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AF10B" w14:textId="77777777" w:rsidR="00F26C78" w:rsidRPr="00BF208F" w:rsidRDefault="00F26C78" w:rsidP="00F26C78">
      <w:pPr>
        <w:ind w:left="1416" w:hanging="1416"/>
        <w:jc w:val="both"/>
        <w:rPr>
          <w:rFonts w:asciiTheme="minorHAnsi" w:hAnsiTheme="minorHAnsi" w:cstheme="minorHAnsi"/>
          <w:b/>
          <w:bCs/>
          <w:noProof/>
          <w:color w:val="000000"/>
          <w:sz w:val="18"/>
          <w:szCs w:val="18"/>
        </w:rPr>
      </w:pPr>
      <w:bookmarkStart w:id="0" w:name="_GoBack"/>
      <w:bookmarkEnd w:id="0"/>
    </w:p>
    <w:p w14:paraId="50AE1FA4" w14:textId="77777777" w:rsidR="00F26C78" w:rsidRPr="00BF208F" w:rsidRDefault="00F26C78" w:rsidP="00F26C78">
      <w:pPr>
        <w:ind w:left="708" w:hanging="708"/>
        <w:jc w:val="center"/>
        <w:rPr>
          <w:rFonts w:asciiTheme="minorHAnsi" w:hAnsiTheme="minorHAnsi" w:cstheme="minorHAnsi"/>
          <w:b/>
          <w:bCs/>
          <w:noProof/>
          <w:color w:val="000000"/>
          <w:sz w:val="18"/>
          <w:szCs w:val="18"/>
        </w:rPr>
      </w:pPr>
    </w:p>
    <w:p w14:paraId="4300BF1A" w14:textId="77777777" w:rsidR="00F26C78" w:rsidRPr="00BF208F" w:rsidRDefault="00F26C78" w:rsidP="00F26C78">
      <w:pPr>
        <w:jc w:val="center"/>
        <w:rPr>
          <w:rFonts w:asciiTheme="minorHAnsi" w:hAnsiTheme="minorHAnsi" w:cstheme="minorHAnsi"/>
          <w:b/>
          <w:bCs/>
          <w:noProof/>
          <w:color w:val="000000"/>
          <w:sz w:val="18"/>
          <w:szCs w:val="18"/>
        </w:rPr>
      </w:pPr>
    </w:p>
    <w:p w14:paraId="0EB03133" w14:textId="77777777" w:rsidR="00F26C78" w:rsidRPr="00BF208F" w:rsidRDefault="00F26C78" w:rsidP="00F26C78">
      <w:pPr>
        <w:jc w:val="center"/>
        <w:rPr>
          <w:rFonts w:asciiTheme="minorHAnsi" w:hAnsiTheme="minorHAnsi" w:cstheme="minorHAnsi"/>
          <w:b/>
          <w:bCs/>
          <w:noProof/>
          <w:color w:val="000000"/>
          <w:sz w:val="18"/>
          <w:szCs w:val="18"/>
        </w:rPr>
      </w:pPr>
    </w:p>
    <w:p w14:paraId="185C2275" w14:textId="77777777" w:rsidR="00F26C78" w:rsidRPr="00BF208F" w:rsidRDefault="00F26C78" w:rsidP="00F26C78">
      <w:pPr>
        <w:pStyle w:val="Textoindependiente"/>
        <w:ind w:right="567"/>
        <w:jc w:val="both"/>
        <w:rPr>
          <w:rFonts w:asciiTheme="minorHAnsi" w:hAnsiTheme="minorHAnsi" w:cstheme="minorHAnsi"/>
          <w:sz w:val="18"/>
          <w:szCs w:val="18"/>
          <w:lang w:val="es-MX"/>
        </w:rPr>
      </w:pPr>
    </w:p>
    <w:p w14:paraId="21A2AD6F" w14:textId="77777777" w:rsidR="00F26C78" w:rsidRPr="00BF208F" w:rsidRDefault="00F26C78" w:rsidP="00F26C78">
      <w:pPr>
        <w:pStyle w:val="Textoindependiente"/>
        <w:ind w:right="567"/>
        <w:jc w:val="both"/>
        <w:rPr>
          <w:rFonts w:asciiTheme="minorHAnsi" w:hAnsiTheme="minorHAnsi" w:cstheme="minorHAnsi"/>
          <w:sz w:val="18"/>
          <w:szCs w:val="18"/>
          <w:lang w:val="es-MX"/>
        </w:rPr>
      </w:pPr>
    </w:p>
    <w:p w14:paraId="78E44760" w14:textId="77777777" w:rsidR="00F26C78" w:rsidRPr="00BF208F" w:rsidRDefault="00F26C78" w:rsidP="00F26C78">
      <w:pPr>
        <w:pStyle w:val="Textoindependiente"/>
        <w:ind w:right="567"/>
        <w:jc w:val="both"/>
        <w:rPr>
          <w:rFonts w:asciiTheme="minorHAnsi" w:hAnsiTheme="minorHAnsi" w:cstheme="minorHAnsi"/>
          <w:sz w:val="18"/>
          <w:szCs w:val="18"/>
          <w:lang w:val="es-MX"/>
        </w:rPr>
      </w:pPr>
    </w:p>
    <w:p w14:paraId="689315B9" w14:textId="77777777" w:rsidR="00F26C78" w:rsidRPr="00BF208F" w:rsidRDefault="00F26C78" w:rsidP="00F26C78">
      <w:pPr>
        <w:pStyle w:val="Textoindependiente"/>
        <w:ind w:right="567"/>
        <w:jc w:val="both"/>
        <w:rPr>
          <w:rFonts w:asciiTheme="minorHAnsi" w:hAnsiTheme="minorHAnsi" w:cstheme="minorHAnsi"/>
          <w:sz w:val="18"/>
          <w:szCs w:val="18"/>
          <w:lang w:val="es-MX"/>
        </w:rPr>
      </w:pPr>
    </w:p>
    <w:p w14:paraId="6DB5511E" w14:textId="77777777" w:rsidR="00F26C78" w:rsidRPr="00BF208F" w:rsidRDefault="00F26C78" w:rsidP="00F26C78">
      <w:pPr>
        <w:pStyle w:val="Textoindependiente"/>
        <w:ind w:right="567"/>
        <w:jc w:val="both"/>
        <w:rPr>
          <w:rFonts w:asciiTheme="minorHAnsi" w:hAnsiTheme="minorHAnsi" w:cstheme="minorHAnsi"/>
          <w:sz w:val="18"/>
          <w:szCs w:val="18"/>
          <w:lang w:val="es-MX"/>
        </w:rPr>
      </w:pPr>
    </w:p>
    <w:p w14:paraId="5FF5CFDA" w14:textId="77777777" w:rsidR="00F26C78" w:rsidRPr="00BF208F" w:rsidRDefault="00F26C78" w:rsidP="00F26C78">
      <w:pPr>
        <w:pStyle w:val="Textoindependiente"/>
        <w:ind w:right="567"/>
        <w:jc w:val="both"/>
        <w:rPr>
          <w:rFonts w:asciiTheme="minorHAnsi" w:hAnsiTheme="minorHAnsi" w:cstheme="minorHAnsi"/>
          <w:sz w:val="18"/>
          <w:szCs w:val="18"/>
        </w:rPr>
      </w:pPr>
    </w:p>
    <w:p w14:paraId="7433C405" w14:textId="77777777" w:rsidR="00F26C78" w:rsidRPr="00BF208F" w:rsidRDefault="00F26C78" w:rsidP="00F26C78">
      <w:pPr>
        <w:pStyle w:val="Textoindependiente"/>
        <w:ind w:right="567"/>
        <w:jc w:val="both"/>
        <w:rPr>
          <w:rFonts w:asciiTheme="minorHAnsi" w:hAnsiTheme="minorHAnsi" w:cstheme="minorHAnsi"/>
          <w:sz w:val="18"/>
          <w:szCs w:val="18"/>
        </w:rPr>
      </w:pPr>
    </w:p>
    <w:p w14:paraId="00F3EE41" w14:textId="77777777" w:rsidR="00F26C78" w:rsidRPr="00BF208F" w:rsidRDefault="00F26C78" w:rsidP="00F26C78">
      <w:pPr>
        <w:jc w:val="center"/>
        <w:rPr>
          <w:rFonts w:asciiTheme="minorHAnsi" w:hAnsiTheme="minorHAnsi" w:cstheme="minorHAnsi"/>
          <w:b/>
          <w:bCs/>
          <w:noProof/>
          <w:color w:val="000000"/>
          <w:sz w:val="48"/>
          <w:szCs w:val="48"/>
        </w:rPr>
      </w:pPr>
      <w:r w:rsidRPr="00BF208F">
        <w:rPr>
          <w:rFonts w:asciiTheme="minorHAnsi" w:hAnsiTheme="minorHAnsi" w:cstheme="minorHAnsi"/>
          <w:b/>
          <w:bCs/>
          <w:noProof/>
          <w:color w:val="000000"/>
          <w:sz w:val="48"/>
          <w:szCs w:val="48"/>
        </w:rPr>
        <w:t>UNIVERSIDAD AUTÓNOMA DE AGUASCALIENTES</w:t>
      </w:r>
    </w:p>
    <w:p w14:paraId="2907DF99" w14:textId="77777777" w:rsidR="00F26C78" w:rsidRPr="00BF208F" w:rsidRDefault="00F26C78" w:rsidP="00F26C78">
      <w:pPr>
        <w:jc w:val="center"/>
        <w:rPr>
          <w:rFonts w:asciiTheme="minorHAnsi" w:hAnsiTheme="minorHAnsi" w:cstheme="minorHAnsi"/>
          <w:sz w:val="24"/>
          <w:szCs w:val="24"/>
        </w:rPr>
      </w:pPr>
    </w:p>
    <w:p w14:paraId="2E19BBF6" w14:textId="77777777" w:rsidR="00F26C78" w:rsidRPr="00BF208F" w:rsidRDefault="00F26C78" w:rsidP="00F26C78">
      <w:pPr>
        <w:rPr>
          <w:rFonts w:asciiTheme="minorHAnsi" w:hAnsiTheme="minorHAnsi" w:cstheme="minorHAnsi"/>
          <w:sz w:val="18"/>
          <w:szCs w:val="18"/>
        </w:rPr>
      </w:pPr>
    </w:p>
    <w:p w14:paraId="2C4CA75E" w14:textId="77777777" w:rsidR="00F26C78" w:rsidRPr="00BF208F" w:rsidRDefault="00F26C78" w:rsidP="00F26C78">
      <w:pPr>
        <w:jc w:val="both"/>
        <w:rPr>
          <w:rFonts w:asciiTheme="minorHAnsi" w:hAnsiTheme="minorHAnsi" w:cstheme="minorHAnsi"/>
          <w:b/>
          <w:bCs/>
          <w:noProof/>
          <w:color w:val="000000"/>
          <w:sz w:val="28"/>
          <w:szCs w:val="28"/>
          <w:lang w:val="es-MX"/>
        </w:rPr>
      </w:pPr>
    </w:p>
    <w:p w14:paraId="13BD9EED" w14:textId="77777777" w:rsidR="00F26C78" w:rsidRPr="00BF208F" w:rsidRDefault="00F26C78" w:rsidP="00F26C78">
      <w:pPr>
        <w:jc w:val="center"/>
        <w:rPr>
          <w:rFonts w:asciiTheme="minorHAnsi" w:hAnsiTheme="minorHAnsi" w:cstheme="minorHAnsi"/>
          <w:b/>
          <w:bCs/>
          <w:noProof/>
          <w:color w:val="000000"/>
          <w:sz w:val="22"/>
          <w:szCs w:val="22"/>
          <w:lang w:val="es-MX"/>
        </w:rPr>
      </w:pPr>
    </w:p>
    <w:p w14:paraId="6C8696CA" w14:textId="77777777" w:rsidR="00F26C78" w:rsidRPr="00BF208F" w:rsidRDefault="00F26C78" w:rsidP="00F26C78">
      <w:pPr>
        <w:jc w:val="center"/>
        <w:rPr>
          <w:rFonts w:asciiTheme="minorHAnsi" w:hAnsiTheme="minorHAnsi" w:cstheme="minorHAnsi"/>
          <w:b/>
          <w:bCs/>
          <w:noProof/>
          <w:color w:val="000000"/>
          <w:sz w:val="22"/>
          <w:szCs w:val="22"/>
          <w:lang w:val="es-MX"/>
        </w:rPr>
      </w:pPr>
    </w:p>
    <w:p w14:paraId="0253BDC8" w14:textId="77777777" w:rsidR="00F26C78" w:rsidRPr="00BF208F" w:rsidRDefault="00F26C78" w:rsidP="00F26C78">
      <w:pPr>
        <w:jc w:val="center"/>
        <w:rPr>
          <w:rFonts w:asciiTheme="minorHAnsi" w:hAnsiTheme="minorHAnsi" w:cstheme="minorHAnsi"/>
          <w:b/>
          <w:bCs/>
          <w:noProof/>
          <w:color w:val="000000"/>
          <w:sz w:val="22"/>
          <w:szCs w:val="22"/>
          <w:lang w:val="es-MX"/>
        </w:rPr>
      </w:pPr>
    </w:p>
    <w:p w14:paraId="61A45D39" w14:textId="77777777" w:rsidR="00F26C78" w:rsidRPr="00BF208F" w:rsidRDefault="00F26C78" w:rsidP="00F26C78">
      <w:pPr>
        <w:jc w:val="center"/>
        <w:rPr>
          <w:rFonts w:asciiTheme="minorHAnsi" w:hAnsiTheme="minorHAnsi" w:cstheme="minorHAnsi"/>
          <w:b/>
          <w:bCs/>
          <w:noProof/>
          <w:color w:val="000000"/>
          <w:sz w:val="22"/>
          <w:szCs w:val="22"/>
          <w:lang w:val="es-MX"/>
        </w:rPr>
      </w:pPr>
      <w:r w:rsidRPr="00BF208F">
        <w:rPr>
          <w:rFonts w:asciiTheme="minorHAnsi" w:hAnsiTheme="minorHAnsi" w:cstheme="minorHAnsi"/>
          <w:b/>
          <w:bCs/>
          <w:noProof/>
          <w:color w:val="000000"/>
          <w:sz w:val="22"/>
          <w:szCs w:val="22"/>
          <w:lang w:val="es-MX"/>
        </w:rPr>
        <w:t xml:space="preserve">LICITACIÓN PÚBLICA NACIONAL </w:t>
      </w:r>
    </w:p>
    <w:p w14:paraId="79993D0E" w14:textId="62C57FD8" w:rsidR="00F26C78" w:rsidRPr="00BF208F" w:rsidRDefault="00F26C78" w:rsidP="00F26C78">
      <w:pPr>
        <w:jc w:val="center"/>
        <w:rPr>
          <w:rFonts w:asciiTheme="minorHAnsi" w:hAnsiTheme="minorHAnsi" w:cstheme="minorHAnsi"/>
          <w:b/>
          <w:bCs/>
          <w:noProof/>
          <w:color w:val="000000"/>
          <w:sz w:val="22"/>
          <w:szCs w:val="22"/>
        </w:rPr>
      </w:pPr>
      <w:r w:rsidRPr="00BF208F">
        <w:rPr>
          <w:rFonts w:asciiTheme="minorHAnsi" w:hAnsiTheme="minorHAnsi" w:cstheme="minorHAnsi"/>
          <w:b/>
          <w:bCs/>
          <w:noProof/>
          <w:color w:val="000000"/>
          <w:sz w:val="22"/>
          <w:szCs w:val="22"/>
          <w:lang w:val="es-MX"/>
        </w:rPr>
        <w:t xml:space="preserve">  </w:t>
      </w:r>
      <w:r w:rsidRPr="00BF208F">
        <w:rPr>
          <w:rFonts w:asciiTheme="minorHAnsi" w:hAnsiTheme="minorHAnsi" w:cstheme="minorHAnsi"/>
          <w:b/>
          <w:bCs/>
          <w:noProof/>
          <w:color w:val="000000"/>
          <w:sz w:val="22"/>
          <w:szCs w:val="22"/>
        </w:rPr>
        <w:t>Nº E/901045968-00</w:t>
      </w:r>
      <w:r w:rsidR="00C2704F">
        <w:rPr>
          <w:rFonts w:asciiTheme="minorHAnsi" w:hAnsiTheme="minorHAnsi" w:cstheme="minorHAnsi"/>
          <w:b/>
          <w:bCs/>
          <w:noProof/>
          <w:color w:val="000000"/>
          <w:sz w:val="22"/>
          <w:szCs w:val="22"/>
        </w:rPr>
        <w:t>8</w:t>
      </w:r>
      <w:r w:rsidRPr="00BF208F">
        <w:rPr>
          <w:rFonts w:asciiTheme="minorHAnsi" w:hAnsiTheme="minorHAnsi" w:cstheme="minorHAnsi"/>
          <w:b/>
          <w:bCs/>
          <w:noProof/>
          <w:color w:val="000000"/>
          <w:sz w:val="22"/>
          <w:szCs w:val="22"/>
        </w:rPr>
        <w:t>-202</w:t>
      </w:r>
      <w:r w:rsidR="006F4D4B">
        <w:rPr>
          <w:rFonts w:asciiTheme="minorHAnsi" w:hAnsiTheme="minorHAnsi" w:cstheme="minorHAnsi"/>
          <w:b/>
          <w:bCs/>
          <w:noProof/>
          <w:color w:val="000000"/>
          <w:sz w:val="22"/>
          <w:szCs w:val="22"/>
        </w:rPr>
        <w:t>5</w:t>
      </w:r>
    </w:p>
    <w:p w14:paraId="06C841C4" w14:textId="77777777" w:rsidR="00F26C78" w:rsidRPr="00BF208F" w:rsidRDefault="00F26C78" w:rsidP="00F26C78">
      <w:pPr>
        <w:jc w:val="center"/>
        <w:rPr>
          <w:rFonts w:asciiTheme="minorHAnsi" w:hAnsiTheme="minorHAnsi" w:cstheme="minorHAnsi"/>
          <w:b/>
          <w:bCs/>
          <w:noProof/>
          <w:color w:val="000000"/>
          <w:sz w:val="22"/>
          <w:szCs w:val="22"/>
        </w:rPr>
      </w:pPr>
    </w:p>
    <w:p w14:paraId="4B8FC376" w14:textId="77777777" w:rsidR="00F26C78" w:rsidRPr="00BF208F" w:rsidRDefault="00F26C78" w:rsidP="00F26C78">
      <w:pPr>
        <w:jc w:val="center"/>
        <w:rPr>
          <w:rFonts w:asciiTheme="minorHAnsi" w:hAnsiTheme="minorHAnsi" w:cstheme="minorHAnsi"/>
          <w:b/>
          <w:bCs/>
          <w:sz w:val="16"/>
          <w:szCs w:val="16"/>
        </w:rPr>
      </w:pPr>
    </w:p>
    <w:p w14:paraId="654A55BD" w14:textId="77777777" w:rsidR="00F26C78" w:rsidRPr="00BF208F" w:rsidRDefault="00F26C78" w:rsidP="00F26C78">
      <w:pPr>
        <w:jc w:val="center"/>
        <w:rPr>
          <w:rFonts w:asciiTheme="minorHAnsi" w:hAnsiTheme="minorHAnsi" w:cstheme="minorHAnsi"/>
          <w:b/>
          <w:bCs/>
          <w:noProof/>
          <w:color w:val="000000"/>
          <w:sz w:val="22"/>
          <w:szCs w:val="22"/>
        </w:rPr>
      </w:pPr>
    </w:p>
    <w:p w14:paraId="6FC825A0" w14:textId="77777777" w:rsidR="00F26C78" w:rsidRPr="00BF208F" w:rsidRDefault="00F26C78" w:rsidP="00F26C78">
      <w:pPr>
        <w:jc w:val="center"/>
        <w:rPr>
          <w:rFonts w:asciiTheme="minorHAnsi" w:hAnsiTheme="minorHAnsi" w:cstheme="minorHAnsi"/>
          <w:b/>
          <w:bCs/>
          <w:noProof/>
          <w:color w:val="000000"/>
          <w:sz w:val="22"/>
          <w:szCs w:val="22"/>
        </w:rPr>
      </w:pPr>
    </w:p>
    <w:p w14:paraId="6C584F87" w14:textId="23577C07" w:rsidR="00F26C78" w:rsidRPr="00BF208F" w:rsidRDefault="00F26C78" w:rsidP="00F26C78">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BF208F">
        <w:rPr>
          <w:rFonts w:asciiTheme="minorHAnsi" w:hAnsiTheme="minorHAnsi" w:cstheme="minorHAnsi"/>
          <w:b/>
          <w:bCs/>
          <w:noProof/>
          <w:color w:val="000000"/>
          <w:sz w:val="26"/>
          <w:szCs w:val="26"/>
        </w:rPr>
        <w:t>CONTRATACIÓN DE SERVICIOS PROFESIONALES EN ASESORIA FISCAL DE NÓMINAS Y SEGURIDAD SOCIAL; DICTAMINACIÓN ANTE EL IMSS E INFONAVIT, DEPARTAMENTO DE RECURSOS HUMANOS DE LA UNIVERSIDAD AUTÓNOMA DE AGUASCALIENTES.</w:t>
      </w:r>
      <w:r w:rsidR="00953DFE">
        <w:rPr>
          <w:rFonts w:asciiTheme="minorHAnsi" w:hAnsiTheme="minorHAnsi" w:cstheme="minorHAnsi"/>
          <w:b/>
          <w:bCs/>
          <w:noProof/>
          <w:color w:val="000000"/>
          <w:sz w:val="26"/>
          <w:szCs w:val="26"/>
        </w:rPr>
        <w:t>SEGUNDA CONVOCATORIA.</w:t>
      </w:r>
    </w:p>
    <w:p w14:paraId="12EFD72C" w14:textId="77777777" w:rsidR="00F26C78" w:rsidRPr="00BF208F" w:rsidRDefault="00F26C78" w:rsidP="00F26C78">
      <w:pPr>
        <w:jc w:val="center"/>
        <w:rPr>
          <w:rFonts w:asciiTheme="minorHAnsi" w:hAnsiTheme="minorHAnsi" w:cstheme="minorHAnsi"/>
          <w:b/>
          <w:bCs/>
          <w:noProof/>
          <w:color w:val="000000"/>
          <w:sz w:val="22"/>
          <w:szCs w:val="22"/>
        </w:rPr>
      </w:pPr>
    </w:p>
    <w:p w14:paraId="161E6078" w14:textId="77777777" w:rsidR="00F26C78" w:rsidRPr="00BF208F" w:rsidRDefault="00F26C78" w:rsidP="00F26C78">
      <w:pPr>
        <w:jc w:val="center"/>
        <w:rPr>
          <w:rFonts w:asciiTheme="minorHAnsi" w:hAnsiTheme="minorHAnsi" w:cstheme="minorHAnsi"/>
          <w:b/>
          <w:bCs/>
          <w:noProof/>
          <w:color w:val="000000"/>
          <w:sz w:val="22"/>
          <w:szCs w:val="22"/>
        </w:rPr>
      </w:pPr>
    </w:p>
    <w:p w14:paraId="266798E3" w14:textId="77777777" w:rsidR="00F26C78" w:rsidRPr="00BF208F" w:rsidRDefault="00F26C78" w:rsidP="00F26C78">
      <w:pPr>
        <w:jc w:val="both"/>
        <w:rPr>
          <w:rFonts w:asciiTheme="minorHAnsi" w:hAnsiTheme="minorHAnsi" w:cstheme="minorHAnsi"/>
          <w:sz w:val="22"/>
          <w:szCs w:val="22"/>
        </w:rPr>
      </w:pPr>
    </w:p>
    <w:p w14:paraId="6F610644" w14:textId="77777777" w:rsidR="00F26C78" w:rsidRPr="00BF208F" w:rsidRDefault="00F26C78" w:rsidP="00F26C78">
      <w:pPr>
        <w:tabs>
          <w:tab w:val="left" w:pos="4230"/>
        </w:tabs>
        <w:rPr>
          <w:rFonts w:asciiTheme="minorHAnsi" w:hAnsiTheme="minorHAnsi" w:cstheme="minorHAnsi"/>
          <w:sz w:val="22"/>
          <w:szCs w:val="22"/>
        </w:rPr>
      </w:pPr>
      <w:r w:rsidRPr="00BF208F">
        <w:rPr>
          <w:rFonts w:asciiTheme="minorHAnsi" w:hAnsiTheme="minorHAnsi" w:cstheme="minorHAnsi"/>
          <w:sz w:val="22"/>
          <w:szCs w:val="22"/>
        </w:rPr>
        <w:tab/>
      </w:r>
    </w:p>
    <w:p w14:paraId="783A5BAE" w14:textId="77777777" w:rsidR="00F26C78" w:rsidRPr="00BF208F" w:rsidRDefault="00F26C78" w:rsidP="00F26C78">
      <w:pPr>
        <w:rPr>
          <w:rFonts w:asciiTheme="minorHAnsi" w:hAnsiTheme="minorHAnsi" w:cstheme="minorHAnsi"/>
          <w:sz w:val="22"/>
          <w:szCs w:val="22"/>
        </w:rPr>
      </w:pPr>
    </w:p>
    <w:p w14:paraId="71DC2183" w14:textId="77777777" w:rsidR="00F26C78" w:rsidRPr="00BF208F" w:rsidRDefault="00F26C78" w:rsidP="00F26C78">
      <w:pPr>
        <w:rPr>
          <w:rFonts w:asciiTheme="minorHAnsi" w:hAnsiTheme="minorHAnsi" w:cstheme="minorHAnsi"/>
          <w:sz w:val="22"/>
          <w:szCs w:val="22"/>
        </w:rPr>
      </w:pPr>
    </w:p>
    <w:p w14:paraId="24FE8FCF" w14:textId="77777777" w:rsidR="00F26C78" w:rsidRPr="00BF208F" w:rsidRDefault="00F26C78" w:rsidP="00F26C78">
      <w:pPr>
        <w:rPr>
          <w:rFonts w:asciiTheme="minorHAnsi" w:hAnsiTheme="minorHAnsi" w:cstheme="minorHAnsi"/>
          <w:sz w:val="22"/>
          <w:szCs w:val="22"/>
        </w:rPr>
      </w:pPr>
    </w:p>
    <w:p w14:paraId="54DFBD5B" w14:textId="77777777" w:rsidR="00F26C78" w:rsidRPr="00BF208F" w:rsidRDefault="00F26C78" w:rsidP="00F26C78">
      <w:pPr>
        <w:rPr>
          <w:rFonts w:asciiTheme="minorHAnsi" w:hAnsiTheme="minorHAnsi" w:cstheme="minorHAnsi"/>
          <w:sz w:val="22"/>
          <w:szCs w:val="22"/>
        </w:rPr>
      </w:pPr>
    </w:p>
    <w:p w14:paraId="26703F00" w14:textId="77777777" w:rsidR="00F26C78" w:rsidRPr="00BF208F" w:rsidRDefault="00F26C78" w:rsidP="00F26C78">
      <w:pPr>
        <w:jc w:val="center"/>
        <w:rPr>
          <w:rFonts w:asciiTheme="minorHAnsi" w:hAnsiTheme="minorHAnsi" w:cstheme="minorHAnsi"/>
          <w:b/>
          <w:bCs/>
          <w:color w:val="000000"/>
          <w:sz w:val="22"/>
          <w:szCs w:val="22"/>
        </w:rPr>
      </w:pPr>
    </w:p>
    <w:p w14:paraId="3B2DAEE7" w14:textId="77777777" w:rsidR="00F26C78" w:rsidRPr="00BF208F" w:rsidRDefault="00F26C78" w:rsidP="00F26C78">
      <w:pPr>
        <w:pStyle w:val="Textoindependiente"/>
        <w:ind w:right="567"/>
        <w:rPr>
          <w:rFonts w:asciiTheme="minorHAnsi" w:hAnsiTheme="minorHAnsi" w:cstheme="minorHAnsi"/>
          <w:b w:val="0"/>
          <w:sz w:val="22"/>
          <w:szCs w:val="22"/>
          <w:lang w:val="es-ES"/>
        </w:rPr>
      </w:pPr>
    </w:p>
    <w:p w14:paraId="629BADD5" w14:textId="77777777" w:rsidR="00E3221E" w:rsidRPr="00317A98" w:rsidRDefault="00E3221E" w:rsidP="00F26C78">
      <w:pPr>
        <w:pStyle w:val="Textoindependiente"/>
        <w:ind w:right="567"/>
        <w:jc w:val="right"/>
        <w:rPr>
          <w:rFonts w:asciiTheme="minorHAnsi" w:hAnsiTheme="minorHAnsi" w:cstheme="minorHAnsi"/>
          <w:b w:val="0"/>
          <w:i/>
          <w:sz w:val="17"/>
          <w:szCs w:val="17"/>
          <w:highlight w:val="yellow"/>
          <w:lang w:val="es-MX"/>
        </w:rPr>
      </w:pPr>
    </w:p>
    <w:p w14:paraId="09689D06" w14:textId="77777777" w:rsidR="00E3221E" w:rsidRDefault="00E3221E" w:rsidP="00F26C78">
      <w:pPr>
        <w:pStyle w:val="Textoindependiente"/>
        <w:ind w:right="567"/>
        <w:jc w:val="right"/>
        <w:rPr>
          <w:rFonts w:asciiTheme="minorHAnsi" w:hAnsiTheme="minorHAnsi" w:cstheme="minorHAnsi"/>
          <w:b w:val="0"/>
          <w:i/>
          <w:sz w:val="17"/>
          <w:szCs w:val="17"/>
          <w:highlight w:val="yellow"/>
          <w:lang w:val="es-MX"/>
        </w:rPr>
      </w:pPr>
    </w:p>
    <w:p w14:paraId="0D5C9E17" w14:textId="77777777" w:rsidR="00E3221E" w:rsidRDefault="00E3221E" w:rsidP="00F26C78">
      <w:pPr>
        <w:pStyle w:val="Textoindependiente"/>
        <w:ind w:right="567"/>
        <w:jc w:val="right"/>
        <w:rPr>
          <w:rFonts w:asciiTheme="minorHAnsi" w:hAnsiTheme="minorHAnsi" w:cstheme="minorHAnsi"/>
          <w:b w:val="0"/>
          <w:i/>
          <w:sz w:val="17"/>
          <w:szCs w:val="17"/>
          <w:highlight w:val="yellow"/>
          <w:lang w:val="es-MX"/>
        </w:rPr>
      </w:pPr>
    </w:p>
    <w:p w14:paraId="35298098" w14:textId="77777777" w:rsidR="00E3221E" w:rsidRDefault="00E3221E" w:rsidP="00F26C78">
      <w:pPr>
        <w:pStyle w:val="Textoindependiente"/>
        <w:ind w:right="567"/>
        <w:jc w:val="right"/>
        <w:rPr>
          <w:rFonts w:asciiTheme="minorHAnsi" w:hAnsiTheme="minorHAnsi" w:cstheme="minorHAnsi"/>
          <w:b w:val="0"/>
          <w:i/>
          <w:sz w:val="17"/>
          <w:szCs w:val="17"/>
          <w:highlight w:val="yellow"/>
          <w:lang w:val="es-MX"/>
        </w:rPr>
      </w:pPr>
    </w:p>
    <w:p w14:paraId="14370F74" w14:textId="77777777" w:rsidR="00F26C78" w:rsidRPr="0072691F" w:rsidRDefault="00F26C78" w:rsidP="00F26C78">
      <w:pPr>
        <w:pStyle w:val="Textoindependiente"/>
        <w:ind w:right="567"/>
        <w:jc w:val="right"/>
        <w:rPr>
          <w:rFonts w:asciiTheme="minorHAnsi" w:hAnsiTheme="minorHAnsi" w:cstheme="minorHAnsi"/>
          <w:b w:val="0"/>
          <w:i/>
          <w:sz w:val="17"/>
          <w:szCs w:val="17"/>
          <w:lang w:val="es-MX"/>
        </w:rPr>
      </w:pPr>
      <w:r w:rsidRPr="0072691F">
        <w:rPr>
          <w:rFonts w:asciiTheme="minorHAnsi" w:hAnsiTheme="minorHAnsi" w:cstheme="minorHAnsi"/>
          <w:b w:val="0"/>
          <w:i/>
          <w:sz w:val="17"/>
          <w:szCs w:val="17"/>
          <w:lang w:val="es-MX"/>
        </w:rPr>
        <w:t>Fondo Ordinario Estatal</w:t>
      </w:r>
      <w:r w:rsidR="00655A78" w:rsidRPr="0072691F">
        <w:rPr>
          <w:rFonts w:asciiTheme="minorHAnsi" w:hAnsiTheme="minorHAnsi" w:cstheme="minorHAnsi"/>
          <w:b w:val="0"/>
          <w:i/>
          <w:sz w:val="17"/>
          <w:szCs w:val="17"/>
          <w:lang w:val="es-MX"/>
        </w:rPr>
        <w:t>,</w:t>
      </w:r>
      <w:r w:rsidRPr="0072691F">
        <w:rPr>
          <w:rFonts w:asciiTheme="minorHAnsi" w:hAnsiTheme="minorHAnsi" w:cstheme="minorHAnsi"/>
          <w:b w:val="0"/>
          <w:i/>
          <w:sz w:val="17"/>
          <w:szCs w:val="17"/>
          <w:lang w:val="es-MX"/>
        </w:rPr>
        <w:t xml:space="preserve"> </w:t>
      </w:r>
      <w:r w:rsidR="00655A78" w:rsidRPr="0072691F">
        <w:rPr>
          <w:rFonts w:asciiTheme="minorHAnsi" w:hAnsiTheme="minorHAnsi" w:cstheme="minorHAnsi"/>
          <w:b w:val="0"/>
          <w:i/>
          <w:sz w:val="17"/>
          <w:szCs w:val="17"/>
          <w:lang w:val="es-MX"/>
        </w:rPr>
        <w:t>c</w:t>
      </w:r>
      <w:r w:rsidRPr="0072691F">
        <w:rPr>
          <w:rFonts w:asciiTheme="minorHAnsi" w:hAnsiTheme="minorHAnsi" w:cstheme="minorHAnsi"/>
          <w:b w:val="0"/>
          <w:i/>
          <w:sz w:val="17"/>
          <w:szCs w:val="17"/>
          <w:lang w:val="es-MX"/>
        </w:rPr>
        <w:t>onforme a</w:t>
      </w:r>
      <w:r w:rsidR="00655A78" w:rsidRPr="0072691F">
        <w:rPr>
          <w:rFonts w:asciiTheme="minorHAnsi" w:hAnsiTheme="minorHAnsi" w:cstheme="minorHAnsi"/>
          <w:b w:val="0"/>
          <w:i/>
          <w:sz w:val="17"/>
          <w:szCs w:val="17"/>
          <w:lang w:val="es-MX"/>
        </w:rPr>
        <w:t xml:space="preserve"> </w:t>
      </w:r>
      <w:r w:rsidRPr="0072691F">
        <w:rPr>
          <w:rFonts w:asciiTheme="minorHAnsi" w:hAnsiTheme="minorHAnsi" w:cstheme="minorHAnsi"/>
          <w:b w:val="0"/>
          <w:i/>
          <w:sz w:val="17"/>
          <w:szCs w:val="17"/>
          <w:lang w:val="es-MX"/>
        </w:rPr>
        <w:t>l</w:t>
      </w:r>
      <w:r w:rsidR="00655A78" w:rsidRPr="0072691F">
        <w:rPr>
          <w:rFonts w:asciiTheme="minorHAnsi" w:hAnsiTheme="minorHAnsi" w:cstheme="minorHAnsi"/>
          <w:b w:val="0"/>
          <w:i/>
          <w:sz w:val="17"/>
          <w:szCs w:val="17"/>
          <w:lang w:val="es-MX"/>
        </w:rPr>
        <w:t>os</w:t>
      </w:r>
      <w:r w:rsidRPr="0072691F">
        <w:rPr>
          <w:rFonts w:asciiTheme="minorHAnsi" w:hAnsiTheme="minorHAnsi" w:cstheme="minorHAnsi"/>
          <w:b w:val="0"/>
          <w:i/>
          <w:sz w:val="17"/>
          <w:szCs w:val="17"/>
          <w:lang w:val="es-MX"/>
        </w:rPr>
        <w:t xml:space="preserve"> oficio</w:t>
      </w:r>
      <w:r w:rsidR="00655A78" w:rsidRPr="0072691F">
        <w:rPr>
          <w:rFonts w:asciiTheme="minorHAnsi" w:hAnsiTheme="minorHAnsi" w:cstheme="minorHAnsi"/>
          <w:b w:val="0"/>
          <w:i/>
          <w:sz w:val="17"/>
          <w:szCs w:val="17"/>
          <w:lang w:val="es-MX"/>
        </w:rPr>
        <w:t>s</w:t>
      </w:r>
      <w:r w:rsidRPr="0072691F">
        <w:rPr>
          <w:rFonts w:asciiTheme="minorHAnsi" w:hAnsiTheme="minorHAnsi" w:cstheme="minorHAnsi"/>
          <w:b w:val="0"/>
          <w:i/>
          <w:sz w:val="17"/>
          <w:szCs w:val="17"/>
          <w:lang w:val="es-MX"/>
        </w:rPr>
        <w:t xml:space="preserve"> DGF/DPAF-</w:t>
      </w:r>
      <w:r w:rsidR="00655A78" w:rsidRPr="0072691F">
        <w:rPr>
          <w:rFonts w:asciiTheme="minorHAnsi" w:hAnsiTheme="minorHAnsi" w:cstheme="minorHAnsi"/>
          <w:b w:val="0"/>
          <w:i/>
          <w:sz w:val="17"/>
          <w:szCs w:val="17"/>
          <w:lang w:val="es-MX"/>
        </w:rPr>
        <w:t>049</w:t>
      </w:r>
      <w:r w:rsidRPr="0072691F">
        <w:rPr>
          <w:rFonts w:asciiTheme="minorHAnsi" w:hAnsiTheme="minorHAnsi" w:cstheme="minorHAnsi"/>
          <w:b w:val="0"/>
          <w:i/>
          <w:sz w:val="17"/>
          <w:szCs w:val="17"/>
          <w:lang w:val="es-MX"/>
        </w:rPr>
        <w:t>/202</w:t>
      </w:r>
      <w:r w:rsidR="00655A78" w:rsidRPr="0072691F">
        <w:rPr>
          <w:rFonts w:asciiTheme="minorHAnsi" w:hAnsiTheme="minorHAnsi" w:cstheme="minorHAnsi"/>
          <w:b w:val="0"/>
          <w:i/>
          <w:sz w:val="17"/>
          <w:szCs w:val="17"/>
          <w:lang w:val="es-MX"/>
        </w:rPr>
        <w:t>5 y DGF/DPAF-0</w:t>
      </w:r>
      <w:r w:rsidR="003C0852">
        <w:rPr>
          <w:rFonts w:asciiTheme="minorHAnsi" w:hAnsiTheme="minorHAnsi" w:cstheme="minorHAnsi"/>
          <w:b w:val="0"/>
          <w:i/>
          <w:sz w:val="17"/>
          <w:szCs w:val="17"/>
          <w:lang w:val="es-MX"/>
        </w:rPr>
        <w:t>50</w:t>
      </w:r>
      <w:r w:rsidR="00655A78" w:rsidRPr="0072691F">
        <w:rPr>
          <w:rFonts w:asciiTheme="minorHAnsi" w:hAnsiTheme="minorHAnsi" w:cstheme="minorHAnsi"/>
          <w:b w:val="0"/>
          <w:i/>
          <w:sz w:val="17"/>
          <w:szCs w:val="17"/>
          <w:lang w:val="es-MX"/>
        </w:rPr>
        <w:t>/2025</w:t>
      </w:r>
      <w:r w:rsidR="003C0852">
        <w:rPr>
          <w:rFonts w:asciiTheme="minorHAnsi" w:hAnsiTheme="minorHAnsi" w:cstheme="minorHAnsi"/>
          <w:b w:val="0"/>
          <w:i/>
          <w:sz w:val="17"/>
          <w:szCs w:val="17"/>
          <w:lang w:val="es-MX"/>
        </w:rPr>
        <w:t>.</w:t>
      </w:r>
      <w:r w:rsidR="00655A78" w:rsidRPr="0072691F">
        <w:rPr>
          <w:rFonts w:asciiTheme="minorHAnsi" w:hAnsiTheme="minorHAnsi" w:cstheme="minorHAnsi"/>
          <w:b w:val="0"/>
          <w:i/>
          <w:sz w:val="17"/>
          <w:szCs w:val="17"/>
          <w:lang w:val="es-MX"/>
        </w:rPr>
        <w:t xml:space="preserve"> </w:t>
      </w:r>
    </w:p>
    <w:p w14:paraId="1F588C84" w14:textId="1309FF85" w:rsidR="00F26C78" w:rsidRPr="00BF208F" w:rsidRDefault="00F26C78" w:rsidP="00C24355">
      <w:pPr>
        <w:pStyle w:val="Textoindependiente"/>
        <w:ind w:right="567"/>
        <w:jc w:val="right"/>
        <w:rPr>
          <w:rFonts w:asciiTheme="minorHAnsi" w:hAnsiTheme="minorHAnsi" w:cstheme="minorHAnsi"/>
          <w:b w:val="0"/>
          <w:i/>
          <w:sz w:val="17"/>
          <w:szCs w:val="17"/>
          <w:lang w:val="es-MX"/>
        </w:rPr>
      </w:pPr>
      <w:r w:rsidRPr="00DA6393">
        <w:rPr>
          <w:rFonts w:asciiTheme="minorHAnsi" w:hAnsiTheme="minorHAnsi" w:cstheme="minorHAnsi"/>
          <w:b w:val="0"/>
          <w:i/>
          <w:sz w:val="17"/>
          <w:szCs w:val="17"/>
          <w:lang w:val="es-MX"/>
        </w:rPr>
        <w:t xml:space="preserve">Publicación: </w:t>
      </w:r>
      <w:r w:rsidR="00953DFE">
        <w:rPr>
          <w:rFonts w:asciiTheme="minorHAnsi" w:hAnsiTheme="minorHAnsi" w:cstheme="minorHAnsi"/>
          <w:b w:val="0"/>
          <w:i/>
          <w:sz w:val="17"/>
          <w:szCs w:val="17"/>
          <w:lang w:val="es-MX"/>
        </w:rPr>
        <w:t>03</w:t>
      </w:r>
      <w:r w:rsidRPr="00DA6393">
        <w:rPr>
          <w:rFonts w:asciiTheme="minorHAnsi" w:hAnsiTheme="minorHAnsi" w:cstheme="minorHAnsi"/>
          <w:b w:val="0"/>
          <w:i/>
          <w:sz w:val="17"/>
          <w:szCs w:val="17"/>
          <w:lang w:val="es-MX"/>
        </w:rPr>
        <w:t xml:space="preserve"> de </w:t>
      </w:r>
      <w:r w:rsidR="00953DFE">
        <w:rPr>
          <w:rFonts w:asciiTheme="minorHAnsi" w:hAnsiTheme="minorHAnsi" w:cstheme="minorHAnsi"/>
          <w:b w:val="0"/>
          <w:i/>
          <w:sz w:val="17"/>
          <w:szCs w:val="17"/>
          <w:lang w:val="es-MX"/>
        </w:rPr>
        <w:t>marzo</w:t>
      </w:r>
      <w:r w:rsidRPr="00DA6393">
        <w:rPr>
          <w:rFonts w:asciiTheme="minorHAnsi" w:hAnsiTheme="minorHAnsi" w:cstheme="minorHAnsi"/>
          <w:b w:val="0"/>
          <w:i/>
          <w:sz w:val="17"/>
          <w:szCs w:val="17"/>
          <w:lang w:val="es-MX"/>
        </w:rPr>
        <w:t xml:space="preserve"> de 202</w:t>
      </w:r>
      <w:r w:rsidR="00655A78" w:rsidRPr="00DA6393">
        <w:rPr>
          <w:rFonts w:asciiTheme="minorHAnsi" w:hAnsiTheme="minorHAnsi" w:cstheme="minorHAnsi"/>
          <w:b w:val="0"/>
          <w:i/>
          <w:sz w:val="17"/>
          <w:szCs w:val="17"/>
          <w:lang w:val="es-MX"/>
        </w:rPr>
        <w:t>5</w:t>
      </w:r>
      <w:r w:rsidRPr="00DA6393">
        <w:rPr>
          <w:rFonts w:asciiTheme="minorHAnsi" w:hAnsiTheme="minorHAnsi" w:cstheme="minorHAnsi"/>
          <w:b w:val="0"/>
          <w:i/>
          <w:sz w:val="17"/>
          <w:szCs w:val="17"/>
          <w:lang w:val="es-MX"/>
        </w:rPr>
        <w:t>.</w:t>
      </w:r>
    </w:p>
    <w:p w14:paraId="23136059" w14:textId="5DF7D19F" w:rsidR="00F26C78" w:rsidRPr="00BF208F" w:rsidRDefault="00F26C78" w:rsidP="00DA6393">
      <w:pPr>
        <w:pStyle w:val="Encabezado"/>
        <w:ind w:left="-284"/>
        <w:jc w:val="both"/>
        <w:rPr>
          <w:rFonts w:asciiTheme="minorHAnsi" w:hAnsiTheme="minorHAnsi" w:cstheme="minorHAnsi"/>
          <w:b/>
          <w:bCs/>
          <w:noProof/>
          <w:color w:val="000000"/>
          <w:sz w:val="18"/>
          <w:szCs w:val="18"/>
        </w:rPr>
      </w:pPr>
      <w:r w:rsidRPr="00BF208F">
        <w:rPr>
          <w:rFonts w:asciiTheme="minorHAnsi" w:hAnsiTheme="minorHAnsi" w:cstheme="minorHAnsi"/>
          <w:b/>
          <w:bCs/>
          <w:noProof/>
          <w:color w:val="000000"/>
          <w:sz w:val="18"/>
          <w:szCs w:val="18"/>
          <w:lang w:val="es-MX"/>
        </w:rPr>
        <w:lastRenderedPageBreak/>
        <w:t xml:space="preserve">Licitación Pública Nacional </w:t>
      </w:r>
      <w:r w:rsidRPr="00BF208F">
        <w:rPr>
          <w:rFonts w:asciiTheme="minorHAnsi" w:hAnsiTheme="minorHAnsi" w:cstheme="minorHAnsi"/>
          <w:b/>
          <w:bCs/>
          <w:noProof/>
          <w:color w:val="000000"/>
          <w:sz w:val="18"/>
          <w:szCs w:val="18"/>
        </w:rPr>
        <w:t>Nº E/901045968-00</w:t>
      </w:r>
      <w:r w:rsidR="00C2704F">
        <w:rPr>
          <w:rFonts w:asciiTheme="minorHAnsi" w:hAnsiTheme="minorHAnsi" w:cstheme="minorHAnsi"/>
          <w:b/>
          <w:bCs/>
          <w:noProof/>
          <w:color w:val="000000"/>
          <w:sz w:val="18"/>
          <w:szCs w:val="18"/>
        </w:rPr>
        <w:t>8</w:t>
      </w:r>
      <w:r w:rsidRPr="00BF208F">
        <w:rPr>
          <w:rFonts w:asciiTheme="minorHAnsi" w:hAnsiTheme="minorHAnsi" w:cstheme="minorHAnsi"/>
          <w:b/>
          <w:bCs/>
          <w:noProof/>
          <w:color w:val="000000"/>
          <w:sz w:val="18"/>
          <w:szCs w:val="18"/>
        </w:rPr>
        <w:t>-202</w:t>
      </w:r>
      <w:r w:rsidR="006F4D4B">
        <w:rPr>
          <w:rFonts w:asciiTheme="minorHAnsi" w:hAnsiTheme="minorHAnsi" w:cstheme="minorHAnsi"/>
          <w:b/>
          <w:bCs/>
          <w:noProof/>
          <w:color w:val="000000"/>
          <w:sz w:val="18"/>
          <w:szCs w:val="18"/>
        </w:rPr>
        <w:t>5</w:t>
      </w:r>
      <w:r w:rsidRPr="00BF208F">
        <w:rPr>
          <w:rFonts w:asciiTheme="minorHAnsi" w:hAnsiTheme="minorHAnsi" w:cstheme="minorHAnsi"/>
          <w:b/>
          <w:bCs/>
          <w:noProof/>
          <w:color w:val="000000"/>
          <w:sz w:val="18"/>
          <w:szCs w:val="18"/>
        </w:rPr>
        <w:t xml:space="preserve"> para la Contratación de Servicios Profesionales en Asesoría fiscal de Nóminas y Seguridad Social; Dictaminación ante el IMSS e INFONAVIT, Departamento de Recursos Humanos de la Universidad Autónoma de Aguascalientes.</w:t>
      </w:r>
      <w:r w:rsidR="00953DFE">
        <w:rPr>
          <w:rFonts w:asciiTheme="minorHAnsi" w:hAnsiTheme="minorHAnsi" w:cstheme="minorHAnsi"/>
          <w:b/>
          <w:bCs/>
          <w:noProof/>
          <w:color w:val="000000"/>
          <w:sz w:val="18"/>
          <w:szCs w:val="18"/>
        </w:rPr>
        <w:t xml:space="preserve"> Segunda Convocatoria.</w:t>
      </w:r>
    </w:p>
    <w:p w14:paraId="3963F93E" w14:textId="77777777" w:rsidR="00F26C78" w:rsidRPr="00BF208F" w:rsidRDefault="00F26C78" w:rsidP="00F26C78">
      <w:pPr>
        <w:pStyle w:val="Encabezado"/>
        <w:jc w:val="both"/>
        <w:rPr>
          <w:rFonts w:asciiTheme="minorHAnsi" w:hAnsiTheme="minorHAnsi" w:cstheme="minorHAnsi"/>
          <w:bCs/>
          <w:color w:val="000000"/>
          <w:sz w:val="18"/>
          <w:szCs w:val="18"/>
        </w:rPr>
      </w:pPr>
    </w:p>
    <w:tbl>
      <w:tblPr>
        <w:tblW w:w="977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776"/>
      </w:tblGrid>
      <w:tr w:rsidR="00F26C78" w:rsidRPr="00BF208F" w14:paraId="61FF28E0" w14:textId="77777777" w:rsidTr="00E24BF4">
        <w:trPr>
          <w:jc w:val="center"/>
        </w:trPr>
        <w:tc>
          <w:tcPr>
            <w:tcW w:w="9776" w:type="dxa"/>
            <w:shd w:val="clear" w:color="auto" w:fill="D9D9D9"/>
          </w:tcPr>
          <w:p w14:paraId="4B5DA13B" w14:textId="77777777" w:rsidR="00F26C78" w:rsidRPr="00BF208F" w:rsidRDefault="00F26C78" w:rsidP="00E3221E">
            <w:pPr>
              <w:jc w:val="center"/>
              <w:rPr>
                <w:rFonts w:asciiTheme="minorHAnsi" w:hAnsiTheme="minorHAnsi" w:cstheme="minorHAnsi"/>
                <w:sz w:val="18"/>
                <w:szCs w:val="18"/>
              </w:rPr>
            </w:pPr>
            <w:r w:rsidRPr="00BF208F">
              <w:rPr>
                <w:rFonts w:asciiTheme="minorHAnsi" w:hAnsiTheme="minorHAnsi" w:cstheme="minorHAnsi"/>
                <w:b/>
                <w:sz w:val="18"/>
                <w:szCs w:val="18"/>
              </w:rPr>
              <w:t>Contenido</w:t>
            </w:r>
          </w:p>
        </w:tc>
      </w:tr>
      <w:tr w:rsidR="00F26C78" w:rsidRPr="00BF208F" w14:paraId="0CC5C7B6" w14:textId="77777777" w:rsidTr="00E24BF4">
        <w:trPr>
          <w:jc w:val="center"/>
        </w:trPr>
        <w:tc>
          <w:tcPr>
            <w:tcW w:w="9776" w:type="dxa"/>
          </w:tcPr>
          <w:p w14:paraId="14D00E6A" w14:textId="77777777" w:rsidR="00F26C78" w:rsidRPr="00E24BF4" w:rsidRDefault="00F26C78" w:rsidP="00E3221E">
            <w:pPr>
              <w:jc w:val="both"/>
              <w:rPr>
                <w:rFonts w:asciiTheme="minorHAnsi" w:hAnsiTheme="minorHAnsi" w:cstheme="minorHAnsi"/>
                <w:b/>
                <w:sz w:val="6"/>
                <w:szCs w:val="10"/>
              </w:rPr>
            </w:pPr>
          </w:p>
        </w:tc>
      </w:tr>
      <w:tr w:rsidR="00F26C78" w:rsidRPr="00BF208F" w14:paraId="6BCAAD47" w14:textId="77777777" w:rsidTr="00E24BF4">
        <w:trPr>
          <w:jc w:val="center"/>
        </w:trPr>
        <w:tc>
          <w:tcPr>
            <w:tcW w:w="9776" w:type="dxa"/>
          </w:tcPr>
          <w:p w14:paraId="1A8B445F"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GLOSARIO DE TÉRMINOS</w:t>
            </w:r>
          </w:p>
        </w:tc>
      </w:tr>
      <w:tr w:rsidR="00F26C78" w:rsidRPr="00BF208F" w14:paraId="47DF621C" w14:textId="77777777" w:rsidTr="00E24BF4">
        <w:trPr>
          <w:jc w:val="center"/>
        </w:trPr>
        <w:tc>
          <w:tcPr>
            <w:tcW w:w="9776" w:type="dxa"/>
          </w:tcPr>
          <w:p w14:paraId="5966628B" w14:textId="77777777" w:rsidR="00F26C78" w:rsidRPr="00E24BF4" w:rsidRDefault="00F26C78" w:rsidP="00E3221E">
            <w:pPr>
              <w:jc w:val="both"/>
              <w:rPr>
                <w:rFonts w:asciiTheme="minorHAnsi" w:hAnsiTheme="minorHAnsi" w:cstheme="minorHAnsi"/>
                <w:b/>
                <w:sz w:val="6"/>
                <w:szCs w:val="10"/>
              </w:rPr>
            </w:pPr>
          </w:p>
        </w:tc>
      </w:tr>
      <w:tr w:rsidR="00F26C78" w:rsidRPr="00BF208F" w14:paraId="715420C8" w14:textId="77777777" w:rsidTr="00E24BF4">
        <w:trPr>
          <w:jc w:val="center"/>
        </w:trPr>
        <w:tc>
          <w:tcPr>
            <w:tcW w:w="9776" w:type="dxa"/>
          </w:tcPr>
          <w:p w14:paraId="5FC3B06D" w14:textId="77777777" w:rsidR="00F26C78" w:rsidRPr="00BF208F" w:rsidRDefault="00F26C78" w:rsidP="00E3221E">
            <w:pPr>
              <w:tabs>
                <w:tab w:val="left" w:pos="4215"/>
              </w:tabs>
              <w:jc w:val="both"/>
              <w:rPr>
                <w:rFonts w:asciiTheme="minorHAnsi" w:hAnsiTheme="minorHAnsi" w:cstheme="minorHAnsi"/>
                <w:b/>
                <w:sz w:val="18"/>
                <w:szCs w:val="18"/>
              </w:rPr>
            </w:pPr>
            <w:r w:rsidRPr="00BF208F">
              <w:rPr>
                <w:rFonts w:asciiTheme="minorHAnsi" w:hAnsiTheme="minorHAnsi" w:cstheme="minorHAnsi"/>
                <w:b/>
                <w:sz w:val="18"/>
                <w:szCs w:val="18"/>
              </w:rPr>
              <w:t>I. ASPECTOS GENERALES</w:t>
            </w:r>
            <w:r w:rsidRPr="00BF208F">
              <w:rPr>
                <w:rFonts w:asciiTheme="minorHAnsi" w:hAnsiTheme="minorHAnsi" w:cstheme="minorHAnsi"/>
                <w:b/>
                <w:sz w:val="18"/>
                <w:szCs w:val="18"/>
              </w:rPr>
              <w:tab/>
            </w:r>
          </w:p>
        </w:tc>
      </w:tr>
      <w:tr w:rsidR="00F26C78" w:rsidRPr="00BF208F" w14:paraId="519A5DD8" w14:textId="77777777" w:rsidTr="00E24BF4">
        <w:trPr>
          <w:jc w:val="center"/>
        </w:trPr>
        <w:tc>
          <w:tcPr>
            <w:tcW w:w="9776" w:type="dxa"/>
          </w:tcPr>
          <w:p w14:paraId="437A9B08" w14:textId="77777777" w:rsidR="00F26C78" w:rsidRPr="00E24BF4" w:rsidRDefault="00F26C78" w:rsidP="00E3221E">
            <w:pPr>
              <w:jc w:val="both"/>
              <w:rPr>
                <w:rFonts w:asciiTheme="minorHAnsi" w:hAnsiTheme="minorHAnsi" w:cstheme="minorHAnsi"/>
                <w:b/>
                <w:sz w:val="6"/>
                <w:szCs w:val="10"/>
              </w:rPr>
            </w:pPr>
          </w:p>
        </w:tc>
      </w:tr>
      <w:tr w:rsidR="00F26C78" w:rsidRPr="00BF208F" w14:paraId="1BF72DC8" w14:textId="77777777" w:rsidTr="00E24BF4">
        <w:trPr>
          <w:trHeight w:val="260"/>
          <w:jc w:val="center"/>
        </w:trPr>
        <w:tc>
          <w:tcPr>
            <w:tcW w:w="9776" w:type="dxa"/>
          </w:tcPr>
          <w:p w14:paraId="2A0EFC70" w14:textId="77777777" w:rsidR="00F26C78" w:rsidRPr="00BF208F" w:rsidRDefault="00F26C78" w:rsidP="00E3221E">
            <w:pPr>
              <w:pStyle w:val="Textoindependiente"/>
              <w:tabs>
                <w:tab w:val="left" w:pos="567"/>
              </w:tabs>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II. INFORMACIÓN RELATIVA A LOS BIENES O SERVICIOS</w:t>
            </w:r>
          </w:p>
        </w:tc>
      </w:tr>
      <w:tr w:rsidR="00F26C78" w:rsidRPr="00BF208F" w14:paraId="533A9CF6" w14:textId="77777777" w:rsidTr="00E24BF4">
        <w:trPr>
          <w:jc w:val="center"/>
        </w:trPr>
        <w:tc>
          <w:tcPr>
            <w:tcW w:w="9776" w:type="dxa"/>
          </w:tcPr>
          <w:p w14:paraId="74A40401" w14:textId="77777777" w:rsidR="00F26C78" w:rsidRPr="00E24BF4" w:rsidRDefault="00F26C78" w:rsidP="00E3221E">
            <w:pPr>
              <w:jc w:val="both"/>
              <w:rPr>
                <w:rFonts w:asciiTheme="minorHAnsi" w:hAnsiTheme="minorHAnsi" w:cstheme="minorHAnsi"/>
                <w:sz w:val="6"/>
                <w:szCs w:val="10"/>
              </w:rPr>
            </w:pPr>
          </w:p>
        </w:tc>
      </w:tr>
      <w:tr w:rsidR="00F26C78" w:rsidRPr="00BF208F" w14:paraId="62F41217" w14:textId="77777777" w:rsidTr="00E24BF4">
        <w:trPr>
          <w:jc w:val="center"/>
        </w:trPr>
        <w:tc>
          <w:tcPr>
            <w:tcW w:w="9776" w:type="dxa"/>
          </w:tcPr>
          <w:p w14:paraId="0AA47A4A" w14:textId="77777777" w:rsidR="00F26C78" w:rsidRPr="00BF208F" w:rsidRDefault="00F26C78" w:rsidP="00E3221E">
            <w:pPr>
              <w:rPr>
                <w:rFonts w:asciiTheme="minorHAnsi" w:hAnsiTheme="minorHAnsi" w:cstheme="minorHAnsi"/>
                <w:b/>
                <w:bCs/>
                <w:sz w:val="18"/>
                <w:szCs w:val="18"/>
              </w:rPr>
            </w:pPr>
            <w:r w:rsidRPr="00BF208F">
              <w:rPr>
                <w:rFonts w:asciiTheme="minorHAnsi" w:hAnsiTheme="minorHAnsi" w:cstheme="minorHAnsi"/>
                <w:b/>
                <w:bCs/>
                <w:sz w:val="18"/>
                <w:szCs w:val="18"/>
              </w:rPr>
              <w:t>III. DISPOSICIÓN, COSTO Y VENTA DE BASES</w:t>
            </w:r>
          </w:p>
        </w:tc>
      </w:tr>
      <w:tr w:rsidR="00F26C78" w:rsidRPr="00BF208F" w14:paraId="31641217" w14:textId="77777777" w:rsidTr="00E24BF4">
        <w:trPr>
          <w:jc w:val="center"/>
        </w:trPr>
        <w:tc>
          <w:tcPr>
            <w:tcW w:w="9776" w:type="dxa"/>
          </w:tcPr>
          <w:p w14:paraId="4866F8D0" w14:textId="77777777" w:rsidR="00F26C78" w:rsidRPr="00E24BF4" w:rsidRDefault="00F26C78" w:rsidP="00E3221E">
            <w:pPr>
              <w:jc w:val="both"/>
              <w:rPr>
                <w:rFonts w:asciiTheme="minorHAnsi" w:hAnsiTheme="minorHAnsi" w:cstheme="minorHAnsi"/>
                <w:b/>
                <w:sz w:val="6"/>
                <w:szCs w:val="10"/>
              </w:rPr>
            </w:pPr>
          </w:p>
        </w:tc>
      </w:tr>
      <w:tr w:rsidR="00F26C78" w:rsidRPr="00BF208F" w14:paraId="6E753841" w14:textId="77777777" w:rsidTr="00E24BF4">
        <w:trPr>
          <w:jc w:val="center"/>
        </w:trPr>
        <w:tc>
          <w:tcPr>
            <w:tcW w:w="9776" w:type="dxa"/>
          </w:tcPr>
          <w:p w14:paraId="6716BD9E"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IV. CONDICIONES DE PRECIO Y PAGO</w:t>
            </w:r>
          </w:p>
        </w:tc>
      </w:tr>
      <w:tr w:rsidR="00F26C78" w:rsidRPr="00BF208F" w14:paraId="5A65B825" w14:textId="77777777" w:rsidTr="00E24BF4">
        <w:trPr>
          <w:jc w:val="center"/>
        </w:trPr>
        <w:tc>
          <w:tcPr>
            <w:tcW w:w="9776" w:type="dxa"/>
          </w:tcPr>
          <w:p w14:paraId="21FBF7FF" w14:textId="77777777" w:rsidR="00F26C78" w:rsidRPr="00E24BF4" w:rsidRDefault="00F26C78" w:rsidP="00E3221E">
            <w:pPr>
              <w:jc w:val="both"/>
              <w:rPr>
                <w:rFonts w:asciiTheme="minorHAnsi" w:hAnsiTheme="minorHAnsi" w:cstheme="minorHAnsi"/>
                <w:b/>
                <w:sz w:val="6"/>
                <w:szCs w:val="10"/>
              </w:rPr>
            </w:pPr>
          </w:p>
        </w:tc>
      </w:tr>
      <w:tr w:rsidR="00F26C78" w:rsidRPr="00BF208F" w14:paraId="0609A9E0" w14:textId="77777777" w:rsidTr="00E24BF4">
        <w:trPr>
          <w:jc w:val="center"/>
        </w:trPr>
        <w:tc>
          <w:tcPr>
            <w:tcW w:w="9776" w:type="dxa"/>
          </w:tcPr>
          <w:p w14:paraId="0B563A5D"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V. PENAS CONVENCIONALES</w:t>
            </w:r>
          </w:p>
        </w:tc>
      </w:tr>
      <w:tr w:rsidR="00F26C78" w:rsidRPr="00BF208F" w14:paraId="50747619" w14:textId="77777777" w:rsidTr="00E24BF4">
        <w:trPr>
          <w:jc w:val="center"/>
        </w:trPr>
        <w:tc>
          <w:tcPr>
            <w:tcW w:w="9776" w:type="dxa"/>
          </w:tcPr>
          <w:p w14:paraId="3BC6B0AB" w14:textId="77777777" w:rsidR="00F26C78" w:rsidRPr="00E24BF4" w:rsidRDefault="00F26C78" w:rsidP="00E3221E">
            <w:pPr>
              <w:jc w:val="both"/>
              <w:rPr>
                <w:rFonts w:asciiTheme="minorHAnsi" w:hAnsiTheme="minorHAnsi" w:cstheme="minorHAnsi"/>
                <w:b/>
                <w:sz w:val="6"/>
                <w:szCs w:val="10"/>
              </w:rPr>
            </w:pPr>
          </w:p>
        </w:tc>
      </w:tr>
      <w:tr w:rsidR="00F26C78" w:rsidRPr="00BF208F" w14:paraId="188F5F50" w14:textId="77777777" w:rsidTr="00E24BF4">
        <w:trPr>
          <w:jc w:val="center"/>
        </w:trPr>
        <w:tc>
          <w:tcPr>
            <w:tcW w:w="9776" w:type="dxa"/>
          </w:tcPr>
          <w:p w14:paraId="1EE37F17"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VI. REQUISITOS PARA PARTICIPAR EN LA LICITACIÓN</w:t>
            </w:r>
          </w:p>
        </w:tc>
      </w:tr>
      <w:tr w:rsidR="00F26C78" w:rsidRPr="00BF208F" w14:paraId="21891450" w14:textId="77777777" w:rsidTr="00E24BF4">
        <w:trPr>
          <w:jc w:val="center"/>
        </w:trPr>
        <w:tc>
          <w:tcPr>
            <w:tcW w:w="9776" w:type="dxa"/>
          </w:tcPr>
          <w:p w14:paraId="4F483E41" w14:textId="77777777" w:rsidR="00F26C78" w:rsidRPr="00E24BF4" w:rsidRDefault="00F26C78" w:rsidP="00E3221E">
            <w:pPr>
              <w:jc w:val="both"/>
              <w:rPr>
                <w:rFonts w:asciiTheme="minorHAnsi" w:hAnsiTheme="minorHAnsi" w:cstheme="minorHAnsi"/>
                <w:sz w:val="6"/>
                <w:szCs w:val="10"/>
              </w:rPr>
            </w:pPr>
          </w:p>
        </w:tc>
      </w:tr>
      <w:tr w:rsidR="00F26C78" w:rsidRPr="00BF208F" w14:paraId="1538DA4B" w14:textId="77777777" w:rsidTr="00E24BF4">
        <w:trPr>
          <w:jc w:val="center"/>
        </w:trPr>
        <w:tc>
          <w:tcPr>
            <w:tcW w:w="9776" w:type="dxa"/>
          </w:tcPr>
          <w:p w14:paraId="22DD0C98" w14:textId="77777777" w:rsidR="00F26C78" w:rsidRPr="00BF208F" w:rsidRDefault="00F26C78" w:rsidP="00E3221E">
            <w:pPr>
              <w:jc w:val="both"/>
              <w:rPr>
                <w:rFonts w:asciiTheme="minorHAnsi" w:hAnsiTheme="minorHAnsi" w:cstheme="minorHAnsi"/>
                <w:sz w:val="18"/>
                <w:szCs w:val="18"/>
              </w:rPr>
            </w:pPr>
            <w:r w:rsidRPr="00BF208F">
              <w:rPr>
                <w:rFonts w:asciiTheme="minorHAnsi" w:hAnsiTheme="minorHAnsi" w:cstheme="minorHAnsi"/>
                <w:b/>
                <w:sz w:val="18"/>
                <w:szCs w:val="18"/>
              </w:rPr>
              <w:t>VII. PERSONAS IMPEDIDAS PARA PARTICIPAR EN LA LICITACIÓN</w:t>
            </w:r>
          </w:p>
        </w:tc>
      </w:tr>
      <w:tr w:rsidR="00F26C78" w:rsidRPr="00BF208F" w14:paraId="4BF86362" w14:textId="77777777" w:rsidTr="00E24BF4">
        <w:trPr>
          <w:jc w:val="center"/>
        </w:trPr>
        <w:tc>
          <w:tcPr>
            <w:tcW w:w="9776" w:type="dxa"/>
          </w:tcPr>
          <w:p w14:paraId="411B3621" w14:textId="77777777" w:rsidR="00F26C78" w:rsidRPr="00E24BF4" w:rsidRDefault="00F26C78" w:rsidP="00E3221E">
            <w:pPr>
              <w:jc w:val="both"/>
              <w:rPr>
                <w:rFonts w:asciiTheme="minorHAnsi" w:hAnsiTheme="minorHAnsi" w:cstheme="minorHAnsi"/>
                <w:b/>
                <w:sz w:val="6"/>
                <w:szCs w:val="10"/>
              </w:rPr>
            </w:pPr>
          </w:p>
        </w:tc>
      </w:tr>
      <w:tr w:rsidR="00F26C78" w:rsidRPr="00BF208F" w14:paraId="6F8595BA" w14:textId="77777777" w:rsidTr="00E24BF4">
        <w:trPr>
          <w:jc w:val="center"/>
        </w:trPr>
        <w:tc>
          <w:tcPr>
            <w:tcW w:w="9776" w:type="dxa"/>
          </w:tcPr>
          <w:p w14:paraId="130986D0" w14:textId="77777777" w:rsidR="00F26C78" w:rsidRPr="00BF208F" w:rsidRDefault="00F26C78" w:rsidP="00E3221E">
            <w:pPr>
              <w:jc w:val="both"/>
              <w:rPr>
                <w:rFonts w:asciiTheme="minorHAnsi" w:hAnsiTheme="minorHAnsi" w:cstheme="minorHAnsi"/>
                <w:sz w:val="18"/>
                <w:szCs w:val="18"/>
              </w:rPr>
            </w:pPr>
            <w:r w:rsidRPr="00BF208F">
              <w:rPr>
                <w:rFonts w:asciiTheme="minorHAnsi" w:hAnsiTheme="minorHAnsi" w:cstheme="minorHAnsi"/>
                <w:b/>
                <w:sz w:val="18"/>
                <w:szCs w:val="18"/>
              </w:rPr>
              <w:t>VIII. INFORMACIÓN ESPECÍFICA DE LA LICITACIÓN</w:t>
            </w:r>
            <w:r w:rsidRPr="00BF208F">
              <w:rPr>
                <w:rFonts w:asciiTheme="minorHAnsi" w:hAnsiTheme="minorHAnsi" w:cstheme="minorHAnsi"/>
                <w:sz w:val="18"/>
                <w:szCs w:val="18"/>
              </w:rPr>
              <w:t xml:space="preserve"> </w:t>
            </w:r>
          </w:p>
        </w:tc>
      </w:tr>
      <w:tr w:rsidR="00F26C78" w:rsidRPr="00BF208F" w14:paraId="632EA731" w14:textId="77777777" w:rsidTr="00E24BF4">
        <w:trPr>
          <w:jc w:val="center"/>
        </w:trPr>
        <w:tc>
          <w:tcPr>
            <w:tcW w:w="9776" w:type="dxa"/>
          </w:tcPr>
          <w:p w14:paraId="72CDFB4D" w14:textId="77777777" w:rsidR="00F26C78" w:rsidRPr="00E24BF4" w:rsidRDefault="00F26C78" w:rsidP="00E3221E">
            <w:pPr>
              <w:rPr>
                <w:rFonts w:asciiTheme="minorHAnsi" w:hAnsiTheme="minorHAnsi" w:cstheme="minorHAnsi"/>
                <w:sz w:val="6"/>
                <w:szCs w:val="10"/>
                <w:lang w:val="es-MX"/>
              </w:rPr>
            </w:pPr>
          </w:p>
        </w:tc>
      </w:tr>
      <w:tr w:rsidR="00F26C78" w:rsidRPr="00BF208F" w14:paraId="5BCCC451" w14:textId="77777777" w:rsidTr="00E24BF4">
        <w:trPr>
          <w:jc w:val="center"/>
        </w:trPr>
        <w:tc>
          <w:tcPr>
            <w:tcW w:w="9776" w:type="dxa"/>
          </w:tcPr>
          <w:p w14:paraId="0FD0E423" w14:textId="77777777" w:rsidR="00F26C78" w:rsidRPr="00BF208F" w:rsidRDefault="00F26C78" w:rsidP="00E3221E">
            <w:pPr>
              <w:numPr>
                <w:ilvl w:val="0"/>
                <w:numId w:val="13"/>
              </w:numPr>
              <w:jc w:val="both"/>
              <w:rPr>
                <w:rFonts w:asciiTheme="minorHAnsi" w:hAnsiTheme="minorHAnsi" w:cstheme="minorHAnsi"/>
                <w:b/>
                <w:sz w:val="18"/>
                <w:szCs w:val="18"/>
              </w:rPr>
            </w:pPr>
            <w:r w:rsidRPr="00BF208F">
              <w:rPr>
                <w:rFonts w:asciiTheme="minorHAnsi" w:hAnsiTheme="minorHAnsi" w:cstheme="minorHAnsi"/>
                <w:b/>
                <w:sz w:val="18"/>
                <w:szCs w:val="18"/>
              </w:rPr>
              <w:t>Junta de Aclaraciones</w:t>
            </w:r>
          </w:p>
        </w:tc>
      </w:tr>
      <w:tr w:rsidR="00F26C78" w:rsidRPr="00BF208F" w14:paraId="269CFF15" w14:textId="77777777" w:rsidTr="00E24BF4">
        <w:trPr>
          <w:jc w:val="center"/>
        </w:trPr>
        <w:tc>
          <w:tcPr>
            <w:tcW w:w="9776" w:type="dxa"/>
          </w:tcPr>
          <w:p w14:paraId="59943AB4" w14:textId="77777777" w:rsidR="00F26C78" w:rsidRPr="00BF208F" w:rsidRDefault="00F26C78" w:rsidP="00E3221E">
            <w:pPr>
              <w:numPr>
                <w:ilvl w:val="0"/>
                <w:numId w:val="13"/>
              </w:numPr>
              <w:jc w:val="both"/>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 Acto de inscripción y apertura de propuestas</w:t>
            </w:r>
          </w:p>
        </w:tc>
      </w:tr>
      <w:tr w:rsidR="00F26C78" w:rsidRPr="00BF208F" w14:paraId="472ACB7A" w14:textId="77777777" w:rsidTr="00E24BF4">
        <w:trPr>
          <w:jc w:val="center"/>
        </w:trPr>
        <w:tc>
          <w:tcPr>
            <w:tcW w:w="9776" w:type="dxa"/>
          </w:tcPr>
          <w:p w14:paraId="6FF28D7C" w14:textId="77777777" w:rsidR="00F26C78" w:rsidRPr="00BF208F" w:rsidRDefault="00F26C78" w:rsidP="00E3221E">
            <w:pPr>
              <w:pStyle w:val="Prrafodelista"/>
              <w:widowControl w:val="0"/>
              <w:numPr>
                <w:ilvl w:val="0"/>
                <w:numId w:val="14"/>
              </w:numPr>
              <w:ind w:left="1156"/>
              <w:jc w:val="both"/>
              <w:rPr>
                <w:rFonts w:asciiTheme="minorHAnsi" w:hAnsiTheme="minorHAnsi" w:cstheme="minorHAnsi"/>
                <w:sz w:val="18"/>
                <w:szCs w:val="18"/>
              </w:rPr>
            </w:pPr>
            <w:r w:rsidRPr="00BF208F">
              <w:rPr>
                <w:rFonts w:asciiTheme="minorHAnsi" w:hAnsiTheme="minorHAnsi" w:cstheme="minorHAnsi"/>
                <w:sz w:val="18"/>
                <w:szCs w:val="18"/>
              </w:rPr>
              <w:t xml:space="preserve">Apertura Técnica y Económica </w:t>
            </w:r>
          </w:p>
        </w:tc>
      </w:tr>
      <w:tr w:rsidR="00F26C78" w:rsidRPr="00BF208F" w14:paraId="024E2EEA" w14:textId="77777777" w:rsidTr="00E24BF4">
        <w:trPr>
          <w:jc w:val="center"/>
        </w:trPr>
        <w:tc>
          <w:tcPr>
            <w:tcW w:w="9776" w:type="dxa"/>
          </w:tcPr>
          <w:p w14:paraId="4FCCE3DB" w14:textId="77777777" w:rsidR="00F26C78" w:rsidRPr="00E24BF4" w:rsidRDefault="00F26C78" w:rsidP="00E3221E">
            <w:pPr>
              <w:jc w:val="both"/>
              <w:rPr>
                <w:rFonts w:asciiTheme="minorHAnsi" w:hAnsiTheme="minorHAnsi" w:cstheme="minorHAnsi"/>
                <w:sz w:val="6"/>
                <w:szCs w:val="10"/>
              </w:rPr>
            </w:pPr>
          </w:p>
        </w:tc>
      </w:tr>
      <w:tr w:rsidR="00F26C78" w:rsidRPr="00BF208F" w14:paraId="6C9BF0B3" w14:textId="77777777" w:rsidTr="00E24BF4">
        <w:trPr>
          <w:jc w:val="center"/>
        </w:trPr>
        <w:tc>
          <w:tcPr>
            <w:tcW w:w="9776" w:type="dxa"/>
          </w:tcPr>
          <w:p w14:paraId="0C6A7F22" w14:textId="77777777" w:rsidR="00F26C78" w:rsidRPr="00BF208F" w:rsidRDefault="00F26C78" w:rsidP="00E3221E">
            <w:pPr>
              <w:numPr>
                <w:ilvl w:val="0"/>
                <w:numId w:val="13"/>
              </w:numPr>
              <w:jc w:val="both"/>
              <w:rPr>
                <w:rFonts w:asciiTheme="minorHAnsi" w:hAnsiTheme="minorHAnsi" w:cstheme="minorHAnsi"/>
                <w:b/>
                <w:sz w:val="18"/>
                <w:szCs w:val="18"/>
              </w:rPr>
            </w:pPr>
            <w:r w:rsidRPr="00BF208F">
              <w:rPr>
                <w:rFonts w:asciiTheme="minorHAnsi" w:hAnsiTheme="minorHAnsi" w:cstheme="minorHAnsi"/>
                <w:b/>
                <w:sz w:val="18"/>
                <w:szCs w:val="18"/>
              </w:rPr>
              <w:t>Acto de Fallo</w:t>
            </w:r>
          </w:p>
        </w:tc>
      </w:tr>
      <w:tr w:rsidR="00F26C78" w:rsidRPr="00BF208F" w14:paraId="58140907" w14:textId="77777777" w:rsidTr="00E24BF4">
        <w:trPr>
          <w:jc w:val="center"/>
        </w:trPr>
        <w:tc>
          <w:tcPr>
            <w:tcW w:w="9776" w:type="dxa"/>
          </w:tcPr>
          <w:p w14:paraId="356E0073" w14:textId="77777777" w:rsidR="00F26C78" w:rsidRPr="00E24BF4" w:rsidRDefault="00F26C78" w:rsidP="00E3221E">
            <w:pPr>
              <w:jc w:val="both"/>
              <w:rPr>
                <w:rFonts w:asciiTheme="minorHAnsi" w:hAnsiTheme="minorHAnsi" w:cstheme="minorHAnsi"/>
                <w:b/>
                <w:sz w:val="6"/>
                <w:szCs w:val="10"/>
              </w:rPr>
            </w:pPr>
          </w:p>
        </w:tc>
      </w:tr>
      <w:tr w:rsidR="00F26C78" w:rsidRPr="00BF208F" w14:paraId="2A3BAE4C" w14:textId="77777777" w:rsidTr="00E24BF4">
        <w:trPr>
          <w:jc w:val="center"/>
        </w:trPr>
        <w:tc>
          <w:tcPr>
            <w:tcW w:w="9776" w:type="dxa"/>
          </w:tcPr>
          <w:p w14:paraId="13AB35CD"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IX. EVALUACIÓN DE LAS PROPUESTAS</w:t>
            </w:r>
          </w:p>
        </w:tc>
      </w:tr>
      <w:tr w:rsidR="00F26C78" w:rsidRPr="00BF208F" w14:paraId="169F30B4" w14:textId="77777777" w:rsidTr="00E24BF4">
        <w:trPr>
          <w:jc w:val="center"/>
        </w:trPr>
        <w:tc>
          <w:tcPr>
            <w:tcW w:w="9776" w:type="dxa"/>
          </w:tcPr>
          <w:p w14:paraId="4E9A759F" w14:textId="77777777" w:rsidR="00F26C78" w:rsidRPr="00E24BF4" w:rsidRDefault="00F26C78" w:rsidP="00E3221E">
            <w:pPr>
              <w:ind w:left="470" w:hanging="470"/>
              <w:jc w:val="both"/>
              <w:rPr>
                <w:rFonts w:asciiTheme="minorHAnsi" w:hAnsiTheme="minorHAnsi" w:cstheme="minorHAnsi"/>
                <w:sz w:val="6"/>
                <w:szCs w:val="10"/>
              </w:rPr>
            </w:pPr>
          </w:p>
        </w:tc>
      </w:tr>
      <w:tr w:rsidR="00F26C78" w:rsidRPr="00BF208F" w14:paraId="74D16AB9" w14:textId="77777777" w:rsidTr="00E24BF4">
        <w:trPr>
          <w:jc w:val="center"/>
        </w:trPr>
        <w:tc>
          <w:tcPr>
            <w:tcW w:w="9776" w:type="dxa"/>
          </w:tcPr>
          <w:p w14:paraId="741C17FE" w14:textId="77777777" w:rsidR="00F26C78" w:rsidRPr="00C37806" w:rsidRDefault="00F26C78" w:rsidP="00E3221E">
            <w:pPr>
              <w:jc w:val="both"/>
              <w:rPr>
                <w:rFonts w:asciiTheme="minorHAnsi" w:hAnsiTheme="minorHAnsi" w:cstheme="minorHAnsi"/>
                <w:b/>
                <w:sz w:val="18"/>
                <w:szCs w:val="18"/>
              </w:rPr>
            </w:pPr>
            <w:r w:rsidRPr="00C37806">
              <w:rPr>
                <w:rFonts w:asciiTheme="minorHAnsi" w:hAnsiTheme="minorHAnsi" w:cstheme="minorHAnsi"/>
                <w:b/>
                <w:sz w:val="18"/>
                <w:szCs w:val="18"/>
              </w:rPr>
              <w:t>X. REQUISITOS PARA LA PRESENTACIÓN DE LAS PROPUESTAS</w:t>
            </w:r>
          </w:p>
        </w:tc>
      </w:tr>
      <w:tr w:rsidR="00F26C78" w:rsidRPr="00BF208F" w14:paraId="6DE3BEB3" w14:textId="77777777" w:rsidTr="00E24BF4">
        <w:trPr>
          <w:jc w:val="center"/>
        </w:trPr>
        <w:tc>
          <w:tcPr>
            <w:tcW w:w="9776" w:type="dxa"/>
          </w:tcPr>
          <w:p w14:paraId="20F83A5D" w14:textId="77777777" w:rsidR="00F26C78" w:rsidRPr="00E24BF4" w:rsidRDefault="00F26C78" w:rsidP="00E3221E">
            <w:pPr>
              <w:jc w:val="both"/>
              <w:rPr>
                <w:rFonts w:asciiTheme="minorHAnsi" w:hAnsiTheme="minorHAnsi" w:cstheme="minorHAnsi"/>
                <w:sz w:val="6"/>
                <w:szCs w:val="10"/>
              </w:rPr>
            </w:pPr>
          </w:p>
        </w:tc>
      </w:tr>
      <w:tr w:rsidR="00F26C78" w:rsidRPr="00BF208F" w14:paraId="0D1573B5" w14:textId="77777777" w:rsidTr="00E24BF4">
        <w:trPr>
          <w:jc w:val="center"/>
        </w:trPr>
        <w:tc>
          <w:tcPr>
            <w:tcW w:w="9776" w:type="dxa"/>
          </w:tcPr>
          <w:p w14:paraId="5517CCB7" w14:textId="77777777" w:rsidR="00F26C78" w:rsidRPr="00C37806" w:rsidRDefault="00F26C78" w:rsidP="00E3221E">
            <w:pPr>
              <w:jc w:val="both"/>
              <w:rPr>
                <w:rFonts w:asciiTheme="minorHAnsi" w:hAnsiTheme="minorHAnsi" w:cstheme="minorHAnsi"/>
                <w:b/>
                <w:sz w:val="18"/>
                <w:szCs w:val="18"/>
              </w:rPr>
            </w:pPr>
            <w:r w:rsidRPr="00C37806">
              <w:rPr>
                <w:rFonts w:asciiTheme="minorHAnsi" w:hAnsiTheme="minorHAnsi" w:cstheme="minorHAnsi"/>
                <w:b/>
                <w:sz w:val="18"/>
                <w:szCs w:val="18"/>
              </w:rPr>
              <w:t>A.</w:t>
            </w:r>
            <w:r w:rsidR="007D201A">
              <w:rPr>
                <w:rFonts w:asciiTheme="minorHAnsi" w:hAnsiTheme="minorHAnsi" w:cstheme="minorHAnsi"/>
                <w:b/>
                <w:sz w:val="18"/>
                <w:szCs w:val="18"/>
              </w:rPr>
              <w:t xml:space="preserve"> </w:t>
            </w:r>
            <w:r w:rsidRPr="00C37806">
              <w:rPr>
                <w:rFonts w:asciiTheme="minorHAnsi" w:hAnsiTheme="minorHAnsi" w:cstheme="minorHAnsi"/>
                <w:b/>
                <w:sz w:val="18"/>
                <w:szCs w:val="18"/>
              </w:rPr>
              <w:t>Documentación administrativa</w:t>
            </w:r>
          </w:p>
        </w:tc>
      </w:tr>
      <w:tr w:rsidR="00F26C78" w:rsidRPr="00BF208F" w14:paraId="4A333FE4" w14:textId="77777777" w:rsidTr="00E24BF4">
        <w:trPr>
          <w:jc w:val="center"/>
        </w:trPr>
        <w:tc>
          <w:tcPr>
            <w:tcW w:w="9776" w:type="dxa"/>
          </w:tcPr>
          <w:p w14:paraId="0B049776" w14:textId="77777777" w:rsidR="00F26C78" w:rsidRPr="00C37806" w:rsidRDefault="00F26C78" w:rsidP="00E3221E">
            <w:pPr>
              <w:jc w:val="both"/>
              <w:rPr>
                <w:rFonts w:asciiTheme="minorHAnsi" w:hAnsiTheme="minorHAnsi" w:cstheme="minorHAnsi"/>
                <w:sz w:val="18"/>
                <w:szCs w:val="18"/>
              </w:rPr>
            </w:pPr>
            <w:r w:rsidRPr="00C37806">
              <w:rPr>
                <w:rFonts w:asciiTheme="minorHAnsi" w:hAnsiTheme="minorHAnsi" w:cstheme="minorHAnsi"/>
                <w:b/>
                <w:sz w:val="18"/>
                <w:szCs w:val="18"/>
              </w:rPr>
              <w:t>B</w:t>
            </w:r>
            <w:r w:rsidRPr="00C37806">
              <w:rPr>
                <w:rFonts w:asciiTheme="minorHAnsi" w:hAnsiTheme="minorHAnsi" w:cstheme="minorHAnsi"/>
                <w:sz w:val="18"/>
                <w:szCs w:val="18"/>
              </w:rPr>
              <w:t>.</w:t>
            </w:r>
            <w:r w:rsidR="007D201A">
              <w:rPr>
                <w:rFonts w:asciiTheme="minorHAnsi" w:hAnsiTheme="minorHAnsi" w:cstheme="minorHAnsi"/>
                <w:sz w:val="18"/>
                <w:szCs w:val="18"/>
              </w:rPr>
              <w:t xml:space="preserve"> </w:t>
            </w:r>
            <w:r w:rsidRPr="00C37806">
              <w:rPr>
                <w:rFonts w:asciiTheme="minorHAnsi" w:hAnsiTheme="minorHAnsi" w:cstheme="minorHAnsi"/>
                <w:b/>
                <w:sz w:val="18"/>
                <w:szCs w:val="18"/>
              </w:rPr>
              <w:t>Documentación propuesta técnica</w:t>
            </w:r>
          </w:p>
        </w:tc>
      </w:tr>
      <w:tr w:rsidR="00F26C78" w:rsidRPr="00BF208F" w14:paraId="0E5BBF41" w14:textId="77777777" w:rsidTr="00E24BF4">
        <w:trPr>
          <w:jc w:val="center"/>
        </w:trPr>
        <w:tc>
          <w:tcPr>
            <w:tcW w:w="9776" w:type="dxa"/>
          </w:tcPr>
          <w:p w14:paraId="2B26E63F" w14:textId="77777777" w:rsidR="00F26C78" w:rsidRPr="00C37806" w:rsidRDefault="00F26C78" w:rsidP="00E3221E">
            <w:pPr>
              <w:numPr>
                <w:ilvl w:val="0"/>
                <w:numId w:val="14"/>
              </w:numPr>
              <w:tabs>
                <w:tab w:val="left" w:pos="0"/>
                <w:tab w:val="left" w:pos="205"/>
              </w:tabs>
              <w:ind w:hanging="699"/>
              <w:jc w:val="both"/>
              <w:rPr>
                <w:rFonts w:asciiTheme="minorHAnsi" w:hAnsiTheme="minorHAnsi" w:cstheme="minorHAnsi"/>
                <w:b/>
                <w:sz w:val="18"/>
                <w:szCs w:val="18"/>
              </w:rPr>
            </w:pPr>
            <w:r w:rsidRPr="00C37806">
              <w:rPr>
                <w:rFonts w:asciiTheme="minorHAnsi" w:hAnsiTheme="minorHAnsi" w:cstheme="minorHAnsi"/>
                <w:b/>
                <w:sz w:val="18"/>
                <w:szCs w:val="18"/>
              </w:rPr>
              <w:t>Documentación propuesta económica</w:t>
            </w:r>
          </w:p>
        </w:tc>
      </w:tr>
      <w:tr w:rsidR="00F26C78" w:rsidRPr="00BF208F" w14:paraId="4A346616" w14:textId="77777777" w:rsidTr="00E24BF4">
        <w:trPr>
          <w:jc w:val="center"/>
        </w:trPr>
        <w:tc>
          <w:tcPr>
            <w:tcW w:w="9776" w:type="dxa"/>
          </w:tcPr>
          <w:p w14:paraId="70C4D536" w14:textId="77777777" w:rsidR="00F26C78" w:rsidRPr="00E24BF4" w:rsidRDefault="00F26C78" w:rsidP="00E3221E">
            <w:pPr>
              <w:jc w:val="both"/>
              <w:rPr>
                <w:rFonts w:asciiTheme="minorHAnsi" w:hAnsiTheme="minorHAnsi" w:cstheme="minorHAnsi"/>
                <w:sz w:val="6"/>
                <w:szCs w:val="10"/>
              </w:rPr>
            </w:pPr>
          </w:p>
        </w:tc>
      </w:tr>
      <w:tr w:rsidR="00F26C78" w:rsidRPr="00BF208F" w14:paraId="6427EAF6" w14:textId="77777777" w:rsidTr="00E24BF4">
        <w:trPr>
          <w:jc w:val="center"/>
        </w:trPr>
        <w:tc>
          <w:tcPr>
            <w:tcW w:w="9776" w:type="dxa"/>
          </w:tcPr>
          <w:p w14:paraId="573D425E" w14:textId="77777777" w:rsidR="00F26C78" w:rsidRPr="00C37806" w:rsidRDefault="00F26C78" w:rsidP="00E3221E">
            <w:pPr>
              <w:jc w:val="both"/>
              <w:rPr>
                <w:rFonts w:asciiTheme="minorHAnsi" w:hAnsiTheme="minorHAnsi" w:cstheme="minorHAnsi"/>
                <w:b/>
                <w:sz w:val="18"/>
                <w:szCs w:val="18"/>
              </w:rPr>
            </w:pPr>
            <w:r w:rsidRPr="00C37806">
              <w:rPr>
                <w:rFonts w:asciiTheme="minorHAnsi" w:hAnsiTheme="minorHAnsi" w:cstheme="minorHAnsi"/>
                <w:b/>
                <w:sz w:val="18"/>
                <w:szCs w:val="18"/>
              </w:rPr>
              <w:t>XI. PRESENTACIÓN DE PROPUESTAS</w:t>
            </w:r>
          </w:p>
        </w:tc>
      </w:tr>
      <w:tr w:rsidR="00F26C78" w:rsidRPr="00BF208F" w14:paraId="0F416E1A" w14:textId="77777777" w:rsidTr="00E24BF4">
        <w:trPr>
          <w:jc w:val="center"/>
        </w:trPr>
        <w:tc>
          <w:tcPr>
            <w:tcW w:w="9776" w:type="dxa"/>
          </w:tcPr>
          <w:p w14:paraId="6A6DBEE6" w14:textId="77777777" w:rsidR="00F26C78" w:rsidRPr="00E24BF4" w:rsidRDefault="00F26C78" w:rsidP="00E3221E">
            <w:pPr>
              <w:jc w:val="both"/>
              <w:rPr>
                <w:rFonts w:asciiTheme="minorHAnsi" w:hAnsiTheme="minorHAnsi" w:cstheme="minorHAnsi"/>
                <w:b/>
                <w:sz w:val="6"/>
                <w:szCs w:val="10"/>
              </w:rPr>
            </w:pPr>
          </w:p>
        </w:tc>
      </w:tr>
      <w:tr w:rsidR="00F26C78" w:rsidRPr="00BF208F" w14:paraId="405A110C" w14:textId="77777777" w:rsidTr="00E24BF4">
        <w:trPr>
          <w:jc w:val="center"/>
        </w:trPr>
        <w:tc>
          <w:tcPr>
            <w:tcW w:w="9776" w:type="dxa"/>
          </w:tcPr>
          <w:p w14:paraId="5C29882D" w14:textId="77777777" w:rsidR="00F26C78" w:rsidRPr="00C37806" w:rsidRDefault="00F26C78" w:rsidP="00E3221E">
            <w:pPr>
              <w:jc w:val="both"/>
              <w:rPr>
                <w:rFonts w:asciiTheme="minorHAnsi" w:hAnsiTheme="minorHAnsi" w:cstheme="minorHAnsi"/>
                <w:b/>
                <w:sz w:val="18"/>
                <w:szCs w:val="18"/>
              </w:rPr>
            </w:pPr>
            <w:r w:rsidRPr="00C37806">
              <w:rPr>
                <w:rFonts w:asciiTheme="minorHAnsi" w:hAnsiTheme="minorHAnsi" w:cstheme="minorHAnsi"/>
                <w:b/>
                <w:sz w:val="18"/>
                <w:szCs w:val="18"/>
              </w:rPr>
              <w:t>XII. INSTRUCCIONES PARA LA ELABORACIÓN Y ENTREGA DE PROPUESTAS TÉCNICAS Y ECONÓMICAS</w:t>
            </w:r>
          </w:p>
        </w:tc>
      </w:tr>
      <w:tr w:rsidR="00F26C78" w:rsidRPr="00BF208F" w14:paraId="4E5533F6" w14:textId="77777777" w:rsidTr="00E24BF4">
        <w:trPr>
          <w:jc w:val="center"/>
        </w:trPr>
        <w:tc>
          <w:tcPr>
            <w:tcW w:w="9776" w:type="dxa"/>
          </w:tcPr>
          <w:p w14:paraId="5A4CC602" w14:textId="77777777" w:rsidR="00F26C78" w:rsidRPr="00E24BF4" w:rsidRDefault="00F26C78" w:rsidP="00E3221E">
            <w:pPr>
              <w:jc w:val="both"/>
              <w:rPr>
                <w:rFonts w:asciiTheme="minorHAnsi" w:hAnsiTheme="minorHAnsi" w:cstheme="minorHAnsi"/>
                <w:sz w:val="6"/>
                <w:szCs w:val="10"/>
              </w:rPr>
            </w:pPr>
          </w:p>
        </w:tc>
      </w:tr>
      <w:tr w:rsidR="00F26C78" w:rsidRPr="00BF208F" w14:paraId="513F0FE9" w14:textId="77777777" w:rsidTr="00E24BF4">
        <w:trPr>
          <w:jc w:val="center"/>
        </w:trPr>
        <w:tc>
          <w:tcPr>
            <w:tcW w:w="9776" w:type="dxa"/>
          </w:tcPr>
          <w:p w14:paraId="35B73A29"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XIII. DESECHAMIENTO DE LICITANTES</w:t>
            </w:r>
          </w:p>
        </w:tc>
      </w:tr>
      <w:tr w:rsidR="00F26C78" w:rsidRPr="00BF208F" w14:paraId="1AF0EFB0" w14:textId="77777777" w:rsidTr="00E24BF4">
        <w:trPr>
          <w:jc w:val="center"/>
        </w:trPr>
        <w:tc>
          <w:tcPr>
            <w:tcW w:w="9776" w:type="dxa"/>
          </w:tcPr>
          <w:p w14:paraId="7B522F63" w14:textId="77777777" w:rsidR="00F26C78" w:rsidRPr="00E24BF4" w:rsidRDefault="00F26C78" w:rsidP="00E3221E">
            <w:pPr>
              <w:jc w:val="both"/>
              <w:rPr>
                <w:rFonts w:asciiTheme="minorHAnsi" w:hAnsiTheme="minorHAnsi" w:cstheme="minorHAnsi"/>
                <w:b/>
                <w:sz w:val="6"/>
                <w:szCs w:val="10"/>
              </w:rPr>
            </w:pPr>
          </w:p>
        </w:tc>
      </w:tr>
      <w:tr w:rsidR="00F26C78" w:rsidRPr="00BF208F" w14:paraId="21291ADE" w14:textId="77777777" w:rsidTr="00E24BF4">
        <w:trPr>
          <w:jc w:val="center"/>
        </w:trPr>
        <w:tc>
          <w:tcPr>
            <w:tcW w:w="9776" w:type="dxa"/>
          </w:tcPr>
          <w:p w14:paraId="2827FD31"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XIV. FORMALIZACIÓN DEL CONTRATO</w:t>
            </w:r>
          </w:p>
        </w:tc>
      </w:tr>
      <w:tr w:rsidR="00F26C78" w:rsidRPr="00BF208F" w14:paraId="16F4C950" w14:textId="77777777" w:rsidTr="00E24BF4">
        <w:trPr>
          <w:jc w:val="center"/>
        </w:trPr>
        <w:tc>
          <w:tcPr>
            <w:tcW w:w="9776" w:type="dxa"/>
          </w:tcPr>
          <w:p w14:paraId="40F876DD" w14:textId="77777777" w:rsidR="00F26C78" w:rsidRPr="00E24BF4" w:rsidRDefault="00F26C78" w:rsidP="00E3221E">
            <w:pPr>
              <w:jc w:val="both"/>
              <w:rPr>
                <w:rFonts w:asciiTheme="minorHAnsi" w:hAnsiTheme="minorHAnsi" w:cstheme="minorHAnsi"/>
                <w:sz w:val="6"/>
                <w:szCs w:val="10"/>
              </w:rPr>
            </w:pPr>
          </w:p>
        </w:tc>
      </w:tr>
      <w:tr w:rsidR="00F26C78" w:rsidRPr="00BF208F" w14:paraId="56FD90B2" w14:textId="77777777" w:rsidTr="00E24BF4">
        <w:trPr>
          <w:jc w:val="center"/>
        </w:trPr>
        <w:tc>
          <w:tcPr>
            <w:tcW w:w="9776" w:type="dxa"/>
          </w:tcPr>
          <w:p w14:paraId="47DBD169" w14:textId="77777777" w:rsidR="00F26C78" w:rsidRPr="00BF208F" w:rsidRDefault="00F26C78" w:rsidP="00E3221E">
            <w:pPr>
              <w:autoSpaceDE w:val="0"/>
              <w:autoSpaceDN w:val="0"/>
              <w:adjustRightInd w:val="0"/>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XV. GARANTÍAS QUE DEBERÁN PRESENTAR LOS LICITANTES</w:t>
            </w:r>
          </w:p>
        </w:tc>
      </w:tr>
      <w:tr w:rsidR="00F26C78" w:rsidRPr="00BF208F" w14:paraId="46EE22B9" w14:textId="77777777" w:rsidTr="00E24BF4">
        <w:trPr>
          <w:jc w:val="center"/>
        </w:trPr>
        <w:tc>
          <w:tcPr>
            <w:tcW w:w="9776" w:type="dxa"/>
          </w:tcPr>
          <w:p w14:paraId="58A4D78D" w14:textId="77777777" w:rsidR="00F26C78" w:rsidRPr="00E24BF4" w:rsidRDefault="00F26C78" w:rsidP="00E3221E">
            <w:pPr>
              <w:jc w:val="both"/>
              <w:rPr>
                <w:rFonts w:asciiTheme="minorHAnsi" w:hAnsiTheme="minorHAnsi" w:cstheme="minorHAnsi"/>
                <w:sz w:val="6"/>
                <w:szCs w:val="10"/>
              </w:rPr>
            </w:pPr>
          </w:p>
        </w:tc>
      </w:tr>
      <w:tr w:rsidR="00F26C78" w:rsidRPr="00BF208F" w14:paraId="5F7996F5" w14:textId="77777777" w:rsidTr="00E24BF4">
        <w:trPr>
          <w:jc w:val="center"/>
        </w:trPr>
        <w:tc>
          <w:tcPr>
            <w:tcW w:w="9776" w:type="dxa"/>
          </w:tcPr>
          <w:p w14:paraId="38B6FFA1"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a. </w:t>
            </w:r>
            <w:r w:rsidRPr="00BF208F">
              <w:rPr>
                <w:rFonts w:asciiTheme="minorHAnsi" w:hAnsiTheme="minorHAnsi" w:cstheme="minorHAnsi"/>
                <w:b/>
                <w:sz w:val="18"/>
                <w:szCs w:val="18"/>
              </w:rPr>
              <w:t>Garantía de seriedad de la propuesta</w:t>
            </w:r>
          </w:p>
        </w:tc>
      </w:tr>
      <w:tr w:rsidR="00F26C78" w:rsidRPr="00BF208F" w14:paraId="7DC2EF1E" w14:textId="77777777" w:rsidTr="00E24BF4">
        <w:trPr>
          <w:jc w:val="center"/>
        </w:trPr>
        <w:tc>
          <w:tcPr>
            <w:tcW w:w="9776" w:type="dxa"/>
          </w:tcPr>
          <w:p w14:paraId="56A11C2E"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b. </w:t>
            </w:r>
            <w:r w:rsidRPr="00BF208F">
              <w:rPr>
                <w:rFonts w:asciiTheme="minorHAnsi" w:hAnsiTheme="minorHAnsi" w:cstheme="minorHAnsi"/>
                <w:b/>
                <w:sz w:val="18"/>
                <w:szCs w:val="18"/>
              </w:rPr>
              <w:t>Garantía de cumplimiento del contrato</w:t>
            </w:r>
          </w:p>
        </w:tc>
      </w:tr>
      <w:tr w:rsidR="00F26C78" w:rsidRPr="00BF208F" w14:paraId="020309FE" w14:textId="77777777" w:rsidTr="00E24BF4">
        <w:trPr>
          <w:jc w:val="center"/>
        </w:trPr>
        <w:tc>
          <w:tcPr>
            <w:tcW w:w="9776" w:type="dxa"/>
          </w:tcPr>
          <w:p w14:paraId="3A5C4D02"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c. </w:t>
            </w:r>
            <w:r w:rsidRPr="00BF208F">
              <w:rPr>
                <w:rFonts w:asciiTheme="minorHAnsi" w:hAnsiTheme="minorHAnsi" w:cstheme="minorHAnsi"/>
                <w:b/>
                <w:sz w:val="18"/>
                <w:szCs w:val="18"/>
              </w:rPr>
              <w:t>Garantía de calidad de los bienes</w:t>
            </w:r>
          </w:p>
        </w:tc>
      </w:tr>
      <w:tr w:rsidR="00F26C78" w:rsidRPr="00BF208F" w14:paraId="0B8E4237" w14:textId="77777777" w:rsidTr="00E24BF4">
        <w:trPr>
          <w:jc w:val="center"/>
        </w:trPr>
        <w:tc>
          <w:tcPr>
            <w:tcW w:w="9776" w:type="dxa"/>
          </w:tcPr>
          <w:p w14:paraId="49A2F498" w14:textId="77777777" w:rsidR="00F26C78" w:rsidRPr="00E24BF4" w:rsidRDefault="00F26C78" w:rsidP="00E3221E">
            <w:pPr>
              <w:jc w:val="both"/>
              <w:rPr>
                <w:rFonts w:asciiTheme="minorHAnsi" w:hAnsiTheme="minorHAnsi" w:cstheme="minorHAnsi"/>
                <w:b/>
                <w:sz w:val="6"/>
                <w:szCs w:val="10"/>
              </w:rPr>
            </w:pPr>
          </w:p>
        </w:tc>
      </w:tr>
      <w:tr w:rsidR="00F26C78" w:rsidRPr="00BF208F" w14:paraId="67B4991A" w14:textId="77777777" w:rsidTr="00E24BF4">
        <w:trPr>
          <w:jc w:val="center"/>
        </w:trPr>
        <w:tc>
          <w:tcPr>
            <w:tcW w:w="9776" w:type="dxa"/>
          </w:tcPr>
          <w:p w14:paraId="6B8EFE09"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XVI. IMPUESTOS Y DERECHOS</w:t>
            </w:r>
          </w:p>
        </w:tc>
      </w:tr>
      <w:tr w:rsidR="00F26C78" w:rsidRPr="00BF208F" w14:paraId="574DAEE9" w14:textId="77777777" w:rsidTr="00E24BF4">
        <w:trPr>
          <w:jc w:val="center"/>
        </w:trPr>
        <w:tc>
          <w:tcPr>
            <w:tcW w:w="9776" w:type="dxa"/>
          </w:tcPr>
          <w:p w14:paraId="166261C6" w14:textId="77777777" w:rsidR="00F26C78" w:rsidRPr="00E24BF4" w:rsidRDefault="00F26C78" w:rsidP="00E3221E">
            <w:pPr>
              <w:jc w:val="both"/>
              <w:rPr>
                <w:rFonts w:asciiTheme="minorHAnsi" w:hAnsiTheme="minorHAnsi" w:cstheme="minorHAnsi"/>
                <w:b/>
                <w:sz w:val="6"/>
                <w:szCs w:val="10"/>
              </w:rPr>
            </w:pPr>
          </w:p>
        </w:tc>
      </w:tr>
      <w:tr w:rsidR="00F26C78" w:rsidRPr="00BF208F" w14:paraId="4DC54D86" w14:textId="77777777" w:rsidTr="00E24BF4">
        <w:trPr>
          <w:jc w:val="center"/>
        </w:trPr>
        <w:tc>
          <w:tcPr>
            <w:tcW w:w="9776" w:type="dxa"/>
          </w:tcPr>
          <w:p w14:paraId="5A3C1382" w14:textId="77777777" w:rsidR="00F26C78" w:rsidRPr="00BF208F" w:rsidRDefault="00F26C78" w:rsidP="00E3221E">
            <w:pPr>
              <w:ind w:right="567"/>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XVII. IMPORTACIÓN</w:t>
            </w:r>
          </w:p>
        </w:tc>
      </w:tr>
      <w:tr w:rsidR="00F26C78" w:rsidRPr="00BF208F" w14:paraId="06CEA3C0" w14:textId="77777777" w:rsidTr="00E24BF4">
        <w:trPr>
          <w:jc w:val="center"/>
        </w:trPr>
        <w:tc>
          <w:tcPr>
            <w:tcW w:w="9776" w:type="dxa"/>
          </w:tcPr>
          <w:p w14:paraId="253BEBB7" w14:textId="77777777" w:rsidR="00F26C78" w:rsidRPr="00E24BF4" w:rsidRDefault="00F26C78" w:rsidP="00E3221E">
            <w:pPr>
              <w:ind w:right="567"/>
              <w:jc w:val="both"/>
              <w:rPr>
                <w:rFonts w:asciiTheme="minorHAnsi" w:hAnsiTheme="minorHAnsi" w:cstheme="minorHAnsi"/>
                <w:b/>
                <w:color w:val="000000"/>
                <w:sz w:val="6"/>
                <w:szCs w:val="10"/>
                <w:lang w:val="es-MX"/>
              </w:rPr>
            </w:pPr>
          </w:p>
        </w:tc>
      </w:tr>
      <w:tr w:rsidR="00F26C78" w:rsidRPr="00BF208F" w14:paraId="2489348E" w14:textId="77777777" w:rsidTr="00E24BF4">
        <w:trPr>
          <w:trHeight w:val="131"/>
          <w:jc w:val="center"/>
        </w:trPr>
        <w:tc>
          <w:tcPr>
            <w:tcW w:w="9776" w:type="dxa"/>
          </w:tcPr>
          <w:p w14:paraId="406CAF2D" w14:textId="77777777" w:rsidR="00F26C78" w:rsidRPr="00BF208F" w:rsidRDefault="00F26C78" w:rsidP="00E3221E">
            <w:pPr>
              <w:jc w:val="both"/>
              <w:rPr>
                <w:rFonts w:asciiTheme="minorHAnsi" w:hAnsiTheme="minorHAnsi" w:cstheme="minorHAnsi"/>
                <w:b/>
                <w:sz w:val="18"/>
                <w:szCs w:val="18"/>
              </w:rPr>
            </w:pPr>
            <w:r w:rsidRPr="00BF208F">
              <w:rPr>
                <w:rFonts w:asciiTheme="minorHAnsi" w:hAnsiTheme="minorHAnsi" w:cstheme="minorHAnsi"/>
                <w:b/>
                <w:sz w:val="18"/>
                <w:szCs w:val="18"/>
              </w:rPr>
              <w:t>XVIII. PATENTES, MARCAS Y DERECHOS DE AUTOR</w:t>
            </w:r>
          </w:p>
        </w:tc>
      </w:tr>
      <w:tr w:rsidR="00F26C78" w:rsidRPr="00BF208F" w14:paraId="4B9B99E5" w14:textId="77777777" w:rsidTr="00E24BF4">
        <w:trPr>
          <w:jc w:val="center"/>
        </w:trPr>
        <w:tc>
          <w:tcPr>
            <w:tcW w:w="9776" w:type="dxa"/>
          </w:tcPr>
          <w:p w14:paraId="3EB1F1F2"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Pr="00BF208F">
              <w:rPr>
                <w:rFonts w:asciiTheme="minorHAnsi" w:hAnsiTheme="minorHAnsi" w:cstheme="minorHAnsi"/>
                <w:b/>
                <w:sz w:val="18"/>
                <w:szCs w:val="18"/>
              </w:rPr>
              <w:t>DERECHOS DEL COMITÉ</w:t>
            </w:r>
          </w:p>
        </w:tc>
      </w:tr>
      <w:tr w:rsidR="00F26C78" w:rsidRPr="00BF208F" w14:paraId="5F3A0A02" w14:textId="77777777" w:rsidTr="00E24BF4">
        <w:trPr>
          <w:jc w:val="center"/>
        </w:trPr>
        <w:tc>
          <w:tcPr>
            <w:tcW w:w="9776" w:type="dxa"/>
          </w:tcPr>
          <w:p w14:paraId="2B6BBCE3" w14:textId="77777777" w:rsidR="00F26C78" w:rsidRPr="00E24BF4" w:rsidRDefault="00F26C78" w:rsidP="00E3221E">
            <w:pPr>
              <w:jc w:val="both"/>
              <w:rPr>
                <w:rFonts w:asciiTheme="minorHAnsi" w:hAnsiTheme="minorHAnsi" w:cstheme="minorHAnsi"/>
                <w:b/>
                <w:sz w:val="6"/>
                <w:szCs w:val="10"/>
              </w:rPr>
            </w:pPr>
          </w:p>
        </w:tc>
      </w:tr>
      <w:tr w:rsidR="00F26C78" w:rsidRPr="00BF208F" w14:paraId="7961133D" w14:textId="77777777" w:rsidTr="00E24BF4">
        <w:trPr>
          <w:jc w:val="center"/>
        </w:trPr>
        <w:tc>
          <w:tcPr>
            <w:tcW w:w="9776" w:type="dxa"/>
          </w:tcPr>
          <w:p w14:paraId="509EDBBF"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Pr="00BF208F">
              <w:rPr>
                <w:rFonts w:asciiTheme="minorHAnsi" w:hAnsiTheme="minorHAnsi" w:cstheme="minorHAnsi"/>
                <w:b/>
                <w:sz w:val="18"/>
                <w:szCs w:val="18"/>
              </w:rPr>
              <w:t>CANCELACIÓN DE LA LICITACIÓN</w:t>
            </w:r>
          </w:p>
        </w:tc>
      </w:tr>
      <w:tr w:rsidR="00F26C78" w:rsidRPr="00BF208F" w14:paraId="5DCBA26A" w14:textId="77777777" w:rsidTr="00E24BF4">
        <w:trPr>
          <w:jc w:val="center"/>
        </w:trPr>
        <w:tc>
          <w:tcPr>
            <w:tcW w:w="9776" w:type="dxa"/>
          </w:tcPr>
          <w:p w14:paraId="1C2BF7BC" w14:textId="77777777" w:rsidR="00F26C78" w:rsidRPr="00E24BF4" w:rsidRDefault="00F26C78" w:rsidP="00E3221E">
            <w:pPr>
              <w:jc w:val="both"/>
              <w:rPr>
                <w:rFonts w:asciiTheme="minorHAnsi" w:hAnsiTheme="minorHAnsi" w:cstheme="minorHAnsi"/>
                <w:sz w:val="6"/>
                <w:szCs w:val="10"/>
              </w:rPr>
            </w:pPr>
          </w:p>
        </w:tc>
      </w:tr>
      <w:tr w:rsidR="00F26C78" w:rsidRPr="00BF208F" w14:paraId="13BD712F" w14:textId="77777777" w:rsidTr="00E24BF4">
        <w:trPr>
          <w:jc w:val="center"/>
        </w:trPr>
        <w:tc>
          <w:tcPr>
            <w:tcW w:w="9776" w:type="dxa"/>
          </w:tcPr>
          <w:p w14:paraId="6822A268"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Pr="00BF208F">
              <w:rPr>
                <w:rFonts w:asciiTheme="minorHAnsi" w:hAnsiTheme="minorHAnsi" w:cstheme="minorHAnsi"/>
                <w:b/>
                <w:sz w:val="18"/>
                <w:szCs w:val="18"/>
              </w:rPr>
              <w:t>DECLARACIÓN DE LICITACIÓN DESIERT</w:t>
            </w:r>
            <w:r w:rsidR="00E24BF4">
              <w:rPr>
                <w:rFonts w:asciiTheme="minorHAnsi" w:hAnsiTheme="minorHAnsi" w:cstheme="minorHAnsi"/>
                <w:b/>
                <w:sz w:val="18"/>
                <w:szCs w:val="18"/>
              </w:rPr>
              <w:t>A</w:t>
            </w:r>
          </w:p>
        </w:tc>
      </w:tr>
      <w:tr w:rsidR="00F26C78" w:rsidRPr="00BF208F" w14:paraId="0EA923FD" w14:textId="77777777" w:rsidTr="00E24BF4">
        <w:trPr>
          <w:jc w:val="center"/>
        </w:trPr>
        <w:tc>
          <w:tcPr>
            <w:tcW w:w="9776" w:type="dxa"/>
          </w:tcPr>
          <w:p w14:paraId="65ABE626" w14:textId="77777777" w:rsidR="00F26C78" w:rsidRPr="00E24BF4" w:rsidRDefault="00F26C78" w:rsidP="00E3221E">
            <w:pPr>
              <w:jc w:val="both"/>
              <w:rPr>
                <w:rFonts w:asciiTheme="minorHAnsi" w:hAnsiTheme="minorHAnsi" w:cstheme="minorHAnsi"/>
                <w:sz w:val="6"/>
                <w:szCs w:val="10"/>
              </w:rPr>
            </w:pPr>
          </w:p>
        </w:tc>
      </w:tr>
      <w:tr w:rsidR="00F26C78" w:rsidRPr="00BF208F" w14:paraId="7D989555" w14:textId="77777777" w:rsidTr="00E24BF4">
        <w:trPr>
          <w:jc w:val="center"/>
        </w:trPr>
        <w:tc>
          <w:tcPr>
            <w:tcW w:w="9776" w:type="dxa"/>
          </w:tcPr>
          <w:p w14:paraId="09D64EC5"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Pr="00BF208F">
              <w:rPr>
                <w:rFonts w:asciiTheme="minorHAnsi" w:hAnsiTheme="minorHAnsi" w:cstheme="minorHAnsi"/>
                <w:b/>
                <w:sz w:val="18"/>
                <w:szCs w:val="18"/>
              </w:rPr>
              <w:t>RESCISIÓN DEL CONTRATO</w:t>
            </w:r>
          </w:p>
        </w:tc>
      </w:tr>
      <w:tr w:rsidR="00F26C78" w:rsidRPr="00BF208F" w14:paraId="3387BA7A" w14:textId="77777777" w:rsidTr="00E24BF4">
        <w:trPr>
          <w:jc w:val="center"/>
        </w:trPr>
        <w:tc>
          <w:tcPr>
            <w:tcW w:w="9776" w:type="dxa"/>
          </w:tcPr>
          <w:p w14:paraId="61A5DFCE" w14:textId="77777777" w:rsidR="00F26C78" w:rsidRPr="00E24BF4" w:rsidRDefault="00F26C78" w:rsidP="00E3221E">
            <w:pPr>
              <w:jc w:val="both"/>
              <w:rPr>
                <w:rFonts w:asciiTheme="minorHAnsi" w:hAnsiTheme="minorHAnsi" w:cstheme="minorHAnsi"/>
                <w:sz w:val="6"/>
                <w:szCs w:val="10"/>
              </w:rPr>
            </w:pPr>
          </w:p>
        </w:tc>
      </w:tr>
      <w:tr w:rsidR="00F26C78" w:rsidRPr="00BF208F" w14:paraId="03A20276" w14:textId="77777777" w:rsidTr="00E24BF4">
        <w:trPr>
          <w:jc w:val="center"/>
        </w:trPr>
        <w:tc>
          <w:tcPr>
            <w:tcW w:w="9776" w:type="dxa"/>
          </w:tcPr>
          <w:p w14:paraId="7909AF96"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Pr="00BF208F">
              <w:rPr>
                <w:rFonts w:asciiTheme="minorHAnsi" w:hAnsiTheme="minorHAnsi" w:cstheme="minorHAnsi"/>
                <w:b/>
                <w:sz w:val="18"/>
                <w:szCs w:val="18"/>
              </w:rPr>
              <w:t>INCONFORMIDADES</w:t>
            </w:r>
          </w:p>
        </w:tc>
      </w:tr>
      <w:tr w:rsidR="00F26C78" w:rsidRPr="00BF208F" w14:paraId="68BC8BE7" w14:textId="77777777" w:rsidTr="00E24BF4">
        <w:trPr>
          <w:jc w:val="center"/>
        </w:trPr>
        <w:tc>
          <w:tcPr>
            <w:tcW w:w="9776" w:type="dxa"/>
          </w:tcPr>
          <w:p w14:paraId="79450ACE" w14:textId="77777777" w:rsidR="00F26C78" w:rsidRPr="00E24BF4" w:rsidRDefault="00F26C78" w:rsidP="00E3221E">
            <w:pPr>
              <w:jc w:val="both"/>
              <w:rPr>
                <w:rFonts w:asciiTheme="minorHAnsi" w:hAnsiTheme="minorHAnsi" w:cstheme="minorHAnsi"/>
                <w:b/>
                <w:sz w:val="6"/>
                <w:szCs w:val="10"/>
              </w:rPr>
            </w:pPr>
          </w:p>
        </w:tc>
      </w:tr>
      <w:tr w:rsidR="00F26C78" w:rsidRPr="00BF208F" w14:paraId="2B7239E0" w14:textId="77777777" w:rsidTr="00E24BF4">
        <w:trPr>
          <w:jc w:val="center"/>
        </w:trPr>
        <w:tc>
          <w:tcPr>
            <w:tcW w:w="9776" w:type="dxa"/>
          </w:tcPr>
          <w:p w14:paraId="244FFB8E" w14:textId="77777777" w:rsidR="00F26C78" w:rsidRPr="00BF208F" w:rsidRDefault="00F26C78" w:rsidP="00E3221E">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Pr="00BF208F">
              <w:rPr>
                <w:rFonts w:asciiTheme="minorHAnsi" w:hAnsiTheme="minorHAnsi" w:cstheme="minorHAnsi"/>
                <w:b/>
                <w:sz w:val="18"/>
                <w:szCs w:val="18"/>
              </w:rPr>
              <w:t>SUPLETORIEDAD</w:t>
            </w:r>
          </w:p>
        </w:tc>
      </w:tr>
      <w:tr w:rsidR="00F26C78" w:rsidRPr="00BF208F" w14:paraId="517EAA5E" w14:textId="77777777" w:rsidTr="00E24BF4">
        <w:trPr>
          <w:jc w:val="center"/>
        </w:trPr>
        <w:tc>
          <w:tcPr>
            <w:tcW w:w="9776" w:type="dxa"/>
          </w:tcPr>
          <w:p w14:paraId="5822FE32" w14:textId="77777777" w:rsidR="00F26C78" w:rsidRPr="00BF208F" w:rsidRDefault="00F26C78" w:rsidP="00E3221E">
            <w:pPr>
              <w:jc w:val="both"/>
              <w:rPr>
                <w:rFonts w:asciiTheme="minorHAnsi" w:hAnsiTheme="minorHAnsi" w:cstheme="minorHAnsi"/>
                <w:b/>
                <w:sz w:val="10"/>
                <w:szCs w:val="10"/>
              </w:rPr>
            </w:pPr>
          </w:p>
        </w:tc>
      </w:tr>
    </w:tbl>
    <w:p w14:paraId="035AA8B3" w14:textId="77777777" w:rsidR="00F26C78" w:rsidRPr="00BF208F" w:rsidRDefault="00F26C78" w:rsidP="00F26C78">
      <w:pPr>
        <w:autoSpaceDE w:val="0"/>
        <w:autoSpaceDN w:val="0"/>
        <w:adjustRightInd w:val="0"/>
        <w:jc w:val="both"/>
        <w:rPr>
          <w:rFonts w:asciiTheme="minorHAnsi" w:hAnsiTheme="minorHAnsi" w:cstheme="minorHAnsi"/>
          <w:bCs/>
          <w:color w:val="000000"/>
          <w:sz w:val="18"/>
          <w:szCs w:val="18"/>
        </w:rPr>
      </w:pPr>
    </w:p>
    <w:p w14:paraId="4806989E" w14:textId="77777777" w:rsidR="00E24BF4" w:rsidRDefault="00E24BF4" w:rsidP="00F26C78">
      <w:pPr>
        <w:pStyle w:val="Textoindependiente2"/>
        <w:jc w:val="left"/>
        <w:rPr>
          <w:rFonts w:asciiTheme="minorHAnsi" w:hAnsiTheme="minorHAnsi" w:cstheme="minorHAnsi"/>
          <w:bCs/>
          <w:szCs w:val="18"/>
        </w:rPr>
      </w:pPr>
    </w:p>
    <w:p w14:paraId="4019CB14" w14:textId="77777777" w:rsidR="00F26C78" w:rsidRPr="00BF208F" w:rsidRDefault="00F26C78" w:rsidP="00F26C78">
      <w:pPr>
        <w:pStyle w:val="Textoindependiente2"/>
        <w:jc w:val="left"/>
        <w:rPr>
          <w:rFonts w:asciiTheme="minorHAnsi" w:hAnsiTheme="minorHAnsi" w:cstheme="minorHAnsi"/>
          <w:b w:val="0"/>
          <w:bCs/>
          <w:szCs w:val="18"/>
        </w:rPr>
      </w:pPr>
      <w:r w:rsidRPr="00BF208F">
        <w:rPr>
          <w:rFonts w:asciiTheme="minorHAnsi" w:hAnsiTheme="minorHAnsi" w:cstheme="minorHAnsi"/>
          <w:bCs/>
          <w:szCs w:val="18"/>
        </w:rPr>
        <w:lastRenderedPageBreak/>
        <w:t>GLOSARIO</w:t>
      </w:r>
    </w:p>
    <w:p w14:paraId="38908466" w14:textId="77777777" w:rsidR="00F26C78" w:rsidRPr="00BF208F" w:rsidRDefault="00F26C78" w:rsidP="00F26C78">
      <w:pPr>
        <w:rPr>
          <w:rFonts w:asciiTheme="minorHAnsi" w:hAnsiTheme="minorHAnsi" w:cstheme="minorHAnsi"/>
          <w:b/>
          <w:sz w:val="18"/>
          <w:szCs w:val="18"/>
          <w:lang w:val="es-ES_tradnl"/>
        </w:rPr>
      </w:pPr>
    </w:p>
    <w:p w14:paraId="1B34177F" w14:textId="77777777" w:rsidR="00F26C78" w:rsidRPr="00BF208F" w:rsidRDefault="00F26C78" w:rsidP="00F26C78">
      <w:pPr>
        <w:pStyle w:val="Textoindependiente"/>
        <w:rPr>
          <w:rFonts w:asciiTheme="minorHAnsi" w:hAnsiTheme="minorHAnsi" w:cstheme="minorHAnsi"/>
          <w:b w:val="0"/>
          <w:sz w:val="18"/>
          <w:szCs w:val="18"/>
        </w:rPr>
      </w:pPr>
      <w:r w:rsidRPr="00BF208F">
        <w:rPr>
          <w:rFonts w:asciiTheme="minorHAnsi" w:hAnsiTheme="minorHAnsi" w:cstheme="minorHAnsi"/>
          <w:b w:val="0"/>
          <w:sz w:val="18"/>
          <w:szCs w:val="18"/>
        </w:rPr>
        <w:t>Para efectos de esta  convocatoria, se entenderá por:</w:t>
      </w:r>
    </w:p>
    <w:p w14:paraId="38761FD4" w14:textId="77777777" w:rsidR="00F26C78" w:rsidRPr="00BF208F" w:rsidRDefault="00F26C78" w:rsidP="00F26C78">
      <w:pPr>
        <w:pStyle w:val="Prrafodelista"/>
        <w:rPr>
          <w:rFonts w:asciiTheme="minorHAnsi" w:hAnsiTheme="minorHAnsi" w:cstheme="minorHAnsi"/>
          <w:b/>
          <w:sz w:val="18"/>
          <w:szCs w:val="18"/>
        </w:rPr>
      </w:pPr>
    </w:p>
    <w:p w14:paraId="26AFE6CD" w14:textId="77777777" w:rsidR="00F26C78" w:rsidRPr="00BF208F" w:rsidRDefault="00F26C78" w:rsidP="003B328D">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 xml:space="preserve">Administrador del contrato: </w:t>
      </w:r>
      <w:r w:rsidRPr="00BF208F">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453617B2"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Área técnica o usuaria de los bienes:</w:t>
      </w:r>
      <w:r w:rsidRPr="00BF208F">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737DD9B"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Bienes:</w:t>
      </w:r>
      <w:r w:rsidRPr="00BF208F">
        <w:rPr>
          <w:rFonts w:asciiTheme="minorHAnsi" w:hAnsiTheme="minorHAnsi" w:cstheme="minorHAnsi"/>
          <w:sz w:val="18"/>
          <w:szCs w:val="18"/>
          <w:lang w:val="es-MX"/>
        </w:rPr>
        <w:t xml:space="preserve"> Los bienes a adquirir que se señalan en el presente procedimiento. </w:t>
      </w:r>
    </w:p>
    <w:p w14:paraId="453D6A43"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CFDI:</w:t>
      </w:r>
      <w:r w:rsidRPr="00BF208F">
        <w:rPr>
          <w:rFonts w:asciiTheme="minorHAnsi" w:hAnsiTheme="minorHAnsi" w:cstheme="minorHAnsi"/>
          <w:sz w:val="18"/>
          <w:szCs w:val="18"/>
          <w:lang w:val="es-MX"/>
        </w:rPr>
        <w:t xml:space="preserve"> Comprobante Fiscal Digital por Internet.</w:t>
      </w:r>
    </w:p>
    <w:p w14:paraId="602255D8"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Convocatoria/bases: </w:t>
      </w:r>
      <w:r w:rsidRPr="00BF208F">
        <w:rPr>
          <w:rFonts w:asciiTheme="minorHAnsi" w:hAnsiTheme="minorHAnsi" w:cstheme="minorHAnsi"/>
          <w:sz w:val="18"/>
          <w:szCs w:val="18"/>
          <w:lang w:val="es-MX"/>
        </w:rPr>
        <w:t>El procedimiento de Licitación</w:t>
      </w:r>
      <w:r w:rsidRPr="00BF208F">
        <w:rPr>
          <w:rFonts w:asciiTheme="minorHAnsi" w:hAnsiTheme="minorHAnsi" w:cstheme="minorHAnsi"/>
          <w:b/>
          <w:sz w:val="18"/>
          <w:szCs w:val="18"/>
          <w:lang w:val="es-MX"/>
        </w:rPr>
        <w:t xml:space="preserve"> </w:t>
      </w:r>
      <w:r w:rsidRPr="00BF208F">
        <w:rPr>
          <w:rFonts w:asciiTheme="minorHAnsi" w:hAnsiTheme="minorHAnsi" w:cstheme="minorHAnsi"/>
          <w:sz w:val="18"/>
          <w:szCs w:val="18"/>
          <w:lang w:val="es-MX"/>
        </w:rPr>
        <w:t>que contiene todos los requisitos para participar en el proceso de la Universidad.</w:t>
      </w:r>
    </w:p>
    <w:p w14:paraId="20442094"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 xml:space="preserve">Contraloría: </w:t>
      </w:r>
      <w:r w:rsidRPr="00BF208F">
        <w:rPr>
          <w:rFonts w:asciiTheme="minorHAnsi" w:hAnsiTheme="minorHAnsi" w:cstheme="minorHAnsi"/>
          <w:sz w:val="18"/>
          <w:szCs w:val="18"/>
          <w:lang w:val="es-MX"/>
        </w:rPr>
        <w:t>Órgano de Control Interno de la Universidad.</w:t>
      </w:r>
    </w:p>
    <w:p w14:paraId="70A290D3"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Contrato:</w:t>
      </w:r>
      <w:r w:rsidRPr="00BF208F">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279ADE4C"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Convocante:</w:t>
      </w:r>
      <w:r w:rsidRPr="00BF208F">
        <w:rPr>
          <w:rFonts w:asciiTheme="minorHAnsi" w:hAnsiTheme="minorHAnsi" w:cstheme="minorHAnsi"/>
          <w:sz w:val="18"/>
          <w:szCs w:val="18"/>
          <w:lang w:val="es-MX"/>
        </w:rPr>
        <w:t xml:space="preserve"> Universidad Autónoma de Aguascalientes.</w:t>
      </w:r>
    </w:p>
    <w:p w14:paraId="7B4ED5F5"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DGF:</w:t>
      </w:r>
      <w:r w:rsidRPr="00BF208F">
        <w:rPr>
          <w:rFonts w:asciiTheme="minorHAnsi" w:hAnsiTheme="minorHAnsi" w:cstheme="minorHAnsi"/>
          <w:sz w:val="18"/>
          <w:szCs w:val="18"/>
          <w:lang w:val="es-MX"/>
        </w:rPr>
        <w:t xml:space="preserve"> Dirección General de Finanzas.</w:t>
      </w:r>
    </w:p>
    <w:p w14:paraId="1A731BBB" w14:textId="77777777" w:rsidR="00F26C78" w:rsidRPr="00BF208F"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Domicilio de la Convocante: </w:t>
      </w:r>
      <w:r w:rsidRPr="00BF208F">
        <w:rPr>
          <w:rFonts w:asciiTheme="minorHAnsi" w:hAnsiTheme="minorHAnsi" w:cstheme="minorHAnsi"/>
          <w:sz w:val="18"/>
          <w:szCs w:val="18"/>
          <w:lang w:val="es-MX"/>
        </w:rPr>
        <w:t>Av. Universidad N° 940, C.P. 20100, Ciudad Universitaria, Aguascalientes, Ags.</w:t>
      </w:r>
    </w:p>
    <w:p w14:paraId="4CFB94FF" w14:textId="77777777" w:rsidR="00F26C78"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Ente requirente</w:t>
      </w:r>
      <w:r w:rsidRPr="00BF208F">
        <w:rPr>
          <w:rFonts w:asciiTheme="minorHAnsi" w:hAnsiTheme="minorHAnsi" w:cstheme="minorHAnsi"/>
          <w:sz w:val="18"/>
          <w:szCs w:val="18"/>
          <w:lang w:val="es-MX"/>
        </w:rPr>
        <w:t>:</w:t>
      </w:r>
      <w:r>
        <w:rPr>
          <w:rFonts w:asciiTheme="minorHAnsi" w:hAnsiTheme="minorHAnsi" w:cstheme="minorHAnsi"/>
          <w:sz w:val="18"/>
          <w:szCs w:val="18"/>
          <w:lang w:val="es-MX"/>
        </w:rPr>
        <w:t xml:space="preserve"> </w:t>
      </w:r>
      <w:r w:rsidRPr="00164617">
        <w:rPr>
          <w:rFonts w:asciiTheme="minorHAnsi" w:hAnsiTheme="minorHAnsi" w:cstheme="minorHAnsi"/>
          <w:sz w:val="18"/>
          <w:szCs w:val="18"/>
          <w:u w:val="single"/>
          <w:lang w:val="es-MX"/>
        </w:rPr>
        <w:t>Departamento de Recursos Humanos</w:t>
      </w:r>
      <w:r>
        <w:rPr>
          <w:rFonts w:asciiTheme="minorHAnsi" w:hAnsiTheme="minorHAnsi" w:cstheme="minorHAnsi"/>
          <w:sz w:val="18"/>
          <w:szCs w:val="18"/>
          <w:lang w:val="es-MX"/>
        </w:rPr>
        <w:t xml:space="preserve"> de la Universidad Autónoma de Aguascalientes.</w:t>
      </w:r>
    </w:p>
    <w:p w14:paraId="6A8FE016"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IMSS:</w:t>
      </w:r>
      <w:r w:rsidRPr="00424EBD">
        <w:rPr>
          <w:rFonts w:ascii="Calibri" w:hAnsi="Calibri" w:cs="Calibri"/>
          <w:sz w:val="18"/>
          <w:szCs w:val="18"/>
          <w:lang w:val="es-MX"/>
        </w:rPr>
        <w:t xml:space="preserve"> Instituto Mexicano del Seguro Social.</w:t>
      </w:r>
    </w:p>
    <w:p w14:paraId="2C94A9F3"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 xml:space="preserve">I.V.A.: </w:t>
      </w:r>
      <w:r w:rsidRPr="00424EBD">
        <w:rPr>
          <w:rFonts w:ascii="Calibri" w:hAnsi="Calibri" w:cs="Calibri"/>
          <w:sz w:val="18"/>
          <w:szCs w:val="18"/>
          <w:lang w:val="es-MX"/>
        </w:rPr>
        <w:t>Impuesto al Valor Agregado.</w:t>
      </w:r>
    </w:p>
    <w:p w14:paraId="5E488FB7"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b/>
          <w:sz w:val="18"/>
          <w:szCs w:val="18"/>
          <w:lang w:val="es-MX"/>
        </w:rPr>
      </w:pPr>
      <w:r w:rsidRPr="00424EBD">
        <w:rPr>
          <w:rFonts w:ascii="Calibri" w:hAnsi="Calibri" w:cs="Calibri"/>
          <w:b/>
          <w:sz w:val="18"/>
          <w:szCs w:val="18"/>
          <w:lang w:val="es-MX"/>
        </w:rPr>
        <w:t xml:space="preserve">Manual Único: </w:t>
      </w:r>
      <w:r w:rsidRPr="00424EBD">
        <w:rPr>
          <w:rFonts w:ascii="Calibri" w:hAnsi="Calibri" w:cs="Calibri"/>
          <w:sz w:val="18"/>
          <w:szCs w:val="18"/>
          <w:lang w:val="es-MX"/>
        </w:rPr>
        <w:t>Manual Único de Adquisiciones, Arrendamientos y Servicios de la Universidad Autónoma de Aguascalientes.</w:t>
      </w:r>
    </w:p>
    <w:p w14:paraId="20BE416A" w14:textId="623F6259"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b/>
          <w:sz w:val="18"/>
          <w:szCs w:val="18"/>
          <w:lang w:val="es-MX"/>
        </w:rPr>
      </w:pPr>
      <w:r w:rsidRPr="00424EBD">
        <w:rPr>
          <w:rFonts w:ascii="Calibri" w:hAnsi="Calibri" w:cs="Calibri"/>
          <w:b/>
          <w:sz w:val="18"/>
          <w:szCs w:val="18"/>
          <w:lang w:val="es-MX"/>
        </w:rPr>
        <w:t xml:space="preserve">Licitación: </w:t>
      </w:r>
      <w:r w:rsidRPr="00424EBD">
        <w:rPr>
          <w:rFonts w:ascii="Calibri" w:hAnsi="Calibri" w:cs="Calibri"/>
          <w:sz w:val="18"/>
          <w:szCs w:val="18"/>
          <w:lang w:val="es-MX"/>
        </w:rPr>
        <w:t>Licitación Pública Nacional</w:t>
      </w:r>
      <w:r w:rsidRPr="00424EBD">
        <w:rPr>
          <w:rFonts w:ascii="Calibri" w:hAnsi="Calibri" w:cs="Calibri"/>
          <w:b/>
          <w:sz w:val="18"/>
          <w:szCs w:val="18"/>
          <w:lang w:val="es-MX"/>
        </w:rPr>
        <w:t xml:space="preserve"> </w:t>
      </w:r>
      <w:r>
        <w:rPr>
          <w:rFonts w:ascii="Calibri" w:hAnsi="Calibri" w:cs="Calibri"/>
          <w:b/>
          <w:sz w:val="18"/>
          <w:szCs w:val="18"/>
          <w:lang w:val="es-MX"/>
        </w:rPr>
        <w:t>E/901045968-00</w:t>
      </w:r>
      <w:r w:rsidR="00C2704F">
        <w:rPr>
          <w:rFonts w:ascii="Calibri" w:hAnsi="Calibri" w:cs="Calibri"/>
          <w:b/>
          <w:sz w:val="18"/>
          <w:szCs w:val="18"/>
          <w:lang w:val="es-MX"/>
        </w:rPr>
        <w:t>8</w:t>
      </w:r>
      <w:r w:rsidRPr="00424EBD">
        <w:rPr>
          <w:rFonts w:ascii="Calibri" w:hAnsi="Calibri" w:cs="Calibri"/>
          <w:b/>
          <w:sz w:val="18"/>
          <w:szCs w:val="18"/>
          <w:lang w:val="es-MX"/>
        </w:rPr>
        <w:t>-202</w:t>
      </w:r>
      <w:r w:rsidR="006F4D4B">
        <w:rPr>
          <w:rFonts w:ascii="Calibri" w:hAnsi="Calibri" w:cs="Calibri"/>
          <w:b/>
          <w:sz w:val="18"/>
          <w:szCs w:val="18"/>
          <w:lang w:val="es-MX"/>
        </w:rPr>
        <w:t>5</w:t>
      </w:r>
      <w:r w:rsidRPr="00424EBD">
        <w:rPr>
          <w:rFonts w:ascii="Calibri" w:hAnsi="Calibri" w:cs="Calibri"/>
          <w:b/>
          <w:sz w:val="18"/>
          <w:szCs w:val="18"/>
          <w:lang w:val="es-MX"/>
        </w:rPr>
        <w:t>.</w:t>
      </w:r>
    </w:p>
    <w:p w14:paraId="3DE0427F"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Ley:</w:t>
      </w:r>
      <w:r w:rsidRPr="00424EBD">
        <w:rPr>
          <w:rFonts w:ascii="Calibri" w:hAnsi="Calibri" w:cs="Calibri"/>
          <w:sz w:val="18"/>
          <w:szCs w:val="18"/>
          <w:lang w:val="es-MX"/>
        </w:rPr>
        <w:t xml:space="preserve"> Ley de Adquisiciones, Arrendamientos y Servicios del Estado de Aguascalientes y sus Municipios.</w:t>
      </w:r>
    </w:p>
    <w:p w14:paraId="5F63C472"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b/>
          <w:sz w:val="18"/>
          <w:szCs w:val="18"/>
          <w:lang w:val="es-MX"/>
        </w:rPr>
      </w:pPr>
      <w:r w:rsidRPr="00424EBD">
        <w:rPr>
          <w:rFonts w:ascii="Calibri" w:hAnsi="Calibri" w:cs="Calibri"/>
          <w:b/>
          <w:sz w:val="18"/>
          <w:szCs w:val="18"/>
          <w:lang w:val="es-MX"/>
        </w:rPr>
        <w:t xml:space="preserve">Ley Orgánica:  </w:t>
      </w:r>
      <w:r w:rsidRPr="00424EBD">
        <w:rPr>
          <w:rFonts w:ascii="Calibri" w:hAnsi="Calibri" w:cs="Calibri"/>
          <w:sz w:val="18"/>
          <w:szCs w:val="18"/>
          <w:lang w:val="es-MX"/>
        </w:rPr>
        <w:t xml:space="preserve">Ley Orgánica de la Universidad Autónoma de Aguascalientes.  </w:t>
      </w:r>
    </w:p>
    <w:p w14:paraId="1174401B"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Licitante:</w:t>
      </w:r>
      <w:r w:rsidRPr="00424EBD">
        <w:rPr>
          <w:rFonts w:ascii="Calibri" w:hAnsi="Calibri" w:cs="Calibri"/>
          <w:sz w:val="18"/>
          <w:szCs w:val="18"/>
          <w:lang w:val="es-MX"/>
        </w:rPr>
        <w:t xml:space="preserve"> La persona física y/o moral que participe en cualquier procedimiento de Licitación pública.</w:t>
      </w:r>
    </w:p>
    <w:p w14:paraId="33CBF47F"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bCs/>
          <w:sz w:val="18"/>
          <w:szCs w:val="18"/>
          <w:lang w:val="es-MX"/>
        </w:rPr>
      </w:pPr>
      <w:r w:rsidRPr="00424EBD">
        <w:rPr>
          <w:rFonts w:ascii="Calibri" w:hAnsi="Calibri" w:cs="Calibri"/>
          <w:b/>
          <w:bCs/>
          <w:sz w:val="18"/>
          <w:szCs w:val="18"/>
          <w:lang w:val="es-MX"/>
        </w:rPr>
        <w:t xml:space="preserve">Partida: </w:t>
      </w:r>
      <w:r w:rsidRPr="00424EBD">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14:paraId="326F77D1"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bCs/>
          <w:sz w:val="18"/>
          <w:szCs w:val="18"/>
          <w:lang w:val="es-MX"/>
        </w:rPr>
      </w:pPr>
      <w:r w:rsidRPr="00424EBD">
        <w:rPr>
          <w:rFonts w:ascii="Calibri" w:hAnsi="Calibri" w:cs="Calibri"/>
          <w:b/>
          <w:bCs/>
          <w:sz w:val="18"/>
          <w:szCs w:val="18"/>
          <w:lang w:val="es-MX"/>
        </w:rPr>
        <w:t>Precio no aceptable:</w:t>
      </w:r>
      <w:r w:rsidRPr="00424EBD">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795451EE"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bCs/>
          <w:sz w:val="18"/>
          <w:szCs w:val="18"/>
          <w:lang w:val="es-MX"/>
        </w:rPr>
      </w:pPr>
      <w:r w:rsidRPr="00424EBD">
        <w:rPr>
          <w:rFonts w:ascii="Calibri" w:hAnsi="Calibri" w:cs="Calibri"/>
          <w:b/>
          <w:bCs/>
          <w:sz w:val="18"/>
          <w:szCs w:val="18"/>
          <w:lang w:val="es-MX"/>
        </w:rPr>
        <w:t>Precio conveniente:</w:t>
      </w:r>
      <w:r w:rsidRPr="00424EBD">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32D822D4"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Proveedor:</w:t>
      </w:r>
      <w:r w:rsidRPr="00424EBD">
        <w:rPr>
          <w:rFonts w:ascii="Calibri" w:hAnsi="Calibri" w:cs="Calibri"/>
          <w:sz w:val="18"/>
          <w:szCs w:val="18"/>
          <w:lang w:val="es-MX"/>
        </w:rPr>
        <w:t xml:space="preserve"> La persona física y/o moral que celebre contratos de adquisiciones, arrendamientos o servicios. </w:t>
      </w:r>
    </w:p>
    <w:p w14:paraId="28BCF329"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Reglamento de la Universidad:</w:t>
      </w:r>
      <w:r w:rsidRPr="00424EBD">
        <w:rPr>
          <w:rFonts w:ascii="Calibri" w:hAnsi="Calibri" w:cs="Calibri"/>
          <w:sz w:val="18"/>
          <w:szCs w:val="18"/>
          <w:lang w:val="es-MX"/>
        </w:rPr>
        <w:t xml:space="preserve"> Reglamento de Control Patrimonial de la Universidad Autónoma de Aguascalientes. </w:t>
      </w:r>
    </w:p>
    <w:p w14:paraId="73C9450E" w14:textId="77777777" w:rsidR="00F26C78" w:rsidRPr="00424EB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Responsable de la recepción:</w:t>
      </w:r>
      <w:r w:rsidRPr="00424EBD">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14:paraId="0B6B3023" w14:textId="77777777" w:rsidR="00F26C78"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424EBD">
        <w:rPr>
          <w:rFonts w:ascii="Calibri" w:hAnsi="Calibri" w:cs="Calibri"/>
          <w:b/>
          <w:sz w:val="18"/>
          <w:szCs w:val="18"/>
          <w:lang w:val="es-MX"/>
        </w:rPr>
        <w:t>RFC:</w:t>
      </w:r>
      <w:r w:rsidRPr="00424EBD">
        <w:rPr>
          <w:rFonts w:ascii="Calibri" w:hAnsi="Calibri" w:cs="Calibri"/>
          <w:sz w:val="18"/>
          <w:szCs w:val="18"/>
          <w:lang w:val="es-MX"/>
        </w:rPr>
        <w:t xml:space="preserve"> Registro Federal de Contribuyentes. </w:t>
      </w:r>
    </w:p>
    <w:p w14:paraId="2A22608B" w14:textId="77777777" w:rsidR="00F26C78" w:rsidRPr="00E86E9D"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Calibri" w:hAnsi="Calibri" w:cs="Calibri"/>
          <w:sz w:val="18"/>
          <w:szCs w:val="18"/>
          <w:lang w:val="es-MX"/>
        </w:rPr>
      </w:pPr>
      <w:r w:rsidRPr="00E86E9D">
        <w:rPr>
          <w:rFonts w:ascii="Calibri" w:hAnsi="Calibri" w:cs="Calibri"/>
          <w:b/>
          <w:sz w:val="18"/>
          <w:szCs w:val="18"/>
          <w:lang w:val="es-MX"/>
        </w:rPr>
        <w:t xml:space="preserve">SAT: </w:t>
      </w:r>
      <w:r w:rsidRPr="00E86E9D">
        <w:rPr>
          <w:rFonts w:ascii="Calibri" w:hAnsi="Calibri" w:cs="Calibri"/>
          <w:sz w:val="18"/>
          <w:szCs w:val="18"/>
          <w:lang w:val="es-MX"/>
        </w:rPr>
        <w:t>Servicio de Administración Tributaria.</w:t>
      </w:r>
    </w:p>
    <w:p w14:paraId="03DE8652" w14:textId="77777777" w:rsidR="00E24BF4" w:rsidRPr="00E24BF4" w:rsidRDefault="00F26C78"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b/>
          <w:sz w:val="18"/>
          <w:szCs w:val="18"/>
        </w:rPr>
      </w:pPr>
      <w:r w:rsidRPr="00E24BF4">
        <w:rPr>
          <w:rFonts w:ascii="Calibri" w:hAnsi="Calibri" w:cs="Calibri"/>
          <w:b/>
          <w:sz w:val="18"/>
          <w:szCs w:val="18"/>
          <w:lang w:val="es-MX"/>
        </w:rPr>
        <w:t>UMA:</w:t>
      </w:r>
      <w:r w:rsidRPr="00E24BF4">
        <w:rPr>
          <w:rFonts w:ascii="Calibri" w:hAnsi="Calibri" w:cs="Calibri"/>
          <w:sz w:val="18"/>
          <w:szCs w:val="18"/>
          <w:lang w:val="es-MX"/>
        </w:rPr>
        <w:t xml:space="preserve"> Unidad de Medida y Actualización.</w:t>
      </w:r>
    </w:p>
    <w:p w14:paraId="0AD3B8C1" w14:textId="77777777" w:rsidR="00E24BF4" w:rsidRPr="00E24BF4" w:rsidRDefault="00E24BF4" w:rsidP="003B328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284" w:right="51" w:hanging="284"/>
        <w:jc w:val="both"/>
        <w:textAlignment w:val="baseline"/>
        <w:rPr>
          <w:rFonts w:asciiTheme="minorHAnsi" w:hAnsiTheme="minorHAnsi" w:cstheme="minorHAnsi"/>
          <w:b/>
          <w:sz w:val="18"/>
          <w:szCs w:val="18"/>
        </w:rPr>
      </w:pPr>
      <w:r w:rsidRPr="00E24BF4">
        <w:rPr>
          <w:rFonts w:asciiTheme="minorHAnsi" w:hAnsiTheme="minorHAnsi" w:cstheme="minorHAnsi"/>
          <w:b/>
          <w:sz w:val="18"/>
          <w:szCs w:val="18"/>
        </w:rPr>
        <w:t>Universidad/UAA/Convocante: Universidad Autónoma de Aguascalientes.</w:t>
      </w:r>
    </w:p>
    <w:p w14:paraId="77638A18" w14:textId="77777777" w:rsidR="00F26C78" w:rsidRPr="00E24BF4" w:rsidRDefault="00F26C78" w:rsidP="00F26C78">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sz w:val="18"/>
          <w:szCs w:val="18"/>
        </w:rPr>
      </w:pPr>
    </w:p>
    <w:p w14:paraId="40B5AD96" w14:textId="77777777" w:rsidR="00F26C78" w:rsidRPr="00BF208F" w:rsidRDefault="00F26C78" w:rsidP="00F26C78">
      <w:pPr>
        <w:autoSpaceDE w:val="0"/>
        <w:autoSpaceDN w:val="0"/>
        <w:adjustRightInd w:val="0"/>
        <w:jc w:val="both"/>
        <w:rPr>
          <w:rFonts w:asciiTheme="minorHAnsi" w:hAnsiTheme="minorHAnsi" w:cstheme="minorHAnsi"/>
          <w:bCs/>
          <w:color w:val="000000"/>
          <w:sz w:val="18"/>
          <w:szCs w:val="18"/>
          <w:lang w:val="es-MX"/>
        </w:rPr>
      </w:pPr>
    </w:p>
    <w:p w14:paraId="14D11881" w14:textId="77777777" w:rsidR="00F26C78" w:rsidRPr="00BF208F" w:rsidRDefault="00F26C78" w:rsidP="00F26C78">
      <w:pPr>
        <w:autoSpaceDE w:val="0"/>
        <w:autoSpaceDN w:val="0"/>
        <w:adjustRightInd w:val="0"/>
        <w:jc w:val="both"/>
        <w:rPr>
          <w:rFonts w:asciiTheme="minorHAnsi" w:hAnsiTheme="minorHAnsi" w:cstheme="minorHAnsi"/>
          <w:bCs/>
          <w:color w:val="000000"/>
          <w:sz w:val="18"/>
          <w:szCs w:val="18"/>
        </w:rPr>
      </w:pPr>
    </w:p>
    <w:p w14:paraId="34A5CB81" w14:textId="77777777" w:rsidR="00F26C78" w:rsidRDefault="00F26C78" w:rsidP="00F26C78">
      <w:pPr>
        <w:autoSpaceDE w:val="0"/>
        <w:autoSpaceDN w:val="0"/>
        <w:adjustRightInd w:val="0"/>
        <w:jc w:val="both"/>
        <w:rPr>
          <w:rFonts w:asciiTheme="minorHAnsi" w:hAnsiTheme="minorHAnsi" w:cstheme="minorHAnsi"/>
          <w:bCs/>
          <w:color w:val="000000"/>
          <w:sz w:val="18"/>
          <w:szCs w:val="18"/>
        </w:rPr>
      </w:pPr>
    </w:p>
    <w:p w14:paraId="577CE802" w14:textId="77777777" w:rsidR="00275F6C" w:rsidRDefault="00275F6C" w:rsidP="00F26C78">
      <w:pPr>
        <w:autoSpaceDE w:val="0"/>
        <w:autoSpaceDN w:val="0"/>
        <w:adjustRightInd w:val="0"/>
        <w:jc w:val="both"/>
        <w:rPr>
          <w:rFonts w:asciiTheme="minorHAnsi" w:hAnsiTheme="minorHAnsi" w:cstheme="minorHAnsi"/>
          <w:bCs/>
          <w:color w:val="000000"/>
          <w:sz w:val="18"/>
          <w:szCs w:val="18"/>
        </w:rPr>
      </w:pPr>
    </w:p>
    <w:p w14:paraId="6DDD6DE4" w14:textId="77777777" w:rsidR="00275F6C" w:rsidRDefault="00275F6C" w:rsidP="00F26C78">
      <w:pPr>
        <w:autoSpaceDE w:val="0"/>
        <w:autoSpaceDN w:val="0"/>
        <w:adjustRightInd w:val="0"/>
        <w:jc w:val="both"/>
        <w:rPr>
          <w:rFonts w:asciiTheme="minorHAnsi" w:hAnsiTheme="minorHAnsi" w:cstheme="minorHAnsi"/>
          <w:bCs/>
          <w:color w:val="000000"/>
          <w:sz w:val="18"/>
          <w:szCs w:val="18"/>
        </w:rPr>
      </w:pPr>
    </w:p>
    <w:p w14:paraId="62CDA382" w14:textId="77777777" w:rsidR="00275F6C" w:rsidRDefault="00275F6C" w:rsidP="00F26C78">
      <w:pPr>
        <w:autoSpaceDE w:val="0"/>
        <w:autoSpaceDN w:val="0"/>
        <w:adjustRightInd w:val="0"/>
        <w:jc w:val="both"/>
        <w:rPr>
          <w:rFonts w:asciiTheme="minorHAnsi" w:hAnsiTheme="minorHAnsi" w:cstheme="minorHAnsi"/>
          <w:bCs/>
          <w:color w:val="000000"/>
          <w:sz w:val="18"/>
          <w:szCs w:val="18"/>
        </w:rPr>
      </w:pPr>
    </w:p>
    <w:p w14:paraId="0606B0C9" w14:textId="3264C73B" w:rsidR="00F26C78" w:rsidRPr="00BF208F" w:rsidRDefault="00F26C78" w:rsidP="00F26C78">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b/>
          <w:bCs/>
          <w:noProof/>
          <w:color w:val="000000"/>
          <w:sz w:val="18"/>
          <w:szCs w:val="18"/>
          <w:lang w:val="es-MX"/>
        </w:rPr>
        <w:lastRenderedPageBreak/>
        <w:t xml:space="preserve">Licitación Pública Nacional </w:t>
      </w:r>
      <w:r w:rsidRPr="00BF208F">
        <w:rPr>
          <w:rFonts w:asciiTheme="minorHAnsi" w:hAnsiTheme="minorHAnsi" w:cstheme="minorHAnsi"/>
          <w:b/>
          <w:bCs/>
          <w:noProof/>
          <w:color w:val="000000"/>
          <w:sz w:val="18"/>
          <w:szCs w:val="18"/>
        </w:rPr>
        <w:t>Nº E/901045968-00</w:t>
      </w:r>
      <w:r w:rsidR="00C2704F">
        <w:rPr>
          <w:rFonts w:asciiTheme="minorHAnsi" w:hAnsiTheme="minorHAnsi" w:cstheme="minorHAnsi"/>
          <w:b/>
          <w:bCs/>
          <w:noProof/>
          <w:color w:val="000000"/>
          <w:sz w:val="18"/>
          <w:szCs w:val="18"/>
        </w:rPr>
        <w:t>8</w:t>
      </w:r>
      <w:r>
        <w:rPr>
          <w:rFonts w:asciiTheme="minorHAnsi" w:hAnsiTheme="minorHAnsi" w:cstheme="minorHAnsi"/>
          <w:b/>
          <w:bCs/>
          <w:noProof/>
          <w:color w:val="000000"/>
          <w:sz w:val="18"/>
          <w:szCs w:val="18"/>
        </w:rPr>
        <w:t>-202</w:t>
      </w:r>
      <w:r w:rsidR="006F4D4B">
        <w:rPr>
          <w:rFonts w:asciiTheme="minorHAnsi" w:hAnsiTheme="minorHAnsi" w:cstheme="minorHAnsi"/>
          <w:b/>
          <w:bCs/>
          <w:noProof/>
          <w:color w:val="000000"/>
          <w:sz w:val="18"/>
          <w:szCs w:val="18"/>
        </w:rPr>
        <w:t>5</w:t>
      </w:r>
      <w:r w:rsidRPr="00BF208F">
        <w:rPr>
          <w:rFonts w:asciiTheme="minorHAnsi" w:hAnsiTheme="minorHAnsi" w:cstheme="minorHAnsi"/>
          <w:b/>
          <w:bCs/>
          <w:noProof/>
          <w:color w:val="000000"/>
          <w:sz w:val="18"/>
          <w:szCs w:val="18"/>
        </w:rPr>
        <w:t xml:space="preserve"> para la Contratación de Servicios Profesionales en Asesoría fiscal de Nóminas y Seguridad Social; Dictaminación ante el IMSS e INFONAVIT, Departamento de Recursos Humanos de la Universidad Autónoma de Aguascalientes.</w:t>
      </w:r>
      <w:r w:rsidR="00953DFE">
        <w:rPr>
          <w:rFonts w:asciiTheme="minorHAnsi" w:hAnsiTheme="minorHAnsi" w:cstheme="minorHAnsi"/>
          <w:b/>
          <w:bCs/>
          <w:noProof/>
          <w:color w:val="000000"/>
          <w:sz w:val="18"/>
          <w:szCs w:val="18"/>
        </w:rPr>
        <w:t xml:space="preserve"> Segunda Convocatoria.</w:t>
      </w:r>
    </w:p>
    <w:p w14:paraId="49B8BA7A" w14:textId="77777777" w:rsidR="00F26C78" w:rsidRPr="00BF208F" w:rsidRDefault="00F26C78" w:rsidP="00F26C78">
      <w:pPr>
        <w:pStyle w:val="Encabezado"/>
        <w:jc w:val="both"/>
        <w:rPr>
          <w:rFonts w:asciiTheme="minorHAnsi" w:hAnsiTheme="minorHAnsi" w:cstheme="minorHAnsi"/>
          <w:b/>
          <w:sz w:val="18"/>
          <w:szCs w:val="18"/>
        </w:rPr>
      </w:pPr>
    </w:p>
    <w:p w14:paraId="4ED6C1A5" w14:textId="77777777" w:rsidR="00F26C78" w:rsidRPr="00BF208F" w:rsidRDefault="00F26C78" w:rsidP="00F26C78">
      <w:pPr>
        <w:pStyle w:val="Textoindependiente"/>
        <w:ind w:right="567"/>
        <w:rPr>
          <w:rFonts w:asciiTheme="minorHAnsi" w:hAnsiTheme="minorHAnsi" w:cstheme="minorHAnsi"/>
          <w:sz w:val="18"/>
          <w:szCs w:val="18"/>
          <w:lang w:val="es-MX"/>
        </w:rPr>
      </w:pPr>
      <w:r w:rsidRPr="00BF208F">
        <w:rPr>
          <w:rFonts w:asciiTheme="minorHAnsi" w:hAnsiTheme="minorHAnsi" w:cstheme="minorHAnsi"/>
          <w:sz w:val="18"/>
          <w:szCs w:val="18"/>
        </w:rPr>
        <w:t>I. ASPECTOS GENERALES</w:t>
      </w:r>
      <w:r w:rsidRPr="00BF208F">
        <w:rPr>
          <w:rFonts w:asciiTheme="minorHAnsi" w:hAnsiTheme="minorHAnsi" w:cstheme="minorHAnsi"/>
          <w:sz w:val="18"/>
          <w:szCs w:val="18"/>
          <w:lang w:val="es-MX"/>
        </w:rPr>
        <w:t xml:space="preserve"> </w:t>
      </w:r>
    </w:p>
    <w:p w14:paraId="1FCFC34A" w14:textId="77777777" w:rsidR="00F26C78" w:rsidRPr="00BF208F" w:rsidRDefault="00F26C78" w:rsidP="00F26C78">
      <w:pPr>
        <w:pStyle w:val="Textoindependiente"/>
        <w:ind w:right="567"/>
        <w:rPr>
          <w:rFonts w:asciiTheme="minorHAnsi" w:hAnsiTheme="minorHAnsi" w:cstheme="minorHAnsi"/>
          <w:sz w:val="18"/>
          <w:szCs w:val="18"/>
          <w:lang w:val="es-MX"/>
        </w:rPr>
      </w:pPr>
    </w:p>
    <w:p w14:paraId="0083BA64" w14:textId="7862CC19" w:rsidR="00F26C78" w:rsidRPr="0016476E" w:rsidRDefault="00275F6C" w:rsidP="00F26C78">
      <w:pPr>
        <w:ind w:right="51"/>
        <w:jc w:val="both"/>
        <w:rPr>
          <w:rFonts w:asciiTheme="minorHAnsi" w:hAnsiTheme="minorHAnsi" w:cstheme="minorHAnsi"/>
          <w:sz w:val="18"/>
          <w:szCs w:val="18"/>
        </w:rPr>
      </w:pPr>
      <w:r w:rsidRPr="00275F6C">
        <w:rPr>
          <w:rFonts w:asciiTheme="minorHAnsi" w:hAnsiTheme="minorHAnsi" w:cstheme="minorHAnsi"/>
          <w:sz w:val="18"/>
          <w:szCs w:val="18"/>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275F6C">
        <w:rPr>
          <w:rFonts w:asciiTheme="minorHAnsi" w:hAnsiTheme="minorHAnsi" w:cstheme="minorHAnsi"/>
          <w:b/>
          <w:sz w:val="18"/>
          <w:szCs w:val="18"/>
        </w:rPr>
        <w:t>Licitación Pública Nacional N° E/901045968-0</w:t>
      </w:r>
      <w:r>
        <w:rPr>
          <w:rFonts w:asciiTheme="minorHAnsi" w:hAnsiTheme="minorHAnsi" w:cstheme="minorHAnsi"/>
          <w:b/>
          <w:sz w:val="18"/>
          <w:szCs w:val="18"/>
        </w:rPr>
        <w:t>0</w:t>
      </w:r>
      <w:r w:rsidR="00C2704F">
        <w:rPr>
          <w:rFonts w:asciiTheme="minorHAnsi" w:hAnsiTheme="minorHAnsi" w:cstheme="minorHAnsi"/>
          <w:b/>
          <w:sz w:val="18"/>
          <w:szCs w:val="18"/>
        </w:rPr>
        <w:t>8</w:t>
      </w:r>
      <w:r w:rsidRPr="00275F6C">
        <w:rPr>
          <w:rFonts w:asciiTheme="minorHAnsi" w:hAnsiTheme="minorHAnsi" w:cstheme="minorHAnsi"/>
          <w:b/>
          <w:sz w:val="18"/>
          <w:szCs w:val="18"/>
        </w:rPr>
        <w:t>-202</w:t>
      </w:r>
      <w:r>
        <w:rPr>
          <w:rFonts w:asciiTheme="minorHAnsi" w:hAnsiTheme="minorHAnsi" w:cstheme="minorHAnsi"/>
          <w:b/>
          <w:sz w:val="18"/>
          <w:szCs w:val="18"/>
        </w:rPr>
        <w:t>5</w:t>
      </w:r>
      <w:r w:rsidRPr="00275F6C">
        <w:rPr>
          <w:rFonts w:asciiTheme="minorHAnsi" w:hAnsiTheme="minorHAnsi" w:cstheme="minorHAnsi"/>
          <w:sz w:val="18"/>
          <w:szCs w:val="18"/>
        </w:rPr>
        <w:t>, para la contratación señalada al rubro para la Universidad Autónoma de Aguascalientes</w:t>
      </w:r>
      <w:r w:rsidR="00F26C78" w:rsidRPr="0016476E">
        <w:rPr>
          <w:rFonts w:asciiTheme="minorHAnsi" w:hAnsiTheme="minorHAnsi" w:cstheme="minorHAnsi"/>
          <w:sz w:val="18"/>
          <w:szCs w:val="18"/>
        </w:rPr>
        <w:t>.</w:t>
      </w:r>
    </w:p>
    <w:p w14:paraId="58922CE6" w14:textId="77777777" w:rsidR="00F26C78" w:rsidRPr="00BF208F" w:rsidRDefault="00F26C78" w:rsidP="00F26C78">
      <w:pPr>
        <w:pStyle w:val="Textoindependiente"/>
        <w:ind w:right="567"/>
        <w:jc w:val="both"/>
        <w:rPr>
          <w:rFonts w:asciiTheme="minorHAnsi" w:hAnsiTheme="minorHAnsi" w:cstheme="minorHAnsi"/>
          <w:b w:val="0"/>
          <w:sz w:val="18"/>
          <w:szCs w:val="18"/>
          <w:lang w:val="es-ES"/>
        </w:rPr>
      </w:pPr>
    </w:p>
    <w:p w14:paraId="7AD15196" w14:textId="77777777" w:rsidR="00F26C78" w:rsidRPr="00BF208F" w:rsidRDefault="00F26C78" w:rsidP="008A6971">
      <w:pPr>
        <w:pStyle w:val="Textoindependiente"/>
        <w:ind w:right="51"/>
        <w:jc w:val="both"/>
        <w:rPr>
          <w:rFonts w:asciiTheme="minorHAnsi" w:hAnsiTheme="minorHAnsi" w:cstheme="minorHAnsi"/>
          <w:b w:val="0"/>
          <w:color w:val="000000"/>
          <w:sz w:val="18"/>
          <w:szCs w:val="18"/>
          <w:lang w:val="es-MX"/>
        </w:rPr>
      </w:pPr>
      <w:r w:rsidRPr="00BF208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BF208F">
        <w:rPr>
          <w:rFonts w:asciiTheme="minorHAnsi" w:hAnsiTheme="minorHAnsi" w:cstheme="minorHAnsi"/>
          <w:b w:val="0"/>
          <w:color w:val="000000"/>
          <w:sz w:val="18"/>
          <w:szCs w:val="18"/>
          <w:lang w:val="es-ES"/>
        </w:rPr>
        <w:t>(449) 910 7484 Ext. 32213, 32216 y 32219</w:t>
      </w:r>
      <w:r w:rsidRPr="00BF208F">
        <w:rPr>
          <w:rFonts w:asciiTheme="minorHAnsi" w:hAnsiTheme="minorHAnsi" w:cstheme="minorHAnsi"/>
          <w:b w:val="0"/>
          <w:sz w:val="18"/>
          <w:szCs w:val="18"/>
          <w:lang w:val="es-ES"/>
        </w:rPr>
        <w:t xml:space="preserve">. </w:t>
      </w:r>
      <w:r w:rsidRPr="00BF208F">
        <w:rPr>
          <w:rFonts w:asciiTheme="minorHAnsi" w:hAnsiTheme="minorHAnsi" w:cstheme="minorHAnsi"/>
          <w:b w:val="0"/>
          <w:color w:val="000000"/>
          <w:sz w:val="18"/>
          <w:szCs w:val="18"/>
          <w:lang w:val="es-ES"/>
        </w:rPr>
        <w:t xml:space="preserve">Los actos de la presente licitación serán presididos por </w:t>
      </w:r>
      <w:r w:rsidR="008C0C71">
        <w:rPr>
          <w:rFonts w:asciiTheme="minorHAnsi" w:hAnsiTheme="minorHAnsi" w:cstheme="minorHAnsi"/>
          <w:b w:val="0"/>
          <w:color w:val="000000"/>
          <w:sz w:val="18"/>
          <w:szCs w:val="18"/>
          <w:lang w:val="es-ES"/>
        </w:rPr>
        <w:t>la</w:t>
      </w:r>
      <w:r w:rsidRPr="00BF208F">
        <w:rPr>
          <w:rFonts w:asciiTheme="minorHAnsi" w:hAnsiTheme="minorHAnsi" w:cstheme="minorHAnsi"/>
          <w:b w:val="0"/>
          <w:color w:val="000000"/>
          <w:sz w:val="18"/>
          <w:szCs w:val="18"/>
          <w:lang w:val="es-ES"/>
        </w:rPr>
        <w:t xml:space="preserve"> </w:t>
      </w:r>
      <w:proofErr w:type="gramStart"/>
      <w:r w:rsidRPr="00BF208F">
        <w:rPr>
          <w:rFonts w:asciiTheme="minorHAnsi" w:hAnsiTheme="minorHAnsi" w:cstheme="minorHAnsi"/>
          <w:b w:val="0"/>
          <w:color w:val="000000"/>
          <w:sz w:val="18"/>
          <w:szCs w:val="18"/>
          <w:lang w:val="es-ES"/>
        </w:rPr>
        <w:t>Jef</w:t>
      </w:r>
      <w:r w:rsidR="008C0C71">
        <w:rPr>
          <w:rFonts w:asciiTheme="minorHAnsi" w:hAnsiTheme="minorHAnsi" w:cstheme="minorHAnsi"/>
          <w:b w:val="0"/>
          <w:color w:val="000000"/>
          <w:sz w:val="18"/>
          <w:szCs w:val="18"/>
          <w:lang w:val="es-ES"/>
        </w:rPr>
        <w:t>a</w:t>
      </w:r>
      <w:proofErr w:type="gramEnd"/>
      <w:r w:rsidRPr="00BF208F">
        <w:rPr>
          <w:rFonts w:asciiTheme="minorHAnsi" w:hAnsiTheme="minorHAnsi" w:cstheme="minorHAnsi"/>
          <w:b w:val="0"/>
          <w:color w:val="000000"/>
          <w:sz w:val="18"/>
          <w:szCs w:val="18"/>
          <w:lang w:val="es-ES"/>
        </w:rPr>
        <w:t xml:space="preserve"> del Departamento de Compras y Secretari</w:t>
      </w:r>
      <w:r w:rsidR="008C0C71">
        <w:rPr>
          <w:rFonts w:asciiTheme="minorHAnsi" w:hAnsiTheme="minorHAnsi" w:cstheme="minorHAnsi"/>
          <w:b w:val="0"/>
          <w:color w:val="000000"/>
          <w:sz w:val="18"/>
          <w:szCs w:val="18"/>
          <w:lang w:val="es-ES"/>
        </w:rPr>
        <w:t>a</w:t>
      </w:r>
      <w:r w:rsidRPr="00BF208F">
        <w:rPr>
          <w:rFonts w:asciiTheme="minorHAnsi" w:hAnsiTheme="minorHAnsi" w:cstheme="minorHAnsi"/>
          <w:b w:val="0"/>
          <w:color w:val="000000"/>
          <w:sz w:val="18"/>
          <w:szCs w:val="18"/>
          <w:lang w:val="es-ES"/>
        </w:rPr>
        <w:t xml:space="preserve"> Técnic</w:t>
      </w:r>
      <w:r w:rsidR="008C0C71">
        <w:rPr>
          <w:rFonts w:asciiTheme="minorHAnsi" w:hAnsiTheme="minorHAnsi" w:cstheme="minorHAnsi"/>
          <w:b w:val="0"/>
          <w:color w:val="000000"/>
          <w:sz w:val="18"/>
          <w:szCs w:val="18"/>
          <w:lang w:val="es-ES"/>
        </w:rPr>
        <w:t>a</w:t>
      </w:r>
      <w:r w:rsidRPr="00BF208F">
        <w:rPr>
          <w:rFonts w:asciiTheme="minorHAnsi" w:hAnsiTheme="minorHAnsi" w:cstheme="minorHAnsi"/>
          <w:b w:val="0"/>
          <w:color w:val="000000"/>
          <w:sz w:val="18"/>
          <w:szCs w:val="18"/>
          <w:lang w:val="es-ES"/>
        </w:rPr>
        <w:t xml:space="preserve"> del Comité de Compras, la M. en A. Beatriz Elizabeth Rivera de Loera.</w:t>
      </w:r>
      <w:r w:rsidRPr="00BF208F">
        <w:rPr>
          <w:rFonts w:asciiTheme="minorHAnsi" w:hAnsiTheme="minorHAnsi" w:cstheme="minorHAnsi"/>
          <w:b w:val="0"/>
          <w:color w:val="000000"/>
          <w:sz w:val="18"/>
          <w:szCs w:val="18"/>
          <w:lang w:val="es-MX"/>
        </w:rPr>
        <w:t xml:space="preserve"> </w:t>
      </w:r>
    </w:p>
    <w:p w14:paraId="4B33F196" w14:textId="77777777" w:rsidR="00F26C78" w:rsidRPr="00BF208F" w:rsidRDefault="00F26C78" w:rsidP="008A6971">
      <w:pPr>
        <w:pStyle w:val="Textoindependiente"/>
        <w:ind w:right="51"/>
        <w:jc w:val="both"/>
        <w:rPr>
          <w:rFonts w:asciiTheme="minorHAnsi" w:hAnsiTheme="minorHAnsi" w:cstheme="minorHAnsi"/>
          <w:b w:val="0"/>
          <w:sz w:val="18"/>
          <w:szCs w:val="18"/>
        </w:rPr>
      </w:pPr>
    </w:p>
    <w:p w14:paraId="22C7D858" w14:textId="77777777" w:rsidR="00F26C78" w:rsidRPr="00BF208F" w:rsidRDefault="00F26C78" w:rsidP="008A6971">
      <w:pPr>
        <w:autoSpaceDE w:val="0"/>
        <w:autoSpaceDN w:val="0"/>
        <w:adjustRightInd w:val="0"/>
        <w:ind w:right="51"/>
        <w:jc w:val="both"/>
        <w:rPr>
          <w:rFonts w:asciiTheme="minorHAnsi" w:hAnsiTheme="minorHAnsi" w:cstheme="minorHAnsi"/>
          <w:bCs/>
          <w:color w:val="000000"/>
          <w:sz w:val="18"/>
          <w:szCs w:val="18"/>
        </w:rPr>
      </w:pPr>
      <w:r w:rsidRPr="00BF208F">
        <w:rPr>
          <w:rFonts w:asciiTheme="minorHAnsi" w:hAnsiTheme="minorHAnsi" w:cstheme="minorHAnsi"/>
          <w:bCs/>
          <w:color w:val="000000"/>
          <w:sz w:val="18"/>
          <w:szCs w:val="18"/>
        </w:rPr>
        <w:t>Los diversos actos de este procedimiento serán públicos y se efectuarán en el domicilio de Av. Universidad No. 940, C.P. 20100 Ciudad Universitaria, México, conforme al siguiente programa:</w:t>
      </w:r>
    </w:p>
    <w:p w14:paraId="67C35B11" w14:textId="77777777" w:rsidR="00F26C78" w:rsidRPr="00BF208F" w:rsidRDefault="00F26C78" w:rsidP="00F26C78">
      <w:pPr>
        <w:autoSpaceDE w:val="0"/>
        <w:autoSpaceDN w:val="0"/>
        <w:adjustRightInd w:val="0"/>
        <w:jc w:val="both"/>
        <w:rPr>
          <w:rFonts w:asciiTheme="minorHAnsi" w:hAnsiTheme="minorHAnsi" w:cstheme="minorHAnsi"/>
          <w:bCs/>
          <w:color w:val="000000"/>
          <w:sz w:val="18"/>
          <w:szCs w:val="18"/>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19"/>
        <w:gridCol w:w="2237"/>
        <w:gridCol w:w="1560"/>
        <w:gridCol w:w="2467"/>
      </w:tblGrid>
      <w:tr w:rsidR="00F26C78" w:rsidRPr="00BF208F" w14:paraId="13DC0704" w14:textId="77777777" w:rsidTr="009B5B12">
        <w:tc>
          <w:tcPr>
            <w:tcW w:w="2840" w:type="dxa"/>
            <w:shd w:val="clear" w:color="auto" w:fill="D9D9D9"/>
            <w:vAlign w:val="center"/>
          </w:tcPr>
          <w:p w14:paraId="4C8996BB"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ACTO</w:t>
            </w:r>
          </w:p>
        </w:tc>
        <w:tc>
          <w:tcPr>
            <w:tcW w:w="2547" w:type="dxa"/>
            <w:shd w:val="clear" w:color="auto" w:fill="D9D9D9"/>
            <w:vAlign w:val="center"/>
          </w:tcPr>
          <w:p w14:paraId="556871ED"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FECHA</w:t>
            </w:r>
          </w:p>
        </w:tc>
        <w:tc>
          <w:tcPr>
            <w:tcW w:w="1775" w:type="dxa"/>
            <w:shd w:val="clear" w:color="auto" w:fill="D9D9D9"/>
            <w:vAlign w:val="center"/>
          </w:tcPr>
          <w:p w14:paraId="22E783D1"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HORA</w:t>
            </w:r>
          </w:p>
        </w:tc>
        <w:tc>
          <w:tcPr>
            <w:tcW w:w="2761" w:type="dxa"/>
            <w:shd w:val="clear" w:color="auto" w:fill="D9D9D9"/>
            <w:vAlign w:val="center"/>
          </w:tcPr>
          <w:p w14:paraId="26B89FED"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LUGAR</w:t>
            </w:r>
          </w:p>
        </w:tc>
      </w:tr>
      <w:tr w:rsidR="00F26C78" w:rsidRPr="00BF208F" w14:paraId="649A1111" w14:textId="77777777" w:rsidTr="009B5B12">
        <w:trPr>
          <w:trHeight w:val="355"/>
        </w:trPr>
        <w:tc>
          <w:tcPr>
            <w:tcW w:w="2840" w:type="dxa"/>
            <w:vAlign w:val="center"/>
          </w:tcPr>
          <w:p w14:paraId="7B05D59A" w14:textId="77777777" w:rsidR="00F26C78" w:rsidRPr="00E853A0" w:rsidRDefault="00F26C78" w:rsidP="00E3221E">
            <w:pPr>
              <w:jc w:val="center"/>
              <w:rPr>
                <w:rFonts w:asciiTheme="minorHAnsi" w:hAnsiTheme="minorHAnsi" w:cstheme="minorHAnsi"/>
                <w:sz w:val="16"/>
                <w:szCs w:val="16"/>
              </w:rPr>
            </w:pPr>
          </w:p>
          <w:p w14:paraId="29E07B25"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Publicación Convocatoria</w:t>
            </w:r>
          </w:p>
          <w:p w14:paraId="23E0FA35" w14:textId="77777777" w:rsidR="00F26C78" w:rsidRPr="00E853A0" w:rsidRDefault="00F26C78" w:rsidP="00E3221E">
            <w:pPr>
              <w:jc w:val="center"/>
              <w:rPr>
                <w:rFonts w:asciiTheme="minorHAnsi" w:hAnsiTheme="minorHAnsi" w:cstheme="minorHAnsi"/>
                <w:sz w:val="16"/>
                <w:szCs w:val="16"/>
              </w:rPr>
            </w:pPr>
          </w:p>
        </w:tc>
        <w:tc>
          <w:tcPr>
            <w:tcW w:w="2547" w:type="dxa"/>
            <w:vAlign w:val="center"/>
          </w:tcPr>
          <w:p w14:paraId="08EB8CD6" w14:textId="5D873F83" w:rsidR="00F26C78" w:rsidRPr="00E853A0" w:rsidRDefault="00726747" w:rsidP="00E3221E">
            <w:pPr>
              <w:jc w:val="center"/>
              <w:rPr>
                <w:rFonts w:asciiTheme="minorHAnsi" w:hAnsiTheme="minorHAnsi" w:cstheme="minorHAnsi"/>
                <w:b/>
                <w:caps/>
                <w:sz w:val="16"/>
                <w:szCs w:val="16"/>
              </w:rPr>
            </w:pPr>
            <w:r>
              <w:rPr>
                <w:rFonts w:asciiTheme="minorHAnsi" w:hAnsiTheme="minorHAnsi" w:cstheme="minorHAnsi"/>
                <w:b/>
                <w:sz w:val="16"/>
                <w:szCs w:val="16"/>
              </w:rPr>
              <w:t>03</w:t>
            </w:r>
            <w:r w:rsidR="00F26C78" w:rsidRPr="00E853A0">
              <w:rPr>
                <w:rFonts w:asciiTheme="minorHAnsi" w:hAnsiTheme="minorHAnsi" w:cstheme="minorHAnsi"/>
                <w:b/>
                <w:sz w:val="16"/>
                <w:szCs w:val="16"/>
              </w:rPr>
              <w:t xml:space="preserve"> de </w:t>
            </w:r>
            <w:r>
              <w:rPr>
                <w:rFonts w:asciiTheme="minorHAnsi" w:hAnsiTheme="minorHAnsi" w:cstheme="minorHAnsi"/>
                <w:b/>
                <w:sz w:val="16"/>
                <w:szCs w:val="16"/>
              </w:rPr>
              <w:t>marzo</w:t>
            </w:r>
            <w:r w:rsidR="00F26C78" w:rsidRPr="00E853A0">
              <w:rPr>
                <w:rFonts w:asciiTheme="minorHAnsi" w:hAnsiTheme="minorHAnsi" w:cstheme="minorHAnsi"/>
                <w:b/>
                <w:sz w:val="16"/>
                <w:szCs w:val="16"/>
              </w:rPr>
              <w:t xml:space="preserve"> de 202</w:t>
            </w:r>
            <w:r w:rsidR="008A6971" w:rsidRPr="00E853A0">
              <w:rPr>
                <w:rFonts w:asciiTheme="minorHAnsi" w:hAnsiTheme="minorHAnsi" w:cstheme="minorHAnsi"/>
                <w:b/>
                <w:sz w:val="16"/>
                <w:szCs w:val="16"/>
              </w:rPr>
              <w:t>5</w:t>
            </w:r>
          </w:p>
        </w:tc>
        <w:tc>
          <w:tcPr>
            <w:tcW w:w="1775" w:type="dxa"/>
            <w:vAlign w:val="center"/>
          </w:tcPr>
          <w:p w14:paraId="4F86AF74" w14:textId="77777777" w:rsidR="00F26C78" w:rsidRPr="00E853A0" w:rsidRDefault="00F26C78" w:rsidP="00E3221E">
            <w:pPr>
              <w:jc w:val="center"/>
              <w:rPr>
                <w:rFonts w:asciiTheme="minorHAnsi" w:hAnsiTheme="minorHAnsi" w:cstheme="minorHAnsi"/>
                <w:caps/>
                <w:sz w:val="16"/>
                <w:szCs w:val="16"/>
              </w:rPr>
            </w:pPr>
            <w:r w:rsidRPr="00E853A0">
              <w:rPr>
                <w:rFonts w:asciiTheme="minorHAnsi" w:hAnsiTheme="minorHAnsi" w:cstheme="minorHAnsi"/>
                <w:caps/>
                <w:sz w:val="16"/>
                <w:szCs w:val="16"/>
              </w:rPr>
              <w:t>-</w:t>
            </w:r>
          </w:p>
        </w:tc>
        <w:tc>
          <w:tcPr>
            <w:tcW w:w="2761" w:type="dxa"/>
            <w:vAlign w:val="center"/>
          </w:tcPr>
          <w:p w14:paraId="7D05DA71"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Diario Local y Pág. de Transparencia UAA</w:t>
            </w:r>
          </w:p>
        </w:tc>
      </w:tr>
      <w:tr w:rsidR="00F26C78" w:rsidRPr="00BF208F" w14:paraId="3BFEDDC2" w14:textId="77777777" w:rsidTr="009B5B12">
        <w:trPr>
          <w:trHeight w:val="301"/>
        </w:trPr>
        <w:tc>
          <w:tcPr>
            <w:tcW w:w="2840" w:type="dxa"/>
            <w:vAlign w:val="center"/>
          </w:tcPr>
          <w:p w14:paraId="058DA84C"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Adquisición de Bases</w:t>
            </w:r>
          </w:p>
        </w:tc>
        <w:tc>
          <w:tcPr>
            <w:tcW w:w="2547" w:type="dxa"/>
            <w:vAlign w:val="center"/>
          </w:tcPr>
          <w:p w14:paraId="267E2D66" w14:textId="4F3AE09F" w:rsidR="00F26C78" w:rsidRPr="00E853A0" w:rsidRDefault="00726747" w:rsidP="00E3221E">
            <w:pPr>
              <w:jc w:val="center"/>
              <w:rPr>
                <w:rFonts w:asciiTheme="minorHAnsi" w:hAnsiTheme="minorHAnsi" w:cstheme="minorHAnsi"/>
                <w:b/>
                <w:caps/>
                <w:sz w:val="16"/>
                <w:szCs w:val="16"/>
              </w:rPr>
            </w:pPr>
            <w:r>
              <w:rPr>
                <w:rFonts w:asciiTheme="minorHAnsi" w:hAnsiTheme="minorHAnsi" w:cstheme="minorHAnsi"/>
                <w:b/>
                <w:sz w:val="16"/>
                <w:szCs w:val="16"/>
              </w:rPr>
              <w:t>03</w:t>
            </w:r>
            <w:r w:rsidR="00F26C78" w:rsidRPr="00E853A0">
              <w:rPr>
                <w:rFonts w:asciiTheme="minorHAnsi" w:hAnsiTheme="minorHAnsi" w:cstheme="minorHAnsi"/>
                <w:b/>
                <w:sz w:val="16"/>
                <w:szCs w:val="16"/>
              </w:rPr>
              <w:t xml:space="preserve">, </w:t>
            </w:r>
            <w:r>
              <w:rPr>
                <w:rFonts w:asciiTheme="minorHAnsi" w:hAnsiTheme="minorHAnsi" w:cstheme="minorHAnsi"/>
                <w:b/>
                <w:sz w:val="16"/>
                <w:szCs w:val="16"/>
              </w:rPr>
              <w:t>04</w:t>
            </w:r>
            <w:r w:rsidR="00F26C78" w:rsidRPr="00E853A0">
              <w:rPr>
                <w:rFonts w:asciiTheme="minorHAnsi" w:hAnsiTheme="minorHAnsi" w:cstheme="minorHAnsi"/>
                <w:b/>
                <w:sz w:val="16"/>
                <w:szCs w:val="16"/>
              </w:rPr>
              <w:t xml:space="preserve">, </w:t>
            </w:r>
            <w:r>
              <w:rPr>
                <w:rFonts w:asciiTheme="minorHAnsi" w:hAnsiTheme="minorHAnsi" w:cstheme="minorHAnsi"/>
                <w:b/>
                <w:sz w:val="16"/>
                <w:szCs w:val="16"/>
              </w:rPr>
              <w:t>05</w:t>
            </w:r>
            <w:r w:rsidR="008A6971" w:rsidRPr="00E853A0">
              <w:rPr>
                <w:rFonts w:asciiTheme="minorHAnsi" w:hAnsiTheme="minorHAnsi" w:cstheme="minorHAnsi"/>
                <w:b/>
                <w:sz w:val="16"/>
                <w:szCs w:val="16"/>
              </w:rPr>
              <w:t xml:space="preserve"> y </w:t>
            </w:r>
            <w:r>
              <w:rPr>
                <w:rFonts w:asciiTheme="minorHAnsi" w:hAnsiTheme="minorHAnsi" w:cstheme="minorHAnsi"/>
                <w:b/>
                <w:sz w:val="16"/>
                <w:szCs w:val="16"/>
              </w:rPr>
              <w:t>06</w:t>
            </w:r>
            <w:r w:rsidR="008A6971" w:rsidRPr="00E853A0">
              <w:rPr>
                <w:rFonts w:asciiTheme="minorHAnsi" w:hAnsiTheme="minorHAnsi" w:cstheme="minorHAnsi"/>
                <w:b/>
                <w:sz w:val="16"/>
                <w:szCs w:val="16"/>
              </w:rPr>
              <w:t xml:space="preserve"> </w:t>
            </w:r>
            <w:r w:rsidR="00F26C78" w:rsidRPr="00E853A0">
              <w:rPr>
                <w:rFonts w:asciiTheme="minorHAnsi" w:hAnsiTheme="minorHAnsi" w:cstheme="minorHAnsi"/>
                <w:b/>
                <w:sz w:val="16"/>
                <w:szCs w:val="16"/>
              </w:rPr>
              <w:t xml:space="preserve">de </w:t>
            </w:r>
            <w:r>
              <w:rPr>
                <w:rFonts w:asciiTheme="minorHAnsi" w:hAnsiTheme="minorHAnsi" w:cstheme="minorHAnsi"/>
                <w:b/>
                <w:sz w:val="16"/>
                <w:szCs w:val="16"/>
              </w:rPr>
              <w:t>marzo</w:t>
            </w:r>
            <w:r w:rsidR="00F26C78" w:rsidRPr="00E853A0">
              <w:rPr>
                <w:rFonts w:asciiTheme="minorHAnsi" w:hAnsiTheme="minorHAnsi" w:cstheme="minorHAnsi"/>
                <w:b/>
                <w:sz w:val="16"/>
                <w:szCs w:val="16"/>
              </w:rPr>
              <w:t xml:space="preserve"> de 202</w:t>
            </w:r>
            <w:r w:rsidR="008A6971" w:rsidRPr="00E853A0">
              <w:rPr>
                <w:rFonts w:asciiTheme="minorHAnsi" w:hAnsiTheme="minorHAnsi" w:cstheme="minorHAnsi"/>
                <w:b/>
                <w:sz w:val="16"/>
                <w:szCs w:val="16"/>
              </w:rPr>
              <w:t>5</w:t>
            </w:r>
          </w:p>
        </w:tc>
        <w:tc>
          <w:tcPr>
            <w:tcW w:w="1775" w:type="dxa"/>
            <w:vAlign w:val="center"/>
          </w:tcPr>
          <w:p w14:paraId="51A067F6"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8:00 a 15:00 horas</w:t>
            </w:r>
          </w:p>
        </w:tc>
        <w:tc>
          <w:tcPr>
            <w:tcW w:w="2761" w:type="dxa"/>
            <w:vAlign w:val="center"/>
          </w:tcPr>
          <w:p w14:paraId="11C13444" w14:textId="77777777" w:rsidR="00F26C78" w:rsidRPr="00E853A0" w:rsidRDefault="00F26C78" w:rsidP="00E3221E">
            <w:pPr>
              <w:jc w:val="center"/>
              <w:rPr>
                <w:rFonts w:asciiTheme="minorHAnsi" w:hAnsiTheme="minorHAnsi" w:cstheme="minorHAnsi"/>
                <w:sz w:val="14"/>
                <w:szCs w:val="14"/>
              </w:rPr>
            </w:pPr>
            <w:r w:rsidRPr="00E853A0">
              <w:rPr>
                <w:rFonts w:asciiTheme="minorHAnsi" w:hAnsiTheme="minorHAnsi" w:cstheme="minorHAnsi"/>
                <w:sz w:val="16"/>
                <w:szCs w:val="16"/>
              </w:rPr>
              <w:t>Pago por Transferencia Bancaria o Cajas de la Universidad*</w:t>
            </w:r>
          </w:p>
        </w:tc>
      </w:tr>
      <w:tr w:rsidR="00F26C78" w:rsidRPr="00BF208F" w14:paraId="2998215F" w14:textId="77777777" w:rsidTr="009B5B12">
        <w:trPr>
          <w:trHeight w:val="281"/>
        </w:trPr>
        <w:tc>
          <w:tcPr>
            <w:tcW w:w="2840" w:type="dxa"/>
            <w:vAlign w:val="center"/>
          </w:tcPr>
          <w:p w14:paraId="3B8E3923"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 xml:space="preserve">Envió de comprobante de pago de bases </w:t>
            </w:r>
          </w:p>
        </w:tc>
        <w:tc>
          <w:tcPr>
            <w:tcW w:w="2547" w:type="dxa"/>
            <w:vAlign w:val="center"/>
          </w:tcPr>
          <w:p w14:paraId="5A32CF80" w14:textId="77777777" w:rsidR="00F26C78" w:rsidRPr="00E853A0" w:rsidRDefault="00F26C78" w:rsidP="00E3221E">
            <w:pPr>
              <w:jc w:val="center"/>
              <w:rPr>
                <w:rFonts w:asciiTheme="minorHAnsi" w:hAnsiTheme="minorHAnsi" w:cstheme="minorHAnsi"/>
                <w:b/>
                <w:sz w:val="16"/>
                <w:szCs w:val="16"/>
              </w:rPr>
            </w:pPr>
            <w:r w:rsidRPr="00E853A0">
              <w:rPr>
                <w:rFonts w:asciiTheme="minorHAnsi" w:hAnsiTheme="minorHAnsi" w:cstheme="minorHAnsi"/>
                <w:b/>
                <w:sz w:val="16"/>
                <w:szCs w:val="16"/>
              </w:rPr>
              <w:t>A más tardar el</w:t>
            </w:r>
          </w:p>
          <w:p w14:paraId="6A4F4EE5" w14:textId="431FC020" w:rsidR="00F26C78" w:rsidRPr="00E853A0" w:rsidRDefault="00726747" w:rsidP="00E3221E">
            <w:pPr>
              <w:jc w:val="center"/>
              <w:rPr>
                <w:rFonts w:asciiTheme="minorHAnsi" w:hAnsiTheme="minorHAnsi" w:cstheme="minorHAnsi"/>
                <w:b/>
                <w:caps/>
                <w:sz w:val="16"/>
                <w:szCs w:val="16"/>
              </w:rPr>
            </w:pPr>
            <w:r>
              <w:rPr>
                <w:rFonts w:asciiTheme="minorHAnsi" w:hAnsiTheme="minorHAnsi" w:cstheme="minorHAnsi"/>
                <w:b/>
                <w:sz w:val="16"/>
                <w:szCs w:val="16"/>
              </w:rPr>
              <w:t>06</w:t>
            </w:r>
            <w:r w:rsidR="00F26C78" w:rsidRPr="00E853A0">
              <w:rPr>
                <w:rFonts w:asciiTheme="minorHAnsi" w:hAnsiTheme="minorHAnsi" w:cstheme="minorHAnsi"/>
                <w:b/>
                <w:sz w:val="16"/>
                <w:szCs w:val="16"/>
              </w:rPr>
              <w:t xml:space="preserve"> de </w:t>
            </w:r>
            <w:r>
              <w:rPr>
                <w:rFonts w:asciiTheme="minorHAnsi" w:hAnsiTheme="minorHAnsi" w:cstheme="minorHAnsi"/>
                <w:b/>
                <w:sz w:val="16"/>
                <w:szCs w:val="16"/>
              </w:rPr>
              <w:t>marzo</w:t>
            </w:r>
            <w:r w:rsidR="00F26C78" w:rsidRPr="00E853A0">
              <w:rPr>
                <w:rFonts w:asciiTheme="minorHAnsi" w:hAnsiTheme="minorHAnsi" w:cstheme="minorHAnsi"/>
                <w:b/>
                <w:sz w:val="16"/>
                <w:szCs w:val="16"/>
              </w:rPr>
              <w:t xml:space="preserve"> de 202</w:t>
            </w:r>
            <w:r w:rsidR="007664B5" w:rsidRPr="00E853A0">
              <w:rPr>
                <w:rFonts w:asciiTheme="minorHAnsi" w:hAnsiTheme="minorHAnsi" w:cstheme="minorHAnsi"/>
                <w:b/>
                <w:sz w:val="16"/>
                <w:szCs w:val="16"/>
              </w:rPr>
              <w:t>5</w:t>
            </w:r>
          </w:p>
        </w:tc>
        <w:tc>
          <w:tcPr>
            <w:tcW w:w="1775" w:type="dxa"/>
            <w:shd w:val="clear" w:color="auto" w:fill="auto"/>
            <w:vAlign w:val="center"/>
          </w:tcPr>
          <w:p w14:paraId="7F928885" w14:textId="77777777" w:rsidR="00F26C78" w:rsidRPr="00E853A0" w:rsidRDefault="00F26C78" w:rsidP="00E3221E">
            <w:pPr>
              <w:jc w:val="center"/>
              <w:rPr>
                <w:rFonts w:asciiTheme="minorHAnsi" w:hAnsiTheme="minorHAnsi" w:cstheme="minorHAnsi"/>
                <w:b/>
                <w:sz w:val="16"/>
                <w:szCs w:val="16"/>
              </w:rPr>
            </w:pPr>
            <w:r w:rsidRPr="00E853A0">
              <w:rPr>
                <w:rFonts w:asciiTheme="minorHAnsi" w:hAnsiTheme="minorHAnsi" w:cstheme="minorHAnsi"/>
                <w:b/>
                <w:sz w:val="16"/>
                <w:szCs w:val="16"/>
              </w:rPr>
              <w:t xml:space="preserve">15:00 horas </w:t>
            </w:r>
          </w:p>
        </w:tc>
        <w:tc>
          <w:tcPr>
            <w:tcW w:w="2761" w:type="dxa"/>
            <w:shd w:val="clear" w:color="auto" w:fill="auto"/>
            <w:vAlign w:val="center"/>
          </w:tcPr>
          <w:p w14:paraId="338C54A6"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Correos electrónicos autorizados o en el Departamento de Compras</w:t>
            </w:r>
          </w:p>
        </w:tc>
      </w:tr>
      <w:tr w:rsidR="00F26C78" w:rsidRPr="00BF208F" w14:paraId="35B24D30" w14:textId="77777777" w:rsidTr="009B5B12">
        <w:tc>
          <w:tcPr>
            <w:tcW w:w="2840" w:type="dxa"/>
            <w:vAlign w:val="center"/>
          </w:tcPr>
          <w:p w14:paraId="4C4514C6"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Fecha límite para recibir dudas</w:t>
            </w:r>
          </w:p>
        </w:tc>
        <w:tc>
          <w:tcPr>
            <w:tcW w:w="2547" w:type="dxa"/>
            <w:vAlign w:val="center"/>
          </w:tcPr>
          <w:p w14:paraId="113AD2EA" w14:textId="6783C583" w:rsidR="00F26C78" w:rsidRPr="00E853A0" w:rsidRDefault="006E30EB" w:rsidP="00E3221E">
            <w:pPr>
              <w:jc w:val="center"/>
              <w:rPr>
                <w:rFonts w:asciiTheme="minorHAnsi" w:hAnsiTheme="minorHAnsi" w:cstheme="minorHAnsi"/>
                <w:b/>
                <w:caps/>
                <w:sz w:val="16"/>
                <w:szCs w:val="16"/>
              </w:rPr>
            </w:pPr>
            <w:r>
              <w:rPr>
                <w:rFonts w:asciiTheme="minorHAnsi" w:hAnsiTheme="minorHAnsi" w:cstheme="minorHAnsi"/>
                <w:b/>
                <w:sz w:val="16"/>
                <w:szCs w:val="16"/>
              </w:rPr>
              <w:t>05</w:t>
            </w:r>
            <w:r w:rsidR="00F26C78" w:rsidRPr="00E853A0">
              <w:rPr>
                <w:rFonts w:asciiTheme="minorHAnsi" w:hAnsiTheme="minorHAnsi" w:cstheme="minorHAnsi"/>
                <w:b/>
                <w:sz w:val="16"/>
                <w:szCs w:val="16"/>
              </w:rPr>
              <w:t xml:space="preserve"> de</w:t>
            </w:r>
            <w:r w:rsidR="00BB3DA6" w:rsidRPr="00E853A0">
              <w:rPr>
                <w:rFonts w:asciiTheme="minorHAnsi" w:hAnsiTheme="minorHAnsi" w:cstheme="minorHAnsi"/>
                <w:b/>
                <w:sz w:val="16"/>
                <w:szCs w:val="16"/>
              </w:rPr>
              <w:t xml:space="preserve"> </w:t>
            </w:r>
            <w:r>
              <w:rPr>
                <w:rFonts w:asciiTheme="minorHAnsi" w:hAnsiTheme="minorHAnsi" w:cstheme="minorHAnsi"/>
                <w:b/>
                <w:sz w:val="16"/>
                <w:szCs w:val="16"/>
              </w:rPr>
              <w:t>marzo</w:t>
            </w:r>
            <w:r w:rsidR="00F26C78" w:rsidRPr="00E853A0">
              <w:rPr>
                <w:rFonts w:asciiTheme="minorHAnsi" w:hAnsiTheme="minorHAnsi" w:cstheme="minorHAnsi"/>
                <w:b/>
                <w:sz w:val="16"/>
                <w:szCs w:val="16"/>
              </w:rPr>
              <w:t xml:space="preserve"> de 202</w:t>
            </w:r>
            <w:r w:rsidR="00452F65" w:rsidRPr="00E853A0">
              <w:rPr>
                <w:rFonts w:asciiTheme="minorHAnsi" w:hAnsiTheme="minorHAnsi" w:cstheme="minorHAnsi"/>
                <w:b/>
                <w:sz w:val="16"/>
                <w:szCs w:val="16"/>
              </w:rPr>
              <w:t>5</w:t>
            </w:r>
          </w:p>
        </w:tc>
        <w:tc>
          <w:tcPr>
            <w:tcW w:w="1775" w:type="dxa"/>
            <w:vAlign w:val="center"/>
          </w:tcPr>
          <w:p w14:paraId="18BA0C77"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10:00 horas</w:t>
            </w:r>
          </w:p>
        </w:tc>
        <w:tc>
          <w:tcPr>
            <w:tcW w:w="2761" w:type="dxa"/>
            <w:vAlign w:val="center"/>
          </w:tcPr>
          <w:p w14:paraId="347CE036"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4"/>
                <w:szCs w:val="14"/>
              </w:rPr>
              <w:t>Departamento de Compras de la Dirección General de Finanzas, y/o correos electrónicos autorizados.</w:t>
            </w:r>
          </w:p>
        </w:tc>
      </w:tr>
      <w:tr w:rsidR="00F26C78" w:rsidRPr="00BF208F" w14:paraId="7B0464A7" w14:textId="77777777" w:rsidTr="009B5B12">
        <w:trPr>
          <w:trHeight w:val="687"/>
        </w:trPr>
        <w:tc>
          <w:tcPr>
            <w:tcW w:w="2840" w:type="dxa"/>
            <w:vAlign w:val="center"/>
          </w:tcPr>
          <w:p w14:paraId="1447EE8D"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Junta de aclaraciones</w:t>
            </w:r>
          </w:p>
        </w:tc>
        <w:tc>
          <w:tcPr>
            <w:tcW w:w="2547" w:type="dxa"/>
            <w:vAlign w:val="center"/>
          </w:tcPr>
          <w:p w14:paraId="26974EF9" w14:textId="472C5D8E" w:rsidR="00F26C78" w:rsidRPr="00E853A0" w:rsidRDefault="006E30EB" w:rsidP="00E3221E">
            <w:pPr>
              <w:jc w:val="center"/>
              <w:rPr>
                <w:rFonts w:asciiTheme="minorHAnsi" w:hAnsiTheme="minorHAnsi" w:cstheme="minorHAnsi"/>
                <w:b/>
                <w:caps/>
                <w:sz w:val="16"/>
                <w:szCs w:val="16"/>
              </w:rPr>
            </w:pPr>
            <w:r>
              <w:rPr>
                <w:rFonts w:asciiTheme="minorHAnsi" w:hAnsiTheme="minorHAnsi" w:cstheme="minorHAnsi"/>
                <w:b/>
                <w:sz w:val="16"/>
                <w:szCs w:val="16"/>
              </w:rPr>
              <w:t>06</w:t>
            </w:r>
            <w:r w:rsidR="00F26C78" w:rsidRPr="00E853A0">
              <w:rPr>
                <w:rFonts w:asciiTheme="minorHAnsi" w:hAnsiTheme="minorHAnsi" w:cstheme="minorHAnsi"/>
                <w:b/>
                <w:sz w:val="16"/>
                <w:szCs w:val="16"/>
              </w:rPr>
              <w:t xml:space="preserve"> de </w:t>
            </w:r>
            <w:r>
              <w:rPr>
                <w:rFonts w:asciiTheme="minorHAnsi" w:hAnsiTheme="minorHAnsi" w:cstheme="minorHAnsi"/>
                <w:b/>
                <w:sz w:val="16"/>
                <w:szCs w:val="16"/>
              </w:rPr>
              <w:t>marzo</w:t>
            </w:r>
            <w:r w:rsidR="00F26C78" w:rsidRPr="00E853A0">
              <w:rPr>
                <w:rFonts w:asciiTheme="minorHAnsi" w:hAnsiTheme="minorHAnsi" w:cstheme="minorHAnsi"/>
                <w:b/>
                <w:sz w:val="16"/>
                <w:szCs w:val="16"/>
              </w:rPr>
              <w:t xml:space="preserve"> de 202</w:t>
            </w:r>
            <w:r w:rsidR="00452F65" w:rsidRPr="00E853A0">
              <w:rPr>
                <w:rFonts w:asciiTheme="minorHAnsi" w:hAnsiTheme="minorHAnsi" w:cstheme="minorHAnsi"/>
                <w:b/>
                <w:sz w:val="16"/>
                <w:szCs w:val="16"/>
              </w:rPr>
              <w:t>5</w:t>
            </w:r>
          </w:p>
        </w:tc>
        <w:tc>
          <w:tcPr>
            <w:tcW w:w="1775" w:type="dxa"/>
            <w:vAlign w:val="center"/>
          </w:tcPr>
          <w:p w14:paraId="15BD5F55"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10:00 horas</w:t>
            </w:r>
          </w:p>
        </w:tc>
        <w:tc>
          <w:tcPr>
            <w:tcW w:w="2761" w:type="dxa"/>
            <w:shd w:val="clear" w:color="auto" w:fill="auto"/>
            <w:vAlign w:val="center"/>
          </w:tcPr>
          <w:p w14:paraId="1CFEEE30" w14:textId="77777777" w:rsidR="00F26C78" w:rsidRPr="00E853A0" w:rsidRDefault="00F26C78" w:rsidP="00E3221E">
            <w:pPr>
              <w:jc w:val="center"/>
              <w:rPr>
                <w:rFonts w:asciiTheme="minorHAnsi" w:hAnsiTheme="minorHAnsi" w:cstheme="minorHAnsi"/>
                <w:color w:val="000000"/>
                <w:sz w:val="16"/>
                <w:szCs w:val="16"/>
              </w:rPr>
            </w:pPr>
            <w:r w:rsidRPr="00E853A0">
              <w:rPr>
                <w:rFonts w:asciiTheme="minorHAnsi" w:hAnsiTheme="minorHAnsi" w:cstheme="minorHAnsi"/>
                <w:sz w:val="16"/>
                <w:szCs w:val="16"/>
              </w:rPr>
              <w:t>Sala de Licitaciones,</w:t>
            </w:r>
            <w:r w:rsidRPr="00E853A0">
              <w:rPr>
                <w:rFonts w:asciiTheme="minorHAnsi" w:hAnsiTheme="minorHAnsi" w:cstheme="minorHAnsi"/>
                <w:b/>
                <w:sz w:val="16"/>
                <w:szCs w:val="16"/>
              </w:rPr>
              <w:t xml:space="preserve"> </w:t>
            </w:r>
            <w:r w:rsidRPr="00E853A0">
              <w:rPr>
                <w:rFonts w:asciiTheme="minorHAnsi" w:hAnsiTheme="minorHAnsi" w:cstheme="minorHAnsi"/>
                <w:sz w:val="16"/>
                <w:szCs w:val="16"/>
              </w:rPr>
              <w:t xml:space="preserve">Ed. 222, P.B, Ciudad Universitaria. </w:t>
            </w:r>
          </w:p>
        </w:tc>
      </w:tr>
      <w:tr w:rsidR="00F26C78" w:rsidRPr="00BF208F" w14:paraId="7085ED74" w14:textId="77777777" w:rsidTr="009B5B12">
        <w:trPr>
          <w:trHeight w:val="659"/>
        </w:trPr>
        <w:tc>
          <w:tcPr>
            <w:tcW w:w="2840" w:type="dxa"/>
            <w:vAlign w:val="center"/>
          </w:tcPr>
          <w:p w14:paraId="729643DD" w14:textId="77777777" w:rsidR="00F26C78" w:rsidRPr="00E853A0" w:rsidRDefault="00F26C78" w:rsidP="00E3221E">
            <w:pPr>
              <w:jc w:val="center"/>
              <w:rPr>
                <w:rFonts w:asciiTheme="minorHAnsi" w:hAnsiTheme="minorHAnsi" w:cstheme="minorHAnsi"/>
                <w:sz w:val="14"/>
                <w:szCs w:val="14"/>
              </w:rPr>
            </w:pPr>
            <w:r w:rsidRPr="00E853A0">
              <w:rPr>
                <w:rFonts w:asciiTheme="minorHAnsi" w:hAnsiTheme="minorHAnsi" w:cstheme="minorHAnsi"/>
                <w:sz w:val="16"/>
                <w:szCs w:val="16"/>
              </w:rPr>
              <w:t xml:space="preserve">Acto de presentación y apertura de propuestas </w:t>
            </w:r>
            <w:r w:rsidRPr="00E853A0">
              <w:rPr>
                <w:rFonts w:asciiTheme="minorHAnsi" w:hAnsiTheme="minorHAnsi" w:cstheme="minorHAnsi"/>
                <w:sz w:val="14"/>
                <w:szCs w:val="14"/>
              </w:rPr>
              <w:t>(técnica y económica)</w:t>
            </w:r>
          </w:p>
          <w:p w14:paraId="09B67664" w14:textId="77777777" w:rsidR="00F26C78" w:rsidRPr="00E853A0" w:rsidRDefault="00F26C78" w:rsidP="00E3221E">
            <w:pPr>
              <w:jc w:val="center"/>
              <w:rPr>
                <w:rFonts w:asciiTheme="minorHAnsi" w:hAnsiTheme="minorHAnsi" w:cstheme="minorHAnsi"/>
                <w:sz w:val="12"/>
                <w:szCs w:val="12"/>
              </w:rPr>
            </w:pPr>
          </w:p>
        </w:tc>
        <w:tc>
          <w:tcPr>
            <w:tcW w:w="2547" w:type="dxa"/>
            <w:vAlign w:val="center"/>
          </w:tcPr>
          <w:p w14:paraId="37E88C9B" w14:textId="477AE9DB" w:rsidR="00F26C78" w:rsidRPr="00E853A0" w:rsidRDefault="006E30EB" w:rsidP="00E3221E">
            <w:pPr>
              <w:jc w:val="center"/>
              <w:rPr>
                <w:rFonts w:asciiTheme="minorHAnsi" w:hAnsiTheme="minorHAnsi" w:cstheme="minorHAnsi"/>
                <w:b/>
                <w:caps/>
                <w:sz w:val="16"/>
                <w:szCs w:val="16"/>
              </w:rPr>
            </w:pPr>
            <w:r>
              <w:rPr>
                <w:rFonts w:asciiTheme="minorHAnsi" w:hAnsiTheme="minorHAnsi" w:cstheme="minorHAnsi"/>
                <w:b/>
                <w:sz w:val="16"/>
                <w:szCs w:val="16"/>
              </w:rPr>
              <w:t>11</w:t>
            </w:r>
            <w:r w:rsidR="00F26C78" w:rsidRPr="00E853A0">
              <w:rPr>
                <w:rFonts w:asciiTheme="minorHAnsi" w:hAnsiTheme="minorHAnsi" w:cstheme="minorHAnsi"/>
                <w:b/>
                <w:sz w:val="16"/>
                <w:szCs w:val="16"/>
              </w:rPr>
              <w:t xml:space="preserve"> de </w:t>
            </w:r>
            <w:r>
              <w:rPr>
                <w:rFonts w:asciiTheme="minorHAnsi" w:hAnsiTheme="minorHAnsi" w:cstheme="minorHAnsi"/>
                <w:b/>
                <w:sz w:val="16"/>
                <w:szCs w:val="16"/>
              </w:rPr>
              <w:t>marzo</w:t>
            </w:r>
            <w:r w:rsidR="00F26C78" w:rsidRPr="00E853A0">
              <w:rPr>
                <w:rFonts w:asciiTheme="minorHAnsi" w:hAnsiTheme="minorHAnsi" w:cstheme="minorHAnsi"/>
                <w:b/>
                <w:sz w:val="16"/>
                <w:szCs w:val="16"/>
              </w:rPr>
              <w:t xml:space="preserve"> de 202</w:t>
            </w:r>
            <w:r w:rsidR="0043755E" w:rsidRPr="00E853A0">
              <w:rPr>
                <w:rFonts w:asciiTheme="minorHAnsi" w:hAnsiTheme="minorHAnsi" w:cstheme="minorHAnsi"/>
                <w:b/>
                <w:sz w:val="16"/>
                <w:szCs w:val="16"/>
              </w:rPr>
              <w:t>5</w:t>
            </w:r>
          </w:p>
        </w:tc>
        <w:tc>
          <w:tcPr>
            <w:tcW w:w="1775" w:type="dxa"/>
            <w:vAlign w:val="center"/>
          </w:tcPr>
          <w:p w14:paraId="6F66EB93"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10:00 horas</w:t>
            </w:r>
          </w:p>
        </w:tc>
        <w:tc>
          <w:tcPr>
            <w:tcW w:w="2761" w:type="dxa"/>
            <w:shd w:val="clear" w:color="auto" w:fill="auto"/>
            <w:vAlign w:val="center"/>
          </w:tcPr>
          <w:p w14:paraId="5A685B5D" w14:textId="77777777" w:rsidR="00F26C78" w:rsidRPr="00E853A0" w:rsidRDefault="00F26C78" w:rsidP="00E3221E">
            <w:pPr>
              <w:jc w:val="center"/>
              <w:rPr>
                <w:rFonts w:asciiTheme="minorHAnsi" w:hAnsiTheme="minorHAnsi" w:cstheme="minorHAnsi"/>
                <w:color w:val="000000"/>
                <w:sz w:val="16"/>
                <w:szCs w:val="16"/>
              </w:rPr>
            </w:pPr>
            <w:r w:rsidRPr="00E853A0">
              <w:rPr>
                <w:rFonts w:asciiTheme="minorHAnsi" w:hAnsiTheme="minorHAnsi" w:cstheme="minorHAnsi"/>
                <w:sz w:val="16"/>
                <w:szCs w:val="16"/>
              </w:rPr>
              <w:t>Sala de Licitaciones,</w:t>
            </w:r>
            <w:r w:rsidRPr="00E853A0">
              <w:rPr>
                <w:rFonts w:asciiTheme="minorHAnsi" w:hAnsiTheme="minorHAnsi" w:cstheme="minorHAnsi"/>
                <w:b/>
                <w:sz w:val="16"/>
                <w:szCs w:val="16"/>
              </w:rPr>
              <w:t xml:space="preserve"> </w:t>
            </w:r>
            <w:r w:rsidRPr="00E853A0">
              <w:rPr>
                <w:rFonts w:asciiTheme="minorHAnsi" w:hAnsiTheme="minorHAnsi" w:cstheme="minorHAnsi"/>
                <w:sz w:val="16"/>
                <w:szCs w:val="16"/>
              </w:rPr>
              <w:t xml:space="preserve">Ed. 222, P.B., Ciudad Universitaria. </w:t>
            </w:r>
          </w:p>
        </w:tc>
      </w:tr>
      <w:tr w:rsidR="00F26C78" w:rsidRPr="00BF208F" w14:paraId="502D68DC" w14:textId="77777777" w:rsidTr="009B5B12">
        <w:tc>
          <w:tcPr>
            <w:tcW w:w="2840" w:type="dxa"/>
            <w:vAlign w:val="center"/>
          </w:tcPr>
          <w:p w14:paraId="5CF35FD8" w14:textId="77777777" w:rsidR="00F26C78" w:rsidRPr="00E853A0" w:rsidRDefault="00F26C78" w:rsidP="00E3221E">
            <w:pPr>
              <w:jc w:val="center"/>
              <w:rPr>
                <w:rFonts w:asciiTheme="minorHAnsi" w:hAnsiTheme="minorHAnsi" w:cstheme="minorHAnsi"/>
                <w:sz w:val="12"/>
                <w:szCs w:val="12"/>
              </w:rPr>
            </w:pPr>
            <w:r w:rsidRPr="00E853A0">
              <w:rPr>
                <w:rFonts w:asciiTheme="minorHAnsi" w:hAnsiTheme="minorHAnsi" w:cstheme="minorHAnsi"/>
                <w:sz w:val="12"/>
                <w:szCs w:val="12"/>
              </w:rPr>
              <w:t>Recepción de dictamen técnico de las Áreas requirentes de la UAA</w:t>
            </w:r>
          </w:p>
        </w:tc>
        <w:tc>
          <w:tcPr>
            <w:tcW w:w="2547" w:type="dxa"/>
            <w:vAlign w:val="center"/>
          </w:tcPr>
          <w:p w14:paraId="7FB0C01A" w14:textId="17CCDAB5" w:rsidR="00F26C78" w:rsidRPr="00E853A0" w:rsidRDefault="006E30EB" w:rsidP="00E3221E">
            <w:pPr>
              <w:jc w:val="center"/>
              <w:rPr>
                <w:rFonts w:asciiTheme="minorHAnsi" w:hAnsiTheme="minorHAnsi" w:cstheme="minorHAnsi"/>
                <w:b/>
                <w:caps/>
                <w:sz w:val="12"/>
                <w:szCs w:val="12"/>
              </w:rPr>
            </w:pPr>
            <w:r>
              <w:rPr>
                <w:rFonts w:asciiTheme="minorHAnsi" w:hAnsiTheme="minorHAnsi" w:cstheme="minorHAnsi"/>
                <w:b/>
                <w:sz w:val="12"/>
                <w:szCs w:val="12"/>
              </w:rPr>
              <w:t>12</w:t>
            </w:r>
            <w:r w:rsidR="00F26C78" w:rsidRPr="00E853A0">
              <w:rPr>
                <w:rFonts w:asciiTheme="minorHAnsi" w:hAnsiTheme="minorHAnsi" w:cstheme="minorHAnsi"/>
                <w:b/>
                <w:sz w:val="12"/>
                <w:szCs w:val="12"/>
              </w:rPr>
              <w:t xml:space="preserve"> de </w:t>
            </w:r>
            <w:r>
              <w:rPr>
                <w:rFonts w:asciiTheme="minorHAnsi" w:hAnsiTheme="minorHAnsi" w:cstheme="minorHAnsi"/>
                <w:b/>
                <w:sz w:val="12"/>
                <w:szCs w:val="12"/>
              </w:rPr>
              <w:t>marzo</w:t>
            </w:r>
            <w:r w:rsidR="00DD1540" w:rsidRPr="00E853A0">
              <w:rPr>
                <w:rFonts w:asciiTheme="minorHAnsi" w:hAnsiTheme="minorHAnsi" w:cstheme="minorHAnsi"/>
                <w:b/>
                <w:sz w:val="12"/>
                <w:szCs w:val="12"/>
              </w:rPr>
              <w:t xml:space="preserve"> </w:t>
            </w:r>
            <w:r w:rsidR="00F26C78" w:rsidRPr="00E853A0">
              <w:rPr>
                <w:rFonts w:asciiTheme="minorHAnsi" w:hAnsiTheme="minorHAnsi" w:cstheme="minorHAnsi"/>
                <w:b/>
                <w:sz w:val="12"/>
                <w:szCs w:val="12"/>
              </w:rPr>
              <w:t>de 202</w:t>
            </w:r>
            <w:r w:rsidR="00DD1540" w:rsidRPr="00E853A0">
              <w:rPr>
                <w:rFonts w:asciiTheme="minorHAnsi" w:hAnsiTheme="minorHAnsi" w:cstheme="minorHAnsi"/>
                <w:b/>
                <w:sz w:val="12"/>
                <w:szCs w:val="12"/>
              </w:rPr>
              <w:t>5</w:t>
            </w:r>
          </w:p>
        </w:tc>
        <w:tc>
          <w:tcPr>
            <w:tcW w:w="1775" w:type="dxa"/>
            <w:vAlign w:val="center"/>
          </w:tcPr>
          <w:p w14:paraId="3AC68F18" w14:textId="77777777" w:rsidR="00F26C78" w:rsidRPr="00E853A0" w:rsidRDefault="00F26C78" w:rsidP="00E3221E">
            <w:pPr>
              <w:jc w:val="center"/>
              <w:rPr>
                <w:rFonts w:asciiTheme="minorHAnsi" w:hAnsiTheme="minorHAnsi" w:cstheme="minorHAnsi"/>
                <w:sz w:val="12"/>
                <w:szCs w:val="12"/>
              </w:rPr>
            </w:pPr>
            <w:r w:rsidRPr="00E853A0">
              <w:rPr>
                <w:rFonts w:asciiTheme="minorHAnsi" w:hAnsiTheme="minorHAnsi" w:cstheme="minorHAnsi"/>
                <w:sz w:val="12"/>
                <w:szCs w:val="12"/>
              </w:rPr>
              <w:t>Hasta las 1</w:t>
            </w:r>
            <w:r w:rsidR="00DD1540" w:rsidRPr="00E853A0">
              <w:rPr>
                <w:rFonts w:asciiTheme="minorHAnsi" w:hAnsiTheme="minorHAnsi" w:cstheme="minorHAnsi"/>
                <w:sz w:val="12"/>
                <w:szCs w:val="12"/>
              </w:rPr>
              <w:t>2</w:t>
            </w:r>
            <w:r w:rsidRPr="00E853A0">
              <w:rPr>
                <w:rFonts w:asciiTheme="minorHAnsi" w:hAnsiTheme="minorHAnsi" w:cstheme="minorHAnsi"/>
                <w:sz w:val="12"/>
                <w:szCs w:val="12"/>
              </w:rPr>
              <w:t>:00 horas</w:t>
            </w:r>
          </w:p>
        </w:tc>
        <w:tc>
          <w:tcPr>
            <w:tcW w:w="2761" w:type="dxa"/>
            <w:shd w:val="clear" w:color="auto" w:fill="auto"/>
            <w:vAlign w:val="center"/>
          </w:tcPr>
          <w:p w14:paraId="6E6C6A0D" w14:textId="77777777" w:rsidR="00F26C78" w:rsidRPr="00E853A0" w:rsidRDefault="00F26C78" w:rsidP="00E3221E">
            <w:pPr>
              <w:jc w:val="center"/>
              <w:rPr>
                <w:rFonts w:asciiTheme="minorHAnsi" w:hAnsiTheme="minorHAnsi" w:cstheme="minorHAnsi"/>
                <w:caps/>
                <w:color w:val="000000"/>
                <w:sz w:val="12"/>
                <w:szCs w:val="12"/>
              </w:rPr>
            </w:pPr>
            <w:r w:rsidRPr="00E853A0">
              <w:rPr>
                <w:rFonts w:asciiTheme="minorHAnsi" w:hAnsiTheme="minorHAnsi" w:cstheme="minorHAnsi"/>
                <w:sz w:val="12"/>
                <w:szCs w:val="12"/>
              </w:rPr>
              <w:t>Departamento de Compras de la Dirección General de Finanzas. (Sólo áreas usuarias U.A.A) y/o correos electrónicos.</w:t>
            </w:r>
          </w:p>
        </w:tc>
      </w:tr>
      <w:tr w:rsidR="00F26C78" w:rsidRPr="00BF208F" w14:paraId="00E3AF00" w14:textId="77777777" w:rsidTr="009B5B12">
        <w:tc>
          <w:tcPr>
            <w:tcW w:w="2840" w:type="dxa"/>
            <w:vAlign w:val="center"/>
          </w:tcPr>
          <w:p w14:paraId="791CAEBD" w14:textId="77777777" w:rsidR="00F26C78" w:rsidRPr="00E853A0" w:rsidRDefault="00F26C78" w:rsidP="00E3221E">
            <w:pPr>
              <w:jc w:val="center"/>
              <w:rPr>
                <w:rFonts w:asciiTheme="minorHAnsi" w:hAnsiTheme="minorHAnsi" w:cstheme="minorHAnsi"/>
                <w:caps/>
                <w:sz w:val="16"/>
                <w:szCs w:val="16"/>
              </w:rPr>
            </w:pPr>
            <w:r w:rsidRPr="00E853A0">
              <w:rPr>
                <w:rFonts w:asciiTheme="minorHAnsi" w:hAnsiTheme="minorHAnsi" w:cstheme="minorHAnsi"/>
                <w:sz w:val="16"/>
                <w:szCs w:val="16"/>
              </w:rPr>
              <w:t>Acto de fallo</w:t>
            </w:r>
          </w:p>
        </w:tc>
        <w:tc>
          <w:tcPr>
            <w:tcW w:w="2547" w:type="dxa"/>
            <w:vAlign w:val="center"/>
          </w:tcPr>
          <w:p w14:paraId="5C687B4D" w14:textId="1DE9AB90" w:rsidR="00F26C78" w:rsidRPr="00E853A0" w:rsidRDefault="006E30EB" w:rsidP="00E3221E">
            <w:pPr>
              <w:jc w:val="center"/>
              <w:rPr>
                <w:rFonts w:asciiTheme="minorHAnsi" w:hAnsiTheme="minorHAnsi" w:cstheme="minorHAnsi"/>
                <w:b/>
                <w:caps/>
                <w:sz w:val="16"/>
                <w:szCs w:val="16"/>
              </w:rPr>
            </w:pPr>
            <w:r>
              <w:rPr>
                <w:rFonts w:asciiTheme="minorHAnsi" w:hAnsiTheme="minorHAnsi" w:cstheme="minorHAnsi"/>
                <w:b/>
                <w:sz w:val="16"/>
                <w:szCs w:val="16"/>
              </w:rPr>
              <w:t>13</w:t>
            </w:r>
            <w:r w:rsidR="00F26C78" w:rsidRPr="00E853A0">
              <w:rPr>
                <w:rFonts w:asciiTheme="minorHAnsi" w:hAnsiTheme="minorHAnsi" w:cstheme="minorHAnsi"/>
                <w:b/>
                <w:sz w:val="16"/>
                <w:szCs w:val="16"/>
              </w:rPr>
              <w:t xml:space="preserve"> de </w:t>
            </w:r>
            <w:r>
              <w:rPr>
                <w:rFonts w:asciiTheme="minorHAnsi" w:hAnsiTheme="minorHAnsi" w:cstheme="minorHAnsi"/>
                <w:b/>
                <w:sz w:val="16"/>
                <w:szCs w:val="16"/>
              </w:rPr>
              <w:t>marzo</w:t>
            </w:r>
            <w:r w:rsidR="00F26C78" w:rsidRPr="00E853A0">
              <w:rPr>
                <w:rFonts w:asciiTheme="minorHAnsi" w:hAnsiTheme="minorHAnsi" w:cstheme="minorHAnsi"/>
                <w:b/>
                <w:sz w:val="16"/>
                <w:szCs w:val="16"/>
              </w:rPr>
              <w:t xml:space="preserve"> de 202</w:t>
            </w:r>
            <w:r w:rsidR="00DD1540" w:rsidRPr="00E853A0">
              <w:rPr>
                <w:rFonts w:asciiTheme="minorHAnsi" w:hAnsiTheme="minorHAnsi" w:cstheme="minorHAnsi"/>
                <w:b/>
                <w:sz w:val="16"/>
                <w:szCs w:val="16"/>
              </w:rPr>
              <w:t>5</w:t>
            </w:r>
          </w:p>
        </w:tc>
        <w:tc>
          <w:tcPr>
            <w:tcW w:w="1775" w:type="dxa"/>
            <w:vAlign w:val="center"/>
          </w:tcPr>
          <w:p w14:paraId="2F4F0F84"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b/>
                <w:sz w:val="16"/>
                <w:szCs w:val="16"/>
              </w:rPr>
              <w:t>14:00 horas</w:t>
            </w:r>
          </w:p>
        </w:tc>
        <w:tc>
          <w:tcPr>
            <w:tcW w:w="2761" w:type="dxa"/>
            <w:shd w:val="clear" w:color="auto" w:fill="auto"/>
            <w:vAlign w:val="center"/>
          </w:tcPr>
          <w:p w14:paraId="07130CEE" w14:textId="77777777" w:rsidR="00F26C78" w:rsidRPr="00E853A0" w:rsidRDefault="00F26C78" w:rsidP="00E3221E">
            <w:pPr>
              <w:jc w:val="center"/>
              <w:rPr>
                <w:rFonts w:asciiTheme="minorHAnsi" w:hAnsiTheme="minorHAnsi" w:cstheme="minorHAnsi"/>
                <w:color w:val="000000"/>
                <w:sz w:val="16"/>
                <w:szCs w:val="16"/>
              </w:rPr>
            </w:pPr>
            <w:r w:rsidRPr="00E853A0">
              <w:rPr>
                <w:rFonts w:asciiTheme="minorHAnsi" w:hAnsiTheme="minorHAnsi" w:cstheme="minorHAnsi"/>
                <w:sz w:val="16"/>
                <w:szCs w:val="16"/>
              </w:rPr>
              <w:t>Sala de Licitaciones,</w:t>
            </w:r>
            <w:r w:rsidRPr="00E853A0">
              <w:rPr>
                <w:rFonts w:asciiTheme="minorHAnsi" w:hAnsiTheme="minorHAnsi" w:cstheme="minorHAnsi"/>
                <w:b/>
                <w:sz w:val="16"/>
                <w:szCs w:val="16"/>
              </w:rPr>
              <w:t xml:space="preserve"> </w:t>
            </w:r>
            <w:r w:rsidRPr="00E853A0">
              <w:rPr>
                <w:rFonts w:asciiTheme="minorHAnsi" w:hAnsiTheme="minorHAnsi" w:cstheme="minorHAnsi"/>
                <w:sz w:val="16"/>
                <w:szCs w:val="16"/>
              </w:rPr>
              <w:t>Ed. 222, P.B, Ciudad Universitaria.</w:t>
            </w:r>
          </w:p>
        </w:tc>
      </w:tr>
      <w:tr w:rsidR="00F26C78" w:rsidRPr="00BF208F" w14:paraId="5B9E791F" w14:textId="77777777" w:rsidTr="009B5B12">
        <w:tc>
          <w:tcPr>
            <w:tcW w:w="2840" w:type="dxa"/>
            <w:shd w:val="clear" w:color="auto" w:fill="auto"/>
            <w:vAlign w:val="center"/>
          </w:tcPr>
          <w:p w14:paraId="39BD50BE"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Firma de Contrato</w:t>
            </w:r>
          </w:p>
        </w:tc>
        <w:tc>
          <w:tcPr>
            <w:tcW w:w="2547" w:type="dxa"/>
            <w:shd w:val="clear" w:color="auto" w:fill="auto"/>
            <w:vAlign w:val="center"/>
          </w:tcPr>
          <w:p w14:paraId="2ECF5647" w14:textId="0648805B" w:rsidR="00F26C78" w:rsidRPr="00E853A0" w:rsidRDefault="00B6262F" w:rsidP="00E3221E">
            <w:pPr>
              <w:jc w:val="center"/>
              <w:rPr>
                <w:rFonts w:asciiTheme="minorHAnsi" w:hAnsiTheme="minorHAnsi" w:cstheme="minorHAnsi"/>
                <w:b/>
                <w:bCs/>
                <w:caps/>
                <w:color w:val="000000"/>
                <w:sz w:val="16"/>
                <w:szCs w:val="16"/>
              </w:rPr>
            </w:pPr>
            <w:r>
              <w:rPr>
                <w:rFonts w:asciiTheme="minorHAnsi" w:hAnsiTheme="minorHAnsi" w:cstheme="minorHAnsi"/>
                <w:b/>
                <w:sz w:val="16"/>
                <w:szCs w:val="16"/>
              </w:rPr>
              <w:t>14</w:t>
            </w:r>
            <w:r w:rsidR="00F26C78" w:rsidRPr="00E853A0">
              <w:rPr>
                <w:rFonts w:asciiTheme="minorHAnsi" w:hAnsiTheme="minorHAnsi" w:cstheme="minorHAnsi"/>
                <w:b/>
                <w:sz w:val="16"/>
                <w:szCs w:val="16"/>
              </w:rPr>
              <w:t xml:space="preserve"> de </w:t>
            </w:r>
            <w:r>
              <w:rPr>
                <w:rFonts w:asciiTheme="minorHAnsi" w:hAnsiTheme="minorHAnsi" w:cstheme="minorHAnsi"/>
                <w:b/>
                <w:sz w:val="16"/>
                <w:szCs w:val="16"/>
              </w:rPr>
              <w:t>marzo</w:t>
            </w:r>
            <w:r w:rsidR="00F26C78" w:rsidRPr="00E853A0">
              <w:rPr>
                <w:rFonts w:asciiTheme="minorHAnsi" w:hAnsiTheme="minorHAnsi" w:cstheme="minorHAnsi"/>
                <w:b/>
                <w:sz w:val="16"/>
                <w:szCs w:val="16"/>
              </w:rPr>
              <w:t xml:space="preserve"> de 202</w:t>
            </w:r>
            <w:r w:rsidR="00806DAC" w:rsidRPr="00E853A0">
              <w:rPr>
                <w:rFonts w:asciiTheme="minorHAnsi" w:hAnsiTheme="minorHAnsi" w:cstheme="minorHAnsi"/>
                <w:b/>
                <w:sz w:val="16"/>
                <w:szCs w:val="16"/>
              </w:rPr>
              <w:t>5</w:t>
            </w:r>
          </w:p>
        </w:tc>
        <w:tc>
          <w:tcPr>
            <w:tcW w:w="1775" w:type="dxa"/>
            <w:shd w:val="clear" w:color="auto" w:fill="auto"/>
            <w:vAlign w:val="center"/>
          </w:tcPr>
          <w:p w14:paraId="632DAB25"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b/>
                <w:caps/>
                <w:sz w:val="16"/>
                <w:szCs w:val="16"/>
              </w:rPr>
              <w:t xml:space="preserve">14:00 </w:t>
            </w:r>
            <w:r w:rsidRPr="00E853A0">
              <w:rPr>
                <w:rFonts w:asciiTheme="minorHAnsi" w:hAnsiTheme="minorHAnsi" w:cstheme="minorHAnsi"/>
                <w:b/>
                <w:sz w:val="16"/>
                <w:szCs w:val="16"/>
              </w:rPr>
              <w:t>a 15:00 horas</w:t>
            </w:r>
          </w:p>
        </w:tc>
        <w:tc>
          <w:tcPr>
            <w:tcW w:w="2761" w:type="dxa"/>
            <w:shd w:val="clear" w:color="auto" w:fill="auto"/>
            <w:vAlign w:val="center"/>
          </w:tcPr>
          <w:p w14:paraId="6A0BA3F9"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Departamento de Compras de la Dirección General de Finanzas.</w:t>
            </w:r>
          </w:p>
        </w:tc>
      </w:tr>
      <w:tr w:rsidR="00F26C78" w:rsidRPr="00BF208F" w14:paraId="4D9AF9C9" w14:textId="77777777" w:rsidTr="009B5B12">
        <w:tc>
          <w:tcPr>
            <w:tcW w:w="2840" w:type="dxa"/>
            <w:shd w:val="clear" w:color="auto" w:fill="auto"/>
            <w:vAlign w:val="center"/>
          </w:tcPr>
          <w:p w14:paraId="69998927" w14:textId="77777777" w:rsidR="00F26C78" w:rsidRPr="00493E16" w:rsidRDefault="00F26C78" w:rsidP="00E3221E">
            <w:pPr>
              <w:jc w:val="center"/>
              <w:rPr>
                <w:rFonts w:asciiTheme="minorHAnsi" w:hAnsiTheme="minorHAnsi" w:cstheme="minorHAnsi"/>
                <w:sz w:val="16"/>
                <w:szCs w:val="16"/>
              </w:rPr>
            </w:pPr>
            <w:r w:rsidRPr="00493E16">
              <w:rPr>
                <w:rFonts w:asciiTheme="minorHAnsi" w:hAnsiTheme="minorHAnsi" w:cstheme="minorHAnsi"/>
                <w:sz w:val="16"/>
                <w:szCs w:val="16"/>
              </w:rPr>
              <w:t xml:space="preserve">Inicio de la vigencia </w:t>
            </w:r>
          </w:p>
        </w:tc>
        <w:tc>
          <w:tcPr>
            <w:tcW w:w="2547" w:type="dxa"/>
            <w:shd w:val="clear" w:color="auto" w:fill="auto"/>
            <w:vAlign w:val="center"/>
          </w:tcPr>
          <w:p w14:paraId="422F96C7" w14:textId="70D3C0AA" w:rsidR="009B5B12" w:rsidRPr="00493E16" w:rsidRDefault="00D05A23" w:rsidP="00D05A23">
            <w:pPr>
              <w:jc w:val="both"/>
              <w:rPr>
                <w:rFonts w:asciiTheme="minorHAnsi" w:hAnsiTheme="minorHAnsi" w:cstheme="minorHAnsi"/>
                <w:b/>
                <w:sz w:val="16"/>
                <w:szCs w:val="16"/>
              </w:rPr>
            </w:pPr>
            <w:r w:rsidRPr="00493E16">
              <w:rPr>
                <w:rFonts w:asciiTheme="minorHAnsi" w:hAnsiTheme="minorHAnsi" w:cstheme="minorHAnsi"/>
                <w:b/>
                <w:sz w:val="16"/>
                <w:szCs w:val="16"/>
              </w:rPr>
              <w:t xml:space="preserve">Partida 1: </w:t>
            </w:r>
            <w:r w:rsidR="00946BB2" w:rsidRPr="00493E16">
              <w:rPr>
                <w:rFonts w:asciiTheme="minorHAnsi" w:hAnsiTheme="minorHAnsi" w:cstheme="minorHAnsi"/>
                <w:sz w:val="16"/>
                <w:szCs w:val="16"/>
              </w:rPr>
              <w:t xml:space="preserve">Del </w:t>
            </w:r>
            <w:r w:rsidR="00493E16" w:rsidRPr="00493E16">
              <w:rPr>
                <w:rFonts w:asciiTheme="minorHAnsi" w:hAnsiTheme="minorHAnsi" w:cstheme="minorHAnsi"/>
                <w:sz w:val="16"/>
                <w:szCs w:val="16"/>
              </w:rPr>
              <w:t>15</w:t>
            </w:r>
            <w:r w:rsidR="00946BB2" w:rsidRPr="00493E16">
              <w:rPr>
                <w:rFonts w:asciiTheme="minorHAnsi" w:hAnsiTheme="minorHAnsi" w:cstheme="minorHAnsi"/>
                <w:sz w:val="16"/>
                <w:szCs w:val="16"/>
              </w:rPr>
              <w:t xml:space="preserve"> de marzo de 2025 al 28 de febrero de 2026.</w:t>
            </w:r>
          </w:p>
          <w:p w14:paraId="36B82291" w14:textId="4F2ECCDA" w:rsidR="00F26C78" w:rsidRPr="00493E16" w:rsidRDefault="00D05A23" w:rsidP="00D05A23">
            <w:pPr>
              <w:jc w:val="both"/>
              <w:rPr>
                <w:rFonts w:asciiTheme="minorHAnsi" w:hAnsiTheme="minorHAnsi" w:cstheme="minorHAnsi"/>
                <w:b/>
                <w:sz w:val="16"/>
                <w:szCs w:val="16"/>
              </w:rPr>
            </w:pPr>
            <w:r w:rsidRPr="00493E16">
              <w:rPr>
                <w:rFonts w:asciiTheme="minorHAnsi" w:hAnsiTheme="minorHAnsi" w:cstheme="minorHAnsi"/>
                <w:b/>
                <w:sz w:val="16"/>
                <w:szCs w:val="16"/>
              </w:rPr>
              <w:t>Partida 2:</w:t>
            </w:r>
            <w:r w:rsidR="009B5B12" w:rsidRPr="00493E16">
              <w:rPr>
                <w:rFonts w:asciiTheme="minorHAnsi" w:hAnsiTheme="minorHAnsi" w:cstheme="minorHAnsi"/>
                <w:b/>
                <w:sz w:val="16"/>
                <w:szCs w:val="16"/>
              </w:rPr>
              <w:t xml:space="preserve"> </w:t>
            </w:r>
            <w:r w:rsidR="00946BB2" w:rsidRPr="00493E16">
              <w:rPr>
                <w:rFonts w:asciiTheme="minorHAnsi" w:hAnsiTheme="minorHAnsi" w:cstheme="minorHAnsi"/>
                <w:sz w:val="16"/>
                <w:szCs w:val="16"/>
              </w:rPr>
              <w:t xml:space="preserve">Del </w:t>
            </w:r>
            <w:r w:rsidR="00493E16" w:rsidRPr="00493E16">
              <w:rPr>
                <w:rFonts w:asciiTheme="minorHAnsi" w:hAnsiTheme="minorHAnsi" w:cstheme="minorHAnsi"/>
                <w:sz w:val="16"/>
                <w:szCs w:val="16"/>
              </w:rPr>
              <w:t>15</w:t>
            </w:r>
            <w:r w:rsidR="00946BB2" w:rsidRPr="00493E16">
              <w:rPr>
                <w:rFonts w:asciiTheme="minorHAnsi" w:hAnsiTheme="minorHAnsi" w:cstheme="minorHAnsi"/>
                <w:sz w:val="16"/>
                <w:szCs w:val="16"/>
              </w:rPr>
              <w:t xml:space="preserve"> de marzo al 31 de diciembre de 2025.</w:t>
            </w:r>
          </w:p>
        </w:tc>
        <w:tc>
          <w:tcPr>
            <w:tcW w:w="1775" w:type="dxa"/>
            <w:shd w:val="clear" w:color="auto" w:fill="auto"/>
            <w:vAlign w:val="center"/>
          </w:tcPr>
          <w:p w14:paraId="5112D916" w14:textId="77777777" w:rsidR="00F26C78" w:rsidRPr="00E853A0" w:rsidRDefault="00F26C78" w:rsidP="00E3221E">
            <w:pPr>
              <w:jc w:val="center"/>
              <w:rPr>
                <w:rFonts w:asciiTheme="minorHAnsi" w:hAnsiTheme="minorHAnsi" w:cstheme="minorHAnsi"/>
                <w:b/>
                <w:caps/>
                <w:sz w:val="16"/>
                <w:szCs w:val="16"/>
              </w:rPr>
            </w:pPr>
            <w:r w:rsidRPr="00E853A0">
              <w:rPr>
                <w:rFonts w:asciiTheme="minorHAnsi" w:hAnsiTheme="minorHAnsi" w:cstheme="minorHAnsi"/>
                <w:caps/>
                <w:sz w:val="16"/>
                <w:szCs w:val="16"/>
              </w:rPr>
              <w:t>-</w:t>
            </w:r>
          </w:p>
        </w:tc>
        <w:tc>
          <w:tcPr>
            <w:tcW w:w="2761" w:type="dxa"/>
            <w:shd w:val="clear" w:color="auto" w:fill="auto"/>
            <w:vAlign w:val="center"/>
          </w:tcPr>
          <w:p w14:paraId="5B1EF49C" w14:textId="77777777" w:rsidR="00F26C78" w:rsidRPr="00E853A0" w:rsidRDefault="00F26C78" w:rsidP="00E3221E">
            <w:pPr>
              <w:jc w:val="center"/>
              <w:rPr>
                <w:rFonts w:asciiTheme="minorHAnsi" w:hAnsiTheme="minorHAnsi" w:cstheme="minorHAnsi"/>
                <w:sz w:val="16"/>
                <w:szCs w:val="16"/>
              </w:rPr>
            </w:pPr>
            <w:r w:rsidRPr="00E853A0">
              <w:rPr>
                <w:rFonts w:asciiTheme="minorHAnsi" w:hAnsiTheme="minorHAnsi" w:cstheme="minorHAnsi"/>
                <w:sz w:val="16"/>
                <w:szCs w:val="16"/>
              </w:rPr>
              <w:t>Conforme al Anexo 1 de la Convocatoria.</w:t>
            </w:r>
          </w:p>
        </w:tc>
      </w:tr>
    </w:tbl>
    <w:p w14:paraId="4D6D6A30" w14:textId="77777777" w:rsidR="00F26C78" w:rsidRPr="00BF208F" w:rsidRDefault="00F26C78" w:rsidP="00F26C78">
      <w:pPr>
        <w:autoSpaceDE w:val="0"/>
        <w:autoSpaceDN w:val="0"/>
        <w:adjustRightInd w:val="0"/>
        <w:jc w:val="both"/>
        <w:rPr>
          <w:rFonts w:asciiTheme="minorHAnsi" w:hAnsiTheme="minorHAnsi" w:cstheme="minorHAnsi"/>
          <w:bCs/>
          <w:color w:val="000000"/>
          <w:sz w:val="16"/>
          <w:szCs w:val="16"/>
        </w:rPr>
      </w:pPr>
    </w:p>
    <w:p w14:paraId="798F88ED" w14:textId="77777777" w:rsidR="00F26C78" w:rsidRDefault="00F26C78" w:rsidP="00F26C78">
      <w:pPr>
        <w:autoSpaceDE w:val="0"/>
        <w:autoSpaceDN w:val="0"/>
        <w:adjustRightInd w:val="0"/>
        <w:jc w:val="both"/>
        <w:rPr>
          <w:rFonts w:asciiTheme="minorHAnsi" w:hAnsiTheme="minorHAnsi" w:cstheme="minorHAnsi"/>
          <w:b/>
          <w:bCs/>
          <w:color w:val="000000"/>
          <w:sz w:val="18"/>
          <w:szCs w:val="18"/>
          <w:u w:val="single"/>
        </w:rPr>
      </w:pPr>
      <w:r w:rsidRPr="00BF208F">
        <w:rPr>
          <w:rFonts w:asciiTheme="minorHAnsi" w:hAnsiTheme="minorHAnsi" w:cstheme="minorHAnsi"/>
          <w:bCs/>
          <w:color w:val="000000"/>
          <w:sz w:val="18"/>
          <w:szCs w:val="18"/>
        </w:rPr>
        <w:t xml:space="preserve">Se iniciará puntualmente en las fechas y horas indicadas, por lo que no podrán participar los licitantes que lleguen después de los horarios establecidos. </w:t>
      </w:r>
      <w:r w:rsidRPr="00BF208F">
        <w:rPr>
          <w:rFonts w:asciiTheme="minorHAnsi" w:hAnsiTheme="minorHAnsi" w:cstheme="minorHAnsi"/>
          <w:b/>
          <w:bCs/>
          <w:color w:val="000000"/>
          <w:sz w:val="18"/>
          <w:szCs w:val="18"/>
        </w:rPr>
        <w:t>LICITACIÓN PRESENCIAL</w:t>
      </w:r>
      <w:r w:rsidRPr="00BF208F">
        <w:rPr>
          <w:rFonts w:asciiTheme="minorHAnsi" w:hAnsiTheme="minorHAnsi" w:cstheme="minorHAnsi"/>
          <w:bCs/>
          <w:color w:val="000000"/>
          <w:sz w:val="18"/>
          <w:szCs w:val="18"/>
        </w:rPr>
        <w:t xml:space="preserve">, </w:t>
      </w:r>
      <w:r w:rsidRPr="00BF208F">
        <w:rPr>
          <w:rFonts w:asciiTheme="minorHAnsi" w:hAnsiTheme="minorHAnsi" w:cstheme="minorHAnsi"/>
          <w:b/>
          <w:bCs/>
          <w:color w:val="000000"/>
          <w:sz w:val="18"/>
          <w:szCs w:val="18"/>
          <w:u w:val="single"/>
        </w:rPr>
        <w:t>No se aceptarán propuestas enviadas por medios remotos de comunicación electrónica.</w:t>
      </w:r>
    </w:p>
    <w:p w14:paraId="1284F5F8" w14:textId="77777777" w:rsidR="00F26C78" w:rsidRPr="00BF208F" w:rsidRDefault="00F26C78" w:rsidP="00F26C78">
      <w:pPr>
        <w:autoSpaceDE w:val="0"/>
        <w:autoSpaceDN w:val="0"/>
        <w:adjustRightInd w:val="0"/>
        <w:jc w:val="both"/>
        <w:rPr>
          <w:rFonts w:asciiTheme="minorHAnsi" w:hAnsiTheme="minorHAnsi" w:cstheme="minorHAnsi"/>
          <w:bCs/>
          <w:color w:val="000000"/>
          <w:sz w:val="18"/>
          <w:szCs w:val="18"/>
        </w:rPr>
      </w:pPr>
    </w:p>
    <w:p w14:paraId="11DCE6F7" w14:textId="77777777" w:rsidR="00F26C78" w:rsidRPr="00BF208F" w:rsidRDefault="00F26C78" w:rsidP="00F26C78">
      <w:pPr>
        <w:pStyle w:val="Textoindependiente"/>
        <w:ind w:right="51"/>
        <w:jc w:val="both"/>
        <w:rPr>
          <w:rFonts w:asciiTheme="minorHAnsi" w:hAnsiTheme="minorHAnsi" w:cstheme="minorHAnsi"/>
          <w:i/>
          <w:sz w:val="17"/>
          <w:szCs w:val="17"/>
          <w:lang w:val="es-MX"/>
        </w:rPr>
      </w:pPr>
      <w:r w:rsidRPr="00BF208F">
        <w:rPr>
          <w:rFonts w:asciiTheme="minorHAnsi" w:hAnsiTheme="minorHAnsi" w:cstheme="minorHAnsi"/>
          <w:b w:val="0"/>
          <w:sz w:val="18"/>
          <w:szCs w:val="18"/>
        </w:rPr>
        <w:t>Se cuenta con recursos para hacer frente a las obligaciones que se derivan de</w:t>
      </w:r>
      <w:r w:rsidRPr="00BF208F">
        <w:rPr>
          <w:rFonts w:asciiTheme="minorHAnsi" w:hAnsiTheme="minorHAnsi" w:cstheme="minorHAnsi"/>
          <w:b w:val="0"/>
          <w:sz w:val="18"/>
          <w:szCs w:val="18"/>
          <w:lang w:val="es-MX"/>
        </w:rPr>
        <w:t xml:space="preserve"> </w:t>
      </w:r>
      <w:r w:rsidRPr="00BF208F">
        <w:rPr>
          <w:rFonts w:asciiTheme="minorHAnsi" w:hAnsiTheme="minorHAnsi" w:cstheme="minorHAnsi"/>
          <w:b w:val="0"/>
          <w:sz w:val="18"/>
          <w:szCs w:val="18"/>
        </w:rPr>
        <w:t>l</w:t>
      </w:r>
      <w:r w:rsidRPr="00BF208F">
        <w:rPr>
          <w:rFonts w:asciiTheme="minorHAnsi" w:hAnsiTheme="minorHAnsi" w:cstheme="minorHAnsi"/>
          <w:b w:val="0"/>
          <w:sz w:val="18"/>
          <w:szCs w:val="18"/>
          <w:lang w:val="es-MX"/>
        </w:rPr>
        <w:t>a</w:t>
      </w:r>
      <w:r w:rsidRPr="00BF208F">
        <w:rPr>
          <w:rFonts w:asciiTheme="minorHAnsi" w:hAnsiTheme="minorHAnsi" w:cstheme="minorHAnsi"/>
          <w:b w:val="0"/>
          <w:sz w:val="18"/>
          <w:szCs w:val="18"/>
        </w:rPr>
        <w:t xml:space="preserve"> presente </w:t>
      </w:r>
      <w:r w:rsidRPr="00BF208F">
        <w:rPr>
          <w:rFonts w:asciiTheme="minorHAnsi" w:hAnsiTheme="minorHAnsi" w:cstheme="minorHAnsi"/>
          <w:b w:val="0"/>
          <w:sz w:val="18"/>
          <w:szCs w:val="18"/>
          <w:lang w:val="es-MX"/>
        </w:rPr>
        <w:t>Licitación</w:t>
      </w:r>
      <w:r w:rsidRPr="00BF208F">
        <w:rPr>
          <w:rFonts w:asciiTheme="minorHAnsi" w:hAnsiTheme="minorHAnsi" w:cstheme="minorHAnsi"/>
          <w:b w:val="0"/>
          <w:sz w:val="18"/>
          <w:szCs w:val="18"/>
        </w:rPr>
        <w:t xml:space="preserve">, siendo específicamente del </w:t>
      </w:r>
      <w:r w:rsidR="003C0852" w:rsidRPr="003C0852">
        <w:rPr>
          <w:rFonts w:asciiTheme="minorHAnsi" w:hAnsiTheme="minorHAnsi" w:cstheme="minorHAnsi"/>
          <w:i/>
          <w:sz w:val="18"/>
          <w:szCs w:val="18"/>
          <w:lang w:val="es-MX"/>
        </w:rPr>
        <w:t>Fondo Ordinario Estatal, conforme a los oficios DGF/DPAF-049/2025 y DGF/DPAF-050/2025</w:t>
      </w:r>
      <w:r w:rsidR="003C0852">
        <w:rPr>
          <w:rFonts w:asciiTheme="minorHAnsi" w:hAnsiTheme="minorHAnsi" w:cstheme="minorHAnsi"/>
          <w:i/>
          <w:sz w:val="18"/>
          <w:szCs w:val="18"/>
          <w:lang w:val="es-MX"/>
        </w:rPr>
        <w:t>.</w:t>
      </w:r>
    </w:p>
    <w:p w14:paraId="62954A3A" w14:textId="77777777" w:rsidR="00F26C78" w:rsidRPr="00BF208F" w:rsidRDefault="00F26C78" w:rsidP="00F26C78">
      <w:pPr>
        <w:autoSpaceDE w:val="0"/>
        <w:autoSpaceDN w:val="0"/>
        <w:adjustRightInd w:val="0"/>
        <w:jc w:val="both"/>
        <w:rPr>
          <w:rFonts w:asciiTheme="minorHAnsi" w:hAnsiTheme="minorHAnsi" w:cstheme="minorHAnsi"/>
          <w:color w:val="FF0000"/>
          <w:sz w:val="18"/>
          <w:szCs w:val="18"/>
        </w:rPr>
      </w:pPr>
    </w:p>
    <w:p w14:paraId="144D6B44" w14:textId="77777777" w:rsidR="00F26C78" w:rsidRPr="00BF208F" w:rsidRDefault="00F26C78" w:rsidP="00F26C78">
      <w:pPr>
        <w:pStyle w:val="Textoindependiente"/>
        <w:ind w:right="51"/>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7918BB29" w14:textId="77777777" w:rsidR="00F26C78" w:rsidRPr="00BF208F" w:rsidRDefault="00F26C78" w:rsidP="00F26C78">
      <w:pPr>
        <w:pStyle w:val="Textoindependiente"/>
        <w:ind w:left="284" w:right="51" w:hanging="284"/>
        <w:jc w:val="both"/>
        <w:rPr>
          <w:rFonts w:asciiTheme="minorHAnsi" w:hAnsiTheme="minorHAnsi" w:cstheme="minorHAnsi"/>
          <w:b w:val="0"/>
          <w:bCs/>
          <w:color w:val="000000"/>
          <w:sz w:val="18"/>
          <w:szCs w:val="18"/>
          <w:lang w:val="es-MX"/>
        </w:rPr>
      </w:pPr>
    </w:p>
    <w:p w14:paraId="44D0FB38" w14:textId="77777777" w:rsidR="00F26C78" w:rsidRDefault="00F26C78" w:rsidP="00F26C78">
      <w:pPr>
        <w:pStyle w:val="Textoindependiente"/>
        <w:numPr>
          <w:ilvl w:val="0"/>
          <w:numId w:val="42"/>
        </w:numPr>
        <w:ind w:left="284" w:right="51"/>
        <w:jc w:val="both"/>
        <w:rPr>
          <w:rFonts w:asciiTheme="minorHAnsi" w:hAnsiTheme="minorHAnsi" w:cstheme="minorHAnsi"/>
          <w:b w:val="0"/>
          <w:bCs/>
          <w:color w:val="000000"/>
          <w:sz w:val="18"/>
          <w:szCs w:val="18"/>
          <w:lang w:val="es-MX"/>
        </w:rPr>
      </w:pPr>
      <w:r w:rsidRPr="00D40D87">
        <w:rPr>
          <w:rFonts w:asciiTheme="minorHAnsi" w:hAnsiTheme="minorHAnsi" w:cstheme="minorHAnsi"/>
          <w:b w:val="0"/>
          <w:bCs/>
          <w:color w:val="000000"/>
          <w:sz w:val="18"/>
          <w:szCs w:val="18"/>
          <w:lang w:val="es-MX"/>
        </w:rPr>
        <w:t xml:space="preserve">Mtro. </w:t>
      </w:r>
      <w:r>
        <w:rPr>
          <w:rFonts w:asciiTheme="minorHAnsi" w:hAnsiTheme="minorHAnsi" w:cstheme="minorHAnsi"/>
          <w:b w:val="0"/>
          <w:bCs/>
          <w:color w:val="000000"/>
          <w:sz w:val="18"/>
          <w:szCs w:val="18"/>
          <w:lang w:val="es-MX"/>
        </w:rPr>
        <w:t>e</w:t>
      </w:r>
      <w:r w:rsidRPr="00D40D87">
        <w:rPr>
          <w:rFonts w:asciiTheme="minorHAnsi" w:hAnsiTheme="minorHAnsi" w:cstheme="minorHAnsi"/>
          <w:b w:val="0"/>
          <w:bCs/>
          <w:color w:val="000000"/>
          <w:sz w:val="18"/>
          <w:szCs w:val="18"/>
          <w:lang w:val="es-MX"/>
        </w:rPr>
        <w:t xml:space="preserve">n F. </w:t>
      </w:r>
      <w:r>
        <w:rPr>
          <w:rFonts w:asciiTheme="minorHAnsi" w:hAnsiTheme="minorHAnsi" w:cstheme="minorHAnsi"/>
          <w:b w:val="0"/>
          <w:bCs/>
          <w:color w:val="000000"/>
          <w:sz w:val="18"/>
          <w:szCs w:val="18"/>
          <w:lang w:val="es-MX"/>
        </w:rPr>
        <w:t xml:space="preserve">y </w:t>
      </w:r>
      <w:r w:rsidRPr="00D40D87">
        <w:rPr>
          <w:rFonts w:asciiTheme="minorHAnsi" w:hAnsiTheme="minorHAnsi" w:cstheme="minorHAnsi"/>
          <w:b w:val="0"/>
          <w:bCs/>
          <w:color w:val="000000"/>
          <w:sz w:val="18"/>
          <w:szCs w:val="18"/>
          <w:lang w:val="es-MX"/>
        </w:rPr>
        <w:t>N. Jorge Silva Robles</w:t>
      </w:r>
    </w:p>
    <w:p w14:paraId="20427FC4" w14:textId="77777777" w:rsidR="00F26C78" w:rsidRPr="00BF208F" w:rsidRDefault="00F26C78" w:rsidP="00F26C78">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 xml:space="preserve">Director General </w:t>
      </w:r>
      <w:r>
        <w:rPr>
          <w:rFonts w:asciiTheme="minorHAnsi" w:hAnsiTheme="minorHAnsi" w:cstheme="minorHAnsi"/>
          <w:b w:val="0"/>
          <w:bCs/>
          <w:color w:val="000000"/>
          <w:sz w:val="18"/>
          <w:szCs w:val="18"/>
          <w:lang w:val="es-MX"/>
        </w:rPr>
        <w:t xml:space="preserve">Sustituto </w:t>
      </w:r>
      <w:r w:rsidRPr="00BF208F">
        <w:rPr>
          <w:rFonts w:asciiTheme="minorHAnsi" w:hAnsiTheme="minorHAnsi" w:cstheme="minorHAnsi"/>
          <w:b w:val="0"/>
          <w:bCs/>
          <w:color w:val="000000"/>
          <w:sz w:val="18"/>
          <w:szCs w:val="18"/>
          <w:lang w:val="es-MX"/>
        </w:rPr>
        <w:t>de Finanzas</w:t>
      </w:r>
    </w:p>
    <w:p w14:paraId="322C55AD" w14:textId="77777777" w:rsidR="00F26C78" w:rsidRPr="00BF208F" w:rsidRDefault="00F26C78" w:rsidP="00F26C78">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M. En A. Beatriz E. Rivera de Loera</w:t>
      </w:r>
    </w:p>
    <w:p w14:paraId="69DF8EA9" w14:textId="77777777" w:rsidR="00F26C78" w:rsidRPr="00BF208F" w:rsidRDefault="00F26C78" w:rsidP="00F26C78">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Jefa del Departamento de Compras de la DGF</w:t>
      </w:r>
    </w:p>
    <w:p w14:paraId="4070C7CE" w14:textId="77777777" w:rsidR="00F26C78" w:rsidRPr="00BF208F" w:rsidRDefault="00F26C78" w:rsidP="00F26C78">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Pr>
          <w:rFonts w:asciiTheme="minorHAnsi" w:hAnsiTheme="minorHAnsi" w:cstheme="minorHAnsi"/>
          <w:b w:val="0"/>
          <w:bCs/>
          <w:color w:val="000000"/>
          <w:sz w:val="18"/>
          <w:szCs w:val="18"/>
          <w:lang w:val="es-MX"/>
        </w:rPr>
        <w:t>Lic. Gabriela del Socorro Muñoz Vera</w:t>
      </w:r>
    </w:p>
    <w:p w14:paraId="41ADFE94" w14:textId="77777777" w:rsidR="00F26C78" w:rsidRPr="00BF208F" w:rsidRDefault="00F26C78" w:rsidP="00F26C78">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Encargada de la Sección de Licitaciones del Departamento de Compras de la DGF</w:t>
      </w:r>
    </w:p>
    <w:p w14:paraId="4B0C5E50" w14:textId="77777777" w:rsidR="00F26C78" w:rsidRPr="00BF208F" w:rsidRDefault="00F26C78" w:rsidP="00F26C78">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Ing. Arnoldo Rodríguez Romo  </w:t>
      </w:r>
    </w:p>
    <w:p w14:paraId="348B0824" w14:textId="77777777" w:rsidR="00F26C78" w:rsidRPr="00BF208F" w:rsidRDefault="00F26C78" w:rsidP="00F26C78">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Sección de Licitaciones del Departamento de Compras de la DGF</w:t>
      </w:r>
    </w:p>
    <w:p w14:paraId="54C42831" w14:textId="77777777" w:rsidR="00F26C78" w:rsidRPr="00BF208F" w:rsidRDefault="00F26C78" w:rsidP="00F26C78">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Ing. Víctor Hugo Luévano Zamarripa </w:t>
      </w:r>
    </w:p>
    <w:p w14:paraId="0446B4D9" w14:textId="77777777" w:rsidR="00F26C78" w:rsidRPr="00BF208F" w:rsidRDefault="00F26C78" w:rsidP="00F26C78">
      <w:pPr>
        <w:autoSpaceDE w:val="0"/>
        <w:autoSpaceDN w:val="0"/>
        <w:adjustRightInd w:val="0"/>
        <w:ind w:left="284" w:hanging="284"/>
        <w:jc w:val="both"/>
        <w:rPr>
          <w:rFonts w:asciiTheme="minorHAnsi" w:hAnsiTheme="minorHAnsi" w:cstheme="minorHAnsi"/>
          <w:color w:val="FF0000"/>
          <w:sz w:val="18"/>
          <w:szCs w:val="18"/>
        </w:rPr>
      </w:pPr>
      <w:r w:rsidRPr="00BF208F">
        <w:rPr>
          <w:rFonts w:asciiTheme="minorHAnsi" w:hAnsiTheme="minorHAnsi" w:cstheme="minorHAnsi"/>
          <w:bCs/>
          <w:color w:val="000000"/>
          <w:sz w:val="18"/>
          <w:szCs w:val="18"/>
          <w:lang w:val="es-MX"/>
        </w:rPr>
        <w:tab/>
        <w:t>Sección de Licitaciones del Departamento de Compras de la DGF</w:t>
      </w:r>
    </w:p>
    <w:p w14:paraId="2794A287" w14:textId="77777777" w:rsidR="00F26C78" w:rsidRPr="00BF208F" w:rsidRDefault="00F26C78" w:rsidP="00F26C78">
      <w:pPr>
        <w:autoSpaceDE w:val="0"/>
        <w:autoSpaceDN w:val="0"/>
        <w:adjustRightInd w:val="0"/>
        <w:jc w:val="both"/>
        <w:rPr>
          <w:rFonts w:asciiTheme="minorHAnsi" w:hAnsiTheme="minorHAnsi" w:cstheme="minorHAnsi"/>
          <w:color w:val="FF0000"/>
          <w:sz w:val="18"/>
          <w:szCs w:val="18"/>
        </w:rPr>
      </w:pPr>
    </w:p>
    <w:p w14:paraId="0C2BE9A4" w14:textId="77777777" w:rsidR="00F26C78" w:rsidRPr="00BF208F" w:rsidRDefault="001351D5" w:rsidP="001351D5">
      <w:pPr>
        <w:numPr>
          <w:ilvl w:val="0"/>
          <w:numId w:val="12"/>
        </w:numPr>
        <w:autoSpaceDE w:val="0"/>
        <w:autoSpaceDN w:val="0"/>
        <w:adjustRightInd w:val="0"/>
        <w:ind w:left="284" w:hanging="142"/>
        <w:jc w:val="both"/>
        <w:rPr>
          <w:rFonts w:asciiTheme="minorHAnsi" w:hAnsiTheme="minorHAnsi" w:cstheme="minorHAnsi"/>
          <w:color w:val="FF0000"/>
          <w:sz w:val="18"/>
          <w:szCs w:val="18"/>
          <w:lang w:val="es-MX"/>
        </w:rPr>
      </w:pPr>
      <w:r>
        <w:rPr>
          <w:rFonts w:asciiTheme="minorHAnsi" w:hAnsiTheme="minorHAnsi" w:cstheme="minorHAnsi"/>
          <w:b/>
          <w:sz w:val="18"/>
          <w:szCs w:val="18"/>
          <w:lang w:val="es-MX"/>
        </w:rPr>
        <w:t xml:space="preserve"> </w:t>
      </w:r>
      <w:r w:rsidR="00F26C78" w:rsidRPr="00BF208F">
        <w:rPr>
          <w:rFonts w:asciiTheme="minorHAnsi" w:hAnsiTheme="minorHAnsi" w:cstheme="minorHAnsi"/>
          <w:b/>
          <w:sz w:val="18"/>
          <w:szCs w:val="18"/>
          <w:lang w:val="es-MX"/>
        </w:rPr>
        <w:t>SEGUROS Y TRANSPORTACIÓN</w:t>
      </w:r>
    </w:p>
    <w:p w14:paraId="0BAEEED4" w14:textId="77777777" w:rsidR="00F26C78" w:rsidRPr="00BF208F" w:rsidRDefault="00F26C78" w:rsidP="00F26C78">
      <w:pPr>
        <w:autoSpaceDE w:val="0"/>
        <w:autoSpaceDN w:val="0"/>
        <w:adjustRightInd w:val="0"/>
        <w:jc w:val="both"/>
        <w:rPr>
          <w:rFonts w:asciiTheme="minorHAnsi" w:hAnsiTheme="minorHAnsi" w:cstheme="minorHAnsi"/>
          <w:color w:val="FF0000"/>
          <w:sz w:val="18"/>
          <w:szCs w:val="18"/>
          <w:lang w:val="es-MX"/>
        </w:rPr>
      </w:pPr>
    </w:p>
    <w:p w14:paraId="510D01F9" w14:textId="77777777" w:rsidR="00F26C78" w:rsidRPr="007A0BCC" w:rsidRDefault="00F26C78" w:rsidP="00F26C78">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b/>
          <w:sz w:val="18"/>
          <w:szCs w:val="18"/>
          <w:lang w:val="es-MX"/>
        </w:rPr>
        <w:t>No aplica.</w:t>
      </w:r>
      <w:r w:rsidRPr="00BF208F">
        <w:rPr>
          <w:rFonts w:asciiTheme="minorHAnsi" w:hAnsiTheme="minorHAnsi" w:cstheme="minorHAnsi"/>
          <w:sz w:val="18"/>
          <w:szCs w:val="18"/>
          <w:lang w:val="es-MX"/>
        </w:rPr>
        <w:t xml:space="preserve"> </w:t>
      </w:r>
    </w:p>
    <w:p w14:paraId="7B1187D1" w14:textId="77777777" w:rsidR="00F26C78" w:rsidRPr="007A0BCC" w:rsidRDefault="00F26C78" w:rsidP="00F26C78">
      <w:pPr>
        <w:autoSpaceDE w:val="0"/>
        <w:autoSpaceDN w:val="0"/>
        <w:adjustRightInd w:val="0"/>
        <w:jc w:val="both"/>
        <w:rPr>
          <w:rFonts w:asciiTheme="minorHAnsi" w:hAnsiTheme="minorHAnsi" w:cstheme="minorHAnsi"/>
          <w:color w:val="FF0000"/>
          <w:sz w:val="18"/>
          <w:szCs w:val="18"/>
          <w:lang w:val="es-MX"/>
        </w:rPr>
      </w:pPr>
    </w:p>
    <w:p w14:paraId="6A945F60" w14:textId="77777777" w:rsidR="00F26C78" w:rsidRPr="007A0BCC" w:rsidRDefault="001351D5" w:rsidP="001351D5">
      <w:pPr>
        <w:numPr>
          <w:ilvl w:val="0"/>
          <w:numId w:val="12"/>
        </w:numPr>
        <w:autoSpaceDE w:val="0"/>
        <w:autoSpaceDN w:val="0"/>
        <w:adjustRightInd w:val="0"/>
        <w:ind w:left="284" w:hanging="142"/>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 </w:t>
      </w:r>
      <w:r w:rsidR="00F26C78" w:rsidRPr="007A0BCC">
        <w:rPr>
          <w:rFonts w:asciiTheme="minorHAnsi" w:hAnsiTheme="minorHAnsi" w:cstheme="minorHAnsi"/>
          <w:b/>
          <w:sz w:val="18"/>
          <w:szCs w:val="18"/>
          <w:lang w:val="es-MX"/>
        </w:rPr>
        <w:t>VIGENCIA DEL SERVICIO</w:t>
      </w:r>
    </w:p>
    <w:p w14:paraId="591BC8DB" w14:textId="77777777" w:rsidR="00F26C78" w:rsidRPr="007A0BCC" w:rsidRDefault="00F26C78" w:rsidP="00F26C78">
      <w:pPr>
        <w:jc w:val="both"/>
        <w:rPr>
          <w:rFonts w:asciiTheme="minorHAnsi" w:hAnsiTheme="minorHAnsi" w:cstheme="minorHAnsi"/>
          <w:sz w:val="18"/>
          <w:szCs w:val="18"/>
        </w:rPr>
      </w:pPr>
    </w:p>
    <w:p w14:paraId="19F55161" w14:textId="28BDB92C" w:rsidR="00F26C78" w:rsidRPr="00BF208F" w:rsidRDefault="00F26C78" w:rsidP="00F26C78">
      <w:pPr>
        <w:autoSpaceDE w:val="0"/>
        <w:autoSpaceDN w:val="0"/>
        <w:adjustRightInd w:val="0"/>
        <w:jc w:val="both"/>
        <w:rPr>
          <w:rFonts w:asciiTheme="minorHAnsi" w:hAnsiTheme="minorHAnsi" w:cstheme="minorHAnsi"/>
          <w:sz w:val="18"/>
          <w:szCs w:val="18"/>
        </w:rPr>
      </w:pPr>
      <w:r w:rsidRPr="001374A8">
        <w:rPr>
          <w:rFonts w:asciiTheme="minorHAnsi" w:hAnsiTheme="minorHAnsi" w:cstheme="minorHAnsi"/>
          <w:sz w:val="18"/>
          <w:szCs w:val="18"/>
        </w:rPr>
        <w:t xml:space="preserve">La vigencia del Contrato </w:t>
      </w:r>
      <w:r w:rsidRPr="00493E16">
        <w:rPr>
          <w:rFonts w:asciiTheme="minorHAnsi" w:hAnsiTheme="minorHAnsi" w:cstheme="minorHAnsi"/>
          <w:sz w:val="18"/>
          <w:szCs w:val="18"/>
        </w:rPr>
        <w:t xml:space="preserve">será de la siguiente manera: para la </w:t>
      </w:r>
      <w:r w:rsidRPr="00493E16">
        <w:rPr>
          <w:rFonts w:asciiTheme="minorHAnsi" w:hAnsiTheme="minorHAnsi" w:cstheme="minorHAnsi"/>
          <w:b/>
          <w:sz w:val="18"/>
          <w:szCs w:val="18"/>
        </w:rPr>
        <w:t>partida 1</w:t>
      </w:r>
      <w:r w:rsidRPr="00493E16">
        <w:rPr>
          <w:rFonts w:asciiTheme="minorHAnsi" w:hAnsiTheme="minorHAnsi" w:cstheme="minorHAnsi"/>
          <w:sz w:val="18"/>
          <w:szCs w:val="18"/>
        </w:rPr>
        <w:t xml:space="preserve"> a partir del </w:t>
      </w:r>
      <w:r w:rsidR="00493E16" w:rsidRPr="00493E16">
        <w:rPr>
          <w:rFonts w:asciiTheme="minorHAnsi" w:hAnsiTheme="minorHAnsi" w:cstheme="minorHAnsi"/>
          <w:b/>
          <w:sz w:val="18"/>
          <w:szCs w:val="18"/>
        </w:rPr>
        <w:t>15</w:t>
      </w:r>
      <w:r w:rsidRPr="00493E16">
        <w:rPr>
          <w:rFonts w:asciiTheme="minorHAnsi" w:hAnsiTheme="minorHAnsi" w:cstheme="minorHAnsi"/>
          <w:b/>
          <w:sz w:val="18"/>
          <w:szCs w:val="18"/>
        </w:rPr>
        <w:t xml:space="preserve"> de marzo al 31 de diciembre de 202</w:t>
      </w:r>
      <w:r w:rsidR="00946BB2" w:rsidRPr="00493E16">
        <w:rPr>
          <w:rFonts w:asciiTheme="minorHAnsi" w:hAnsiTheme="minorHAnsi" w:cstheme="minorHAnsi"/>
          <w:b/>
          <w:sz w:val="18"/>
          <w:szCs w:val="18"/>
        </w:rPr>
        <w:t>5</w:t>
      </w:r>
      <w:r w:rsidRPr="00493E16">
        <w:rPr>
          <w:rFonts w:asciiTheme="minorHAnsi" w:hAnsiTheme="minorHAnsi" w:cstheme="minorHAnsi"/>
          <w:b/>
          <w:sz w:val="18"/>
          <w:szCs w:val="18"/>
        </w:rPr>
        <w:t xml:space="preserve">, </w:t>
      </w:r>
      <w:r w:rsidRPr="00493E16">
        <w:rPr>
          <w:rFonts w:asciiTheme="minorHAnsi" w:hAnsiTheme="minorHAnsi" w:cstheme="minorHAnsi"/>
          <w:sz w:val="18"/>
          <w:szCs w:val="18"/>
        </w:rPr>
        <w:t xml:space="preserve">pudiendo ampliarse según la suficiencia presupuestal al </w:t>
      </w:r>
      <w:r w:rsidRPr="00493E16">
        <w:rPr>
          <w:rFonts w:asciiTheme="minorHAnsi" w:hAnsiTheme="minorHAnsi" w:cstheme="minorHAnsi"/>
          <w:b/>
          <w:sz w:val="18"/>
          <w:szCs w:val="18"/>
        </w:rPr>
        <w:t>28 de febrero de 202</w:t>
      </w:r>
      <w:r w:rsidR="009633D4" w:rsidRPr="00493E16">
        <w:rPr>
          <w:rFonts w:asciiTheme="minorHAnsi" w:hAnsiTheme="minorHAnsi" w:cstheme="minorHAnsi"/>
          <w:b/>
          <w:sz w:val="18"/>
          <w:szCs w:val="18"/>
        </w:rPr>
        <w:t>6</w:t>
      </w:r>
      <w:r w:rsidRPr="00493E16">
        <w:rPr>
          <w:rFonts w:asciiTheme="minorHAnsi" w:hAnsiTheme="minorHAnsi" w:cstheme="minorHAnsi"/>
          <w:sz w:val="18"/>
          <w:szCs w:val="18"/>
        </w:rPr>
        <w:t xml:space="preserve">, para completar 12 meses de servicio y para la </w:t>
      </w:r>
      <w:r w:rsidRPr="00493E16">
        <w:rPr>
          <w:rFonts w:asciiTheme="minorHAnsi" w:hAnsiTheme="minorHAnsi" w:cstheme="minorHAnsi"/>
          <w:b/>
          <w:sz w:val="18"/>
          <w:szCs w:val="18"/>
        </w:rPr>
        <w:t>partida 2</w:t>
      </w:r>
      <w:r w:rsidR="003516C2" w:rsidRPr="00493E16">
        <w:rPr>
          <w:rFonts w:asciiTheme="minorHAnsi" w:hAnsiTheme="minorHAnsi" w:cstheme="minorHAnsi"/>
          <w:b/>
          <w:sz w:val="18"/>
          <w:szCs w:val="18"/>
        </w:rPr>
        <w:t>,</w:t>
      </w:r>
      <w:r w:rsidRPr="00493E16">
        <w:rPr>
          <w:rFonts w:asciiTheme="minorHAnsi" w:hAnsiTheme="minorHAnsi" w:cstheme="minorHAnsi"/>
          <w:b/>
          <w:sz w:val="18"/>
          <w:szCs w:val="18"/>
        </w:rPr>
        <w:t xml:space="preserve"> </w:t>
      </w:r>
      <w:r w:rsidRPr="00493E16">
        <w:rPr>
          <w:rFonts w:asciiTheme="minorHAnsi" w:hAnsiTheme="minorHAnsi" w:cstheme="minorHAnsi"/>
          <w:sz w:val="18"/>
          <w:szCs w:val="18"/>
        </w:rPr>
        <w:t xml:space="preserve">a partir del </w:t>
      </w:r>
      <w:r w:rsidRPr="00493E16">
        <w:rPr>
          <w:rFonts w:asciiTheme="minorHAnsi" w:hAnsiTheme="minorHAnsi" w:cstheme="minorHAnsi"/>
          <w:b/>
          <w:sz w:val="18"/>
          <w:szCs w:val="18"/>
        </w:rPr>
        <w:t>1</w:t>
      </w:r>
      <w:r w:rsidR="00493E16" w:rsidRPr="00493E16">
        <w:rPr>
          <w:rFonts w:asciiTheme="minorHAnsi" w:hAnsiTheme="minorHAnsi" w:cstheme="minorHAnsi"/>
          <w:b/>
          <w:sz w:val="18"/>
          <w:szCs w:val="18"/>
        </w:rPr>
        <w:t>5</w:t>
      </w:r>
      <w:r w:rsidRPr="00493E16">
        <w:rPr>
          <w:rFonts w:asciiTheme="minorHAnsi" w:hAnsiTheme="minorHAnsi" w:cstheme="minorHAnsi"/>
          <w:b/>
          <w:sz w:val="18"/>
          <w:szCs w:val="18"/>
        </w:rPr>
        <w:t xml:space="preserve"> de marzo al 31 de diciembre de 202</w:t>
      </w:r>
      <w:r w:rsidR="003516C2" w:rsidRPr="00493E16">
        <w:rPr>
          <w:rFonts w:asciiTheme="minorHAnsi" w:hAnsiTheme="minorHAnsi" w:cstheme="minorHAnsi"/>
          <w:b/>
          <w:sz w:val="18"/>
          <w:szCs w:val="18"/>
        </w:rPr>
        <w:t>5</w:t>
      </w:r>
      <w:r w:rsidRPr="00493E16">
        <w:rPr>
          <w:rFonts w:asciiTheme="minorHAnsi" w:hAnsiTheme="minorHAnsi" w:cstheme="minorHAnsi"/>
          <w:sz w:val="18"/>
          <w:szCs w:val="18"/>
        </w:rPr>
        <w:t>; conforme a las características, especificaciones y lugares mencionados en los Anexos. Para cubrir las erogaciones derivadas de la presente Convocatoria, la Universidad realizará las previsiones presupuestales</w:t>
      </w:r>
      <w:r w:rsidRPr="003516C2">
        <w:rPr>
          <w:rFonts w:asciiTheme="minorHAnsi" w:hAnsiTheme="minorHAnsi" w:cstheme="minorHAnsi"/>
          <w:sz w:val="18"/>
          <w:szCs w:val="18"/>
        </w:rPr>
        <w:t xml:space="preserve"> necesarias para los ejercicios fiscales 202</w:t>
      </w:r>
      <w:r w:rsidR="00B710DA">
        <w:rPr>
          <w:rFonts w:asciiTheme="minorHAnsi" w:hAnsiTheme="minorHAnsi" w:cstheme="minorHAnsi"/>
          <w:sz w:val="18"/>
          <w:szCs w:val="18"/>
        </w:rPr>
        <w:t>5</w:t>
      </w:r>
      <w:r w:rsidRPr="003516C2">
        <w:rPr>
          <w:rFonts w:asciiTheme="minorHAnsi" w:hAnsiTheme="minorHAnsi" w:cstheme="minorHAnsi"/>
          <w:sz w:val="18"/>
          <w:szCs w:val="18"/>
        </w:rPr>
        <w:t xml:space="preserve"> y 202</w:t>
      </w:r>
      <w:r w:rsidR="00B710DA">
        <w:rPr>
          <w:rFonts w:asciiTheme="minorHAnsi" w:hAnsiTheme="minorHAnsi" w:cstheme="minorHAnsi"/>
          <w:sz w:val="18"/>
          <w:szCs w:val="18"/>
        </w:rPr>
        <w:t>6</w:t>
      </w:r>
      <w:r w:rsidRPr="003516C2">
        <w:rPr>
          <w:rFonts w:asciiTheme="minorHAnsi" w:hAnsiTheme="minorHAnsi" w:cstheme="minorHAnsi"/>
          <w:sz w:val="18"/>
          <w:szCs w:val="18"/>
        </w:rPr>
        <w:t>. Los compromisos</w:t>
      </w:r>
      <w:r w:rsidRPr="00BF208F">
        <w:rPr>
          <w:rFonts w:asciiTheme="minorHAnsi" w:hAnsiTheme="minorHAnsi" w:cstheme="minorHAnsi"/>
          <w:sz w:val="18"/>
          <w:szCs w:val="18"/>
        </w:rPr>
        <w:t xml:space="preserve"> de pago que se deriven de la presente licitación pública nacional, serán a cargo del capítulo 3000 del Clasificador del objeto del gasto (33101 Servicios legales, de contabilidad, auditoría y relacionados), quedando sujetos a la disponibilidad presupuestal de cada ejercicio, conforme a las características, especificaciones y lugares mencionados en los Anexo “1” y Anexo “2”.</w:t>
      </w:r>
    </w:p>
    <w:p w14:paraId="733FA537" w14:textId="77777777" w:rsidR="00F26C78" w:rsidRPr="00BF208F" w:rsidRDefault="00F26C78" w:rsidP="00F26C78">
      <w:pPr>
        <w:autoSpaceDE w:val="0"/>
        <w:autoSpaceDN w:val="0"/>
        <w:adjustRightInd w:val="0"/>
        <w:jc w:val="both"/>
        <w:rPr>
          <w:rFonts w:asciiTheme="minorHAnsi" w:hAnsiTheme="minorHAnsi" w:cstheme="minorHAnsi"/>
          <w:sz w:val="18"/>
          <w:szCs w:val="18"/>
          <w:lang w:val="x-none"/>
        </w:rPr>
      </w:pPr>
    </w:p>
    <w:p w14:paraId="6BB22AE9" w14:textId="77777777" w:rsidR="00F26C78" w:rsidRPr="00BF208F" w:rsidRDefault="00F26C78" w:rsidP="00F26C78">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2D251745" w14:textId="77777777" w:rsidR="00F26C78" w:rsidRPr="00BF208F" w:rsidRDefault="00F26C78" w:rsidP="00F26C78">
      <w:pPr>
        <w:autoSpaceDE w:val="0"/>
        <w:autoSpaceDN w:val="0"/>
        <w:adjustRightInd w:val="0"/>
        <w:jc w:val="both"/>
        <w:rPr>
          <w:rFonts w:asciiTheme="minorHAnsi" w:hAnsiTheme="minorHAnsi" w:cstheme="minorHAnsi"/>
          <w:sz w:val="18"/>
          <w:szCs w:val="18"/>
          <w:lang w:val="es-MX"/>
        </w:rPr>
      </w:pPr>
    </w:p>
    <w:p w14:paraId="02FA77D4" w14:textId="77777777" w:rsidR="00F26C78" w:rsidRPr="00BF208F" w:rsidRDefault="00F26C78" w:rsidP="00F26C78">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En el supuesto de que la </w:t>
      </w:r>
      <w:r w:rsidR="006516F6">
        <w:rPr>
          <w:rFonts w:asciiTheme="minorHAnsi" w:hAnsiTheme="minorHAnsi" w:cstheme="minorHAnsi"/>
          <w:sz w:val="18"/>
          <w:szCs w:val="18"/>
          <w:lang w:val="es-MX"/>
        </w:rPr>
        <w:t>U</w:t>
      </w:r>
      <w:r w:rsidRPr="00BF208F">
        <w:rPr>
          <w:rFonts w:asciiTheme="minorHAnsi" w:hAnsiTheme="minorHAnsi" w:cstheme="minorHAnsi"/>
          <w:sz w:val="18"/>
          <w:szCs w:val="18"/>
          <w:lang w:val="es-MX"/>
        </w:rPr>
        <w:t>niversidad otorgue la prórroga solicitada se suscribirá el convenio modificatorio respectivo no procediendo la aplicación de la pena convencional por atraso en el cumplimiento del contrato.</w:t>
      </w:r>
    </w:p>
    <w:p w14:paraId="5DD3B79C" w14:textId="77777777" w:rsidR="00F26C78" w:rsidRPr="00BF208F" w:rsidRDefault="00F26C78" w:rsidP="00F26C78">
      <w:pPr>
        <w:autoSpaceDE w:val="0"/>
        <w:autoSpaceDN w:val="0"/>
        <w:adjustRightInd w:val="0"/>
        <w:jc w:val="both"/>
        <w:rPr>
          <w:rFonts w:asciiTheme="minorHAnsi" w:hAnsiTheme="minorHAnsi" w:cstheme="minorHAnsi"/>
          <w:b/>
          <w:color w:val="632423"/>
          <w:sz w:val="18"/>
          <w:szCs w:val="18"/>
          <w:lang w:val="es-MX"/>
        </w:rPr>
      </w:pPr>
    </w:p>
    <w:p w14:paraId="1E37D356" w14:textId="77777777" w:rsidR="00F26C78" w:rsidRPr="00BF208F" w:rsidRDefault="001351D5" w:rsidP="001351D5">
      <w:pPr>
        <w:numPr>
          <w:ilvl w:val="0"/>
          <w:numId w:val="12"/>
        </w:numPr>
        <w:autoSpaceDE w:val="0"/>
        <w:autoSpaceDN w:val="0"/>
        <w:adjustRightInd w:val="0"/>
        <w:ind w:left="142" w:hanging="142"/>
        <w:jc w:val="both"/>
        <w:rPr>
          <w:rFonts w:asciiTheme="minorHAnsi" w:hAnsiTheme="minorHAnsi" w:cstheme="minorHAnsi"/>
          <w:b/>
          <w:sz w:val="18"/>
          <w:szCs w:val="18"/>
        </w:rPr>
      </w:pPr>
      <w:r>
        <w:rPr>
          <w:rFonts w:asciiTheme="minorHAnsi" w:hAnsiTheme="minorHAnsi" w:cstheme="minorHAnsi"/>
          <w:b/>
          <w:sz w:val="18"/>
          <w:szCs w:val="18"/>
        </w:rPr>
        <w:t xml:space="preserve"> </w:t>
      </w:r>
      <w:r w:rsidR="00F26C78" w:rsidRPr="00BF208F">
        <w:rPr>
          <w:rFonts w:asciiTheme="minorHAnsi" w:hAnsiTheme="minorHAnsi" w:cstheme="minorHAnsi"/>
          <w:b/>
          <w:sz w:val="18"/>
          <w:szCs w:val="18"/>
        </w:rPr>
        <w:t>PRUEBAS DE ACEPTACIÓN DE LOS BIENES O SERVICIOS</w:t>
      </w:r>
    </w:p>
    <w:p w14:paraId="5EB357CB" w14:textId="77777777" w:rsidR="00F26C78" w:rsidRPr="00BF208F" w:rsidRDefault="00F26C78" w:rsidP="00F26C78">
      <w:pPr>
        <w:autoSpaceDE w:val="0"/>
        <w:autoSpaceDN w:val="0"/>
        <w:adjustRightInd w:val="0"/>
        <w:jc w:val="both"/>
        <w:rPr>
          <w:rFonts w:asciiTheme="minorHAnsi" w:hAnsiTheme="minorHAnsi" w:cstheme="minorHAnsi"/>
          <w:b/>
          <w:sz w:val="18"/>
          <w:szCs w:val="18"/>
        </w:rPr>
      </w:pPr>
    </w:p>
    <w:p w14:paraId="213BE083" w14:textId="77777777" w:rsidR="00F26C78" w:rsidRPr="00BF208F" w:rsidRDefault="00F26C78" w:rsidP="00F26C78">
      <w:pPr>
        <w:pStyle w:val="Textoindependiente"/>
        <w:jc w:val="both"/>
        <w:rPr>
          <w:rFonts w:asciiTheme="minorHAnsi" w:hAnsiTheme="minorHAnsi" w:cstheme="minorHAnsi"/>
          <w:sz w:val="18"/>
          <w:szCs w:val="18"/>
          <w:lang w:val="es-MX"/>
        </w:rPr>
      </w:pPr>
      <w:r w:rsidRPr="00BF208F">
        <w:rPr>
          <w:rFonts w:asciiTheme="minorHAnsi" w:hAnsiTheme="minorHAnsi" w:cstheme="minorHAnsi"/>
          <w:sz w:val="18"/>
          <w:szCs w:val="18"/>
          <w:lang w:val="es-ES"/>
        </w:rPr>
        <w:t>No aplica.</w:t>
      </w:r>
      <w:r w:rsidRPr="00BF208F">
        <w:rPr>
          <w:rFonts w:asciiTheme="minorHAnsi" w:hAnsiTheme="minorHAnsi" w:cstheme="minorHAnsi"/>
          <w:b w:val="0"/>
          <w:sz w:val="18"/>
          <w:szCs w:val="18"/>
          <w:lang w:val="es-ES"/>
        </w:rPr>
        <w:t xml:space="preserve"> </w:t>
      </w:r>
    </w:p>
    <w:p w14:paraId="1120CC4C" w14:textId="77777777" w:rsidR="00F26C78" w:rsidRPr="00BF208F" w:rsidRDefault="00F26C78" w:rsidP="00F26C78">
      <w:pPr>
        <w:tabs>
          <w:tab w:val="left" w:pos="567"/>
        </w:tabs>
        <w:jc w:val="both"/>
        <w:rPr>
          <w:rFonts w:asciiTheme="minorHAnsi" w:hAnsiTheme="minorHAnsi" w:cstheme="minorHAnsi"/>
          <w:sz w:val="18"/>
          <w:szCs w:val="18"/>
          <w:lang w:val="es-MX"/>
        </w:rPr>
      </w:pPr>
    </w:p>
    <w:p w14:paraId="324A36C2" w14:textId="77777777" w:rsidR="00F26C78" w:rsidRPr="00BF208F" w:rsidRDefault="00F26C78" w:rsidP="00F26C78">
      <w:pPr>
        <w:tabs>
          <w:tab w:val="left" w:pos="567"/>
        </w:tabs>
        <w:jc w:val="both"/>
        <w:rPr>
          <w:rFonts w:asciiTheme="minorHAnsi" w:hAnsiTheme="minorHAnsi" w:cstheme="minorHAnsi"/>
          <w:b/>
          <w:sz w:val="18"/>
          <w:szCs w:val="18"/>
        </w:rPr>
      </w:pPr>
      <w:r w:rsidRPr="00BF208F">
        <w:rPr>
          <w:rFonts w:asciiTheme="minorHAnsi" w:hAnsiTheme="minorHAnsi" w:cstheme="minorHAnsi"/>
          <w:b/>
          <w:sz w:val="18"/>
          <w:szCs w:val="18"/>
          <w:lang w:val="es-MX"/>
        </w:rPr>
        <w:t xml:space="preserve">II. </w:t>
      </w:r>
      <w:r w:rsidRPr="00BF208F">
        <w:rPr>
          <w:rFonts w:asciiTheme="minorHAnsi" w:hAnsiTheme="minorHAnsi" w:cstheme="minorHAnsi"/>
          <w:b/>
          <w:color w:val="000000"/>
          <w:sz w:val="18"/>
          <w:szCs w:val="18"/>
        </w:rPr>
        <w:t>INFORMACIÓN RELATIVA A LOS BIENES O SERVICIOS</w:t>
      </w:r>
    </w:p>
    <w:p w14:paraId="64237E53" w14:textId="77777777" w:rsidR="00F26C78" w:rsidRPr="00BF208F" w:rsidRDefault="00F26C78" w:rsidP="00F26C78">
      <w:pPr>
        <w:jc w:val="both"/>
        <w:rPr>
          <w:rFonts w:asciiTheme="minorHAnsi" w:hAnsiTheme="minorHAnsi" w:cstheme="minorHAnsi"/>
          <w:sz w:val="18"/>
          <w:szCs w:val="18"/>
        </w:rPr>
      </w:pPr>
    </w:p>
    <w:p w14:paraId="40B22BCA" w14:textId="77777777" w:rsidR="00F26C78" w:rsidRPr="00BF208F" w:rsidRDefault="00F26C78" w:rsidP="00F26C78">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sz w:val="18"/>
          <w:szCs w:val="18"/>
        </w:rPr>
        <w:t xml:space="preserve">La Licitación tiene por objeto la </w:t>
      </w:r>
      <w:r w:rsidRPr="00BF208F">
        <w:rPr>
          <w:rFonts w:asciiTheme="minorHAnsi" w:hAnsiTheme="minorHAnsi" w:cstheme="minorHAnsi"/>
          <w:b/>
          <w:bCs/>
          <w:noProof/>
          <w:color w:val="000000"/>
          <w:sz w:val="18"/>
          <w:szCs w:val="18"/>
        </w:rPr>
        <w:t>Contratación de Servicios Profesionales en Asesoría fiscal de Nóminas y Seguridad Social; Dictaminación ante el IMSS e INFONAVIT, Departamento de Recursos Humanos de la Universidad Autónoma de Aguascalientes.</w:t>
      </w:r>
    </w:p>
    <w:p w14:paraId="0E46C4F8" w14:textId="77777777" w:rsidR="00F26C78" w:rsidRPr="00BF208F" w:rsidRDefault="00F26C78" w:rsidP="00F26C78">
      <w:pPr>
        <w:jc w:val="both"/>
        <w:rPr>
          <w:rFonts w:asciiTheme="minorHAnsi" w:hAnsiTheme="minorHAnsi" w:cstheme="minorHAnsi"/>
          <w:sz w:val="18"/>
          <w:szCs w:val="18"/>
        </w:rPr>
      </w:pPr>
    </w:p>
    <w:p w14:paraId="4BFF16BD" w14:textId="77777777" w:rsidR="00F26C78" w:rsidRPr="00BF208F" w:rsidRDefault="00F26C78" w:rsidP="003B328D">
      <w:pPr>
        <w:pStyle w:val="Prrafodelista"/>
        <w:numPr>
          <w:ilvl w:val="0"/>
          <w:numId w:val="23"/>
        </w:numPr>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servicio de </w:t>
      </w:r>
      <w:r w:rsidR="00AA6D44" w:rsidRPr="00BF208F">
        <w:rPr>
          <w:rFonts w:asciiTheme="minorHAnsi" w:hAnsiTheme="minorHAnsi" w:cstheme="minorHAnsi"/>
          <w:sz w:val="18"/>
          <w:szCs w:val="18"/>
        </w:rPr>
        <w:t>Asesoría</w:t>
      </w:r>
      <w:r w:rsidRPr="00BF208F">
        <w:rPr>
          <w:rFonts w:asciiTheme="minorHAnsi" w:hAnsiTheme="minorHAnsi" w:cstheme="minorHAnsi"/>
          <w:sz w:val="18"/>
          <w:szCs w:val="18"/>
        </w:rPr>
        <w:t xml:space="preserve"> fiscal de nóminas y de Seguridad Social y Dictaminación ante el IMSS e INFONAVIT, se efectuará conforme se detalla en el </w:t>
      </w:r>
      <w:r w:rsidRPr="00BF208F">
        <w:rPr>
          <w:rFonts w:asciiTheme="minorHAnsi" w:hAnsiTheme="minorHAnsi" w:cstheme="minorHAnsi"/>
          <w:b/>
          <w:sz w:val="18"/>
          <w:szCs w:val="18"/>
        </w:rPr>
        <w:t>Anexo “1”</w:t>
      </w:r>
      <w:r w:rsidRPr="00BF208F">
        <w:rPr>
          <w:rFonts w:asciiTheme="minorHAnsi" w:hAnsiTheme="minorHAnsi" w:cstheme="minorHAnsi"/>
          <w:sz w:val="18"/>
          <w:szCs w:val="18"/>
        </w:rPr>
        <w:t xml:space="preserve"> de estas bases. </w:t>
      </w:r>
    </w:p>
    <w:p w14:paraId="141836CA" w14:textId="77777777" w:rsidR="00F26C78" w:rsidRPr="00BF208F" w:rsidRDefault="00F26C78" w:rsidP="003B328D">
      <w:pPr>
        <w:pStyle w:val="Prrafodelista"/>
        <w:spacing w:after="200"/>
        <w:ind w:left="284" w:right="-1" w:hanging="284"/>
        <w:contextualSpacing/>
        <w:jc w:val="both"/>
        <w:rPr>
          <w:rFonts w:asciiTheme="minorHAnsi" w:hAnsiTheme="minorHAnsi" w:cstheme="minorHAnsi"/>
          <w:sz w:val="18"/>
          <w:szCs w:val="18"/>
        </w:rPr>
      </w:pPr>
    </w:p>
    <w:p w14:paraId="7FFAACF5" w14:textId="77777777" w:rsidR="00F26C78" w:rsidRPr="00BF208F" w:rsidRDefault="00F26C78" w:rsidP="003B328D">
      <w:pPr>
        <w:pStyle w:val="Prrafodelista"/>
        <w:numPr>
          <w:ilvl w:val="0"/>
          <w:numId w:val="23"/>
        </w:numPr>
        <w:spacing w:after="200"/>
        <w:ind w:left="284" w:right="-1" w:hanging="284"/>
        <w:contextualSpacing/>
        <w:jc w:val="both"/>
        <w:rPr>
          <w:rFonts w:asciiTheme="minorHAnsi" w:hAnsiTheme="minorHAnsi" w:cstheme="minorHAnsi"/>
          <w:b/>
          <w:sz w:val="18"/>
          <w:szCs w:val="18"/>
        </w:rPr>
      </w:pPr>
      <w:r w:rsidRPr="00BF208F">
        <w:rPr>
          <w:rFonts w:asciiTheme="minorHAnsi" w:hAnsiTheme="minorHAnsi" w:cstheme="minorHAnsi"/>
          <w:sz w:val="18"/>
          <w:szCs w:val="18"/>
        </w:rPr>
        <w:t xml:space="preserve">Los servicios especificados en estas bases deberán efectuarse </w:t>
      </w:r>
      <w:r w:rsidRPr="00BF208F">
        <w:rPr>
          <w:rFonts w:asciiTheme="minorHAnsi" w:hAnsiTheme="minorHAnsi" w:cstheme="minorHAnsi"/>
          <w:sz w:val="18"/>
          <w:szCs w:val="18"/>
          <w:lang w:val="es-MX"/>
        </w:rPr>
        <w:t xml:space="preserve">conforme a los </w:t>
      </w:r>
      <w:r w:rsidRPr="00BF208F">
        <w:rPr>
          <w:rFonts w:asciiTheme="minorHAnsi" w:hAnsiTheme="minorHAnsi" w:cstheme="minorHAnsi"/>
          <w:sz w:val="18"/>
          <w:szCs w:val="18"/>
        </w:rPr>
        <w:t xml:space="preserve">periodos indicados en el </w:t>
      </w:r>
      <w:r w:rsidRPr="00BF208F">
        <w:rPr>
          <w:rFonts w:asciiTheme="minorHAnsi" w:hAnsiTheme="minorHAnsi" w:cstheme="minorHAnsi"/>
          <w:b/>
          <w:sz w:val="18"/>
          <w:szCs w:val="18"/>
        </w:rPr>
        <w:t>Anexo “2”</w:t>
      </w:r>
      <w:bookmarkStart w:id="1" w:name="_Hlk536399976"/>
      <w:r w:rsidRPr="00BF208F">
        <w:rPr>
          <w:rFonts w:asciiTheme="minorHAnsi" w:hAnsiTheme="minorHAnsi" w:cstheme="minorHAnsi"/>
          <w:b/>
          <w:sz w:val="18"/>
          <w:szCs w:val="18"/>
        </w:rPr>
        <w:t>.</w:t>
      </w:r>
    </w:p>
    <w:p w14:paraId="4ECA4171" w14:textId="77777777" w:rsidR="00F26C78" w:rsidRPr="00BF208F" w:rsidRDefault="00F26C78" w:rsidP="003B328D">
      <w:pPr>
        <w:pStyle w:val="Prrafodelista"/>
        <w:spacing w:after="200"/>
        <w:ind w:left="284" w:right="-1" w:hanging="284"/>
        <w:contextualSpacing/>
        <w:jc w:val="both"/>
        <w:rPr>
          <w:rFonts w:asciiTheme="minorHAnsi" w:hAnsiTheme="minorHAnsi" w:cstheme="minorHAnsi"/>
          <w:sz w:val="18"/>
          <w:szCs w:val="18"/>
        </w:rPr>
      </w:pPr>
    </w:p>
    <w:p w14:paraId="403D716E" w14:textId="77777777" w:rsidR="00F26C78" w:rsidRPr="00BF208F" w:rsidRDefault="00F26C78" w:rsidP="003B328D">
      <w:pPr>
        <w:pStyle w:val="Prrafodelista"/>
        <w:numPr>
          <w:ilvl w:val="0"/>
          <w:numId w:val="23"/>
        </w:numPr>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proveedor para la prestación de los servicios deberá asignar un </w:t>
      </w:r>
      <w:r w:rsidRPr="00BF208F">
        <w:rPr>
          <w:rFonts w:asciiTheme="minorHAnsi" w:hAnsiTheme="minorHAnsi" w:cstheme="minorHAnsi"/>
          <w:b/>
          <w:sz w:val="18"/>
          <w:szCs w:val="18"/>
        </w:rPr>
        <w:t>supervisor/asesor general</w:t>
      </w:r>
      <w:r w:rsidRPr="00BF208F">
        <w:rPr>
          <w:rFonts w:asciiTheme="minorHAnsi" w:hAnsiTheme="minorHAnsi" w:cstheme="minorHAnsi"/>
          <w:sz w:val="18"/>
          <w:szCs w:val="18"/>
        </w:rPr>
        <w:t xml:space="preserve"> que deberá contar con las atribuciones necesarias para poder dar el debido seguimiento en la ejecución de las obligaciones por parte del licitante adjudicado, derivadas de la ejecución del contrato correspondiente.</w:t>
      </w:r>
    </w:p>
    <w:p w14:paraId="10355996" w14:textId="77777777" w:rsidR="00F26C78" w:rsidRPr="00BF208F" w:rsidRDefault="00F26C78" w:rsidP="003B328D">
      <w:pPr>
        <w:pStyle w:val="Prrafodelista"/>
        <w:numPr>
          <w:ilvl w:val="0"/>
          <w:numId w:val="23"/>
        </w:numPr>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lastRenderedPageBreak/>
        <w:t>El licitante adjudicado deberá proporcionar a su personal los materiales y equipos necesarios para el desarrollo de los requerimientos necesarios y ejecución del servicio.</w:t>
      </w:r>
    </w:p>
    <w:p w14:paraId="69BA940D" w14:textId="77777777" w:rsidR="00F26C78" w:rsidRPr="00BF208F" w:rsidRDefault="00F26C78" w:rsidP="003B328D">
      <w:pPr>
        <w:pStyle w:val="Prrafodelista"/>
        <w:tabs>
          <w:tab w:val="left" w:pos="567"/>
        </w:tabs>
        <w:spacing w:after="200"/>
        <w:ind w:left="284" w:right="-1" w:hanging="284"/>
        <w:contextualSpacing/>
        <w:jc w:val="both"/>
        <w:rPr>
          <w:rFonts w:asciiTheme="minorHAnsi" w:hAnsiTheme="minorHAnsi" w:cstheme="minorHAnsi"/>
          <w:sz w:val="18"/>
          <w:szCs w:val="18"/>
        </w:rPr>
      </w:pPr>
    </w:p>
    <w:p w14:paraId="35CE9848" w14:textId="77777777" w:rsidR="00F26C78" w:rsidRPr="00BF208F" w:rsidRDefault="00F26C78" w:rsidP="003B328D">
      <w:pPr>
        <w:pStyle w:val="Prrafodelista"/>
        <w:numPr>
          <w:ilvl w:val="0"/>
          <w:numId w:val="23"/>
        </w:numPr>
        <w:tabs>
          <w:tab w:val="left" w:pos="709"/>
        </w:tabs>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Personal autorizado del </w:t>
      </w:r>
      <w:r w:rsidRPr="00BF208F">
        <w:rPr>
          <w:rFonts w:asciiTheme="minorHAnsi" w:hAnsiTheme="minorHAnsi" w:cstheme="minorHAnsi"/>
          <w:b/>
          <w:sz w:val="18"/>
          <w:szCs w:val="18"/>
        </w:rPr>
        <w:t>Departamento de Recursos Humanos de la Universidad Autónoma de Aguascalientes</w:t>
      </w:r>
      <w:r w:rsidRPr="00BF208F">
        <w:rPr>
          <w:rFonts w:asciiTheme="minorHAnsi" w:hAnsiTheme="minorHAnsi" w:cstheme="minorHAnsi"/>
          <w:sz w:val="18"/>
          <w:szCs w:val="18"/>
        </w:rPr>
        <w:t>, se encargará de comprobar, supervisar y verificar la correcta y eficiente realización de los servicios objeto de esta licitación.</w:t>
      </w:r>
    </w:p>
    <w:p w14:paraId="51B4C8AA" w14:textId="77777777" w:rsidR="00F26C78" w:rsidRPr="00BF208F" w:rsidRDefault="00F26C78" w:rsidP="003B328D">
      <w:pPr>
        <w:pStyle w:val="Prrafodelista"/>
        <w:ind w:left="284" w:right="-1" w:hanging="284"/>
        <w:rPr>
          <w:rFonts w:asciiTheme="minorHAnsi" w:hAnsiTheme="minorHAnsi" w:cstheme="minorHAnsi"/>
          <w:sz w:val="18"/>
          <w:szCs w:val="18"/>
        </w:rPr>
      </w:pPr>
    </w:p>
    <w:p w14:paraId="1F82F8AD" w14:textId="77777777" w:rsidR="00F26C78" w:rsidRPr="00BF208F" w:rsidRDefault="00F26C78" w:rsidP="003B328D">
      <w:pPr>
        <w:pStyle w:val="Prrafodelista"/>
        <w:numPr>
          <w:ilvl w:val="0"/>
          <w:numId w:val="23"/>
        </w:numPr>
        <w:tabs>
          <w:tab w:val="left" w:pos="709"/>
        </w:tabs>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licitante adjudicado deberá dar contestación por escrito con su debida fundamentación en todas las asesorías, consultas y asuntos tratados. </w:t>
      </w:r>
    </w:p>
    <w:p w14:paraId="7E8AD34B" w14:textId="77777777" w:rsidR="00F26C78" w:rsidRPr="00BF208F" w:rsidRDefault="00F26C78" w:rsidP="003B328D">
      <w:pPr>
        <w:pStyle w:val="Prrafodelista"/>
        <w:ind w:left="284" w:right="-1" w:hanging="284"/>
        <w:rPr>
          <w:rFonts w:asciiTheme="minorHAnsi" w:hAnsiTheme="minorHAnsi" w:cstheme="minorHAnsi"/>
          <w:sz w:val="18"/>
          <w:szCs w:val="18"/>
        </w:rPr>
      </w:pPr>
    </w:p>
    <w:p w14:paraId="2ED8EB45" w14:textId="77777777" w:rsidR="00F26C78" w:rsidRPr="00BF208F" w:rsidRDefault="00F26C78" w:rsidP="003B328D">
      <w:pPr>
        <w:pStyle w:val="Prrafodelista"/>
        <w:numPr>
          <w:ilvl w:val="0"/>
          <w:numId w:val="23"/>
        </w:numPr>
        <w:tabs>
          <w:tab w:val="left" w:pos="709"/>
        </w:tabs>
        <w:spacing w:after="200"/>
        <w:ind w:left="284" w:right="-1" w:hanging="284"/>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licitante adjudicado deberá entregar </w:t>
      </w:r>
      <w:r w:rsidRPr="00BF208F">
        <w:rPr>
          <w:rFonts w:asciiTheme="minorHAnsi" w:hAnsiTheme="minorHAnsi" w:cstheme="minorHAnsi"/>
          <w:b/>
          <w:sz w:val="18"/>
          <w:szCs w:val="18"/>
        </w:rPr>
        <w:t>informe mensual</w:t>
      </w:r>
      <w:r w:rsidRPr="00BF208F">
        <w:rPr>
          <w:rFonts w:asciiTheme="minorHAnsi" w:hAnsiTheme="minorHAnsi" w:cstheme="minorHAnsi"/>
          <w:sz w:val="18"/>
          <w:szCs w:val="18"/>
        </w:rPr>
        <w:t xml:space="preserve"> por escrito de los trabajos llevados a cabo de la asesoría.</w:t>
      </w:r>
    </w:p>
    <w:bookmarkEnd w:id="1"/>
    <w:p w14:paraId="52C675D4" w14:textId="77777777" w:rsidR="00F26C78" w:rsidRPr="00BF208F" w:rsidRDefault="00F26C78" w:rsidP="00F26C78">
      <w:pPr>
        <w:autoSpaceDE w:val="0"/>
        <w:autoSpaceDN w:val="0"/>
        <w:adjustRightInd w:val="0"/>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22A335F6" w14:textId="77777777" w:rsidR="00F26C78" w:rsidRPr="00BF208F" w:rsidRDefault="00F26C78" w:rsidP="00F26C78">
      <w:pPr>
        <w:autoSpaceDE w:val="0"/>
        <w:autoSpaceDN w:val="0"/>
        <w:adjustRightInd w:val="0"/>
        <w:jc w:val="both"/>
        <w:rPr>
          <w:rFonts w:asciiTheme="minorHAnsi" w:hAnsiTheme="minorHAnsi" w:cstheme="minorHAnsi"/>
          <w:color w:val="FF0000"/>
          <w:sz w:val="18"/>
          <w:szCs w:val="18"/>
        </w:rPr>
      </w:pPr>
    </w:p>
    <w:p w14:paraId="6A59E014" w14:textId="77777777" w:rsidR="00F26C78" w:rsidRPr="00BF208F" w:rsidRDefault="00F26C78" w:rsidP="00F26C78">
      <w:pPr>
        <w:jc w:val="both"/>
        <w:rPr>
          <w:rFonts w:asciiTheme="minorHAnsi" w:hAnsiTheme="minorHAnsi" w:cstheme="minorHAnsi"/>
          <w:b/>
          <w:sz w:val="18"/>
          <w:szCs w:val="18"/>
        </w:rPr>
      </w:pPr>
      <w:r w:rsidRPr="00BF208F">
        <w:rPr>
          <w:rFonts w:asciiTheme="minorHAnsi" w:hAnsiTheme="minorHAnsi" w:cstheme="minorHAnsi"/>
          <w:b/>
          <w:sz w:val="18"/>
          <w:szCs w:val="18"/>
        </w:rPr>
        <w:t>II.I. VERIFICACIÓN Y ACEPTACIÓN DE LA PRESTACIÓN DEL SERVICIO OBJETO DE LA LICITACIÓN.</w:t>
      </w:r>
    </w:p>
    <w:p w14:paraId="14F64492" w14:textId="77777777" w:rsidR="00F26C78" w:rsidRPr="00BF208F" w:rsidRDefault="00F26C78" w:rsidP="00F26C78">
      <w:pPr>
        <w:jc w:val="both"/>
        <w:rPr>
          <w:rFonts w:asciiTheme="minorHAnsi" w:hAnsiTheme="minorHAnsi" w:cstheme="minorHAnsi"/>
          <w:sz w:val="18"/>
          <w:szCs w:val="18"/>
        </w:rPr>
      </w:pPr>
    </w:p>
    <w:p w14:paraId="46B15EB2"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 xml:space="preserve">El Departamento de Recursos Humanos, Adscrito a Secretaría General, serán los responsables de dar seguimiento y verificar el estricto cumplimiento de todas y cada una de las cláusulas contenidas en el contrato de prestación de servicios y las condiciones establecidas en esta convocatoria.   </w:t>
      </w:r>
    </w:p>
    <w:p w14:paraId="1D8A9B59" w14:textId="77777777" w:rsidR="00F26C78" w:rsidRPr="00BF208F" w:rsidRDefault="00F26C78" w:rsidP="00F26C78">
      <w:pPr>
        <w:jc w:val="both"/>
        <w:rPr>
          <w:rFonts w:asciiTheme="minorHAnsi" w:hAnsiTheme="minorHAnsi" w:cstheme="minorHAnsi"/>
          <w:sz w:val="18"/>
          <w:szCs w:val="18"/>
        </w:rPr>
      </w:pPr>
    </w:p>
    <w:p w14:paraId="69766026" w14:textId="77777777" w:rsidR="00F26C78" w:rsidRPr="00BF208F" w:rsidRDefault="00F26C78" w:rsidP="00F26C78">
      <w:pPr>
        <w:jc w:val="both"/>
        <w:rPr>
          <w:rFonts w:asciiTheme="minorHAnsi" w:hAnsiTheme="minorHAnsi" w:cstheme="minorHAnsi"/>
          <w:color w:val="FF0000"/>
          <w:sz w:val="18"/>
          <w:szCs w:val="18"/>
        </w:rPr>
      </w:pPr>
      <w:r w:rsidRPr="00BF208F">
        <w:rPr>
          <w:rFonts w:asciiTheme="minorHAnsi" w:hAnsiTheme="minorHAnsi" w:cstheme="minorHAnsi"/>
          <w:sz w:val="18"/>
          <w:szCs w:val="18"/>
        </w:rPr>
        <w:t xml:space="preserve">El Departamento de Recursos Humanos, considerará recibido y aceptado el servicio proporcionado objeto de la Licitación, una vez que el licitante a quien se adjudique el Contrato, realice el servicio a entera satisfacción del Área conforme a las condiciones y especificaciones señaladas en los </w:t>
      </w:r>
      <w:r w:rsidRPr="00BF208F">
        <w:rPr>
          <w:rFonts w:asciiTheme="minorHAnsi" w:hAnsiTheme="minorHAnsi" w:cstheme="minorHAnsi"/>
          <w:b/>
          <w:sz w:val="18"/>
          <w:szCs w:val="18"/>
        </w:rPr>
        <w:t>Anexos</w:t>
      </w:r>
      <w:r w:rsidRPr="00BF208F">
        <w:rPr>
          <w:rFonts w:asciiTheme="minorHAnsi" w:hAnsiTheme="minorHAnsi" w:cstheme="minorHAnsi"/>
          <w:sz w:val="18"/>
          <w:szCs w:val="18"/>
        </w:rPr>
        <w:t xml:space="preserve"> y demás requisitos solicitados en la Convocatoria.</w:t>
      </w:r>
    </w:p>
    <w:p w14:paraId="7D538232" w14:textId="77777777" w:rsidR="00F26C78" w:rsidRPr="00BF208F" w:rsidRDefault="00F26C78" w:rsidP="00F26C78">
      <w:pPr>
        <w:jc w:val="both"/>
        <w:rPr>
          <w:rFonts w:asciiTheme="minorHAnsi" w:hAnsiTheme="minorHAnsi" w:cstheme="minorHAnsi"/>
          <w:sz w:val="18"/>
          <w:szCs w:val="18"/>
        </w:rPr>
      </w:pPr>
    </w:p>
    <w:p w14:paraId="07B6A3B1" w14:textId="77777777" w:rsidR="00F26C78" w:rsidRPr="00BF208F" w:rsidRDefault="00F26C78" w:rsidP="00F26C78">
      <w:pPr>
        <w:jc w:val="both"/>
        <w:rPr>
          <w:rFonts w:asciiTheme="minorHAnsi" w:hAnsiTheme="minorHAnsi" w:cstheme="minorHAnsi"/>
          <w:b/>
          <w:sz w:val="18"/>
          <w:szCs w:val="18"/>
        </w:rPr>
      </w:pPr>
      <w:r w:rsidRPr="00BF208F">
        <w:rPr>
          <w:rFonts w:asciiTheme="minorHAnsi" w:hAnsiTheme="minorHAnsi" w:cstheme="minorHAnsi"/>
          <w:b/>
          <w:sz w:val="18"/>
          <w:szCs w:val="18"/>
        </w:rPr>
        <w:t>II.II. DEFECTOS Y VICIOS OCULTOS.</w:t>
      </w:r>
    </w:p>
    <w:p w14:paraId="04B26398" w14:textId="77777777" w:rsidR="00F26C78" w:rsidRPr="00BF208F" w:rsidRDefault="00F26C78" w:rsidP="00F26C78">
      <w:pPr>
        <w:jc w:val="both"/>
        <w:rPr>
          <w:rFonts w:asciiTheme="minorHAnsi" w:hAnsiTheme="minorHAnsi" w:cstheme="minorHAnsi"/>
          <w:b/>
          <w:sz w:val="18"/>
          <w:szCs w:val="18"/>
        </w:rPr>
      </w:pPr>
    </w:p>
    <w:p w14:paraId="4AA36ABA"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7A42375C" w14:textId="77777777" w:rsidR="00F26C78" w:rsidRPr="00BF208F" w:rsidRDefault="00F26C78" w:rsidP="00F26C78">
      <w:pPr>
        <w:jc w:val="both"/>
        <w:rPr>
          <w:rFonts w:asciiTheme="minorHAnsi" w:hAnsiTheme="minorHAnsi" w:cstheme="minorHAnsi"/>
          <w:sz w:val="18"/>
          <w:szCs w:val="18"/>
        </w:rPr>
      </w:pPr>
    </w:p>
    <w:p w14:paraId="5952C3CC" w14:textId="77777777" w:rsidR="00F26C78" w:rsidRPr="00BF208F" w:rsidRDefault="00F26C78" w:rsidP="00F26C78">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II.III. GARANTÍA DE CUMPLIMIENTO DEL CONTRATO </w:t>
      </w:r>
      <w:r w:rsidRPr="00BF208F">
        <w:rPr>
          <w:rFonts w:asciiTheme="minorHAnsi" w:hAnsiTheme="minorHAnsi" w:cstheme="minorHAnsi"/>
          <w:b/>
          <w:color w:val="000000"/>
          <w:sz w:val="18"/>
          <w:szCs w:val="18"/>
        </w:rPr>
        <w:t>O EN SU CASO GARANTÍA DE CUMPLIMIENTO Y CALIDAD DEL CONTRATO</w:t>
      </w:r>
      <w:r w:rsidRPr="00BF208F">
        <w:rPr>
          <w:rFonts w:asciiTheme="minorHAnsi" w:hAnsiTheme="minorHAnsi" w:cstheme="minorHAnsi"/>
          <w:b/>
          <w:sz w:val="18"/>
          <w:szCs w:val="18"/>
        </w:rPr>
        <w:t>.</w:t>
      </w:r>
    </w:p>
    <w:p w14:paraId="572E6138" w14:textId="77777777" w:rsidR="00F26C78" w:rsidRPr="00BF208F" w:rsidRDefault="00F26C78" w:rsidP="00F26C78">
      <w:pPr>
        <w:jc w:val="both"/>
        <w:rPr>
          <w:rFonts w:asciiTheme="minorHAnsi" w:hAnsiTheme="minorHAnsi" w:cstheme="minorHAnsi"/>
          <w:b/>
          <w:sz w:val="18"/>
          <w:szCs w:val="18"/>
        </w:rPr>
      </w:pPr>
    </w:p>
    <w:p w14:paraId="295481B4" w14:textId="77777777" w:rsidR="00F26C78" w:rsidRPr="00BF208F" w:rsidRDefault="00F26C78" w:rsidP="00F26C78">
      <w:pPr>
        <w:autoSpaceDE w:val="0"/>
        <w:autoSpaceDN w:val="0"/>
        <w:adjustRightInd w:val="0"/>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w:t>
      </w:r>
      <w:r w:rsidRPr="00BF208F">
        <w:rPr>
          <w:rFonts w:asciiTheme="minorHAnsi" w:hAnsiTheme="minorHAnsi" w:cstheme="minorHAnsi"/>
          <w:b/>
          <w:color w:val="000000"/>
          <w:sz w:val="18"/>
          <w:szCs w:val="18"/>
        </w:rPr>
        <w:t>,</w:t>
      </w:r>
      <w:r w:rsidRPr="00BF208F">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BF208F">
        <w:rPr>
          <w:rFonts w:asciiTheme="minorHAnsi" w:hAnsiTheme="minorHAnsi" w:cstheme="minorHAnsi"/>
          <w:b/>
          <w:color w:val="000000"/>
          <w:sz w:val="18"/>
          <w:szCs w:val="18"/>
        </w:rPr>
        <w:t xml:space="preserve"> Anexo “6”:</w:t>
      </w:r>
    </w:p>
    <w:p w14:paraId="2A00A07F" w14:textId="77777777" w:rsidR="00F26C78" w:rsidRPr="00BF208F" w:rsidRDefault="00F26C78" w:rsidP="00F26C78">
      <w:pPr>
        <w:ind w:left="709" w:right="567"/>
        <w:jc w:val="both"/>
        <w:rPr>
          <w:rFonts w:asciiTheme="minorHAnsi" w:hAnsiTheme="minorHAnsi" w:cstheme="minorHAnsi"/>
          <w:color w:val="000000"/>
          <w:sz w:val="18"/>
          <w:szCs w:val="18"/>
        </w:rPr>
      </w:pPr>
    </w:p>
    <w:p w14:paraId="7519F443" w14:textId="77777777" w:rsidR="00F26C78" w:rsidRPr="00BF208F" w:rsidRDefault="00F26C78" w:rsidP="003B328D">
      <w:pPr>
        <w:widowControl w:val="0"/>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Deberá expedirse a favor de la Universidad Autónoma de Aguascalientes.</w:t>
      </w:r>
    </w:p>
    <w:p w14:paraId="7FBC9D28" w14:textId="77777777" w:rsidR="00F26C78" w:rsidRPr="00BF208F" w:rsidRDefault="00F26C78" w:rsidP="003B328D">
      <w:pPr>
        <w:widowControl w:val="0"/>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señalamiento de la denominación o nombre del proveedor o fiado.</w:t>
      </w:r>
    </w:p>
    <w:p w14:paraId="01E5FA40" w14:textId="77777777" w:rsidR="00F26C78" w:rsidRPr="00BF208F" w:rsidRDefault="00F26C78" w:rsidP="003B328D">
      <w:pPr>
        <w:widowControl w:val="0"/>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indicación del importe total garantizado con número y letra.</w:t>
      </w:r>
    </w:p>
    <w:p w14:paraId="6EBE2052" w14:textId="1522E360" w:rsidR="00F26C78" w:rsidRPr="00BF208F" w:rsidRDefault="00F26C78" w:rsidP="003B328D">
      <w:pPr>
        <w:widowControl w:val="0"/>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BF208F">
        <w:rPr>
          <w:rFonts w:asciiTheme="minorHAnsi" w:hAnsiTheme="minorHAnsi" w:cstheme="minorHAnsi"/>
          <w:b/>
          <w:color w:val="000000"/>
          <w:sz w:val="18"/>
          <w:szCs w:val="18"/>
        </w:rPr>
        <w:t>E/901045968-00</w:t>
      </w:r>
      <w:r w:rsidR="00C2704F">
        <w:rPr>
          <w:rFonts w:asciiTheme="minorHAnsi" w:hAnsiTheme="minorHAnsi" w:cstheme="minorHAnsi"/>
          <w:b/>
          <w:color w:val="000000"/>
          <w:sz w:val="18"/>
          <w:szCs w:val="18"/>
        </w:rPr>
        <w:t>8</w:t>
      </w:r>
      <w:r>
        <w:rPr>
          <w:rFonts w:asciiTheme="minorHAnsi" w:hAnsiTheme="minorHAnsi" w:cstheme="minorHAnsi"/>
          <w:b/>
          <w:color w:val="000000"/>
          <w:sz w:val="18"/>
          <w:szCs w:val="18"/>
        </w:rPr>
        <w:t>-202</w:t>
      </w:r>
      <w:r w:rsidR="006F4D4B">
        <w:rPr>
          <w:rFonts w:asciiTheme="minorHAnsi" w:hAnsiTheme="minorHAnsi" w:cstheme="minorHAnsi"/>
          <w:b/>
          <w:color w:val="000000"/>
          <w:sz w:val="18"/>
          <w:szCs w:val="18"/>
        </w:rPr>
        <w:t>5</w:t>
      </w:r>
      <w:r w:rsidRPr="00BF208F">
        <w:rPr>
          <w:rFonts w:asciiTheme="minorHAnsi" w:hAnsiTheme="minorHAnsi" w:cstheme="minorHAnsi"/>
          <w:b/>
          <w:color w:val="000000"/>
          <w:sz w:val="18"/>
          <w:szCs w:val="18"/>
        </w:rPr>
        <w:t>.</w:t>
      </w:r>
    </w:p>
    <w:p w14:paraId="0EEAD70A" w14:textId="77777777" w:rsidR="00F26C78" w:rsidRPr="00BF208F" w:rsidRDefault="00F26C78" w:rsidP="003B328D">
      <w:pPr>
        <w:widowControl w:val="0"/>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62485EBE" w14:textId="77777777" w:rsidR="00F26C78" w:rsidRPr="00BF208F" w:rsidRDefault="00F26C78" w:rsidP="003B328D">
      <w:pPr>
        <w:widowControl w:val="0"/>
        <w:numPr>
          <w:ilvl w:val="0"/>
          <w:numId w:val="3"/>
        </w:numPr>
        <w:tabs>
          <w:tab w:val="clear" w:pos="1414"/>
          <w:tab w:val="num" w:pos="567"/>
        </w:tabs>
        <w:ind w:left="284" w:right="-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adjudicado deberá incluir las siguientes prevenciones dentro de su fianza:</w:t>
      </w:r>
    </w:p>
    <w:p w14:paraId="0D677D23" w14:textId="77777777" w:rsidR="00F26C78" w:rsidRPr="00BF208F" w:rsidRDefault="00F26C78" w:rsidP="003B328D">
      <w:pPr>
        <w:tabs>
          <w:tab w:val="num" w:pos="567"/>
        </w:tabs>
        <w:ind w:left="284" w:right="-1" w:hanging="284"/>
        <w:jc w:val="both"/>
        <w:rPr>
          <w:rFonts w:asciiTheme="minorHAnsi" w:hAnsiTheme="minorHAnsi" w:cstheme="minorHAnsi"/>
          <w:i/>
          <w:color w:val="000000"/>
          <w:sz w:val="14"/>
          <w:szCs w:val="14"/>
        </w:rPr>
      </w:pPr>
    </w:p>
    <w:p w14:paraId="56386096" w14:textId="77777777" w:rsidR="00F26C78" w:rsidRPr="00BF208F" w:rsidRDefault="00F26C78" w:rsidP="003B328D">
      <w:pPr>
        <w:tabs>
          <w:tab w:val="num" w:pos="567"/>
        </w:tabs>
        <w:ind w:right="-1"/>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4BDE2F29" w14:textId="77777777" w:rsidR="00F26C78" w:rsidRPr="00BF208F" w:rsidRDefault="00F26C78" w:rsidP="003B328D">
      <w:pPr>
        <w:ind w:right="-1"/>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5C41B7A" w14:textId="77777777" w:rsidR="00F26C78" w:rsidRPr="00BF208F" w:rsidRDefault="00F26C78" w:rsidP="003B328D">
      <w:pPr>
        <w:ind w:right="-1"/>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lastRenderedPageBreak/>
        <w:t>“</w:t>
      </w:r>
      <w:proofErr w:type="gramStart"/>
      <w:r w:rsidRPr="00BF208F">
        <w:rPr>
          <w:rFonts w:asciiTheme="minorHAnsi" w:hAnsiTheme="minorHAnsi" w:cstheme="minorHAnsi"/>
          <w:i/>
          <w:color w:val="000000"/>
          <w:sz w:val="14"/>
          <w:szCs w:val="14"/>
        </w:rPr>
        <w:t>Que</w:t>
      </w:r>
      <w:proofErr w:type="gramEnd"/>
      <w:r w:rsidRPr="00BF208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6F5EDA27" w14:textId="77777777" w:rsidR="00F26C78" w:rsidRPr="00BF208F" w:rsidRDefault="00F26C78" w:rsidP="00F26C78">
      <w:pPr>
        <w:ind w:left="709" w:right="567"/>
        <w:jc w:val="both"/>
        <w:rPr>
          <w:rFonts w:asciiTheme="minorHAnsi" w:hAnsiTheme="minorHAnsi" w:cstheme="minorHAnsi"/>
          <w:color w:val="000000"/>
          <w:sz w:val="18"/>
          <w:szCs w:val="18"/>
        </w:rPr>
      </w:pPr>
    </w:p>
    <w:p w14:paraId="24E40B45" w14:textId="77777777" w:rsidR="00F26C78" w:rsidRPr="00BF208F" w:rsidRDefault="00F26C78" w:rsidP="00F26C78">
      <w:pPr>
        <w:autoSpaceDE w:val="0"/>
        <w:autoSpaceDN w:val="0"/>
        <w:adjustRightInd w:val="0"/>
        <w:jc w:val="both"/>
        <w:rPr>
          <w:rFonts w:asciiTheme="minorHAnsi" w:hAnsiTheme="minorHAnsi" w:cstheme="minorHAnsi"/>
          <w:b/>
          <w:color w:val="000000"/>
          <w:sz w:val="18"/>
          <w:szCs w:val="18"/>
        </w:rPr>
      </w:pPr>
      <w:r w:rsidRPr="00BF208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5B912EB5" w14:textId="77777777" w:rsidR="00F26C78" w:rsidRPr="00BF208F" w:rsidRDefault="00F26C78" w:rsidP="00F26C78">
      <w:pPr>
        <w:autoSpaceDE w:val="0"/>
        <w:autoSpaceDN w:val="0"/>
        <w:adjustRightInd w:val="0"/>
        <w:jc w:val="both"/>
        <w:rPr>
          <w:rFonts w:asciiTheme="minorHAnsi" w:hAnsiTheme="minorHAnsi" w:cstheme="minorHAnsi"/>
          <w:b/>
          <w:color w:val="000000"/>
          <w:sz w:val="18"/>
          <w:szCs w:val="18"/>
        </w:rPr>
      </w:pPr>
    </w:p>
    <w:p w14:paraId="6BB9AB05" w14:textId="77777777" w:rsidR="00F26C78" w:rsidRPr="00BF208F" w:rsidRDefault="00F26C78" w:rsidP="003B328D">
      <w:pPr>
        <w:numPr>
          <w:ilvl w:val="0"/>
          <w:numId w:val="24"/>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4CE2D3C7" w14:textId="77777777" w:rsidR="00F26C78" w:rsidRPr="00BF208F" w:rsidRDefault="00F26C78" w:rsidP="003B328D">
      <w:pPr>
        <w:numPr>
          <w:ilvl w:val="0"/>
          <w:numId w:val="24"/>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proofErr w:type="gramStart"/>
      <w:r w:rsidRPr="00BF208F">
        <w:rPr>
          <w:rFonts w:asciiTheme="minorHAnsi" w:hAnsiTheme="minorHAnsi" w:cstheme="minorHAnsi"/>
          <w:i/>
          <w:color w:val="000000"/>
          <w:sz w:val="16"/>
          <w:szCs w:val="16"/>
        </w:rPr>
        <w:t>Que</w:t>
      </w:r>
      <w:proofErr w:type="gramEnd"/>
      <w:r w:rsidRPr="00BF208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 </w:t>
      </w:r>
    </w:p>
    <w:p w14:paraId="34E367F7" w14:textId="77777777" w:rsidR="00F26C78" w:rsidRPr="00BF208F" w:rsidRDefault="00F26C78" w:rsidP="003B328D">
      <w:pPr>
        <w:numPr>
          <w:ilvl w:val="0"/>
          <w:numId w:val="24"/>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13182D13" w14:textId="77777777" w:rsidR="00F26C78" w:rsidRPr="00BF208F" w:rsidRDefault="00F26C78" w:rsidP="003B328D">
      <w:pPr>
        <w:numPr>
          <w:ilvl w:val="0"/>
          <w:numId w:val="24"/>
        </w:numPr>
        <w:tabs>
          <w:tab w:val="clear" w:pos="735"/>
          <w:tab w:val="num" w:pos="284"/>
        </w:tabs>
        <w:autoSpaceDE w:val="0"/>
        <w:autoSpaceDN w:val="0"/>
        <w:adjustRightInd w:val="0"/>
        <w:ind w:left="284" w:hanging="284"/>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2185EA2D" w14:textId="77777777" w:rsidR="00F26C78" w:rsidRPr="00BF208F" w:rsidRDefault="00F26C78" w:rsidP="00F26C78">
      <w:pPr>
        <w:rPr>
          <w:rFonts w:asciiTheme="minorHAnsi" w:hAnsiTheme="minorHAnsi" w:cstheme="minorHAnsi"/>
          <w:sz w:val="18"/>
          <w:szCs w:val="18"/>
          <w:lang w:val="es-MX"/>
        </w:rPr>
      </w:pPr>
    </w:p>
    <w:p w14:paraId="297583A3" w14:textId="77777777" w:rsidR="00F26C78" w:rsidRPr="00BF208F" w:rsidRDefault="00F26C78" w:rsidP="00F26C78">
      <w:pPr>
        <w:autoSpaceDE w:val="0"/>
        <w:autoSpaceDN w:val="0"/>
        <w:adjustRightInd w:val="0"/>
        <w:jc w:val="both"/>
        <w:rPr>
          <w:rFonts w:asciiTheme="minorHAnsi" w:hAnsiTheme="minorHAnsi" w:cstheme="minorHAnsi"/>
          <w:color w:val="000000"/>
          <w:sz w:val="14"/>
          <w:szCs w:val="14"/>
        </w:rPr>
      </w:pPr>
      <w:r w:rsidRPr="00BF208F">
        <w:rPr>
          <w:rFonts w:asciiTheme="minorHAnsi" w:hAnsiTheme="minorHAnsi" w:cstheme="minorHAnsi"/>
          <w:color w:val="000000"/>
          <w:sz w:val="14"/>
          <w:szCs w:val="14"/>
        </w:rPr>
        <w:t xml:space="preserve">La garantía deberá ser entregada a más tardar dentro de </w:t>
      </w:r>
      <w:r w:rsidRPr="00BF208F">
        <w:rPr>
          <w:rFonts w:asciiTheme="minorHAnsi" w:hAnsiTheme="minorHAnsi" w:cstheme="minorHAnsi"/>
          <w:sz w:val="14"/>
          <w:szCs w:val="14"/>
        </w:rPr>
        <w:t xml:space="preserve">los diez días naturales posteriores a la firma del contrato respectivo, en el Departamento de Compras, en un horario </w:t>
      </w:r>
      <w:r w:rsidRPr="00BF208F">
        <w:rPr>
          <w:rFonts w:asciiTheme="minorHAnsi" w:hAnsiTheme="minorHAnsi" w:cstheme="minorHAnsi"/>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C47BC0A" w14:textId="77777777" w:rsidR="00F26C78" w:rsidRPr="00BF208F" w:rsidRDefault="00F26C78" w:rsidP="00F26C78">
      <w:pPr>
        <w:rPr>
          <w:rFonts w:asciiTheme="minorHAnsi" w:hAnsiTheme="minorHAnsi" w:cstheme="minorHAnsi"/>
          <w:sz w:val="18"/>
          <w:szCs w:val="18"/>
          <w:lang w:val="es-MX"/>
        </w:rPr>
      </w:pPr>
      <w:r w:rsidRPr="00BF208F">
        <w:rPr>
          <w:rFonts w:asciiTheme="minorHAnsi" w:hAnsiTheme="minorHAnsi" w:cstheme="minorHAnsi"/>
          <w:sz w:val="14"/>
          <w:szCs w:val="14"/>
        </w:rPr>
        <w:t>Lo anterior de conformidad con lo establecido en el artículo 48 de la Ley y en los artículos 39 fracción II, inciso i), numeral 5 y 81 fracción II del Reglamento de la Ley.</w:t>
      </w:r>
    </w:p>
    <w:p w14:paraId="07058B7A" w14:textId="77777777" w:rsidR="00F26C78" w:rsidRPr="00BF208F" w:rsidRDefault="00F26C78" w:rsidP="00F26C78">
      <w:pPr>
        <w:autoSpaceDE w:val="0"/>
        <w:autoSpaceDN w:val="0"/>
        <w:adjustRightInd w:val="0"/>
        <w:jc w:val="both"/>
        <w:rPr>
          <w:rFonts w:asciiTheme="minorHAnsi" w:hAnsiTheme="minorHAnsi" w:cstheme="minorHAnsi"/>
          <w:color w:val="FF0000"/>
          <w:sz w:val="18"/>
          <w:szCs w:val="18"/>
          <w:lang w:val="es-MX"/>
        </w:rPr>
      </w:pPr>
    </w:p>
    <w:p w14:paraId="7AC47180" w14:textId="77777777" w:rsidR="00F26C78" w:rsidRPr="00BF208F" w:rsidRDefault="00F26C78" w:rsidP="00F26C78">
      <w:pPr>
        <w:rPr>
          <w:rFonts w:asciiTheme="minorHAnsi" w:hAnsiTheme="minorHAnsi" w:cstheme="minorHAnsi"/>
          <w:b/>
          <w:sz w:val="18"/>
          <w:szCs w:val="18"/>
        </w:rPr>
      </w:pPr>
      <w:r w:rsidRPr="00BF208F">
        <w:rPr>
          <w:rFonts w:asciiTheme="minorHAnsi" w:hAnsiTheme="minorHAnsi" w:cstheme="minorHAnsi"/>
          <w:b/>
          <w:sz w:val="18"/>
          <w:szCs w:val="18"/>
        </w:rPr>
        <w:t>II.IV. CANCELACIÓN DE LA FIANZA.</w:t>
      </w:r>
    </w:p>
    <w:p w14:paraId="5D4345D1" w14:textId="77777777" w:rsidR="00F26C78" w:rsidRPr="00BF208F" w:rsidRDefault="00F26C78" w:rsidP="00F26C78">
      <w:pPr>
        <w:rPr>
          <w:rFonts w:asciiTheme="minorHAnsi" w:hAnsiTheme="minorHAnsi" w:cstheme="minorHAnsi"/>
          <w:sz w:val="18"/>
          <w:szCs w:val="18"/>
        </w:rPr>
      </w:pPr>
    </w:p>
    <w:p w14:paraId="78DA48C0"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6925E82E" w14:textId="77777777" w:rsidR="00F26C78" w:rsidRPr="00BF208F" w:rsidRDefault="00F26C78" w:rsidP="00F26C78">
      <w:pPr>
        <w:rPr>
          <w:rFonts w:asciiTheme="minorHAnsi" w:hAnsiTheme="minorHAnsi" w:cstheme="minorHAnsi"/>
          <w:sz w:val="18"/>
          <w:szCs w:val="18"/>
        </w:rPr>
      </w:pPr>
    </w:p>
    <w:p w14:paraId="6E49256B" w14:textId="77777777" w:rsidR="00F26C78" w:rsidRPr="00BF208F" w:rsidRDefault="00F26C78" w:rsidP="00F26C78">
      <w:pPr>
        <w:rPr>
          <w:rFonts w:asciiTheme="minorHAnsi" w:hAnsiTheme="minorHAnsi" w:cstheme="minorHAnsi"/>
          <w:b/>
          <w:sz w:val="18"/>
          <w:szCs w:val="18"/>
        </w:rPr>
      </w:pPr>
      <w:r w:rsidRPr="00BF208F">
        <w:rPr>
          <w:rFonts w:asciiTheme="minorHAnsi" w:hAnsiTheme="minorHAnsi" w:cstheme="minorHAnsi"/>
          <w:b/>
          <w:sz w:val="18"/>
          <w:szCs w:val="18"/>
        </w:rPr>
        <w:t>II.V. MODIFICACIONES AL CONTRATO.</w:t>
      </w:r>
    </w:p>
    <w:p w14:paraId="072D6B9E" w14:textId="77777777" w:rsidR="00F26C78" w:rsidRPr="00BF208F" w:rsidRDefault="00F26C78" w:rsidP="00F26C78">
      <w:pPr>
        <w:rPr>
          <w:rFonts w:asciiTheme="minorHAnsi" w:hAnsiTheme="minorHAnsi" w:cstheme="minorHAnsi"/>
          <w:b/>
          <w:sz w:val="18"/>
          <w:szCs w:val="18"/>
        </w:rPr>
      </w:pPr>
    </w:p>
    <w:p w14:paraId="748635AE"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 xml:space="preserve">Con fundamento en el artículo 73 de la Ley, 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BF208F">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5BC657A2" w14:textId="77777777" w:rsidR="00F26C78" w:rsidRPr="00BF208F" w:rsidRDefault="00F26C78" w:rsidP="00F26C78">
      <w:pPr>
        <w:jc w:val="both"/>
        <w:rPr>
          <w:rFonts w:asciiTheme="minorHAnsi" w:hAnsiTheme="minorHAnsi" w:cstheme="minorHAnsi"/>
          <w:sz w:val="18"/>
          <w:szCs w:val="18"/>
        </w:rPr>
      </w:pPr>
    </w:p>
    <w:p w14:paraId="631CD2C4" w14:textId="77777777" w:rsidR="00F26C78" w:rsidRPr="00BF208F" w:rsidRDefault="00F26C78" w:rsidP="00F26C78">
      <w:pPr>
        <w:autoSpaceDE w:val="0"/>
        <w:autoSpaceDN w:val="0"/>
        <w:adjustRightInd w:val="0"/>
        <w:jc w:val="both"/>
        <w:rPr>
          <w:rFonts w:asciiTheme="minorHAnsi" w:eastAsia="Calibri" w:hAnsiTheme="minorHAnsi" w:cstheme="minorHAnsi"/>
          <w:sz w:val="14"/>
          <w:szCs w:val="14"/>
          <w:lang w:val="es-MX" w:eastAsia="es-MX"/>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63CE9F23" w14:textId="77777777" w:rsidR="00F26C78" w:rsidRPr="00BF208F" w:rsidRDefault="00F26C78" w:rsidP="00F26C78">
      <w:pPr>
        <w:rPr>
          <w:rFonts w:asciiTheme="minorHAnsi" w:hAnsiTheme="minorHAnsi" w:cstheme="minorHAnsi"/>
          <w:sz w:val="18"/>
          <w:szCs w:val="18"/>
        </w:rPr>
      </w:pPr>
    </w:p>
    <w:p w14:paraId="08BBFE2D" w14:textId="77777777" w:rsidR="00F26C78" w:rsidRPr="00BF208F" w:rsidRDefault="00F26C78" w:rsidP="00F26C78">
      <w:pPr>
        <w:rPr>
          <w:rFonts w:asciiTheme="minorHAnsi" w:hAnsiTheme="minorHAnsi" w:cstheme="minorHAnsi"/>
          <w:b/>
          <w:sz w:val="18"/>
          <w:szCs w:val="18"/>
        </w:rPr>
      </w:pPr>
      <w:r w:rsidRPr="00BF208F">
        <w:rPr>
          <w:rFonts w:asciiTheme="minorHAnsi" w:hAnsiTheme="minorHAnsi" w:cstheme="minorHAnsi"/>
          <w:b/>
          <w:sz w:val="18"/>
          <w:szCs w:val="18"/>
        </w:rPr>
        <w:t>II.VI. SANCIONES.</w:t>
      </w:r>
    </w:p>
    <w:p w14:paraId="2F12AC83" w14:textId="77777777" w:rsidR="00F26C78" w:rsidRPr="00BF208F" w:rsidRDefault="00F26C78" w:rsidP="00F26C78">
      <w:pPr>
        <w:rPr>
          <w:rFonts w:asciiTheme="minorHAnsi" w:hAnsiTheme="minorHAnsi" w:cstheme="minorHAnsi"/>
          <w:b/>
          <w:sz w:val="18"/>
          <w:szCs w:val="18"/>
        </w:rPr>
      </w:pPr>
    </w:p>
    <w:p w14:paraId="7A70DED9" w14:textId="77777777" w:rsidR="00F26C78" w:rsidRPr="00BF208F" w:rsidRDefault="00F32EE0" w:rsidP="00F26C78">
      <w:pPr>
        <w:rPr>
          <w:rFonts w:asciiTheme="minorHAnsi" w:hAnsiTheme="minorHAnsi" w:cstheme="minorHAnsi"/>
          <w:b/>
          <w:sz w:val="18"/>
          <w:szCs w:val="18"/>
        </w:rPr>
      </w:pPr>
      <w:r w:rsidRPr="00BF208F">
        <w:rPr>
          <w:rFonts w:asciiTheme="minorHAnsi" w:hAnsiTheme="minorHAnsi" w:cstheme="minorHAnsi"/>
          <w:b/>
          <w:sz w:val="18"/>
          <w:szCs w:val="18"/>
        </w:rPr>
        <w:t>II.VI. I.</w:t>
      </w:r>
      <w:r w:rsidR="00F26C78" w:rsidRPr="00BF208F">
        <w:rPr>
          <w:rFonts w:asciiTheme="minorHAnsi" w:hAnsiTheme="minorHAnsi" w:cstheme="minorHAnsi"/>
          <w:b/>
          <w:sz w:val="18"/>
          <w:szCs w:val="18"/>
        </w:rPr>
        <w:t xml:space="preserve"> PENAS CONVENCIONALES.</w:t>
      </w:r>
    </w:p>
    <w:p w14:paraId="5722330D" w14:textId="77777777" w:rsidR="00F26C78" w:rsidRPr="00BF208F" w:rsidRDefault="00F26C78" w:rsidP="00F26C78">
      <w:pPr>
        <w:jc w:val="both"/>
        <w:rPr>
          <w:rFonts w:asciiTheme="minorHAnsi" w:hAnsiTheme="minorHAnsi" w:cstheme="minorHAnsi"/>
          <w:sz w:val="18"/>
          <w:szCs w:val="18"/>
          <w:lang w:val="es-MX"/>
        </w:rPr>
      </w:pPr>
    </w:p>
    <w:p w14:paraId="560D5C41"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lang w:val="es-MX"/>
        </w:rPr>
        <w:t xml:space="preserve">De conformidad por lo dispuesto en los artículos 74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 cuando el proveedor incumpla con las obligaciones derivadas del contrato por causas imputables a él, se le aplicarán las siguientes penas: se le aplicará una pena del 1% (uno por ciento) sobre el monto de los bienes en que incumpla, antes de impuesto, por cada día natural de mora. Esta pena se deducirá administrativamente de los saldos pendientes de pago que tuviese la universidad con</w:t>
      </w:r>
      <w:r w:rsidRPr="00BF208F">
        <w:rPr>
          <w:rFonts w:asciiTheme="minorHAnsi" w:hAnsiTheme="minorHAnsi" w:cstheme="minorHAnsi"/>
          <w:color w:val="000000"/>
          <w:sz w:val="18"/>
          <w:szCs w:val="18"/>
        </w:rPr>
        <w:t xml:space="preserve"> el proveedor y no excederá del monto de la garantía de cumplimiento del contrato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Lo anterior con independencia de las acciones que le corresponda realizar a la convocante.</w:t>
      </w:r>
    </w:p>
    <w:p w14:paraId="5998FDFB" w14:textId="77777777" w:rsidR="00F26C78" w:rsidRPr="00BF208F" w:rsidRDefault="00F26C78" w:rsidP="00F26C78">
      <w:pPr>
        <w:jc w:val="both"/>
        <w:rPr>
          <w:rFonts w:asciiTheme="minorHAnsi" w:hAnsiTheme="minorHAnsi" w:cstheme="minorHAnsi"/>
          <w:sz w:val="18"/>
          <w:szCs w:val="18"/>
        </w:rPr>
      </w:pPr>
    </w:p>
    <w:p w14:paraId="5D547440" w14:textId="77777777" w:rsidR="00F26C78" w:rsidRPr="00BF208F" w:rsidRDefault="00F32EE0" w:rsidP="00F26C78">
      <w:pPr>
        <w:jc w:val="both"/>
        <w:rPr>
          <w:rFonts w:asciiTheme="minorHAnsi" w:hAnsiTheme="minorHAnsi" w:cstheme="minorHAnsi"/>
          <w:b/>
          <w:sz w:val="18"/>
          <w:szCs w:val="18"/>
        </w:rPr>
      </w:pPr>
      <w:r w:rsidRPr="00BF208F">
        <w:rPr>
          <w:rFonts w:asciiTheme="minorHAnsi" w:hAnsiTheme="minorHAnsi" w:cstheme="minorHAnsi"/>
          <w:b/>
          <w:sz w:val="18"/>
          <w:szCs w:val="18"/>
        </w:rPr>
        <w:t>II.VI. II.</w:t>
      </w:r>
      <w:r w:rsidR="00F26C78" w:rsidRPr="00BF208F">
        <w:rPr>
          <w:rFonts w:asciiTheme="minorHAnsi" w:hAnsiTheme="minorHAnsi" w:cstheme="minorHAnsi"/>
          <w:b/>
          <w:sz w:val="18"/>
          <w:szCs w:val="18"/>
        </w:rPr>
        <w:t xml:space="preserve"> DEDUCCIONES.</w:t>
      </w:r>
    </w:p>
    <w:p w14:paraId="0BFCB4F0"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lastRenderedPageBreak/>
        <w:t>El Departamento de Recursos Humanos 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contrato respectivo.</w:t>
      </w:r>
    </w:p>
    <w:p w14:paraId="78B60E10" w14:textId="77777777" w:rsidR="00F26C78" w:rsidRPr="00BF208F" w:rsidRDefault="00F26C78" w:rsidP="00F26C78">
      <w:pPr>
        <w:jc w:val="both"/>
        <w:rPr>
          <w:rFonts w:asciiTheme="minorHAnsi" w:hAnsiTheme="minorHAnsi" w:cstheme="minorHAnsi"/>
          <w:sz w:val="18"/>
          <w:szCs w:val="18"/>
        </w:rPr>
      </w:pPr>
    </w:p>
    <w:p w14:paraId="7B466276" w14:textId="77777777" w:rsidR="00F26C78"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Las deducciones económicas se aplicarán sobre la cantidad indicada sin incluir el impuesto al valor agregado.  La notificación y cálculo de las deducciones correspondientes las realizará el Área Técnica, Requirente y Administradora del Contrato.</w:t>
      </w:r>
    </w:p>
    <w:p w14:paraId="563C4360" w14:textId="77777777" w:rsidR="003B328D" w:rsidRPr="00BF208F" w:rsidRDefault="003B328D" w:rsidP="00F26C78">
      <w:pPr>
        <w:jc w:val="both"/>
        <w:rPr>
          <w:rFonts w:asciiTheme="minorHAnsi" w:hAnsiTheme="minorHAnsi" w:cstheme="minorHAnsi"/>
          <w:sz w:val="18"/>
          <w:szCs w:val="18"/>
        </w:rPr>
      </w:pPr>
    </w:p>
    <w:p w14:paraId="60F1931D" w14:textId="77777777" w:rsidR="00F26C78" w:rsidRPr="00BF208F" w:rsidRDefault="00F26C78" w:rsidP="00F26C78">
      <w:pPr>
        <w:jc w:val="both"/>
        <w:rPr>
          <w:rFonts w:asciiTheme="minorHAnsi" w:hAnsiTheme="minorHAnsi" w:cstheme="minorHAnsi"/>
          <w:b/>
          <w:sz w:val="18"/>
          <w:szCs w:val="18"/>
        </w:rPr>
      </w:pPr>
      <w:r w:rsidRPr="00BF208F">
        <w:rPr>
          <w:rFonts w:asciiTheme="minorHAnsi" w:hAnsiTheme="minorHAnsi" w:cstheme="minorHAnsi"/>
          <w:b/>
          <w:sz w:val="18"/>
          <w:szCs w:val="18"/>
        </w:rPr>
        <w:t>II.VII. SUSPENSIÓN DE LA PRESTACIÓN DEL SERVICIO.</w:t>
      </w:r>
    </w:p>
    <w:p w14:paraId="2EA5A630" w14:textId="77777777" w:rsidR="00F26C78" w:rsidRPr="00BF208F" w:rsidRDefault="00F26C78" w:rsidP="00F26C78">
      <w:pPr>
        <w:jc w:val="both"/>
        <w:rPr>
          <w:rFonts w:asciiTheme="minorHAnsi" w:hAnsiTheme="minorHAnsi" w:cstheme="minorHAnsi"/>
          <w:b/>
          <w:sz w:val="18"/>
          <w:szCs w:val="18"/>
        </w:rPr>
      </w:pPr>
    </w:p>
    <w:p w14:paraId="23E5536F"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 Cuando la suspensión se origine por causas imputables a la Universidad ésta pagará los gastos no recuperables, en pesos mexicanos dentro de los veinte días naturales posteriores a la presentación de la factura respectiva y documentación soporte. El plazo de suspensión, será fijado por la Universidad, a cuyo término en su caso, podrá iniciarse la terminación anticipada del Contrato.</w:t>
      </w:r>
    </w:p>
    <w:p w14:paraId="2FBE948E" w14:textId="77777777" w:rsidR="00F26C78" w:rsidRPr="00BF208F" w:rsidRDefault="00F26C78" w:rsidP="00F26C78">
      <w:pPr>
        <w:jc w:val="both"/>
        <w:rPr>
          <w:rFonts w:asciiTheme="minorHAnsi" w:hAnsiTheme="minorHAnsi" w:cstheme="minorHAnsi"/>
          <w:sz w:val="18"/>
          <w:szCs w:val="18"/>
        </w:rPr>
      </w:pPr>
    </w:p>
    <w:p w14:paraId="3D55CD26" w14:textId="77777777" w:rsidR="00F26C78" w:rsidRPr="00BF208F" w:rsidRDefault="00F26C78" w:rsidP="00F26C78">
      <w:pPr>
        <w:jc w:val="both"/>
        <w:rPr>
          <w:rFonts w:asciiTheme="minorHAnsi" w:hAnsiTheme="minorHAnsi" w:cstheme="minorHAnsi"/>
          <w:b/>
          <w:sz w:val="18"/>
          <w:szCs w:val="18"/>
        </w:rPr>
      </w:pPr>
      <w:r w:rsidRPr="00BF208F">
        <w:rPr>
          <w:rFonts w:asciiTheme="minorHAnsi" w:hAnsiTheme="minorHAnsi" w:cstheme="minorHAnsi"/>
          <w:b/>
          <w:sz w:val="18"/>
          <w:szCs w:val="18"/>
        </w:rPr>
        <w:t>II.VIII. TERMINACIÓN ANTICIPADA.</w:t>
      </w:r>
    </w:p>
    <w:p w14:paraId="1FAC022C" w14:textId="77777777" w:rsidR="00F26C78" w:rsidRPr="00BF208F" w:rsidRDefault="00F26C78" w:rsidP="00F26C78">
      <w:pPr>
        <w:jc w:val="both"/>
        <w:rPr>
          <w:rFonts w:asciiTheme="minorHAnsi" w:hAnsiTheme="minorHAnsi" w:cstheme="minorHAnsi"/>
          <w:b/>
          <w:sz w:val="18"/>
          <w:szCs w:val="18"/>
        </w:rPr>
      </w:pPr>
    </w:p>
    <w:p w14:paraId="24DC23E2"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2C595D09" w14:textId="77777777" w:rsidR="00F26C78" w:rsidRPr="00BF208F" w:rsidRDefault="00F26C78" w:rsidP="00F26C78">
      <w:pPr>
        <w:jc w:val="both"/>
        <w:rPr>
          <w:rFonts w:asciiTheme="minorHAnsi" w:hAnsiTheme="minorHAnsi" w:cstheme="minorHAnsi"/>
          <w:sz w:val="18"/>
          <w:szCs w:val="18"/>
        </w:rPr>
      </w:pPr>
    </w:p>
    <w:p w14:paraId="7B52E421"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3606B93B" w14:textId="77777777" w:rsidR="00F26C78" w:rsidRPr="00BF208F" w:rsidRDefault="00F26C78" w:rsidP="00F26C78">
      <w:pPr>
        <w:rPr>
          <w:rFonts w:asciiTheme="minorHAnsi" w:hAnsiTheme="minorHAnsi" w:cstheme="minorHAnsi"/>
          <w:sz w:val="18"/>
          <w:szCs w:val="18"/>
        </w:rPr>
      </w:pPr>
    </w:p>
    <w:p w14:paraId="3AFCCDFF" w14:textId="77777777" w:rsidR="00F26C78" w:rsidRPr="00BF208F" w:rsidRDefault="00F26C78" w:rsidP="00F26C78">
      <w:pPr>
        <w:rPr>
          <w:rFonts w:asciiTheme="minorHAnsi" w:hAnsiTheme="minorHAnsi" w:cstheme="minorHAnsi"/>
          <w:b/>
          <w:sz w:val="18"/>
          <w:szCs w:val="18"/>
        </w:rPr>
      </w:pPr>
      <w:r w:rsidRPr="00BF208F">
        <w:rPr>
          <w:rFonts w:asciiTheme="minorHAnsi" w:hAnsiTheme="minorHAnsi" w:cstheme="minorHAnsi"/>
          <w:b/>
          <w:sz w:val="18"/>
          <w:szCs w:val="18"/>
        </w:rPr>
        <w:t>II.IX. RESCISIÓN ADMINISTRATIVA Y TERMINACIÓN ANTICIPADA.</w:t>
      </w:r>
    </w:p>
    <w:p w14:paraId="0F778702" w14:textId="77777777" w:rsidR="00F26C78" w:rsidRPr="00BF208F" w:rsidRDefault="00F26C78" w:rsidP="00F26C78">
      <w:pPr>
        <w:rPr>
          <w:rFonts w:asciiTheme="minorHAnsi" w:hAnsiTheme="minorHAnsi" w:cstheme="minorHAnsi"/>
          <w:b/>
          <w:sz w:val="18"/>
          <w:szCs w:val="18"/>
        </w:rPr>
      </w:pPr>
    </w:p>
    <w:p w14:paraId="77830342"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 xml:space="preserve">La Universidad podrá en cualquier momento rescindir administrativamente el Contrato cuando el proveedor incurra en incumplimiento de sus obligaciones contractuales, por lo </w:t>
      </w:r>
      <w:proofErr w:type="gramStart"/>
      <w:r w:rsidRPr="00BF208F">
        <w:rPr>
          <w:rFonts w:asciiTheme="minorHAnsi" w:hAnsiTheme="minorHAnsi" w:cstheme="minorHAnsi"/>
          <w:sz w:val="18"/>
          <w:szCs w:val="18"/>
        </w:rPr>
        <w:t>que</w:t>
      </w:r>
      <w:proofErr w:type="gramEnd"/>
      <w:r w:rsidRPr="00BF208F">
        <w:rPr>
          <w:rFonts w:asciiTheme="minorHAnsi" w:hAnsiTheme="minorHAnsi" w:cstheme="minorHAnsi"/>
          <w:sz w:val="18"/>
          <w:szCs w:val="18"/>
        </w:rPr>
        <w:t xml:space="preserve"> de manera enunciativa, más no limitativa, se entenderá por incumplimiento:</w:t>
      </w:r>
    </w:p>
    <w:p w14:paraId="7820E945" w14:textId="77777777" w:rsidR="00F26C78" w:rsidRPr="00BF208F" w:rsidRDefault="00F26C78" w:rsidP="00F26C78">
      <w:pPr>
        <w:jc w:val="both"/>
        <w:rPr>
          <w:rFonts w:asciiTheme="minorHAnsi" w:hAnsiTheme="minorHAnsi" w:cstheme="minorHAnsi"/>
          <w:sz w:val="18"/>
          <w:szCs w:val="18"/>
        </w:rPr>
      </w:pPr>
    </w:p>
    <w:p w14:paraId="21A1E44B"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A) Si transcurrido el tiempo señalado para la prestación del servicio, éste no se realiza.</w:t>
      </w:r>
    </w:p>
    <w:p w14:paraId="5ABFDE32"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B) Si el proveedor no presta el servicio objeto de la Licitación, en cantidad, calidad, eficiencia, características y especificaciones solicitadas por la Convocante en la Convocatoria y en el Contrato respectivo.</w:t>
      </w:r>
    </w:p>
    <w:p w14:paraId="0DBC12E9"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032E39F5"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D) Cuando el proveedor suspenda injustificadamente la prestación del servicio o no otorgue la debida atención conforme a las instrucciones de la Universidad.</w:t>
      </w:r>
    </w:p>
    <w:p w14:paraId="1F722028"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E) Cuando el proveedor no cumpla en tiempo y forma con la prestación del servicio solicitado conforme a los plazos pactados.</w:t>
      </w:r>
    </w:p>
    <w:p w14:paraId="78486231"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F) Cuando la autoridad competente declare el estado de quiebra, la suspensión de pagos o alguna situación distinta, que sea análoga o equivalente y que afecte el patrimonio del proveedor.</w:t>
      </w:r>
    </w:p>
    <w:p w14:paraId="0BEBE378"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73823B32"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H) En general, incurra en incumplimiento total o parcial de las obligaciones que se estipulen en el Contrato respectivo o de las disposiciones de la Ley.</w:t>
      </w:r>
    </w:p>
    <w:p w14:paraId="6625EDBD" w14:textId="77777777" w:rsidR="00F26C78" w:rsidRPr="00BF208F" w:rsidRDefault="00F26C78" w:rsidP="00F26C78">
      <w:pPr>
        <w:jc w:val="both"/>
        <w:rPr>
          <w:rFonts w:asciiTheme="minorHAnsi" w:hAnsiTheme="minorHAnsi" w:cstheme="minorHAnsi"/>
          <w:i/>
          <w:sz w:val="18"/>
          <w:szCs w:val="18"/>
        </w:rPr>
      </w:pPr>
      <w:r w:rsidRPr="00BF208F">
        <w:rPr>
          <w:rFonts w:asciiTheme="minorHAnsi" w:hAnsiTheme="minorHAnsi" w:cstheme="minorHAnsi"/>
          <w:i/>
          <w:sz w:val="18"/>
          <w:szCs w:val="18"/>
        </w:rPr>
        <w:t xml:space="preserve">I) Si pierde los registros o certificaciones solicitadas para la prestación del Servicio. </w:t>
      </w:r>
    </w:p>
    <w:p w14:paraId="581E602C" w14:textId="77777777" w:rsidR="00F26C78" w:rsidRPr="00BF208F" w:rsidRDefault="00F26C78" w:rsidP="00F26C78">
      <w:pPr>
        <w:jc w:val="both"/>
        <w:rPr>
          <w:rFonts w:asciiTheme="minorHAnsi" w:hAnsiTheme="minorHAnsi" w:cstheme="minorHAnsi"/>
          <w:i/>
          <w:sz w:val="18"/>
          <w:szCs w:val="18"/>
        </w:rPr>
      </w:pPr>
    </w:p>
    <w:p w14:paraId="205C6322"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lastRenderedPageBreak/>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1353DF74" w14:textId="77777777" w:rsidR="00F26C78" w:rsidRPr="00BF208F" w:rsidRDefault="00F26C78" w:rsidP="00F26C78">
      <w:pPr>
        <w:jc w:val="both"/>
        <w:rPr>
          <w:rFonts w:asciiTheme="minorHAnsi" w:hAnsiTheme="minorHAnsi" w:cstheme="minorHAnsi"/>
          <w:sz w:val="18"/>
          <w:szCs w:val="18"/>
        </w:rPr>
      </w:pPr>
    </w:p>
    <w:p w14:paraId="13B01F4A"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w:t>
      </w:r>
    </w:p>
    <w:p w14:paraId="66AD0B8F" w14:textId="77777777" w:rsidR="00F26C78" w:rsidRPr="00BF208F" w:rsidRDefault="00F26C78" w:rsidP="00F26C78">
      <w:pPr>
        <w:jc w:val="both"/>
        <w:rPr>
          <w:rFonts w:asciiTheme="minorHAnsi" w:hAnsiTheme="minorHAnsi" w:cstheme="minorHAnsi"/>
          <w:sz w:val="18"/>
          <w:szCs w:val="18"/>
        </w:rPr>
      </w:pPr>
    </w:p>
    <w:p w14:paraId="17A15733"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Cuando se rescinda el Contrato, se formulará el finiquito correspondiente a efecto de hacer constar los pagos que deba efectuar la Universidad por concepto del servicio efectivamente prestado hasta el momento de la rescisión.</w:t>
      </w:r>
    </w:p>
    <w:p w14:paraId="239B08BC" w14:textId="77777777" w:rsidR="00F26C78" w:rsidRPr="00BF208F" w:rsidRDefault="00F26C78" w:rsidP="00F26C78">
      <w:pPr>
        <w:jc w:val="both"/>
        <w:rPr>
          <w:rFonts w:asciiTheme="minorHAnsi" w:hAnsiTheme="minorHAnsi" w:cstheme="minorHAnsi"/>
          <w:sz w:val="18"/>
          <w:szCs w:val="18"/>
        </w:rPr>
      </w:pPr>
    </w:p>
    <w:p w14:paraId="0DAAD989"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6E6809F3" w14:textId="77777777" w:rsidR="00F26C78" w:rsidRPr="00BF208F" w:rsidRDefault="00F26C78" w:rsidP="00F26C78">
      <w:pPr>
        <w:jc w:val="both"/>
        <w:rPr>
          <w:rFonts w:asciiTheme="minorHAnsi" w:hAnsiTheme="minorHAnsi" w:cstheme="minorHAnsi"/>
          <w:sz w:val="18"/>
          <w:szCs w:val="18"/>
        </w:rPr>
      </w:pPr>
    </w:p>
    <w:p w14:paraId="28529D6C"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046E12AD" w14:textId="77777777" w:rsidR="00F26C78" w:rsidRPr="00BF208F" w:rsidRDefault="00F26C78" w:rsidP="00F26C78">
      <w:pPr>
        <w:jc w:val="both"/>
        <w:rPr>
          <w:rFonts w:asciiTheme="minorHAnsi" w:hAnsiTheme="minorHAnsi" w:cstheme="minorHAnsi"/>
          <w:sz w:val="18"/>
          <w:szCs w:val="18"/>
        </w:rPr>
      </w:pPr>
    </w:p>
    <w:p w14:paraId="0DCF338B"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60F913EA" w14:textId="77777777" w:rsidR="00F26C78" w:rsidRPr="00BF208F" w:rsidRDefault="00F26C78" w:rsidP="00F26C78">
      <w:pPr>
        <w:jc w:val="both"/>
        <w:rPr>
          <w:rFonts w:asciiTheme="minorHAnsi" w:hAnsiTheme="minorHAnsi" w:cstheme="minorHAnsi"/>
          <w:sz w:val="18"/>
          <w:szCs w:val="18"/>
        </w:rPr>
      </w:pPr>
    </w:p>
    <w:p w14:paraId="4E7DEF98" w14:textId="77777777" w:rsidR="00F26C78" w:rsidRPr="00BF208F" w:rsidRDefault="00F26C78" w:rsidP="00F26C78">
      <w:pPr>
        <w:jc w:val="both"/>
        <w:rPr>
          <w:rFonts w:asciiTheme="minorHAnsi" w:hAnsiTheme="minorHAnsi" w:cstheme="minorHAnsi"/>
          <w:sz w:val="18"/>
          <w:szCs w:val="18"/>
        </w:rPr>
      </w:pPr>
      <w:r w:rsidRPr="00BF208F">
        <w:rPr>
          <w:rFonts w:asciiTheme="minorHAnsi" w:hAnsiTheme="minorHAnsi" w:cstheme="minorHAnsi"/>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505D7029" w14:textId="77777777" w:rsidR="00F26C78" w:rsidRPr="00BF208F" w:rsidRDefault="00F26C78" w:rsidP="00F26C78">
      <w:pPr>
        <w:pStyle w:val="Textoindependiente"/>
        <w:jc w:val="both"/>
        <w:rPr>
          <w:rFonts w:asciiTheme="minorHAnsi" w:hAnsiTheme="minorHAnsi" w:cstheme="minorHAnsi"/>
          <w:sz w:val="18"/>
          <w:szCs w:val="18"/>
          <w:lang w:val="es-ES"/>
        </w:rPr>
      </w:pPr>
    </w:p>
    <w:p w14:paraId="2BA4BBD9" w14:textId="77777777" w:rsidR="00F26C78" w:rsidRPr="00BF208F" w:rsidRDefault="00F26C78" w:rsidP="00F26C78">
      <w:pPr>
        <w:pStyle w:val="Textoindependiente"/>
        <w:tabs>
          <w:tab w:val="left" w:pos="567"/>
        </w:tabs>
        <w:jc w:val="both"/>
        <w:rPr>
          <w:rFonts w:asciiTheme="minorHAnsi" w:hAnsiTheme="minorHAnsi" w:cstheme="minorHAnsi"/>
          <w:sz w:val="18"/>
          <w:szCs w:val="18"/>
        </w:rPr>
      </w:pPr>
      <w:r w:rsidRPr="00BF208F">
        <w:rPr>
          <w:rFonts w:asciiTheme="minorHAnsi" w:hAnsiTheme="minorHAnsi" w:cstheme="minorHAnsi"/>
          <w:sz w:val="18"/>
          <w:szCs w:val="18"/>
        </w:rPr>
        <w:t>III.</w:t>
      </w:r>
      <w:r>
        <w:rPr>
          <w:rFonts w:asciiTheme="minorHAnsi" w:hAnsiTheme="minorHAnsi" w:cstheme="minorHAnsi"/>
          <w:sz w:val="18"/>
          <w:szCs w:val="18"/>
          <w:lang w:val="es-MX"/>
        </w:rPr>
        <w:t xml:space="preserve"> </w:t>
      </w:r>
      <w:r w:rsidRPr="00BF208F">
        <w:rPr>
          <w:rFonts w:asciiTheme="minorHAnsi" w:hAnsiTheme="minorHAnsi" w:cstheme="minorHAnsi"/>
          <w:sz w:val="18"/>
          <w:szCs w:val="18"/>
        </w:rPr>
        <w:t>DISPOSICIÓN, COSTO Y VENTA DE BASES</w:t>
      </w:r>
    </w:p>
    <w:p w14:paraId="69C73D56" w14:textId="77777777" w:rsidR="00F26C78" w:rsidRPr="00BF208F" w:rsidRDefault="00F26C78" w:rsidP="00F26C78">
      <w:pPr>
        <w:pStyle w:val="Textoindependiente"/>
        <w:tabs>
          <w:tab w:val="left" w:pos="567"/>
        </w:tabs>
        <w:jc w:val="both"/>
        <w:rPr>
          <w:rFonts w:asciiTheme="minorHAnsi" w:hAnsiTheme="minorHAnsi" w:cstheme="minorHAnsi"/>
          <w:sz w:val="18"/>
          <w:szCs w:val="18"/>
        </w:rPr>
      </w:pPr>
    </w:p>
    <w:p w14:paraId="1B88ED5A" w14:textId="77777777" w:rsidR="00F26C78" w:rsidRPr="00BF208F" w:rsidRDefault="00F26C78" w:rsidP="00380999">
      <w:pPr>
        <w:pStyle w:val="Textoindependiente"/>
        <w:ind w:right="51"/>
        <w:jc w:val="both"/>
        <w:rPr>
          <w:rFonts w:asciiTheme="minorHAnsi" w:hAnsiTheme="minorHAnsi" w:cstheme="minorHAnsi"/>
          <w:b w:val="0"/>
          <w:sz w:val="18"/>
          <w:szCs w:val="18"/>
          <w:lang w:val="es-MX"/>
        </w:rPr>
      </w:pPr>
      <w:r w:rsidRPr="00BF208F">
        <w:rPr>
          <w:rFonts w:asciiTheme="minorHAnsi" w:hAnsiTheme="minorHAnsi" w:cstheme="minorHAnsi"/>
          <w:b w:val="0"/>
          <w:sz w:val="18"/>
          <w:szCs w:val="18"/>
        </w:rPr>
        <w:t>Las bases estarán a su disposición en la dirección electrónica</w:t>
      </w:r>
      <w:r w:rsidRPr="00BF208F">
        <w:rPr>
          <w:rFonts w:asciiTheme="minorHAnsi" w:hAnsiTheme="minorHAnsi" w:cstheme="minorHAnsi"/>
          <w:b w:val="0"/>
          <w:sz w:val="18"/>
          <w:szCs w:val="18"/>
          <w:lang w:val="es-MX"/>
        </w:rPr>
        <w:t>:</w:t>
      </w:r>
      <w:r w:rsidRPr="00BF208F">
        <w:rPr>
          <w:rFonts w:asciiTheme="minorHAnsi" w:hAnsiTheme="minorHAnsi" w:cstheme="minorHAnsi"/>
          <w:b w:val="0"/>
          <w:sz w:val="18"/>
          <w:szCs w:val="18"/>
        </w:rPr>
        <w:t xml:space="preserve"> </w:t>
      </w:r>
      <w:hyperlink r:id="rId7" w:history="1">
        <w:r w:rsidRPr="00BF208F">
          <w:rPr>
            <w:rStyle w:val="Hipervnculo"/>
            <w:rFonts w:asciiTheme="minorHAnsi" w:hAnsiTheme="minorHAnsi" w:cstheme="minorHAnsi"/>
            <w:b w:val="0"/>
            <w:szCs w:val="18"/>
          </w:rPr>
          <w:t>http://www.uaa.mx/transparencia/</w:t>
        </w:r>
      </w:hyperlink>
      <w:r w:rsidRPr="00BF208F">
        <w:rPr>
          <w:rFonts w:asciiTheme="minorHAnsi" w:hAnsiTheme="minorHAnsi" w:cstheme="minorHAnsi"/>
          <w:b w:val="0"/>
          <w:sz w:val="18"/>
          <w:szCs w:val="18"/>
          <w:lang w:val="es-MX"/>
        </w:rPr>
        <w:t xml:space="preserve"> </w:t>
      </w:r>
    </w:p>
    <w:p w14:paraId="6F0658C1" w14:textId="77777777" w:rsidR="00F26C78" w:rsidRPr="00BF208F" w:rsidRDefault="00F26C78" w:rsidP="00380999">
      <w:pPr>
        <w:pStyle w:val="Textoindependiente"/>
        <w:ind w:right="51"/>
        <w:jc w:val="both"/>
        <w:rPr>
          <w:rFonts w:asciiTheme="minorHAnsi" w:hAnsiTheme="minorHAnsi" w:cstheme="minorHAnsi"/>
          <w:b w:val="0"/>
          <w:sz w:val="18"/>
          <w:szCs w:val="18"/>
          <w:lang w:val="es-MX"/>
        </w:rPr>
      </w:pPr>
    </w:p>
    <w:p w14:paraId="6187D3C1" w14:textId="6BF1EB99" w:rsidR="00F26C78" w:rsidRPr="00BF208F" w:rsidRDefault="00F26C78" w:rsidP="00380999">
      <w:pPr>
        <w:pStyle w:val="Textoindependiente"/>
        <w:ind w:right="51"/>
        <w:jc w:val="both"/>
        <w:rPr>
          <w:rFonts w:asciiTheme="minorHAnsi" w:hAnsiTheme="minorHAnsi" w:cstheme="minorHAnsi"/>
          <w:sz w:val="18"/>
          <w:szCs w:val="18"/>
          <w:lang w:val="es-MX"/>
        </w:rPr>
      </w:pPr>
      <w:r w:rsidRPr="00BF208F">
        <w:rPr>
          <w:rFonts w:asciiTheme="minorHAnsi" w:hAnsiTheme="minorHAnsi" w:cstheme="minorHAnsi"/>
          <w:b w:val="0"/>
          <w:sz w:val="18"/>
          <w:szCs w:val="18"/>
        </w:rPr>
        <w:t xml:space="preserve">El costo de las bases </w:t>
      </w:r>
      <w:r w:rsidRPr="00D5206F">
        <w:rPr>
          <w:rFonts w:asciiTheme="minorHAnsi" w:hAnsiTheme="minorHAnsi" w:cstheme="minorHAnsi"/>
          <w:b w:val="0"/>
          <w:sz w:val="18"/>
          <w:szCs w:val="18"/>
        </w:rPr>
        <w:t xml:space="preserve">es de </w:t>
      </w:r>
      <w:r w:rsidRPr="00D5206F">
        <w:rPr>
          <w:rFonts w:asciiTheme="minorHAnsi" w:hAnsiTheme="minorHAnsi" w:cstheme="minorHAnsi"/>
          <w:sz w:val="18"/>
          <w:szCs w:val="18"/>
        </w:rPr>
        <w:t xml:space="preserve"> </w:t>
      </w:r>
      <w:r w:rsidR="00380999" w:rsidRPr="00380999">
        <w:rPr>
          <w:rFonts w:asciiTheme="minorHAnsi" w:hAnsiTheme="minorHAnsi" w:cstheme="minorHAnsi"/>
          <w:sz w:val="18"/>
          <w:szCs w:val="18"/>
        </w:rPr>
        <w:t>$1,451.00 (MIL CUATROCIENTOS CINCUENTA Y UN PESOS 00/100 M.N.)</w:t>
      </w:r>
      <w:r w:rsidRPr="00D5206F">
        <w:rPr>
          <w:rFonts w:asciiTheme="minorHAnsi" w:hAnsiTheme="minorHAnsi" w:cstheme="minorHAnsi"/>
          <w:sz w:val="18"/>
          <w:szCs w:val="18"/>
        </w:rPr>
        <w:t>,</w:t>
      </w:r>
      <w:r w:rsidRPr="00D5206F">
        <w:rPr>
          <w:rFonts w:asciiTheme="minorHAnsi" w:hAnsiTheme="minorHAnsi" w:cstheme="minorHAnsi"/>
          <w:sz w:val="18"/>
          <w:szCs w:val="18"/>
          <w:lang w:val="es-MX"/>
        </w:rPr>
        <w:t xml:space="preserve"> </w:t>
      </w:r>
      <w:r w:rsidRPr="00D5206F">
        <w:rPr>
          <w:rFonts w:asciiTheme="minorHAnsi" w:hAnsiTheme="minorHAnsi" w:cstheme="minorHAnsi"/>
          <w:b w:val="0"/>
          <w:sz w:val="18"/>
          <w:szCs w:val="18"/>
        </w:rPr>
        <w:t xml:space="preserve">cantidad que se pagará </w:t>
      </w:r>
      <w:r w:rsidRPr="00D5206F">
        <w:rPr>
          <w:rFonts w:asciiTheme="minorHAnsi" w:hAnsiTheme="minorHAnsi" w:cstheme="minorHAnsi"/>
          <w:b w:val="0"/>
          <w:sz w:val="18"/>
          <w:szCs w:val="18"/>
          <w:lang w:val="es-MX"/>
        </w:rPr>
        <w:t xml:space="preserve">los </w:t>
      </w:r>
      <w:r w:rsidRPr="00DA6393">
        <w:rPr>
          <w:rFonts w:asciiTheme="minorHAnsi" w:hAnsiTheme="minorHAnsi" w:cstheme="minorHAnsi"/>
          <w:b w:val="0"/>
          <w:sz w:val="18"/>
          <w:szCs w:val="18"/>
          <w:lang w:val="es-MX"/>
        </w:rPr>
        <w:t xml:space="preserve">días </w:t>
      </w:r>
      <w:r w:rsidR="00D15F5B">
        <w:rPr>
          <w:rFonts w:asciiTheme="minorHAnsi" w:hAnsiTheme="minorHAnsi" w:cstheme="minorHAnsi"/>
          <w:sz w:val="18"/>
          <w:szCs w:val="18"/>
          <w:lang w:val="es-MX"/>
        </w:rPr>
        <w:t>03</w:t>
      </w:r>
      <w:r w:rsidRPr="00DA6393">
        <w:rPr>
          <w:rFonts w:asciiTheme="minorHAnsi" w:hAnsiTheme="minorHAnsi" w:cstheme="minorHAnsi"/>
          <w:sz w:val="18"/>
          <w:szCs w:val="18"/>
          <w:lang w:val="es-MX"/>
        </w:rPr>
        <w:t>,</w:t>
      </w:r>
      <w:r w:rsidRPr="00DA6393">
        <w:rPr>
          <w:rFonts w:asciiTheme="minorHAnsi" w:hAnsiTheme="minorHAnsi" w:cstheme="minorHAnsi"/>
          <w:b w:val="0"/>
          <w:sz w:val="18"/>
          <w:szCs w:val="18"/>
          <w:lang w:val="es-MX"/>
        </w:rPr>
        <w:t xml:space="preserve"> </w:t>
      </w:r>
      <w:r w:rsidR="00D15F5B">
        <w:rPr>
          <w:rFonts w:asciiTheme="minorHAnsi" w:hAnsiTheme="minorHAnsi" w:cstheme="minorHAnsi"/>
          <w:sz w:val="18"/>
          <w:szCs w:val="18"/>
          <w:lang w:val="es-MX"/>
        </w:rPr>
        <w:t>04</w:t>
      </w:r>
      <w:r w:rsidRPr="00DA6393">
        <w:rPr>
          <w:rFonts w:asciiTheme="minorHAnsi" w:hAnsiTheme="minorHAnsi" w:cstheme="minorHAnsi"/>
          <w:sz w:val="18"/>
          <w:szCs w:val="18"/>
          <w:lang w:val="es-MX"/>
        </w:rPr>
        <w:t xml:space="preserve">, </w:t>
      </w:r>
      <w:r w:rsidR="00D15F5B">
        <w:rPr>
          <w:rFonts w:asciiTheme="minorHAnsi" w:hAnsiTheme="minorHAnsi" w:cstheme="minorHAnsi"/>
          <w:sz w:val="18"/>
          <w:szCs w:val="18"/>
          <w:lang w:val="es-MX"/>
        </w:rPr>
        <w:t>05</w:t>
      </w:r>
      <w:r w:rsidR="00CE2FCB" w:rsidRPr="00DA6393">
        <w:rPr>
          <w:rFonts w:asciiTheme="minorHAnsi" w:hAnsiTheme="minorHAnsi" w:cstheme="minorHAnsi"/>
          <w:sz w:val="18"/>
          <w:szCs w:val="18"/>
          <w:lang w:val="es-MX"/>
        </w:rPr>
        <w:t xml:space="preserve"> </w:t>
      </w:r>
      <w:r w:rsidRPr="00DA6393">
        <w:rPr>
          <w:rFonts w:asciiTheme="minorHAnsi" w:hAnsiTheme="minorHAnsi" w:cstheme="minorHAnsi"/>
          <w:sz w:val="18"/>
          <w:szCs w:val="18"/>
          <w:lang w:val="es-MX"/>
        </w:rPr>
        <w:t xml:space="preserve">y </w:t>
      </w:r>
      <w:r w:rsidR="00D15F5B">
        <w:rPr>
          <w:rFonts w:asciiTheme="minorHAnsi" w:hAnsiTheme="minorHAnsi" w:cstheme="minorHAnsi"/>
          <w:sz w:val="18"/>
          <w:szCs w:val="18"/>
          <w:lang w:val="es-MX"/>
        </w:rPr>
        <w:t>06</w:t>
      </w:r>
      <w:r w:rsidRPr="00DA6393">
        <w:rPr>
          <w:rFonts w:asciiTheme="minorHAnsi" w:hAnsiTheme="minorHAnsi" w:cstheme="minorHAnsi"/>
          <w:sz w:val="18"/>
          <w:szCs w:val="18"/>
          <w:lang w:val="es-MX"/>
        </w:rPr>
        <w:t xml:space="preserve"> de </w:t>
      </w:r>
      <w:r w:rsidR="00D15F5B">
        <w:rPr>
          <w:rFonts w:asciiTheme="minorHAnsi" w:hAnsiTheme="minorHAnsi" w:cstheme="minorHAnsi"/>
          <w:sz w:val="18"/>
          <w:szCs w:val="18"/>
          <w:lang w:val="es-MX"/>
        </w:rPr>
        <w:t>marzo</w:t>
      </w:r>
      <w:r w:rsidRPr="00D5206F">
        <w:rPr>
          <w:rFonts w:asciiTheme="minorHAnsi" w:hAnsiTheme="minorHAnsi" w:cstheme="minorHAnsi"/>
          <w:sz w:val="18"/>
          <w:szCs w:val="18"/>
          <w:lang w:val="es-MX"/>
        </w:rPr>
        <w:t xml:space="preserve"> de 202</w:t>
      </w:r>
      <w:r w:rsidR="006F4D4B">
        <w:rPr>
          <w:rFonts w:asciiTheme="minorHAnsi" w:hAnsiTheme="minorHAnsi" w:cstheme="minorHAnsi"/>
          <w:sz w:val="18"/>
          <w:szCs w:val="18"/>
          <w:lang w:val="es-MX"/>
        </w:rPr>
        <w:t>5</w:t>
      </w:r>
      <w:r w:rsidRPr="00D5206F">
        <w:rPr>
          <w:rFonts w:asciiTheme="minorHAnsi" w:hAnsiTheme="minorHAnsi" w:cstheme="minorHAnsi"/>
          <w:sz w:val="18"/>
          <w:szCs w:val="18"/>
          <w:lang w:val="es-MX"/>
        </w:rPr>
        <w:t xml:space="preserve"> con las siguientes opciones:</w:t>
      </w:r>
      <w:r w:rsidRPr="00BF208F">
        <w:rPr>
          <w:rFonts w:asciiTheme="minorHAnsi" w:hAnsiTheme="minorHAnsi" w:cstheme="minorHAnsi"/>
          <w:sz w:val="18"/>
          <w:szCs w:val="18"/>
          <w:lang w:val="es-MX"/>
        </w:rPr>
        <w:t xml:space="preserve"> </w:t>
      </w:r>
    </w:p>
    <w:p w14:paraId="32D385D4" w14:textId="77777777" w:rsidR="00F26C78" w:rsidRPr="00BF208F" w:rsidRDefault="00F26C78" w:rsidP="00380999">
      <w:pPr>
        <w:pStyle w:val="Lista2"/>
        <w:ind w:left="0" w:right="51" w:firstLine="0"/>
        <w:jc w:val="both"/>
        <w:rPr>
          <w:rFonts w:asciiTheme="minorHAnsi" w:hAnsiTheme="minorHAnsi" w:cstheme="minorHAnsi"/>
          <w:b/>
          <w:sz w:val="14"/>
          <w:szCs w:val="14"/>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778"/>
      </w:tblGrid>
      <w:tr w:rsidR="00F26C78" w:rsidRPr="00BF208F" w14:paraId="66A29026" w14:textId="77777777" w:rsidTr="00E3221E">
        <w:trPr>
          <w:jc w:val="center"/>
        </w:trPr>
        <w:tc>
          <w:tcPr>
            <w:tcW w:w="8828" w:type="dxa"/>
            <w:shd w:val="clear" w:color="auto" w:fill="D9D9D9"/>
          </w:tcPr>
          <w:p w14:paraId="77C1F360" w14:textId="77777777" w:rsidR="00F26C78" w:rsidRPr="00BF208F" w:rsidRDefault="00F26C78" w:rsidP="00380999">
            <w:pPr>
              <w:ind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Opción 1</w:t>
            </w:r>
          </w:p>
        </w:tc>
      </w:tr>
      <w:tr w:rsidR="00F26C78" w:rsidRPr="00BF208F" w14:paraId="40E09C47" w14:textId="77777777" w:rsidTr="00E3221E">
        <w:trPr>
          <w:jc w:val="center"/>
        </w:trPr>
        <w:tc>
          <w:tcPr>
            <w:tcW w:w="8828" w:type="dxa"/>
            <w:shd w:val="clear" w:color="auto" w:fill="auto"/>
          </w:tcPr>
          <w:p w14:paraId="0580FFC3" w14:textId="77777777"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Pago Directo en Ventanilla Bancomer o transferencia entre cuentas de Bancomer </w:t>
            </w:r>
          </w:p>
        </w:tc>
      </w:tr>
      <w:tr w:rsidR="00F26C78" w:rsidRPr="00BF208F" w14:paraId="17F86F8F" w14:textId="77777777" w:rsidTr="00E3221E">
        <w:trPr>
          <w:jc w:val="center"/>
        </w:trPr>
        <w:tc>
          <w:tcPr>
            <w:tcW w:w="8828" w:type="dxa"/>
            <w:shd w:val="clear" w:color="auto" w:fill="auto"/>
          </w:tcPr>
          <w:p w14:paraId="03D831BA" w14:textId="77777777"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Convenio </w:t>
            </w:r>
            <w:r w:rsidRPr="009474DC">
              <w:rPr>
                <w:rFonts w:asciiTheme="minorHAnsi" w:eastAsia="Calibri" w:hAnsiTheme="minorHAnsi" w:cstheme="minorHAnsi"/>
                <w:b/>
                <w:sz w:val="18"/>
                <w:szCs w:val="18"/>
              </w:rPr>
              <w:t>CIE 054256</w:t>
            </w:r>
          </w:p>
        </w:tc>
      </w:tr>
      <w:tr w:rsidR="00F26C78" w:rsidRPr="00BF208F" w14:paraId="16A471AA" w14:textId="77777777" w:rsidTr="00E3221E">
        <w:trPr>
          <w:jc w:val="center"/>
        </w:trPr>
        <w:tc>
          <w:tcPr>
            <w:tcW w:w="8828" w:type="dxa"/>
            <w:shd w:val="clear" w:color="auto" w:fill="auto"/>
          </w:tcPr>
          <w:p w14:paraId="30DC8343" w14:textId="77777777"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Referencia: </w:t>
            </w:r>
            <w:r w:rsidRPr="009474DC">
              <w:rPr>
                <w:rFonts w:asciiTheme="minorHAnsi" w:eastAsia="Calibri" w:hAnsiTheme="minorHAnsi" w:cstheme="minorHAnsi"/>
                <w:b/>
                <w:sz w:val="18"/>
                <w:szCs w:val="18"/>
              </w:rPr>
              <w:t>LICITACIONCOMPRAS4</w:t>
            </w:r>
          </w:p>
        </w:tc>
      </w:tr>
      <w:tr w:rsidR="00F26C78" w:rsidRPr="00BF208F" w14:paraId="244DB1E1" w14:textId="77777777" w:rsidTr="00E3221E">
        <w:trPr>
          <w:jc w:val="center"/>
        </w:trPr>
        <w:tc>
          <w:tcPr>
            <w:tcW w:w="8828" w:type="dxa"/>
            <w:shd w:val="clear" w:color="auto" w:fill="auto"/>
          </w:tcPr>
          <w:p w14:paraId="3DA955CF" w14:textId="31642508"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Concepto: </w:t>
            </w:r>
            <w:r w:rsidRPr="009474DC">
              <w:rPr>
                <w:rFonts w:asciiTheme="minorHAnsi" w:eastAsia="Calibri" w:hAnsiTheme="minorHAnsi" w:cstheme="minorHAnsi"/>
                <w:b/>
                <w:sz w:val="18"/>
                <w:szCs w:val="18"/>
              </w:rPr>
              <w:t>LPN E-00</w:t>
            </w:r>
            <w:r w:rsidR="00C2704F">
              <w:rPr>
                <w:rFonts w:asciiTheme="minorHAnsi" w:eastAsia="Calibri" w:hAnsiTheme="minorHAnsi" w:cstheme="minorHAnsi"/>
                <w:b/>
                <w:sz w:val="18"/>
                <w:szCs w:val="18"/>
              </w:rPr>
              <w:t>8</w:t>
            </w:r>
            <w:r w:rsidRPr="009474DC">
              <w:rPr>
                <w:rFonts w:asciiTheme="minorHAnsi" w:eastAsia="Calibri" w:hAnsiTheme="minorHAnsi" w:cstheme="minorHAnsi"/>
                <w:b/>
                <w:sz w:val="18"/>
                <w:szCs w:val="18"/>
              </w:rPr>
              <w:t>-202</w:t>
            </w:r>
            <w:r w:rsidR="006F4D4B">
              <w:rPr>
                <w:rFonts w:asciiTheme="minorHAnsi" w:eastAsia="Calibri" w:hAnsiTheme="minorHAnsi" w:cstheme="minorHAnsi"/>
                <w:b/>
                <w:sz w:val="18"/>
                <w:szCs w:val="18"/>
              </w:rPr>
              <w:t>5</w:t>
            </w:r>
          </w:p>
        </w:tc>
      </w:tr>
      <w:tr w:rsidR="00F26C78" w:rsidRPr="00BF208F" w14:paraId="4D218964" w14:textId="77777777" w:rsidTr="00E3221E">
        <w:trPr>
          <w:jc w:val="center"/>
        </w:trPr>
        <w:tc>
          <w:tcPr>
            <w:tcW w:w="8828" w:type="dxa"/>
            <w:shd w:val="clear" w:color="auto" w:fill="D9D9D9"/>
          </w:tcPr>
          <w:p w14:paraId="53ADC9BF" w14:textId="77777777" w:rsidR="00F26C78" w:rsidRPr="009474DC" w:rsidRDefault="00F26C78" w:rsidP="00380999">
            <w:pPr>
              <w:ind w:right="51"/>
              <w:jc w:val="center"/>
              <w:rPr>
                <w:rFonts w:asciiTheme="minorHAnsi" w:eastAsia="Calibri" w:hAnsiTheme="minorHAnsi" w:cstheme="minorHAnsi"/>
                <w:b/>
                <w:sz w:val="18"/>
                <w:szCs w:val="18"/>
              </w:rPr>
            </w:pPr>
            <w:r w:rsidRPr="009474DC">
              <w:rPr>
                <w:rFonts w:asciiTheme="minorHAnsi" w:eastAsia="Calibri" w:hAnsiTheme="minorHAnsi" w:cstheme="minorHAnsi"/>
                <w:b/>
                <w:sz w:val="18"/>
                <w:szCs w:val="18"/>
              </w:rPr>
              <w:t>Opción 2</w:t>
            </w:r>
          </w:p>
        </w:tc>
      </w:tr>
      <w:tr w:rsidR="00F26C78" w:rsidRPr="00BF208F" w14:paraId="1D931C20" w14:textId="77777777" w:rsidTr="00E3221E">
        <w:trPr>
          <w:jc w:val="center"/>
        </w:trPr>
        <w:tc>
          <w:tcPr>
            <w:tcW w:w="8828" w:type="dxa"/>
            <w:shd w:val="clear" w:color="auto" w:fill="auto"/>
          </w:tcPr>
          <w:p w14:paraId="1AA0957A" w14:textId="77777777"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Pago directo en ventanilla banco o transferencia de cuentas distintas a Bancomer</w:t>
            </w:r>
          </w:p>
        </w:tc>
      </w:tr>
      <w:tr w:rsidR="00F26C78" w:rsidRPr="00BF208F" w14:paraId="42530C08" w14:textId="77777777" w:rsidTr="00E3221E">
        <w:trPr>
          <w:jc w:val="center"/>
        </w:trPr>
        <w:tc>
          <w:tcPr>
            <w:tcW w:w="8828" w:type="dxa"/>
            <w:shd w:val="clear" w:color="auto" w:fill="auto"/>
          </w:tcPr>
          <w:p w14:paraId="2FAAB0F2" w14:textId="77777777" w:rsidR="00F26C78" w:rsidRPr="009474DC" w:rsidRDefault="00F26C78" w:rsidP="00380999">
            <w:pPr>
              <w:ind w:right="51"/>
              <w:jc w:val="both"/>
              <w:rPr>
                <w:rFonts w:asciiTheme="minorHAnsi" w:eastAsia="Calibri" w:hAnsiTheme="minorHAnsi" w:cstheme="minorHAnsi"/>
                <w:b/>
                <w:sz w:val="18"/>
                <w:szCs w:val="18"/>
              </w:rPr>
            </w:pPr>
            <w:r w:rsidRPr="009474DC">
              <w:rPr>
                <w:rFonts w:asciiTheme="minorHAnsi" w:eastAsia="Calibri" w:hAnsiTheme="minorHAnsi" w:cstheme="minorHAnsi"/>
                <w:sz w:val="18"/>
                <w:szCs w:val="18"/>
              </w:rPr>
              <w:t>Clabe:</w:t>
            </w:r>
            <w:r w:rsidRPr="009474DC">
              <w:rPr>
                <w:rFonts w:asciiTheme="minorHAnsi" w:eastAsia="Calibri" w:hAnsiTheme="minorHAnsi" w:cstheme="minorHAnsi"/>
                <w:b/>
                <w:sz w:val="18"/>
                <w:szCs w:val="18"/>
              </w:rPr>
              <w:t xml:space="preserve"> 012914002000542569</w:t>
            </w:r>
          </w:p>
        </w:tc>
      </w:tr>
      <w:tr w:rsidR="00F26C78" w:rsidRPr="00BF208F" w14:paraId="59DD52EC" w14:textId="77777777" w:rsidTr="00E3221E">
        <w:trPr>
          <w:jc w:val="center"/>
        </w:trPr>
        <w:tc>
          <w:tcPr>
            <w:tcW w:w="8828" w:type="dxa"/>
            <w:shd w:val="clear" w:color="auto" w:fill="auto"/>
          </w:tcPr>
          <w:p w14:paraId="070159C3" w14:textId="0A8C2865"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Referencia (Fecha</w:t>
            </w:r>
            <w:r w:rsidRPr="00DA6393">
              <w:rPr>
                <w:rFonts w:asciiTheme="minorHAnsi" w:eastAsia="Calibri" w:hAnsiTheme="minorHAnsi" w:cstheme="minorHAnsi"/>
                <w:sz w:val="18"/>
                <w:szCs w:val="18"/>
              </w:rPr>
              <w:t xml:space="preserve">): </w:t>
            </w:r>
            <w:r w:rsidRPr="00DA6393">
              <w:rPr>
                <w:rFonts w:asciiTheme="minorHAnsi" w:eastAsia="Calibri" w:hAnsiTheme="minorHAnsi" w:cstheme="minorHAnsi"/>
                <w:b/>
                <w:sz w:val="18"/>
                <w:szCs w:val="18"/>
              </w:rPr>
              <w:t>(</w:t>
            </w:r>
            <w:r w:rsidR="00D15F5B">
              <w:rPr>
                <w:rFonts w:asciiTheme="minorHAnsi" w:eastAsia="Calibri" w:hAnsiTheme="minorHAnsi" w:cstheme="minorHAnsi"/>
                <w:b/>
                <w:sz w:val="18"/>
                <w:szCs w:val="18"/>
              </w:rPr>
              <w:t>03</w:t>
            </w:r>
            <w:r w:rsidRPr="00DA6393">
              <w:rPr>
                <w:rFonts w:asciiTheme="minorHAnsi" w:eastAsia="Calibri" w:hAnsiTheme="minorHAnsi" w:cstheme="minorHAnsi"/>
                <w:b/>
                <w:sz w:val="18"/>
                <w:szCs w:val="18"/>
              </w:rPr>
              <w:t>0</w:t>
            </w:r>
            <w:r w:rsidR="00D15F5B">
              <w:rPr>
                <w:rFonts w:asciiTheme="minorHAnsi" w:eastAsia="Calibri" w:hAnsiTheme="minorHAnsi" w:cstheme="minorHAnsi"/>
                <w:b/>
                <w:sz w:val="18"/>
                <w:szCs w:val="18"/>
              </w:rPr>
              <w:t>3</w:t>
            </w:r>
            <w:r w:rsidRPr="00DA6393">
              <w:rPr>
                <w:rFonts w:asciiTheme="minorHAnsi" w:eastAsia="Calibri" w:hAnsiTheme="minorHAnsi" w:cstheme="minorHAnsi"/>
                <w:b/>
                <w:sz w:val="18"/>
                <w:szCs w:val="18"/>
              </w:rPr>
              <w:t>202</w:t>
            </w:r>
            <w:r w:rsidR="007F253F" w:rsidRPr="00DA6393">
              <w:rPr>
                <w:rFonts w:asciiTheme="minorHAnsi" w:eastAsia="Calibri" w:hAnsiTheme="minorHAnsi" w:cstheme="minorHAnsi"/>
                <w:b/>
                <w:sz w:val="18"/>
                <w:szCs w:val="18"/>
              </w:rPr>
              <w:t>5</w:t>
            </w:r>
            <w:r w:rsidRPr="00DA6393">
              <w:rPr>
                <w:rFonts w:asciiTheme="minorHAnsi" w:eastAsia="Calibri" w:hAnsiTheme="minorHAnsi" w:cstheme="minorHAnsi"/>
                <w:b/>
                <w:sz w:val="18"/>
                <w:szCs w:val="18"/>
              </w:rPr>
              <w:t>)</w:t>
            </w:r>
            <w:r w:rsidRPr="00DA6393">
              <w:rPr>
                <w:rFonts w:asciiTheme="minorHAnsi" w:eastAsia="Calibri" w:hAnsiTheme="minorHAnsi" w:cstheme="minorHAnsi"/>
                <w:sz w:val="18"/>
                <w:szCs w:val="18"/>
              </w:rPr>
              <w:t xml:space="preserve"> </w:t>
            </w:r>
            <w:r w:rsidRPr="00DA6393">
              <w:rPr>
                <w:rFonts w:asciiTheme="minorHAnsi" w:eastAsia="Calibri" w:hAnsiTheme="minorHAnsi" w:cstheme="minorHAnsi"/>
                <w:b/>
                <w:sz w:val="18"/>
                <w:szCs w:val="18"/>
              </w:rPr>
              <w:t>(</w:t>
            </w:r>
            <w:r w:rsidR="00D15F5B">
              <w:rPr>
                <w:rFonts w:asciiTheme="minorHAnsi" w:eastAsia="Calibri" w:hAnsiTheme="minorHAnsi" w:cstheme="minorHAnsi"/>
                <w:b/>
                <w:sz w:val="18"/>
                <w:szCs w:val="18"/>
              </w:rPr>
              <w:t>04</w:t>
            </w:r>
            <w:r w:rsidRPr="00DA6393">
              <w:rPr>
                <w:rFonts w:asciiTheme="minorHAnsi" w:eastAsia="Calibri" w:hAnsiTheme="minorHAnsi" w:cstheme="minorHAnsi"/>
                <w:b/>
                <w:sz w:val="18"/>
                <w:szCs w:val="18"/>
              </w:rPr>
              <w:t>0</w:t>
            </w:r>
            <w:r w:rsidR="00D15F5B">
              <w:rPr>
                <w:rFonts w:asciiTheme="minorHAnsi" w:eastAsia="Calibri" w:hAnsiTheme="minorHAnsi" w:cstheme="minorHAnsi"/>
                <w:b/>
                <w:sz w:val="18"/>
                <w:szCs w:val="18"/>
              </w:rPr>
              <w:t>3</w:t>
            </w:r>
            <w:r w:rsidRPr="00DA6393">
              <w:rPr>
                <w:rFonts w:asciiTheme="minorHAnsi" w:eastAsia="Calibri" w:hAnsiTheme="minorHAnsi" w:cstheme="minorHAnsi"/>
                <w:b/>
                <w:sz w:val="18"/>
                <w:szCs w:val="18"/>
              </w:rPr>
              <w:t>202</w:t>
            </w:r>
            <w:r w:rsidR="007F253F" w:rsidRPr="00DA6393">
              <w:rPr>
                <w:rFonts w:asciiTheme="minorHAnsi" w:eastAsia="Calibri" w:hAnsiTheme="minorHAnsi" w:cstheme="minorHAnsi"/>
                <w:b/>
                <w:sz w:val="18"/>
                <w:szCs w:val="18"/>
              </w:rPr>
              <w:t>5</w:t>
            </w:r>
            <w:r w:rsidRPr="00DA6393">
              <w:rPr>
                <w:rFonts w:asciiTheme="minorHAnsi" w:eastAsia="Calibri" w:hAnsiTheme="minorHAnsi" w:cstheme="minorHAnsi"/>
                <w:b/>
                <w:sz w:val="18"/>
                <w:szCs w:val="18"/>
              </w:rPr>
              <w:t>) (</w:t>
            </w:r>
            <w:r w:rsidR="00D15F5B">
              <w:rPr>
                <w:rFonts w:asciiTheme="minorHAnsi" w:eastAsia="Calibri" w:hAnsiTheme="minorHAnsi" w:cstheme="minorHAnsi"/>
                <w:b/>
                <w:sz w:val="18"/>
                <w:szCs w:val="18"/>
              </w:rPr>
              <w:t>05</w:t>
            </w:r>
            <w:r w:rsidRPr="00DA6393">
              <w:rPr>
                <w:rFonts w:asciiTheme="minorHAnsi" w:eastAsia="Calibri" w:hAnsiTheme="minorHAnsi" w:cstheme="minorHAnsi"/>
                <w:b/>
                <w:sz w:val="18"/>
                <w:szCs w:val="18"/>
              </w:rPr>
              <w:t>0</w:t>
            </w:r>
            <w:r w:rsidR="00D15F5B">
              <w:rPr>
                <w:rFonts w:asciiTheme="minorHAnsi" w:eastAsia="Calibri" w:hAnsiTheme="minorHAnsi" w:cstheme="minorHAnsi"/>
                <w:b/>
                <w:sz w:val="18"/>
                <w:szCs w:val="18"/>
              </w:rPr>
              <w:t>3</w:t>
            </w:r>
            <w:r w:rsidRPr="00DA6393">
              <w:rPr>
                <w:rFonts w:asciiTheme="minorHAnsi" w:eastAsia="Calibri" w:hAnsiTheme="minorHAnsi" w:cstheme="minorHAnsi"/>
                <w:b/>
                <w:sz w:val="18"/>
                <w:szCs w:val="18"/>
              </w:rPr>
              <w:t>202</w:t>
            </w:r>
            <w:r w:rsidR="007F253F" w:rsidRPr="00DA6393">
              <w:rPr>
                <w:rFonts w:asciiTheme="minorHAnsi" w:eastAsia="Calibri" w:hAnsiTheme="minorHAnsi" w:cstheme="minorHAnsi"/>
                <w:b/>
                <w:sz w:val="18"/>
                <w:szCs w:val="18"/>
              </w:rPr>
              <w:t>5</w:t>
            </w:r>
            <w:r w:rsidRPr="00DA6393">
              <w:rPr>
                <w:rFonts w:asciiTheme="minorHAnsi" w:eastAsia="Calibri" w:hAnsiTheme="minorHAnsi" w:cstheme="minorHAnsi"/>
                <w:b/>
                <w:sz w:val="18"/>
                <w:szCs w:val="18"/>
              </w:rPr>
              <w:t>) (</w:t>
            </w:r>
            <w:r w:rsidR="00D15F5B">
              <w:rPr>
                <w:rFonts w:asciiTheme="minorHAnsi" w:eastAsia="Calibri" w:hAnsiTheme="minorHAnsi" w:cstheme="minorHAnsi"/>
                <w:b/>
                <w:sz w:val="18"/>
                <w:szCs w:val="18"/>
              </w:rPr>
              <w:t>06</w:t>
            </w:r>
            <w:r w:rsidRPr="00DA6393">
              <w:rPr>
                <w:rFonts w:asciiTheme="minorHAnsi" w:eastAsia="Calibri" w:hAnsiTheme="minorHAnsi" w:cstheme="minorHAnsi"/>
                <w:b/>
                <w:sz w:val="18"/>
                <w:szCs w:val="18"/>
              </w:rPr>
              <w:t>0</w:t>
            </w:r>
            <w:r w:rsidR="00D15F5B">
              <w:rPr>
                <w:rFonts w:asciiTheme="minorHAnsi" w:eastAsia="Calibri" w:hAnsiTheme="minorHAnsi" w:cstheme="minorHAnsi"/>
                <w:b/>
                <w:sz w:val="18"/>
                <w:szCs w:val="18"/>
              </w:rPr>
              <w:t>3</w:t>
            </w:r>
            <w:r w:rsidRPr="00DA6393">
              <w:rPr>
                <w:rFonts w:asciiTheme="minorHAnsi" w:eastAsia="Calibri" w:hAnsiTheme="minorHAnsi" w:cstheme="minorHAnsi"/>
                <w:b/>
                <w:sz w:val="18"/>
                <w:szCs w:val="18"/>
              </w:rPr>
              <w:t>202</w:t>
            </w:r>
            <w:r w:rsidR="007F253F" w:rsidRPr="00DA6393">
              <w:rPr>
                <w:rFonts w:asciiTheme="minorHAnsi" w:eastAsia="Calibri" w:hAnsiTheme="minorHAnsi" w:cstheme="minorHAnsi"/>
                <w:b/>
                <w:sz w:val="18"/>
                <w:szCs w:val="18"/>
              </w:rPr>
              <w:t>5</w:t>
            </w:r>
            <w:r w:rsidRPr="00DA6393">
              <w:rPr>
                <w:rFonts w:asciiTheme="minorHAnsi" w:eastAsia="Calibri" w:hAnsiTheme="minorHAnsi" w:cstheme="minorHAnsi"/>
                <w:b/>
                <w:sz w:val="18"/>
                <w:szCs w:val="18"/>
              </w:rPr>
              <w:t xml:space="preserve">) </w:t>
            </w:r>
          </w:p>
        </w:tc>
      </w:tr>
      <w:tr w:rsidR="00F26C78" w:rsidRPr="00BF208F" w14:paraId="48D7D6C7" w14:textId="77777777" w:rsidTr="00E3221E">
        <w:trPr>
          <w:jc w:val="center"/>
        </w:trPr>
        <w:tc>
          <w:tcPr>
            <w:tcW w:w="8828" w:type="dxa"/>
            <w:shd w:val="clear" w:color="auto" w:fill="auto"/>
          </w:tcPr>
          <w:p w14:paraId="1AC313B5" w14:textId="449F6EA1" w:rsidR="00F26C78" w:rsidRPr="009474DC" w:rsidRDefault="00F26C78" w:rsidP="00380999">
            <w:pPr>
              <w:ind w:right="51"/>
              <w:jc w:val="both"/>
              <w:rPr>
                <w:rFonts w:asciiTheme="minorHAnsi" w:eastAsia="Calibri" w:hAnsiTheme="minorHAnsi" w:cstheme="minorHAnsi"/>
                <w:b/>
                <w:sz w:val="18"/>
                <w:szCs w:val="18"/>
              </w:rPr>
            </w:pPr>
            <w:r w:rsidRPr="009474DC">
              <w:rPr>
                <w:rFonts w:asciiTheme="minorHAnsi" w:eastAsia="Calibri" w:hAnsiTheme="minorHAnsi" w:cstheme="minorHAnsi"/>
                <w:sz w:val="18"/>
                <w:szCs w:val="18"/>
              </w:rPr>
              <w:t>Concepto:</w:t>
            </w:r>
            <w:r w:rsidRPr="009474DC">
              <w:rPr>
                <w:rFonts w:asciiTheme="minorHAnsi" w:eastAsia="Calibri" w:hAnsiTheme="minorHAnsi" w:cstheme="minorHAnsi"/>
                <w:b/>
                <w:sz w:val="18"/>
                <w:szCs w:val="18"/>
              </w:rPr>
              <w:t xml:space="preserve"> LICITACIONCOMPRAS4 LPN E-00</w:t>
            </w:r>
            <w:r w:rsidR="00953DFE">
              <w:rPr>
                <w:rFonts w:asciiTheme="minorHAnsi" w:eastAsia="Calibri" w:hAnsiTheme="minorHAnsi" w:cstheme="minorHAnsi"/>
                <w:b/>
                <w:sz w:val="18"/>
                <w:szCs w:val="18"/>
              </w:rPr>
              <w:t>8</w:t>
            </w:r>
            <w:r w:rsidRPr="009474DC">
              <w:rPr>
                <w:rFonts w:asciiTheme="minorHAnsi" w:eastAsia="Calibri" w:hAnsiTheme="minorHAnsi" w:cstheme="minorHAnsi"/>
                <w:b/>
                <w:sz w:val="18"/>
                <w:szCs w:val="18"/>
              </w:rPr>
              <w:t>-202</w:t>
            </w:r>
            <w:r w:rsidR="006F4D4B">
              <w:rPr>
                <w:rFonts w:asciiTheme="minorHAnsi" w:eastAsia="Calibri" w:hAnsiTheme="minorHAnsi" w:cstheme="minorHAnsi"/>
                <w:b/>
                <w:sz w:val="18"/>
                <w:szCs w:val="18"/>
              </w:rPr>
              <w:t>5</w:t>
            </w:r>
          </w:p>
        </w:tc>
      </w:tr>
      <w:tr w:rsidR="00F26C78" w:rsidRPr="00BF208F" w14:paraId="0383EC8B" w14:textId="77777777" w:rsidTr="00E3221E">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1B5769D6" w14:textId="77777777" w:rsidR="00F26C78" w:rsidRPr="009474DC" w:rsidRDefault="00F26C78" w:rsidP="00380999">
            <w:pPr>
              <w:ind w:right="51"/>
              <w:jc w:val="center"/>
              <w:rPr>
                <w:rFonts w:asciiTheme="minorHAnsi" w:eastAsia="Calibri" w:hAnsiTheme="minorHAnsi" w:cstheme="minorHAnsi"/>
                <w:b/>
                <w:sz w:val="18"/>
                <w:szCs w:val="18"/>
              </w:rPr>
            </w:pPr>
            <w:r w:rsidRPr="009474DC">
              <w:rPr>
                <w:rFonts w:asciiTheme="minorHAnsi" w:eastAsia="Calibri" w:hAnsiTheme="minorHAnsi" w:cstheme="minorHAnsi"/>
                <w:b/>
                <w:sz w:val="18"/>
                <w:szCs w:val="18"/>
              </w:rPr>
              <w:t>Opción 3</w:t>
            </w:r>
          </w:p>
        </w:tc>
      </w:tr>
      <w:tr w:rsidR="00F26C78" w:rsidRPr="00BF208F" w14:paraId="2EA19D74" w14:textId="77777777" w:rsidTr="00E3221E">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77165401" w14:textId="77777777"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Pago directo en el Departamento de Cajas de la Universidad Autónoma de Aguascalientes </w:t>
            </w:r>
          </w:p>
        </w:tc>
      </w:tr>
      <w:tr w:rsidR="00F26C78" w:rsidRPr="00BF208F" w14:paraId="02BD22DC" w14:textId="77777777" w:rsidTr="00E3221E">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92244FC" w14:textId="2EDE84B1" w:rsidR="00F26C78" w:rsidRPr="009474DC" w:rsidRDefault="00D15F5B" w:rsidP="00380999">
            <w:pPr>
              <w:ind w:right="51"/>
              <w:jc w:val="both"/>
              <w:rPr>
                <w:rFonts w:asciiTheme="minorHAnsi" w:eastAsia="Calibri" w:hAnsiTheme="minorHAnsi" w:cstheme="minorHAnsi"/>
                <w:b/>
                <w:sz w:val="18"/>
                <w:szCs w:val="18"/>
              </w:rPr>
            </w:pPr>
            <w:r w:rsidRPr="00D15F5B">
              <w:rPr>
                <w:rFonts w:asciiTheme="minorHAnsi" w:eastAsia="Calibri" w:hAnsiTheme="minorHAnsi" w:cstheme="minorHAnsi"/>
                <w:b/>
                <w:sz w:val="18"/>
                <w:szCs w:val="18"/>
              </w:rPr>
              <w:t>03, 04, 05 y 06 de marzo de 2025</w:t>
            </w:r>
            <w:r w:rsidR="00A278B9">
              <w:rPr>
                <w:rFonts w:asciiTheme="minorHAnsi" w:eastAsia="Calibri" w:hAnsiTheme="minorHAnsi" w:cstheme="minorHAnsi"/>
                <w:b/>
                <w:sz w:val="18"/>
                <w:szCs w:val="18"/>
              </w:rPr>
              <w:t xml:space="preserve">  </w:t>
            </w:r>
          </w:p>
        </w:tc>
      </w:tr>
      <w:tr w:rsidR="00F26C78" w:rsidRPr="00BF208F" w14:paraId="689DAC81" w14:textId="77777777" w:rsidTr="00E3221E">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CEF04F3" w14:textId="77777777" w:rsidR="00F26C78" w:rsidRPr="009474DC" w:rsidRDefault="00F26C78" w:rsidP="00380999">
            <w:pPr>
              <w:ind w:right="51"/>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Lunes a viernes de 8:00 a 15:00 horas. </w:t>
            </w:r>
          </w:p>
        </w:tc>
      </w:tr>
    </w:tbl>
    <w:p w14:paraId="03EFB39F" w14:textId="77777777" w:rsidR="00F26C78" w:rsidRPr="00BF208F" w:rsidRDefault="00F26C78" w:rsidP="00380999">
      <w:pPr>
        <w:pStyle w:val="Lista2"/>
        <w:ind w:left="0" w:right="51" w:firstLine="0"/>
        <w:jc w:val="both"/>
        <w:rPr>
          <w:rFonts w:asciiTheme="minorHAnsi" w:hAnsiTheme="minorHAnsi" w:cstheme="minorHAnsi"/>
          <w:b/>
          <w:sz w:val="14"/>
          <w:szCs w:val="14"/>
        </w:rPr>
      </w:pPr>
    </w:p>
    <w:p w14:paraId="1DCA9DAD" w14:textId="47813982" w:rsidR="00F26C78" w:rsidRPr="00BF208F" w:rsidRDefault="00F26C78" w:rsidP="00E440A8">
      <w:pPr>
        <w:pStyle w:val="Lista2"/>
        <w:numPr>
          <w:ilvl w:val="0"/>
          <w:numId w:val="16"/>
        </w:numPr>
        <w:tabs>
          <w:tab w:val="clear" w:pos="720"/>
        </w:tabs>
        <w:ind w:left="0" w:right="51" w:hanging="142"/>
        <w:jc w:val="both"/>
        <w:rPr>
          <w:rFonts w:asciiTheme="minorHAnsi" w:hAnsiTheme="minorHAnsi" w:cstheme="minorHAnsi"/>
          <w:b/>
          <w:sz w:val="16"/>
          <w:szCs w:val="16"/>
        </w:rPr>
      </w:pPr>
      <w:r w:rsidRPr="00BF208F">
        <w:rPr>
          <w:rFonts w:asciiTheme="minorHAnsi" w:hAnsiTheme="minorHAnsi" w:cstheme="minorHAnsi"/>
          <w:sz w:val="16"/>
          <w:szCs w:val="16"/>
        </w:rPr>
        <w:t xml:space="preserve">Los comprobantes de pagos deberán ser </w:t>
      </w:r>
      <w:r w:rsidRPr="00D5206F">
        <w:rPr>
          <w:rFonts w:asciiTheme="minorHAnsi" w:hAnsiTheme="minorHAnsi" w:cstheme="minorHAnsi"/>
          <w:sz w:val="16"/>
          <w:szCs w:val="16"/>
        </w:rPr>
        <w:t xml:space="preserve">de la fecha señalada anteriormente, y deberán enviarse al correo </w:t>
      </w:r>
      <w:r w:rsidRPr="00D5206F">
        <w:rPr>
          <w:rStyle w:val="Hipervnculo"/>
          <w:rFonts w:asciiTheme="minorHAnsi" w:hAnsiTheme="minorHAnsi" w:cstheme="minorHAnsi"/>
          <w:sz w:val="16"/>
          <w:szCs w:val="16"/>
        </w:rPr>
        <w:t>licitacionesuaa@edu.uaa.mx</w:t>
      </w:r>
      <w:r w:rsidRPr="00D5206F">
        <w:rPr>
          <w:rFonts w:asciiTheme="minorHAnsi" w:hAnsiTheme="minorHAnsi" w:cstheme="minorHAnsi"/>
          <w:sz w:val="16"/>
          <w:szCs w:val="16"/>
        </w:rPr>
        <w:t xml:space="preserve"> y </w:t>
      </w:r>
      <w:hyperlink r:id="rId8" w:history="1">
        <w:r w:rsidRPr="00D5206F">
          <w:rPr>
            <w:rStyle w:val="Hipervnculo"/>
            <w:rFonts w:asciiTheme="minorHAnsi" w:hAnsiTheme="minorHAnsi" w:cstheme="minorHAnsi"/>
            <w:sz w:val="16"/>
            <w:szCs w:val="16"/>
          </w:rPr>
          <w:t>beatriz.rivera@edu.uaa.mx</w:t>
        </w:r>
      </w:hyperlink>
      <w:r w:rsidRPr="00D5206F">
        <w:rPr>
          <w:rFonts w:asciiTheme="minorHAnsi" w:hAnsiTheme="minorHAnsi" w:cstheme="minorHAnsi"/>
          <w:sz w:val="16"/>
          <w:szCs w:val="16"/>
        </w:rPr>
        <w:t xml:space="preserve"> a más </w:t>
      </w:r>
      <w:r w:rsidRPr="00DA6393">
        <w:rPr>
          <w:rFonts w:asciiTheme="minorHAnsi" w:hAnsiTheme="minorHAnsi" w:cstheme="minorHAnsi"/>
          <w:sz w:val="16"/>
          <w:szCs w:val="16"/>
        </w:rPr>
        <w:t xml:space="preserve">tardar el </w:t>
      </w:r>
      <w:r w:rsidR="00A278B9">
        <w:rPr>
          <w:rFonts w:asciiTheme="minorHAnsi" w:hAnsiTheme="minorHAnsi" w:cstheme="minorHAnsi"/>
          <w:b/>
          <w:sz w:val="16"/>
          <w:szCs w:val="16"/>
        </w:rPr>
        <w:t>06</w:t>
      </w:r>
      <w:r w:rsidRPr="00DA6393">
        <w:rPr>
          <w:rFonts w:asciiTheme="minorHAnsi" w:hAnsiTheme="minorHAnsi" w:cstheme="minorHAnsi"/>
          <w:b/>
          <w:sz w:val="16"/>
          <w:szCs w:val="16"/>
        </w:rPr>
        <w:t xml:space="preserve"> de </w:t>
      </w:r>
      <w:r w:rsidR="00A278B9">
        <w:rPr>
          <w:rFonts w:asciiTheme="minorHAnsi" w:hAnsiTheme="minorHAnsi" w:cstheme="minorHAnsi"/>
          <w:b/>
          <w:sz w:val="16"/>
          <w:szCs w:val="16"/>
        </w:rPr>
        <w:t>marzo</w:t>
      </w:r>
      <w:r w:rsidRPr="00DA6393">
        <w:rPr>
          <w:rFonts w:asciiTheme="minorHAnsi" w:hAnsiTheme="minorHAnsi" w:cstheme="minorHAnsi"/>
          <w:b/>
          <w:sz w:val="16"/>
          <w:szCs w:val="16"/>
        </w:rPr>
        <w:t xml:space="preserve"> de 202</w:t>
      </w:r>
      <w:r w:rsidR="001D6E50" w:rsidRPr="00DA6393">
        <w:rPr>
          <w:rFonts w:asciiTheme="minorHAnsi" w:hAnsiTheme="minorHAnsi" w:cstheme="minorHAnsi"/>
          <w:b/>
          <w:sz w:val="16"/>
          <w:szCs w:val="16"/>
        </w:rPr>
        <w:t>5</w:t>
      </w:r>
      <w:r w:rsidRPr="00DA6393">
        <w:rPr>
          <w:rFonts w:asciiTheme="minorHAnsi" w:hAnsiTheme="minorHAnsi" w:cstheme="minorHAnsi"/>
          <w:sz w:val="16"/>
          <w:szCs w:val="16"/>
        </w:rPr>
        <w:t xml:space="preserve">, </w:t>
      </w:r>
      <w:r w:rsidRPr="00DA6393">
        <w:rPr>
          <w:rFonts w:asciiTheme="minorHAnsi" w:hAnsiTheme="minorHAnsi" w:cstheme="minorHAnsi"/>
          <w:b/>
          <w:sz w:val="16"/>
          <w:szCs w:val="16"/>
          <w:u w:val="single"/>
        </w:rPr>
        <w:t>a las 15:00 horas</w:t>
      </w:r>
      <w:r w:rsidRPr="00DA6393">
        <w:rPr>
          <w:rFonts w:asciiTheme="minorHAnsi" w:hAnsiTheme="minorHAnsi" w:cstheme="minorHAnsi"/>
          <w:b/>
          <w:sz w:val="16"/>
          <w:szCs w:val="16"/>
        </w:rPr>
        <w:t>,</w:t>
      </w:r>
      <w:r w:rsidRPr="00DA6393">
        <w:rPr>
          <w:rFonts w:asciiTheme="minorHAnsi" w:hAnsiTheme="minorHAnsi" w:cstheme="minorHAnsi"/>
          <w:sz w:val="16"/>
          <w:szCs w:val="16"/>
        </w:rPr>
        <w:t xml:space="preserve"> para poder ser corroborados con el Departamento correspondiente.</w:t>
      </w:r>
      <w:r w:rsidRPr="00DA6393">
        <w:rPr>
          <w:rFonts w:asciiTheme="minorHAnsi" w:hAnsiTheme="minorHAnsi" w:cstheme="minorHAnsi"/>
          <w:b/>
          <w:sz w:val="16"/>
          <w:szCs w:val="16"/>
        </w:rPr>
        <w:t xml:space="preserve"> </w:t>
      </w:r>
      <w:r w:rsidRPr="00DA6393">
        <w:rPr>
          <w:rFonts w:asciiTheme="minorHAnsi" w:hAnsiTheme="minorHAnsi" w:cstheme="minorHAnsi"/>
          <w:b/>
          <w:sz w:val="18"/>
          <w:szCs w:val="16"/>
        </w:rPr>
        <w:t>Es responsabilidad de los interesados en participar en la licitación,</w:t>
      </w:r>
      <w:r w:rsidRPr="00F9444C">
        <w:rPr>
          <w:rFonts w:asciiTheme="minorHAnsi" w:hAnsiTheme="minorHAnsi" w:cstheme="minorHAnsi"/>
          <w:b/>
          <w:sz w:val="18"/>
          <w:szCs w:val="16"/>
        </w:rPr>
        <w:t xml:space="preserve"> corroborar que el depósito sea realizado de manera correcta, pues en caso de no detectarse el pago, se tendrá por no realizado en la fecha correcta. </w:t>
      </w:r>
    </w:p>
    <w:p w14:paraId="010FB132" w14:textId="77777777" w:rsidR="00F26C78" w:rsidRPr="00F32EE0" w:rsidRDefault="00F9444C" w:rsidP="00380999">
      <w:pPr>
        <w:pStyle w:val="Lista2"/>
        <w:ind w:left="0" w:right="51" w:firstLine="0"/>
        <w:jc w:val="both"/>
        <w:rPr>
          <w:rFonts w:asciiTheme="minorHAnsi" w:hAnsiTheme="minorHAnsi" w:cstheme="minorHAnsi"/>
          <w:sz w:val="17"/>
          <w:szCs w:val="17"/>
        </w:rPr>
      </w:pPr>
      <w:r w:rsidRPr="00F32EE0">
        <w:rPr>
          <w:rFonts w:asciiTheme="minorHAnsi" w:hAnsiTheme="minorHAnsi" w:cstheme="minorHAnsi"/>
          <w:b/>
          <w:sz w:val="17"/>
          <w:szCs w:val="17"/>
        </w:rPr>
        <w:lastRenderedPageBreak/>
        <w:t xml:space="preserve">Importante: </w:t>
      </w:r>
      <w:r w:rsidRPr="00F32EE0">
        <w:rPr>
          <w:rFonts w:asciiTheme="minorHAnsi" w:hAnsiTheme="minorHAnsi" w:cstheme="minorHAns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F32EE0">
        <w:rPr>
          <w:rFonts w:asciiTheme="minorHAnsi" w:hAnsiTheme="minorHAnsi" w:cstheme="minorHAnsi"/>
          <w:b/>
          <w:sz w:val="17"/>
          <w:szCs w:val="17"/>
        </w:rPr>
        <w:t>una vez recibido, el interesado podrá tramitar la factura correspondiente en el portal de la UAA, ingresando al siguiente link</w:t>
      </w:r>
      <w:r w:rsidRPr="00F32EE0">
        <w:rPr>
          <w:rFonts w:asciiTheme="minorHAnsi" w:hAnsiTheme="minorHAnsi" w:cstheme="minorHAnsi"/>
          <w:sz w:val="17"/>
          <w:szCs w:val="17"/>
        </w:rPr>
        <w:t xml:space="preserve">: </w:t>
      </w:r>
      <w:hyperlink r:id="rId9" w:history="1">
        <w:r w:rsidRPr="00F32EE0">
          <w:rPr>
            <w:rStyle w:val="Hipervnculo"/>
            <w:rFonts w:asciiTheme="minorHAnsi" w:hAnsiTheme="minorHAnsi" w:cstheme="minorHAnsi"/>
            <w:sz w:val="17"/>
            <w:szCs w:val="17"/>
          </w:rPr>
          <w:t>https://siuaaxt.uaa.mx/siima/IMW_Mdi/main.aspx</w:t>
        </w:r>
      </w:hyperlink>
      <w:r w:rsidR="00F26C78" w:rsidRPr="00F32EE0">
        <w:rPr>
          <w:rFonts w:asciiTheme="minorHAnsi" w:hAnsiTheme="minorHAnsi" w:cstheme="minorHAnsi"/>
          <w:sz w:val="17"/>
          <w:szCs w:val="17"/>
        </w:rPr>
        <w:t xml:space="preserve">. </w:t>
      </w:r>
    </w:p>
    <w:p w14:paraId="520D793F" w14:textId="77777777" w:rsidR="00F26C78" w:rsidRPr="00BF208F" w:rsidRDefault="00F26C78" w:rsidP="00380999">
      <w:pPr>
        <w:pStyle w:val="Lista2"/>
        <w:ind w:left="0" w:right="51" w:firstLine="0"/>
        <w:jc w:val="both"/>
        <w:rPr>
          <w:rFonts w:asciiTheme="minorHAnsi" w:hAnsiTheme="minorHAnsi" w:cstheme="minorHAnsi"/>
          <w:sz w:val="17"/>
          <w:szCs w:val="17"/>
        </w:rPr>
      </w:pPr>
    </w:p>
    <w:p w14:paraId="69F1348F" w14:textId="77777777" w:rsidR="00F26C78" w:rsidRPr="00F32EE0" w:rsidRDefault="00F26C78" w:rsidP="00380999">
      <w:pPr>
        <w:pStyle w:val="Lista2"/>
        <w:ind w:left="0" w:right="51" w:firstLine="0"/>
        <w:jc w:val="both"/>
        <w:rPr>
          <w:rFonts w:asciiTheme="minorHAnsi" w:hAnsiTheme="minorHAnsi" w:cstheme="minorHAnsi"/>
          <w:b/>
          <w:sz w:val="18"/>
          <w:szCs w:val="18"/>
        </w:rPr>
      </w:pPr>
      <w:r w:rsidRPr="00F32EE0">
        <w:rPr>
          <w:rFonts w:asciiTheme="minorHAnsi" w:hAnsiTheme="minorHAnsi" w:cstheme="minorHAnsi"/>
          <w:sz w:val="18"/>
          <w:szCs w:val="18"/>
        </w:rPr>
        <w:t xml:space="preserve">Para los casos antes mencionados, se deberá anexar a su propuesta el recibo del banco y el comprobante de la UAA. 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r w:rsidRPr="00F32EE0">
        <w:rPr>
          <w:rFonts w:asciiTheme="minorHAnsi" w:hAnsiTheme="minorHAnsi" w:cstheme="minorHAnsi"/>
          <w:b/>
          <w:sz w:val="18"/>
          <w:szCs w:val="18"/>
          <w:u w:val="single"/>
        </w:rPr>
        <w:t xml:space="preserve">Se deberá indicar en el correo la licitación a la que está realizando el pago y el nombre fiscal de la empresa que se registra. </w:t>
      </w:r>
      <w:r w:rsidRPr="00F32EE0">
        <w:rPr>
          <w:rFonts w:asciiTheme="minorHAnsi" w:hAnsiTheme="minorHAnsi" w:cstheme="minorHAnsi"/>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14:paraId="657A52F9" w14:textId="77777777" w:rsidR="00F26C78" w:rsidRPr="00F32EE0" w:rsidRDefault="00F26C78" w:rsidP="00F26C78">
      <w:pPr>
        <w:pStyle w:val="Textoindependiente"/>
        <w:ind w:left="567" w:right="567"/>
        <w:jc w:val="both"/>
        <w:rPr>
          <w:rFonts w:asciiTheme="minorHAnsi" w:hAnsiTheme="minorHAnsi" w:cstheme="minorHAnsi"/>
          <w:b w:val="0"/>
          <w:sz w:val="18"/>
          <w:szCs w:val="18"/>
        </w:rPr>
      </w:pPr>
    </w:p>
    <w:p w14:paraId="20CE126B" w14:textId="77777777" w:rsidR="00F26C78" w:rsidRPr="007A0BCC" w:rsidRDefault="00F26C78" w:rsidP="00F26C78">
      <w:pPr>
        <w:pStyle w:val="Ttulo3"/>
        <w:ind w:right="567"/>
        <w:rPr>
          <w:rFonts w:asciiTheme="minorHAnsi" w:hAnsiTheme="minorHAnsi" w:cstheme="minorHAnsi"/>
          <w:sz w:val="18"/>
          <w:szCs w:val="18"/>
        </w:rPr>
      </w:pPr>
      <w:r w:rsidRPr="007A0BCC">
        <w:rPr>
          <w:rFonts w:asciiTheme="minorHAnsi" w:hAnsiTheme="minorHAnsi" w:cstheme="minorHAnsi"/>
          <w:sz w:val="18"/>
          <w:szCs w:val="18"/>
        </w:rPr>
        <w:t>IV.</w:t>
      </w:r>
      <w:r>
        <w:rPr>
          <w:rFonts w:asciiTheme="minorHAnsi" w:hAnsiTheme="minorHAnsi" w:cstheme="minorHAnsi"/>
          <w:sz w:val="18"/>
          <w:szCs w:val="18"/>
        </w:rPr>
        <w:t xml:space="preserve"> </w:t>
      </w:r>
      <w:r w:rsidRPr="007A0BCC">
        <w:rPr>
          <w:rFonts w:asciiTheme="minorHAnsi" w:hAnsiTheme="minorHAnsi" w:cstheme="minorHAnsi"/>
          <w:sz w:val="18"/>
          <w:szCs w:val="18"/>
        </w:rPr>
        <w:t>CONDICIONES DE PRECIO Y PAGO</w:t>
      </w:r>
    </w:p>
    <w:p w14:paraId="1CA5654B" w14:textId="77777777" w:rsidR="00F26C78" w:rsidRPr="007A0BCC" w:rsidRDefault="00F26C78" w:rsidP="00F26C78">
      <w:pPr>
        <w:tabs>
          <w:tab w:val="left" w:pos="567"/>
        </w:tabs>
        <w:ind w:left="567" w:right="567" w:hanging="567"/>
        <w:jc w:val="both"/>
        <w:rPr>
          <w:rFonts w:asciiTheme="minorHAnsi" w:hAnsiTheme="minorHAnsi" w:cstheme="minorHAnsi"/>
          <w:sz w:val="18"/>
          <w:szCs w:val="18"/>
          <w:lang w:val="es-MX"/>
        </w:rPr>
      </w:pPr>
    </w:p>
    <w:p w14:paraId="102BC098" w14:textId="77777777" w:rsidR="00F26C78" w:rsidRPr="007A0BCC" w:rsidRDefault="00F26C78" w:rsidP="003B328D">
      <w:pPr>
        <w:pStyle w:val="Textoindependiente"/>
        <w:numPr>
          <w:ilvl w:val="0"/>
          <w:numId w:val="25"/>
        </w:numPr>
        <w:ind w:left="284" w:right="-1" w:hanging="284"/>
        <w:jc w:val="both"/>
        <w:rPr>
          <w:rFonts w:asciiTheme="minorHAnsi" w:hAnsiTheme="minorHAnsi" w:cstheme="minorHAnsi"/>
          <w:b w:val="0"/>
          <w:sz w:val="18"/>
          <w:szCs w:val="18"/>
          <w:lang w:val="es-MX"/>
        </w:rPr>
      </w:pPr>
      <w:r w:rsidRPr="007A0BCC">
        <w:rPr>
          <w:rFonts w:asciiTheme="minorHAnsi" w:hAnsiTheme="minorHAnsi" w:cstheme="minorHAnsi"/>
          <w:b w:val="0"/>
          <w:sz w:val="18"/>
          <w:szCs w:val="18"/>
          <w:lang w:val="es-MX"/>
        </w:rPr>
        <w:t>Los precios serán fijos durante la vigencia del contrato y pagaderos en moneda nacional. Al proveedor adjudicado no se le otorgarán anticipos.</w:t>
      </w:r>
    </w:p>
    <w:p w14:paraId="79885298" w14:textId="77777777" w:rsidR="00F26C78" w:rsidRPr="00BF208F" w:rsidRDefault="00F26C78" w:rsidP="003B328D">
      <w:pPr>
        <w:pStyle w:val="Textoindependiente"/>
        <w:numPr>
          <w:ilvl w:val="0"/>
          <w:numId w:val="25"/>
        </w:numPr>
        <w:ind w:left="284" w:right="-1" w:hanging="284"/>
        <w:jc w:val="both"/>
        <w:rPr>
          <w:rFonts w:asciiTheme="minorHAnsi" w:hAnsiTheme="minorHAnsi" w:cstheme="minorHAnsi"/>
          <w:b w:val="0"/>
          <w:sz w:val="18"/>
          <w:szCs w:val="18"/>
          <w:lang w:val="es-MX"/>
        </w:rPr>
      </w:pPr>
      <w:r w:rsidRPr="007A0BCC">
        <w:rPr>
          <w:rFonts w:asciiTheme="minorHAnsi" w:hAnsiTheme="minorHAnsi" w:cstheme="minorHAnsi"/>
          <w:b w:val="0"/>
          <w:sz w:val="18"/>
          <w:szCs w:val="18"/>
          <w:lang w:val="es-MX"/>
        </w:rPr>
        <w:t xml:space="preserve">El pago de los servicios para la </w:t>
      </w:r>
      <w:r w:rsidRPr="007A0BCC">
        <w:rPr>
          <w:rFonts w:asciiTheme="minorHAnsi" w:hAnsiTheme="minorHAnsi" w:cstheme="minorHAnsi"/>
          <w:sz w:val="18"/>
          <w:szCs w:val="18"/>
          <w:lang w:val="es-MX"/>
        </w:rPr>
        <w:t>partida 1 y 2</w:t>
      </w:r>
      <w:r w:rsidRPr="007A0BCC">
        <w:rPr>
          <w:rFonts w:asciiTheme="minorHAnsi" w:hAnsiTheme="minorHAnsi" w:cstheme="minorHAnsi"/>
          <w:b w:val="0"/>
          <w:sz w:val="18"/>
          <w:szCs w:val="18"/>
          <w:lang w:val="es-MX"/>
        </w:rPr>
        <w:t xml:space="preserve"> objeto de la presente licitación se efectuará en </w:t>
      </w:r>
      <w:r w:rsidRPr="007A0BCC">
        <w:rPr>
          <w:rFonts w:asciiTheme="minorHAnsi" w:hAnsiTheme="minorHAnsi" w:cstheme="minorHAnsi"/>
          <w:sz w:val="18"/>
          <w:szCs w:val="18"/>
          <w:lang w:val="es-MX"/>
        </w:rPr>
        <w:t>mensualidades vencidas</w:t>
      </w:r>
      <w:r w:rsidRPr="007A0BCC">
        <w:rPr>
          <w:rFonts w:asciiTheme="minorHAnsi" w:hAnsiTheme="minorHAnsi" w:cstheme="minorHAnsi"/>
          <w:b w:val="0"/>
          <w:sz w:val="18"/>
          <w:szCs w:val="18"/>
          <w:lang w:val="es-MX"/>
        </w:rPr>
        <w:t xml:space="preserve"> a los </w:t>
      </w:r>
      <w:r w:rsidRPr="007A0BCC">
        <w:rPr>
          <w:rFonts w:asciiTheme="minorHAnsi" w:hAnsiTheme="minorHAnsi" w:cstheme="minorHAnsi"/>
          <w:sz w:val="18"/>
          <w:szCs w:val="18"/>
          <w:lang w:val="es-MX"/>
        </w:rPr>
        <w:t>20 días naturales</w:t>
      </w:r>
      <w:r w:rsidRPr="007A0BCC">
        <w:rPr>
          <w:rFonts w:asciiTheme="minorHAnsi" w:hAnsiTheme="minorHAnsi" w:cstheme="minorHAnsi"/>
          <w:b w:val="0"/>
          <w:sz w:val="18"/>
          <w:szCs w:val="18"/>
          <w:lang w:val="es-MX"/>
        </w:rPr>
        <w:t xml:space="preserve"> siguientes a la aprobación de la factura correspondiente, aplicando las deducciones procedentes en razón de las</w:t>
      </w:r>
      <w:r w:rsidRPr="00BF208F">
        <w:rPr>
          <w:rFonts w:asciiTheme="minorHAnsi" w:hAnsiTheme="minorHAnsi" w:cstheme="minorHAnsi"/>
          <w:b w:val="0"/>
          <w:sz w:val="18"/>
          <w:szCs w:val="18"/>
          <w:lang w:val="es-MX"/>
        </w:rPr>
        <w:t xml:space="preserve"> sanciones, y previa validación del área requirente, que es el Departamento de Recursos Humanos. Las facturas se deberán presentar al Departamento antes mencionado para su aprobación a fin de iniciar el trámite de pago correspondiente. Se deberá presentar por parte del Departamento de Recursos Humanos, al Departamento de Compras para su integración en el expediente, el escrito de aceptación del servicio, con las facturas correspondientes. </w:t>
      </w:r>
    </w:p>
    <w:p w14:paraId="7DD58714" w14:textId="77777777" w:rsidR="00F26C78" w:rsidRPr="00BF208F" w:rsidRDefault="00F26C78" w:rsidP="003B328D">
      <w:pPr>
        <w:pStyle w:val="Prrafodelista"/>
        <w:ind w:left="284" w:right="-1" w:hanging="284"/>
        <w:rPr>
          <w:rFonts w:asciiTheme="minorHAnsi" w:hAnsiTheme="minorHAnsi" w:cstheme="minorHAnsi"/>
          <w:b/>
          <w:sz w:val="18"/>
          <w:szCs w:val="18"/>
          <w:lang w:val="es-MX"/>
        </w:rPr>
      </w:pPr>
    </w:p>
    <w:p w14:paraId="03ABFFD5" w14:textId="77777777" w:rsidR="00F26C78" w:rsidRPr="00BF208F" w:rsidRDefault="00F26C78" w:rsidP="003B328D">
      <w:pPr>
        <w:pStyle w:val="Textoindependiente"/>
        <w:numPr>
          <w:ilvl w:val="0"/>
          <w:numId w:val="25"/>
        </w:numPr>
        <w:ind w:left="284" w:right="-1" w:hanging="284"/>
        <w:jc w:val="both"/>
        <w:rPr>
          <w:rFonts w:asciiTheme="minorHAnsi" w:hAnsiTheme="minorHAnsi" w:cstheme="minorHAnsi"/>
          <w:b w:val="0"/>
          <w:sz w:val="18"/>
          <w:szCs w:val="18"/>
          <w:lang w:val="es-MX"/>
        </w:rPr>
      </w:pPr>
      <w:r w:rsidRPr="00BF208F">
        <w:rPr>
          <w:rFonts w:asciiTheme="minorHAnsi" w:hAnsiTheme="minorHAnsi" w:cstheme="minorHAnsi"/>
          <w:b w:val="0"/>
          <w:sz w:val="18"/>
          <w:szCs w:val="18"/>
          <w:lang w:val="es-MX"/>
        </w:rPr>
        <w:t xml:space="preserve">La convocante hará el pago mediante transferencia bancaria a favor del proveedor, en la fecha establecida en el contra recibo que se le entregue al aprobarle la factura. Para el caso de que se presenten pagos en exceso o se determine la rescisión del Contrato, se estará a lo dispuesto en el artículo 72. El proveedor o prestador de servicio adjudicado deberá presentar al Departamento de Recursos Humanos la información correspondiente del pago. </w:t>
      </w:r>
      <w:r w:rsidRPr="00BF208F">
        <w:rPr>
          <w:rFonts w:asciiTheme="minorHAnsi" w:hAnsiTheme="minorHAnsi" w:cstheme="minorHAnsi"/>
          <w:b w:val="0"/>
          <w:sz w:val="18"/>
          <w:szCs w:val="18"/>
        </w:rPr>
        <w:t>La presentación de dichos documentos deberá ser a los 10 (diez) días hábiles siguientes al inicio de la vigencia de la prestación del servicio y a los 5 (cinco) días hábiles posteriores a la fecha en que está obligado a realizar el pago respectivamente.</w:t>
      </w:r>
    </w:p>
    <w:p w14:paraId="788241B4" w14:textId="77777777" w:rsidR="00F26C78" w:rsidRPr="00BF208F" w:rsidRDefault="00F26C78" w:rsidP="00F26C78">
      <w:pPr>
        <w:pStyle w:val="Ttulo3"/>
        <w:ind w:left="0" w:right="567" w:firstLine="0"/>
        <w:rPr>
          <w:rFonts w:asciiTheme="minorHAnsi" w:hAnsiTheme="minorHAnsi" w:cstheme="minorHAnsi"/>
          <w:sz w:val="18"/>
          <w:szCs w:val="18"/>
        </w:rPr>
      </w:pPr>
    </w:p>
    <w:p w14:paraId="381F807D" w14:textId="77777777" w:rsidR="00F26C78" w:rsidRPr="00BF208F" w:rsidRDefault="00F26C78" w:rsidP="00F26C78">
      <w:pPr>
        <w:pStyle w:val="Ttulo3"/>
        <w:ind w:right="567"/>
        <w:rPr>
          <w:rFonts w:asciiTheme="minorHAnsi" w:hAnsiTheme="minorHAnsi" w:cstheme="minorHAnsi"/>
          <w:sz w:val="18"/>
          <w:szCs w:val="18"/>
        </w:rPr>
      </w:pPr>
      <w:r w:rsidRPr="00BF208F">
        <w:rPr>
          <w:rFonts w:asciiTheme="minorHAnsi" w:hAnsiTheme="minorHAnsi" w:cstheme="minorHAnsi"/>
          <w:sz w:val="18"/>
          <w:szCs w:val="18"/>
        </w:rPr>
        <w:t>V.</w:t>
      </w:r>
      <w:r>
        <w:rPr>
          <w:rFonts w:asciiTheme="minorHAnsi" w:hAnsiTheme="minorHAnsi" w:cstheme="minorHAnsi"/>
          <w:sz w:val="18"/>
          <w:szCs w:val="18"/>
        </w:rPr>
        <w:t xml:space="preserve"> </w:t>
      </w:r>
      <w:r w:rsidRPr="00BF208F">
        <w:rPr>
          <w:rFonts w:asciiTheme="minorHAnsi" w:hAnsiTheme="minorHAnsi" w:cstheme="minorHAnsi"/>
          <w:sz w:val="18"/>
          <w:szCs w:val="18"/>
        </w:rPr>
        <w:t>PENAS CONVENCIONALES</w:t>
      </w:r>
    </w:p>
    <w:p w14:paraId="2B911D0B" w14:textId="77777777" w:rsidR="00F26C78" w:rsidRPr="00BF208F" w:rsidRDefault="00F26C78" w:rsidP="00F26C78">
      <w:pPr>
        <w:tabs>
          <w:tab w:val="left" w:pos="567"/>
        </w:tabs>
        <w:ind w:left="567" w:right="567" w:hanging="567"/>
        <w:jc w:val="both"/>
        <w:rPr>
          <w:rFonts w:asciiTheme="minorHAnsi" w:hAnsiTheme="minorHAnsi" w:cstheme="minorHAnsi"/>
          <w:sz w:val="18"/>
          <w:szCs w:val="18"/>
          <w:lang w:val="es-MX"/>
        </w:rPr>
      </w:pPr>
    </w:p>
    <w:p w14:paraId="7913FC78" w14:textId="77777777" w:rsidR="00F26C78" w:rsidRPr="00BF208F" w:rsidRDefault="00F26C78" w:rsidP="003B328D">
      <w:pPr>
        <w:tabs>
          <w:tab w:val="left" w:pos="284"/>
        </w:tabs>
        <w:ind w:left="142" w:right="-1" w:hanging="142"/>
        <w:jc w:val="both"/>
        <w:rPr>
          <w:rFonts w:asciiTheme="minorHAnsi" w:hAnsiTheme="minorHAnsi" w:cstheme="minorHAnsi"/>
          <w:color w:val="000000"/>
          <w:sz w:val="18"/>
          <w:szCs w:val="18"/>
        </w:rPr>
      </w:pPr>
      <w:r w:rsidRPr="00BF208F">
        <w:rPr>
          <w:rFonts w:asciiTheme="minorHAnsi" w:hAnsiTheme="minorHAnsi" w:cstheme="minorHAnsi"/>
          <w:sz w:val="18"/>
          <w:szCs w:val="18"/>
          <w:lang w:val="es-MX"/>
        </w:rPr>
        <w:tab/>
        <w:t xml:space="preserve">De conformidad por lo dispuesto en los artículos 74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BF208F">
        <w:rPr>
          <w:rFonts w:asciiTheme="minorHAnsi" w:hAnsiTheme="minorHAnsi" w:cstheme="minorHAnsi"/>
          <w:color w:val="000000"/>
          <w:sz w:val="18"/>
          <w:szCs w:val="18"/>
        </w:rPr>
        <w:t>se le aplicará una pena del 1% (uno por ciento)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 xml:space="preserve">sobre el monto de los bienes en que incumpla, antes de impuesto, por cada día natural de mora. </w:t>
      </w:r>
      <w:r w:rsidRPr="00BF208F">
        <w:rPr>
          <w:rFonts w:asciiTheme="minorHAnsi" w:hAnsiTheme="minorHAnsi" w:cstheme="minorHAnsi"/>
          <w:sz w:val="18"/>
          <w:szCs w:val="18"/>
          <w:lang w:val="es-MX"/>
        </w:rPr>
        <w:t xml:space="preserve"> </w:t>
      </w:r>
      <w:r w:rsidRPr="00BF208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Lo anterior con independencia de las acciones que le corresponda realizar a la convocante.</w:t>
      </w:r>
    </w:p>
    <w:p w14:paraId="0EC980C2" w14:textId="77777777" w:rsidR="00F26C78" w:rsidRPr="00BF208F" w:rsidRDefault="00F26C78" w:rsidP="00F26C78">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r>
    </w:p>
    <w:p w14:paraId="635D3B03" w14:textId="77777777" w:rsidR="00F26C78" w:rsidRPr="00BF208F" w:rsidRDefault="00F26C78" w:rsidP="00F26C78">
      <w:pPr>
        <w:pStyle w:val="Ttulo3"/>
        <w:ind w:right="567"/>
        <w:rPr>
          <w:rFonts w:asciiTheme="minorHAnsi" w:hAnsiTheme="minorHAnsi" w:cstheme="minorHAnsi"/>
          <w:sz w:val="18"/>
          <w:szCs w:val="18"/>
        </w:rPr>
      </w:pPr>
      <w:r w:rsidRPr="00BF208F">
        <w:rPr>
          <w:rFonts w:asciiTheme="minorHAnsi" w:hAnsiTheme="minorHAnsi" w:cstheme="minorHAnsi"/>
          <w:sz w:val="18"/>
          <w:szCs w:val="18"/>
        </w:rPr>
        <w:t>VI.</w:t>
      </w:r>
      <w:r>
        <w:rPr>
          <w:rFonts w:asciiTheme="minorHAnsi" w:hAnsiTheme="minorHAnsi" w:cstheme="minorHAnsi"/>
          <w:sz w:val="18"/>
          <w:szCs w:val="18"/>
        </w:rPr>
        <w:t xml:space="preserve"> </w:t>
      </w:r>
      <w:r w:rsidRPr="00BF208F">
        <w:rPr>
          <w:rFonts w:asciiTheme="minorHAnsi" w:hAnsiTheme="minorHAnsi" w:cstheme="minorHAnsi"/>
          <w:sz w:val="18"/>
          <w:szCs w:val="18"/>
        </w:rPr>
        <w:t>REQUISITOS PARA PARTICIPAR EN LA LICITACIÓN</w:t>
      </w:r>
    </w:p>
    <w:p w14:paraId="0AADC633" w14:textId="77777777" w:rsidR="00F26C78" w:rsidRPr="00BF208F" w:rsidRDefault="00F26C78" w:rsidP="00F26C78">
      <w:pPr>
        <w:tabs>
          <w:tab w:val="left" w:pos="567"/>
        </w:tabs>
        <w:ind w:left="567" w:right="567" w:hanging="567"/>
        <w:jc w:val="both"/>
        <w:rPr>
          <w:rFonts w:asciiTheme="minorHAnsi" w:hAnsiTheme="minorHAnsi" w:cstheme="minorHAnsi"/>
          <w:sz w:val="18"/>
          <w:szCs w:val="18"/>
          <w:lang w:val="es-MX"/>
        </w:rPr>
      </w:pPr>
    </w:p>
    <w:p w14:paraId="4799396A" w14:textId="77777777" w:rsidR="00F26C78" w:rsidRPr="00BF208F" w:rsidRDefault="00F26C78" w:rsidP="003B328D">
      <w:pPr>
        <w:numPr>
          <w:ilvl w:val="0"/>
          <w:numId w:val="9"/>
        </w:numPr>
        <w:tabs>
          <w:tab w:val="left" w:pos="284"/>
        </w:tabs>
        <w:ind w:left="284" w:right="-1" w:hanging="284"/>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w:t>
      </w:r>
    </w:p>
    <w:p w14:paraId="5C3C7BC3" w14:textId="77777777" w:rsidR="00F26C78" w:rsidRPr="00BF208F" w:rsidRDefault="00F26C78" w:rsidP="003B328D">
      <w:pPr>
        <w:tabs>
          <w:tab w:val="left" w:pos="284"/>
        </w:tabs>
        <w:ind w:left="284" w:right="-1" w:hanging="284"/>
        <w:jc w:val="both"/>
        <w:rPr>
          <w:rFonts w:asciiTheme="minorHAnsi" w:hAnsiTheme="minorHAnsi" w:cstheme="minorHAnsi"/>
          <w:sz w:val="18"/>
          <w:szCs w:val="18"/>
          <w:lang w:val="es-MX"/>
        </w:rPr>
      </w:pPr>
    </w:p>
    <w:p w14:paraId="1764C308" w14:textId="77777777" w:rsidR="00F26C78" w:rsidRPr="00BF208F" w:rsidRDefault="00F26C78" w:rsidP="003B328D">
      <w:pPr>
        <w:numPr>
          <w:ilvl w:val="0"/>
          <w:numId w:val="9"/>
        </w:numPr>
        <w:tabs>
          <w:tab w:val="left" w:pos="284"/>
        </w:tabs>
        <w:ind w:left="284" w:right="-1" w:hanging="284"/>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Que acrediten</w:t>
      </w:r>
      <w:r w:rsidRPr="00BF208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0F9ABF8F" w14:textId="77777777" w:rsidR="00F26C78" w:rsidRPr="00BF208F" w:rsidRDefault="00F26C78" w:rsidP="00F26C78">
      <w:pPr>
        <w:ind w:right="567"/>
        <w:jc w:val="both"/>
        <w:rPr>
          <w:rFonts w:asciiTheme="minorHAnsi" w:hAnsiTheme="minorHAnsi" w:cstheme="minorHAnsi"/>
          <w:color w:val="000000"/>
          <w:sz w:val="18"/>
          <w:szCs w:val="18"/>
        </w:rPr>
      </w:pPr>
    </w:p>
    <w:p w14:paraId="3EB38686" w14:textId="77777777" w:rsidR="00F26C78" w:rsidRPr="00BF208F" w:rsidRDefault="00F26C78" w:rsidP="00F26C78">
      <w:pPr>
        <w:pStyle w:val="Ttulo5"/>
        <w:ind w:right="567"/>
        <w:rPr>
          <w:rFonts w:asciiTheme="minorHAnsi" w:hAnsiTheme="minorHAnsi" w:cstheme="minorHAnsi"/>
          <w:sz w:val="18"/>
          <w:szCs w:val="18"/>
        </w:rPr>
      </w:pPr>
      <w:r w:rsidRPr="00BF208F">
        <w:rPr>
          <w:rFonts w:asciiTheme="minorHAnsi" w:hAnsiTheme="minorHAnsi" w:cstheme="minorHAnsi"/>
          <w:sz w:val="18"/>
          <w:szCs w:val="18"/>
        </w:rPr>
        <w:lastRenderedPageBreak/>
        <w:t>VII.</w:t>
      </w:r>
      <w:r>
        <w:rPr>
          <w:rFonts w:asciiTheme="minorHAnsi" w:hAnsiTheme="minorHAnsi" w:cstheme="minorHAnsi"/>
          <w:sz w:val="18"/>
          <w:szCs w:val="18"/>
        </w:rPr>
        <w:t xml:space="preserve"> </w:t>
      </w:r>
      <w:r w:rsidRPr="00BF208F">
        <w:rPr>
          <w:rFonts w:asciiTheme="minorHAnsi" w:hAnsiTheme="minorHAnsi" w:cstheme="minorHAnsi"/>
          <w:sz w:val="18"/>
          <w:szCs w:val="18"/>
        </w:rPr>
        <w:t>PERSONAS IMPEDIDAS PARA PARTICIPAR EN LA LICITACIÓN</w:t>
      </w:r>
    </w:p>
    <w:p w14:paraId="083C97A7" w14:textId="77777777" w:rsidR="00F26C78" w:rsidRPr="00BF208F" w:rsidRDefault="00F26C78" w:rsidP="00F26C78">
      <w:pPr>
        <w:ind w:right="567"/>
        <w:jc w:val="center"/>
        <w:rPr>
          <w:rFonts w:asciiTheme="minorHAnsi" w:hAnsiTheme="minorHAnsi" w:cstheme="minorHAnsi"/>
          <w:b/>
          <w:sz w:val="18"/>
          <w:szCs w:val="18"/>
        </w:rPr>
      </w:pPr>
    </w:p>
    <w:p w14:paraId="17929466" w14:textId="77777777" w:rsidR="00F26C78" w:rsidRPr="00BF208F" w:rsidRDefault="00F26C78" w:rsidP="003B328D">
      <w:pPr>
        <w:ind w:right="-1"/>
        <w:jc w:val="both"/>
        <w:rPr>
          <w:rFonts w:asciiTheme="minorHAnsi" w:hAnsiTheme="minorHAnsi" w:cstheme="minorHAnsi"/>
          <w:sz w:val="18"/>
          <w:szCs w:val="18"/>
        </w:rPr>
      </w:pPr>
      <w:r w:rsidRPr="00BF208F">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6D53BF67" w14:textId="77777777" w:rsidR="00F26C78" w:rsidRPr="00BF208F" w:rsidRDefault="00F26C78" w:rsidP="00F26C78">
      <w:pPr>
        <w:ind w:left="709" w:right="567"/>
        <w:jc w:val="both"/>
        <w:rPr>
          <w:rFonts w:asciiTheme="minorHAnsi" w:hAnsiTheme="minorHAnsi" w:cstheme="minorHAnsi"/>
          <w:color w:val="000000"/>
          <w:sz w:val="18"/>
          <w:szCs w:val="18"/>
        </w:rPr>
      </w:pPr>
    </w:p>
    <w:p w14:paraId="40E2D505" w14:textId="77777777" w:rsidR="00F26C78" w:rsidRPr="00BF208F" w:rsidRDefault="00F26C78" w:rsidP="00F26C78">
      <w:pPr>
        <w:ind w:right="567"/>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VIII.</w:t>
      </w:r>
      <w:r>
        <w:rPr>
          <w:rFonts w:asciiTheme="minorHAnsi" w:hAnsiTheme="minorHAnsi" w:cstheme="minorHAnsi"/>
          <w:b/>
          <w:color w:val="000000"/>
          <w:sz w:val="18"/>
          <w:szCs w:val="18"/>
        </w:rPr>
        <w:t xml:space="preserve"> </w:t>
      </w:r>
      <w:r w:rsidRPr="00BF208F">
        <w:rPr>
          <w:rFonts w:asciiTheme="minorHAnsi" w:hAnsiTheme="minorHAnsi" w:cstheme="minorHAnsi"/>
          <w:b/>
          <w:color w:val="000000"/>
          <w:sz w:val="18"/>
          <w:szCs w:val="18"/>
        </w:rPr>
        <w:t>INFORMACIÓN DETALLADA DE LOS EVENTOS DE LA CONVOCATORIA</w:t>
      </w:r>
    </w:p>
    <w:p w14:paraId="5912EB5E" w14:textId="77777777" w:rsidR="00F26C78" w:rsidRPr="00BF208F" w:rsidRDefault="00F26C78" w:rsidP="00F26C78">
      <w:pPr>
        <w:ind w:left="709" w:right="567"/>
        <w:jc w:val="both"/>
        <w:rPr>
          <w:rFonts w:asciiTheme="minorHAnsi" w:hAnsiTheme="minorHAnsi" w:cstheme="minorHAnsi"/>
          <w:color w:val="000000"/>
          <w:sz w:val="18"/>
          <w:szCs w:val="18"/>
        </w:rPr>
      </w:pPr>
    </w:p>
    <w:p w14:paraId="45DC6B16" w14:textId="77777777" w:rsidR="00F26C78" w:rsidRPr="00BF208F" w:rsidRDefault="00F26C78" w:rsidP="003B328D">
      <w:pPr>
        <w:pStyle w:val="Ttulo6"/>
        <w:numPr>
          <w:ilvl w:val="0"/>
          <w:numId w:val="10"/>
        </w:numPr>
        <w:ind w:left="0" w:right="-1" w:hanging="142"/>
        <w:rPr>
          <w:rFonts w:asciiTheme="minorHAnsi" w:hAnsiTheme="minorHAnsi" w:cstheme="minorHAnsi"/>
          <w:sz w:val="18"/>
          <w:szCs w:val="18"/>
        </w:rPr>
      </w:pPr>
      <w:r w:rsidRPr="00BF208F">
        <w:rPr>
          <w:rFonts w:asciiTheme="minorHAnsi" w:hAnsiTheme="minorHAnsi" w:cstheme="minorHAnsi"/>
          <w:sz w:val="18"/>
          <w:szCs w:val="18"/>
        </w:rPr>
        <w:t xml:space="preserve">JUNTA DE ACLARACIONES </w:t>
      </w:r>
    </w:p>
    <w:p w14:paraId="34050116" w14:textId="77777777" w:rsidR="00F26C78" w:rsidRPr="00BF208F" w:rsidRDefault="00F26C78" w:rsidP="003B328D">
      <w:pPr>
        <w:tabs>
          <w:tab w:val="left" w:pos="567"/>
        </w:tabs>
        <w:ind w:right="-1" w:hanging="142"/>
        <w:jc w:val="both"/>
        <w:rPr>
          <w:rFonts w:asciiTheme="minorHAnsi" w:hAnsiTheme="minorHAnsi" w:cstheme="minorHAnsi"/>
          <w:sz w:val="18"/>
          <w:szCs w:val="18"/>
          <w:lang w:val="es-MX"/>
        </w:rPr>
      </w:pPr>
    </w:p>
    <w:p w14:paraId="3F077784" w14:textId="052F4FE6" w:rsidR="00F26C78" w:rsidRPr="00D5206F" w:rsidRDefault="00F26C78" w:rsidP="003B328D">
      <w:pPr>
        <w:tabs>
          <w:tab w:val="left" w:pos="567"/>
        </w:tabs>
        <w:ind w:right="-1" w:hanging="142"/>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t xml:space="preserve">Conforme a lo dispuesto por el artículo 52 </w:t>
      </w:r>
      <w:r w:rsidRPr="00BF208F">
        <w:rPr>
          <w:rFonts w:asciiTheme="minorHAnsi" w:hAnsiTheme="minorHAnsi" w:cstheme="minorHAnsi"/>
          <w:sz w:val="18"/>
          <w:szCs w:val="18"/>
        </w:rPr>
        <w:t xml:space="preserve">Ley de </w:t>
      </w:r>
      <w:r w:rsidRPr="00DA6393">
        <w:rPr>
          <w:rFonts w:asciiTheme="minorHAnsi" w:hAnsiTheme="minorHAnsi" w:cstheme="minorHAnsi"/>
          <w:sz w:val="18"/>
          <w:szCs w:val="18"/>
        </w:rPr>
        <w:t>Adquisiciones, Arrendamientos y Servicios del Estado de Aguascalientes y sus Municipios</w:t>
      </w:r>
      <w:r w:rsidRPr="00DA6393">
        <w:rPr>
          <w:rFonts w:asciiTheme="minorHAnsi" w:hAnsiTheme="minorHAnsi" w:cstheme="minorHAnsi"/>
          <w:sz w:val="18"/>
          <w:szCs w:val="18"/>
          <w:lang w:val="es-MX"/>
        </w:rPr>
        <w:t>, la Junta de Aclaraciones se celebrará el día</w:t>
      </w:r>
      <w:r w:rsidRPr="00DA6393">
        <w:rPr>
          <w:rFonts w:asciiTheme="minorHAnsi" w:hAnsiTheme="minorHAnsi" w:cstheme="minorHAnsi"/>
          <w:b/>
          <w:sz w:val="18"/>
          <w:szCs w:val="18"/>
          <w:lang w:val="es-MX"/>
        </w:rPr>
        <w:t xml:space="preserve"> </w:t>
      </w:r>
      <w:r w:rsidR="006B330A">
        <w:rPr>
          <w:rFonts w:asciiTheme="minorHAnsi" w:hAnsiTheme="minorHAnsi" w:cstheme="minorHAnsi"/>
          <w:b/>
          <w:sz w:val="18"/>
          <w:szCs w:val="18"/>
          <w:lang w:val="es-MX"/>
        </w:rPr>
        <w:t>06</w:t>
      </w:r>
      <w:r w:rsidRPr="00DA6393">
        <w:rPr>
          <w:rFonts w:asciiTheme="minorHAnsi" w:hAnsiTheme="minorHAnsi" w:cstheme="minorHAnsi"/>
          <w:b/>
          <w:sz w:val="18"/>
          <w:szCs w:val="18"/>
          <w:lang w:val="es-MX"/>
        </w:rPr>
        <w:t xml:space="preserve"> de </w:t>
      </w:r>
      <w:r w:rsidR="006B330A">
        <w:rPr>
          <w:rFonts w:asciiTheme="minorHAnsi" w:hAnsiTheme="minorHAnsi" w:cstheme="minorHAnsi"/>
          <w:b/>
          <w:sz w:val="18"/>
          <w:szCs w:val="18"/>
          <w:lang w:val="es-MX"/>
        </w:rPr>
        <w:t>marzo</w:t>
      </w:r>
      <w:r w:rsidRPr="00DA6393">
        <w:rPr>
          <w:rFonts w:asciiTheme="minorHAnsi" w:hAnsiTheme="minorHAnsi" w:cstheme="minorHAnsi"/>
          <w:b/>
          <w:sz w:val="18"/>
          <w:szCs w:val="18"/>
          <w:lang w:val="es-MX"/>
        </w:rPr>
        <w:t xml:space="preserve"> de 202</w:t>
      </w:r>
      <w:r w:rsidR="006F4D4B" w:rsidRPr="00DA6393">
        <w:rPr>
          <w:rFonts w:asciiTheme="minorHAnsi" w:hAnsiTheme="minorHAnsi" w:cstheme="minorHAnsi"/>
          <w:b/>
          <w:sz w:val="18"/>
          <w:szCs w:val="18"/>
          <w:lang w:val="es-MX"/>
        </w:rPr>
        <w:t>5</w:t>
      </w:r>
      <w:r w:rsidRPr="00DA6393">
        <w:rPr>
          <w:rFonts w:asciiTheme="minorHAnsi" w:hAnsiTheme="minorHAnsi" w:cstheme="minorHAnsi"/>
          <w:sz w:val="18"/>
          <w:szCs w:val="18"/>
          <w:lang w:val="es-MX"/>
        </w:rPr>
        <w:t xml:space="preserve">, a las </w:t>
      </w:r>
      <w:r w:rsidRPr="00DA6393">
        <w:rPr>
          <w:rFonts w:asciiTheme="minorHAnsi" w:hAnsiTheme="minorHAnsi" w:cstheme="minorHAnsi"/>
          <w:b/>
          <w:sz w:val="18"/>
          <w:szCs w:val="18"/>
          <w:lang w:val="es-MX"/>
        </w:rPr>
        <w:t>10:00 horas</w:t>
      </w:r>
      <w:r w:rsidRPr="00DA6393">
        <w:rPr>
          <w:rFonts w:asciiTheme="minorHAnsi" w:hAnsiTheme="minorHAnsi" w:cstheme="minorHAnsi"/>
          <w:sz w:val="18"/>
          <w:szCs w:val="18"/>
          <w:lang w:val="es-MX"/>
        </w:rPr>
        <w:t xml:space="preserve"> en la </w:t>
      </w:r>
      <w:r w:rsidRPr="00DA6393">
        <w:rPr>
          <w:rFonts w:asciiTheme="minorHAnsi" w:hAnsiTheme="minorHAnsi" w:cstheme="minorHAnsi"/>
          <w:b/>
          <w:sz w:val="18"/>
          <w:szCs w:val="18"/>
          <w:lang w:val="es-MX"/>
        </w:rPr>
        <w:t>Sala de</w:t>
      </w:r>
      <w:r w:rsidRPr="00D5206F">
        <w:rPr>
          <w:rFonts w:asciiTheme="minorHAnsi" w:hAnsiTheme="minorHAnsi" w:cstheme="minorHAnsi"/>
          <w:b/>
          <w:sz w:val="18"/>
          <w:szCs w:val="18"/>
          <w:lang w:val="es-MX"/>
        </w:rPr>
        <w:t xml:space="preserve"> Licitaciones, Edificio 222 P.B.,</w:t>
      </w:r>
      <w:r w:rsidRPr="00D5206F">
        <w:rPr>
          <w:rFonts w:asciiTheme="minorHAnsi" w:hAnsiTheme="minorHAnsi" w:cstheme="minorHAnsi"/>
          <w:sz w:val="18"/>
          <w:szCs w:val="18"/>
          <w:lang w:val="es-MX"/>
        </w:rPr>
        <w:t xml:space="preserve"> domicilio de la convocante. </w:t>
      </w:r>
    </w:p>
    <w:p w14:paraId="1C80EA95" w14:textId="77777777" w:rsidR="00F26C78" w:rsidRPr="00D5206F" w:rsidRDefault="00F26C78" w:rsidP="003B328D">
      <w:pPr>
        <w:tabs>
          <w:tab w:val="left" w:pos="4051"/>
        </w:tabs>
        <w:ind w:right="-1" w:hanging="142"/>
        <w:jc w:val="both"/>
        <w:rPr>
          <w:rFonts w:asciiTheme="minorHAnsi" w:hAnsiTheme="minorHAnsi" w:cstheme="minorHAnsi"/>
          <w:sz w:val="18"/>
          <w:szCs w:val="18"/>
          <w:lang w:val="es-MX"/>
        </w:rPr>
      </w:pPr>
      <w:r w:rsidRPr="00D5206F">
        <w:rPr>
          <w:rFonts w:asciiTheme="minorHAnsi" w:hAnsiTheme="minorHAnsi" w:cstheme="minorHAnsi"/>
          <w:sz w:val="18"/>
          <w:szCs w:val="18"/>
          <w:lang w:val="es-MX"/>
        </w:rPr>
        <w:tab/>
      </w:r>
      <w:r w:rsidRPr="00D5206F">
        <w:rPr>
          <w:rFonts w:asciiTheme="minorHAnsi" w:hAnsiTheme="minorHAnsi" w:cstheme="minorHAnsi"/>
          <w:sz w:val="18"/>
          <w:szCs w:val="18"/>
          <w:lang w:val="es-MX"/>
        </w:rPr>
        <w:tab/>
      </w:r>
    </w:p>
    <w:p w14:paraId="18B411A0" w14:textId="250C4DED" w:rsidR="00F26C78" w:rsidRPr="00BF208F" w:rsidRDefault="00F26C78" w:rsidP="003B328D">
      <w:pPr>
        <w:tabs>
          <w:tab w:val="left" w:pos="567"/>
        </w:tabs>
        <w:ind w:right="-1" w:hanging="142"/>
        <w:jc w:val="both"/>
        <w:rPr>
          <w:rFonts w:asciiTheme="minorHAnsi" w:hAnsiTheme="minorHAnsi" w:cstheme="minorHAnsi"/>
          <w:sz w:val="18"/>
          <w:szCs w:val="18"/>
          <w:lang w:val="es-MX"/>
        </w:rPr>
      </w:pPr>
      <w:r w:rsidRPr="00D5206F">
        <w:rPr>
          <w:rFonts w:asciiTheme="minorHAnsi" w:hAnsiTheme="minorHAnsi" w:cstheme="minorHAnsi"/>
          <w:sz w:val="18"/>
          <w:szCs w:val="18"/>
          <w:lang w:val="es-MX"/>
        </w:rPr>
        <w:tab/>
        <w:t>Los licitantes deberán enviar sus preguntas</w:t>
      </w:r>
      <w:r w:rsidR="00493E16">
        <w:rPr>
          <w:rFonts w:asciiTheme="minorHAnsi" w:hAnsiTheme="minorHAnsi" w:cstheme="minorHAnsi"/>
          <w:sz w:val="18"/>
          <w:szCs w:val="18"/>
          <w:lang w:val="es-MX"/>
        </w:rPr>
        <w:t xml:space="preserve">, el escrito de interés en participar y el recibo de pago, </w:t>
      </w:r>
      <w:r w:rsidRPr="00D5206F">
        <w:rPr>
          <w:rFonts w:asciiTheme="minorHAnsi" w:hAnsiTheme="minorHAnsi" w:cstheme="minorHAnsi"/>
          <w:sz w:val="18"/>
          <w:szCs w:val="18"/>
          <w:lang w:val="es-MX"/>
        </w:rPr>
        <w:t xml:space="preserve">a más </w:t>
      </w:r>
      <w:r w:rsidRPr="00DA6393">
        <w:rPr>
          <w:rFonts w:asciiTheme="minorHAnsi" w:hAnsiTheme="minorHAnsi" w:cstheme="minorHAnsi"/>
          <w:sz w:val="18"/>
          <w:szCs w:val="18"/>
          <w:lang w:val="es-MX"/>
        </w:rPr>
        <w:t xml:space="preserve">tardar el </w:t>
      </w:r>
      <w:r w:rsidR="006B330A">
        <w:rPr>
          <w:rFonts w:asciiTheme="minorHAnsi" w:hAnsiTheme="minorHAnsi" w:cstheme="minorHAnsi"/>
          <w:b/>
          <w:sz w:val="18"/>
          <w:szCs w:val="18"/>
          <w:lang w:val="es-MX"/>
        </w:rPr>
        <w:t>05</w:t>
      </w:r>
      <w:r w:rsidRPr="00DA6393">
        <w:rPr>
          <w:rFonts w:asciiTheme="minorHAnsi" w:hAnsiTheme="minorHAnsi" w:cstheme="minorHAnsi"/>
          <w:b/>
          <w:sz w:val="18"/>
          <w:szCs w:val="18"/>
          <w:lang w:val="es-MX"/>
        </w:rPr>
        <w:t xml:space="preserve"> de </w:t>
      </w:r>
      <w:r w:rsidR="006B330A">
        <w:rPr>
          <w:rFonts w:asciiTheme="minorHAnsi" w:hAnsiTheme="minorHAnsi" w:cstheme="minorHAnsi"/>
          <w:b/>
          <w:sz w:val="18"/>
          <w:szCs w:val="18"/>
          <w:lang w:val="es-MX"/>
        </w:rPr>
        <w:t>marzo</w:t>
      </w:r>
      <w:r w:rsidRPr="00DA6393">
        <w:rPr>
          <w:rFonts w:asciiTheme="minorHAnsi" w:hAnsiTheme="minorHAnsi" w:cstheme="minorHAnsi"/>
          <w:b/>
          <w:sz w:val="18"/>
          <w:szCs w:val="18"/>
          <w:lang w:val="es-MX"/>
        </w:rPr>
        <w:t xml:space="preserve"> de 202</w:t>
      </w:r>
      <w:r w:rsidR="006F4D4B" w:rsidRPr="00DA6393">
        <w:rPr>
          <w:rFonts w:asciiTheme="minorHAnsi" w:hAnsiTheme="minorHAnsi" w:cstheme="minorHAnsi"/>
          <w:b/>
          <w:sz w:val="18"/>
          <w:szCs w:val="18"/>
          <w:lang w:val="es-MX"/>
        </w:rPr>
        <w:t>5</w:t>
      </w:r>
      <w:r w:rsidRPr="00DA6393">
        <w:rPr>
          <w:rFonts w:asciiTheme="minorHAnsi" w:hAnsiTheme="minorHAnsi" w:cstheme="minorHAnsi"/>
          <w:b/>
          <w:sz w:val="18"/>
          <w:szCs w:val="18"/>
          <w:lang w:val="es-MX"/>
        </w:rPr>
        <w:t xml:space="preserve"> a las 10:00 horas</w:t>
      </w:r>
      <w:r w:rsidRPr="00DA6393">
        <w:rPr>
          <w:rFonts w:asciiTheme="minorHAnsi" w:hAnsiTheme="minorHAnsi" w:cstheme="minorHAnsi"/>
          <w:sz w:val="18"/>
          <w:szCs w:val="18"/>
          <w:lang w:val="es-MX"/>
        </w:rPr>
        <w:t>, las cuales deberán presentarse personalmente por escrito, en papel membretado, acompañadas del correspondiente CD, USB u otro</w:t>
      </w:r>
      <w:r w:rsidRPr="00BF208F">
        <w:rPr>
          <w:rFonts w:asciiTheme="minorHAnsi" w:hAnsiTheme="minorHAnsi" w:cstheme="minorHAnsi"/>
          <w:sz w:val="18"/>
          <w:szCs w:val="18"/>
          <w:lang w:val="es-MX"/>
        </w:rPr>
        <w:t xml:space="preserve"> medio en formato </w:t>
      </w:r>
      <w:proofErr w:type="spellStart"/>
      <w:r w:rsidRPr="00BF208F">
        <w:rPr>
          <w:rFonts w:asciiTheme="minorHAnsi" w:hAnsiTheme="minorHAnsi" w:cstheme="minorHAnsi"/>
          <w:sz w:val="18"/>
          <w:szCs w:val="18"/>
          <w:lang w:val="es-MX"/>
        </w:rPr>
        <w:t>word</w:t>
      </w:r>
      <w:proofErr w:type="spellEnd"/>
      <w:r w:rsidRPr="00BF208F">
        <w:rPr>
          <w:rFonts w:asciiTheme="minorHAnsi" w:hAnsiTheme="minorHAnsi" w:cstheme="minorHAnsi"/>
          <w:sz w:val="18"/>
          <w:szCs w:val="18"/>
          <w:lang w:val="es-MX"/>
        </w:rPr>
        <w:t xml:space="preserve">, en el Departamento de Compras de la Dirección General de Finanzas, o </w:t>
      </w:r>
      <w:r w:rsidRPr="00BF208F">
        <w:rPr>
          <w:rFonts w:asciiTheme="minorHAnsi" w:hAnsiTheme="minorHAnsi" w:cstheme="minorHAnsi"/>
          <w:sz w:val="18"/>
          <w:szCs w:val="18"/>
          <w:u w:val="single"/>
          <w:lang w:val="es-MX"/>
        </w:rPr>
        <w:t xml:space="preserve">preferentemente </w:t>
      </w:r>
      <w:r w:rsidRPr="00BF208F">
        <w:rPr>
          <w:rFonts w:asciiTheme="minorHAnsi" w:hAnsiTheme="minorHAnsi" w:cstheme="minorHAnsi"/>
          <w:sz w:val="18"/>
          <w:szCs w:val="18"/>
          <w:lang w:val="es-MX"/>
        </w:rPr>
        <w:t xml:space="preserve">enviarse a los siguientes correos electrónicos: </w:t>
      </w:r>
    </w:p>
    <w:p w14:paraId="4F14E324" w14:textId="77777777" w:rsidR="00F26C78" w:rsidRPr="009474DC" w:rsidRDefault="00F26C78" w:rsidP="003B328D">
      <w:pPr>
        <w:tabs>
          <w:tab w:val="left" w:pos="567"/>
        </w:tabs>
        <w:ind w:right="-1" w:hanging="142"/>
        <w:jc w:val="both"/>
        <w:rPr>
          <w:rFonts w:asciiTheme="minorHAnsi" w:hAnsiTheme="minorHAnsi" w:cstheme="minorHAnsi"/>
          <w:sz w:val="18"/>
          <w:szCs w:val="18"/>
          <w:lang w:val="es-MX"/>
        </w:rPr>
      </w:pPr>
    </w:p>
    <w:p w14:paraId="6F5AC8DF" w14:textId="77777777" w:rsidR="00F26C78" w:rsidRPr="009474DC" w:rsidRDefault="000B1528" w:rsidP="003B328D">
      <w:pPr>
        <w:numPr>
          <w:ilvl w:val="0"/>
          <w:numId w:val="17"/>
        </w:numPr>
        <w:tabs>
          <w:tab w:val="left" w:pos="567"/>
        </w:tabs>
        <w:ind w:left="0" w:right="-1" w:hanging="142"/>
        <w:jc w:val="both"/>
        <w:rPr>
          <w:rStyle w:val="Hipervnculo"/>
          <w:rFonts w:asciiTheme="minorHAnsi" w:hAnsiTheme="minorHAnsi" w:cstheme="minorHAnsi"/>
          <w:sz w:val="18"/>
          <w:szCs w:val="18"/>
        </w:rPr>
      </w:pPr>
      <w:hyperlink r:id="rId10" w:history="1">
        <w:r w:rsidR="00F26C78" w:rsidRPr="009474DC">
          <w:rPr>
            <w:rStyle w:val="Hipervnculo"/>
            <w:rFonts w:asciiTheme="minorHAnsi" w:hAnsiTheme="minorHAnsi" w:cstheme="minorHAnsi"/>
            <w:sz w:val="18"/>
            <w:szCs w:val="18"/>
          </w:rPr>
          <w:t>beatriz.rivera@edu.uaa.mx</w:t>
        </w:r>
      </w:hyperlink>
      <w:r w:rsidR="00F26C78" w:rsidRPr="009474DC">
        <w:rPr>
          <w:rStyle w:val="Hipervnculo"/>
          <w:rFonts w:asciiTheme="minorHAnsi" w:hAnsiTheme="minorHAnsi" w:cstheme="minorHAnsi"/>
          <w:sz w:val="18"/>
          <w:szCs w:val="18"/>
        </w:rPr>
        <w:t xml:space="preserve"> </w:t>
      </w:r>
    </w:p>
    <w:p w14:paraId="08D90954" w14:textId="77777777" w:rsidR="00F26C78" w:rsidRPr="009474DC" w:rsidRDefault="000B1528" w:rsidP="003B328D">
      <w:pPr>
        <w:numPr>
          <w:ilvl w:val="0"/>
          <w:numId w:val="17"/>
        </w:numPr>
        <w:tabs>
          <w:tab w:val="left" w:pos="567"/>
        </w:tabs>
        <w:ind w:left="0" w:right="-1" w:hanging="142"/>
        <w:jc w:val="both"/>
        <w:rPr>
          <w:rStyle w:val="Hipervnculo"/>
          <w:rFonts w:asciiTheme="minorHAnsi" w:hAnsiTheme="minorHAnsi" w:cstheme="minorHAnsi"/>
          <w:sz w:val="18"/>
          <w:szCs w:val="18"/>
        </w:rPr>
      </w:pPr>
      <w:hyperlink r:id="rId11" w:history="1">
        <w:r w:rsidR="00F26C78" w:rsidRPr="009474DC">
          <w:rPr>
            <w:rStyle w:val="Hipervnculo"/>
            <w:rFonts w:asciiTheme="minorHAnsi" w:hAnsiTheme="minorHAnsi" w:cstheme="minorHAnsi"/>
            <w:sz w:val="18"/>
            <w:szCs w:val="18"/>
          </w:rPr>
          <w:t>licitacionesuaa@edu.uaa.mx</w:t>
        </w:r>
      </w:hyperlink>
    </w:p>
    <w:p w14:paraId="094787CD" w14:textId="77777777" w:rsidR="00F26C78" w:rsidRPr="009474DC" w:rsidRDefault="000B1528" w:rsidP="003B328D">
      <w:pPr>
        <w:numPr>
          <w:ilvl w:val="0"/>
          <w:numId w:val="17"/>
        </w:numPr>
        <w:tabs>
          <w:tab w:val="left" w:pos="567"/>
        </w:tabs>
        <w:ind w:left="0" w:right="-1" w:hanging="142"/>
        <w:jc w:val="both"/>
        <w:rPr>
          <w:rFonts w:asciiTheme="minorHAnsi" w:hAnsiTheme="minorHAnsi" w:cstheme="minorHAnsi"/>
          <w:color w:val="0000FF"/>
          <w:sz w:val="18"/>
          <w:szCs w:val="18"/>
          <w:u w:val="single"/>
        </w:rPr>
      </w:pPr>
      <w:hyperlink r:id="rId12" w:history="1">
        <w:r w:rsidR="00F26C78" w:rsidRPr="009474DC">
          <w:rPr>
            <w:rStyle w:val="Hipervnculo"/>
            <w:rFonts w:asciiTheme="minorHAnsi" w:hAnsiTheme="minorHAnsi" w:cstheme="minorHAnsi"/>
            <w:sz w:val="18"/>
            <w:szCs w:val="18"/>
          </w:rPr>
          <w:t>jose.shaadi@edu.uaa.mx</w:t>
        </w:r>
      </w:hyperlink>
    </w:p>
    <w:p w14:paraId="1831845D" w14:textId="77777777" w:rsidR="005E5069" w:rsidRPr="005E5069" w:rsidRDefault="005E5069" w:rsidP="003B328D">
      <w:pPr>
        <w:numPr>
          <w:ilvl w:val="0"/>
          <w:numId w:val="17"/>
        </w:numPr>
        <w:tabs>
          <w:tab w:val="left" w:pos="567"/>
        </w:tabs>
        <w:ind w:left="0" w:right="-1" w:hanging="142"/>
        <w:jc w:val="both"/>
        <w:rPr>
          <w:rStyle w:val="Hipervnculo"/>
          <w:rFonts w:asciiTheme="minorHAnsi" w:hAnsiTheme="minorHAnsi" w:cstheme="minorHAnsi"/>
          <w:sz w:val="18"/>
          <w:szCs w:val="18"/>
        </w:rPr>
      </w:pPr>
      <w:r w:rsidRPr="005E5069">
        <w:rPr>
          <w:rStyle w:val="Hipervnculo"/>
          <w:rFonts w:asciiTheme="minorHAnsi" w:hAnsiTheme="minorHAnsi" w:cstheme="minorHAnsi"/>
          <w:sz w:val="18"/>
          <w:szCs w:val="18"/>
        </w:rPr>
        <w:t>valeria.gonzalezr@edu.uaa.mx</w:t>
      </w:r>
    </w:p>
    <w:p w14:paraId="3EAFA2CD" w14:textId="77777777" w:rsidR="005E5069" w:rsidRDefault="000B1528" w:rsidP="003B328D">
      <w:pPr>
        <w:numPr>
          <w:ilvl w:val="0"/>
          <w:numId w:val="17"/>
        </w:numPr>
        <w:tabs>
          <w:tab w:val="left" w:pos="567"/>
        </w:tabs>
        <w:ind w:left="0" w:right="-1" w:hanging="142"/>
        <w:jc w:val="both"/>
        <w:rPr>
          <w:rStyle w:val="Hipervnculo"/>
          <w:rFonts w:asciiTheme="minorHAnsi" w:hAnsiTheme="minorHAnsi" w:cstheme="minorHAnsi"/>
          <w:sz w:val="18"/>
          <w:szCs w:val="18"/>
        </w:rPr>
      </w:pPr>
      <w:hyperlink r:id="rId13" w:history="1">
        <w:r w:rsidR="005E5069" w:rsidRPr="00791993">
          <w:rPr>
            <w:rStyle w:val="Hipervnculo"/>
            <w:rFonts w:asciiTheme="minorHAnsi" w:hAnsiTheme="minorHAnsi" w:cstheme="minorHAnsi"/>
            <w:sz w:val="18"/>
            <w:szCs w:val="18"/>
          </w:rPr>
          <w:t>claudia.valdez@edu.uaa.mx</w:t>
        </w:r>
      </w:hyperlink>
    </w:p>
    <w:p w14:paraId="73056318" w14:textId="77777777" w:rsidR="00F26C78" w:rsidRPr="00BF208F" w:rsidRDefault="00F26C78" w:rsidP="003B328D">
      <w:pPr>
        <w:tabs>
          <w:tab w:val="left" w:pos="567"/>
        </w:tabs>
        <w:ind w:right="-1" w:hanging="142"/>
        <w:jc w:val="both"/>
        <w:rPr>
          <w:rStyle w:val="Hipervnculo"/>
          <w:rFonts w:asciiTheme="minorHAnsi" w:hAnsiTheme="minorHAnsi" w:cstheme="minorHAnsi"/>
          <w:sz w:val="17"/>
          <w:szCs w:val="17"/>
        </w:rPr>
      </w:pPr>
    </w:p>
    <w:p w14:paraId="30B77AA5" w14:textId="77777777" w:rsidR="00F26C78" w:rsidRPr="00BF208F" w:rsidRDefault="00F26C78" w:rsidP="003B328D">
      <w:pPr>
        <w:tabs>
          <w:tab w:val="left" w:pos="567"/>
        </w:tabs>
        <w:ind w:right="-1" w:hanging="142"/>
        <w:jc w:val="both"/>
        <w:rPr>
          <w:rFonts w:asciiTheme="minorHAnsi" w:hAnsiTheme="minorHAnsi" w:cstheme="minorHAnsi"/>
          <w:b/>
          <w:sz w:val="14"/>
          <w:szCs w:val="14"/>
          <w:lang w:val="es-MX"/>
        </w:rPr>
      </w:pPr>
      <w:r w:rsidRPr="00BF208F">
        <w:rPr>
          <w:rFonts w:asciiTheme="minorHAnsi" w:hAnsiTheme="minorHAnsi" w:cstheme="minorHAnsi"/>
          <w:b/>
          <w:sz w:val="14"/>
          <w:szCs w:val="14"/>
          <w:lang w:val="es-MX"/>
        </w:rPr>
        <w:tab/>
        <w:t>(Si se envían por correo, se deberá enviar el documento escaneado con firma y el documento en formato Word. Se confirmará la recepción de las mismas, en caso contrario no podrá establecerse que las mismas fueron recibidas con éxito).</w:t>
      </w:r>
    </w:p>
    <w:p w14:paraId="09E8C737" w14:textId="77777777" w:rsidR="00F26C78" w:rsidRPr="00BF208F" w:rsidRDefault="00F26C78" w:rsidP="003B328D">
      <w:pPr>
        <w:tabs>
          <w:tab w:val="left" w:pos="567"/>
        </w:tabs>
        <w:ind w:right="-1" w:hanging="142"/>
        <w:jc w:val="both"/>
        <w:rPr>
          <w:rFonts w:asciiTheme="minorHAnsi" w:hAnsiTheme="minorHAnsi" w:cstheme="minorHAnsi"/>
          <w:sz w:val="18"/>
          <w:szCs w:val="18"/>
          <w:lang w:val="es-MX"/>
        </w:rPr>
      </w:pPr>
    </w:p>
    <w:p w14:paraId="422F3018" w14:textId="77777777" w:rsidR="00F26C78" w:rsidRPr="00BF208F" w:rsidRDefault="00F26C78" w:rsidP="003B328D">
      <w:pPr>
        <w:tabs>
          <w:tab w:val="left" w:pos="567"/>
        </w:tabs>
        <w:ind w:right="-1" w:hanging="142"/>
        <w:jc w:val="both"/>
        <w:rPr>
          <w:rFonts w:asciiTheme="minorHAnsi" w:hAnsiTheme="minorHAnsi" w:cstheme="minorHAnsi"/>
          <w:b/>
          <w:sz w:val="16"/>
          <w:szCs w:val="16"/>
          <w:u w:val="single"/>
          <w:lang w:val="es-MX"/>
        </w:rPr>
      </w:pPr>
      <w:r w:rsidRPr="00BF208F">
        <w:rPr>
          <w:rFonts w:asciiTheme="minorHAnsi" w:hAnsiTheme="minorHAnsi" w:cstheme="minorHAnsi"/>
          <w:sz w:val="18"/>
          <w:szCs w:val="18"/>
          <w:lang w:val="es-MX"/>
        </w:rPr>
        <w:tab/>
      </w:r>
      <w:r w:rsidRPr="00BF208F">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2754DB84" w14:textId="77777777" w:rsidR="00F26C78" w:rsidRPr="00BF208F" w:rsidRDefault="00F26C78" w:rsidP="003B328D">
      <w:pPr>
        <w:tabs>
          <w:tab w:val="left" w:pos="567"/>
        </w:tabs>
        <w:ind w:right="-1" w:hanging="142"/>
        <w:jc w:val="both"/>
        <w:rPr>
          <w:rFonts w:asciiTheme="minorHAnsi" w:hAnsiTheme="minorHAnsi" w:cstheme="minorHAnsi"/>
          <w:sz w:val="18"/>
          <w:szCs w:val="18"/>
          <w:lang w:val="es-MX"/>
        </w:rPr>
      </w:pPr>
    </w:p>
    <w:p w14:paraId="7D7625C6" w14:textId="07902DA2" w:rsidR="00F26C78" w:rsidRPr="00493E16" w:rsidRDefault="003B328D" w:rsidP="003B328D">
      <w:pPr>
        <w:tabs>
          <w:tab w:val="left" w:pos="567"/>
        </w:tabs>
        <w:ind w:right="-1" w:hanging="142"/>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00F26C78" w:rsidRPr="00BF208F">
        <w:rPr>
          <w:rFonts w:asciiTheme="minorHAnsi" w:hAnsiTheme="minorHAnsi" w:cstheme="minorHAnsi"/>
          <w:sz w:val="18"/>
          <w:szCs w:val="18"/>
          <w:lang w:val="es-MX"/>
        </w:rPr>
        <w:t>La junta se iniciará con el registro de los participantes presentes, acto seguido se dará respuesta a las preguntas recibidas con la antelación señalada</w:t>
      </w:r>
      <w:r w:rsidR="00F26C78" w:rsidRPr="00493E16">
        <w:rPr>
          <w:rFonts w:asciiTheme="minorHAnsi" w:hAnsiTheme="minorHAnsi" w:cstheme="minorHAnsi"/>
          <w:sz w:val="18"/>
          <w:szCs w:val="18"/>
          <w:lang w:val="es-MX"/>
        </w:rPr>
        <w:t>, después se les concederá a los proveedores la oportunidad de formular por escrito las preguntas tendientes a aclarar las respuestas que se dieron a los cuestionamientos iniciales</w:t>
      </w:r>
      <w:r w:rsidR="00493E16">
        <w:rPr>
          <w:rFonts w:asciiTheme="minorHAnsi" w:hAnsiTheme="minorHAnsi" w:cstheme="minorHAnsi"/>
          <w:sz w:val="18"/>
          <w:szCs w:val="18"/>
          <w:lang w:val="es-MX"/>
        </w:rPr>
        <w:t xml:space="preserve">, al ser esta una licitación presencial, solo se podrán hacer repreguntas por parte de los licitantes que estén presentes en la junta de aclaraciones. </w:t>
      </w:r>
      <w:r w:rsidR="00F26C78" w:rsidRPr="00493E16">
        <w:rPr>
          <w:rFonts w:asciiTheme="minorHAnsi" w:hAnsiTheme="minorHAnsi" w:cstheme="minorHAnsi"/>
          <w:sz w:val="18"/>
          <w:szCs w:val="18"/>
          <w:lang w:val="es-MX"/>
        </w:rPr>
        <w:t>En caso de ser necesario quien preside el acto podrá determinar un receso del acto, el cual no excederá de cinco horas.</w:t>
      </w:r>
    </w:p>
    <w:p w14:paraId="73ACAE80" w14:textId="42AF593D" w:rsidR="000856D7" w:rsidRPr="00493E16" w:rsidRDefault="000856D7" w:rsidP="003B328D">
      <w:pPr>
        <w:tabs>
          <w:tab w:val="left" w:pos="567"/>
        </w:tabs>
        <w:ind w:right="-1" w:hanging="142"/>
        <w:jc w:val="both"/>
        <w:rPr>
          <w:rFonts w:asciiTheme="minorHAnsi" w:hAnsiTheme="minorHAnsi" w:cstheme="minorHAnsi"/>
          <w:sz w:val="18"/>
          <w:szCs w:val="18"/>
          <w:lang w:val="es-MX"/>
        </w:rPr>
      </w:pPr>
    </w:p>
    <w:p w14:paraId="5BFF52FF" w14:textId="293588C3" w:rsidR="000856D7" w:rsidRPr="00493E16" w:rsidRDefault="00D301A8" w:rsidP="000856D7">
      <w:pPr>
        <w:tabs>
          <w:tab w:val="left" w:pos="567"/>
        </w:tabs>
        <w:ind w:right="-1"/>
        <w:jc w:val="both"/>
        <w:rPr>
          <w:rFonts w:asciiTheme="minorHAnsi" w:hAnsiTheme="minorHAnsi" w:cstheme="minorHAnsi"/>
          <w:sz w:val="18"/>
          <w:szCs w:val="18"/>
          <w:lang w:val="es-MX"/>
        </w:rPr>
      </w:pPr>
      <w:r w:rsidRPr="00493E16">
        <w:rPr>
          <w:rFonts w:asciiTheme="minorHAnsi" w:hAnsiTheme="minorHAnsi" w:cstheme="minorHAnsi"/>
          <w:sz w:val="18"/>
          <w:szCs w:val="18"/>
        </w:rPr>
        <w:t>Las personas que pretendan solicitar aclaraciones a los aspectos contenidos en la convocatoria, deberán, demostrar la adquisición de dicha convocatoria</w:t>
      </w:r>
      <w:r w:rsidR="00493E16" w:rsidRPr="00493E16">
        <w:rPr>
          <w:rFonts w:asciiTheme="minorHAnsi" w:hAnsiTheme="minorHAnsi" w:cstheme="minorHAnsi"/>
          <w:sz w:val="18"/>
          <w:szCs w:val="18"/>
        </w:rPr>
        <w:t>, es decir</w:t>
      </w:r>
      <w:r w:rsidRPr="00493E16">
        <w:rPr>
          <w:rFonts w:asciiTheme="minorHAnsi" w:hAnsiTheme="minorHAnsi" w:cstheme="minorHAnsi"/>
          <w:sz w:val="18"/>
          <w:szCs w:val="18"/>
        </w:rPr>
        <w:t>,</w:t>
      </w:r>
      <w:r w:rsidR="00493E16" w:rsidRPr="00493E16">
        <w:rPr>
          <w:rFonts w:asciiTheme="minorHAnsi" w:hAnsiTheme="minorHAnsi" w:cstheme="minorHAnsi"/>
          <w:sz w:val="18"/>
          <w:szCs w:val="18"/>
        </w:rPr>
        <w:t xml:space="preserve"> integrar al formato de preguntas el recibo de pago</w:t>
      </w:r>
      <w:r w:rsidRPr="00493E16">
        <w:rPr>
          <w:rFonts w:asciiTheme="minorHAnsi" w:hAnsiTheme="minorHAnsi" w:cstheme="minorHAnsi"/>
          <w:sz w:val="18"/>
          <w:szCs w:val="18"/>
        </w:rPr>
        <w:t xml:space="preserve"> y en todos los casos presentar un escrito, en el que expresen su interés en participar en la licitación, por sí o en representación de un tercero, manifestando los datos generales del interesado y en su caso, del representante.</w:t>
      </w:r>
    </w:p>
    <w:p w14:paraId="3894206E" w14:textId="77777777" w:rsidR="00F26C78" w:rsidRPr="00493E16" w:rsidRDefault="00F26C78" w:rsidP="003B328D">
      <w:pPr>
        <w:tabs>
          <w:tab w:val="left" w:pos="567"/>
        </w:tabs>
        <w:ind w:right="-1" w:hanging="142"/>
        <w:jc w:val="both"/>
        <w:rPr>
          <w:rFonts w:asciiTheme="minorHAnsi" w:hAnsiTheme="minorHAnsi" w:cstheme="minorHAnsi"/>
          <w:sz w:val="18"/>
          <w:szCs w:val="18"/>
          <w:lang w:val="es-MX"/>
        </w:rPr>
      </w:pPr>
    </w:p>
    <w:p w14:paraId="25ACED69" w14:textId="77777777" w:rsidR="00F26C78" w:rsidRPr="00BF208F" w:rsidRDefault="00F26C78" w:rsidP="003B328D">
      <w:pPr>
        <w:tabs>
          <w:tab w:val="left" w:pos="567"/>
        </w:tabs>
        <w:ind w:right="-1" w:hanging="142"/>
        <w:jc w:val="both"/>
        <w:rPr>
          <w:rFonts w:asciiTheme="minorHAnsi" w:hAnsiTheme="minorHAnsi" w:cstheme="minorHAnsi"/>
          <w:sz w:val="18"/>
          <w:szCs w:val="18"/>
          <w:lang w:val="es-MX"/>
        </w:rPr>
      </w:pPr>
      <w:r w:rsidRPr="00493E16">
        <w:rPr>
          <w:rFonts w:asciiTheme="minorHAnsi" w:hAnsiTheme="minorHAnsi" w:cstheme="minorHAnsi"/>
          <w:sz w:val="18"/>
          <w:szCs w:val="18"/>
          <w:lang w:val="es-MX"/>
        </w:rPr>
        <w:t xml:space="preserve">  </w:t>
      </w:r>
      <w:r w:rsidRPr="00493E16">
        <w:rPr>
          <w:rFonts w:asciiTheme="minorHAnsi" w:hAnsiTheme="minorHAnsi" w:cstheme="minorHAnsi"/>
          <w:sz w:val="18"/>
          <w:szCs w:val="18"/>
          <w:lang w:val="es-MX"/>
        </w:rPr>
        <w:tab/>
        <w:t>Cualquier aclaración o modificación a las presentes bases será notificada por escrito a los licitantes</w:t>
      </w:r>
      <w:r w:rsidRPr="00BF208F">
        <w:rPr>
          <w:rFonts w:asciiTheme="minorHAnsi" w:hAnsiTheme="minorHAnsi" w:cstheme="minorHAnsi"/>
          <w:sz w:val="18"/>
          <w:szCs w:val="18"/>
          <w:lang w:val="es-MX"/>
        </w:rPr>
        <w:t xml:space="preserve"> en este evento, y pasarán a ser consideradas como parte integrante de las bases, por lo que deberán ser tomadas en cuenta en la elaboración de su propuesta. La asistencia a esta junta es optativa. La inasistencia de los participantes será bajo su estricta responsabilidad.</w:t>
      </w:r>
      <w:r>
        <w:rPr>
          <w:rFonts w:asciiTheme="minorHAnsi" w:hAnsiTheme="minorHAnsi" w:cstheme="minorHAnsi"/>
          <w:sz w:val="18"/>
          <w:szCs w:val="18"/>
          <w:lang w:val="es-MX"/>
        </w:rPr>
        <w:t xml:space="preserve"> </w:t>
      </w:r>
      <w:r w:rsidRPr="00BF208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761C99A0" w14:textId="77777777" w:rsidR="00F26C78" w:rsidRPr="00BF208F" w:rsidRDefault="00F26C78" w:rsidP="003B328D">
      <w:pPr>
        <w:tabs>
          <w:tab w:val="left" w:pos="567"/>
        </w:tabs>
        <w:ind w:right="-1" w:hanging="142"/>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r>
    </w:p>
    <w:p w14:paraId="423E9014" w14:textId="77777777" w:rsidR="00F26C78" w:rsidRPr="00BF208F" w:rsidRDefault="00F26C78" w:rsidP="00F32EE0">
      <w:pPr>
        <w:tabs>
          <w:tab w:val="left" w:pos="0"/>
        </w:tabs>
        <w:ind w:left="142" w:right="567" w:hanging="284"/>
        <w:jc w:val="both"/>
        <w:rPr>
          <w:rFonts w:asciiTheme="minorHAnsi" w:hAnsiTheme="minorHAnsi" w:cstheme="minorHAnsi"/>
          <w:b/>
          <w:sz w:val="16"/>
          <w:szCs w:val="16"/>
          <w:lang w:val="es-MX"/>
        </w:rPr>
      </w:pPr>
      <w:r w:rsidRPr="00BF208F">
        <w:rPr>
          <w:rFonts w:asciiTheme="minorHAnsi" w:hAnsiTheme="minorHAnsi" w:cstheme="minorHAnsi"/>
          <w:sz w:val="18"/>
          <w:szCs w:val="18"/>
          <w:lang w:val="es-MX"/>
        </w:rPr>
        <w:tab/>
      </w:r>
      <w:r w:rsidRPr="00BF208F">
        <w:rPr>
          <w:rFonts w:asciiTheme="minorHAnsi" w:hAnsiTheme="minorHAnsi" w:cstheme="minorHAnsi"/>
          <w:b/>
          <w:sz w:val="16"/>
          <w:szCs w:val="16"/>
          <w:lang w:val="es-MX"/>
        </w:rPr>
        <w:t>Se anexa formato para Junta de Aclaraciones, Anexo “10”.</w:t>
      </w:r>
    </w:p>
    <w:p w14:paraId="752A19F7" w14:textId="77777777" w:rsidR="00F26C78" w:rsidRPr="00BF208F" w:rsidRDefault="00F26C78" w:rsidP="003B328D">
      <w:pPr>
        <w:tabs>
          <w:tab w:val="left" w:pos="142"/>
        </w:tabs>
        <w:ind w:left="142" w:right="567" w:hanging="284"/>
        <w:jc w:val="both"/>
        <w:rPr>
          <w:rFonts w:asciiTheme="minorHAnsi" w:hAnsiTheme="minorHAnsi" w:cstheme="minorHAnsi"/>
          <w:b/>
          <w:color w:val="632423"/>
          <w:sz w:val="16"/>
          <w:szCs w:val="16"/>
          <w:lang w:val="es-MX"/>
        </w:rPr>
      </w:pPr>
    </w:p>
    <w:p w14:paraId="6B331C9A" w14:textId="77777777" w:rsidR="00F26C78" w:rsidRPr="00BF208F" w:rsidRDefault="00F26C78" w:rsidP="00F32EE0">
      <w:pPr>
        <w:pStyle w:val="Ttulo3"/>
        <w:numPr>
          <w:ilvl w:val="0"/>
          <w:numId w:val="10"/>
        </w:numPr>
        <w:tabs>
          <w:tab w:val="clear" w:pos="567"/>
          <w:tab w:val="left" w:pos="0"/>
        </w:tabs>
        <w:ind w:left="0" w:right="567" w:hanging="284"/>
        <w:rPr>
          <w:rFonts w:asciiTheme="minorHAnsi" w:hAnsiTheme="minorHAnsi" w:cstheme="minorHAnsi"/>
          <w:sz w:val="18"/>
          <w:szCs w:val="18"/>
        </w:rPr>
      </w:pPr>
      <w:r w:rsidRPr="00BF208F">
        <w:rPr>
          <w:rFonts w:asciiTheme="minorHAnsi" w:hAnsiTheme="minorHAnsi" w:cstheme="minorHAnsi"/>
          <w:sz w:val="18"/>
          <w:szCs w:val="18"/>
        </w:rPr>
        <w:t>ACTO DE INSCRIPCIÓN Y APERTURA DE PROPUESTAS</w:t>
      </w:r>
    </w:p>
    <w:p w14:paraId="22DD3429" w14:textId="77777777" w:rsidR="00F26C78" w:rsidRPr="00BF208F" w:rsidRDefault="00F26C78" w:rsidP="00F32EE0">
      <w:pPr>
        <w:tabs>
          <w:tab w:val="left" w:pos="0"/>
        </w:tabs>
        <w:ind w:hanging="284"/>
        <w:rPr>
          <w:rFonts w:asciiTheme="minorHAnsi" w:hAnsiTheme="minorHAnsi" w:cstheme="minorHAnsi"/>
          <w:sz w:val="18"/>
          <w:szCs w:val="18"/>
          <w:lang w:val="es-MX"/>
        </w:rPr>
      </w:pPr>
    </w:p>
    <w:p w14:paraId="1B26D83F" w14:textId="77777777" w:rsidR="00F26C78" w:rsidRPr="005A4FA0" w:rsidRDefault="00F26C78" w:rsidP="00F32EE0">
      <w:pPr>
        <w:tabs>
          <w:tab w:val="left" w:pos="0"/>
        </w:tabs>
        <w:ind w:right="-1" w:hanging="284"/>
        <w:jc w:val="both"/>
        <w:rPr>
          <w:rFonts w:asciiTheme="minorHAnsi" w:hAnsiTheme="minorHAnsi" w:cstheme="minorHAnsi"/>
          <w:color w:val="000000"/>
          <w:sz w:val="18"/>
          <w:szCs w:val="18"/>
        </w:rPr>
      </w:pPr>
      <w:r w:rsidRPr="00BF208F">
        <w:rPr>
          <w:rFonts w:asciiTheme="minorHAnsi" w:hAnsiTheme="minorHAnsi" w:cstheme="minorHAnsi"/>
          <w:sz w:val="18"/>
          <w:szCs w:val="18"/>
          <w:lang w:val="es-MX"/>
        </w:rPr>
        <w:lastRenderedPageBreak/>
        <w:tab/>
      </w:r>
      <w:r w:rsidRPr="005A4FA0">
        <w:rPr>
          <w:rFonts w:asciiTheme="minorHAnsi" w:hAnsiTheme="minorHAnsi" w:cstheme="minorHAnsi"/>
          <w:color w:val="000000"/>
          <w:sz w:val="18"/>
          <w:szCs w:val="18"/>
        </w:rPr>
        <w:t xml:space="preserve">Este acto se desarrollará conforme a lo establecido en el artículo 53 y 54 de la Ley. </w:t>
      </w:r>
    </w:p>
    <w:p w14:paraId="3C42AA13" w14:textId="77777777" w:rsidR="00F26C78" w:rsidRPr="005A4FA0" w:rsidRDefault="00F26C78" w:rsidP="00F32EE0">
      <w:pPr>
        <w:tabs>
          <w:tab w:val="left" w:pos="0"/>
        </w:tabs>
        <w:ind w:right="-1" w:hanging="284"/>
        <w:jc w:val="both"/>
        <w:rPr>
          <w:rFonts w:asciiTheme="minorHAnsi" w:hAnsiTheme="minorHAnsi" w:cstheme="minorHAnsi"/>
          <w:b/>
          <w:color w:val="000000"/>
          <w:sz w:val="18"/>
          <w:szCs w:val="18"/>
        </w:rPr>
      </w:pPr>
    </w:p>
    <w:p w14:paraId="648375CA" w14:textId="6F033130" w:rsidR="00F26C78" w:rsidRPr="005A4FA0" w:rsidRDefault="003B328D" w:rsidP="00F32EE0">
      <w:pPr>
        <w:tabs>
          <w:tab w:val="left" w:pos="0"/>
        </w:tabs>
        <w:ind w:right="-1" w:hanging="284"/>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F26C78" w:rsidRPr="005A4FA0">
        <w:rPr>
          <w:rFonts w:asciiTheme="minorHAnsi" w:hAnsiTheme="minorHAnsi" w:cstheme="minorHAnsi"/>
          <w:color w:val="000000"/>
          <w:sz w:val="18"/>
          <w:szCs w:val="18"/>
        </w:rPr>
        <w:t xml:space="preserve">Tendrá verificativo </w:t>
      </w:r>
      <w:r w:rsidR="00F26C78" w:rsidRPr="00DA6393">
        <w:rPr>
          <w:rFonts w:asciiTheme="minorHAnsi" w:hAnsiTheme="minorHAnsi" w:cstheme="minorHAnsi"/>
          <w:color w:val="000000"/>
          <w:sz w:val="18"/>
          <w:szCs w:val="18"/>
        </w:rPr>
        <w:t xml:space="preserve">el día </w:t>
      </w:r>
      <w:r w:rsidR="001E570F">
        <w:rPr>
          <w:rFonts w:asciiTheme="minorHAnsi" w:hAnsiTheme="minorHAnsi" w:cstheme="minorHAnsi"/>
          <w:b/>
          <w:color w:val="000000"/>
          <w:sz w:val="18"/>
          <w:szCs w:val="18"/>
        </w:rPr>
        <w:t>11</w:t>
      </w:r>
      <w:r w:rsidR="00F26C78" w:rsidRPr="00DA6393">
        <w:rPr>
          <w:rFonts w:asciiTheme="minorHAnsi" w:hAnsiTheme="minorHAnsi" w:cstheme="minorHAnsi"/>
          <w:b/>
          <w:color w:val="000000"/>
          <w:sz w:val="18"/>
          <w:szCs w:val="18"/>
        </w:rPr>
        <w:t xml:space="preserve"> de </w:t>
      </w:r>
      <w:r w:rsidR="001E570F">
        <w:rPr>
          <w:rFonts w:asciiTheme="minorHAnsi" w:hAnsiTheme="minorHAnsi" w:cstheme="minorHAnsi"/>
          <w:b/>
          <w:color w:val="000000"/>
          <w:sz w:val="18"/>
          <w:szCs w:val="18"/>
        </w:rPr>
        <w:t>marzo</w:t>
      </w:r>
      <w:r w:rsidR="00F26C78" w:rsidRPr="00DA6393">
        <w:rPr>
          <w:rFonts w:asciiTheme="minorHAnsi" w:hAnsiTheme="minorHAnsi" w:cstheme="minorHAnsi"/>
          <w:b/>
          <w:color w:val="000000"/>
          <w:sz w:val="18"/>
          <w:szCs w:val="18"/>
        </w:rPr>
        <w:t xml:space="preserve"> de 202</w:t>
      </w:r>
      <w:r w:rsidR="006F4D4B" w:rsidRPr="00DA6393">
        <w:rPr>
          <w:rFonts w:asciiTheme="minorHAnsi" w:hAnsiTheme="minorHAnsi" w:cstheme="minorHAnsi"/>
          <w:b/>
          <w:color w:val="000000"/>
          <w:sz w:val="18"/>
          <w:szCs w:val="18"/>
        </w:rPr>
        <w:t>5</w:t>
      </w:r>
      <w:r w:rsidR="00F26C78" w:rsidRPr="00DA6393">
        <w:rPr>
          <w:rFonts w:asciiTheme="minorHAnsi" w:hAnsiTheme="minorHAnsi" w:cstheme="minorHAnsi"/>
          <w:color w:val="000000"/>
          <w:sz w:val="18"/>
          <w:szCs w:val="18"/>
        </w:rPr>
        <w:t xml:space="preserve"> </w:t>
      </w:r>
      <w:r w:rsidR="00F26C78" w:rsidRPr="00DA6393">
        <w:rPr>
          <w:rFonts w:asciiTheme="minorHAnsi" w:hAnsiTheme="minorHAnsi" w:cstheme="minorHAnsi"/>
          <w:b/>
          <w:color w:val="000000"/>
          <w:sz w:val="18"/>
          <w:szCs w:val="18"/>
        </w:rPr>
        <w:t>a las 10:00 horas</w:t>
      </w:r>
      <w:r w:rsidR="00F26C78" w:rsidRPr="00DA6393">
        <w:rPr>
          <w:rFonts w:asciiTheme="minorHAnsi" w:hAnsiTheme="minorHAnsi" w:cstheme="minorHAnsi"/>
          <w:color w:val="000000"/>
          <w:sz w:val="18"/>
          <w:szCs w:val="18"/>
        </w:rPr>
        <w:t xml:space="preserve">, </w:t>
      </w:r>
      <w:r w:rsidR="00F26C78" w:rsidRPr="00DA6393">
        <w:rPr>
          <w:rFonts w:asciiTheme="minorHAnsi" w:hAnsiTheme="minorHAnsi" w:cstheme="minorHAnsi"/>
          <w:b/>
          <w:sz w:val="18"/>
          <w:szCs w:val="18"/>
          <w:lang w:val="es-MX"/>
        </w:rPr>
        <w:t>Sala de Licitaciones, Edificio</w:t>
      </w:r>
      <w:r w:rsidR="00F26C78" w:rsidRPr="005A4FA0">
        <w:rPr>
          <w:rFonts w:asciiTheme="minorHAnsi" w:hAnsiTheme="minorHAnsi" w:cstheme="minorHAnsi"/>
          <w:b/>
          <w:sz w:val="18"/>
          <w:szCs w:val="18"/>
          <w:lang w:val="es-MX"/>
        </w:rPr>
        <w:t xml:space="preserve"> 222 P.B.</w:t>
      </w:r>
      <w:r w:rsidR="00F26C78" w:rsidRPr="005A4FA0">
        <w:rPr>
          <w:rFonts w:asciiTheme="minorHAnsi" w:hAnsiTheme="minorHAnsi" w:cstheme="minorHAnsi"/>
          <w:color w:val="000000"/>
          <w:sz w:val="18"/>
          <w:szCs w:val="18"/>
        </w:rPr>
        <w:t>,</w:t>
      </w:r>
      <w:r w:rsidR="00F26C78" w:rsidRPr="005A4FA0">
        <w:rPr>
          <w:rFonts w:asciiTheme="minorHAnsi" w:hAnsiTheme="minorHAnsi" w:cstheme="minorHAnsi"/>
          <w:b/>
          <w:sz w:val="18"/>
          <w:szCs w:val="18"/>
          <w:lang w:val="es-MX"/>
        </w:rPr>
        <w:t xml:space="preserve"> </w:t>
      </w:r>
      <w:r w:rsidR="00F26C78" w:rsidRPr="005A4FA0">
        <w:rPr>
          <w:rFonts w:asciiTheme="minorHAnsi" w:hAnsiTheme="minorHAnsi" w:cstheme="minorHAnsi"/>
          <w:color w:val="000000"/>
          <w:sz w:val="18"/>
          <w:szCs w:val="18"/>
        </w:rPr>
        <w:t xml:space="preserve">domicilio de la convocante, los licitantes entregarán su propuesta técnica y económica en (1) un sobre cerrado en forma inviolable. </w:t>
      </w:r>
    </w:p>
    <w:p w14:paraId="224AACE3" w14:textId="77777777" w:rsidR="005E5069" w:rsidRPr="005A4FA0" w:rsidRDefault="005E5069" w:rsidP="00F32EE0">
      <w:pPr>
        <w:tabs>
          <w:tab w:val="left" w:pos="0"/>
        </w:tabs>
        <w:ind w:right="567" w:hanging="284"/>
        <w:jc w:val="both"/>
        <w:rPr>
          <w:rFonts w:asciiTheme="minorHAnsi" w:hAnsiTheme="minorHAnsi" w:cstheme="minorHAnsi"/>
          <w:b/>
          <w:color w:val="000000"/>
          <w:sz w:val="18"/>
          <w:szCs w:val="18"/>
        </w:rPr>
      </w:pPr>
    </w:p>
    <w:p w14:paraId="25D74686" w14:textId="77777777" w:rsidR="005E5069" w:rsidRPr="00CE3D9D" w:rsidRDefault="005E5069" w:rsidP="003B328D">
      <w:pPr>
        <w:ind w:right="-1"/>
        <w:jc w:val="both"/>
        <w:rPr>
          <w:rFonts w:asciiTheme="minorHAnsi" w:hAnsiTheme="minorHAnsi" w:cstheme="minorHAnsi"/>
          <w:sz w:val="16"/>
          <w:szCs w:val="18"/>
        </w:rPr>
      </w:pPr>
      <w:r w:rsidRPr="00CE3D9D">
        <w:rPr>
          <w:rFonts w:asciiTheme="minorHAnsi" w:hAnsiTheme="minorHAnsi" w:cstheme="minorHAnsi"/>
          <w:b/>
          <w:sz w:val="16"/>
          <w:szCs w:val="18"/>
        </w:rPr>
        <w:t>Nota:</w:t>
      </w:r>
      <w:r w:rsidRPr="00CE3D9D">
        <w:rPr>
          <w:rFonts w:asciiTheme="minorHAnsi" w:hAnsiTheme="minorHAnsi" w:cstheme="minorHAnsi"/>
          <w:sz w:val="16"/>
          <w:szCs w:val="18"/>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p>
    <w:p w14:paraId="4EB95626" w14:textId="77777777" w:rsidR="005E5069" w:rsidRPr="005A4FA0" w:rsidRDefault="005E5069" w:rsidP="003B328D">
      <w:pPr>
        <w:ind w:right="-1"/>
        <w:jc w:val="both"/>
        <w:rPr>
          <w:rFonts w:asciiTheme="minorHAnsi" w:hAnsiTheme="minorHAnsi" w:cstheme="minorHAnsi"/>
          <w:b/>
          <w:color w:val="000000"/>
          <w:sz w:val="18"/>
          <w:szCs w:val="18"/>
        </w:rPr>
      </w:pPr>
    </w:p>
    <w:p w14:paraId="372AD6FB" w14:textId="77777777" w:rsidR="00F26C78" w:rsidRPr="005A4FA0" w:rsidRDefault="00F26C78" w:rsidP="003B328D">
      <w:pPr>
        <w:ind w:right="-1"/>
        <w:jc w:val="both"/>
        <w:rPr>
          <w:rFonts w:asciiTheme="minorHAnsi" w:hAnsiTheme="minorHAnsi" w:cstheme="minorHAnsi"/>
          <w:color w:val="000000"/>
          <w:sz w:val="18"/>
          <w:szCs w:val="18"/>
        </w:rPr>
      </w:pPr>
      <w:r w:rsidRPr="005A4FA0">
        <w:rPr>
          <w:rFonts w:asciiTheme="minorHAnsi" w:hAnsiTheme="minorHAnsi" w:cstheme="minorHAnsi"/>
          <w:b/>
          <w:color w:val="000000"/>
          <w:sz w:val="18"/>
          <w:szCs w:val="18"/>
        </w:rPr>
        <w:t xml:space="preserve">Importante: </w:t>
      </w:r>
      <w:r w:rsidRPr="005A4FA0">
        <w:rPr>
          <w:rFonts w:asciiTheme="minorHAnsi" w:hAnsiTheme="minorHAnsi" w:cstheme="minorHAnsi"/>
          <w:color w:val="000000"/>
          <w:sz w:val="18"/>
          <w:szCs w:val="18"/>
        </w:rPr>
        <w:t xml:space="preserve">Se solicita que toda la propuesta administrativa, técnica y económica, se adjunte en formato digital </w:t>
      </w:r>
      <w:proofErr w:type="spellStart"/>
      <w:r w:rsidRPr="005A4FA0">
        <w:rPr>
          <w:rFonts w:asciiTheme="minorHAnsi" w:hAnsiTheme="minorHAnsi" w:cstheme="minorHAnsi"/>
          <w:color w:val="000000"/>
          <w:sz w:val="18"/>
          <w:szCs w:val="18"/>
        </w:rPr>
        <w:t>pdf</w:t>
      </w:r>
      <w:proofErr w:type="spellEnd"/>
      <w:r w:rsidRPr="005A4FA0">
        <w:rPr>
          <w:rFonts w:asciiTheme="minorHAnsi" w:hAnsiTheme="minorHAnsi" w:cstheme="minorHAnsi"/>
          <w:color w:val="000000"/>
          <w:sz w:val="18"/>
          <w:szCs w:val="18"/>
        </w:rPr>
        <w:t xml:space="preserve"> y </w:t>
      </w:r>
      <w:proofErr w:type="spellStart"/>
      <w:r w:rsidRPr="005A4FA0">
        <w:rPr>
          <w:rFonts w:asciiTheme="minorHAnsi" w:hAnsiTheme="minorHAnsi" w:cstheme="minorHAnsi"/>
          <w:color w:val="000000"/>
          <w:sz w:val="18"/>
          <w:szCs w:val="18"/>
        </w:rPr>
        <w:t>word</w:t>
      </w:r>
      <w:proofErr w:type="spellEnd"/>
      <w:r w:rsidRPr="005A4FA0">
        <w:rPr>
          <w:rFonts w:asciiTheme="minorHAnsi" w:hAnsiTheme="minorHAnsi" w:cstheme="minorHAnsi"/>
          <w:color w:val="000000"/>
          <w:sz w:val="18"/>
          <w:szCs w:val="18"/>
        </w:rPr>
        <w:t xml:space="preserve"> (USB).</w:t>
      </w:r>
    </w:p>
    <w:p w14:paraId="01863999" w14:textId="77777777" w:rsidR="00F26C78" w:rsidRPr="005A4FA0" w:rsidRDefault="00F26C78" w:rsidP="003B328D">
      <w:pPr>
        <w:ind w:right="-1"/>
        <w:jc w:val="both"/>
        <w:rPr>
          <w:rFonts w:asciiTheme="minorHAnsi" w:hAnsiTheme="minorHAnsi" w:cstheme="minorHAnsi"/>
          <w:color w:val="000000"/>
          <w:sz w:val="18"/>
          <w:szCs w:val="18"/>
        </w:rPr>
      </w:pPr>
    </w:p>
    <w:p w14:paraId="155C50F7" w14:textId="77777777" w:rsidR="00F26C78" w:rsidRPr="005A4FA0" w:rsidRDefault="00F26C78" w:rsidP="003B328D">
      <w:pPr>
        <w:ind w:right="-1"/>
        <w:jc w:val="both"/>
        <w:rPr>
          <w:rFonts w:asciiTheme="minorHAnsi" w:hAnsiTheme="minorHAnsi" w:cstheme="minorHAnsi"/>
          <w:color w:val="000000"/>
          <w:sz w:val="18"/>
          <w:szCs w:val="18"/>
        </w:rPr>
      </w:pPr>
      <w:r w:rsidRPr="005A4FA0">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5A4FA0" w:rsidRPr="005A4FA0">
        <w:rPr>
          <w:rFonts w:asciiTheme="minorHAnsi" w:hAnsiTheme="minorHAnsi" w:cstheme="minorHAnsi"/>
          <w:color w:val="000000"/>
          <w:sz w:val="18"/>
          <w:szCs w:val="18"/>
        </w:rPr>
        <w:t>.</w:t>
      </w:r>
    </w:p>
    <w:p w14:paraId="119AD7EB" w14:textId="77777777" w:rsidR="00F26C78" w:rsidRPr="005A4FA0" w:rsidRDefault="00F26C78" w:rsidP="00F26C78">
      <w:pPr>
        <w:ind w:left="567" w:right="567"/>
        <w:jc w:val="both"/>
        <w:rPr>
          <w:rFonts w:asciiTheme="minorHAnsi" w:hAnsiTheme="minorHAnsi" w:cstheme="minorHAnsi"/>
          <w:color w:val="000000"/>
          <w:sz w:val="18"/>
          <w:szCs w:val="18"/>
        </w:rPr>
      </w:pPr>
    </w:p>
    <w:p w14:paraId="7C5A1C96" w14:textId="77777777" w:rsidR="00F26C78" w:rsidRPr="005A4FA0" w:rsidRDefault="00F26C78" w:rsidP="003B328D">
      <w:pPr>
        <w:ind w:right="-1"/>
        <w:jc w:val="both"/>
        <w:rPr>
          <w:rFonts w:asciiTheme="minorHAnsi" w:hAnsiTheme="minorHAnsi" w:cstheme="minorHAnsi"/>
          <w:color w:val="000000"/>
          <w:sz w:val="18"/>
          <w:szCs w:val="18"/>
          <w:lang w:val="es-MX"/>
        </w:rPr>
      </w:pPr>
      <w:r w:rsidRPr="005A4FA0">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5A4FA0">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28079041" w14:textId="77777777" w:rsidR="00F26C78" w:rsidRPr="005A4FA0" w:rsidRDefault="00F26C78" w:rsidP="003B328D">
      <w:pPr>
        <w:ind w:right="-1"/>
        <w:jc w:val="both"/>
        <w:rPr>
          <w:rFonts w:asciiTheme="minorHAnsi" w:hAnsiTheme="minorHAnsi" w:cstheme="minorHAnsi"/>
          <w:color w:val="000000"/>
          <w:sz w:val="18"/>
          <w:szCs w:val="18"/>
          <w:lang w:val="es-MX"/>
        </w:rPr>
      </w:pPr>
    </w:p>
    <w:p w14:paraId="4535E31B" w14:textId="77777777" w:rsidR="00F26C78" w:rsidRPr="005A4FA0" w:rsidRDefault="00F26C78" w:rsidP="003B328D">
      <w:pPr>
        <w:ind w:right="-1"/>
        <w:jc w:val="both"/>
        <w:rPr>
          <w:rFonts w:asciiTheme="minorHAnsi" w:hAnsiTheme="minorHAnsi" w:cstheme="minorHAnsi"/>
          <w:color w:val="000000"/>
          <w:sz w:val="18"/>
          <w:szCs w:val="18"/>
          <w:lang w:val="es-MX"/>
        </w:rPr>
      </w:pPr>
      <w:r w:rsidRPr="005A4FA0">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3F566650" w14:textId="77777777" w:rsidR="00F26C78" w:rsidRPr="005A4FA0" w:rsidRDefault="00F26C78" w:rsidP="003B328D">
      <w:pPr>
        <w:ind w:right="-1"/>
        <w:jc w:val="both"/>
        <w:rPr>
          <w:rFonts w:asciiTheme="minorHAnsi" w:hAnsiTheme="minorHAnsi" w:cstheme="minorHAnsi"/>
          <w:color w:val="000000"/>
          <w:sz w:val="18"/>
          <w:szCs w:val="18"/>
          <w:lang w:val="es-MX"/>
        </w:rPr>
      </w:pPr>
    </w:p>
    <w:p w14:paraId="709FED4A" w14:textId="77777777" w:rsidR="00F26C78" w:rsidRPr="005A4FA0" w:rsidRDefault="00F26C78" w:rsidP="003B328D">
      <w:pPr>
        <w:ind w:right="-1"/>
        <w:jc w:val="both"/>
        <w:rPr>
          <w:rFonts w:asciiTheme="minorHAnsi" w:hAnsiTheme="minorHAnsi" w:cstheme="minorHAnsi"/>
          <w:color w:val="000000"/>
          <w:sz w:val="18"/>
          <w:szCs w:val="18"/>
          <w:lang w:val="es-MX"/>
        </w:rPr>
      </w:pPr>
      <w:r w:rsidRPr="005A4FA0">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425F351B" w14:textId="77777777" w:rsidR="00F26C78" w:rsidRPr="005A4FA0" w:rsidRDefault="00F26C78" w:rsidP="003B328D">
      <w:pPr>
        <w:ind w:right="-1"/>
        <w:jc w:val="both"/>
        <w:rPr>
          <w:rFonts w:asciiTheme="minorHAnsi" w:hAnsiTheme="minorHAnsi" w:cstheme="minorHAnsi"/>
          <w:color w:val="000000"/>
          <w:sz w:val="18"/>
          <w:szCs w:val="18"/>
          <w:lang w:val="es-MX"/>
        </w:rPr>
      </w:pPr>
    </w:p>
    <w:p w14:paraId="59852526" w14:textId="77777777" w:rsidR="00F26C78" w:rsidRPr="005A4FA0" w:rsidRDefault="00F26C78" w:rsidP="003B328D">
      <w:pPr>
        <w:ind w:right="-1"/>
        <w:jc w:val="both"/>
        <w:rPr>
          <w:rFonts w:asciiTheme="minorHAnsi" w:hAnsiTheme="minorHAnsi" w:cstheme="minorHAnsi"/>
          <w:color w:val="000000"/>
          <w:sz w:val="18"/>
          <w:szCs w:val="18"/>
          <w:lang w:val="es-MX"/>
        </w:rPr>
      </w:pPr>
      <w:r w:rsidRPr="005A4FA0">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3EF0290" w14:textId="77777777" w:rsidR="00F26C78" w:rsidRPr="005A4FA0" w:rsidRDefault="00F26C78" w:rsidP="003B328D">
      <w:pPr>
        <w:ind w:right="-1"/>
        <w:jc w:val="both"/>
        <w:rPr>
          <w:rFonts w:asciiTheme="minorHAnsi" w:hAnsiTheme="minorHAnsi" w:cstheme="minorHAnsi"/>
          <w:color w:val="000000"/>
          <w:sz w:val="18"/>
          <w:szCs w:val="18"/>
          <w:lang w:val="es-MX"/>
        </w:rPr>
      </w:pPr>
    </w:p>
    <w:p w14:paraId="63422D65" w14:textId="77777777" w:rsidR="00F26C78" w:rsidRPr="005A4FA0" w:rsidRDefault="00CE52C0" w:rsidP="003B328D">
      <w:pPr>
        <w:ind w:right="-1"/>
        <w:jc w:val="both"/>
        <w:rPr>
          <w:rFonts w:asciiTheme="minorHAnsi" w:hAnsiTheme="minorHAnsi" w:cstheme="minorHAnsi"/>
          <w:color w:val="000000"/>
          <w:sz w:val="18"/>
          <w:szCs w:val="18"/>
          <w:lang w:val="es-MX"/>
        </w:rPr>
      </w:pPr>
      <w:bookmarkStart w:id="2" w:name="_Hlk189210239"/>
      <w:r w:rsidRPr="00CE52C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2"/>
      <w:r w:rsidRPr="00CE52C0">
        <w:rPr>
          <w:rFonts w:asciiTheme="minorHAnsi" w:hAnsiTheme="minorHAnsi" w:cstheme="minorHAnsi"/>
          <w:color w:val="000000"/>
          <w:sz w:val="18"/>
          <w:szCs w:val="16"/>
          <w:lang w:val="es-MX"/>
        </w:rPr>
        <w:t>.</w:t>
      </w:r>
    </w:p>
    <w:p w14:paraId="7CD468C9" w14:textId="77777777" w:rsidR="00F26C78" w:rsidRPr="00BF208F" w:rsidRDefault="00F26C78" w:rsidP="00F26C78">
      <w:pPr>
        <w:ind w:left="567" w:right="567"/>
        <w:jc w:val="both"/>
        <w:rPr>
          <w:rFonts w:asciiTheme="minorHAnsi" w:hAnsiTheme="minorHAnsi" w:cstheme="minorHAnsi"/>
          <w:color w:val="000000"/>
          <w:sz w:val="16"/>
          <w:szCs w:val="16"/>
          <w:lang w:val="es-MX"/>
        </w:rPr>
      </w:pPr>
    </w:p>
    <w:p w14:paraId="7BC4D2D7" w14:textId="77777777" w:rsidR="00F26C78" w:rsidRPr="00BF208F" w:rsidRDefault="00F26C78" w:rsidP="00CE3D9D">
      <w:pPr>
        <w:numPr>
          <w:ilvl w:val="0"/>
          <w:numId w:val="10"/>
        </w:numPr>
        <w:tabs>
          <w:tab w:val="left" w:pos="0"/>
        </w:tabs>
        <w:ind w:left="0" w:right="-1" w:hanging="284"/>
        <w:jc w:val="both"/>
        <w:rPr>
          <w:rFonts w:asciiTheme="minorHAnsi" w:hAnsiTheme="minorHAnsi" w:cstheme="minorHAnsi"/>
          <w:b/>
          <w:sz w:val="18"/>
          <w:szCs w:val="18"/>
          <w:lang w:val="es-MX"/>
        </w:rPr>
      </w:pPr>
      <w:r w:rsidRPr="00BF208F">
        <w:rPr>
          <w:rFonts w:asciiTheme="minorHAnsi" w:hAnsiTheme="minorHAnsi" w:cstheme="minorHAnsi"/>
          <w:b/>
          <w:sz w:val="18"/>
          <w:szCs w:val="18"/>
          <w:lang w:val="es-MX"/>
        </w:rPr>
        <w:t>ACTO DE FALLO</w:t>
      </w:r>
    </w:p>
    <w:p w14:paraId="48D96AA1" w14:textId="77777777" w:rsidR="00F26C78" w:rsidRPr="00BF208F" w:rsidRDefault="00F26C78" w:rsidP="00CE3D9D">
      <w:pPr>
        <w:tabs>
          <w:tab w:val="left" w:pos="0"/>
        </w:tabs>
        <w:ind w:right="-1" w:hanging="284"/>
        <w:jc w:val="both"/>
        <w:rPr>
          <w:rFonts w:asciiTheme="minorHAnsi" w:hAnsiTheme="minorHAnsi" w:cstheme="minorHAnsi"/>
          <w:b/>
          <w:sz w:val="18"/>
          <w:szCs w:val="18"/>
          <w:lang w:val="es-MX"/>
        </w:rPr>
      </w:pPr>
    </w:p>
    <w:p w14:paraId="57DC8B50" w14:textId="0F11A213" w:rsidR="00F26C78" w:rsidRPr="00BF208F" w:rsidRDefault="00F26C78" w:rsidP="00CE3D9D">
      <w:pPr>
        <w:tabs>
          <w:tab w:val="left" w:pos="0"/>
        </w:tabs>
        <w:ind w:right="-1"/>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lastRenderedPageBreak/>
        <w:t xml:space="preserve">Tendrá </w:t>
      </w:r>
      <w:r w:rsidRPr="00DA6393">
        <w:rPr>
          <w:rFonts w:asciiTheme="minorHAnsi" w:hAnsiTheme="minorHAnsi" w:cstheme="minorHAnsi"/>
          <w:sz w:val="18"/>
          <w:szCs w:val="18"/>
          <w:lang w:val="es-MX"/>
        </w:rPr>
        <w:t xml:space="preserve">verificativo el día </w:t>
      </w:r>
      <w:r w:rsidR="001E570F">
        <w:rPr>
          <w:rFonts w:asciiTheme="minorHAnsi" w:hAnsiTheme="minorHAnsi" w:cstheme="minorHAnsi"/>
          <w:b/>
          <w:color w:val="000000"/>
          <w:sz w:val="18"/>
          <w:szCs w:val="18"/>
          <w:lang w:val="es-MX"/>
        </w:rPr>
        <w:t>13</w:t>
      </w:r>
      <w:r w:rsidRPr="00DA6393">
        <w:rPr>
          <w:rFonts w:asciiTheme="minorHAnsi" w:hAnsiTheme="minorHAnsi" w:cstheme="minorHAnsi"/>
          <w:b/>
          <w:color w:val="000000"/>
          <w:sz w:val="18"/>
          <w:szCs w:val="18"/>
        </w:rPr>
        <w:t xml:space="preserve"> de </w:t>
      </w:r>
      <w:r w:rsidR="001E570F">
        <w:rPr>
          <w:rFonts w:asciiTheme="minorHAnsi" w:hAnsiTheme="minorHAnsi" w:cstheme="minorHAnsi"/>
          <w:b/>
          <w:color w:val="000000"/>
          <w:sz w:val="18"/>
          <w:szCs w:val="18"/>
        </w:rPr>
        <w:t xml:space="preserve">marzo </w:t>
      </w:r>
      <w:r w:rsidRPr="00DA6393">
        <w:rPr>
          <w:rFonts w:asciiTheme="minorHAnsi" w:hAnsiTheme="minorHAnsi" w:cstheme="minorHAnsi"/>
          <w:b/>
          <w:color w:val="000000"/>
          <w:sz w:val="18"/>
          <w:szCs w:val="18"/>
        </w:rPr>
        <w:t>de 202</w:t>
      </w:r>
      <w:r w:rsidR="006F4D4B" w:rsidRPr="00DA6393">
        <w:rPr>
          <w:rFonts w:asciiTheme="minorHAnsi" w:hAnsiTheme="minorHAnsi" w:cstheme="minorHAnsi"/>
          <w:b/>
          <w:color w:val="000000"/>
          <w:sz w:val="18"/>
          <w:szCs w:val="18"/>
        </w:rPr>
        <w:t>5</w:t>
      </w:r>
      <w:r w:rsidRPr="00DA6393">
        <w:rPr>
          <w:rFonts w:asciiTheme="minorHAnsi" w:hAnsiTheme="minorHAnsi" w:cstheme="minorHAnsi"/>
          <w:b/>
          <w:sz w:val="18"/>
          <w:szCs w:val="18"/>
          <w:lang w:val="es-MX"/>
        </w:rPr>
        <w:t xml:space="preserve"> </w:t>
      </w:r>
      <w:r w:rsidRPr="00DA6393">
        <w:rPr>
          <w:rFonts w:asciiTheme="minorHAnsi" w:hAnsiTheme="minorHAnsi" w:cstheme="minorHAnsi"/>
          <w:b/>
          <w:color w:val="000000"/>
          <w:sz w:val="18"/>
          <w:szCs w:val="18"/>
        </w:rPr>
        <w:t>a las 14:00 horas,</w:t>
      </w:r>
      <w:r w:rsidRPr="00DA6393">
        <w:rPr>
          <w:rFonts w:asciiTheme="minorHAnsi" w:hAnsiTheme="minorHAnsi" w:cstheme="minorHAnsi"/>
          <w:color w:val="000000"/>
          <w:sz w:val="18"/>
          <w:szCs w:val="18"/>
        </w:rPr>
        <w:t xml:space="preserve"> en la </w:t>
      </w:r>
      <w:r w:rsidRPr="00DA6393">
        <w:rPr>
          <w:rFonts w:asciiTheme="minorHAnsi" w:hAnsiTheme="minorHAnsi" w:cstheme="minorHAnsi"/>
          <w:b/>
          <w:sz w:val="18"/>
          <w:szCs w:val="18"/>
          <w:lang w:val="es-MX"/>
        </w:rPr>
        <w:t>Sala de Licitaciones</w:t>
      </w:r>
      <w:r w:rsidRPr="00D5206F">
        <w:rPr>
          <w:rFonts w:asciiTheme="minorHAnsi" w:hAnsiTheme="minorHAnsi" w:cstheme="minorHAnsi"/>
          <w:b/>
          <w:sz w:val="18"/>
          <w:szCs w:val="18"/>
          <w:lang w:val="es-MX"/>
        </w:rPr>
        <w:t>, Edificio 222 P.B.,</w:t>
      </w:r>
      <w:r w:rsidRPr="00D5206F">
        <w:rPr>
          <w:rFonts w:asciiTheme="minorHAnsi" w:hAnsiTheme="minorHAnsi" w:cstheme="minorHAnsi"/>
          <w:sz w:val="18"/>
          <w:szCs w:val="18"/>
          <w:lang w:val="es-MX"/>
        </w:rPr>
        <w:t xml:space="preserve"> domicilio de la convocante.  Se realizará</w:t>
      </w:r>
      <w:r w:rsidRPr="00BF208F">
        <w:rPr>
          <w:rFonts w:asciiTheme="minorHAnsi" w:hAnsiTheme="minorHAnsi" w:cstheme="minorHAnsi"/>
          <w:sz w:val="18"/>
          <w:szCs w:val="18"/>
          <w:lang w:val="es-MX"/>
        </w:rPr>
        <w:t xml:space="preserve"> de conformidad al artículo 57 de la Ley y podrá prorrogarse por una sola vez hasta por quince días naturales más.</w:t>
      </w:r>
    </w:p>
    <w:p w14:paraId="42D95A53" w14:textId="77777777" w:rsidR="00F26C78" w:rsidRPr="00BF208F" w:rsidRDefault="00F26C78" w:rsidP="00CE3D9D">
      <w:pPr>
        <w:tabs>
          <w:tab w:val="left" w:pos="0"/>
        </w:tabs>
        <w:ind w:right="-1" w:hanging="284"/>
        <w:jc w:val="both"/>
        <w:rPr>
          <w:rFonts w:asciiTheme="minorHAnsi" w:hAnsiTheme="minorHAnsi" w:cstheme="minorHAnsi"/>
          <w:sz w:val="18"/>
          <w:szCs w:val="18"/>
          <w:lang w:val="es-MX"/>
        </w:rPr>
      </w:pPr>
    </w:p>
    <w:p w14:paraId="276AE8F6" w14:textId="77777777" w:rsidR="00F26C78" w:rsidRPr="00BF208F" w:rsidRDefault="00F26C78" w:rsidP="00CE3D9D">
      <w:pPr>
        <w:pStyle w:val="Ttulo7"/>
        <w:tabs>
          <w:tab w:val="clear" w:pos="567"/>
          <w:tab w:val="left" w:pos="0"/>
        </w:tabs>
        <w:ind w:left="0" w:right="-1" w:hanging="284"/>
        <w:rPr>
          <w:rFonts w:asciiTheme="minorHAnsi" w:hAnsiTheme="minorHAnsi" w:cstheme="minorHAnsi"/>
          <w:sz w:val="18"/>
          <w:szCs w:val="18"/>
        </w:rPr>
      </w:pPr>
      <w:r>
        <w:rPr>
          <w:rFonts w:asciiTheme="minorHAnsi" w:hAnsiTheme="minorHAnsi" w:cstheme="minorHAnsi"/>
          <w:sz w:val="18"/>
          <w:szCs w:val="18"/>
        </w:rPr>
        <w:t xml:space="preserve">IX. </w:t>
      </w:r>
      <w:r w:rsidRPr="00BF208F">
        <w:rPr>
          <w:rFonts w:asciiTheme="minorHAnsi" w:hAnsiTheme="minorHAnsi" w:cstheme="minorHAnsi"/>
          <w:sz w:val="18"/>
          <w:szCs w:val="18"/>
        </w:rPr>
        <w:t>EVALUACIÓN DE LAS PROPUESTAS</w:t>
      </w:r>
    </w:p>
    <w:p w14:paraId="4B77F1CB" w14:textId="77777777" w:rsidR="00F26C78" w:rsidRPr="00BF208F" w:rsidRDefault="00F26C78" w:rsidP="00CE52C0">
      <w:pPr>
        <w:tabs>
          <w:tab w:val="left" w:pos="567"/>
        </w:tabs>
        <w:ind w:left="567" w:right="567" w:hanging="283"/>
        <w:jc w:val="both"/>
        <w:rPr>
          <w:rFonts w:asciiTheme="minorHAnsi" w:hAnsiTheme="minorHAnsi" w:cstheme="minorHAnsi"/>
          <w:sz w:val="18"/>
          <w:szCs w:val="18"/>
          <w:lang w:val="es-MX"/>
        </w:rPr>
      </w:pPr>
    </w:p>
    <w:p w14:paraId="5383DD13" w14:textId="77777777" w:rsidR="00F26C78" w:rsidRPr="00BF208F" w:rsidRDefault="00F26C78" w:rsidP="00D64C0C">
      <w:pPr>
        <w:tabs>
          <w:tab w:val="left" w:pos="0"/>
        </w:tabs>
        <w:ind w:right="-1"/>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04C50410" w14:textId="77777777" w:rsidR="00F26C78" w:rsidRPr="00BF208F" w:rsidRDefault="00F26C78" w:rsidP="00D64C0C">
      <w:pPr>
        <w:tabs>
          <w:tab w:val="left" w:pos="0"/>
        </w:tabs>
        <w:ind w:right="-1"/>
        <w:jc w:val="both"/>
        <w:rPr>
          <w:rFonts w:asciiTheme="minorHAnsi" w:hAnsiTheme="minorHAnsi" w:cstheme="minorHAnsi"/>
          <w:sz w:val="18"/>
          <w:szCs w:val="18"/>
          <w:lang w:val="es-MX"/>
        </w:rPr>
      </w:pPr>
    </w:p>
    <w:p w14:paraId="15398B58" w14:textId="77777777" w:rsidR="00F26C78" w:rsidRPr="00BF208F" w:rsidRDefault="00F26C78" w:rsidP="00D64C0C">
      <w:pPr>
        <w:tabs>
          <w:tab w:val="left" w:pos="0"/>
        </w:tabs>
        <w:ind w:right="-1"/>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BA364EA" w14:textId="77777777" w:rsidR="00F26C78" w:rsidRPr="00BF208F" w:rsidRDefault="00F26C78" w:rsidP="00D64C0C">
      <w:pPr>
        <w:tabs>
          <w:tab w:val="left" w:pos="0"/>
        </w:tabs>
        <w:ind w:right="-1"/>
        <w:jc w:val="both"/>
        <w:rPr>
          <w:rFonts w:asciiTheme="minorHAnsi" w:hAnsiTheme="minorHAnsi" w:cstheme="minorHAnsi"/>
          <w:sz w:val="18"/>
          <w:szCs w:val="18"/>
          <w:lang w:val="es-MX"/>
        </w:rPr>
      </w:pPr>
    </w:p>
    <w:p w14:paraId="26635CD2" w14:textId="77777777" w:rsidR="00F26C78" w:rsidRPr="007A0BCC" w:rsidRDefault="00F26C78" w:rsidP="00D64C0C">
      <w:pPr>
        <w:tabs>
          <w:tab w:val="left" w:pos="0"/>
        </w:tabs>
        <w:ind w:right="-1"/>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w:t>
      </w:r>
      <w:r w:rsidRPr="007A0BCC">
        <w:rPr>
          <w:rFonts w:asciiTheme="minorHAnsi" w:hAnsiTheme="minorHAnsi" w:cstheme="minorHAnsi"/>
          <w:sz w:val="18"/>
          <w:szCs w:val="18"/>
          <w:lang w:val="es-MX"/>
        </w:rPr>
        <w:t>requisitos establecidos en estas bases y sus anexos, el contrato se adjudicará al licitante que presente la propuesta cuyo precio sea el más bajo</w:t>
      </w:r>
      <w:r w:rsidRPr="00704EEB">
        <w:rPr>
          <w:rFonts w:asciiTheme="minorHAnsi" w:hAnsiTheme="minorHAnsi" w:cstheme="minorHAnsi"/>
          <w:sz w:val="18"/>
          <w:szCs w:val="18"/>
          <w:lang w:val="es-MX"/>
        </w:rPr>
        <w:t xml:space="preserve">. </w:t>
      </w:r>
      <w:bookmarkStart w:id="3" w:name="_Hlk189210277"/>
      <w:r w:rsidR="00704EEB" w:rsidRPr="00704EEB">
        <w:rPr>
          <w:rFonts w:asciiTheme="minorHAnsi" w:hAnsiTheme="minorHAnsi" w:cstheme="minorHAnsi"/>
          <w:color w:val="000000"/>
          <w:sz w:val="18"/>
          <w:szCs w:val="18"/>
        </w:rPr>
        <w:t>Los precios ofertados que se encuentren por debajo del precio conveniente, podrán ser desechados por la convocante.</w:t>
      </w:r>
      <w:bookmarkEnd w:id="3"/>
    </w:p>
    <w:p w14:paraId="4CECA8C6" w14:textId="77777777" w:rsidR="00F26C78" w:rsidRPr="007A0BCC" w:rsidRDefault="00F26C78" w:rsidP="00D64C0C">
      <w:pPr>
        <w:tabs>
          <w:tab w:val="left" w:pos="0"/>
        </w:tabs>
        <w:ind w:right="-1"/>
        <w:jc w:val="both"/>
        <w:rPr>
          <w:rFonts w:asciiTheme="minorHAnsi" w:hAnsiTheme="minorHAnsi" w:cstheme="minorHAnsi"/>
          <w:b/>
          <w:sz w:val="18"/>
          <w:szCs w:val="18"/>
          <w:lang w:val="es-MX"/>
        </w:rPr>
      </w:pPr>
    </w:p>
    <w:p w14:paraId="2E138E85" w14:textId="77777777" w:rsidR="00F26C78" w:rsidRPr="007A0BCC" w:rsidRDefault="00F26C78" w:rsidP="00D64C0C">
      <w:pPr>
        <w:tabs>
          <w:tab w:val="left" w:pos="0"/>
        </w:tabs>
        <w:ind w:right="-1"/>
        <w:jc w:val="both"/>
        <w:rPr>
          <w:rFonts w:asciiTheme="minorHAnsi" w:hAnsiTheme="minorHAnsi" w:cstheme="minorHAnsi"/>
          <w:color w:val="000000"/>
          <w:sz w:val="18"/>
          <w:szCs w:val="18"/>
        </w:rPr>
      </w:pPr>
      <w:r w:rsidRPr="007A0BCC">
        <w:rPr>
          <w:rFonts w:asciiTheme="minorHAnsi" w:hAnsiTheme="minorHAnsi" w:cstheme="minorHAnsi"/>
          <w:b/>
          <w:color w:val="000000"/>
          <w:sz w:val="18"/>
          <w:szCs w:val="18"/>
        </w:rPr>
        <w:t>Los servicios se adjudicarán por partida,</w:t>
      </w:r>
      <w:r w:rsidRPr="007A0BCC">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Se podrán adjudicar una o ambas partidas a un solo licitante o bien, cada partida a licitantes diferentes. </w:t>
      </w:r>
    </w:p>
    <w:p w14:paraId="3F4F4EF2" w14:textId="77777777" w:rsidR="00F26C78" w:rsidRPr="007A0BCC" w:rsidRDefault="00F26C78" w:rsidP="00D64C0C">
      <w:pPr>
        <w:tabs>
          <w:tab w:val="left" w:pos="0"/>
        </w:tabs>
        <w:ind w:right="-1"/>
        <w:jc w:val="both"/>
        <w:rPr>
          <w:rFonts w:asciiTheme="minorHAnsi" w:hAnsiTheme="minorHAnsi" w:cstheme="minorHAnsi"/>
          <w:sz w:val="18"/>
          <w:szCs w:val="18"/>
          <w:lang w:val="es-MX"/>
        </w:rPr>
      </w:pPr>
    </w:p>
    <w:p w14:paraId="60947074" w14:textId="77777777" w:rsidR="00F26C78" w:rsidRPr="00BF208F" w:rsidRDefault="00F26C78" w:rsidP="00D64C0C">
      <w:pPr>
        <w:tabs>
          <w:tab w:val="left" w:pos="0"/>
        </w:tabs>
        <w:ind w:right="-1"/>
        <w:jc w:val="both"/>
        <w:rPr>
          <w:rFonts w:asciiTheme="minorHAnsi" w:hAnsiTheme="minorHAnsi" w:cstheme="minorHAnsi"/>
          <w:sz w:val="18"/>
          <w:szCs w:val="18"/>
        </w:rPr>
      </w:pPr>
      <w:r w:rsidRPr="007A0BCC">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157C93" w:rsidRPr="007A0BCC">
        <w:rPr>
          <w:rFonts w:asciiTheme="minorHAnsi" w:hAnsiTheme="minorHAnsi" w:cstheme="minorHAnsi"/>
          <w:color w:val="000000"/>
          <w:sz w:val="18"/>
          <w:szCs w:val="18"/>
          <w:u w:val="single"/>
        </w:rPr>
        <w:t>diferencial</w:t>
      </w:r>
      <w:r w:rsidRPr="007A0BCC">
        <w:rPr>
          <w:rFonts w:asciiTheme="minorHAnsi" w:hAnsiTheme="minorHAnsi" w:cstheme="minorHAnsi"/>
          <w:color w:val="000000"/>
          <w:sz w:val="18"/>
          <w:szCs w:val="18"/>
          <w:u w:val="single"/>
        </w:rPr>
        <w:t xml:space="preserve"> de precio será del </w:t>
      </w:r>
      <w:r w:rsidRPr="007A0BCC">
        <w:rPr>
          <w:rFonts w:asciiTheme="minorHAnsi" w:hAnsiTheme="minorHAnsi" w:cstheme="minorHAnsi"/>
          <w:b/>
          <w:color w:val="000000"/>
          <w:sz w:val="18"/>
          <w:szCs w:val="18"/>
          <w:u w:val="single"/>
        </w:rPr>
        <w:t>2%</w:t>
      </w:r>
      <w:r w:rsidRPr="007A0BCC">
        <w:rPr>
          <w:rFonts w:asciiTheme="minorHAnsi" w:hAnsiTheme="minorHAnsi" w:cstheme="minorHAnsi"/>
          <w:color w:val="000000"/>
          <w:sz w:val="18"/>
          <w:szCs w:val="18"/>
          <w:u w:val="single"/>
        </w:rPr>
        <w:t xml:space="preserve"> en favor de los proveedores</w:t>
      </w:r>
      <w:r w:rsidRPr="00BF208F">
        <w:rPr>
          <w:rFonts w:asciiTheme="minorHAnsi" w:hAnsiTheme="minorHAnsi" w:cstheme="minorHAnsi"/>
          <w:color w:val="000000"/>
          <w:sz w:val="18"/>
          <w:szCs w:val="18"/>
          <w:u w:val="single"/>
        </w:rPr>
        <w:t xml:space="preserve"> domiciliadas fiscalmente en el Estado de Aguascalientes.</w:t>
      </w:r>
      <w:r w:rsidRPr="00BF208F">
        <w:rPr>
          <w:rFonts w:asciiTheme="minorHAnsi" w:hAnsiTheme="minorHAnsi" w:cstheme="minorHAnsi"/>
          <w:sz w:val="18"/>
          <w:szCs w:val="18"/>
        </w:rPr>
        <w:t xml:space="preserve"> </w:t>
      </w:r>
    </w:p>
    <w:p w14:paraId="39AB0A7A" w14:textId="77777777" w:rsidR="00F26C78" w:rsidRPr="00BF208F" w:rsidRDefault="00F26C78" w:rsidP="00F26C78">
      <w:pPr>
        <w:tabs>
          <w:tab w:val="left" w:pos="567"/>
        </w:tabs>
        <w:ind w:left="567" w:right="567"/>
        <w:jc w:val="both"/>
        <w:rPr>
          <w:rFonts w:asciiTheme="minorHAnsi" w:hAnsiTheme="minorHAnsi" w:cstheme="minorHAnsi"/>
          <w:sz w:val="18"/>
          <w:szCs w:val="18"/>
        </w:rPr>
      </w:pPr>
    </w:p>
    <w:p w14:paraId="71BDB938" w14:textId="77777777" w:rsidR="00F26C78" w:rsidRPr="00BF208F" w:rsidRDefault="00F26C78" w:rsidP="00F26C78">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b/>
          <w:sz w:val="18"/>
          <w:szCs w:val="18"/>
          <w:lang w:val="es-MX"/>
        </w:rPr>
        <w:t>X.</w:t>
      </w:r>
      <w:r>
        <w:rPr>
          <w:rFonts w:asciiTheme="minorHAnsi" w:hAnsiTheme="minorHAnsi" w:cstheme="minorHAnsi"/>
          <w:b/>
          <w:sz w:val="18"/>
          <w:szCs w:val="18"/>
          <w:lang w:val="es-MX"/>
        </w:rPr>
        <w:t xml:space="preserve"> </w:t>
      </w:r>
      <w:r w:rsidRPr="00BF208F">
        <w:rPr>
          <w:rFonts w:asciiTheme="minorHAnsi" w:hAnsiTheme="minorHAnsi" w:cstheme="minorHAnsi"/>
          <w:b/>
          <w:sz w:val="18"/>
          <w:szCs w:val="18"/>
          <w:lang w:val="es-MX"/>
        </w:rPr>
        <w:t>REQUISITOS PARA LA PRESENTACIÓN DE LAS PROPUESTAS</w:t>
      </w:r>
    </w:p>
    <w:p w14:paraId="16777D73" w14:textId="77777777" w:rsidR="00F26C78" w:rsidRPr="00BF208F" w:rsidRDefault="00F26C78" w:rsidP="00F26C78">
      <w:pPr>
        <w:tabs>
          <w:tab w:val="left" w:pos="567"/>
        </w:tabs>
        <w:ind w:left="567" w:right="567" w:hanging="567"/>
        <w:jc w:val="both"/>
        <w:rPr>
          <w:rFonts w:asciiTheme="minorHAnsi" w:hAnsiTheme="minorHAnsi" w:cstheme="minorHAnsi"/>
          <w:sz w:val="18"/>
          <w:szCs w:val="18"/>
          <w:lang w:val="es-MX"/>
        </w:rPr>
      </w:pPr>
    </w:p>
    <w:p w14:paraId="01147208" w14:textId="77777777" w:rsidR="00F26C78" w:rsidRPr="00BF208F" w:rsidRDefault="00F26C78" w:rsidP="00D64C0C">
      <w:pPr>
        <w:tabs>
          <w:tab w:val="left" w:pos="142"/>
        </w:tabs>
        <w:ind w:right="-1"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08675ACD" w14:textId="77777777" w:rsidR="00F26C78" w:rsidRPr="00BF208F" w:rsidRDefault="00F26C78" w:rsidP="00F26C78">
      <w:pPr>
        <w:ind w:right="567" w:firstLine="360"/>
        <w:rPr>
          <w:rFonts w:asciiTheme="minorHAnsi" w:hAnsiTheme="minorHAnsi" w:cstheme="minorHAnsi"/>
          <w:b/>
          <w:color w:val="000000"/>
          <w:sz w:val="18"/>
          <w:szCs w:val="18"/>
        </w:rPr>
      </w:pPr>
    </w:p>
    <w:tbl>
      <w:tblPr>
        <w:tblW w:w="495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29"/>
        <w:gridCol w:w="6780"/>
        <w:gridCol w:w="1088"/>
      </w:tblGrid>
      <w:tr w:rsidR="00F26C78" w:rsidRPr="00BF208F" w14:paraId="33D1D8F7" w14:textId="77777777" w:rsidTr="00E3221E">
        <w:tc>
          <w:tcPr>
            <w:tcW w:w="488" w:type="pct"/>
            <w:shd w:val="clear" w:color="auto" w:fill="D9D9D9"/>
            <w:vAlign w:val="center"/>
          </w:tcPr>
          <w:p w14:paraId="00131F4D" w14:textId="77777777" w:rsidR="00F26C78" w:rsidRPr="00BF208F" w:rsidRDefault="00F26C78" w:rsidP="00E3221E">
            <w:pPr>
              <w:ind w:right="-89"/>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Número</w:t>
            </w:r>
          </w:p>
        </w:tc>
        <w:tc>
          <w:tcPr>
            <w:tcW w:w="3961" w:type="pct"/>
            <w:shd w:val="clear" w:color="auto" w:fill="D9D9D9"/>
            <w:vAlign w:val="center"/>
          </w:tcPr>
          <w:p w14:paraId="78A48E1F" w14:textId="77777777" w:rsidR="00F26C78" w:rsidRPr="00BF208F" w:rsidRDefault="00F26C78" w:rsidP="00E3221E">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Descripción</w:t>
            </w:r>
          </w:p>
        </w:tc>
        <w:tc>
          <w:tcPr>
            <w:tcW w:w="551" w:type="pct"/>
            <w:shd w:val="clear" w:color="auto" w:fill="D9D9D9"/>
            <w:vAlign w:val="center"/>
          </w:tcPr>
          <w:p w14:paraId="5BED25D9" w14:textId="77777777" w:rsidR="00F26C78" w:rsidRPr="00BF208F" w:rsidRDefault="00F26C78" w:rsidP="00E3221E">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Obligatoriedad</w:t>
            </w:r>
          </w:p>
        </w:tc>
      </w:tr>
      <w:tr w:rsidR="00F26C78" w:rsidRPr="00BF208F" w14:paraId="7A955FDF" w14:textId="77777777" w:rsidTr="00E3221E">
        <w:tc>
          <w:tcPr>
            <w:tcW w:w="488" w:type="pct"/>
            <w:shd w:val="clear" w:color="auto" w:fill="DBDBDB" w:themeFill="accent3" w:themeFillTint="66"/>
            <w:vAlign w:val="center"/>
          </w:tcPr>
          <w:p w14:paraId="147D3B1F" w14:textId="77777777" w:rsidR="00F26C78" w:rsidRPr="00BF208F" w:rsidRDefault="00F26C78" w:rsidP="00E3221E">
            <w:pPr>
              <w:ind w:right="-89"/>
              <w:rPr>
                <w:rFonts w:asciiTheme="minorHAnsi" w:eastAsia="Calibri" w:hAnsiTheme="minorHAnsi" w:cstheme="minorHAnsi"/>
                <w:b/>
                <w:color w:val="000000"/>
                <w:sz w:val="18"/>
                <w:szCs w:val="18"/>
              </w:rPr>
            </w:pPr>
          </w:p>
        </w:tc>
        <w:tc>
          <w:tcPr>
            <w:tcW w:w="3961" w:type="pct"/>
            <w:shd w:val="clear" w:color="auto" w:fill="DBDBDB" w:themeFill="accent3" w:themeFillTint="66"/>
            <w:vAlign w:val="center"/>
          </w:tcPr>
          <w:p w14:paraId="2351E15D" w14:textId="77777777" w:rsidR="00F26C78" w:rsidRPr="00BF208F" w:rsidRDefault="00F26C78" w:rsidP="00E3221E">
            <w:pPr>
              <w:ind w:right="-19"/>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Documentación administrativa</w:t>
            </w:r>
          </w:p>
        </w:tc>
        <w:tc>
          <w:tcPr>
            <w:tcW w:w="551" w:type="pct"/>
            <w:shd w:val="clear" w:color="auto" w:fill="DBDBDB" w:themeFill="accent3" w:themeFillTint="66"/>
            <w:vAlign w:val="center"/>
          </w:tcPr>
          <w:p w14:paraId="173F831B" w14:textId="77777777" w:rsidR="00F26C78" w:rsidRPr="00BF208F" w:rsidRDefault="00F26C78" w:rsidP="00E3221E">
            <w:pPr>
              <w:ind w:right="-91"/>
              <w:jc w:val="center"/>
              <w:rPr>
                <w:rFonts w:asciiTheme="minorHAnsi" w:eastAsia="Calibri" w:hAnsiTheme="minorHAnsi" w:cstheme="minorHAnsi"/>
                <w:b/>
                <w:color w:val="000000"/>
                <w:sz w:val="18"/>
                <w:szCs w:val="18"/>
              </w:rPr>
            </w:pPr>
          </w:p>
        </w:tc>
      </w:tr>
      <w:tr w:rsidR="00402C37" w:rsidRPr="00BF208F" w14:paraId="43EA708A" w14:textId="77777777" w:rsidTr="00E3221E">
        <w:tc>
          <w:tcPr>
            <w:tcW w:w="488" w:type="pct"/>
            <w:shd w:val="clear" w:color="auto" w:fill="auto"/>
          </w:tcPr>
          <w:p w14:paraId="4F8BEFA3" w14:textId="77777777" w:rsidR="00402C37" w:rsidRPr="00BF208F" w:rsidRDefault="00402C37" w:rsidP="00402C37">
            <w:pPr>
              <w:ind w:right="-89"/>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1</w:t>
            </w:r>
          </w:p>
        </w:tc>
        <w:tc>
          <w:tcPr>
            <w:tcW w:w="3961" w:type="pct"/>
            <w:shd w:val="clear" w:color="auto" w:fill="auto"/>
            <w:vAlign w:val="center"/>
          </w:tcPr>
          <w:p w14:paraId="46752358" w14:textId="77777777" w:rsidR="00402C37" w:rsidRPr="00D50FD6" w:rsidRDefault="00402C37" w:rsidP="00402C3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16D9CCB9" w14:textId="77777777" w:rsidR="00402C37" w:rsidRPr="00D50FD6" w:rsidRDefault="00402C37" w:rsidP="00402C37">
            <w:pPr>
              <w:ind w:right="-19"/>
              <w:jc w:val="both"/>
              <w:rPr>
                <w:rFonts w:asciiTheme="minorHAnsi" w:eastAsia="Calibri" w:hAnsiTheme="minorHAnsi" w:cstheme="minorHAnsi"/>
                <w:b/>
                <w:color w:val="000000"/>
                <w:sz w:val="16"/>
                <w:szCs w:val="16"/>
              </w:rPr>
            </w:pPr>
          </w:p>
          <w:p w14:paraId="3C8FA24F" w14:textId="77777777" w:rsidR="00402C37" w:rsidRPr="00D50FD6" w:rsidRDefault="00402C37" w:rsidP="00402C3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6D528704" w14:textId="77777777" w:rsidR="00402C37" w:rsidRPr="00D50FD6" w:rsidRDefault="00402C37" w:rsidP="00402C37">
            <w:pPr>
              <w:ind w:left="709" w:right="-19" w:hanging="709"/>
              <w:jc w:val="both"/>
              <w:rPr>
                <w:rFonts w:asciiTheme="minorHAnsi" w:eastAsia="Calibri" w:hAnsiTheme="minorHAnsi" w:cstheme="minorHAnsi"/>
                <w:color w:val="000000"/>
                <w:sz w:val="16"/>
                <w:szCs w:val="16"/>
              </w:rPr>
            </w:pPr>
          </w:p>
          <w:p w14:paraId="121287E3" w14:textId="77777777" w:rsidR="00402C37" w:rsidRPr="00D50FD6" w:rsidRDefault="00402C37" w:rsidP="00402C3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6BF3C470" w14:textId="77777777" w:rsidR="00402C37" w:rsidRPr="00D50FD6" w:rsidRDefault="00402C37" w:rsidP="00402C37">
            <w:pPr>
              <w:ind w:left="963" w:right="567"/>
              <w:jc w:val="both"/>
              <w:rPr>
                <w:rFonts w:asciiTheme="minorHAnsi" w:eastAsia="Calibri" w:hAnsiTheme="minorHAnsi" w:cstheme="minorHAnsi"/>
                <w:color w:val="000000"/>
                <w:sz w:val="16"/>
                <w:szCs w:val="16"/>
              </w:rPr>
            </w:pPr>
          </w:p>
          <w:p w14:paraId="01C3E6A4" w14:textId="77777777" w:rsidR="00402C37" w:rsidRPr="00D50FD6" w:rsidRDefault="00402C37" w:rsidP="00402C37">
            <w:pPr>
              <w:widowControl w:val="0"/>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373CF0F" w14:textId="77777777" w:rsidR="00402C37" w:rsidRPr="00D50FD6" w:rsidRDefault="00402C37" w:rsidP="00402C37">
            <w:pPr>
              <w:ind w:left="963" w:right="1"/>
              <w:jc w:val="both"/>
              <w:rPr>
                <w:rFonts w:asciiTheme="minorHAnsi" w:eastAsia="Calibri" w:hAnsiTheme="minorHAnsi" w:cstheme="minorHAnsi"/>
                <w:b/>
                <w:color w:val="000000"/>
                <w:sz w:val="14"/>
                <w:szCs w:val="14"/>
              </w:rPr>
            </w:pPr>
          </w:p>
          <w:p w14:paraId="1CDB561C" w14:textId="77777777" w:rsidR="00402C37" w:rsidRPr="00D50FD6" w:rsidRDefault="00402C37" w:rsidP="00402C3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lastRenderedPageBreak/>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25832A9E" w14:textId="77777777" w:rsidR="00402C37" w:rsidRPr="00D50FD6" w:rsidRDefault="00402C37" w:rsidP="00402C37">
            <w:pPr>
              <w:ind w:right="1"/>
              <w:jc w:val="both"/>
              <w:rPr>
                <w:rFonts w:asciiTheme="minorHAnsi" w:eastAsia="Calibri" w:hAnsiTheme="minorHAnsi" w:cstheme="minorHAnsi"/>
                <w:color w:val="000000"/>
                <w:sz w:val="16"/>
                <w:szCs w:val="16"/>
              </w:rPr>
            </w:pPr>
          </w:p>
          <w:p w14:paraId="3406BCF3" w14:textId="77777777" w:rsidR="00402C37" w:rsidRPr="00D50FD6" w:rsidRDefault="00402C37" w:rsidP="00402C3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551" w:type="pct"/>
            <w:shd w:val="clear" w:color="auto" w:fill="auto"/>
          </w:tcPr>
          <w:p w14:paraId="018B900C"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6221C0B3"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1C73D83F" w14:textId="77777777" w:rsidTr="008F475B">
        <w:tc>
          <w:tcPr>
            <w:tcW w:w="488" w:type="pct"/>
            <w:shd w:val="clear" w:color="auto" w:fill="auto"/>
          </w:tcPr>
          <w:p w14:paraId="13EC3773" w14:textId="77777777" w:rsidR="00402C37" w:rsidRPr="00402C37" w:rsidRDefault="00402C37" w:rsidP="00402C37">
            <w:pPr>
              <w:ind w:right="-89"/>
              <w:jc w:val="center"/>
              <w:rPr>
                <w:rFonts w:asciiTheme="minorHAnsi" w:eastAsia="Calibri" w:hAnsiTheme="minorHAnsi" w:cstheme="minorHAnsi"/>
                <w:b/>
                <w:color w:val="000000"/>
                <w:sz w:val="16"/>
                <w:szCs w:val="16"/>
              </w:rPr>
            </w:pPr>
            <w:r w:rsidRPr="00402C37">
              <w:rPr>
                <w:rFonts w:asciiTheme="minorHAnsi" w:eastAsia="Calibri" w:hAnsiTheme="minorHAnsi" w:cstheme="minorHAnsi"/>
                <w:b/>
                <w:color w:val="000000"/>
                <w:sz w:val="16"/>
                <w:szCs w:val="16"/>
              </w:rPr>
              <w:t>1.1</w:t>
            </w:r>
          </w:p>
        </w:tc>
        <w:tc>
          <w:tcPr>
            <w:tcW w:w="3961" w:type="pct"/>
            <w:shd w:val="clear" w:color="auto" w:fill="auto"/>
          </w:tcPr>
          <w:p w14:paraId="6817FE08" w14:textId="77777777" w:rsidR="00402C37" w:rsidRPr="00402C37" w:rsidRDefault="00402C37" w:rsidP="00402C37">
            <w:pPr>
              <w:pStyle w:val="Default"/>
              <w:jc w:val="both"/>
              <w:rPr>
                <w:rFonts w:asciiTheme="minorHAnsi" w:hAnsiTheme="minorHAnsi" w:cstheme="minorHAnsi"/>
                <w:b/>
                <w:bCs/>
                <w:sz w:val="16"/>
                <w:szCs w:val="16"/>
              </w:rPr>
            </w:pPr>
            <w:r w:rsidRPr="00402C37">
              <w:rPr>
                <w:rFonts w:asciiTheme="minorHAnsi" w:hAnsiTheme="minorHAnsi" w:cstheme="minorHAnsi"/>
                <w:b/>
                <w:sz w:val="16"/>
                <w:szCs w:val="16"/>
              </w:rPr>
              <w:t xml:space="preserve">Manifiesto para recibir notificaciones por correo electrónico.  </w:t>
            </w:r>
            <w:r w:rsidRPr="00402C37">
              <w:rPr>
                <w:rFonts w:asciiTheme="minorHAnsi" w:hAnsiTheme="minorHAnsi" w:cstheme="minorHAnsi"/>
                <w:b/>
                <w:bCs/>
                <w:sz w:val="16"/>
                <w:szCs w:val="16"/>
              </w:rPr>
              <w:t>Anexo “1</w:t>
            </w:r>
            <w:r w:rsidR="00A333A9">
              <w:rPr>
                <w:rFonts w:asciiTheme="minorHAnsi" w:hAnsiTheme="minorHAnsi" w:cstheme="minorHAnsi"/>
                <w:b/>
                <w:bCs/>
                <w:sz w:val="16"/>
                <w:szCs w:val="16"/>
              </w:rPr>
              <w:t>2</w:t>
            </w:r>
            <w:r w:rsidRPr="00402C37">
              <w:rPr>
                <w:rFonts w:asciiTheme="minorHAnsi" w:hAnsiTheme="minorHAnsi" w:cstheme="minorHAnsi"/>
                <w:b/>
                <w:bCs/>
                <w:sz w:val="16"/>
                <w:szCs w:val="16"/>
              </w:rPr>
              <w:t>”</w:t>
            </w:r>
          </w:p>
          <w:p w14:paraId="7B796F24" w14:textId="77777777" w:rsidR="00402C37" w:rsidRPr="00402C37" w:rsidRDefault="00402C37" w:rsidP="00402C37">
            <w:pPr>
              <w:pStyle w:val="Default"/>
              <w:jc w:val="both"/>
              <w:rPr>
                <w:rFonts w:asciiTheme="minorHAnsi" w:hAnsiTheme="minorHAnsi" w:cstheme="minorHAnsi"/>
                <w:b/>
                <w:bCs/>
                <w:sz w:val="16"/>
                <w:szCs w:val="16"/>
              </w:rPr>
            </w:pPr>
          </w:p>
          <w:p w14:paraId="7CA9AA0A" w14:textId="77777777" w:rsidR="00402C37" w:rsidRPr="00402C37" w:rsidRDefault="00402C37" w:rsidP="00402C37">
            <w:pPr>
              <w:ind w:right="-19"/>
              <w:jc w:val="both"/>
              <w:rPr>
                <w:rFonts w:asciiTheme="minorHAnsi" w:eastAsia="Calibri" w:hAnsiTheme="minorHAnsi" w:cstheme="minorHAnsi"/>
                <w:b/>
                <w:color w:val="000000"/>
                <w:sz w:val="16"/>
                <w:szCs w:val="16"/>
              </w:rPr>
            </w:pPr>
            <w:r w:rsidRPr="00402C37">
              <w:rPr>
                <w:rFonts w:asciiTheme="minorHAnsi" w:eastAsia="Calibri" w:hAnsiTheme="minorHAnsi" w:cstheme="minorHAnsi"/>
                <w:sz w:val="14"/>
                <w:szCs w:val="14"/>
              </w:rPr>
              <w:t>(Su omisión no es causa de desechamiento)</w:t>
            </w:r>
          </w:p>
        </w:tc>
        <w:tc>
          <w:tcPr>
            <w:tcW w:w="551" w:type="pct"/>
            <w:shd w:val="clear" w:color="auto" w:fill="auto"/>
          </w:tcPr>
          <w:p w14:paraId="13ED4C7A" w14:textId="77777777" w:rsidR="00402C37" w:rsidRPr="00402C37" w:rsidRDefault="00402C37" w:rsidP="00402C37">
            <w:pPr>
              <w:ind w:right="-91"/>
              <w:jc w:val="center"/>
              <w:rPr>
                <w:rFonts w:asciiTheme="minorHAnsi" w:eastAsia="Calibri" w:hAnsiTheme="minorHAnsi" w:cstheme="minorHAnsi"/>
                <w:b/>
                <w:color w:val="000000"/>
                <w:sz w:val="14"/>
                <w:szCs w:val="16"/>
              </w:rPr>
            </w:pPr>
            <w:r w:rsidRPr="00402C37">
              <w:rPr>
                <w:rFonts w:asciiTheme="minorHAnsi" w:eastAsia="Calibri" w:hAnsiTheme="minorHAnsi" w:cstheme="minorHAnsi"/>
                <w:b/>
                <w:color w:val="000000"/>
                <w:sz w:val="14"/>
                <w:szCs w:val="16"/>
              </w:rPr>
              <w:t>Sí</w:t>
            </w:r>
          </w:p>
          <w:p w14:paraId="119BAE21" w14:textId="77777777" w:rsidR="00402C37" w:rsidRPr="00402C37" w:rsidRDefault="00402C37" w:rsidP="00402C37">
            <w:pPr>
              <w:ind w:right="-91"/>
              <w:jc w:val="center"/>
              <w:rPr>
                <w:rFonts w:asciiTheme="minorHAnsi" w:eastAsia="Calibri" w:hAnsiTheme="minorHAnsi" w:cstheme="minorHAnsi"/>
                <w:b/>
                <w:color w:val="000000"/>
                <w:sz w:val="16"/>
                <w:szCs w:val="16"/>
              </w:rPr>
            </w:pPr>
            <w:r w:rsidRPr="00402C37">
              <w:rPr>
                <w:rFonts w:asciiTheme="minorHAnsi" w:eastAsia="Calibri" w:hAnsiTheme="minorHAnsi" w:cstheme="minorHAnsi"/>
                <w:b/>
                <w:color w:val="000000"/>
                <w:sz w:val="10"/>
                <w:szCs w:val="12"/>
              </w:rPr>
              <w:t>Firmar todas las páginas que lo integran.</w:t>
            </w:r>
          </w:p>
        </w:tc>
      </w:tr>
      <w:tr w:rsidR="00402C37" w:rsidRPr="00BF208F" w14:paraId="2D932EFC" w14:textId="77777777" w:rsidTr="00E3221E">
        <w:tc>
          <w:tcPr>
            <w:tcW w:w="488" w:type="pct"/>
            <w:shd w:val="clear" w:color="auto" w:fill="D9D9D9" w:themeFill="background1" w:themeFillShade="D9"/>
          </w:tcPr>
          <w:p w14:paraId="233B9B77" w14:textId="77777777" w:rsidR="00402C37" w:rsidRPr="00BF208F" w:rsidRDefault="00402C37" w:rsidP="00402C37">
            <w:pPr>
              <w:ind w:right="-89"/>
              <w:jc w:val="center"/>
              <w:rPr>
                <w:rFonts w:asciiTheme="minorHAnsi" w:eastAsia="Calibri" w:hAnsiTheme="minorHAnsi" w:cstheme="minorHAnsi"/>
                <w:b/>
                <w:color w:val="000000"/>
                <w:sz w:val="16"/>
                <w:szCs w:val="16"/>
              </w:rPr>
            </w:pPr>
          </w:p>
        </w:tc>
        <w:tc>
          <w:tcPr>
            <w:tcW w:w="3961" w:type="pct"/>
            <w:shd w:val="clear" w:color="auto" w:fill="D9D9D9" w:themeFill="background1" w:themeFillShade="D9"/>
          </w:tcPr>
          <w:p w14:paraId="40C7EF02" w14:textId="77777777" w:rsidR="00402C37" w:rsidRPr="000E4E89" w:rsidRDefault="00402C37" w:rsidP="00402C37">
            <w:pPr>
              <w:ind w:right="567"/>
              <w:jc w:val="both"/>
              <w:rPr>
                <w:rFonts w:asciiTheme="minorHAnsi" w:eastAsia="Calibri" w:hAnsiTheme="minorHAnsi" w:cstheme="minorHAnsi"/>
                <w:b/>
                <w:color w:val="000000"/>
                <w:sz w:val="16"/>
                <w:szCs w:val="16"/>
              </w:rPr>
            </w:pPr>
            <w:r w:rsidRPr="000E4E89">
              <w:rPr>
                <w:rFonts w:asciiTheme="minorHAnsi" w:eastAsia="Calibri" w:hAnsiTheme="minorHAnsi" w:cstheme="minorHAnsi"/>
                <w:b/>
                <w:color w:val="000000"/>
                <w:sz w:val="16"/>
                <w:szCs w:val="16"/>
              </w:rPr>
              <w:t>Documentos Legales:</w:t>
            </w:r>
          </w:p>
        </w:tc>
        <w:tc>
          <w:tcPr>
            <w:tcW w:w="551" w:type="pct"/>
            <w:shd w:val="clear" w:color="auto" w:fill="D9D9D9" w:themeFill="background1" w:themeFillShade="D9"/>
          </w:tcPr>
          <w:p w14:paraId="51290434" w14:textId="77777777" w:rsidR="00402C37" w:rsidRPr="00BF208F" w:rsidRDefault="00402C37" w:rsidP="00402C37">
            <w:pPr>
              <w:ind w:right="-91"/>
              <w:jc w:val="center"/>
              <w:rPr>
                <w:rFonts w:asciiTheme="minorHAnsi" w:eastAsia="Calibri" w:hAnsiTheme="minorHAnsi" w:cstheme="minorHAnsi"/>
                <w:b/>
                <w:color w:val="000000"/>
                <w:sz w:val="16"/>
                <w:szCs w:val="16"/>
              </w:rPr>
            </w:pPr>
          </w:p>
        </w:tc>
      </w:tr>
      <w:tr w:rsidR="00402C37" w:rsidRPr="00BF208F" w14:paraId="55D6B628" w14:textId="77777777" w:rsidTr="00E3221E">
        <w:tc>
          <w:tcPr>
            <w:tcW w:w="488" w:type="pct"/>
            <w:shd w:val="clear" w:color="auto" w:fill="auto"/>
          </w:tcPr>
          <w:p w14:paraId="027E4933" w14:textId="77777777" w:rsidR="00402C37" w:rsidRPr="00BF208F" w:rsidRDefault="00402C37" w:rsidP="00402C37">
            <w:pPr>
              <w:ind w:right="-89"/>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2</w:t>
            </w:r>
          </w:p>
        </w:tc>
        <w:tc>
          <w:tcPr>
            <w:tcW w:w="3961" w:type="pct"/>
            <w:shd w:val="clear" w:color="auto" w:fill="auto"/>
          </w:tcPr>
          <w:p w14:paraId="41CAE03A" w14:textId="77777777" w:rsidR="00402C37" w:rsidRDefault="00402C37" w:rsidP="00402C37">
            <w:pPr>
              <w:jc w:val="both"/>
              <w:rPr>
                <w:rFonts w:ascii="Calibri" w:eastAsia="Calibri" w:hAnsi="Calibri" w:cs="Calibri"/>
                <w:color w:val="000000"/>
                <w:sz w:val="16"/>
                <w:szCs w:val="16"/>
              </w:rPr>
            </w:pPr>
            <w:r w:rsidRPr="00832153">
              <w:rPr>
                <w:rFonts w:ascii="Calibri" w:eastAsia="Calibri" w:hAnsi="Calibri" w:cs="Calibri"/>
                <w:b/>
                <w:color w:val="000000"/>
                <w:sz w:val="16"/>
                <w:szCs w:val="16"/>
              </w:rPr>
              <w:t xml:space="preserve">Identificación Vigente. </w:t>
            </w:r>
            <w:r w:rsidRPr="00832153">
              <w:rPr>
                <w:rFonts w:ascii="Calibri" w:eastAsia="Calibri" w:hAnsi="Calibri" w:cs="Calibri"/>
                <w:color w:val="000000"/>
                <w:sz w:val="16"/>
                <w:szCs w:val="16"/>
              </w:rPr>
              <w:t>Tanto las personas físicas con actividad empresarial que participan,</w:t>
            </w:r>
            <w:r w:rsidRPr="00CE1E23">
              <w:rPr>
                <w:rFonts w:ascii="Calibri" w:eastAsia="Calibri" w:hAnsi="Calibri" w:cs="Calibri"/>
                <w:color w:val="000000"/>
                <w:sz w:val="16"/>
                <w:szCs w:val="16"/>
              </w:rPr>
              <w:t xml:space="preserve"> como los representantes de personas morales, o de personas físicas en su caso, o el representante común, que acudan al acto de inscripción y apertura de proposiciones, deberán presentar identificación </w:t>
            </w:r>
            <w:r w:rsidRPr="00CE1E23">
              <w:rPr>
                <w:rFonts w:ascii="Calibri" w:eastAsia="Calibri" w:hAnsi="Calibri" w:cs="Calibri"/>
                <w:b/>
                <w:color w:val="000000"/>
                <w:sz w:val="16"/>
                <w:szCs w:val="16"/>
              </w:rPr>
              <w:t>original y copia,</w:t>
            </w:r>
            <w:r w:rsidRPr="00CE1E23">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1F08DB7B" w14:textId="77777777" w:rsidR="00402C37" w:rsidRPr="00D50FD6" w:rsidRDefault="00402C37" w:rsidP="00402C37">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31D8AFF6" w14:textId="77777777" w:rsidR="00402C37" w:rsidRPr="00D50FD6" w:rsidRDefault="00402C37" w:rsidP="00402C37">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4"/>
              </w:rPr>
              <w:t>(Su omisión es causa de desechamiento)</w:t>
            </w:r>
          </w:p>
        </w:tc>
        <w:tc>
          <w:tcPr>
            <w:tcW w:w="551" w:type="pct"/>
            <w:shd w:val="clear" w:color="auto" w:fill="auto"/>
          </w:tcPr>
          <w:p w14:paraId="60E345A2"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9F34CD1"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B528B" w:rsidRPr="00BF208F" w14:paraId="0E1C9FC3" w14:textId="77777777" w:rsidTr="008F475B">
        <w:tc>
          <w:tcPr>
            <w:tcW w:w="488" w:type="pct"/>
            <w:shd w:val="clear" w:color="auto" w:fill="auto"/>
          </w:tcPr>
          <w:p w14:paraId="2916FA45" w14:textId="77777777" w:rsidR="004B528B" w:rsidRPr="00BF208F" w:rsidRDefault="004B528B" w:rsidP="004B528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2.1</w:t>
            </w:r>
          </w:p>
        </w:tc>
        <w:tc>
          <w:tcPr>
            <w:tcW w:w="3961" w:type="pct"/>
            <w:shd w:val="clear" w:color="auto" w:fill="auto"/>
          </w:tcPr>
          <w:p w14:paraId="718BE575" w14:textId="77777777" w:rsidR="004B528B" w:rsidRPr="00D50FD6" w:rsidRDefault="004B528B" w:rsidP="004B528B">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CSF: </w:t>
            </w:r>
            <w:r w:rsidRPr="00D50FD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1EEEA2C8" w14:textId="77777777" w:rsidR="004B528B" w:rsidRPr="00D50FD6" w:rsidRDefault="004B528B" w:rsidP="004B528B">
            <w:pPr>
              <w:ind w:right="-5"/>
              <w:jc w:val="both"/>
              <w:rPr>
                <w:rFonts w:asciiTheme="minorHAnsi" w:eastAsia="Calibri" w:hAnsiTheme="minorHAnsi" w:cstheme="minorHAnsi"/>
                <w:color w:val="000000"/>
                <w:sz w:val="16"/>
                <w:szCs w:val="16"/>
              </w:rPr>
            </w:pPr>
          </w:p>
          <w:p w14:paraId="43E78E13" w14:textId="77777777" w:rsidR="004B528B" w:rsidRPr="00D50FD6" w:rsidRDefault="004B528B" w:rsidP="004B528B">
            <w:pPr>
              <w:ind w:right="567"/>
              <w:jc w:val="both"/>
              <w:rPr>
                <w:rFonts w:asciiTheme="minorHAnsi" w:eastAsia="Calibri" w:hAnsiTheme="minorHAnsi" w:cstheme="minorHAnsi"/>
                <w:b/>
                <w:color w:val="000000"/>
                <w:sz w:val="16"/>
                <w:szCs w:val="16"/>
                <w:highlight w:val="yellow"/>
              </w:rPr>
            </w:pPr>
            <w:r w:rsidRPr="00D50FD6">
              <w:rPr>
                <w:rFonts w:asciiTheme="minorHAnsi" w:hAnsiTheme="minorHAnsi" w:cstheme="minorHAnsi"/>
                <w:sz w:val="14"/>
                <w:szCs w:val="12"/>
              </w:rPr>
              <w:t>(Su omisión es causa de desechamiento)</w:t>
            </w:r>
          </w:p>
        </w:tc>
        <w:tc>
          <w:tcPr>
            <w:tcW w:w="551" w:type="pct"/>
            <w:shd w:val="clear" w:color="auto" w:fill="auto"/>
          </w:tcPr>
          <w:p w14:paraId="25424A51"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7B29CFFA"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B528B" w:rsidRPr="00BF208F" w14:paraId="2BCC7E5A" w14:textId="77777777" w:rsidTr="008F475B">
        <w:tc>
          <w:tcPr>
            <w:tcW w:w="488" w:type="pct"/>
            <w:shd w:val="clear" w:color="auto" w:fill="auto"/>
          </w:tcPr>
          <w:p w14:paraId="7B29ABB7" w14:textId="77777777" w:rsidR="004B528B" w:rsidRPr="00BF208F" w:rsidRDefault="004B528B" w:rsidP="004B528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61" w:type="pct"/>
            <w:shd w:val="clear" w:color="auto" w:fill="auto"/>
          </w:tcPr>
          <w:p w14:paraId="08AD8E4F" w14:textId="77777777" w:rsidR="004B528B" w:rsidRPr="00D50FD6" w:rsidRDefault="004B528B" w:rsidP="004B528B">
            <w:pPr>
              <w:ind w:right="-5"/>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RFC: </w:t>
            </w:r>
            <w:r w:rsidRPr="00D50FD6">
              <w:rPr>
                <w:rFonts w:asciiTheme="minorHAnsi" w:eastAsia="Calibri" w:hAnsiTheme="minorHAnsi" w:cstheme="minorHAnsi"/>
                <w:color w:val="000000"/>
                <w:sz w:val="16"/>
                <w:szCs w:val="16"/>
              </w:rPr>
              <w:t xml:space="preserve">Registro Federal de Contribuyentes </w:t>
            </w:r>
            <w:r w:rsidRPr="00D50FD6">
              <w:rPr>
                <w:rFonts w:asciiTheme="minorHAnsi" w:eastAsia="Calibri" w:hAnsiTheme="minorHAnsi" w:cstheme="minorHAnsi"/>
                <w:color w:val="000000"/>
                <w:sz w:val="16"/>
                <w:szCs w:val="16"/>
                <w:u w:val="single"/>
              </w:rPr>
              <w:t xml:space="preserve">del </w:t>
            </w:r>
            <w:r w:rsidRPr="00D50FD6">
              <w:rPr>
                <w:rFonts w:asciiTheme="minorHAnsi" w:eastAsia="Calibri" w:hAnsiTheme="minorHAnsi" w:cstheme="minorHAnsi"/>
                <w:b/>
                <w:color w:val="000000"/>
                <w:sz w:val="16"/>
                <w:szCs w:val="16"/>
                <w:u w:val="single"/>
              </w:rPr>
              <w:t>Representante Legal o apoderado de la empresa</w:t>
            </w:r>
            <w:r w:rsidRPr="00D50FD6">
              <w:rPr>
                <w:rFonts w:asciiTheme="minorHAnsi" w:eastAsia="Calibri" w:hAnsiTheme="minorHAnsi" w:cstheme="minorHAnsi"/>
                <w:color w:val="000000"/>
                <w:sz w:val="16"/>
                <w:szCs w:val="16"/>
              </w:rPr>
              <w:t xml:space="preserve"> que participe en el procedimiento de licitación (En caso de personas morales).</w:t>
            </w:r>
          </w:p>
          <w:p w14:paraId="053925E0" w14:textId="77777777" w:rsidR="004B528B" w:rsidRPr="00D50FD6" w:rsidRDefault="004B528B" w:rsidP="004B528B">
            <w:pPr>
              <w:ind w:right="-5"/>
              <w:jc w:val="both"/>
              <w:rPr>
                <w:rFonts w:asciiTheme="minorHAnsi" w:eastAsia="Calibri" w:hAnsiTheme="minorHAnsi" w:cstheme="minorHAnsi"/>
                <w:color w:val="000000"/>
                <w:sz w:val="16"/>
                <w:szCs w:val="16"/>
              </w:rPr>
            </w:pPr>
          </w:p>
          <w:p w14:paraId="7C6EA630" w14:textId="77777777" w:rsidR="004B528B" w:rsidRPr="00D50FD6" w:rsidRDefault="004B528B" w:rsidP="004B528B">
            <w:pPr>
              <w:ind w:right="567"/>
              <w:jc w:val="both"/>
              <w:rPr>
                <w:rFonts w:asciiTheme="minorHAnsi" w:hAnsiTheme="minorHAnsi" w:cstheme="minorHAnsi"/>
                <w:sz w:val="14"/>
                <w:szCs w:val="12"/>
              </w:rPr>
            </w:pPr>
            <w:r w:rsidRPr="00D50FD6">
              <w:rPr>
                <w:rFonts w:asciiTheme="minorHAnsi" w:hAnsiTheme="minorHAnsi" w:cstheme="minorHAnsi"/>
                <w:sz w:val="14"/>
                <w:szCs w:val="12"/>
              </w:rPr>
              <w:t>(Su omisión es causa de desechamiento)</w:t>
            </w:r>
          </w:p>
        </w:tc>
        <w:tc>
          <w:tcPr>
            <w:tcW w:w="551" w:type="pct"/>
            <w:shd w:val="clear" w:color="auto" w:fill="auto"/>
          </w:tcPr>
          <w:p w14:paraId="3BEA78E6"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2D2CD3F7"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B528B" w:rsidRPr="00BF208F" w14:paraId="6EA24DAE" w14:textId="77777777" w:rsidTr="008F475B">
        <w:trPr>
          <w:trHeight w:val="482"/>
        </w:trPr>
        <w:tc>
          <w:tcPr>
            <w:tcW w:w="488" w:type="pct"/>
            <w:vMerge w:val="restart"/>
            <w:shd w:val="clear" w:color="auto" w:fill="auto"/>
          </w:tcPr>
          <w:p w14:paraId="5F181172" w14:textId="77777777" w:rsidR="004B528B" w:rsidRPr="00BF208F" w:rsidRDefault="004B528B" w:rsidP="004B528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61" w:type="pct"/>
            <w:shd w:val="clear" w:color="auto" w:fill="auto"/>
          </w:tcPr>
          <w:p w14:paraId="39621895" w14:textId="77777777" w:rsidR="004B528B" w:rsidRPr="004B528B" w:rsidRDefault="004B528B" w:rsidP="004B528B">
            <w:pPr>
              <w:autoSpaceDE w:val="0"/>
              <w:autoSpaceDN w:val="0"/>
              <w:adjustRightInd w:val="0"/>
              <w:jc w:val="both"/>
              <w:rPr>
                <w:rFonts w:asciiTheme="minorHAnsi" w:hAnsiTheme="minorHAnsi" w:cstheme="minorHAnsi"/>
                <w:sz w:val="16"/>
                <w:szCs w:val="16"/>
                <w:lang w:val="es-MX" w:eastAsia="es-MX"/>
              </w:rPr>
            </w:pPr>
            <w:r w:rsidRPr="004B528B">
              <w:rPr>
                <w:rFonts w:asciiTheme="minorHAnsi" w:hAnsiTheme="minorHAnsi" w:cstheme="minorHAnsi"/>
                <w:b/>
                <w:bCs/>
                <w:sz w:val="16"/>
                <w:szCs w:val="16"/>
                <w:lang w:val="es-MX" w:eastAsia="es-MX"/>
              </w:rPr>
              <w:t>Personas Morales:</w:t>
            </w:r>
            <w:r w:rsidRPr="004B528B">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p w14:paraId="0355E1A0" w14:textId="77777777" w:rsidR="004B528B" w:rsidRPr="004B528B" w:rsidRDefault="004B528B" w:rsidP="004B528B">
            <w:pPr>
              <w:autoSpaceDE w:val="0"/>
              <w:autoSpaceDN w:val="0"/>
              <w:adjustRightInd w:val="0"/>
              <w:jc w:val="both"/>
              <w:rPr>
                <w:rFonts w:asciiTheme="minorHAnsi" w:hAnsiTheme="minorHAnsi" w:cstheme="minorHAnsi"/>
                <w:sz w:val="16"/>
                <w:szCs w:val="16"/>
                <w:lang w:val="es-MX" w:eastAsia="es-MX"/>
              </w:rPr>
            </w:pPr>
          </w:p>
        </w:tc>
        <w:tc>
          <w:tcPr>
            <w:tcW w:w="551" w:type="pct"/>
            <w:vMerge w:val="restart"/>
            <w:shd w:val="clear" w:color="auto" w:fill="auto"/>
          </w:tcPr>
          <w:p w14:paraId="10BD7445"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F2236EF"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B528B" w:rsidRPr="00BF208F" w14:paraId="0C03D4F7" w14:textId="77777777" w:rsidTr="008F475B">
        <w:trPr>
          <w:trHeight w:val="481"/>
        </w:trPr>
        <w:tc>
          <w:tcPr>
            <w:tcW w:w="488" w:type="pct"/>
            <w:vMerge/>
            <w:shd w:val="clear" w:color="auto" w:fill="auto"/>
          </w:tcPr>
          <w:p w14:paraId="638B0AC3" w14:textId="77777777" w:rsidR="004B528B" w:rsidRDefault="004B528B" w:rsidP="004B528B">
            <w:pPr>
              <w:ind w:right="-89"/>
              <w:jc w:val="center"/>
              <w:rPr>
                <w:rFonts w:asciiTheme="minorHAnsi" w:eastAsia="Calibri" w:hAnsiTheme="minorHAnsi" w:cstheme="minorHAnsi"/>
                <w:b/>
                <w:color w:val="000000"/>
                <w:sz w:val="16"/>
                <w:szCs w:val="16"/>
              </w:rPr>
            </w:pPr>
          </w:p>
        </w:tc>
        <w:tc>
          <w:tcPr>
            <w:tcW w:w="3961" w:type="pct"/>
            <w:shd w:val="clear" w:color="auto" w:fill="auto"/>
          </w:tcPr>
          <w:p w14:paraId="6828D319" w14:textId="77777777" w:rsidR="004B528B" w:rsidRPr="004B528B" w:rsidRDefault="004B528B" w:rsidP="004B528B">
            <w:pPr>
              <w:jc w:val="both"/>
              <w:rPr>
                <w:rFonts w:ascii="Calibri" w:hAnsi="Calibri" w:cs="Calibri"/>
                <w:b/>
                <w:sz w:val="16"/>
                <w:szCs w:val="16"/>
                <w:lang w:val="es-MX" w:eastAsia="es-MX"/>
              </w:rPr>
            </w:pPr>
            <w:r w:rsidRPr="004B528B">
              <w:rPr>
                <w:rFonts w:ascii="Calibri" w:hAnsi="Calibri" w:cs="Calibri"/>
                <w:b/>
                <w:sz w:val="16"/>
                <w:szCs w:val="16"/>
                <w:lang w:val="es-MX" w:eastAsia="es-MX"/>
              </w:rPr>
              <w:t>Constancia de Padrón de Proveedor Vigente 2025</w:t>
            </w:r>
          </w:p>
          <w:p w14:paraId="01375461" w14:textId="77777777" w:rsidR="004B528B" w:rsidRPr="004B528B" w:rsidRDefault="004B528B" w:rsidP="004B528B">
            <w:pPr>
              <w:jc w:val="both"/>
              <w:rPr>
                <w:rFonts w:ascii="Calibri" w:hAnsi="Calibri" w:cs="Calibri"/>
                <w:b/>
                <w:sz w:val="14"/>
                <w:szCs w:val="14"/>
                <w:lang w:val="es-MX" w:eastAsia="es-MX"/>
              </w:rPr>
            </w:pPr>
          </w:p>
          <w:p w14:paraId="42ACCF1A" w14:textId="77777777" w:rsidR="004B528B" w:rsidRPr="004B528B" w:rsidRDefault="004B528B" w:rsidP="004B528B">
            <w:pPr>
              <w:jc w:val="both"/>
              <w:rPr>
                <w:rFonts w:ascii="Calibri" w:hAnsi="Calibri" w:cs="Calibri"/>
                <w:sz w:val="14"/>
                <w:szCs w:val="14"/>
                <w:u w:val="single"/>
                <w:lang w:val="es-MX" w:eastAsia="es-MX"/>
              </w:rPr>
            </w:pPr>
            <w:r w:rsidRPr="004B528B">
              <w:rPr>
                <w:rFonts w:ascii="Calibri" w:hAnsi="Calibri" w:cs="Calibri"/>
                <w:b/>
                <w:sz w:val="14"/>
                <w:szCs w:val="14"/>
                <w:lang w:val="es-MX" w:eastAsia="es-MX"/>
              </w:rPr>
              <w:t>Importante:</w:t>
            </w:r>
            <w:r w:rsidRPr="004B528B">
              <w:rPr>
                <w:rFonts w:ascii="Calibri" w:hAnsi="Calibri" w:cs="Calibri"/>
                <w:sz w:val="14"/>
                <w:szCs w:val="14"/>
                <w:lang w:val="es-MX" w:eastAsia="es-MX"/>
              </w:rPr>
              <w:t xml:space="preserve"> </w:t>
            </w:r>
            <w:r w:rsidRPr="004B528B">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4B528B">
              <w:rPr>
                <w:rFonts w:ascii="Calibri" w:hAnsi="Calibri" w:cs="Calibri"/>
                <w:b/>
                <w:sz w:val="14"/>
                <w:szCs w:val="14"/>
                <w:u w:val="single"/>
                <w:lang w:val="es-MX" w:eastAsia="es-MX"/>
              </w:rPr>
              <w:t>información que deberá coincidir</w:t>
            </w:r>
            <w:r w:rsidRPr="004B528B">
              <w:rPr>
                <w:rFonts w:ascii="Calibri" w:hAnsi="Calibri" w:cs="Calibri"/>
                <w:sz w:val="14"/>
                <w:szCs w:val="14"/>
                <w:u w:val="single"/>
                <w:lang w:val="es-MX" w:eastAsia="es-MX"/>
              </w:rPr>
              <w:t xml:space="preserve"> el acta constitutiva con el objeto social actual y el poder colocado en la plataforma, </w:t>
            </w:r>
            <w:r w:rsidRPr="004B528B">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7A91E552" w14:textId="77777777" w:rsidR="004B528B" w:rsidRPr="004B528B" w:rsidRDefault="004B528B" w:rsidP="004B528B">
            <w:pPr>
              <w:autoSpaceDE w:val="0"/>
              <w:autoSpaceDN w:val="0"/>
              <w:adjustRightInd w:val="0"/>
              <w:jc w:val="both"/>
              <w:rPr>
                <w:rFonts w:ascii="Calibri" w:hAnsi="Calibri" w:cs="Calibri"/>
                <w:b/>
                <w:bCs/>
                <w:sz w:val="16"/>
                <w:szCs w:val="16"/>
                <w:lang w:val="es-MX" w:eastAsia="es-MX"/>
              </w:rPr>
            </w:pPr>
          </w:p>
          <w:p w14:paraId="4A176E07" w14:textId="77777777" w:rsidR="004B528B" w:rsidRPr="004B528B" w:rsidRDefault="004B528B" w:rsidP="004B528B">
            <w:pPr>
              <w:autoSpaceDE w:val="0"/>
              <w:autoSpaceDN w:val="0"/>
              <w:adjustRightInd w:val="0"/>
              <w:jc w:val="both"/>
              <w:rPr>
                <w:rFonts w:asciiTheme="minorHAnsi" w:hAnsiTheme="minorHAnsi" w:cstheme="minorHAnsi"/>
                <w:b/>
                <w:bCs/>
                <w:sz w:val="16"/>
                <w:szCs w:val="16"/>
                <w:lang w:val="es-MX" w:eastAsia="es-MX"/>
              </w:rPr>
            </w:pPr>
            <w:r w:rsidRPr="004B528B">
              <w:rPr>
                <w:rFonts w:asciiTheme="minorHAnsi" w:hAnsiTheme="minorHAnsi" w:cstheme="minorHAnsi"/>
                <w:sz w:val="14"/>
                <w:szCs w:val="12"/>
              </w:rPr>
              <w:t>(Su omisión es causa de desechamiento)</w:t>
            </w:r>
          </w:p>
        </w:tc>
        <w:tc>
          <w:tcPr>
            <w:tcW w:w="551" w:type="pct"/>
            <w:vMerge/>
            <w:shd w:val="clear" w:color="auto" w:fill="auto"/>
          </w:tcPr>
          <w:p w14:paraId="7FE4EA77" w14:textId="77777777" w:rsidR="004B528B" w:rsidRPr="00BF208F" w:rsidRDefault="004B528B" w:rsidP="004B528B">
            <w:pPr>
              <w:ind w:right="-91"/>
              <w:jc w:val="center"/>
              <w:rPr>
                <w:rFonts w:asciiTheme="minorHAnsi" w:eastAsia="Calibri" w:hAnsiTheme="minorHAnsi" w:cstheme="minorHAnsi"/>
                <w:b/>
                <w:color w:val="000000"/>
                <w:sz w:val="16"/>
                <w:szCs w:val="16"/>
              </w:rPr>
            </w:pPr>
          </w:p>
        </w:tc>
      </w:tr>
      <w:tr w:rsidR="004B528B" w:rsidRPr="00BF208F" w14:paraId="02F7A3C1" w14:textId="77777777" w:rsidTr="004B528B">
        <w:trPr>
          <w:trHeight w:val="193"/>
        </w:trPr>
        <w:tc>
          <w:tcPr>
            <w:tcW w:w="488" w:type="pct"/>
            <w:vMerge w:val="restart"/>
            <w:shd w:val="clear" w:color="auto" w:fill="auto"/>
          </w:tcPr>
          <w:p w14:paraId="0A0DB36B" w14:textId="77777777" w:rsidR="004B528B" w:rsidRPr="00BF208F" w:rsidRDefault="004B528B" w:rsidP="004B528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61" w:type="pct"/>
            <w:shd w:val="clear" w:color="auto" w:fill="auto"/>
          </w:tcPr>
          <w:p w14:paraId="4AA8BF60" w14:textId="77777777" w:rsidR="004B528B" w:rsidRPr="004B528B" w:rsidRDefault="004B528B" w:rsidP="004B528B">
            <w:pPr>
              <w:jc w:val="both"/>
              <w:rPr>
                <w:rFonts w:asciiTheme="minorHAnsi" w:eastAsia="Calibri" w:hAnsiTheme="minorHAnsi" w:cstheme="minorHAnsi"/>
                <w:color w:val="000000"/>
                <w:sz w:val="16"/>
                <w:szCs w:val="16"/>
              </w:rPr>
            </w:pPr>
            <w:r w:rsidRPr="004B528B">
              <w:rPr>
                <w:rFonts w:asciiTheme="minorHAnsi" w:eastAsia="Calibri" w:hAnsiTheme="minorHAnsi" w:cstheme="minorHAnsi"/>
                <w:b/>
                <w:color w:val="000000"/>
                <w:sz w:val="16"/>
                <w:szCs w:val="16"/>
              </w:rPr>
              <w:t xml:space="preserve">Personas Físicas: </w:t>
            </w:r>
            <w:r w:rsidRPr="004B528B">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46C2A5DC" w14:textId="77777777" w:rsidR="004B528B" w:rsidRPr="004B528B" w:rsidRDefault="004B528B" w:rsidP="004B528B">
            <w:pPr>
              <w:ind w:right="567"/>
              <w:jc w:val="both"/>
              <w:rPr>
                <w:rFonts w:asciiTheme="minorHAnsi" w:hAnsiTheme="minorHAnsi" w:cstheme="minorHAnsi"/>
                <w:sz w:val="12"/>
                <w:szCs w:val="12"/>
              </w:rPr>
            </w:pPr>
          </w:p>
          <w:p w14:paraId="3461B68C" w14:textId="77777777" w:rsidR="004B528B" w:rsidRPr="004B528B" w:rsidRDefault="004B528B" w:rsidP="004B528B">
            <w:pPr>
              <w:ind w:right="567"/>
              <w:jc w:val="both"/>
              <w:rPr>
                <w:rFonts w:asciiTheme="minorHAnsi" w:hAnsiTheme="minorHAnsi" w:cstheme="minorHAnsi"/>
                <w:sz w:val="12"/>
                <w:szCs w:val="12"/>
              </w:rPr>
            </w:pPr>
          </w:p>
          <w:p w14:paraId="23A4F998" w14:textId="77777777" w:rsidR="004B528B" w:rsidRPr="004B528B" w:rsidRDefault="004B528B" w:rsidP="004B528B">
            <w:pPr>
              <w:ind w:right="567"/>
              <w:jc w:val="both"/>
              <w:rPr>
                <w:rFonts w:asciiTheme="minorHAnsi" w:hAnsiTheme="minorHAnsi" w:cstheme="minorHAnsi"/>
                <w:sz w:val="14"/>
                <w:szCs w:val="12"/>
              </w:rPr>
            </w:pPr>
            <w:r w:rsidRPr="004B528B">
              <w:rPr>
                <w:rFonts w:asciiTheme="minorHAnsi" w:hAnsiTheme="minorHAnsi" w:cstheme="minorHAnsi"/>
                <w:sz w:val="12"/>
                <w:szCs w:val="12"/>
              </w:rPr>
              <w:t>(</w:t>
            </w:r>
            <w:r w:rsidRPr="004B528B">
              <w:rPr>
                <w:rFonts w:asciiTheme="minorHAnsi" w:hAnsiTheme="minorHAnsi" w:cstheme="minorHAnsi"/>
                <w:sz w:val="14"/>
                <w:szCs w:val="12"/>
              </w:rPr>
              <w:t>Su omisión es causa de desechamiento)</w:t>
            </w:r>
          </w:p>
        </w:tc>
        <w:tc>
          <w:tcPr>
            <w:tcW w:w="551" w:type="pct"/>
            <w:vMerge w:val="restart"/>
            <w:shd w:val="clear" w:color="auto" w:fill="auto"/>
          </w:tcPr>
          <w:p w14:paraId="0B0802CE"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D60505B" w14:textId="77777777" w:rsidR="004B528B" w:rsidRPr="00BF208F" w:rsidRDefault="004B528B" w:rsidP="004B528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B528B" w:rsidRPr="00BF208F" w14:paraId="1DC88229" w14:textId="77777777" w:rsidTr="00E3221E">
        <w:trPr>
          <w:trHeight w:val="192"/>
        </w:trPr>
        <w:tc>
          <w:tcPr>
            <w:tcW w:w="488" w:type="pct"/>
            <w:vMerge/>
            <w:shd w:val="clear" w:color="auto" w:fill="auto"/>
          </w:tcPr>
          <w:p w14:paraId="7151DDC8" w14:textId="77777777" w:rsidR="004B528B" w:rsidRDefault="004B528B" w:rsidP="004B528B">
            <w:pPr>
              <w:ind w:right="-89"/>
              <w:jc w:val="center"/>
              <w:rPr>
                <w:rFonts w:asciiTheme="minorHAnsi" w:eastAsia="Calibri" w:hAnsiTheme="minorHAnsi" w:cstheme="minorHAnsi"/>
                <w:b/>
                <w:color w:val="000000"/>
                <w:sz w:val="16"/>
                <w:szCs w:val="16"/>
              </w:rPr>
            </w:pPr>
          </w:p>
        </w:tc>
        <w:tc>
          <w:tcPr>
            <w:tcW w:w="3961" w:type="pct"/>
            <w:shd w:val="clear" w:color="auto" w:fill="auto"/>
          </w:tcPr>
          <w:p w14:paraId="6CB6241D" w14:textId="77777777" w:rsidR="004B528B" w:rsidRPr="004B528B" w:rsidRDefault="004B528B" w:rsidP="004B528B">
            <w:pPr>
              <w:jc w:val="both"/>
              <w:rPr>
                <w:rFonts w:ascii="Calibri" w:hAnsi="Calibri" w:cs="Calibri"/>
                <w:sz w:val="14"/>
                <w:szCs w:val="14"/>
                <w:lang w:val="es-MX" w:eastAsia="es-MX"/>
              </w:rPr>
            </w:pPr>
            <w:r w:rsidRPr="004B528B">
              <w:rPr>
                <w:rFonts w:ascii="Calibri" w:hAnsi="Calibri" w:cs="Calibri"/>
                <w:sz w:val="14"/>
                <w:szCs w:val="14"/>
                <w:lang w:val="es-MX" w:eastAsia="es-MX"/>
              </w:rPr>
              <w:t xml:space="preserve">Nota: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4B528B">
              <w:rPr>
                <w:rFonts w:ascii="Calibri" w:hAnsi="Calibri" w:cs="Calibri"/>
                <w:b/>
                <w:sz w:val="14"/>
                <w:szCs w:val="14"/>
                <w:lang w:val="es-MX" w:eastAsia="es-MX"/>
              </w:rPr>
              <w:t>carta poder</w:t>
            </w:r>
            <w:r w:rsidRPr="004B528B">
              <w:rPr>
                <w:rFonts w:ascii="Calibri" w:hAnsi="Calibri" w:cs="Calibri"/>
                <w:sz w:val="14"/>
                <w:szCs w:val="14"/>
                <w:lang w:val="es-MX" w:eastAsia="es-MX"/>
              </w:rPr>
              <w:t xml:space="preserve"> en donde se indique la autorización para la firma de la propuesta para la licitación (indicando el número de la licitación).</w:t>
            </w:r>
          </w:p>
          <w:p w14:paraId="22945104" w14:textId="77777777" w:rsidR="004B528B" w:rsidRPr="004B528B" w:rsidRDefault="004B528B" w:rsidP="004B528B">
            <w:pPr>
              <w:jc w:val="both"/>
              <w:rPr>
                <w:rFonts w:ascii="Calibri" w:hAnsi="Calibri" w:cs="Calibri"/>
                <w:sz w:val="14"/>
                <w:szCs w:val="14"/>
                <w:lang w:val="es-MX" w:eastAsia="es-MX"/>
              </w:rPr>
            </w:pPr>
          </w:p>
          <w:p w14:paraId="2EF4D042" w14:textId="77777777" w:rsidR="004B528B" w:rsidRPr="004B528B" w:rsidRDefault="004B528B" w:rsidP="004B528B">
            <w:pPr>
              <w:jc w:val="both"/>
              <w:rPr>
                <w:rFonts w:asciiTheme="minorHAnsi" w:hAnsiTheme="minorHAnsi" w:cstheme="minorHAnsi"/>
                <w:bCs/>
                <w:sz w:val="16"/>
                <w:szCs w:val="16"/>
                <w:lang w:val="es-MX" w:eastAsia="es-MX"/>
              </w:rPr>
            </w:pPr>
            <w:r w:rsidRPr="004B528B">
              <w:rPr>
                <w:rFonts w:asciiTheme="minorHAnsi" w:hAnsiTheme="minorHAnsi" w:cstheme="minorHAnsi"/>
                <w:b/>
                <w:sz w:val="16"/>
                <w:szCs w:val="16"/>
                <w:lang w:val="es-MX" w:eastAsia="es-MX"/>
              </w:rPr>
              <w:t xml:space="preserve"> </w:t>
            </w:r>
            <w:r w:rsidRPr="004B528B">
              <w:rPr>
                <w:rFonts w:asciiTheme="minorHAnsi" w:hAnsiTheme="minorHAnsi" w:cstheme="minorHAnsi"/>
                <w:bCs/>
                <w:sz w:val="14"/>
                <w:szCs w:val="16"/>
                <w:lang w:eastAsia="es-MX"/>
              </w:rPr>
              <w:t>(Su omisión es causa de desechamiento en caso de aplicar el supuesto)</w:t>
            </w:r>
          </w:p>
        </w:tc>
        <w:tc>
          <w:tcPr>
            <w:tcW w:w="551" w:type="pct"/>
            <w:vMerge/>
            <w:shd w:val="clear" w:color="auto" w:fill="auto"/>
          </w:tcPr>
          <w:p w14:paraId="00E64A99" w14:textId="77777777" w:rsidR="004B528B" w:rsidRPr="00BF208F" w:rsidRDefault="004B528B" w:rsidP="004B528B">
            <w:pPr>
              <w:ind w:right="-91"/>
              <w:jc w:val="center"/>
              <w:rPr>
                <w:rFonts w:asciiTheme="minorHAnsi" w:eastAsia="Calibri" w:hAnsiTheme="minorHAnsi" w:cstheme="minorHAnsi"/>
                <w:b/>
                <w:color w:val="000000"/>
                <w:sz w:val="16"/>
                <w:szCs w:val="16"/>
              </w:rPr>
            </w:pPr>
          </w:p>
        </w:tc>
      </w:tr>
      <w:tr w:rsidR="00402C37" w:rsidRPr="00BF208F" w14:paraId="68E54223" w14:textId="77777777" w:rsidTr="00E3221E">
        <w:tc>
          <w:tcPr>
            <w:tcW w:w="488" w:type="pct"/>
            <w:shd w:val="clear" w:color="auto" w:fill="auto"/>
          </w:tcPr>
          <w:p w14:paraId="303629AD" w14:textId="77777777" w:rsidR="00402C37" w:rsidRPr="00BF208F" w:rsidRDefault="00402C37" w:rsidP="00402C37">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61" w:type="pct"/>
            <w:shd w:val="clear" w:color="auto" w:fill="auto"/>
          </w:tcPr>
          <w:p w14:paraId="28E99B77" w14:textId="77777777" w:rsidR="00402C37" w:rsidRPr="00136759" w:rsidRDefault="00402C37" w:rsidP="004B528B">
            <w:pPr>
              <w:jc w:val="both"/>
              <w:rPr>
                <w:rFonts w:asciiTheme="minorHAnsi" w:eastAsia="Calibri" w:hAnsiTheme="minorHAnsi" w:cstheme="minorHAnsi"/>
                <w:b/>
                <w:color w:val="000000"/>
                <w:sz w:val="16"/>
                <w:szCs w:val="16"/>
                <w:highlight w:val="magenta"/>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551" w:type="pct"/>
            <w:shd w:val="clear" w:color="auto" w:fill="auto"/>
          </w:tcPr>
          <w:p w14:paraId="24FDFC9C"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ED0BCBC"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02C37" w:rsidRPr="00BF208F" w14:paraId="03221B3D" w14:textId="77777777" w:rsidTr="00E3221E">
        <w:tc>
          <w:tcPr>
            <w:tcW w:w="488" w:type="pct"/>
            <w:shd w:val="clear" w:color="auto" w:fill="auto"/>
          </w:tcPr>
          <w:p w14:paraId="3E2725F6" w14:textId="77777777" w:rsidR="00402C37" w:rsidRPr="00BF208F" w:rsidRDefault="00402C37" w:rsidP="00402C37">
            <w:pPr>
              <w:ind w:right="-89"/>
              <w:jc w:val="center"/>
              <w:rPr>
                <w:rFonts w:asciiTheme="minorHAnsi" w:eastAsia="Calibri" w:hAnsiTheme="minorHAnsi" w:cstheme="minorHAnsi"/>
                <w:b/>
                <w:color w:val="000000"/>
                <w:sz w:val="16"/>
                <w:szCs w:val="16"/>
              </w:rPr>
            </w:pPr>
          </w:p>
        </w:tc>
        <w:tc>
          <w:tcPr>
            <w:tcW w:w="3961" w:type="pct"/>
            <w:shd w:val="clear" w:color="auto" w:fill="auto"/>
            <w:vAlign w:val="center"/>
          </w:tcPr>
          <w:p w14:paraId="7EE821C2" w14:textId="77777777" w:rsidR="00402C37" w:rsidRDefault="00402C37" w:rsidP="00402C37">
            <w:pPr>
              <w:jc w:val="both"/>
              <w:rPr>
                <w:rFonts w:asciiTheme="minorHAnsi" w:hAnsiTheme="minorHAnsi" w:cstheme="minorHAnsi"/>
                <w:color w:val="000000"/>
                <w:sz w:val="15"/>
                <w:szCs w:val="15"/>
                <w:u w:val="single"/>
                <w:lang w:eastAsia="es-MX"/>
              </w:rPr>
            </w:pPr>
            <w:r w:rsidRPr="00B5560C">
              <w:rPr>
                <w:rFonts w:asciiTheme="minorHAnsi" w:hAnsiTheme="minorHAnsi" w:cstheme="minorHAnsi"/>
                <w:color w:val="000000"/>
                <w:sz w:val="15"/>
                <w:szCs w:val="15"/>
                <w:u w:val="single"/>
                <w:lang w:eastAsia="es-MX"/>
              </w:rPr>
              <w:t>Para los documentos 2.1 a 2.5: Se deberá corroborar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2A64160D" w14:textId="77777777" w:rsidR="003605E1" w:rsidRPr="00B5560C" w:rsidRDefault="003605E1" w:rsidP="00402C37">
            <w:pPr>
              <w:jc w:val="both"/>
              <w:rPr>
                <w:rFonts w:asciiTheme="minorHAnsi" w:hAnsiTheme="minorHAnsi" w:cstheme="minorHAnsi"/>
                <w:color w:val="000000"/>
                <w:sz w:val="15"/>
                <w:szCs w:val="15"/>
                <w:u w:val="single"/>
                <w:lang w:eastAsia="es-MX"/>
              </w:rPr>
            </w:pPr>
          </w:p>
          <w:p w14:paraId="5CAEACE3" w14:textId="77777777" w:rsidR="00402C37" w:rsidRPr="00136759" w:rsidRDefault="00402C37" w:rsidP="00402C37">
            <w:pPr>
              <w:ind w:right="567"/>
              <w:jc w:val="both"/>
              <w:rPr>
                <w:rFonts w:asciiTheme="minorHAnsi" w:eastAsia="Calibri" w:hAnsiTheme="minorHAnsi" w:cstheme="minorHAnsi"/>
                <w:b/>
                <w:color w:val="000000"/>
                <w:sz w:val="16"/>
                <w:szCs w:val="16"/>
                <w:highlight w:val="magenta"/>
              </w:rPr>
            </w:pPr>
            <w:r w:rsidRPr="00162958">
              <w:rPr>
                <w:rFonts w:asciiTheme="minorHAnsi" w:eastAsia="Calibri" w:hAnsiTheme="minorHAnsi" w:cstheme="minorHAnsi"/>
                <w:sz w:val="14"/>
                <w:szCs w:val="12"/>
              </w:rPr>
              <w:lastRenderedPageBreak/>
              <w:t>(Su omi</w:t>
            </w:r>
            <w:r>
              <w:rPr>
                <w:rFonts w:asciiTheme="minorHAnsi" w:eastAsia="Calibri" w:hAnsiTheme="minorHAnsi" w:cstheme="minorHAnsi"/>
                <w:sz w:val="14"/>
                <w:szCs w:val="12"/>
              </w:rPr>
              <w:t>sión es causa de desechamiento)</w:t>
            </w:r>
          </w:p>
        </w:tc>
        <w:tc>
          <w:tcPr>
            <w:tcW w:w="551" w:type="pct"/>
            <w:shd w:val="clear" w:color="auto" w:fill="auto"/>
          </w:tcPr>
          <w:p w14:paraId="342B7B33" w14:textId="77777777" w:rsidR="00402C37" w:rsidRPr="00BF208F" w:rsidRDefault="00402C37" w:rsidP="00402C37">
            <w:pPr>
              <w:ind w:right="-91"/>
              <w:jc w:val="center"/>
              <w:rPr>
                <w:rFonts w:asciiTheme="minorHAnsi" w:eastAsia="Calibri" w:hAnsiTheme="minorHAnsi" w:cstheme="minorHAnsi"/>
                <w:b/>
                <w:color w:val="000000"/>
                <w:sz w:val="16"/>
                <w:szCs w:val="16"/>
              </w:rPr>
            </w:pPr>
          </w:p>
        </w:tc>
      </w:tr>
      <w:tr w:rsidR="00402C37" w:rsidRPr="00BF208F" w14:paraId="5EFD99F9" w14:textId="77777777" w:rsidTr="00E3221E">
        <w:tc>
          <w:tcPr>
            <w:tcW w:w="488" w:type="pct"/>
            <w:shd w:val="clear" w:color="auto" w:fill="D9D9D9" w:themeFill="background1" w:themeFillShade="D9"/>
          </w:tcPr>
          <w:p w14:paraId="4E7BA01E" w14:textId="77777777" w:rsidR="00402C37" w:rsidRPr="00BF208F" w:rsidRDefault="00402C37" w:rsidP="00402C37">
            <w:pPr>
              <w:ind w:right="-89"/>
              <w:jc w:val="center"/>
              <w:rPr>
                <w:rFonts w:asciiTheme="minorHAnsi" w:eastAsia="Calibri" w:hAnsiTheme="minorHAnsi" w:cstheme="minorHAnsi"/>
                <w:b/>
                <w:color w:val="000000"/>
                <w:sz w:val="16"/>
                <w:szCs w:val="16"/>
              </w:rPr>
            </w:pPr>
          </w:p>
        </w:tc>
        <w:tc>
          <w:tcPr>
            <w:tcW w:w="3961" w:type="pct"/>
            <w:shd w:val="clear" w:color="auto" w:fill="D9D9D9" w:themeFill="background1" w:themeFillShade="D9"/>
          </w:tcPr>
          <w:p w14:paraId="77BA7823" w14:textId="77777777" w:rsidR="00402C37" w:rsidRDefault="00402C37" w:rsidP="00402C37">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479FD45F" w14:textId="77777777" w:rsidR="00402C37" w:rsidRPr="00B5560C" w:rsidRDefault="00402C37" w:rsidP="00402C37">
            <w:pPr>
              <w:jc w:val="both"/>
              <w:rPr>
                <w:rFonts w:asciiTheme="minorHAnsi" w:hAnsiTheme="minorHAnsi" w:cstheme="minorHAnsi"/>
                <w:color w:val="000000"/>
                <w:sz w:val="15"/>
                <w:szCs w:val="15"/>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551" w:type="pct"/>
            <w:shd w:val="clear" w:color="auto" w:fill="D9D9D9" w:themeFill="background1" w:themeFillShade="D9"/>
          </w:tcPr>
          <w:p w14:paraId="59A30B84" w14:textId="77777777" w:rsidR="00402C37" w:rsidRPr="00BF208F" w:rsidRDefault="00402C37" w:rsidP="00402C37">
            <w:pPr>
              <w:ind w:right="-91"/>
              <w:jc w:val="center"/>
              <w:rPr>
                <w:rFonts w:asciiTheme="minorHAnsi" w:eastAsia="Calibri" w:hAnsiTheme="minorHAnsi" w:cstheme="minorHAnsi"/>
                <w:b/>
                <w:color w:val="000000"/>
                <w:sz w:val="16"/>
                <w:szCs w:val="16"/>
              </w:rPr>
            </w:pPr>
          </w:p>
        </w:tc>
      </w:tr>
      <w:tr w:rsidR="003605E1" w:rsidRPr="00BF208F" w14:paraId="7DC57C7D" w14:textId="77777777" w:rsidTr="00C540AD">
        <w:tc>
          <w:tcPr>
            <w:tcW w:w="488" w:type="pct"/>
            <w:shd w:val="clear" w:color="auto" w:fill="auto"/>
          </w:tcPr>
          <w:p w14:paraId="4208C930" w14:textId="77777777" w:rsidR="003605E1" w:rsidRDefault="003605E1" w:rsidP="003605E1">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61" w:type="pct"/>
            <w:shd w:val="clear" w:color="auto" w:fill="auto"/>
          </w:tcPr>
          <w:p w14:paraId="661B0735" w14:textId="77777777" w:rsidR="003605E1" w:rsidRPr="00D50FD6" w:rsidRDefault="003605E1" w:rsidP="003605E1">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Comprobante del SAT</w:t>
            </w:r>
            <w:r w:rsidRPr="00D50FD6">
              <w:rPr>
                <w:rFonts w:asciiTheme="minorHAnsi" w:eastAsia="Calibri" w:hAnsiTheme="minorHAnsi" w:cstheme="minorHAnsi"/>
                <w:color w:val="000000"/>
                <w:sz w:val="15"/>
                <w:szCs w:val="15"/>
              </w:rPr>
              <w:t xml:space="preserve"> </w:t>
            </w:r>
            <w:r w:rsidRPr="00D50FD6">
              <w:rPr>
                <w:rFonts w:asciiTheme="minorHAnsi" w:eastAsia="Calibri" w:hAnsiTheme="minorHAnsi" w:cstheme="minorHAnsi"/>
                <w:color w:val="000000"/>
                <w:sz w:val="16"/>
                <w:szCs w:val="16"/>
              </w:rPr>
              <w:t>en donde se indica que está al corriente de sus obligaciones fiscales.</w:t>
            </w:r>
          </w:p>
          <w:p w14:paraId="35F0751D" w14:textId="77777777" w:rsidR="003605E1" w:rsidRPr="00D50FD6" w:rsidRDefault="003605E1" w:rsidP="003605E1">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64C9B2D9" w14:textId="77777777" w:rsidR="003605E1" w:rsidRPr="00D50FD6" w:rsidRDefault="003605E1" w:rsidP="003605E1">
            <w:pPr>
              <w:jc w:val="both"/>
              <w:rPr>
                <w:rFonts w:asciiTheme="minorHAnsi" w:eastAsia="Calibri" w:hAnsiTheme="minorHAnsi" w:cstheme="minorHAnsi"/>
                <w:color w:val="000000"/>
                <w:sz w:val="16"/>
                <w:szCs w:val="16"/>
              </w:rPr>
            </w:pPr>
          </w:p>
          <w:p w14:paraId="28DF1C74" w14:textId="77777777" w:rsidR="003605E1" w:rsidRPr="00D50FD6" w:rsidRDefault="003605E1" w:rsidP="003605E1">
            <w:pPr>
              <w:ind w:right="567"/>
              <w:jc w:val="both"/>
              <w:rPr>
                <w:rFonts w:asciiTheme="minorHAnsi" w:hAnsiTheme="minorHAnsi" w:cstheme="minorHAnsi"/>
                <w:sz w:val="12"/>
                <w:szCs w:val="12"/>
              </w:rPr>
            </w:pPr>
            <w:r w:rsidRPr="00D50FD6">
              <w:rPr>
                <w:rFonts w:asciiTheme="minorHAnsi" w:hAnsiTheme="minorHAnsi" w:cstheme="minorHAnsi"/>
                <w:sz w:val="14"/>
                <w:szCs w:val="12"/>
              </w:rPr>
              <w:t>(Su omisión es causa de desechamiento)</w:t>
            </w:r>
          </w:p>
        </w:tc>
        <w:tc>
          <w:tcPr>
            <w:tcW w:w="551" w:type="pct"/>
            <w:shd w:val="clear" w:color="auto" w:fill="auto"/>
          </w:tcPr>
          <w:p w14:paraId="12535E04" w14:textId="77777777" w:rsidR="003605E1" w:rsidRPr="00BF208F" w:rsidRDefault="003605E1" w:rsidP="003605E1">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234A8B0F" w14:textId="77777777" w:rsidR="003605E1" w:rsidRPr="00BF208F" w:rsidRDefault="003605E1" w:rsidP="003605E1">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3605E1" w:rsidRPr="00BF208F" w14:paraId="7A39F95A" w14:textId="77777777" w:rsidTr="00E3221E">
        <w:tc>
          <w:tcPr>
            <w:tcW w:w="488" w:type="pct"/>
            <w:shd w:val="clear" w:color="auto" w:fill="auto"/>
          </w:tcPr>
          <w:p w14:paraId="1C45B089" w14:textId="77777777" w:rsidR="003605E1" w:rsidRDefault="003605E1" w:rsidP="003605E1">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61" w:type="pct"/>
            <w:shd w:val="clear" w:color="auto" w:fill="auto"/>
          </w:tcPr>
          <w:p w14:paraId="38924B9D" w14:textId="77777777" w:rsidR="003605E1" w:rsidRPr="00D50FD6" w:rsidRDefault="003605E1" w:rsidP="003605E1">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D50FD6">
              <w:rPr>
                <w:rFonts w:asciiTheme="minorHAnsi" w:eastAsia="Calibri" w:hAnsiTheme="minorHAnsi" w:cstheme="minorHAnsi"/>
                <w:b/>
                <w:color w:val="000000"/>
                <w:sz w:val="16"/>
                <w:szCs w:val="16"/>
              </w:rPr>
              <w:t>Social.*</w:t>
            </w:r>
            <w:proofErr w:type="gramEnd"/>
          </w:p>
          <w:p w14:paraId="5F6BA9B0" w14:textId="77777777" w:rsidR="003605E1" w:rsidRPr="00D50FD6" w:rsidRDefault="003605E1" w:rsidP="003605E1">
            <w:pPr>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4059B51B" w14:textId="19B9A8E1" w:rsidR="003605E1" w:rsidRPr="00D50FD6" w:rsidRDefault="003605E1" w:rsidP="003605E1">
            <w:pPr>
              <w:ind w:right="-52"/>
              <w:contextualSpacing/>
              <w:jc w:val="both"/>
              <w:rPr>
                <w:rFonts w:asciiTheme="minorHAnsi" w:eastAsia="Calibri" w:hAnsiTheme="minorHAnsi" w:cstheme="minorHAnsi"/>
                <w:b/>
                <w:color w:val="000000"/>
                <w:sz w:val="12"/>
                <w:szCs w:val="12"/>
                <w:u w:val="single"/>
              </w:rPr>
            </w:pPr>
            <w:r w:rsidRPr="00D50FD6">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DA6393">
              <w:rPr>
                <w:rFonts w:asciiTheme="minorHAnsi" w:eastAsia="Calibri" w:hAnsiTheme="minorHAnsi" w:cstheme="minorHAnsi"/>
                <w:color w:val="000000"/>
                <w:sz w:val="14"/>
                <w:szCs w:val="12"/>
              </w:rPr>
              <w:t xml:space="preserve">día </w:t>
            </w:r>
            <w:r w:rsidR="00A66AA6" w:rsidRPr="00A66AA6">
              <w:rPr>
                <w:rFonts w:asciiTheme="minorHAnsi" w:eastAsia="Calibri" w:hAnsiTheme="minorHAnsi" w:cstheme="minorHAnsi"/>
                <w:b/>
                <w:color w:val="000000"/>
                <w:sz w:val="14"/>
                <w:szCs w:val="12"/>
                <w:u w:val="single"/>
              </w:rPr>
              <w:t>11</w:t>
            </w:r>
            <w:r w:rsidRPr="00DA6393">
              <w:rPr>
                <w:rFonts w:asciiTheme="minorHAnsi" w:eastAsia="Calibri" w:hAnsiTheme="minorHAnsi" w:cstheme="minorHAnsi"/>
                <w:b/>
                <w:color w:val="000000"/>
                <w:sz w:val="14"/>
                <w:szCs w:val="12"/>
                <w:u w:val="single"/>
              </w:rPr>
              <w:t xml:space="preserve"> de </w:t>
            </w:r>
            <w:r w:rsidR="00A66AA6">
              <w:rPr>
                <w:rFonts w:asciiTheme="minorHAnsi" w:eastAsia="Calibri" w:hAnsiTheme="minorHAnsi" w:cstheme="minorHAnsi"/>
                <w:b/>
                <w:color w:val="000000"/>
                <w:sz w:val="14"/>
                <w:szCs w:val="12"/>
                <w:u w:val="single"/>
              </w:rPr>
              <w:t>marzo</w:t>
            </w:r>
            <w:r w:rsidRPr="00DA6393">
              <w:rPr>
                <w:rFonts w:asciiTheme="minorHAnsi" w:eastAsia="Calibri" w:hAnsiTheme="minorHAnsi" w:cstheme="minorHAnsi"/>
                <w:b/>
                <w:color w:val="000000"/>
                <w:sz w:val="14"/>
                <w:szCs w:val="12"/>
                <w:u w:val="single"/>
              </w:rPr>
              <w:t xml:space="preserve"> de 2025</w:t>
            </w:r>
            <w:r w:rsidRPr="00DA6393">
              <w:rPr>
                <w:rFonts w:asciiTheme="minorHAnsi" w:eastAsia="Calibri" w:hAnsiTheme="minorHAnsi" w:cstheme="minorHAnsi"/>
                <w:b/>
                <w:color w:val="000000"/>
                <w:sz w:val="12"/>
                <w:szCs w:val="12"/>
                <w:u w:val="single"/>
              </w:rPr>
              <w:t>.</w:t>
            </w:r>
          </w:p>
          <w:p w14:paraId="4C85A36D" w14:textId="77777777" w:rsidR="003605E1" w:rsidRPr="00D50FD6" w:rsidRDefault="003605E1" w:rsidP="003605E1">
            <w:pPr>
              <w:ind w:right="-52"/>
              <w:contextualSpacing/>
              <w:jc w:val="both"/>
              <w:rPr>
                <w:rFonts w:asciiTheme="minorHAnsi" w:eastAsia="Calibri" w:hAnsiTheme="minorHAnsi" w:cstheme="minorHAnsi"/>
                <w:b/>
                <w:color w:val="000000"/>
                <w:sz w:val="12"/>
                <w:szCs w:val="12"/>
                <w:u w:val="single"/>
              </w:rPr>
            </w:pPr>
          </w:p>
          <w:p w14:paraId="3DDB658A" w14:textId="77777777" w:rsidR="003605E1" w:rsidRPr="00D50FD6" w:rsidRDefault="003605E1" w:rsidP="003605E1">
            <w:pPr>
              <w:autoSpaceDE w:val="0"/>
              <w:autoSpaceDN w:val="0"/>
              <w:adjustRightInd w:val="0"/>
              <w:jc w:val="both"/>
              <w:rPr>
                <w:rFonts w:asciiTheme="minorHAnsi" w:hAnsiTheme="minorHAnsi" w:cstheme="minorHAnsi"/>
                <w:b/>
                <w:sz w:val="16"/>
                <w:szCs w:val="16"/>
              </w:rPr>
            </w:pPr>
            <w:r w:rsidRPr="00D50FD6">
              <w:rPr>
                <w:rFonts w:asciiTheme="minorHAnsi" w:hAnsiTheme="minorHAnsi" w:cstheme="minorHAnsi"/>
                <w:sz w:val="14"/>
                <w:szCs w:val="12"/>
              </w:rPr>
              <w:t>(Su omisión es causa de desechamiento)</w:t>
            </w:r>
          </w:p>
        </w:tc>
        <w:tc>
          <w:tcPr>
            <w:tcW w:w="551" w:type="pct"/>
            <w:shd w:val="clear" w:color="auto" w:fill="auto"/>
          </w:tcPr>
          <w:p w14:paraId="24D329EA" w14:textId="77777777" w:rsidR="003605E1" w:rsidRPr="00BF208F" w:rsidRDefault="003605E1" w:rsidP="003605E1">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53FBB41F" w14:textId="77777777" w:rsidR="003605E1" w:rsidRPr="00BF208F" w:rsidRDefault="003605E1" w:rsidP="003605E1">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97153B" w:rsidRPr="00BF208F" w14:paraId="7EFA7E31" w14:textId="77777777" w:rsidTr="0097153B">
        <w:tc>
          <w:tcPr>
            <w:tcW w:w="488" w:type="pct"/>
            <w:shd w:val="clear" w:color="auto" w:fill="auto"/>
          </w:tcPr>
          <w:p w14:paraId="1D1FE7B6" w14:textId="77777777" w:rsidR="0097153B" w:rsidRDefault="0097153B" w:rsidP="0097153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961" w:type="pct"/>
            <w:shd w:val="clear" w:color="auto" w:fill="auto"/>
          </w:tcPr>
          <w:p w14:paraId="6C08E7E3" w14:textId="77777777" w:rsidR="0097153B" w:rsidRPr="00D50FD6" w:rsidRDefault="0097153B" w:rsidP="0097153B">
            <w:pPr>
              <w:ind w:right="-52"/>
              <w:contextualSpacing/>
              <w:jc w:val="both"/>
              <w:rPr>
                <w:rFonts w:asciiTheme="minorHAnsi" w:eastAsia="Calibri" w:hAnsiTheme="minorHAnsi" w:cstheme="minorHAnsi"/>
                <w:color w:val="000000"/>
                <w:sz w:val="15"/>
                <w:szCs w:val="15"/>
              </w:rPr>
            </w:pPr>
            <w:r w:rsidRPr="00D50FD6">
              <w:rPr>
                <w:rFonts w:asciiTheme="minorHAnsi" w:eastAsia="Calibri" w:hAnsiTheme="minorHAnsi" w:cstheme="minorHAnsi"/>
                <w:b/>
                <w:color w:val="000000"/>
                <w:sz w:val="16"/>
                <w:szCs w:val="16"/>
              </w:rPr>
              <w:t>Constancia de situación fiscal del INFONAVIT*</w:t>
            </w:r>
            <w:r w:rsidRPr="00D50FD6">
              <w:rPr>
                <w:rFonts w:asciiTheme="minorHAnsi" w:eastAsia="Calibri" w:hAnsiTheme="minorHAnsi" w:cstheme="minorHAnsi"/>
                <w:color w:val="000000"/>
                <w:sz w:val="15"/>
                <w:szCs w:val="15"/>
              </w:rPr>
              <w:t xml:space="preserve">, </w:t>
            </w:r>
          </w:p>
          <w:p w14:paraId="2CB4E734" w14:textId="77777777" w:rsidR="0097153B" w:rsidRPr="00D50FD6" w:rsidRDefault="0097153B" w:rsidP="0097153B">
            <w:pPr>
              <w:ind w:right="-52"/>
              <w:contextualSpacing/>
              <w:jc w:val="both"/>
              <w:rPr>
                <w:rFonts w:asciiTheme="minorHAnsi" w:eastAsia="Calibri" w:hAnsiTheme="minorHAnsi" w:cstheme="minorHAnsi"/>
                <w:color w:val="000000"/>
                <w:sz w:val="15"/>
                <w:szCs w:val="15"/>
              </w:rPr>
            </w:pPr>
          </w:p>
          <w:p w14:paraId="3316738F" w14:textId="77777777" w:rsidR="0097153B" w:rsidRPr="00D50FD6" w:rsidRDefault="0097153B" w:rsidP="0097153B">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Según las Reglas para la Obtención de la Constancia de situación fiscal en Materia de Aportaciones Patronales y Entero de descuentos, Código Fiscal de la Federación, Artículo 32-D.</w:t>
            </w:r>
          </w:p>
          <w:p w14:paraId="7F5BFB3A" w14:textId="77777777" w:rsidR="0097153B" w:rsidRPr="00D50FD6" w:rsidRDefault="0097153B" w:rsidP="0097153B">
            <w:pPr>
              <w:ind w:right="-52"/>
              <w:contextualSpacing/>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 </w:t>
            </w:r>
          </w:p>
          <w:p w14:paraId="06C1EED0" w14:textId="77777777" w:rsidR="0097153B" w:rsidRPr="00D50FD6" w:rsidRDefault="0097153B" w:rsidP="0097153B">
            <w:pPr>
              <w:ind w:right="-52"/>
              <w:contextualSpacing/>
              <w:jc w:val="both"/>
              <w:rPr>
                <w:rFonts w:asciiTheme="minorHAnsi" w:hAnsiTheme="minorHAnsi" w:cstheme="minorHAnsi"/>
                <w:b/>
                <w:sz w:val="16"/>
                <w:szCs w:val="16"/>
                <w:highlight w:val="yellow"/>
              </w:rPr>
            </w:pPr>
            <w:r w:rsidRPr="00D50FD6">
              <w:rPr>
                <w:rFonts w:asciiTheme="minorHAnsi" w:eastAsia="Calibri" w:hAnsiTheme="minorHAnsi" w:cstheme="minorHAnsi"/>
                <w:color w:val="000000"/>
                <w:sz w:val="16"/>
                <w:szCs w:val="16"/>
              </w:rPr>
              <w:t xml:space="preserve"> </w:t>
            </w:r>
            <w:r w:rsidRPr="00D50FD6">
              <w:rPr>
                <w:rFonts w:asciiTheme="minorHAnsi" w:hAnsiTheme="minorHAnsi" w:cstheme="minorHAnsi"/>
                <w:sz w:val="14"/>
                <w:szCs w:val="12"/>
              </w:rPr>
              <w:t>(Su omisión es causa de desechamiento)</w:t>
            </w:r>
          </w:p>
        </w:tc>
        <w:tc>
          <w:tcPr>
            <w:tcW w:w="551" w:type="pct"/>
            <w:shd w:val="clear" w:color="auto" w:fill="auto"/>
          </w:tcPr>
          <w:p w14:paraId="58F35616" w14:textId="77777777" w:rsidR="0097153B" w:rsidRPr="00BF208F" w:rsidRDefault="0097153B" w:rsidP="0097153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A3A707F" w14:textId="77777777" w:rsidR="0097153B" w:rsidRPr="00BF208F" w:rsidRDefault="0097153B" w:rsidP="0097153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02C37" w:rsidRPr="00BF208F" w14:paraId="3B3F2746" w14:textId="77777777" w:rsidTr="00E3221E">
        <w:tc>
          <w:tcPr>
            <w:tcW w:w="488" w:type="pct"/>
            <w:shd w:val="clear" w:color="auto" w:fill="auto"/>
          </w:tcPr>
          <w:p w14:paraId="6AC817A2" w14:textId="77777777" w:rsidR="00402C37" w:rsidRDefault="00402C37" w:rsidP="00402C37">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61" w:type="pct"/>
            <w:shd w:val="clear" w:color="auto" w:fill="auto"/>
          </w:tcPr>
          <w:p w14:paraId="193F892E" w14:textId="77777777" w:rsidR="00402C37" w:rsidRPr="004A29B2" w:rsidRDefault="00402C37" w:rsidP="00402C37">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357E6FC5" w14:textId="77777777" w:rsidR="00402C37" w:rsidRPr="00AA721B" w:rsidRDefault="00402C37" w:rsidP="00402C37">
            <w:pPr>
              <w:widowControl w:val="0"/>
              <w:ind w:right="-52"/>
              <w:contextualSpacing/>
              <w:jc w:val="both"/>
              <w:rPr>
                <w:rFonts w:ascii="Calibri" w:eastAsia="Calibri" w:hAnsi="Calibri" w:cs="Calibri"/>
                <w:color w:val="000000"/>
                <w:sz w:val="14"/>
                <w:szCs w:val="12"/>
              </w:rPr>
            </w:pPr>
            <w:r w:rsidRPr="00AA721B">
              <w:rPr>
                <w:rFonts w:ascii="Calibri" w:eastAsia="Calibri" w:hAnsi="Calibri" w:cs="Calibri"/>
                <w:color w:val="000000"/>
                <w:sz w:val="14"/>
                <w:szCs w:val="12"/>
              </w:rPr>
              <w:t xml:space="preserve">**Todos los licitantes/proveedores </w:t>
            </w:r>
            <w:r w:rsidRPr="00AA721B">
              <w:rPr>
                <w:rFonts w:ascii="Calibri" w:eastAsia="Calibri" w:hAnsi="Calibri" w:cs="Calibri"/>
                <w:b/>
                <w:color w:val="000000"/>
                <w:sz w:val="14"/>
                <w:szCs w:val="12"/>
                <w:u w:val="single"/>
              </w:rPr>
              <w:t>sin excepción</w:t>
            </w:r>
            <w:r w:rsidRPr="00AA721B">
              <w:rPr>
                <w:rFonts w:ascii="Calibri" w:eastAsia="Calibri" w:hAnsi="Calibri" w:cs="Calibri"/>
                <w:color w:val="000000"/>
                <w:sz w:val="14"/>
                <w:szCs w:val="12"/>
              </w:rPr>
              <w:t xml:space="preserve">, no importando que no tengan su domicilio fiscal en el Estado de Aguascalientes, se puede obtener más información en: </w:t>
            </w:r>
          </w:p>
          <w:p w14:paraId="4E92AC09" w14:textId="77777777" w:rsidR="00402C37" w:rsidRPr="00AA721B" w:rsidRDefault="000B1528" w:rsidP="00402C37">
            <w:pPr>
              <w:widowControl w:val="0"/>
              <w:ind w:right="-52"/>
              <w:contextualSpacing/>
              <w:jc w:val="both"/>
              <w:rPr>
                <w:rFonts w:ascii="Calibri" w:eastAsia="Calibri" w:hAnsi="Calibri" w:cs="Calibri"/>
                <w:color w:val="000000"/>
                <w:sz w:val="14"/>
                <w:szCs w:val="12"/>
              </w:rPr>
            </w:pPr>
            <w:hyperlink r:id="rId14" w:history="1">
              <w:r w:rsidR="00402C37" w:rsidRPr="00AA721B">
                <w:rPr>
                  <w:rFonts w:ascii="Calibri" w:eastAsia="Calibri" w:hAnsi="Calibri" w:cs="Calibri"/>
                  <w:color w:val="0000FF"/>
                  <w:sz w:val="14"/>
                  <w:szCs w:val="12"/>
                  <w:u w:val="single"/>
                </w:rPr>
                <w:t>https://eservicios2.aguascalientes.gob.mx/sefi/obligacionesrfc/login.aspx</w:t>
              </w:r>
            </w:hyperlink>
            <w:r w:rsidR="00402C37" w:rsidRPr="00AA721B">
              <w:rPr>
                <w:rFonts w:ascii="Calibri" w:eastAsia="Calibri" w:hAnsi="Calibri" w:cs="Calibri"/>
                <w:color w:val="000000"/>
                <w:sz w:val="14"/>
                <w:szCs w:val="12"/>
              </w:rPr>
              <w:t xml:space="preserve">, </w:t>
            </w:r>
          </w:p>
          <w:p w14:paraId="6BDEBC72" w14:textId="77777777" w:rsidR="00402C37" w:rsidRPr="00AA721B" w:rsidRDefault="000B1528" w:rsidP="00402C37">
            <w:pPr>
              <w:ind w:right="-52"/>
              <w:contextualSpacing/>
              <w:jc w:val="both"/>
              <w:rPr>
                <w:rFonts w:ascii="Calibri" w:eastAsia="Calibri" w:hAnsi="Calibri" w:cs="Calibri"/>
                <w:color w:val="0000FF"/>
                <w:sz w:val="14"/>
                <w:szCs w:val="12"/>
                <w:u w:val="single"/>
              </w:rPr>
            </w:pPr>
            <w:hyperlink r:id="rId15" w:history="1">
              <w:r w:rsidR="00402C37" w:rsidRPr="00AA721B">
                <w:rPr>
                  <w:rFonts w:ascii="Calibri" w:eastAsia="Calibri" w:hAnsi="Calibri" w:cs="Calibri"/>
                  <w:color w:val="0000FF"/>
                  <w:sz w:val="14"/>
                  <w:szCs w:val="12"/>
                  <w:u w:val="single"/>
                </w:rPr>
                <w:t>https://eservicios2.aguascalientes.gob.mx/contribuciones/</w:t>
              </w:r>
            </w:hyperlink>
          </w:p>
          <w:p w14:paraId="5AF03FD3" w14:textId="77777777" w:rsidR="00402C37" w:rsidRPr="00AA721B" w:rsidRDefault="00402C37" w:rsidP="00402C37">
            <w:pPr>
              <w:ind w:right="-52"/>
              <w:contextualSpacing/>
              <w:jc w:val="both"/>
              <w:rPr>
                <w:rFonts w:ascii="Calibri" w:eastAsia="Calibri" w:hAnsi="Calibri" w:cs="Calibri"/>
                <w:color w:val="0000FF"/>
                <w:sz w:val="14"/>
                <w:szCs w:val="12"/>
                <w:u w:val="single"/>
              </w:rPr>
            </w:pPr>
          </w:p>
          <w:p w14:paraId="4DCD5665" w14:textId="77777777" w:rsidR="00402C37" w:rsidRPr="00AA721B" w:rsidRDefault="00402C37" w:rsidP="00AA721B">
            <w:pPr>
              <w:jc w:val="both"/>
              <w:rPr>
                <w:rFonts w:asciiTheme="minorHAnsi" w:eastAsia="Calibri" w:hAnsiTheme="minorHAnsi" w:cstheme="minorHAnsi"/>
                <w:color w:val="000000"/>
                <w:sz w:val="16"/>
                <w:szCs w:val="16"/>
              </w:rPr>
            </w:pPr>
            <w:r w:rsidRPr="00AA721B">
              <w:rPr>
                <w:rFonts w:ascii="Calibri" w:hAnsi="Calibri" w:cs="Arial"/>
                <w:sz w:val="14"/>
                <w:szCs w:val="12"/>
              </w:rPr>
              <w:t>(Su omisión es causa de desechamiento)</w:t>
            </w:r>
          </w:p>
        </w:tc>
        <w:tc>
          <w:tcPr>
            <w:tcW w:w="551" w:type="pct"/>
            <w:shd w:val="clear" w:color="auto" w:fill="auto"/>
          </w:tcPr>
          <w:p w14:paraId="59784B3D"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76EB483C"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02C37" w:rsidRPr="00BF208F" w14:paraId="3201A947" w14:textId="77777777" w:rsidTr="00E3221E">
        <w:tc>
          <w:tcPr>
            <w:tcW w:w="488" w:type="pct"/>
            <w:shd w:val="clear" w:color="auto" w:fill="auto"/>
          </w:tcPr>
          <w:p w14:paraId="00D27D7A" w14:textId="77777777" w:rsidR="00402C37" w:rsidRDefault="00402C37" w:rsidP="00402C37">
            <w:pPr>
              <w:ind w:right="-89"/>
              <w:jc w:val="center"/>
              <w:rPr>
                <w:rFonts w:asciiTheme="minorHAnsi" w:eastAsia="Calibri" w:hAnsiTheme="minorHAnsi" w:cstheme="minorHAnsi"/>
                <w:b/>
                <w:color w:val="000000"/>
                <w:sz w:val="16"/>
                <w:szCs w:val="16"/>
              </w:rPr>
            </w:pPr>
          </w:p>
        </w:tc>
        <w:tc>
          <w:tcPr>
            <w:tcW w:w="3961" w:type="pct"/>
            <w:shd w:val="clear" w:color="auto" w:fill="auto"/>
          </w:tcPr>
          <w:p w14:paraId="26246B04" w14:textId="627225AB" w:rsidR="00402C37" w:rsidRPr="00A66AA6" w:rsidRDefault="00402C37" w:rsidP="00402C37">
            <w:pPr>
              <w:spacing w:after="160" w:line="259" w:lineRule="auto"/>
              <w:contextualSpacing/>
              <w:jc w:val="both"/>
              <w:rPr>
                <w:rFonts w:asciiTheme="minorHAnsi" w:eastAsia="Calibri" w:hAnsiTheme="minorHAnsi" w:cstheme="minorHAnsi"/>
                <w:b/>
                <w:color w:val="000000"/>
                <w:sz w:val="14"/>
                <w:szCs w:val="14"/>
              </w:rPr>
            </w:pPr>
            <w:r w:rsidRPr="00E76C60">
              <w:rPr>
                <w:rFonts w:asciiTheme="minorHAnsi" w:eastAsia="Calibri" w:hAnsiTheme="minorHAnsi" w:cstheme="minorHAnsi"/>
                <w:color w:val="000000"/>
                <w:sz w:val="14"/>
                <w:szCs w:val="14"/>
              </w:rPr>
              <w:t xml:space="preserve">(A excepción de la </w:t>
            </w:r>
            <w:r w:rsidR="00AA721B" w:rsidRPr="00E76C60">
              <w:rPr>
                <w:rFonts w:asciiTheme="minorHAnsi" w:eastAsia="Calibri" w:hAnsiTheme="minorHAnsi" w:cstheme="minorHAnsi"/>
                <w:color w:val="000000"/>
                <w:sz w:val="14"/>
                <w:szCs w:val="14"/>
              </w:rPr>
              <w:t>constancia</w:t>
            </w:r>
            <w:r w:rsidRPr="00E76C60">
              <w:rPr>
                <w:rFonts w:asciiTheme="minorHAnsi" w:eastAsia="Calibri" w:hAnsiTheme="minorHAnsi" w:cstheme="minorHAnsi"/>
                <w:color w:val="000000"/>
                <w:sz w:val="14"/>
                <w:szCs w:val="14"/>
              </w:rPr>
              <w:t xml:space="preserve"> número 2.7,</w:t>
            </w:r>
            <w:r w:rsidR="00AA721B">
              <w:rPr>
                <w:rFonts w:asciiTheme="minorHAnsi" w:eastAsia="Calibri" w:hAnsiTheme="minorHAnsi" w:cstheme="minorHAnsi"/>
                <w:color w:val="000000"/>
                <w:sz w:val="14"/>
                <w:szCs w:val="14"/>
              </w:rPr>
              <w:t xml:space="preserve"> </w:t>
            </w:r>
            <w:r w:rsidRPr="00E76C60">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dentro de una </w:t>
            </w:r>
            <w:r w:rsidRPr="00DA6393">
              <w:rPr>
                <w:rFonts w:asciiTheme="minorHAnsi" w:eastAsia="Calibri" w:hAnsiTheme="minorHAnsi" w:cstheme="minorHAnsi"/>
                <w:color w:val="000000"/>
                <w:sz w:val="14"/>
                <w:szCs w:val="14"/>
              </w:rPr>
              <w:t xml:space="preserve">vigencia del </w:t>
            </w:r>
            <w:r w:rsidR="00A66AA6">
              <w:rPr>
                <w:rFonts w:asciiTheme="minorHAnsi" w:eastAsia="Calibri" w:hAnsiTheme="minorHAnsi" w:cstheme="minorHAnsi"/>
                <w:b/>
                <w:color w:val="000000"/>
                <w:sz w:val="14"/>
                <w:szCs w:val="14"/>
              </w:rPr>
              <w:t>11</w:t>
            </w:r>
            <w:r w:rsidRPr="00DA6393">
              <w:rPr>
                <w:rFonts w:asciiTheme="minorHAnsi" w:eastAsia="Calibri" w:hAnsiTheme="minorHAnsi" w:cstheme="minorHAnsi"/>
                <w:b/>
                <w:color w:val="000000"/>
                <w:sz w:val="14"/>
                <w:szCs w:val="14"/>
              </w:rPr>
              <w:t xml:space="preserve"> de </w:t>
            </w:r>
            <w:r w:rsidR="00A66AA6">
              <w:rPr>
                <w:rFonts w:asciiTheme="minorHAnsi" w:eastAsia="Calibri" w:hAnsiTheme="minorHAnsi" w:cstheme="minorHAnsi"/>
                <w:b/>
                <w:color w:val="000000"/>
                <w:sz w:val="14"/>
                <w:szCs w:val="14"/>
              </w:rPr>
              <w:t>febrero</w:t>
            </w:r>
            <w:r w:rsidRPr="00DA6393">
              <w:rPr>
                <w:rFonts w:asciiTheme="minorHAnsi" w:eastAsia="Calibri" w:hAnsiTheme="minorHAnsi" w:cstheme="minorHAnsi"/>
                <w:b/>
                <w:color w:val="000000"/>
                <w:sz w:val="14"/>
                <w:szCs w:val="14"/>
              </w:rPr>
              <w:t xml:space="preserve"> de 2025 al </w:t>
            </w:r>
            <w:r w:rsidR="00A66AA6">
              <w:rPr>
                <w:rFonts w:asciiTheme="minorHAnsi" w:eastAsia="Calibri" w:hAnsiTheme="minorHAnsi" w:cstheme="minorHAnsi"/>
                <w:b/>
                <w:color w:val="000000"/>
                <w:sz w:val="14"/>
                <w:szCs w:val="14"/>
              </w:rPr>
              <w:t>11</w:t>
            </w:r>
            <w:r w:rsidRPr="00DA6393">
              <w:rPr>
                <w:rFonts w:asciiTheme="minorHAnsi" w:eastAsia="Calibri" w:hAnsiTheme="minorHAnsi" w:cstheme="minorHAnsi"/>
                <w:b/>
                <w:color w:val="000000"/>
                <w:sz w:val="14"/>
                <w:szCs w:val="14"/>
              </w:rPr>
              <w:t xml:space="preserve"> de </w:t>
            </w:r>
            <w:r w:rsidR="00A66AA6">
              <w:rPr>
                <w:rFonts w:asciiTheme="minorHAnsi" w:eastAsia="Calibri" w:hAnsiTheme="minorHAnsi" w:cstheme="minorHAnsi"/>
                <w:b/>
                <w:color w:val="000000"/>
                <w:sz w:val="14"/>
                <w:szCs w:val="14"/>
              </w:rPr>
              <w:t>marzo</w:t>
            </w:r>
            <w:r w:rsidRPr="00DA6393">
              <w:rPr>
                <w:rFonts w:asciiTheme="minorHAnsi" w:eastAsia="Calibri" w:hAnsiTheme="minorHAnsi" w:cstheme="minorHAnsi"/>
                <w:b/>
                <w:color w:val="000000"/>
                <w:sz w:val="14"/>
                <w:szCs w:val="14"/>
              </w:rPr>
              <w:t xml:space="preserve"> de 2025</w:t>
            </w:r>
            <w:r w:rsidRPr="00DA6393">
              <w:rPr>
                <w:rFonts w:asciiTheme="minorHAnsi" w:eastAsia="Calibri" w:hAnsiTheme="minorHAnsi" w:cstheme="minorHAnsi"/>
                <w:color w:val="000000"/>
                <w:sz w:val="14"/>
                <w:szCs w:val="14"/>
              </w:rPr>
              <w:t>).</w:t>
            </w:r>
          </w:p>
          <w:p w14:paraId="5E2A4D0C" w14:textId="77777777" w:rsidR="00402C37" w:rsidRPr="00E76C60" w:rsidRDefault="00402C37" w:rsidP="00402C37">
            <w:pPr>
              <w:spacing w:after="160" w:line="259" w:lineRule="auto"/>
              <w:contextualSpacing/>
              <w:jc w:val="both"/>
              <w:rPr>
                <w:rFonts w:asciiTheme="minorHAnsi" w:eastAsia="Calibri" w:hAnsiTheme="minorHAnsi" w:cstheme="minorHAnsi"/>
                <w:color w:val="000000"/>
                <w:sz w:val="14"/>
                <w:szCs w:val="14"/>
              </w:rPr>
            </w:pPr>
          </w:p>
          <w:p w14:paraId="17DAAD7A" w14:textId="77777777" w:rsidR="00402C37" w:rsidRDefault="00402C37" w:rsidP="00402C37">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14:paraId="3B3DD087" w14:textId="77777777" w:rsidR="00402C37" w:rsidRPr="00BF208F" w:rsidRDefault="00402C37" w:rsidP="00402C37">
            <w:pPr>
              <w:ind w:right="126"/>
              <w:jc w:val="both"/>
              <w:rPr>
                <w:rFonts w:asciiTheme="minorHAnsi" w:eastAsia="Calibri" w:hAnsiTheme="minorHAnsi" w:cstheme="minorHAnsi"/>
                <w:b/>
                <w:color w:val="000000"/>
                <w:sz w:val="16"/>
                <w:szCs w:val="16"/>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Su omisión es causa de desechamiento)</w:t>
            </w:r>
          </w:p>
        </w:tc>
        <w:tc>
          <w:tcPr>
            <w:tcW w:w="551" w:type="pct"/>
            <w:shd w:val="clear" w:color="auto" w:fill="auto"/>
          </w:tcPr>
          <w:p w14:paraId="4D758F27" w14:textId="77777777" w:rsidR="00402C37" w:rsidRPr="00BF208F" w:rsidRDefault="00402C37" w:rsidP="00402C37">
            <w:pPr>
              <w:ind w:right="-91"/>
              <w:jc w:val="center"/>
              <w:rPr>
                <w:rFonts w:asciiTheme="minorHAnsi" w:eastAsia="Calibri" w:hAnsiTheme="minorHAnsi" w:cstheme="minorHAnsi"/>
                <w:b/>
                <w:color w:val="000000"/>
                <w:sz w:val="16"/>
                <w:szCs w:val="16"/>
              </w:rPr>
            </w:pPr>
          </w:p>
        </w:tc>
      </w:tr>
      <w:tr w:rsidR="00402C37" w:rsidRPr="00BF208F" w14:paraId="1DB68E3F" w14:textId="77777777" w:rsidTr="00E3221E">
        <w:tc>
          <w:tcPr>
            <w:tcW w:w="488" w:type="pct"/>
            <w:shd w:val="clear" w:color="auto" w:fill="auto"/>
          </w:tcPr>
          <w:p w14:paraId="04C7E808"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E551ED">
              <w:rPr>
                <w:rFonts w:asciiTheme="minorHAnsi" w:eastAsia="Calibri" w:hAnsiTheme="minorHAnsi" w:cstheme="minorHAnsi"/>
                <w:b/>
                <w:color w:val="000000"/>
                <w:sz w:val="16"/>
                <w:szCs w:val="18"/>
              </w:rPr>
              <w:t>2.</w:t>
            </w:r>
            <w:r w:rsidR="00E551ED" w:rsidRPr="00E551ED">
              <w:rPr>
                <w:rFonts w:asciiTheme="minorHAnsi" w:eastAsia="Calibri" w:hAnsiTheme="minorHAnsi" w:cstheme="minorHAnsi"/>
                <w:b/>
                <w:color w:val="000000"/>
                <w:sz w:val="16"/>
                <w:szCs w:val="18"/>
              </w:rPr>
              <w:t>10</w:t>
            </w:r>
          </w:p>
        </w:tc>
        <w:tc>
          <w:tcPr>
            <w:tcW w:w="3961" w:type="pct"/>
            <w:shd w:val="clear" w:color="auto" w:fill="auto"/>
            <w:vAlign w:val="center"/>
          </w:tcPr>
          <w:p w14:paraId="041D2937" w14:textId="77777777" w:rsidR="00402C37" w:rsidRPr="00BF208F" w:rsidRDefault="00402C37" w:rsidP="00402C37">
            <w:pPr>
              <w:ind w:right="126"/>
              <w:jc w:val="both"/>
              <w:rPr>
                <w:rFonts w:asciiTheme="minorHAnsi" w:hAnsiTheme="minorHAnsi" w:cstheme="minorHAnsi"/>
                <w:b/>
                <w:bCs/>
                <w:sz w:val="16"/>
                <w:szCs w:val="16"/>
              </w:rPr>
            </w:pPr>
            <w:r w:rsidRPr="00BF208F">
              <w:rPr>
                <w:rFonts w:asciiTheme="minorHAnsi" w:hAnsiTheme="minorHAnsi" w:cstheme="minorHAnsi"/>
                <w:b/>
                <w:sz w:val="16"/>
                <w:szCs w:val="16"/>
              </w:rPr>
              <w:t>Capitales contables</w:t>
            </w:r>
            <w:r w:rsidRPr="00BF208F">
              <w:rPr>
                <w:rFonts w:asciiTheme="minorHAnsi" w:hAnsiTheme="minorHAnsi" w:cstheme="minorHAnsi"/>
                <w:b/>
                <w:bCs/>
                <w:sz w:val="16"/>
                <w:szCs w:val="16"/>
              </w:rPr>
              <w:t>:</w:t>
            </w:r>
          </w:p>
          <w:p w14:paraId="6DC2E032" w14:textId="77777777" w:rsidR="00402C37" w:rsidRPr="00BF208F" w:rsidRDefault="00402C37" w:rsidP="00402C37">
            <w:pPr>
              <w:ind w:right="126"/>
              <w:jc w:val="both"/>
              <w:rPr>
                <w:rFonts w:asciiTheme="minorHAnsi" w:hAnsiTheme="minorHAnsi" w:cstheme="minorHAnsi"/>
                <w:b/>
                <w:bCs/>
                <w:sz w:val="16"/>
                <w:szCs w:val="16"/>
              </w:rPr>
            </w:pPr>
          </w:p>
          <w:p w14:paraId="681FC75C" w14:textId="77777777" w:rsidR="00402C37" w:rsidRPr="00BF208F" w:rsidRDefault="00402C37" w:rsidP="00402C37">
            <w:pPr>
              <w:ind w:right="126"/>
              <w:jc w:val="both"/>
              <w:rPr>
                <w:rFonts w:asciiTheme="minorHAnsi" w:hAnsiTheme="minorHAnsi" w:cstheme="minorHAnsi"/>
                <w:sz w:val="16"/>
                <w:szCs w:val="16"/>
              </w:rPr>
            </w:pPr>
            <w:r w:rsidRPr="00BF208F">
              <w:rPr>
                <w:rFonts w:asciiTheme="minorHAnsi" w:hAnsiTheme="minorHAnsi" w:cstheme="minorHAnsi"/>
                <w:bCs/>
                <w:sz w:val="16"/>
                <w:szCs w:val="16"/>
              </w:rPr>
              <w:t>Se establece</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tc>
        <w:tc>
          <w:tcPr>
            <w:tcW w:w="551" w:type="pct"/>
            <w:shd w:val="clear" w:color="auto" w:fill="auto"/>
          </w:tcPr>
          <w:p w14:paraId="26301586"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No aplica</w:t>
            </w:r>
          </w:p>
        </w:tc>
      </w:tr>
      <w:tr w:rsidR="00402C37" w:rsidRPr="00BF208F" w14:paraId="1F57CC8A" w14:textId="77777777" w:rsidTr="00E3221E">
        <w:tc>
          <w:tcPr>
            <w:tcW w:w="488" w:type="pct"/>
            <w:shd w:val="clear" w:color="auto" w:fill="auto"/>
          </w:tcPr>
          <w:p w14:paraId="7F7BD52F"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3</w:t>
            </w:r>
          </w:p>
        </w:tc>
        <w:tc>
          <w:tcPr>
            <w:tcW w:w="3961" w:type="pct"/>
            <w:shd w:val="clear" w:color="auto" w:fill="auto"/>
            <w:vAlign w:val="center"/>
          </w:tcPr>
          <w:p w14:paraId="4CAE6528" w14:textId="77777777" w:rsidR="00402C37" w:rsidRPr="00BF208F" w:rsidRDefault="00402C37" w:rsidP="00402C37">
            <w:pPr>
              <w:ind w:right="567"/>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 xml:space="preserve">Manifiesto: </w:t>
            </w:r>
          </w:p>
          <w:p w14:paraId="596B9DC0" w14:textId="77777777" w:rsidR="00402C37" w:rsidRPr="00BF208F" w:rsidRDefault="00402C37" w:rsidP="00402C37">
            <w:pPr>
              <w:ind w:right="567"/>
              <w:jc w:val="both"/>
              <w:rPr>
                <w:rFonts w:asciiTheme="minorHAnsi" w:eastAsia="Calibri" w:hAnsiTheme="minorHAnsi" w:cstheme="minorHAnsi"/>
                <w:b/>
                <w:color w:val="000000"/>
                <w:sz w:val="16"/>
                <w:szCs w:val="16"/>
              </w:rPr>
            </w:pPr>
          </w:p>
          <w:p w14:paraId="108FB003" w14:textId="77777777" w:rsidR="00402C37" w:rsidRPr="00BF208F" w:rsidRDefault="00402C37" w:rsidP="00B44782">
            <w:pPr>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F208F">
              <w:rPr>
                <w:rFonts w:asciiTheme="minorHAnsi" w:eastAsia="Calibri" w:hAnsiTheme="minorHAnsi" w:cstheme="minorHAnsi"/>
                <w:b/>
                <w:color w:val="000000"/>
                <w:sz w:val="16"/>
                <w:szCs w:val="16"/>
              </w:rPr>
              <w:t>Anexo “5”</w:t>
            </w:r>
            <w:r w:rsidRPr="00BF208F">
              <w:rPr>
                <w:rFonts w:asciiTheme="minorHAnsi" w:eastAsia="Calibri" w:hAnsiTheme="minorHAnsi" w:cstheme="minorHAnsi"/>
                <w:color w:val="000000"/>
                <w:sz w:val="16"/>
                <w:szCs w:val="16"/>
              </w:rPr>
              <w:t>, que se integra a estas bases.</w:t>
            </w:r>
          </w:p>
          <w:p w14:paraId="73600DB9" w14:textId="77777777" w:rsidR="00402C37" w:rsidRPr="00BF208F" w:rsidRDefault="00402C37" w:rsidP="00402C37">
            <w:pPr>
              <w:contextualSpacing/>
              <w:jc w:val="both"/>
              <w:rPr>
                <w:rFonts w:asciiTheme="minorHAnsi" w:hAnsiTheme="minorHAnsi" w:cstheme="minorHAnsi"/>
                <w:sz w:val="12"/>
                <w:szCs w:val="12"/>
              </w:rPr>
            </w:pPr>
          </w:p>
          <w:p w14:paraId="46FB599C" w14:textId="77777777" w:rsidR="00402C37" w:rsidRPr="00BF208F" w:rsidRDefault="00402C37" w:rsidP="00402C37">
            <w:pPr>
              <w:ind w:right="567"/>
              <w:jc w:val="both"/>
              <w:rPr>
                <w:rFonts w:asciiTheme="minorHAnsi" w:eastAsia="Calibri" w:hAnsiTheme="minorHAnsi" w:cstheme="minorHAnsi"/>
                <w:b/>
                <w:color w:val="000000"/>
                <w:sz w:val="10"/>
                <w:szCs w:val="10"/>
              </w:rPr>
            </w:pPr>
            <w:r w:rsidRPr="00BF208F">
              <w:rPr>
                <w:rFonts w:asciiTheme="minorHAnsi" w:hAnsiTheme="minorHAnsi" w:cstheme="minorHAnsi"/>
                <w:sz w:val="12"/>
                <w:szCs w:val="12"/>
              </w:rPr>
              <w:t>(Su omisión es causa de desechamiento)</w:t>
            </w:r>
          </w:p>
        </w:tc>
        <w:tc>
          <w:tcPr>
            <w:tcW w:w="551" w:type="pct"/>
            <w:shd w:val="clear" w:color="auto" w:fill="auto"/>
          </w:tcPr>
          <w:p w14:paraId="33A982A0"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Si</w:t>
            </w:r>
          </w:p>
          <w:p w14:paraId="0904FC82"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C76432" w:rsidRPr="00BF208F" w14:paraId="7315CA04" w14:textId="77777777" w:rsidTr="00E3221E">
        <w:tc>
          <w:tcPr>
            <w:tcW w:w="488" w:type="pct"/>
            <w:shd w:val="clear" w:color="auto" w:fill="auto"/>
          </w:tcPr>
          <w:p w14:paraId="064E7E49" w14:textId="77777777" w:rsidR="00C76432" w:rsidRPr="00BF208F" w:rsidRDefault="00C76432" w:rsidP="00C76432">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4</w:t>
            </w:r>
          </w:p>
        </w:tc>
        <w:tc>
          <w:tcPr>
            <w:tcW w:w="3961" w:type="pct"/>
            <w:shd w:val="clear" w:color="auto" w:fill="auto"/>
            <w:vAlign w:val="center"/>
          </w:tcPr>
          <w:p w14:paraId="0C4F7A2F" w14:textId="77777777" w:rsidR="00C76432" w:rsidRPr="00C76432" w:rsidRDefault="00C76432" w:rsidP="00C76432">
            <w:pPr>
              <w:jc w:val="both"/>
              <w:rPr>
                <w:rFonts w:asciiTheme="minorHAnsi" w:eastAsia="Calibri" w:hAnsiTheme="minorHAnsi" w:cstheme="minorHAnsi"/>
                <w:b/>
                <w:color w:val="000000"/>
                <w:sz w:val="18"/>
                <w:szCs w:val="16"/>
              </w:rPr>
            </w:pPr>
            <w:r w:rsidRPr="00C76432">
              <w:rPr>
                <w:rFonts w:asciiTheme="minorHAnsi" w:eastAsia="Calibri" w:hAnsiTheme="minorHAnsi" w:cstheme="minorHAnsi"/>
                <w:b/>
                <w:color w:val="000000"/>
                <w:sz w:val="16"/>
                <w:szCs w:val="16"/>
              </w:rPr>
              <w:t xml:space="preserve">Presentar copia de la transferencia de pago de bases (en caso de aplicar) </w:t>
            </w:r>
            <w:r w:rsidRPr="00C76432">
              <w:rPr>
                <w:rFonts w:asciiTheme="minorHAnsi" w:eastAsia="Calibri" w:hAnsiTheme="minorHAnsi" w:cstheme="minorHAnsi"/>
                <w:b/>
                <w:color w:val="000000"/>
                <w:sz w:val="18"/>
                <w:szCs w:val="16"/>
              </w:rPr>
              <w:t>y recibo del comprobante de la UAA.</w:t>
            </w:r>
          </w:p>
          <w:p w14:paraId="600F115F" w14:textId="77777777" w:rsidR="00C76432" w:rsidRPr="00C76432" w:rsidRDefault="00C76432" w:rsidP="00C76432">
            <w:pPr>
              <w:jc w:val="both"/>
              <w:rPr>
                <w:rFonts w:asciiTheme="minorHAnsi" w:eastAsia="Calibri" w:hAnsiTheme="minorHAnsi" w:cstheme="minorHAnsi"/>
                <w:b/>
                <w:color w:val="000000"/>
                <w:sz w:val="18"/>
                <w:szCs w:val="16"/>
              </w:rPr>
            </w:pPr>
            <w:r w:rsidRPr="00C76432">
              <w:rPr>
                <w:rFonts w:asciiTheme="minorHAnsi" w:eastAsia="Calibri" w:hAnsiTheme="minorHAnsi" w:cstheme="minorHAnsi"/>
                <w:b/>
                <w:color w:val="000000"/>
                <w:sz w:val="18"/>
                <w:szCs w:val="16"/>
              </w:rPr>
              <w:t xml:space="preserve"> </w:t>
            </w:r>
          </w:p>
          <w:p w14:paraId="3D1A6179" w14:textId="1E88AD88" w:rsidR="00C76432" w:rsidRPr="00C76432" w:rsidRDefault="00C76432" w:rsidP="00C76432">
            <w:pPr>
              <w:jc w:val="both"/>
              <w:rPr>
                <w:rFonts w:asciiTheme="minorHAnsi" w:eastAsia="Calibri" w:hAnsiTheme="minorHAnsi" w:cstheme="minorHAnsi"/>
                <w:color w:val="000000"/>
                <w:sz w:val="16"/>
                <w:szCs w:val="16"/>
              </w:rPr>
            </w:pPr>
            <w:r w:rsidRPr="00C76432">
              <w:rPr>
                <w:rFonts w:asciiTheme="minorHAnsi" w:eastAsia="Calibri" w:hAnsiTheme="minorHAnsi" w:cstheme="minorHAnsi"/>
                <w:color w:val="000000"/>
                <w:sz w:val="16"/>
                <w:szCs w:val="16"/>
              </w:rPr>
              <w:t xml:space="preserve">Se deberá presentar copia del pago de las bases correspondiente a la </w:t>
            </w:r>
            <w:r w:rsidRPr="00DA6393">
              <w:rPr>
                <w:rFonts w:asciiTheme="minorHAnsi" w:eastAsia="Calibri" w:hAnsiTheme="minorHAnsi" w:cstheme="minorHAnsi"/>
                <w:color w:val="000000"/>
                <w:sz w:val="16"/>
                <w:szCs w:val="16"/>
              </w:rPr>
              <w:t xml:space="preserve">presente licitación, en caso contrario no se admitirá su participación y se procederá a su descalificación. </w:t>
            </w:r>
            <w:r w:rsidRPr="00DA6393">
              <w:rPr>
                <w:rFonts w:asciiTheme="minorHAnsi" w:eastAsia="Calibri" w:hAnsiTheme="minorHAnsi" w:cstheme="minorHAnsi"/>
                <w:b/>
                <w:color w:val="000000"/>
                <w:sz w:val="16"/>
                <w:szCs w:val="16"/>
              </w:rPr>
              <w:t>(</w:t>
            </w:r>
            <w:r w:rsidR="00B40A23">
              <w:rPr>
                <w:rFonts w:asciiTheme="minorHAnsi" w:eastAsia="Calibri" w:hAnsiTheme="minorHAnsi" w:cstheme="minorHAnsi"/>
                <w:b/>
                <w:color w:val="000000"/>
                <w:sz w:val="17"/>
                <w:szCs w:val="17"/>
              </w:rPr>
              <w:t>03</w:t>
            </w:r>
            <w:r w:rsidRPr="00DA6393">
              <w:rPr>
                <w:rFonts w:asciiTheme="minorHAnsi" w:eastAsia="Calibri" w:hAnsiTheme="minorHAnsi" w:cstheme="minorHAnsi"/>
                <w:b/>
                <w:color w:val="000000"/>
                <w:sz w:val="17"/>
                <w:szCs w:val="17"/>
              </w:rPr>
              <w:t xml:space="preserve">, </w:t>
            </w:r>
            <w:r w:rsidR="00B40A23">
              <w:rPr>
                <w:rFonts w:asciiTheme="minorHAnsi" w:eastAsia="Calibri" w:hAnsiTheme="minorHAnsi" w:cstheme="minorHAnsi"/>
                <w:b/>
                <w:color w:val="000000"/>
                <w:sz w:val="17"/>
                <w:szCs w:val="17"/>
              </w:rPr>
              <w:t>04</w:t>
            </w:r>
            <w:r w:rsidRPr="00DA6393">
              <w:rPr>
                <w:rFonts w:asciiTheme="minorHAnsi" w:eastAsia="Calibri" w:hAnsiTheme="minorHAnsi" w:cstheme="minorHAnsi"/>
                <w:b/>
                <w:color w:val="000000"/>
                <w:sz w:val="17"/>
                <w:szCs w:val="17"/>
              </w:rPr>
              <w:t xml:space="preserve">, </w:t>
            </w:r>
            <w:r w:rsidR="00B40A23">
              <w:rPr>
                <w:rFonts w:asciiTheme="minorHAnsi" w:eastAsia="Calibri" w:hAnsiTheme="minorHAnsi" w:cstheme="minorHAnsi"/>
                <w:b/>
                <w:color w:val="000000"/>
                <w:sz w:val="17"/>
                <w:szCs w:val="17"/>
              </w:rPr>
              <w:t>05</w:t>
            </w:r>
            <w:r w:rsidRPr="00DA6393">
              <w:rPr>
                <w:rFonts w:asciiTheme="minorHAnsi" w:eastAsia="Calibri" w:hAnsiTheme="minorHAnsi" w:cstheme="minorHAnsi"/>
                <w:b/>
                <w:color w:val="000000"/>
                <w:sz w:val="17"/>
                <w:szCs w:val="17"/>
              </w:rPr>
              <w:t xml:space="preserve"> y </w:t>
            </w:r>
            <w:r w:rsidR="00B40A23">
              <w:rPr>
                <w:rFonts w:asciiTheme="minorHAnsi" w:eastAsia="Calibri" w:hAnsiTheme="minorHAnsi" w:cstheme="minorHAnsi"/>
                <w:b/>
                <w:color w:val="000000"/>
                <w:sz w:val="17"/>
                <w:szCs w:val="17"/>
              </w:rPr>
              <w:t>06</w:t>
            </w:r>
            <w:r w:rsidRPr="00DA6393">
              <w:rPr>
                <w:rFonts w:asciiTheme="minorHAnsi" w:eastAsia="Calibri" w:hAnsiTheme="minorHAnsi" w:cstheme="minorHAnsi"/>
                <w:b/>
                <w:color w:val="000000"/>
                <w:sz w:val="17"/>
                <w:szCs w:val="17"/>
              </w:rPr>
              <w:t xml:space="preserve"> de </w:t>
            </w:r>
            <w:r w:rsidR="00B40A23">
              <w:rPr>
                <w:rFonts w:asciiTheme="minorHAnsi" w:eastAsia="Calibri" w:hAnsiTheme="minorHAnsi" w:cstheme="minorHAnsi"/>
                <w:b/>
                <w:color w:val="000000"/>
                <w:sz w:val="17"/>
                <w:szCs w:val="17"/>
              </w:rPr>
              <w:t>marzo</w:t>
            </w:r>
            <w:r w:rsidRPr="00DA6393">
              <w:rPr>
                <w:rFonts w:asciiTheme="minorHAnsi" w:eastAsia="Calibri" w:hAnsiTheme="minorHAnsi" w:cstheme="minorHAnsi"/>
                <w:b/>
                <w:color w:val="000000"/>
                <w:sz w:val="17"/>
                <w:szCs w:val="17"/>
              </w:rPr>
              <w:t xml:space="preserve"> de 2025</w:t>
            </w:r>
            <w:r w:rsidRPr="00DA6393">
              <w:rPr>
                <w:rFonts w:asciiTheme="minorHAnsi" w:eastAsia="Calibri" w:hAnsiTheme="minorHAnsi" w:cstheme="minorHAnsi"/>
                <w:color w:val="000000"/>
                <w:sz w:val="16"/>
                <w:szCs w:val="16"/>
              </w:rPr>
              <w:t>)</w:t>
            </w:r>
            <w:r w:rsidRPr="00C76432">
              <w:rPr>
                <w:rFonts w:asciiTheme="minorHAnsi" w:eastAsia="Calibri" w:hAnsiTheme="minorHAnsi" w:cstheme="minorHAnsi"/>
                <w:color w:val="000000"/>
                <w:sz w:val="16"/>
                <w:szCs w:val="16"/>
              </w:rPr>
              <w:t xml:space="preserve">    </w:t>
            </w:r>
          </w:p>
          <w:p w14:paraId="381A3161" w14:textId="77777777" w:rsidR="00C76432" w:rsidRPr="00C76432" w:rsidRDefault="00C76432" w:rsidP="00C76432">
            <w:pPr>
              <w:autoSpaceDE w:val="0"/>
              <w:autoSpaceDN w:val="0"/>
              <w:adjustRightInd w:val="0"/>
              <w:jc w:val="both"/>
              <w:rPr>
                <w:rFonts w:asciiTheme="minorHAnsi" w:eastAsia="Calibri" w:hAnsiTheme="minorHAnsi" w:cstheme="minorHAnsi"/>
                <w:b/>
                <w:sz w:val="16"/>
                <w:szCs w:val="16"/>
                <w:u w:val="single"/>
                <w:lang w:eastAsia="ar-SA"/>
              </w:rPr>
            </w:pPr>
            <w:r w:rsidRPr="00C76432">
              <w:rPr>
                <w:rFonts w:asciiTheme="minorHAnsi" w:eastAsia="Calibri" w:hAnsiTheme="minorHAnsi" w:cstheme="minorHAnsi"/>
                <w:b/>
                <w:sz w:val="16"/>
                <w:szCs w:val="16"/>
                <w:u w:val="single"/>
                <w:lang w:eastAsia="ar-SA"/>
              </w:rPr>
              <w:t>Incluir:</w:t>
            </w:r>
          </w:p>
          <w:p w14:paraId="5FE52895" w14:textId="77777777" w:rsidR="00C76432" w:rsidRPr="00C76432" w:rsidRDefault="00C76432" w:rsidP="00C76432">
            <w:pPr>
              <w:numPr>
                <w:ilvl w:val="0"/>
                <w:numId w:val="43"/>
              </w:numPr>
              <w:autoSpaceDE w:val="0"/>
              <w:autoSpaceDN w:val="0"/>
              <w:adjustRightInd w:val="0"/>
              <w:jc w:val="both"/>
              <w:rPr>
                <w:rFonts w:asciiTheme="minorHAnsi" w:eastAsia="Calibri" w:hAnsiTheme="minorHAnsi" w:cstheme="minorHAnsi"/>
                <w:sz w:val="16"/>
                <w:szCs w:val="16"/>
                <w:lang w:eastAsia="ar-SA"/>
              </w:rPr>
            </w:pPr>
            <w:r w:rsidRPr="00C76432">
              <w:rPr>
                <w:rFonts w:asciiTheme="minorHAnsi" w:eastAsia="Calibri" w:hAnsiTheme="minorHAnsi" w:cstheme="minorHAnsi"/>
                <w:sz w:val="16"/>
                <w:szCs w:val="16"/>
                <w:lang w:eastAsia="ar-SA"/>
              </w:rPr>
              <w:t>Comprobante del banco (en caso de aplicar).</w:t>
            </w:r>
          </w:p>
          <w:p w14:paraId="7552CDDE" w14:textId="77777777" w:rsidR="00C76432" w:rsidRPr="00C76432" w:rsidRDefault="00C76432" w:rsidP="00C76432">
            <w:pPr>
              <w:numPr>
                <w:ilvl w:val="0"/>
                <w:numId w:val="43"/>
              </w:numPr>
              <w:autoSpaceDE w:val="0"/>
              <w:autoSpaceDN w:val="0"/>
              <w:adjustRightInd w:val="0"/>
              <w:jc w:val="both"/>
              <w:rPr>
                <w:rFonts w:asciiTheme="minorHAnsi" w:eastAsia="Calibri" w:hAnsiTheme="minorHAnsi" w:cstheme="minorHAnsi"/>
                <w:sz w:val="16"/>
                <w:szCs w:val="16"/>
                <w:lang w:eastAsia="ar-SA"/>
              </w:rPr>
            </w:pPr>
            <w:r w:rsidRPr="00C76432">
              <w:rPr>
                <w:rFonts w:asciiTheme="minorHAnsi" w:eastAsia="Calibri" w:hAnsiTheme="minorHAnsi" w:cstheme="minorHAnsi"/>
                <w:sz w:val="16"/>
                <w:szCs w:val="16"/>
                <w:lang w:eastAsia="ar-SA"/>
              </w:rPr>
              <w:lastRenderedPageBreak/>
              <w:t xml:space="preserve">Comprobante de la UAA. </w:t>
            </w:r>
          </w:p>
          <w:p w14:paraId="04B0B384" w14:textId="77777777" w:rsidR="00C76432" w:rsidRPr="00C76432" w:rsidRDefault="00C76432" w:rsidP="00C76432">
            <w:pPr>
              <w:autoSpaceDE w:val="0"/>
              <w:autoSpaceDN w:val="0"/>
              <w:adjustRightInd w:val="0"/>
              <w:jc w:val="both"/>
              <w:rPr>
                <w:rFonts w:asciiTheme="minorHAnsi" w:eastAsia="Calibri" w:hAnsiTheme="minorHAnsi" w:cstheme="minorHAnsi"/>
                <w:sz w:val="16"/>
                <w:szCs w:val="16"/>
                <w:lang w:eastAsia="ar-SA"/>
              </w:rPr>
            </w:pPr>
          </w:p>
          <w:p w14:paraId="09E377CB" w14:textId="77777777" w:rsidR="00C76432" w:rsidRPr="00C76432" w:rsidRDefault="00C76432" w:rsidP="00C76432">
            <w:pPr>
              <w:ind w:right="1"/>
              <w:jc w:val="both"/>
              <w:rPr>
                <w:rFonts w:asciiTheme="minorHAnsi" w:hAnsiTheme="minorHAnsi" w:cstheme="minorHAnsi"/>
                <w:sz w:val="14"/>
                <w:szCs w:val="12"/>
              </w:rPr>
            </w:pPr>
            <w:r w:rsidRPr="00C76432">
              <w:rPr>
                <w:rFonts w:asciiTheme="minorHAnsi" w:eastAsia="Calibri" w:hAnsiTheme="minorHAnsi" w:cstheme="minorHAnsi"/>
                <w:sz w:val="14"/>
                <w:szCs w:val="12"/>
              </w:rPr>
              <w:t>(Deberá de presentarse a nombre de la empresa que está participando en la Licitación y dentro de las fechas establecidas para ello).</w:t>
            </w:r>
            <w:r w:rsidRPr="00C76432">
              <w:rPr>
                <w:rFonts w:asciiTheme="minorHAnsi" w:hAnsiTheme="minorHAnsi" w:cstheme="minorHAnsi"/>
                <w:sz w:val="14"/>
                <w:szCs w:val="12"/>
              </w:rPr>
              <w:t xml:space="preserve"> </w:t>
            </w:r>
          </w:p>
          <w:p w14:paraId="767759FE" w14:textId="77777777" w:rsidR="00C76432" w:rsidRPr="00C76432" w:rsidRDefault="00C76432" w:rsidP="00C76432">
            <w:pPr>
              <w:ind w:right="567"/>
              <w:jc w:val="both"/>
              <w:rPr>
                <w:rFonts w:asciiTheme="minorHAnsi" w:hAnsiTheme="minorHAnsi" w:cstheme="minorHAnsi"/>
                <w:sz w:val="14"/>
                <w:szCs w:val="14"/>
              </w:rPr>
            </w:pPr>
          </w:p>
          <w:p w14:paraId="5BC46EC4" w14:textId="77777777" w:rsidR="00C76432" w:rsidRPr="00C76432" w:rsidRDefault="00C76432" w:rsidP="00C76432">
            <w:pPr>
              <w:ind w:right="567"/>
              <w:jc w:val="both"/>
              <w:rPr>
                <w:rFonts w:asciiTheme="minorHAnsi" w:eastAsia="Calibri" w:hAnsiTheme="minorHAnsi" w:cstheme="minorHAnsi"/>
                <w:color w:val="000000"/>
                <w:sz w:val="16"/>
                <w:szCs w:val="16"/>
              </w:rPr>
            </w:pPr>
            <w:r w:rsidRPr="00C76432">
              <w:rPr>
                <w:rFonts w:asciiTheme="minorHAnsi" w:hAnsiTheme="minorHAnsi" w:cstheme="minorHAnsi"/>
                <w:sz w:val="14"/>
                <w:szCs w:val="14"/>
              </w:rPr>
              <w:t>(Su omisión es causa de desechamiento)</w:t>
            </w:r>
          </w:p>
        </w:tc>
        <w:tc>
          <w:tcPr>
            <w:tcW w:w="551" w:type="pct"/>
            <w:shd w:val="clear" w:color="auto" w:fill="auto"/>
          </w:tcPr>
          <w:p w14:paraId="19DA3B09" w14:textId="77777777" w:rsidR="00C76432" w:rsidRPr="00BF208F" w:rsidRDefault="00C76432" w:rsidP="00C76432">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Si</w:t>
            </w:r>
          </w:p>
          <w:p w14:paraId="641775F9" w14:textId="77777777" w:rsidR="00C76432" w:rsidRPr="00BF208F" w:rsidRDefault="00C76432" w:rsidP="00C76432">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5AF7FD98" w14:textId="77777777" w:rsidTr="00E3221E">
        <w:tc>
          <w:tcPr>
            <w:tcW w:w="488" w:type="pct"/>
            <w:shd w:val="clear" w:color="auto" w:fill="auto"/>
          </w:tcPr>
          <w:p w14:paraId="25F3DF42"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5</w:t>
            </w:r>
          </w:p>
        </w:tc>
        <w:tc>
          <w:tcPr>
            <w:tcW w:w="3961" w:type="pct"/>
            <w:shd w:val="clear" w:color="auto" w:fill="auto"/>
          </w:tcPr>
          <w:p w14:paraId="17C8BEB8" w14:textId="77777777" w:rsidR="00402C37" w:rsidRPr="00BF208F" w:rsidRDefault="00402C37" w:rsidP="00402C37">
            <w:pPr>
              <w:jc w:val="both"/>
              <w:rPr>
                <w:rFonts w:asciiTheme="minorHAnsi" w:eastAsia="Calibri" w:hAnsiTheme="minorHAnsi" w:cstheme="minorHAnsi"/>
                <w:b/>
                <w:bCs/>
                <w:sz w:val="16"/>
                <w:szCs w:val="16"/>
              </w:rPr>
            </w:pPr>
            <w:r w:rsidRPr="00BF208F">
              <w:rPr>
                <w:rFonts w:asciiTheme="minorHAnsi" w:eastAsia="Calibri" w:hAnsiTheme="minorHAnsi" w:cstheme="minorHAnsi"/>
                <w:b/>
                <w:bCs/>
                <w:sz w:val="16"/>
                <w:szCs w:val="16"/>
              </w:rPr>
              <w:t xml:space="preserve">Formato de Fianza Anexo “6”: </w:t>
            </w:r>
          </w:p>
          <w:p w14:paraId="0B496739" w14:textId="77777777" w:rsidR="00402C37" w:rsidRPr="00BF208F" w:rsidRDefault="00402C37" w:rsidP="00402C37">
            <w:pPr>
              <w:jc w:val="both"/>
              <w:rPr>
                <w:rFonts w:asciiTheme="minorHAnsi" w:eastAsia="Calibri" w:hAnsiTheme="minorHAnsi" w:cstheme="minorHAnsi"/>
                <w:b/>
                <w:bCs/>
                <w:sz w:val="16"/>
                <w:szCs w:val="16"/>
              </w:rPr>
            </w:pPr>
          </w:p>
          <w:p w14:paraId="1A09A909" w14:textId="77777777" w:rsidR="00402C37" w:rsidRPr="00BF208F" w:rsidRDefault="00402C37" w:rsidP="00402C37">
            <w:pPr>
              <w:jc w:val="both"/>
              <w:rPr>
                <w:rFonts w:asciiTheme="minorHAnsi" w:hAnsiTheme="minorHAnsi" w:cstheme="minorHAnsi"/>
                <w:color w:val="000000"/>
                <w:sz w:val="16"/>
                <w:szCs w:val="16"/>
              </w:rPr>
            </w:pPr>
            <w:r w:rsidRPr="00BF208F">
              <w:rPr>
                <w:rFonts w:asciiTheme="minorHAnsi" w:eastAsia="Calibri" w:hAnsiTheme="minorHAnsi" w:cstheme="minorHAnsi"/>
                <w:bCs/>
                <w:sz w:val="16"/>
                <w:szCs w:val="16"/>
              </w:rPr>
              <w:t xml:space="preserve">Se deberá presentar el borrador o formato de fianza firmado por Representante legal. </w:t>
            </w:r>
            <w:r w:rsidRPr="00BF208F">
              <w:rPr>
                <w:rFonts w:asciiTheme="minorHAnsi" w:hAnsiTheme="minorHAnsi" w:cstheme="minorHAnsi"/>
                <w:color w:val="000000"/>
                <w:sz w:val="16"/>
                <w:szCs w:val="16"/>
              </w:rPr>
              <w:t xml:space="preserve">El proveedor que resulte adjudicado tendrá que cubrir una </w:t>
            </w:r>
            <w:r w:rsidRPr="00BF208F">
              <w:rPr>
                <w:rFonts w:asciiTheme="minorHAnsi" w:hAnsiTheme="minorHAnsi" w:cstheme="minorHAnsi"/>
                <w:b/>
                <w:color w:val="000000"/>
                <w:sz w:val="16"/>
                <w:szCs w:val="16"/>
              </w:rPr>
              <w:t>fianza por concepto de cumplimiento, calidad y vicios ocultos de contrato</w:t>
            </w:r>
            <w:r w:rsidRPr="00BF208F">
              <w:rPr>
                <w:rFonts w:asciiTheme="minorHAnsi" w:hAnsiTheme="minorHAnsi" w:cstheme="minorHAnsi"/>
                <w:color w:val="000000"/>
                <w:sz w:val="16"/>
                <w:szCs w:val="16"/>
              </w:rPr>
              <w:t xml:space="preserve">, correspondiente al 10% del precio adjudicado antes de I.V.A., conforme al formato establecido. </w:t>
            </w:r>
          </w:p>
          <w:p w14:paraId="7FA68200" w14:textId="77777777" w:rsidR="00402C37" w:rsidRPr="00BF208F" w:rsidRDefault="00402C37" w:rsidP="00402C37">
            <w:pPr>
              <w:contextualSpacing/>
              <w:jc w:val="both"/>
              <w:rPr>
                <w:rFonts w:asciiTheme="minorHAnsi" w:hAnsiTheme="minorHAnsi" w:cstheme="minorHAnsi"/>
                <w:sz w:val="12"/>
                <w:szCs w:val="12"/>
              </w:rPr>
            </w:pPr>
          </w:p>
          <w:p w14:paraId="31D641FF" w14:textId="77777777" w:rsidR="00402C37" w:rsidRPr="00BF208F" w:rsidRDefault="00402C37" w:rsidP="00402C37">
            <w:pPr>
              <w:jc w:val="both"/>
              <w:rPr>
                <w:rFonts w:asciiTheme="minorHAnsi" w:eastAsia="Calibri" w:hAnsiTheme="minorHAnsi" w:cstheme="minorHAnsi"/>
                <w:b/>
                <w:color w:val="000000"/>
                <w:sz w:val="12"/>
                <w:szCs w:val="12"/>
              </w:rPr>
            </w:pPr>
            <w:r w:rsidRPr="002C70FC">
              <w:rPr>
                <w:rFonts w:asciiTheme="minorHAnsi" w:hAnsiTheme="minorHAnsi" w:cstheme="minorHAnsi"/>
                <w:sz w:val="14"/>
                <w:szCs w:val="12"/>
              </w:rPr>
              <w:t>(Su omisión es causa de desechamiento)</w:t>
            </w:r>
          </w:p>
        </w:tc>
        <w:tc>
          <w:tcPr>
            <w:tcW w:w="551" w:type="pct"/>
            <w:shd w:val="clear" w:color="auto" w:fill="auto"/>
          </w:tcPr>
          <w:p w14:paraId="03AEA131"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5D6A8833"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02C37" w:rsidRPr="00BF208F" w14:paraId="4F064C62" w14:textId="77777777" w:rsidTr="00E3221E">
        <w:tc>
          <w:tcPr>
            <w:tcW w:w="488" w:type="pct"/>
            <w:shd w:val="clear" w:color="auto" w:fill="auto"/>
          </w:tcPr>
          <w:p w14:paraId="76C88DBA"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6</w:t>
            </w:r>
          </w:p>
        </w:tc>
        <w:tc>
          <w:tcPr>
            <w:tcW w:w="3961" w:type="pct"/>
            <w:shd w:val="clear" w:color="auto" w:fill="auto"/>
            <w:vAlign w:val="center"/>
          </w:tcPr>
          <w:p w14:paraId="06F20CCA" w14:textId="77777777" w:rsidR="00402C37" w:rsidRPr="00BF208F" w:rsidRDefault="00402C37" w:rsidP="00402C37">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Curriculum de la empresa:</w:t>
            </w:r>
          </w:p>
          <w:p w14:paraId="0EE14A5F" w14:textId="77777777" w:rsidR="00402C37" w:rsidRPr="00BF208F" w:rsidRDefault="00402C37" w:rsidP="00402C37">
            <w:pPr>
              <w:contextualSpacing/>
              <w:jc w:val="both"/>
              <w:rPr>
                <w:rFonts w:asciiTheme="minorHAnsi" w:hAnsiTheme="minorHAnsi" w:cstheme="minorHAnsi"/>
                <w:sz w:val="16"/>
                <w:szCs w:val="16"/>
              </w:rPr>
            </w:pPr>
          </w:p>
          <w:p w14:paraId="73EEDFB2" w14:textId="77777777" w:rsidR="00402C37" w:rsidRPr="00BF208F"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clientes gubernamentales, así como, del Sector Público, en donde hubiera realizado servicios similares a los solicitados en ésta CONVOCATORIA,  y 9) manifestar bajo protesta de decir verdad el número de elementos con los que actualmente cuenta la empresa.  </w:t>
            </w:r>
          </w:p>
          <w:p w14:paraId="2E08B0EB" w14:textId="77777777" w:rsidR="00402C37" w:rsidRPr="00BF208F" w:rsidRDefault="00402C37" w:rsidP="00402C37">
            <w:pPr>
              <w:contextualSpacing/>
              <w:jc w:val="both"/>
              <w:rPr>
                <w:rFonts w:asciiTheme="minorHAnsi" w:hAnsiTheme="minorHAnsi" w:cstheme="minorHAnsi"/>
                <w:sz w:val="16"/>
                <w:szCs w:val="16"/>
              </w:rPr>
            </w:pPr>
          </w:p>
          <w:p w14:paraId="1E77E796" w14:textId="77777777" w:rsidR="00402C37" w:rsidRPr="00BF208F" w:rsidRDefault="00402C37" w:rsidP="00402C37">
            <w:pPr>
              <w:contextualSpacing/>
              <w:jc w:val="both"/>
              <w:rPr>
                <w:rFonts w:asciiTheme="minorHAnsi" w:hAnsiTheme="minorHAnsi" w:cstheme="minorHAnsi"/>
                <w:sz w:val="12"/>
                <w:szCs w:val="12"/>
              </w:rPr>
            </w:pPr>
            <w:r w:rsidRPr="002C70FC">
              <w:rPr>
                <w:rFonts w:asciiTheme="minorHAnsi" w:hAnsiTheme="minorHAnsi" w:cstheme="minorHAnsi"/>
                <w:sz w:val="14"/>
                <w:szCs w:val="12"/>
              </w:rPr>
              <w:t>(Su omisión es causa de desechamiento)</w:t>
            </w:r>
          </w:p>
        </w:tc>
        <w:tc>
          <w:tcPr>
            <w:tcW w:w="551" w:type="pct"/>
            <w:shd w:val="clear" w:color="auto" w:fill="auto"/>
          </w:tcPr>
          <w:p w14:paraId="78FC3284"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7E2AE7A9"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4F304748" w14:textId="77777777" w:rsidTr="00E3221E">
        <w:tc>
          <w:tcPr>
            <w:tcW w:w="488" w:type="pct"/>
            <w:shd w:val="clear" w:color="auto" w:fill="auto"/>
          </w:tcPr>
          <w:p w14:paraId="3FAD2D88" w14:textId="77777777" w:rsidR="00402C37" w:rsidRPr="00CF4953" w:rsidRDefault="00402C37" w:rsidP="00402C37">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6"/>
                <w:szCs w:val="16"/>
              </w:rPr>
              <w:t>7</w:t>
            </w:r>
          </w:p>
        </w:tc>
        <w:tc>
          <w:tcPr>
            <w:tcW w:w="3961" w:type="pct"/>
            <w:shd w:val="clear" w:color="auto" w:fill="auto"/>
            <w:vAlign w:val="center"/>
          </w:tcPr>
          <w:p w14:paraId="71B8A3C1" w14:textId="77777777" w:rsidR="00402C37" w:rsidRPr="00CF4953" w:rsidRDefault="00402C37" w:rsidP="00402C37">
            <w:pPr>
              <w:contextualSpacing/>
              <w:jc w:val="both"/>
              <w:rPr>
                <w:rFonts w:asciiTheme="minorHAnsi" w:hAnsiTheme="minorHAnsi" w:cstheme="minorHAnsi"/>
                <w:b/>
                <w:sz w:val="16"/>
                <w:szCs w:val="16"/>
              </w:rPr>
            </w:pPr>
            <w:r w:rsidRPr="00CF4953">
              <w:rPr>
                <w:rFonts w:asciiTheme="minorHAnsi" w:hAnsiTheme="minorHAnsi" w:cstheme="minorHAnsi"/>
                <w:b/>
                <w:sz w:val="16"/>
                <w:szCs w:val="16"/>
              </w:rPr>
              <w:t>Relación de dos clientes gubernamentales descentralizados de la rama de educación conforme al Anexo “7”:</w:t>
            </w:r>
          </w:p>
          <w:p w14:paraId="536F0BCA" w14:textId="77777777" w:rsidR="00402C37" w:rsidRPr="00CF4953" w:rsidRDefault="00402C37" w:rsidP="00402C37">
            <w:pPr>
              <w:contextualSpacing/>
              <w:jc w:val="both"/>
              <w:rPr>
                <w:rFonts w:asciiTheme="minorHAnsi" w:hAnsiTheme="minorHAnsi" w:cstheme="minorHAnsi"/>
                <w:b/>
                <w:sz w:val="16"/>
                <w:szCs w:val="16"/>
              </w:rPr>
            </w:pPr>
          </w:p>
          <w:p w14:paraId="662414C7" w14:textId="77777777" w:rsidR="00402C37" w:rsidRDefault="00402C37" w:rsidP="00402C37">
            <w:pPr>
              <w:contextualSpacing/>
              <w:jc w:val="both"/>
              <w:rPr>
                <w:rFonts w:asciiTheme="minorHAnsi" w:hAnsiTheme="minorHAnsi" w:cstheme="minorHAnsi"/>
                <w:b/>
                <w:sz w:val="16"/>
                <w:szCs w:val="16"/>
              </w:rPr>
            </w:pPr>
            <w:r w:rsidRPr="00832153">
              <w:rPr>
                <w:rFonts w:asciiTheme="minorHAnsi" w:hAnsiTheme="minorHAnsi" w:cstheme="minorHAnsi"/>
                <w:b/>
                <w:sz w:val="16"/>
                <w:szCs w:val="16"/>
              </w:rPr>
              <w:t>Para la partida 1:</w:t>
            </w:r>
          </w:p>
          <w:p w14:paraId="113E12AD" w14:textId="77777777" w:rsidR="00402C37" w:rsidRPr="00CF4953" w:rsidRDefault="00402C37" w:rsidP="00402C37">
            <w:pPr>
              <w:contextualSpacing/>
              <w:jc w:val="both"/>
              <w:rPr>
                <w:rFonts w:asciiTheme="minorHAnsi" w:hAnsiTheme="minorHAnsi" w:cstheme="minorHAnsi"/>
                <w:b/>
                <w:sz w:val="16"/>
                <w:szCs w:val="16"/>
              </w:rPr>
            </w:pPr>
          </w:p>
          <w:p w14:paraId="155F3E68" w14:textId="77777777" w:rsidR="00402C37" w:rsidRPr="00CF4953" w:rsidRDefault="00402C37" w:rsidP="00402C37">
            <w:pPr>
              <w:contextualSpacing/>
              <w:jc w:val="both"/>
              <w:rPr>
                <w:rFonts w:asciiTheme="minorHAnsi" w:hAnsiTheme="minorHAnsi" w:cstheme="minorHAnsi"/>
                <w:sz w:val="16"/>
                <w:szCs w:val="16"/>
              </w:rPr>
            </w:pPr>
            <w:r w:rsidRPr="00CF4953">
              <w:rPr>
                <w:rFonts w:asciiTheme="minorHAnsi" w:hAnsiTheme="minorHAnsi" w:cstheme="minorHAnsi"/>
                <w:sz w:val="16"/>
                <w:szCs w:val="16"/>
              </w:rPr>
              <w:t>Se deberá de comprobar que al menos las 2 cartas de recomendación, sean de Clientes gubernamentales descentralizados de la rama de educación respecto a su desempeño, del año inmediato anterior.</w:t>
            </w:r>
          </w:p>
          <w:p w14:paraId="01E9E12B" w14:textId="77777777" w:rsidR="00402C37" w:rsidRPr="00CF4953" w:rsidRDefault="00402C37" w:rsidP="00402C37">
            <w:pPr>
              <w:contextualSpacing/>
              <w:jc w:val="both"/>
              <w:rPr>
                <w:rFonts w:asciiTheme="minorHAnsi" w:hAnsiTheme="minorHAnsi" w:cstheme="minorHAnsi"/>
                <w:sz w:val="16"/>
                <w:szCs w:val="16"/>
              </w:rPr>
            </w:pPr>
          </w:p>
          <w:p w14:paraId="046FE9BE" w14:textId="77777777" w:rsidR="00402C37" w:rsidRDefault="00402C37" w:rsidP="00402C37">
            <w:pPr>
              <w:contextualSpacing/>
              <w:jc w:val="both"/>
              <w:rPr>
                <w:rFonts w:asciiTheme="minorHAnsi" w:hAnsiTheme="minorHAnsi" w:cstheme="minorHAnsi"/>
                <w:b/>
                <w:sz w:val="16"/>
                <w:szCs w:val="16"/>
              </w:rPr>
            </w:pPr>
            <w:r w:rsidRPr="00832153">
              <w:rPr>
                <w:rFonts w:asciiTheme="minorHAnsi" w:hAnsiTheme="minorHAnsi" w:cstheme="minorHAnsi"/>
                <w:b/>
                <w:sz w:val="16"/>
                <w:szCs w:val="16"/>
              </w:rPr>
              <w:t>Para la partida 2:</w:t>
            </w:r>
          </w:p>
          <w:p w14:paraId="5466DD90" w14:textId="77777777" w:rsidR="00402C37" w:rsidRPr="00CF4953" w:rsidRDefault="00402C37" w:rsidP="00402C37">
            <w:pPr>
              <w:contextualSpacing/>
              <w:jc w:val="both"/>
              <w:rPr>
                <w:rFonts w:asciiTheme="minorHAnsi" w:hAnsiTheme="minorHAnsi" w:cstheme="minorHAnsi"/>
                <w:b/>
                <w:sz w:val="16"/>
                <w:szCs w:val="16"/>
              </w:rPr>
            </w:pPr>
          </w:p>
          <w:p w14:paraId="094ECF59" w14:textId="77777777" w:rsidR="00402C37" w:rsidRPr="00CF4953" w:rsidRDefault="00402C37" w:rsidP="00402C37">
            <w:pPr>
              <w:contextualSpacing/>
              <w:jc w:val="both"/>
              <w:rPr>
                <w:rFonts w:asciiTheme="minorHAnsi" w:hAnsiTheme="minorHAnsi" w:cstheme="minorHAnsi"/>
                <w:sz w:val="16"/>
                <w:szCs w:val="16"/>
              </w:rPr>
            </w:pPr>
            <w:r w:rsidRPr="00CF4953">
              <w:rPr>
                <w:rFonts w:asciiTheme="minorHAnsi" w:hAnsiTheme="minorHAnsi" w:cstheme="minorHAnsi"/>
                <w:sz w:val="16"/>
                <w:szCs w:val="16"/>
              </w:rPr>
              <w:t>Se deberá de comprobar que al menos las 2 cartas de recomendación, sean de Clientes gubernamentales descentralizados de la rama de educación respecto a su desempeño, en la presentación del dictamen del IMSS en tiempo y forma, desde de la presentación del aviso de dictam</w:t>
            </w:r>
            <w:r w:rsidR="002C70FC">
              <w:rPr>
                <w:rFonts w:asciiTheme="minorHAnsi" w:hAnsiTheme="minorHAnsi" w:cstheme="minorHAnsi"/>
                <w:sz w:val="16"/>
                <w:szCs w:val="16"/>
              </w:rPr>
              <w:t>i</w:t>
            </w:r>
            <w:r w:rsidRPr="00CF4953">
              <w:rPr>
                <w:rFonts w:asciiTheme="minorHAnsi" w:hAnsiTheme="minorHAnsi" w:cstheme="minorHAnsi"/>
                <w:sz w:val="16"/>
                <w:szCs w:val="16"/>
              </w:rPr>
              <w:t>nación hasta la presentación en forma de dicho dictamen, del año inmediato anterior.</w:t>
            </w:r>
          </w:p>
          <w:p w14:paraId="2F753F0F" w14:textId="77777777" w:rsidR="00402C37" w:rsidRPr="00CF4953" w:rsidRDefault="00402C37" w:rsidP="00402C37">
            <w:pPr>
              <w:contextualSpacing/>
              <w:jc w:val="both"/>
              <w:rPr>
                <w:rFonts w:asciiTheme="minorHAnsi" w:hAnsiTheme="minorHAnsi" w:cstheme="minorHAnsi"/>
                <w:sz w:val="16"/>
                <w:szCs w:val="16"/>
              </w:rPr>
            </w:pPr>
          </w:p>
          <w:p w14:paraId="4000DEFE" w14:textId="77777777" w:rsidR="00402C37" w:rsidRPr="00CF4953" w:rsidRDefault="00402C37" w:rsidP="00402C37">
            <w:pPr>
              <w:contextualSpacing/>
              <w:jc w:val="both"/>
              <w:rPr>
                <w:rFonts w:asciiTheme="minorHAnsi" w:hAnsiTheme="minorHAnsi" w:cstheme="minorHAnsi"/>
                <w:sz w:val="16"/>
                <w:szCs w:val="16"/>
              </w:rPr>
            </w:pPr>
            <w:r w:rsidRPr="00DA62CB">
              <w:rPr>
                <w:rFonts w:asciiTheme="minorHAnsi" w:hAnsiTheme="minorHAnsi" w:cstheme="minorHAnsi"/>
                <w:sz w:val="16"/>
                <w:szCs w:val="16"/>
              </w:rPr>
              <w:t>Preferentemente las cartas de recomendación, deberán coincidir con los documentos presentados en el apartado 1</w:t>
            </w:r>
            <w:r w:rsidR="00DA62CB" w:rsidRPr="00DA62CB">
              <w:rPr>
                <w:rFonts w:asciiTheme="minorHAnsi" w:hAnsiTheme="minorHAnsi" w:cstheme="minorHAnsi"/>
                <w:sz w:val="16"/>
                <w:szCs w:val="16"/>
              </w:rPr>
              <w:t>1</w:t>
            </w:r>
            <w:r w:rsidRPr="00DA62CB">
              <w:rPr>
                <w:rFonts w:asciiTheme="minorHAnsi" w:hAnsiTheme="minorHAnsi" w:cstheme="minorHAnsi"/>
                <w:sz w:val="16"/>
                <w:szCs w:val="16"/>
              </w:rPr>
              <w:t>. Ambas cartas deberán incluir, Nombre, Domicilio, puesto</w:t>
            </w:r>
            <w:r w:rsidR="00832153" w:rsidRPr="00DA62CB">
              <w:rPr>
                <w:rFonts w:asciiTheme="minorHAnsi" w:hAnsiTheme="minorHAnsi" w:cstheme="minorHAnsi"/>
                <w:sz w:val="16"/>
                <w:szCs w:val="16"/>
              </w:rPr>
              <w:t>,</w:t>
            </w:r>
            <w:r w:rsidRPr="00DA62CB">
              <w:rPr>
                <w:rFonts w:asciiTheme="minorHAnsi" w:hAnsiTheme="minorHAnsi" w:cstheme="minorHAnsi"/>
                <w:sz w:val="16"/>
                <w:szCs w:val="16"/>
              </w:rPr>
              <w:t xml:space="preserve"> teléfono</w:t>
            </w:r>
            <w:r w:rsidR="00832153" w:rsidRPr="00DA62CB">
              <w:rPr>
                <w:rFonts w:asciiTheme="minorHAnsi" w:hAnsiTheme="minorHAnsi" w:cstheme="minorHAnsi"/>
                <w:sz w:val="16"/>
                <w:szCs w:val="16"/>
              </w:rPr>
              <w:t xml:space="preserve"> y correo electrónico</w:t>
            </w:r>
            <w:r w:rsidRPr="00DA62CB">
              <w:rPr>
                <w:rFonts w:asciiTheme="minorHAnsi" w:hAnsiTheme="minorHAnsi" w:cstheme="minorHAnsi"/>
                <w:sz w:val="16"/>
                <w:szCs w:val="16"/>
              </w:rPr>
              <w:t xml:space="preserve"> de la persona que suscribe, en caso de que la información sea falsa o no pueda comprobarse, se</w:t>
            </w:r>
            <w:r w:rsidRPr="00A42D2B">
              <w:rPr>
                <w:rFonts w:asciiTheme="minorHAnsi" w:hAnsiTheme="minorHAnsi" w:cstheme="minorHAnsi"/>
                <w:sz w:val="16"/>
                <w:szCs w:val="16"/>
              </w:rPr>
              <w:t xml:space="preserve"> procederá conforme a lo establecido en el numeral XIII </w:t>
            </w:r>
            <w:r w:rsidR="00A42D2B" w:rsidRPr="00A42D2B">
              <w:rPr>
                <w:rFonts w:asciiTheme="minorHAnsi" w:hAnsiTheme="minorHAnsi" w:cstheme="minorHAnsi"/>
                <w:sz w:val="16"/>
                <w:szCs w:val="16"/>
              </w:rPr>
              <w:t xml:space="preserve">y XXIV </w:t>
            </w:r>
            <w:r w:rsidRPr="00A42D2B">
              <w:rPr>
                <w:rFonts w:asciiTheme="minorHAnsi" w:hAnsiTheme="minorHAnsi" w:cstheme="minorHAnsi"/>
                <w:sz w:val="16"/>
                <w:szCs w:val="16"/>
              </w:rPr>
              <w:t>de la presente Convocatoria.</w:t>
            </w:r>
          </w:p>
          <w:p w14:paraId="7C77871E" w14:textId="77777777" w:rsidR="00402C37" w:rsidRPr="00CF4953" w:rsidRDefault="00402C37" w:rsidP="00402C37">
            <w:pPr>
              <w:contextualSpacing/>
              <w:jc w:val="both"/>
              <w:rPr>
                <w:rFonts w:asciiTheme="minorHAnsi" w:hAnsiTheme="minorHAnsi" w:cstheme="minorHAnsi"/>
                <w:sz w:val="16"/>
                <w:szCs w:val="16"/>
              </w:rPr>
            </w:pPr>
          </w:p>
          <w:p w14:paraId="108789BB" w14:textId="77777777" w:rsidR="00402C37" w:rsidRPr="00CF4953" w:rsidRDefault="00402C37" w:rsidP="00402C37">
            <w:pPr>
              <w:contextualSpacing/>
              <w:jc w:val="both"/>
              <w:rPr>
                <w:rFonts w:asciiTheme="minorHAnsi" w:hAnsiTheme="minorHAnsi" w:cstheme="minorHAnsi"/>
                <w:sz w:val="16"/>
                <w:szCs w:val="16"/>
                <w:u w:val="single"/>
              </w:rPr>
            </w:pPr>
            <w:r w:rsidRPr="00CF4953">
              <w:rPr>
                <w:rFonts w:asciiTheme="minorHAnsi" w:hAnsiTheme="minorHAnsi" w:cstheme="minorHAnsi"/>
                <w:sz w:val="16"/>
                <w:szCs w:val="16"/>
                <w:u w:val="single"/>
              </w:rPr>
              <w:t>En caso de participar en la partida 1 y 2, se deberán integrar 4 cartas de recomendación que incluyan lo solicitado en cada apartado, o bien que en las mismas pueda desprenderse y verificarse la información que se solicita en cada partida, pudiendo ser las cartas en mención de al menos de 2 instancias, dependencias u oficinas diferentes.</w:t>
            </w:r>
          </w:p>
          <w:p w14:paraId="3ABB79EA" w14:textId="77777777" w:rsidR="00402C37" w:rsidRPr="00CF4953" w:rsidRDefault="00402C37" w:rsidP="00402C37">
            <w:pPr>
              <w:contextualSpacing/>
              <w:jc w:val="both"/>
              <w:rPr>
                <w:rFonts w:asciiTheme="minorHAnsi" w:hAnsiTheme="minorHAnsi" w:cstheme="minorHAnsi"/>
                <w:sz w:val="16"/>
                <w:szCs w:val="16"/>
              </w:rPr>
            </w:pPr>
          </w:p>
          <w:p w14:paraId="4540DB93" w14:textId="77777777" w:rsidR="00402C37" w:rsidRPr="00CF4953" w:rsidRDefault="00402C37" w:rsidP="00402C37">
            <w:pPr>
              <w:contextualSpacing/>
              <w:jc w:val="both"/>
              <w:rPr>
                <w:rFonts w:asciiTheme="minorHAnsi" w:hAnsiTheme="minorHAnsi" w:cstheme="minorHAnsi"/>
                <w:b/>
                <w:sz w:val="16"/>
                <w:szCs w:val="16"/>
              </w:rPr>
            </w:pPr>
            <w:r w:rsidRPr="00F34401">
              <w:rPr>
                <w:rFonts w:asciiTheme="minorHAnsi" w:hAnsiTheme="minorHAnsi" w:cstheme="minorHAnsi"/>
                <w:sz w:val="14"/>
                <w:szCs w:val="12"/>
              </w:rPr>
              <w:t>(Su omisión es causa de desechamiento)</w:t>
            </w:r>
          </w:p>
        </w:tc>
        <w:tc>
          <w:tcPr>
            <w:tcW w:w="551" w:type="pct"/>
            <w:shd w:val="clear" w:color="auto" w:fill="auto"/>
          </w:tcPr>
          <w:p w14:paraId="643480E0" w14:textId="77777777" w:rsidR="00402C37" w:rsidRPr="00CF4953" w:rsidRDefault="00402C37" w:rsidP="00402C37">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6"/>
                <w:szCs w:val="16"/>
              </w:rPr>
              <w:t>Sí</w:t>
            </w:r>
          </w:p>
          <w:p w14:paraId="4D40EF7C" w14:textId="77777777" w:rsidR="00402C37" w:rsidRPr="00CF4953" w:rsidRDefault="00402C37" w:rsidP="00402C37">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2"/>
                <w:szCs w:val="12"/>
              </w:rPr>
              <w:t>Firmar todas las páginas que lo integran.</w:t>
            </w:r>
          </w:p>
        </w:tc>
      </w:tr>
      <w:tr w:rsidR="00402C37" w:rsidRPr="00BF208F" w14:paraId="04590098" w14:textId="77777777" w:rsidTr="00E3221E">
        <w:tc>
          <w:tcPr>
            <w:tcW w:w="488" w:type="pct"/>
            <w:shd w:val="clear" w:color="auto" w:fill="D9D9D9"/>
            <w:vAlign w:val="center"/>
          </w:tcPr>
          <w:p w14:paraId="0A2B69D4" w14:textId="77777777" w:rsidR="00402C37" w:rsidRPr="00BF208F" w:rsidRDefault="00402C37" w:rsidP="00402C37">
            <w:pPr>
              <w:ind w:right="567"/>
              <w:jc w:val="center"/>
              <w:rPr>
                <w:rFonts w:asciiTheme="minorHAnsi" w:eastAsia="Calibri" w:hAnsiTheme="minorHAnsi" w:cstheme="minorHAnsi"/>
                <w:b/>
                <w:color w:val="000000"/>
                <w:sz w:val="18"/>
                <w:szCs w:val="18"/>
              </w:rPr>
            </w:pPr>
          </w:p>
        </w:tc>
        <w:tc>
          <w:tcPr>
            <w:tcW w:w="3961" w:type="pct"/>
            <w:shd w:val="clear" w:color="auto" w:fill="D9D9D9"/>
            <w:vAlign w:val="center"/>
          </w:tcPr>
          <w:p w14:paraId="3E87A73C" w14:textId="77777777" w:rsidR="00402C37" w:rsidRPr="00BF208F" w:rsidRDefault="00402C37" w:rsidP="00402C37">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Documentación propuesta técnica</w:t>
            </w:r>
          </w:p>
        </w:tc>
        <w:tc>
          <w:tcPr>
            <w:tcW w:w="551" w:type="pct"/>
            <w:shd w:val="clear" w:color="auto" w:fill="D9D9D9"/>
            <w:vAlign w:val="center"/>
          </w:tcPr>
          <w:p w14:paraId="75276BA1" w14:textId="77777777" w:rsidR="00402C37" w:rsidRPr="00BF208F" w:rsidRDefault="00402C37" w:rsidP="00402C37">
            <w:pPr>
              <w:ind w:right="-91"/>
              <w:rPr>
                <w:rFonts w:asciiTheme="minorHAnsi" w:eastAsia="Calibri" w:hAnsiTheme="minorHAnsi" w:cstheme="minorHAnsi"/>
                <w:b/>
                <w:color w:val="000000"/>
                <w:sz w:val="18"/>
                <w:szCs w:val="18"/>
              </w:rPr>
            </w:pPr>
          </w:p>
        </w:tc>
      </w:tr>
      <w:tr w:rsidR="00402C37" w:rsidRPr="00BF208F" w14:paraId="1669C19B" w14:textId="77777777" w:rsidTr="00E3221E">
        <w:tc>
          <w:tcPr>
            <w:tcW w:w="488" w:type="pct"/>
            <w:shd w:val="clear" w:color="auto" w:fill="auto"/>
          </w:tcPr>
          <w:p w14:paraId="6578797E" w14:textId="77777777" w:rsidR="00402C37" w:rsidRPr="000B2BBB" w:rsidRDefault="00402C37" w:rsidP="00402C37">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8</w:t>
            </w:r>
          </w:p>
        </w:tc>
        <w:tc>
          <w:tcPr>
            <w:tcW w:w="3961" w:type="pct"/>
            <w:shd w:val="clear" w:color="auto" w:fill="auto"/>
            <w:vAlign w:val="center"/>
          </w:tcPr>
          <w:p w14:paraId="59D9D267" w14:textId="77777777" w:rsidR="00402C37" w:rsidRPr="00BF208F" w:rsidRDefault="00402C37" w:rsidP="00402C37">
            <w:pPr>
              <w:widowControl w:val="0"/>
              <w:autoSpaceDE w:val="0"/>
              <w:autoSpaceDN w:val="0"/>
              <w:adjustRightInd w:val="0"/>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Especificaciones técnicas:</w:t>
            </w:r>
          </w:p>
          <w:p w14:paraId="1469AE62" w14:textId="77777777" w:rsidR="00402C37" w:rsidRPr="00BF208F" w:rsidRDefault="00402C37" w:rsidP="00402C37">
            <w:pPr>
              <w:widowControl w:val="0"/>
              <w:autoSpaceDE w:val="0"/>
              <w:autoSpaceDN w:val="0"/>
              <w:adjustRightInd w:val="0"/>
              <w:jc w:val="both"/>
              <w:rPr>
                <w:rFonts w:asciiTheme="minorHAnsi" w:eastAsia="Calibri" w:hAnsiTheme="minorHAnsi" w:cstheme="minorHAnsi"/>
                <w:b/>
                <w:color w:val="000000"/>
                <w:sz w:val="16"/>
                <w:szCs w:val="16"/>
              </w:rPr>
            </w:pPr>
          </w:p>
          <w:p w14:paraId="3553ADD5" w14:textId="77777777" w:rsidR="00402C37" w:rsidRPr="00BF208F" w:rsidRDefault="00402C37" w:rsidP="00402C37">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El licitante deberá presentar su propuesta, con una descripción amplia, detallada y legible de los servicios ofertados, ajustándose a los requisitos mínimos establecidos para los bienes en el </w:t>
            </w:r>
            <w:r w:rsidRPr="00BF208F">
              <w:rPr>
                <w:rFonts w:asciiTheme="minorHAnsi" w:eastAsia="Calibri" w:hAnsiTheme="minorHAnsi" w:cstheme="minorHAnsi"/>
                <w:b/>
                <w:color w:val="000000"/>
                <w:sz w:val="16"/>
                <w:szCs w:val="16"/>
              </w:rPr>
              <w:t xml:space="preserve">Anexo "1", </w:t>
            </w:r>
            <w:r w:rsidRPr="00BF208F">
              <w:rPr>
                <w:rFonts w:asciiTheme="minorHAnsi" w:eastAsia="Calibri" w:hAnsiTheme="minorHAnsi" w:cstheme="minorHAnsi"/>
                <w:color w:val="000000"/>
                <w:sz w:val="16"/>
                <w:szCs w:val="16"/>
              </w:rPr>
              <w:t>indicando la partida, descripción, unidad de medida y cantidad, de los bienes o servicios ofertados. Las características establecidas en esta convocatoria son las mínimas requeridas pudiendo ofertarse bienes de características superiores. El licitante deberá modificar el anexo “1” conforme a lo realmente ofertado en su propuesta.</w:t>
            </w:r>
          </w:p>
          <w:p w14:paraId="6640A21D" w14:textId="77777777" w:rsidR="00402C37" w:rsidRPr="00BF208F" w:rsidRDefault="00402C37" w:rsidP="00402C37">
            <w:pPr>
              <w:contextualSpacing/>
              <w:jc w:val="both"/>
              <w:rPr>
                <w:rFonts w:asciiTheme="minorHAnsi" w:hAnsiTheme="minorHAnsi" w:cstheme="minorHAnsi"/>
                <w:sz w:val="12"/>
                <w:szCs w:val="12"/>
              </w:rPr>
            </w:pPr>
          </w:p>
          <w:p w14:paraId="5898154A" w14:textId="77777777" w:rsidR="00402C37" w:rsidRPr="00BF208F" w:rsidRDefault="00402C37" w:rsidP="00402C37">
            <w:pPr>
              <w:widowControl w:val="0"/>
              <w:autoSpaceDE w:val="0"/>
              <w:autoSpaceDN w:val="0"/>
              <w:adjustRightInd w:val="0"/>
              <w:jc w:val="both"/>
              <w:rPr>
                <w:rFonts w:asciiTheme="minorHAnsi" w:eastAsia="Calibri" w:hAnsiTheme="minorHAnsi" w:cstheme="minorHAnsi"/>
                <w:b/>
                <w:color w:val="000000"/>
                <w:sz w:val="10"/>
                <w:szCs w:val="10"/>
              </w:rPr>
            </w:pPr>
            <w:r w:rsidRPr="00F34401">
              <w:rPr>
                <w:rFonts w:asciiTheme="minorHAnsi" w:hAnsiTheme="minorHAnsi" w:cstheme="minorHAnsi"/>
                <w:sz w:val="14"/>
                <w:szCs w:val="12"/>
              </w:rPr>
              <w:lastRenderedPageBreak/>
              <w:t>(Su omisión es causa de desechamiento)</w:t>
            </w:r>
          </w:p>
        </w:tc>
        <w:tc>
          <w:tcPr>
            <w:tcW w:w="551" w:type="pct"/>
            <w:shd w:val="clear" w:color="auto" w:fill="auto"/>
          </w:tcPr>
          <w:p w14:paraId="5D75A128"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04B45D3E"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5A5FDD4C" w14:textId="77777777" w:rsidTr="00E3221E">
        <w:tc>
          <w:tcPr>
            <w:tcW w:w="488" w:type="pct"/>
            <w:shd w:val="clear" w:color="auto" w:fill="auto"/>
          </w:tcPr>
          <w:p w14:paraId="723525FB" w14:textId="77777777" w:rsidR="00402C37" w:rsidRPr="000B2BBB" w:rsidRDefault="00402C37" w:rsidP="00402C37">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9</w:t>
            </w:r>
          </w:p>
        </w:tc>
        <w:tc>
          <w:tcPr>
            <w:tcW w:w="3961" w:type="pct"/>
            <w:shd w:val="clear" w:color="auto" w:fill="auto"/>
            <w:vAlign w:val="center"/>
          </w:tcPr>
          <w:p w14:paraId="7BFF03BE" w14:textId="77777777" w:rsidR="00402C37" w:rsidRPr="00BF208F" w:rsidRDefault="00402C37" w:rsidP="00402C37">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Tiempo y lugar de entrega de los servicios:</w:t>
            </w:r>
            <w:r w:rsidRPr="00BF208F">
              <w:rPr>
                <w:rFonts w:asciiTheme="minorHAnsi" w:eastAsia="Calibri" w:hAnsiTheme="minorHAnsi" w:cstheme="minorHAnsi"/>
                <w:color w:val="000000"/>
                <w:sz w:val="16"/>
                <w:szCs w:val="16"/>
              </w:rPr>
              <w:t xml:space="preserve"> </w:t>
            </w:r>
          </w:p>
          <w:p w14:paraId="013F9014" w14:textId="77777777" w:rsidR="00402C37" w:rsidRPr="00BF208F" w:rsidRDefault="00402C37" w:rsidP="00402C37">
            <w:pPr>
              <w:widowControl w:val="0"/>
              <w:autoSpaceDE w:val="0"/>
              <w:autoSpaceDN w:val="0"/>
              <w:adjustRightInd w:val="0"/>
              <w:jc w:val="both"/>
              <w:rPr>
                <w:rFonts w:asciiTheme="minorHAnsi" w:eastAsia="Calibri" w:hAnsiTheme="minorHAnsi" w:cstheme="minorHAnsi"/>
                <w:color w:val="000000"/>
                <w:sz w:val="16"/>
                <w:szCs w:val="16"/>
              </w:rPr>
            </w:pPr>
          </w:p>
          <w:p w14:paraId="7E871312" w14:textId="77777777" w:rsidR="00402C37" w:rsidRPr="00BF208F" w:rsidRDefault="00402C37" w:rsidP="00402C37">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Entregar el </w:t>
            </w:r>
            <w:r w:rsidRPr="00BF208F">
              <w:rPr>
                <w:rFonts w:asciiTheme="minorHAnsi" w:eastAsia="Calibri" w:hAnsiTheme="minorHAnsi" w:cstheme="minorHAnsi"/>
                <w:b/>
                <w:color w:val="000000"/>
                <w:sz w:val="16"/>
                <w:szCs w:val="16"/>
              </w:rPr>
              <w:t>Anexo “2”</w:t>
            </w:r>
            <w:r w:rsidRPr="00BF208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1EF3A881" w14:textId="77777777" w:rsidR="00402C37" w:rsidRPr="00BF208F" w:rsidRDefault="00402C37" w:rsidP="00402C37">
            <w:pPr>
              <w:tabs>
                <w:tab w:val="left" w:pos="1080"/>
              </w:tabs>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Se deberá considerar lo establecido en el numeral 2 de estas Bases.</w:t>
            </w:r>
          </w:p>
          <w:p w14:paraId="049431C3" w14:textId="77777777" w:rsidR="00402C37" w:rsidRPr="00BF208F" w:rsidRDefault="00402C37" w:rsidP="00402C37">
            <w:pPr>
              <w:tabs>
                <w:tab w:val="left" w:pos="1080"/>
              </w:tabs>
              <w:jc w:val="both"/>
              <w:rPr>
                <w:rFonts w:asciiTheme="minorHAnsi" w:eastAsia="Calibri" w:hAnsiTheme="minorHAnsi" w:cstheme="minorHAnsi"/>
                <w:sz w:val="18"/>
                <w:szCs w:val="18"/>
              </w:rPr>
            </w:pPr>
          </w:p>
          <w:p w14:paraId="4445B199" w14:textId="77777777" w:rsidR="00402C37" w:rsidRPr="00BF208F" w:rsidRDefault="00402C37" w:rsidP="00402C37">
            <w:pPr>
              <w:tabs>
                <w:tab w:val="left" w:pos="1080"/>
              </w:tabs>
              <w:jc w:val="both"/>
              <w:rPr>
                <w:rFonts w:asciiTheme="minorHAnsi" w:eastAsia="Calibri" w:hAnsiTheme="minorHAnsi" w:cstheme="minorHAnsi"/>
                <w:sz w:val="12"/>
                <w:szCs w:val="12"/>
              </w:rPr>
            </w:pPr>
            <w:r w:rsidRPr="00F34401">
              <w:rPr>
                <w:rFonts w:asciiTheme="minorHAnsi" w:hAnsiTheme="minorHAnsi" w:cstheme="minorHAnsi"/>
                <w:sz w:val="14"/>
                <w:szCs w:val="12"/>
              </w:rPr>
              <w:t>(Su omisión es causa de desechamiento)</w:t>
            </w:r>
          </w:p>
        </w:tc>
        <w:tc>
          <w:tcPr>
            <w:tcW w:w="551" w:type="pct"/>
            <w:shd w:val="clear" w:color="auto" w:fill="auto"/>
          </w:tcPr>
          <w:p w14:paraId="40BB176B"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47E3FBB"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497E7F64" w14:textId="77777777" w:rsidTr="00E3221E">
        <w:tc>
          <w:tcPr>
            <w:tcW w:w="488" w:type="pct"/>
            <w:shd w:val="clear" w:color="auto" w:fill="auto"/>
          </w:tcPr>
          <w:p w14:paraId="2AB989D2" w14:textId="77777777" w:rsidR="00402C37" w:rsidRPr="000B2BBB" w:rsidRDefault="00402C37" w:rsidP="00402C37">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10</w:t>
            </w:r>
          </w:p>
        </w:tc>
        <w:tc>
          <w:tcPr>
            <w:tcW w:w="3961" w:type="pct"/>
            <w:shd w:val="clear" w:color="auto" w:fill="auto"/>
            <w:vAlign w:val="center"/>
          </w:tcPr>
          <w:p w14:paraId="2AE915A2" w14:textId="77777777" w:rsidR="00402C37" w:rsidRPr="004F4093" w:rsidRDefault="00402C37" w:rsidP="00402C37">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Constancia de Acreditación como socio activo de un Colegio o </w:t>
            </w:r>
            <w:r w:rsidR="0058593D">
              <w:rPr>
                <w:rFonts w:asciiTheme="minorHAnsi" w:hAnsiTheme="minorHAnsi" w:cstheme="minorHAnsi"/>
                <w:b/>
                <w:sz w:val="16"/>
                <w:szCs w:val="16"/>
              </w:rPr>
              <w:t>A</w:t>
            </w:r>
            <w:r w:rsidRPr="004F4093">
              <w:rPr>
                <w:rFonts w:asciiTheme="minorHAnsi" w:hAnsiTheme="minorHAnsi" w:cstheme="minorHAnsi"/>
                <w:b/>
                <w:sz w:val="16"/>
                <w:szCs w:val="16"/>
              </w:rPr>
              <w:t>sociación:</w:t>
            </w:r>
          </w:p>
          <w:p w14:paraId="4AEFA13F" w14:textId="77777777" w:rsidR="00402C37" w:rsidRPr="004F4093" w:rsidRDefault="00402C37" w:rsidP="00402C37">
            <w:pPr>
              <w:contextualSpacing/>
              <w:jc w:val="both"/>
              <w:rPr>
                <w:rFonts w:asciiTheme="minorHAnsi" w:hAnsiTheme="minorHAnsi" w:cstheme="minorHAnsi"/>
                <w:sz w:val="16"/>
                <w:szCs w:val="16"/>
              </w:rPr>
            </w:pPr>
          </w:p>
          <w:p w14:paraId="6609CCF8" w14:textId="77777777" w:rsidR="00402C37" w:rsidRPr="004F4093" w:rsidRDefault="00402C37" w:rsidP="00402C37">
            <w:pPr>
              <w:contextualSpacing/>
              <w:jc w:val="both"/>
              <w:rPr>
                <w:rFonts w:asciiTheme="minorHAnsi" w:hAnsiTheme="minorHAnsi" w:cstheme="minorHAnsi"/>
                <w:sz w:val="16"/>
                <w:szCs w:val="16"/>
              </w:rPr>
            </w:pPr>
            <w:r w:rsidRPr="00C26EBA">
              <w:rPr>
                <w:rFonts w:asciiTheme="minorHAnsi" w:hAnsiTheme="minorHAnsi" w:cstheme="minorHAnsi"/>
                <w:b/>
                <w:sz w:val="16"/>
                <w:szCs w:val="16"/>
              </w:rPr>
              <w:t>Partida 1 y 2.</w:t>
            </w:r>
            <w:r>
              <w:rPr>
                <w:rFonts w:asciiTheme="minorHAnsi" w:hAnsiTheme="minorHAnsi" w:cstheme="minorHAnsi"/>
                <w:b/>
                <w:sz w:val="16"/>
                <w:szCs w:val="16"/>
              </w:rPr>
              <w:t xml:space="preserve"> </w:t>
            </w:r>
            <w:r w:rsidRPr="004F4093">
              <w:rPr>
                <w:rFonts w:asciiTheme="minorHAnsi" w:hAnsiTheme="minorHAnsi" w:cstheme="minorHAnsi"/>
                <w:sz w:val="16"/>
                <w:szCs w:val="16"/>
              </w:rPr>
              <w:t>Se deberá presentar constancia o documento en el que acredite ser socio activo de un colegio o asociación profesional y tener v</w:t>
            </w:r>
            <w:r>
              <w:rPr>
                <w:rFonts w:asciiTheme="minorHAnsi" w:hAnsiTheme="minorHAnsi" w:cstheme="minorHAnsi"/>
                <w:sz w:val="16"/>
                <w:szCs w:val="16"/>
              </w:rPr>
              <w:t xml:space="preserve">igente </w:t>
            </w:r>
            <w:r w:rsidRPr="004F4093">
              <w:rPr>
                <w:rFonts w:asciiTheme="minorHAnsi" w:hAnsiTheme="minorHAnsi" w:cstheme="minorHAnsi"/>
                <w:sz w:val="16"/>
                <w:szCs w:val="16"/>
              </w:rPr>
              <w:t>su constancia de cumplimiento de Norma de Educación ante el Instituto Mexicano de Contadores Públicos.</w:t>
            </w:r>
          </w:p>
          <w:p w14:paraId="21093331" w14:textId="77777777" w:rsidR="00402C37" w:rsidRPr="004F4093" w:rsidRDefault="00402C37" w:rsidP="00402C37">
            <w:pPr>
              <w:contextualSpacing/>
              <w:jc w:val="both"/>
              <w:rPr>
                <w:rFonts w:asciiTheme="minorHAnsi" w:hAnsiTheme="minorHAnsi" w:cstheme="minorHAnsi"/>
                <w:sz w:val="16"/>
                <w:szCs w:val="16"/>
              </w:rPr>
            </w:pPr>
          </w:p>
          <w:p w14:paraId="78FDA442" w14:textId="77777777" w:rsidR="00402C37" w:rsidRPr="004F4093" w:rsidRDefault="00402C37" w:rsidP="00402C37">
            <w:pPr>
              <w:widowControl w:val="0"/>
              <w:autoSpaceDE w:val="0"/>
              <w:autoSpaceDN w:val="0"/>
              <w:adjustRightInd w:val="0"/>
              <w:jc w:val="both"/>
              <w:rPr>
                <w:rFonts w:asciiTheme="minorHAnsi" w:hAnsiTheme="minorHAnsi" w:cstheme="minorHAnsi"/>
                <w:sz w:val="12"/>
                <w:szCs w:val="12"/>
              </w:rPr>
            </w:pPr>
            <w:r w:rsidRPr="00F34401">
              <w:rPr>
                <w:rFonts w:asciiTheme="minorHAnsi" w:hAnsiTheme="minorHAnsi" w:cstheme="minorHAnsi"/>
                <w:sz w:val="14"/>
                <w:szCs w:val="12"/>
              </w:rPr>
              <w:t>(Su omisión es causa de desechamiento)</w:t>
            </w:r>
          </w:p>
        </w:tc>
        <w:tc>
          <w:tcPr>
            <w:tcW w:w="551" w:type="pct"/>
            <w:shd w:val="clear" w:color="auto" w:fill="auto"/>
          </w:tcPr>
          <w:p w14:paraId="3593606D"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71E71787"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31BEE6CB" w14:textId="77777777" w:rsidTr="00E3221E">
        <w:tc>
          <w:tcPr>
            <w:tcW w:w="488" w:type="pct"/>
            <w:shd w:val="clear" w:color="auto" w:fill="auto"/>
          </w:tcPr>
          <w:p w14:paraId="14EA0828" w14:textId="77777777" w:rsidR="00402C37" w:rsidRPr="00BF208F" w:rsidRDefault="00402C37" w:rsidP="00402C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61" w:type="pct"/>
            <w:shd w:val="clear" w:color="auto" w:fill="auto"/>
            <w:vAlign w:val="center"/>
          </w:tcPr>
          <w:p w14:paraId="71479E6D" w14:textId="77777777" w:rsidR="00402C37" w:rsidRPr="00DA62CB" w:rsidRDefault="00402C37" w:rsidP="00402C37">
            <w:pPr>
              <w:contextualSpacing/>
              <w:jc w:val="both"/>
              <w:rPr>
                <w:rFonts w:asciiTheme="minorHAnsi" w:hAnsiTheme="minorHAnsi" w:cstheme="minorHAnsi"/>
                <w:b/>
                <w:sz w:val="16"/>
                <w:szCs w:val="16"/>
              </w:rPr>
            </w:pPr>
            <w:r w:rsidRPr="00DA62CB">
              <w:rPr>
                <w:rFonts w:asciiTheme="minorHAnsi" w:hAnsiTheme="minorHAnsi" w:cstheme="minorHAnsi"/>
                <w:b/>
                <w:sz w:val="16"/>
                <w:szCs w:val="16"/>
              </w:rPr>
              <w:t>Constancia de experiencia en elaboración de dictámenes (por medio de facturas o evidencias de prestación de servicio):</w:t>
            </w:r>
          </w:p>
          <w:p w14:paraId="6395A8C4" w14:textId="77777777" w:rsidR="00402C37" w:rsidRPr="00DA62CB" w:rsidRDefault="00402C37" w:rsidP="00402C37">
            <w:pPr>
              <w:contextualSpacing/>
              <w:jc w:val="both"/>
              <w:rPr>
                <w:rFonts w:asciiTheme="minorHAnsi" w:hAnsiTheme="minorHAnsi" w:cstheme="minorHAnsi"/>
                <w:sz w:val="16"/>
                <w:szCs w:val="16"/>
              </w:rPr>
            </w:pPr>
          </w:p>
          <w:p w14:paraId="7F785A11" w14:textId="77777777" w:rsidR="00402C37" w:rsidRPr="00DA62CB" w:rsidRDefault="00402C37" w:rsidP="00402C37">
            <w:pPr>
              <w:contextualSpacing/>
              <w:jc w:val="both"/>
              <w:rPr>
                <w:rFonts w:asciiTheme="minorHAnsi" w:hAnsiTheme="minorHAnsi" w:cstheme="minorHAnsi"/>
                <w:sz w:val="16"/>
                <w:szCs w:val="16"/>
              </w:rPr>
            </w:pPr>
            <w:r w:rsidRPr="00DA62CB">
              <w:rPr>
                <w:rFonts w:asciiTheme="minorHAnsi" w:hAnsiTheme="minorHAnsi" w:cstheme="minorHAnsi"/>
                <w:sz w:val="16"/>
                <w:szCs w:val="16"/>
              </w:rPr>
              <w:t xml:space="preserve">Se deberá indicar el cumplimiento de cada uno de los incisos con la presentación de </w:t>
            </w:r>
            <w:r w:rsidRPr="00DA62CB">
              <w:rPr>
                <w:rFonts w:asciiTheme="minorHAnsi" w:hAnsiTheme="minorHAnsi" w:cstheme="minorHAnsi"/>
                <w:b/>
                <w:sz w:val="16"/>
                <w:szCs w:val="16"/>
              </w:rPr>
              <w:t>facturas y/o contratos y/o documentos</w:t>
            </w:r>
            <w:r w:rsidRPr="00DA62CB">
              <w:rPr>
                <w:rFonts w:asciiTheme="minorHAnsi" w:hAnsiTheme="minorHAnsi" w:cstheme="minorHAnsi"/>
                <w:sz w:val="16"/>
                <w:szCs w:val="16"/>
              </w:rPr>
              <w:t xml:space="preserve"> en el que acredite la experiencia de prestación de servicio de la siguiente manera:</w:t>
            </w:r>
          </w:p>
          <w:p w14:paraId="47242979" w14:textId="77777777" w:rsidR="00402C37" w:rsidRPr="00DA62CB" w:rsidRDefault="00402C37" w:rsidP="00402C37">
            <w:pPr>
              <w:contextualSpacing/>
              <w:jc w:val="both"/>
              <w:rPr>
                <w:rFonts w:asciiTheme="minorHAnsi" w:hAnsiTheme="minorHAnsi" w:cstheme="minorHAnsi"/>
                <w:sz w:val="16"/>
                <w:szCs w:val="16"/>
              </w:rPr>
            </w:pPr>
          </w:p>
          <w:p w14:paraId="5157E4FE" w14:textId="77777777" w:rsidR="00402C37" w:rsidRPr="00DA62CB" w:rsidRDefault="00402C37" w:rsidP="00402C37">
            <w:pPr>
              <w:contextualSpacing/>
              <w:jc w:val="both"/>
              <w:rPr>
                <w:rFonts w:asciiTheme="minorHAnsi" w:hAnsiTheme="minorHAnsi" w:cstheme="minorHAnsi"/>
                <w:b/>
                <w:sz w:val="16"/>
                <w:szCs w:val="16"/>
                <w:u w:val="single"/>
              </w:rPr>
            </w:pPr>
            <w:r w:rsidRPr="00DA62CB">
              <w:rPr>
                <w:rFonts w:asciiTheme="minorHAnsi" w:hAnsiTheme="minorHAnsi" w:cstheme="minorHAnsi"/>
                <w:b/>
                <w:sz w:val="16"/>
                <w:szCs w:val="16"/>
                <w:u w:val="single"/>
              </w:rPr>
              <w:t>Para la partida 1</w:t>
            </w:r>
          </w:p>
          <w:p w14:paraId="33F8BC8A" w14:textId="77777777" w:rsidR="00402C37" w:rsidRPr="00DA62CB" w:rsidRDefault="00402C37" w:rsidP="00402C37">
            <w:pPr>
              <w:ind w:right="-105"/>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a)</w:t>
            </w:r>
            <w:r w:rsidRPr="00DA62CB">
              <w:rPr>
                <w:rFonts w:asciiTheme="minorHAnsi" w:hAnsiTheme="minorHAnsi" w:cstheme="minorHAnsi"/>
                <w:bCs/>
                <w:color w:val="000000"/>
                <w:sz w:val="16"/>
                <w:szCs w:val="16"/>
                <w:lang w:eastAsia="es-MX"/>
              </w:rPr>
              <w:t xml:space="preserve"> Que haya asesorado de manera fiscal (nominas) y de seguridad social a empresas con un número mínimo de trabajadores </w:t>
            </w:r>
            <w:r w:rsidR="00D44BB0" w:rsidRPr="00DA62CB">
              <w:rPr>
                <w:rFonts w:asciiTheme="minorHAnsi" w:hAnsiTheme="minorHAnsi" w:cstheme="minorHAnsi"/>
                <w:bCs/>
                <w:color w:val="000000"/>
                <w:sz w:val="16"/>
                <w:szCs w:val="16"/>
                <w:lang w:eastAsia="es-MX"/>
              </w:rPr>
              <w:t xml:space="preserve">de </w:t>
            </w:r>
            <w:r w:rsidRPr="00DA62CB">
              <w:rPr>
                <w:rFonts w:asciiTheme="minorHAnsi" w:hAnsiTheme="minorHAnsi" w:cstheme="minorHAnsi"/>
                <w:bCs/>
                <w:color w:val="000000"/>
                <w:sz w:val="16"/>
                <w:szCs w:val="16"/>
                <w:lang w:eastAsia="es-MX"/>
              </w:rPr>
              <w:t>1</w:t>
            </w:r>
            <w:r w:rsidR="00880BC4" w:rsidRPr="00DA62CB">
              <w:rPr>
                <w:rFonts w:asciiTheme="minorHAnsi" w:hAnsiTheme="minorHAnsi" w:cstheme="minorHAnsi"/>
                <w:bCs/>
                <w:color w:val="000000"/>
                <w:sz w:val="16"/>
                <w:szCs w:val="16"/>
                <w:lang w:eastAsia="es-MX"/>
              </w:rPr>
              <w:t>,30</w:t>
            </w:r>
            <w:r w:rsidRPr="00DA62CB">
              <w:rPr>
                <w:rFonts w:asciiTheme="minorHAnsi" w:hAnsiTheme="minorHAnsi" w:cstheme="minorHAnsi"/>
                <w:bCs/>
                <w:color w:val="000000"/>
                <w:sz w:val="16"/>
                <w:szCs w:val="16"/>
                <w:lang w:eastAsia="es-MX"/>
              </w:rPr>
              <w:t xml:space="preserve">0 (mil </w:t>
            </w:r>
            <w:r w:rsidR="00880BC4" w:rsidRPr="00DA62CB">
              <w:rPr>
                <w:rFonts w:asciiTheme="minorHAnsi" w:hAnsiTheme="minorHAnsi" w:cstheme="minorHAnsi"/>
                <w:bCs/>
                <w:color w:val="000000"/>
                <w:sz w:val="16"/>
                <w:szCs w:val="16"/>
                <w:lang w:eastAsia="es-MX"/>
              </w:rPr>
              <w:t>trescientos</w:t>
            </w:r>
            <w:r w:rsidRPr="00DA62CB">
              <w:rPr>
                <w:rFonts w:asciiTheme="minorHAnsi" w:hAnsiTheme="minorHAnsi" w:cstheme="minorHAnsi"/>
                <w:bCs/>
                <w:color w:val="000000"/>
                <w:sz w:val="16"/>
                <w:szCs w:val="16"/>
                <w:lang w:eastAsia="es-MX"/>
              </w:rPr>
              <w:t>), de un año inmediato anterior.</w:t>
            </w:r>
          </w:p>
          <w:p w14:paraId="6865D2EC" w14:textId="77777777" w:rsidR="008E335B" w:rsidRPr="00DA62CB" w:rsidRDefault="008E335B" w:rsidP="00402C37">
            <w:pPr>
              <w:ind w:right="-105"/>
              <w:jc w:val="both"/>
              <w:rPr>
                <w:rFonts w:asciiTheme="minorHAnsi" w:hAnsiTheme="minorHAnsi" w:cstheme="minorHAnsi"/>
                <w:bCs/>
                <w:color w:val="000000"/>
                <w:sz w:val="16"/>
                <w:szCs w:val="16"/>
                <w:lang w:eastAsia="es-MX"/>
              </w:rPr>
            </w:pPr>
          </w:p>
          <w:p w14:paraId="25598AF1" w14:textId="77777777" w:rsidR="00402C37" w:rsidRPr="00DA62CB" w:rsidRDefault="00402C37" w:rsidP="00402C37">
            <w:pPr>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b)</w:t>
            </w:r>
            <w:r w:rsidRPr="00DA62CB">
              <w:rPr>
                <w:rFonts w:asciiTheme="minorHAnsi" w:hAnsiTheme="minorHAnsi" w:cstheme="minorHAnsi"/>
                <w:bCs/>
                <w:color w:val="000000"/>
                <w:sz w:val="16"/>
                <w:szCs w:val="16"/>
                <w:lang w:eastAsia="es-MX"/>
              </w:rPr>
              <w:t xml:space="preserve"> Que haya asesorado fiscal y de seguridad social a empresas con una nómina mínima de $400,000,000.00 (</w:t>
            </w:r>
            <w:r w:rsidR="00EF4B3B" w:rsidRPr="00DA62CB">
              <w:rPr>
                <w:rFonts w:asciiTheme="minorHAnsi" w:hAnsiTheme="minorHAnsi" w:cstheme="minorHAnsi"/>
                <w:bCs/>
                <w:color w:val="000000"/>
                <w:sz w:val="16"/>
                <w:szCs w:val="16"/>
                <w:lang w:eastAsia="es-MX"/>
              </w:rPr>
              <w:t xml:space="preserve">CUATROCIENTOS MILLONES DE PESOS </w:t>
            </w:r>
            <w:r w:rsidRPr="00DA62CB">
              <w:rPr>
                <w:rFonts w:asciiTheme="minorHAnsi" w:hAnsiTheme="minorHAnsi" w:cstheme="minorHAnsi"/>
                <w:bCs/>
                <w:color w:val="000000"/>
                <w:sz w:val="16"/>
                <w:szCs w:val="16"/>
                <w:lang w:eastAsia="es-MX"/>
              </w:rPr>
              <w:t>00/100 M.N), durante el ejercicio fiscal, de un año inmediato anterior.</w:t>
            </w:r>
          </w:p>
          <w:p w14:paraId="773405E8" w14:textId="77777777" w:rsidR="008E335B" w:rsidRPr="00DA62CB" w:rsidRDefault="008E335B" w:rsidP="00402C37">
            <w:pPr>
              <w:jc w:val="both"/>
              <w:rPr>
                <w:rFonts w:asciiTheme="minorHAnsi" w:hAnsiTheme="minorHAnsi" w:cstheme="minorHAnsi"/>
                <w:bCs/>
                <w:color w:val="000000"/>
                <w:sz w:val="16"/>
                <w:szCs w:val="16"/>
                <w:lang w:eastAsia="es-MX"/>
              </w:rPr>
            </w:pPr>
          </w:p>
          <w:p w14:paraId="21D384A0" w14:textId="77777777" w:rsidR="00402C37" w:rsidRPr="00DA62CB" w:rsidRDefault="00402C37" w:rsidP="00402C37">
            <w:pPr>
              <w:contextualSpacing/>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c)</w:t>
            </w:r>
            <w:r w:rsidRPr="00DA62CB">
              <w:rPr>
                <w:rFonts w:asciiTheme="minorHAnsi" w:hAnsiTheme="minorHAnsi" w:cstheme="minorHAnsi"/>
                <w:bCs/>
                <w:color w:val="000000"/>
                <w:sz w:val="16"/>
                <w:szCs w:val="16"/>
                <w:lang w:eastAsia="es-MX"/>
              </w:rPr>
              <w:t xml:space="preserve"> Preferentemente que haya asesorado </w:t>
            </w:r>
            <w:r w:rsidR="008E335B" w:rsidRPr="00DA62CB">
              <w:rPr>
                <w:rFonts w:asciiTheme="minorHAnsi" w:hAnsiTheme="minorHAnsi" w:cstheme="minorHAnsi"/>
                <w:bCs/>
                <w:color w:val="000000"/>
                <w:sz w:val="16"/>
                <w:szCs w:val="16"/>
                <w:lang w:eastAsia="es-MX"/>
              </w:rPr>
              <w:t>I</w:t>
            </w:r>
            <w:r w:rsidRPr="00DA62CB">
              <w:rPr>
                <w:rFonts w:asciiTheme="minorHAnsi" w:hAnsiTheme="minorHAnsi" w:cstheme="minorHAnsi"/>
                <w:bCs/>
                <w:color w:val="000000"/>
                <w:sz w:val="16"/>
                <w:szCs w:val="16"/>
                <w:lang w:eastAsia="es-MX"/>
              </w:rPr>
              <w:t xml:space="preserve">nstituciones con al menos 2 (dos) contratos colectivos de trabajo, pero como mínimo si se deberá demostrar la </w:t>
            </w:r>
            <w:r w:rsidR="008E335B" w:rsidRPr="00DA62CB">
              <w:rPr>
                <w:rFonts w:asciiTheme="minorHAnsi" w:hAnsiTheme="minorHAnsi" w:cstheme="minorHAnsi"/>
                <w:bCs/>
                <w:color w:val="000000"/>
                <w:sz w:val="16"/>
                <w:szCs w:val="16"/>
                <w:lang w:eastAsia="es-MX"/>
              </w:rPr>
              <w:t>asesoría</w:t>
            </w:r>
            <w:r w:rsidRPr="00DA62CB">
              <w:rPr>
                <w:rFonts w:asciiTheme="minorHAnsi" w:hAnsiTheme="minorHAnsi" w:cstheme="minorHAnsi"/>
                <w:bCs/>
                <w:color w:val="000000"/>
                <w:sz w:val="16"/>
                <w:szCs w:val="16"/>
                <w:lang w:eastAsia="es-MX"/>
              </w:rPr>
              <w:t xml:space="preserve"> de una institución con 1(un) contrato colectivo de trabajo.</w:t>
            </w:r>
          </w:p>
          <w:p w14:paraId="4A93C4F7" w14:textId="77777777" w:rsidR="00402C37" w:rsidRPr="00DA62CB" w:rsidRDefault="00402C37" w:rsidP="00402C37">
            <w:pPr>
              <w:contextualSpacing/>
              <w:jc w:val="both"/>
              <w:rPr>
                <w:rFonts w:asciiTheme="minorHAnsi" w:hAnsiTheme="minorHAnsi" w:cstheme="minorHAnsi"/>
                <w:bCs/>
                <w:color w:val="000000"/>
                <w:sz w:val="16"/>
                <w:szCs w:val="16"/>
                <w:lang w:eastAsia="es-MX"/>
              </w:rPr>
            </w:pPr>
          </w:p>
          <w:p w14:paraId="21F82594" w14:textId="77777777" w:rsidR="00402C37" w:rsidRPr="00DA62CB" w:rsidRDefault="00402C37" w:rsidP="00402C37">
            <w:pPr>
              <w:contextualSpacing/>
              <w:jc w:val="both"/>
              <w:rPr>
                <w:rFonts w:asciiTheme="minorHAnsi" w:hAnsiTheme="minorHAnsi" w:cstheme="minorHAnsi"/>
                <w:b/>
                <w:bCs/>
                <w:color w:val="000000"/>
                <w:sz w:val="16"/>
                <w:szCs w:val="16"/>
                <w:u w:val="single"/>
                <w:lang w:eastAsia="es-MX"/>
              </w:rPr>
            </w:pPr>
            <w:r w:rsidRPr="00DA62CB">
              <w:rPr>
                <w:rFonts w:asciiTheme="minorHAnsi" w:hAnsiTheme="minorHAnsi" w:cstheme="minorHAnsi"/>
                <w:b/>
                <w:bCs/>
                <w:color w:val="000000"/>
                <w:sz w:val="16"/>
                <w:szCs w:val="16"/>
                <w:u w:val="single"/>
                <w:lang w:eastAsia="es-MX"/>
              </w:rPr>
              <w:t>Para la partida 2</w:t>
            </w:r>
          </w:p>
          <w:p w14:paraId="47C65D2E" w14:textId="77777777" w:rsidR="00402C37" w:rsidRPr="00DA62CB" w:rsidRDefault="00402C37" w:rsidP="006D4241">
            <w:pPr>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a)</w:t>
            </w:r>
            <w:r w:rsidRPr="00DA62CB">
              <w:rPr>
                <w:rFonts w:asciiTheme="minorHAnsi" w:hAnsiTheme="minorHAnsi" w:cstheme="minorHAnsi"/>
                <w:bCs/>
                <w:color w:val="000000"/>
                <w:sz w:val="16"/>
                <w:szCs w:val="16"/>
                <w:lang w:eastAsia="es-MX"/>
              </w:rPr>
              <w:t xml:space="preserve"> Que haya dictaminado empresas con un </w:t>
            </w:r>
            <w:r w:rsidR="008E335B" w:rsidRPr="00DA62CB">
              <w:rPr>
                <w:rFonts w:asciiTheme="minorHAnsi" w:hAnsiTheme="minorHAnsi" w:cstheme="minorHAnsi"/>
                <w:bCs/>
                <w:color w:val="000000"/>
                <w:sz w:val="16"/>
                <w:szCs w:val="16"/>
                <w:lang w:eastAsia="es-MX"/>
              </w:rPr>
              <w:t>número</w:t>
            </w:r>
            <w:r w:rsidRPr="00DA62CB">
              <w:rPr>
                <w:rFonts w:asciiTheme="minorHAnsi" w:hAnsiTheme="minorHAnsi" w:cstheme="minorHAnsi"/>
                <w:bCs/>
                <w:color w:val="000000"/>
                <w:sz w:val="16"/>
                <w:szCs w:val="16"/>
                <w:lang w:eastAsia="es-MX"/>
              </w:rPr>
              <w:t xml:space="preserve"> mínimo de trabajadores </w:t>
            </w:r>
            <w:r w:rsidR="000772AF" w:rsidRPr="00DA62CB">
              <w:rPr>
                <w:rFonts w:asciiTheme="minorHAnsi" w:hAnsiTheme="minorHAnsi" w:cstheme="minorHAnsi"/>
                <w:bCs/>
                <w:color w:val="000000"/>
                <w:sz w:val="16"/>
                <w:szCs w:val="16"/>
                <w:lang w:eastAsia="es-MX"/>
              </w:rPr>
              <w:t xml:space="preserve">de </w:t>
            </w:r>
            <w:r w:rsidRPr="00DA62CB">
              <w:rPr>
                <w:rFonts w:asciiTheme="minorHAnsi" w:hAnsiTheme="minorHAnsi" w:cstheme="minorHAnsi"/>
                <w:bCs/>
                <w:color w:val="000000"/>
                <w:sz w:val="16"/>
                <w:szCs w:val="16"/>
                <w:lang w:eastAsia="es-MX"/>
              </w:rPr>
              <w:t>1</w:t>
            </w:r>
            <w:r w:rsidR="000772AF" w:rsidRPr="00DA62CB">
              <w:rPr>
                <w:rFonts w:asciiTheme="minorHAnsi" w:hAnsiTheme="minorHAnsi" w:cstheme="minorHAnsi"/>
                <w:bCs/>
                <w:color w:val="000000"/>
                <w:sz w:val="16"/>
                <w:szCs w:val="16"/>
                <w:lang w:eastAsia="es-MX"/>
              </w:rPr>
              <w:t>,300</w:t>
            </w:r>
            <w:r w:rsidRPr="00DA62CB">
              <w:rPr>
                <w:rFonts w:asciiTheme="minorHAnsi" w:hAnsiTheme="minorHAnsi" w:cstheme="minorHAnsi"/>
                <w:bCs/>
                <w:color w:val="000000"/>
                <w:sz w:val="16"/>
                <w:szCs w:val="16"/>
                <w:lang w:eastAsia="es-MX"/>
              </w:rPr>
              <w:t xml:space="preserve"> (mil </w:t>
            </w:r>
            <w:r w:rsidR="000772AF" w:rsidRPr="00DA62CB">
              <w:rPr>
                <w:rFonts w:asciiTheme="minorHAnsi" w:hAnsiTheme="minorHAnsi" w:cstheme="minorHAnsi"/>
                <w:bCs/>
                <w:color w:val="000000"/>
                <w:sz w:val="16"/>
                <w:szCs w:val="16"/>
                <w:lang w:eastAsia="es-MX"/>
              </w:rPr>
              <w:t>trescientos</w:t>
            </w:r>
            <w:r w:rsidRPr="00DA62CB">
              <w:rPr>
                <w:rFonts w:asciiTheme="minorHAnsi" w:hAnsiTheme="minorHAnsi" w:cstheme="minorHAnsi"/>
                <w:bCs/>
                <w:color w:val="000000"/>
                <w:sz w:val="16"/>
                <w:szCs w:val="16"/>
                <w:lang w:eastAsia="es-MX"/>
              </w:rPr>
              <w:t>), de un año inmediato anterior</w:t>
            </w:r>
            <w:r w:rsidR="008E335B" w:rsidRPr="00DA62CB">
              <w:rPr>
                <w:rFonts w:asciiTheme="minorHAnsi" w:hAnsiTheme="minorHAnsi" w:cstheme="minorHAnsi"/>
                <w:bCs/>
                <w:color w:val="000000"/>
                <w:sz w:val="16"/>
                <w:szCs w:val="16"/>
                <w:lang w:eastAsia="es-MX"/>
              </w:rPr>
              <w:t>.</w:t>
            </w:r>
          </w:p>
          <w:p w14:paraId="1FF19351" w14:textId="77777777" w:rsidR="008E335B" w:rsidRPr="00DA62CB" w:rsidRDefault="008E335B" w:rsidP="00402C37">
            <w:pPr>
              <w:rPr>
                <w:rFonts w:asciiTheme="minorHAnsi" w:hAnsiTheme="minorHAnsi" w:cstheme="minorHAnsi"/>
                <w:bCs/>
                <w:color w:val="000000"/>
                <w:sz w:val="16"/>
                <w:szCs w:val="16"/>
                <w:lang w:eastAsia="es-MX"/>
              </w:rPr>
            </w:pPr>
          </w:p>
          <w:p w14:paraId="11AD4998" w14:textId="77777777" w:rsidR="00402C37" w:rsidRPr="00DA62CB" w:rsidRDefault="00402C37" w:rsidP="008E335B">
            <w:pPr>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b)</w:t>
            </w:r>
            <w:r w:rsidRPr="00DA62CB">
              <w:rPr>
                <w:rFonts w:asciiTheme="minorHAnsi" w:hAnsiTheme="minorHAnsi" w:cstheme="minorHAnsi"/>
                <w:bCs/>
                <w:color w:val="000000"/>
                <w:sz w:val="16"/>
                <w:szCs w:val="16"/>
                <w:lang w:eastAsia="es-MX"/>
              </w:rPr>
              <w:t xml:space="preserve"> Que haya dictaminado nominas mayores de $400,000,000.00 (cuatrocientos millones de pesos 00/100 M.N), durante el ejercicio fiscal, de un año inmediato anterior</w:t>
            </w:r>
            <w:r w:rsidR="008E335B" w:rsidRPr="00DA62CB">
              <w:rPr>
                <w:rFonts w:asciiTheme="minorHAnsi" w:hAnsiTheme="minorHAnsi" w:cstheme="minorHAnsi"/>
                <w:bCs/>
                <w:color w:val="000000"/>
                <w:sz w:val="16"/>
                <w:szCs w:val="16"/>
                <w:lang w:eastAsia="es-MX"/>
              </w:rPr>
              <w:t>.</w:t>
            </w:r>
          </w:p>
          <w:p w14:paraId="3FED046A" w14:textId="77777777" w:rsidR="008E335B" w:rsidRPr="00DA62CB" w:rsidRDefault="008E335B" w:rsidP="008E335B">
            <w:pPr>
              <w:jc w:val="both"/>
              <w:rPr>
                <w:rFonts w:asciiTheme="minorHAnsi" w:hAnsiTheme="minorHAnsi" w:cstheme="minorHAnsi"/>
                <w:bCs/>
                <w:color w:val="000000"/>
                <w:sz w:val="16"/>
                <w:szCs w:val="16"/>
                <w:lang w:eastAsia="es-MX"/>
              </w:rPr>
            </w:pPr>
          </w:p>
          <w:p w14:paraId="02CF3931" w14:textId="77777777" w:rsidR="00402C37" w:rsidRPr="00DA62CB" w:rsidRDefault="00402C37" w:rsidP="00402C37">
            <w:pPr>
              <w:contextualSpacing/>
              <w:jc w:val="both"/>
              <w:rPr>
                <w:rFonts w:asciiTheme="minorHAnsi" w:hAnsiTheme="minorHAnsi" w:cstheme="minorHAnsi"/>
                <w:bCs/>
                <w:color w:val="000000"/>
                <w:sz w:val="16"/>
                <w:szCs w:val="16"/>
                <w:lang w:eastAsia="es-MX"/>
              </w:rPr>
            </w:pPr>
            <w:r w:rsidRPr="00DA62CB">
              <w:rPr>
                <w:rFonts w:asciiTheme="minorHAnsi" w:hAnsiTheme="minorHAnsi" w:cstheme="minorHAnsi"/>
                <w:b/>
                <w:bCs/>
                <w:color w:val="000000"/>
                <w:sz w:val="16"/>
                <w:szCs w:val="16"/>
                <w:lang w:eastAsia="es-MX"/>
              </w:rPr>
              <w:t>c)</w:t>
            </w:r>
            <w:r w:rsidRPr="00DA62CB">
              <w:rPr>
                <w:rFonts w:asciiTheme="minorHAnsi" w:hAnsiTheme="minorHAnsi" w:cstheme="minorHAnsi"/>
                <w:bCs/>
                <w:color w:val="000000"/>
                <w:sz w:val="16"/>
                <w:szCs w:val="16"/>
                <w:lang w:eastAsia="es-MX"/>
              </w:rPr>
              <w:t xml:space="preserve"> Preferentemente que haya dictaminado </w:t>
            </w:r>
            <w:r w:rsidR="008E335B" w:rsidRPr="00DA62CB">
              <w:rPr>
                <w:rFonts w:asciiTheme="minorHAnsi" w:hAnsiTheme="minorHAnsi" w:cstheme="minorHAnsi"/>
                <w:bCs/>
                <w:color w:val="000000"/>
                <w:sz w:val="16"/>
                <w:szCs w:val="16"/>
                <w:lang w:eastAsia="es-MX"/>
              </w:rPr>
              <w:t>I</w:t>
            </w:r>
            <w:r w:rsidRPr="00DA62CB">
              <w:rPr>
                <w:rFonts w:asciiTheme="minorHAnsi" w:hAnsiTheme="minorHAnsi" w:cstheme="minorHAnsi"/>
                <w:bCs/>
                <w:color w:val="000000"/>
                <w:sz w:val="16"/>
                <w:szCs w:val="16"/>
                <w:lang w:eastAsia="es-MX"/>
              </w:rPr>
              <w:t xml:space="preserve">nstituciones con al menos 2 (dos) contratos colectivos de trabajo, pero como mínimo si se deberá demostrar la </w:t>
            </w:r>
            <w:r w:rsidR="008E335B" w:rsidRPr="00DA62CB">
              <w:rPr>
                <w:rFonts w:asciiTheme="minorHAnsi" w:hAnsiTheme="minorHAnsi" w:cstheme="minorHAnsi"/>
                <w:bCs/>
                <w:color w:val="000000"/>
                <w:sz w:val="16"/>
                <w:szCs w:val="16"/>
                <w:lang w:eastAsia="es-MX"/>
              </w:rPr>
              <w:t>asesoría</w:t>
            </w:r>
            <w:r w:rsidRPr="00DA62CB">
              <w:rPr>
                <w:rFonts w:asciiTheme="minorHAnsi" w:hAnsiTheme="minorHAnsi" w:cstheme="minorHAnsi"/>
                <w:bCs/>
                <w:color w:val="000000"/>
                <w:sz w:val="16"/>
                <w:szCs w:val="16"/>
                <w:lang w:eastAsia="es-MX"/>
              </w:rPr>
              <w:t xml:space="preserve"> de una institución con 1 (un) contrato colectivo de trabajo.</w:t>
            </w:r>
          </w:p>
          <w:p w14:paraId="62D1C8BE" w14:textId="77777777" w:rsidR="00402C37" w:rsidRPr="00DA62CB" w:rsidRDefault="00402C37" w:rsidP="00402C37">
            <w:pPr>
              <w:contextualSpacing/>
              <w:jc w:val="both"/>
              <w:rPr>
                <w:rFonts w:asciiTheme="minorHAnsi" w:hAnsiTheme="minorHAnsi" w:cstheme="minorHAnsi"/>
                <w:sz w:val="12"/>
                <w:szCs w:val="16"/>
              </w:rPr>
            </w:pPr>
          </w:p>
          <w:p w14:paraId="250F06DB" w14:textId="77777777" w:rsidR="00402C37" w:rsidRPr="00DA62CB" w:rsidRDefault="00402C37" w:rsidP="00402C37">
            <w:pPr>
              <w:contextualSpacing/>
              <w:jc w:val="both"/>
              <w:rPr>
                <w:rFonts w:asciiTheme="minorHAnsi" w:hAnsiTheme="minorHAnsi" w:cstheme="minorHAnsi"/>
                <w:b/>
                <w:sz w:val="16"/>
                <w:szCs w:val="16"/>
              </w:rPr>
            </w:pPr>
            <w:r w:rsidRPr="00DA62CB">
              <w:rPr>
                <w:rFonts w:asciiTheme="minorHAnsi" w:hAnsiTheme="minorHAnsi" w:cstheme="minorHAnsi"/>
                <w:sz w:val="14"/>
                <w:szCs w:val="12"/>
              </w:rPr>
              <w:t>(Su omisión es causa de desechamiento)</w:t>
            </w:r>
          </w:p>
        </w:tc>
        <w:tc>
          <w:tcPr>
            <w:tcW w:w="551" w:type="pct"/>
            <w:shd w:val="clear" w:color="auto" w:fill="auto"/>
          </w:tcPr>
          <w:p w14:paraId="4C86C444"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9245432"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02C37" w:rsidRPr="00BF208F" w14:paraId="245E5DA0" w14:textId="77777777" w:rsidTr="00E3221E">
        <w:tc>
          <w:tcPr>
            <w:tcW w:w="488" w:type="pct"/>
            <w:shd w:val="clear" w:color="auto" w:fill="auto"/>
          </w:tcPr>
          <w:p w14:paraId="03A8D16B" w14:textId="77777777" w:rsidR="00402C37" w:rsidRPr="004F4093" w:rsidRDefault="00402C37" w:rsidP="00402C37">
            <w:pPr>
              <w:ind w:right="-91"/>
              <w:jc w:val="center"/>
              <w:rPr>
                <w:rFonts w:asciiTheme="minorHAnsi" w:eastAsia="Calibri" w:hAnsiTheme="minorHAnsi" w:cstheme="minorHAnsi"/>
                <w:b/>
                <w:color w:val="000000"/>
                <w:sz w:val="16"/>
                <w:szCs w:val="16"/>
              </w:rPr>
            </w:pPr>
            <w:r w:rsidRPr="004F4093">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2</w:t>
            </w:r>
          </w:p>
        </w:tc>
        <w:tc>
          <w:tcPr>
            <w:tcW w:w="3961" w:type="pct"/>
            <w:shd w:val="clear" w:color="auto" w:fill="auto"/>
            <w:vAlign w:val="center"/>
          </w:tcPr>
          <w:p w14:paraId="7E7696E9" w14:textId="77777777" w:rsidR="00402C37" w:rsidRPr="00DA62CB" w:rsidRDefault="00402C37" w:rsidP="00402C37">
            <w:pPr>
              <w:contextualSpacing/>
              <w:jc w:val="both"/>
              <w:rPr>
                <w:rFonts w:asciiTheme="minorHAnsi" w:hAnsiTheme="minorHAnsi" w:cstheme="minorHAnsi"/>
                <w:b/>
                <w:sz w:val="16"/>
                <w:szCs w:val="16"/>
              </w:rPr>
            </w:pPr>
            <w:r w:rsidRPr="00DA62CB">
              <w:rPr>
                <w:rFonts w:asciiTheme="minorHAnsi" w:hAnsiTheme="minorHAnsi" w:cstheme="minorHAnsi"/>
                <w:b/>
                <w:sz w:val="16"/>
                <w:szCs w:val="16"/>
              </w:rPr>
              <w:t>Para la partida 2, Certificado general SEP:</w:t>
            </w:r>
          </w:p>
          <w:p w14:paraId="26886CD2" w14:textId="77777777" w:rsidR="00402C37" w:rsidRPr="00DA62CB" w:rsidRDefault="00402C37" w:rsidP="00402C37">
            <w:pPr>
              <w:contextualSpacing/>
              <w:jc w:val="both"/>
              <w:rPr>
                <w:rFonts w:asciiTheme="minorHAnsi" w:hAnsiTheme="minorHAnsi" w:cstheme="minorHAnsi"/>
                <w:sz w:val="16"/>
                <w:szCs w:val="16"/>
              </w:rPr>
            </w:pPr>
          </w:p>
          <w:p w14:paraId="5AC377A6" w14:textId="77777777" w:rsidR="00402C37" w:rsidRPr="00DA62CB" w:rsidRDefault="00402C37" w:rsidP="00402C37">
            <w:pPr>
              <w:contextualSpacing/>
              <w:jc w:val="both"/>
              <w:rPr>
                <w:rFonts w:asciiTheme="minorHAnsi" w:hAnsiTheme="minorHAnsi" w:cstheme="minorHAnsi"/>
                <w:sz w:val="16"/>
                <w:szCs w:val="16"/>
              </w:rPr>
            </w:pPr>
            <w:r w:rsidRPr="00DA62CB">
              <w:rPr>
                <w:rFonts w:asciiTheme="minorHAnsi" w:hAnsiTheme="minorHAnsi" w:cstheme="minorHAnsi"/>
                <w:sz w:val="16"/>
                <w:szCs w:val="16"/>
              </w:rPr>
              <w:t xml:space="preserve">En la partida 2, para el caso del dictamen del Instituto del Fondo Nacional de la Vivienda para los Trabajadores (Infonavit), se deberá </w:t>
            </w:r>
            <w:r w:rsidR="008E335B" w:rsidRPr="00DA62CB">
              <w:rPr>
                <w:rFonts w:asciiTheme="minorHAnsi" w:hAnsiTheme="minorHAnsi" w:cstheme="minorHAnsi"/>
                <w:sz w:val="16"/>
                <w:szCs w:val="16"/>
              </w:rPr>
              <w:t xml:space="preserve">anexar copia de la </w:t>
            </w:r>
            <w:r w:rsidRPr="00DA62CB">
              <w:rPr>
                <w:rFonts w:asciiTheme="minorHAnsi" w:hAnsiTheme="minorHAnsi" w:cstheme="minorHAnsi"/>
                <w:sz w:val="16"/>
                <w:szCs w:val="16"/>
              </w:rPr>
              <w:t>Certificación General emitida por la Secretaria de Educación Pública, el cual deberá estar vigente a la fecha de presentación de la propuesta.</w:t>
            </w:r>
          </w:p>
          <w:p w14:paraId="17D20076" w14:textId="77777777" w:rsidR="00402C37" w:rsidRPr="00DA62CB" w:rsidRDefault="00402C37" w:rsidP="00402C37">
            <w:pPr>
              <w:contextualSpacing/>
              <w:jc w:val="both"/>
              <w:rPr>
                <w:rFonts w:asciiTheme="minorHAnsi" w:hAnsiTheme="minorHAnsi" w:cstheme="minorHAnsi"/>
                <w:sz w:val="12"/>
                <w:szCs w:val="18"/>
              </w:rPr>
            </w:pPr>
          </w:p>
          <w:p w14:paraId="6E686A95" w14:textId="77777777" w:rsidR="00402C37" w:rsidRPr="00DA62CB" w:rsidRDefault="00402C37" w:rsidP="00402C37">
            <w:pPr>
              <w:pStyle w:val="Sangra3detindependiente"/>
              <w:tabs>
                <w:tab w:val="clear" w:pos="709"/>
              </w:tabs>
              <w:autoSpaceDE w:val="0"/>
              <w:autoSpaceDN w:val="0"/>
              <w:ind w:left="0"/>
              <w:rPr>
                <w:rFonts w:asciiTheme="minorHAnsi" w:hAnsiTheme="minorHAnsi" w:cstheme="minorHAnsi"/>
                <w:sz w:val="12"/>
                <w:szCs w:val="12"/>
              </w:rPr>
            </w:pPr>
            <w:r w:rsidRPr="00DA62CB">
              <w:rPr>
                <w:rFonts w:asciiTheme="minorHAnsi" w:hAnsiTheme="minorHAnsi" w:cstheme="minorHAnsi"/>
                <w:sz w:val="14"/>
                <w:szCs w:val="12"/>
              </w:rPr>
              <w:t>(Su omisión es causa de desechamiento)</w:t>
            </w:r>
          </w:p>
        </w:tc>
        <w:tc>
          <w:tcPr>
            <w:tcW w:w="551" w:type="pct"/>
            <w:shd w:val="clear" w:color="auto" w:fill="auto"/>
          </w:tcPr>
          <w:p w14:paraId="36CDCD6A"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104E3BF2"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En caso de aplicar en esta partida, Firmar todas las páginas que lo integran.</w:t>
            </w:r>
          </w:p>
        </w:tc>
      </w:tr>
      <w:tr w:rsidR="00402C37" w:rsidRPr="00BF208F" w14:paraId="0ED93FE2" w14:textId="77777777" w:rsidTr="00E3221E">
        <w:tc>
          <w:tcPr>
            <w:tcW w:w="488" w:type="pct"/>
            <w:shd w:val="clear" w:color="auto" w:fill="auto"/>
          </w:tcPr>
          <w:p w14:paraId="533A8B21" w14:textId="77777777" w:rsidR="00402C37" w:rsidRPr="004F4093" w:rsidRDefault="00402C37" w:rsidP="00402C37">
            <w:pPr>
              <w:ind w:right="-91"/>
              <w:jc w:val="center"/>
              <w:rPr>
                <w:rFonts w:asciiTheme="minorHAnsi" w:eastAsia="Calibri" w:hAnsiTheme="minorHAnsi" w:cstheme="minorHAnsi"/>
                <w:b/>
                <w:color w:val="000000"/>
                <w:sz w:val="16"/>
                <w:szCs w:val="16"/>
              </w:rPr>
            </w:pPr>
            <w:r w:rsidRPr="004F4093">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3</w:t>
            </w:r>
          </w:p>
        </w:tc>
        <w:tc>
          <w:tcPr>
            <w:tcW w:w="3961" w:type="pct"/>
            <w:shd w:val="clear" w:color="auto" w:fill="auto"/>
            <w:vAlign w:val="center"/>
          </w:tcPr>
          <w:p w14:paraId="07F86030" w14:textId="77777777" w:rsidR="00402C37" w:rsidRPr="00C56180" w:rsidRDefault="00402C37" w:rsidP="00402C37">
            <w:pPr>
              <w:contextualSpacing/>
              <w:jc w:val="both"/>
              <w:rPr>
                <w:rFonts w:asciiTheme="minorHAnsi" w:hAnsiTheme="minorHAnsi" w:cstheme="minorHAnsi"/>
                <w:sz w:val="16"/>
                <w:szCs w:val="16"/>
              </w:rPr>
            </w:pPr>
            <w:r w:rsidRPr="00C56180">
              <w:rPr>
                <w:rFonts w:asciiTheme="minorHAnsi" w:hAnsiTheme="minorHAnsi" w:cstheme="minorHAnsi"/>
                <w:b/>
                <w:sz w:val="16"/>
                <w:szCs w:val="16"/>
              </w:rPr>
              <w:t>Para la partida 2, Registro como dictaminadores ante el IMSS e INFONAVIT:</w:t>
            </w:r>
          </w:p>
          <w:p w14:paraId="5E8EB3D4" w14:textId="77777777" w:rsidR="00402C37" w:rsidRPr="00C56180" w:rsidRDefault="00402C37" w:rsidP="00402C37">
            <w:pPr>
              <w:contextualSpacing/>
              <w:jc w:val="both"/>
              <w:rPr>
                <w:rFonts w:asciiTheme="minorHAnsi" w:hAnsiTheme="minorHAnsi" w:cstheme="minorHAnsi"/>
                <w:sz w:val="16"/>
                <w:szCs w:val="16"/>
              </w:rPr>
            </w:pPr>
          </w:p>
          <w:p w14:paraId="2395B42B" w14:textId="77777777" w:rsidR="00402C37" w:rsidRPr="004F4093" w:rsidRDefault="00402C37" w:rsidP="00402C37">
            <w:pPr>
              <w:contextualSpacing/>
              <w:jc w:val="both"/>
              <w:rPr>
                <w:rFonts w:asciiTheme="minorHAnsi" w:hAnsiTheme="minorHAnsi" w:cstheme="minorHAnsi"/>
                <w:sz w:val="16"/>
                <w:szCs w:val="16"/>
              </w:rPr>
            </w:pPr>
            <w:r w:rsidRPr="00C56180">
              <w:rPr>
                <w:rFonts w:asciiTheme="minorHAnsi" w:hAnsiTheme="minorHAnsi" w:cstheme="minorHAnsi"/>
                <w:sz w:val="16"/>
                <w:szCs w:val="16"/>
              </w:rPr>
              <w:t xml:space="preserve">Deberá presentar para el caso de la partida 2, es requisito indispensable, que el </w:t>
            </w:r>
            <w:r w:rsidR="008A141B" w:rsidRPr="00C56180">
              <w:rPr>
                <w:rFonts w:asciiTheme="minorHAnsi" w:hAnsiTheme="minorHAnsi" w:cstheme="minorHAnsi"/>
                <w:sz w:val="16"/>
                <w:szCs w:val="16"/>
              </w:rPr>
              <w:t xml:space="preserve">Despacho Asesor </w:t>
            </w:r>
            <w:r w:rsidRPr="00C56180">
              <w:rPr>
                <w:rFonts w:asciiTheme="minorHAnsi" w:hAnsiTheme="minorHAnsi" w:cstheme="minorHAnsi"/>
                <w:sz w:val="16"/>
                <w:szCs w:val="16"/>
              </w:rPr>
              <w:t>que se encargue de la Dictaminación del Instituto Mexicano del Seguro Social (IMSS) e Instituto del Fondo Nacional de la Vivienda para los Trabajadores (Infonavit), cuente con el registro de Contador Público autorizado ante dichos Institutos, vigente en el ejercicio fiscal.</w:t>
            </w:r>
          </w:p>
          <w:p w14:paraId="412D9B88" w14:textId="77777777" w:rsidR="00402C37" w:rsidRPr="004F4093" w:rsidRDefault="00402C37" w:rsidP="00402C37">
            <w:pPr>
              <w:jc w:val="both"/>
              <w:rPr>
                <w:rFonts w:asciiTheme="minorHAnsi" w:hAnsiTheme="minorHAnsi" w:cstheme="minorHAnsi"/>
                <w:sz w:val="16"/>
                <w:szCs w:val="16"/>
              </w:rPr>
            </w:pPr>
          </w:p>
          <w:p w14:paraId="0DB475F1" w14:textId="77777777" w:rsidR="00402C37" w:rsidRPr="004F4093" w:rsidRDefault="00402C37" w:rsidP="00402C37">
            <w:pPr>
              <w:jc w:val="both"/>
              <w:rPr>
                <w:rFonts w:asciiTheme="minorHAnsi" w:hAnsiTheme="minorHAnsi" w:cstheme="minorHAnsi"/>
                <w:sz w:val="12"/>
                <w:szCs w:val="12"/>
              </w:rPr>
            </w:pPr>
            <w:r w:rsidRPr="004F4093">
              <w:rPr>
                <w:rFonts w:asciiTheme="minorHAnsi" w:hAnsiTheme="minorHAnsi" w:cstheme="minorHAnsi"/>
                <w:sz w:val="12"/>
                <w:szCs w:val="12"/>
              </w:rPr>
              <w:t>(Su omisión es causa de desechamiento)</w:t>
            </w:r>
          </w:p>
        </w:tc>
        <w:tc>
          <w:tcPr>
            <w:tcW w:w="551" w:type="pct"/>
            <w:shd w:val="clear" w:color="auto" w:fill="auto"/>
          </w:tcPr>
          <w:p w14:paraId="5F1D679B"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61C82F9"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En caso de aplicar en esta partida, Firmar todas las páginas que lo integran.</w:t>
            </w:r>
          </w:p>
        </w:tc>
      </w:tr>
      <w:tr w:rsidR="00402C37" w:rsidRPr="00BF208F" w14:paraId="6ED87D2D" w14:textId="77777777" w:rsidTr="00E3221E">
        <w:tc>
          <w:tcPr>
            <w:tcW w:w="488" w:type="pct"/>
            <w:shd w:val="clear" w:color="auto" w:fill="auto"/>
          </w:tcPr>
          <w:p w14:paraId="3F748822"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170568">
              <w:rPr>
                <w:rFonts w:asciiTheme="minorHAnsi" w:eastAsia="Calibri" w:hAnsiTheme="minorHAnsi" w:cstheme="minorHAnsi"/>
                <w:b/>
                <w:color w:val="000000"/>
                <w:sz w:val="16"/>
                <w:szCs w:val="18"/>
              </w:rPr>
              <w:t>14</w:t>
            </w:r>
          </w:p>
        </w:tc>
        <w:tc>
          <w:tcPr>
            <w:tcW w:w="3961" w:type="pct"/>
            <w:shd w:val="clear" w:color="auto" w:fill="auto"/>
            <w:vAlign w:val="center"/>
          </w:tcPr>
          <w:p w14:paraId="749761AE" w14:textId="77777777" w:rsidR="00402C37" w:rsidRDefault="00402C37" w:rsidP="00402C37">
            <w:pPr>
              <w:pStyle w:val="Sangra3detindependiente"/>
              <w:tabs>
                <w:tab w:val="clear" w:pos="709"/>
              </w:tabs>
              <w:autoSpaceDE w:val="0"/>
              <w:autoSpaceDN w:val="0"/>
              <w:ind w:left="0"/>
              <w:rPr>
                <w:rFonts w:asciiTheme="minorHAnsi" w:eastAsia="Calibri" w:hAnsiTheme="minorHAnsi" w:cstheme="minorHAnsi"/>
                <w:b/>
                <w:sz w:val="16"/>
                <w:szCs w:val="16"/>
              </w:rPr>
            </w:pPr>
            <w:r w:rsidRPr="00BF208F">
              <w:rPr>
                <w:rFonts w:asciiTheme="minorHAnsi" w:eastAsia="Calibri" w:hAnsiTheme="minorHAnsi" w:cstheme="minorHAnsi"/>
                <w:b/>
                <w:sz w:val="16"/>
                <w:szCs w:val="16"/>
              </w:rPr>
              <w:t>Propuestas en conjunto:</w:t>
            </w:r>
          </w:p>
          <w:p w14:paraId="6E8B4E8A" w14:textId="77777777" w:rsidR="008A141B" w:rsidRPr="00BF208F" w:rsidRDefault="008A141B" w:rsidP="00402C37">
            <w:pPr>
              <w:pStyle w:val="Sangra3detindependiente"/>
              <w:tabs>
                <w:tab w:val="clear" w:pos="709"/>
              </w:tabs>
              <w:autoSpaceDE w:val="0"/>
              <w:autoSpaceDN w:val="0"/>
              <w:ind w:left="0"/>
              <w:rPr>
                <w:rFonts w:asciiTheme="minorHAnsi" w:eastAsia="Calibri" w:hAnsiTheme="minorHAnsi" w:cstheme="minorHAnsi"/>
                <w:b/>
                <w:sz w:val="16"/>
                <w:szCs w:val="16"/>
              </w:rPr>
            </w:pPr>
          </w:p>
          <w:p w14:paraId="7150E78F" w14:textId="77777777" w:rsidR="00402C37" w:rsidRDefault="00402C37" w:rsidP="00402C37">
            <w:pPr>
              <w:pStyle w:val="Sangra3detindependiente"/>
              <w:tabs>
                <w:tab w:val="clear" w:pos="709"/>
              </w:tabs>
              <w:autoSpaceDE w:val="0"/>
              <w:autoSpaceDN w:val="0"/>
              <w:ind w:left="0"/>
              <w:rPr>
                <w:rFonts w:asciiTheme="minorHAnsi" w:eastAsia="Calibri" w:hAnsiTheme="minorHAnsi" w:cstheme="minorHAnsi"/>
                <w:b/>
                <w:bCs/>
                <w:sz w:val="16"/>
                <w:szCs w:val="16"/>
              </w:rPr>
            </w:pPr>
            <w:r w:rsidRPr="00BF208F">
              <w:rPr>
                <w:rFonts w:asciiTheme="minorHAnsi" w:eastAsia="Calibri" w:hAnsiTheme="minorHAnsi" w:cstheme="minorHAnsi"/>
                <w:sz w:val="16"/>
                <w:szCs w:val="16"/>
              </w:rPr>
              <w:lastRenderedPageBreak/>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BF208F">
              <w:rPr>
                <w:rFonts w:asciiTheme="minorHAnsi" w:eastAsia="Calibri" w:hAnsiTheme="minorHAnsi" w:cstheme="minorHAnsi"/>
                <w:b/>
                <w:bCs/>
                <w:sz w:val="16"/>
                <w:szCs w:val="16"/>
              </w:rPr>
              <w:t xml:space="preserve"> </w:t>
            </w:r>
          </w:p>
          <w:p w14:paraId="47D05AA6" w14:textId="77777777" w:rsidR="00170568" w:rsidRPr="00BF208F" w:rsidRDefault="00170568" w:rsidP="00402C37">
            <w:pPr>
              <w:pStyle w:val="Sangra3detindependiente"/>
              <w:tabs>
                <w:tab w:val="clear" w:pos="709"/>
              </w:tabs>
              <w:autoSpaceDE w:val="0"/>
              <w:autoSpaceDN w:val="0"/>
              <w:ind w:left="0"/>
              <w:rPr>
                <w:rFonts w:asciiTheme="minorHAnsi" w:eastAsia="Calibri" w:hAnsiTheme="minorHAnsi" w:cstheme="minorHAnsi"/>
                <w:b/>
                <w:bCs/>
                <w:sz w:val="16"/>
                <w:szCs w:val="16"/>
              </w:rPr>
            </w:pPr>
            <w:r w:rsidRPr="00170568">
              <w:rPr>
                <w:rFonts w:asciiTheme="minorHAnsi" w:eastAsia="Calibri" w:hAnsiTheme="minorHAnsi" w:cstheme="minorHAnsi"/>
                <w:sz w:val="12"/>
                <w:szCs w:val="14"/>
              </w:rPr>
              <w:t>(Su omisión es causa de desechamiento en caso de aplicar)</w:t>
            </w:r>
          </w:p>
        </w:tc>
        <w:tc>
          <w:tcPr>
            <w:tcW w:w="551" w:type="pct"/>
            <w:shd w:val="clear" w:color="auto" w:fill="auto"/>
          </w:tcPr>
          <w:p w14:paraId="1F327C55" w14:textId="77777777" w:rsidR="00402C37" w:rsidRPr="00BF208F" w:rsidRDefault="00402C37" w:rsidP="00402C37">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lastRenderedPageBreak/>
              <w:t>Sólo cuando se actualice el supuesto.</w:t>
            </w:r>
          </w:p>
        </w:tc>
      </w:tr>
      <w:tr w:rsidR="00402C37" w:rsidRPr="00BF208F" w14:paraId="62245A14" w14:textId="77777777" w:rsidTr="00E3221E">
        <w:tc>
          <w:tcPr>
            <w:tcW w:w="488" w:type="pct"/>
            <w:shd w:val="clear" w:color="auto" w:fill="auto"/>
          </w:tcPr>
          <w:p w14:paraId="02471F50" w14:textId="77777777" w:rsidR="00402C37" w:rsidRPr="00BF208F" w:rsidRDefault="00402C37" w:rsidP="00402C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p w14:paraId="7D88EC31" w14:textId="77777777" w:rsidR="00402C37" w:rsidRPr="00BF208F" w:rsidRDefault="00402C37" w:rsidP="00402C37">
            <w:pPr>
              <w:ind w:right="-91"/>
              <w:jc w:val="center"/>
              <w:rPr>
                <w:rFonts w:asciiTheme="minorHAnsi" w:eastAsia="Calibri" w:hAnsiTheme="minorHAnsi" w:cstheme="minorHAnsi"/>
                <w:b/>
                <w:color w:val="000000"/>
                <w:sz w:val="16"/>
                <w:szCs w:val="16"/>
              </w:rPr>
            </w:pPr>
          </w:p>
        </w:tc>
        <w:tc>
          <w:tcPr>
            <w:tcW w:w="3961" w:type="pct"/>
            <w:shd w:val="clear" w:color="auto" w:fill="auto"/>
            <w:vAlign w:val="center"/>
          </w:tcPr>
          <w:p w14:paraId="08DA137C" w14:textId="77777777" w:rsidR="00402C37" w:rsidRPr="00DA62CB" w:rsidRDefault="00402C37" w:rsidP="00402C37">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Documentos </w:t>
            </w:r>
            <w:r w:rsidRPr="00DA62CB">
              <w:rPr>
                <w:rFonts w:asciiTheme="minorHAnsi" w:hAnsiTheme="minorHAnsi" w:cstheme="minorHAnsi"/>
                <w:b/>
                <w:sz w:val="16"/>
                <w:szCs w:val="16"/>
              </w:rPr>
              <w:t xml:space="preserve">adicionales de la experiencia laboral relacionada con el servicio: </w:t>
            </w:r>
          </w:p>
          <w:p w14:paraId="312A3405" w14:textId="77777777" w:rsidR="00402C37" w:rsidRPr="00DA62CB" w:rsidRDefault="00402C37" w:rsidP="00402C37">
            <w:pPr>
              <w:contextualSpacing/>
              <w:jc w:val="both"/>
              <w:rPr>
                <w:rFonts w:asciiTheme="minorHAnsi" w:hAnsiTheme="minorHAnsi" w:cstheme="minorHAnsi"/>
                <w:b/>
                <w:sz w:val="16"/>
                <w:szCs w:val="16"/>
              </w:rPr>
            </w:pPr>
          </w:p>
          <w:p w14:paraId="3B1A7198" w14:textId="77777777" w:rsidR="00402C37" w:rsidRPr="00160D00" w:rsidRDefault="00402C37" w:rsidP="00402C37">
            <w:pPr>
              <w:contextualSpacing/>
              <w:jc w:val="both"/>
              <w:rPr>
                <w:rFonts w:asciiTheme="minorHAnsi" w:eastAsia="Arial Unicode MS" w:hAnsiTheme="minorHAnsi" w:cstheme="minorHAnsi"/>
                <w:sz w:val="16"/>
                <w:szCs w:val="16"/>
              </w:rPr>
            </w:pPr>
            <w:r w:rsidRPr="00160D00">
              <w:rPr>
                <w:rFonts w:asciiTheme="minorHAnsi" w:hAnsiTheme="minorHAnsi" w:cstheme="minorHAnsi"/>
                <w:sz w:val="16"/>
                <w:szCs w:val="16"/>
              </w:rPr>
              <w:t>Deberá presentar d</w:t>
            </w:r>
            <w:r w:rsidRPr="00160D00">
              <w:rPr>
                <w:rFonts w:asciiTheme="minorHAnsi" w:eastAsia="Arial Unicode MS" w:hAnsiTheme="minorHAnsi" w:cstheme="minorHAnsi"/>
                <w:sz w:val="16"/>
                <w:szCs w:val="16"/>
              </w:rPr>
              <w:t xml:space="preserve">ocumentos que comprueben que el participante cuenta con al menos </w:t>
            </w:r>
            <w:r w:rsidR="000772AF" w:rsidRPr="00160D00">
              <w:rPr>
                <w:rFonts w:asciiTheme="minorHAnsi" w:eastAsia="Arial Unicode MS" w:hAnsiTheme="minorHAnsi" w:cstheme="minorHAnsi"/>
                <w:sz w:val="16"/>
                <w:szCs w:val="16"/>
              </w:rPr>
              <w:t>4</w:t>
            </w:r>
            <w:r w:rsidRPr="00160D00">
              <w:rPr>
                <w:rFonts w:asciiTheme="minorHAnsi" w:eastAsia="Arial Unicode MS" w:hAnsiTheme="minorHAnsi" w:cstheme="minorHAnsi"/>
                <w:sz w:val="16"/>
                <w:szCs w:val="16"/>
              </w:rPr>
              <w:t xml:space="preserve"> (c</w:t>
            </w:r>
            <w:r w:rsidR="000772AF" w:rsidRPr="00160D00">
              <w:rPr>
                <w:rFonts w:asciiTheme="minorHAnsi" w:eastAsia="Arial Unicode MS" w:hAnsiTheme="minorHAnsi" w:cstheme="minorHAnsi"/>
                <w:sz w:val="16"/>
                <w:szCs w:val="16"/>
              </w:rPr>
              <w:t>uatro</w:t>
            </w:r>
            <w:r w:rsidRPr="00160D00">
              <w:rPr>
                <w:rFonts w:asciiTheme="minorHAnsi" w:eastAsia="Arial Unicode MS" w:hAnsiTheme="minorHAnsi" w:cstheme="minorHAnsi"/>
                <w:sz w:val="16"/>
                <w:szCs w:val="16"/>
              </w:rPr>
              <w:t>)</w:t>
            </w:r>
            <w:r w:rsidRPr="00160D00">
              <w:rPr>
                <w:rFonts w:asciiTheme="minorHAnsi" w:eastAsia="Arial Unicode MS" w:hAnsiTheme="minorHAnsi" w:cstheme="minorHAnsi"/>
                <w:sz w:val="16"/>
                <w:szCs w:val="16"/>
                <w:u w:val="single"/>
              </w:rPr>
              <w:t xml:space="preserve"> profesionistas con un mínimo de dos años de antigüedad</w:t>
            </w:r>
            <w:r w:rsidRPr="00160D00">
              <w:rPr>
                <w:rFonts w:asciiTheme="minorHAnsi" w:eastAsia="Arial Unicode MS" w:hAnsiTheme="minorHAnsi" w:cstheme="minorHAnsi"/>
                <w:sz w:val="16"/>
                <w:szCs w:val="16"/>
              </w:rPr>
              <w:t xml:space="preserve"> laborando con él y que cumplen con los siguientes requisitos:</w:t>
            </w:r>
          </w:p>
          <w:p w14:paraId="00849C87" w14:textId="77777777" w:rsidR="00402C37" w:rsidRPr="00160D00" w:rsidRDefault="00402C37" w:rsidP="00402C37">
            <w:pPr>
              <w:contextualSpacing/>
              <w:jc w:val="both"/>
              <w:rPr>
                <w:rFonts w:asciiTheme="minorHAnsi" w:eastAsia="Arial Unicode MS" w:hAnsiTheme="minorHAnsi" w:cstheme="minorHAnsi"/>
                <w:sz w:val="16"/>
                <w:szCs w:val="16"/>
              </w:rPr>
            </w:pPr>
          </w:p>
          <w:p w14:paraId="7A75A561" w14:textId="77777777" w:rsidR="00402C37" w:rsidRPr="00DA62CB" w:rsidRDefault="00402C37" w:rsidP="00402C37">
            <w:pPr>
              <w:contextualSpacing/>
              <w:jc w:val="both"/>
              <w:rPr>
                <w:rFonts w:asciiTheme="minorHAnsi" w:eastAsia="Arial Unicode MS" w:hAnsiTheme="minorHAnsi" w:cstheme="minorHAnsi"/>
                <w:sz w:val="16"/>
                <w:szCs w:val="16"/>
              </w:rPr>
            </w:pPr>
            <w:r w:rsidRPr="00160D00">
              <w:rPr>
                <w:rFonts w:asciiTheme="minorHAnsi" w:eastAsia="Arial Unicode MS" w:hAnsiTheme="minorHAnsi" w:cstheme="minorHAnsi"/>
                <w:sz w:val="16"/>
                <w:szCs w:val="16"/>
              </w:rPr>
              <w:t>Los profesionales deberán</w:t>
            </w:r>
            <w:r w:rsidRPr="00DA62CB">
              <w:rPr>
                <w:rFonts w:asciiTheme="minorHAnsi" w:eastAsia="Arial Unicode MS" w:hAnsiTheme="minorHAnsi" w:cstheme="minorHAnsi"/>
                <w:sz w:val="16"/>
                <w:szCs w:val="16"/>
              </w:rPr>
              <w:t xml:space="preserve"> contar con el Título de Contador Público, expedido por una institución de educación superior, así como con la cédula profesional respectiva, se deberá incluir copia </w:t>
            </w:r>
            <w:r w:rsidR="002B61D3" w:rsidRPr="00DA62CB">
              <w:rPr>
                <w:rFonts w:asciiTheme="minorHAnsi" w:eastAsia="Arial Unicode MS" w:hAnsiTheme="minorHAnsi" w:cstheme="minorHAnsi"/>
                <w:sz w:val="16"/>
                <w:szCs w:val="16"/>
              </w:rPr>
              <w:t>simple</w:t>
            </w:r>
            <w:r w:rsidRPr="00DA62CB">
              <w:rPr>
                <w:rFonts w:asciiTheme="minorHAnsi" w:eastAsia="Arial Unicode MS" w:hAnsiTheme="minorHAnsi" w:cstheme="minorHAnsi"/>
                <w:sz w:val="16"/>
                <w:szCs w:val="16"/>
              </w:rPr>
              <w:t xml:space="preserve"> de ambos documentos.</w:t>
            </w:r>
          </w:p>
          <w:p w14:paraId="0E567F3E" w14:textId="77777777" w:rsidR="00402C37" w:rsidRPr="00DA62CB" w:rsidRDefault="00402C37" w:rsidP="00402C37">
            <w:pPr>
              <w:pStyle w:val="Prrafodelista"/>
              <w:ind w:left="1196"/>
              <w:contextualSpacing/>
              <w:jc w:val="both"/>
              <w:rPr>
                <w:rFonts w:asciiTheme="minorHAnsi" w:eastAsia="Arial Unicode MS" w:hAnsiTheme="minorHAnsi" w:cstheme="minorHAnsi"/>
                <w:sz w:val="16"/>
                <w:szCs w:val="16"/>
              </w:rPr>
            </w:pPr>
          </w:p>
          <w:p w14:paraId="275C1610" w14:textId="77777777" w:rsidR="00402C37" w:rsidRPr="00DA62CB" w:rsidRDefault="00402C37" w:rsidP="00402C37">
            <w:pPr>
              <w:autoSpaceDE w:val="0"/>
              <w:autoSpaceDN w:val="0"/>
              <w:adjustRightInd w:val="0"/>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Adicionalmente, el participante deberá presentar los siguientes documentos:</w:t>
            </w:r>
          </w:p>
          <w:p w14:paraId="12C7218E" w14:textId="77777777" w:rsidR="00402C37" w:rsidRPr="00DA62CB" w:rsidRDefault="00402C37" w:rsidP="00402C37">
            <w:pPr>
              <w:autoSpaceDE w:val="0"/>
              <w:autoSpaceDN w:val="0"/>
              <w:adjustRightInd w:val="0"/>
              <w:rPr>
                <w:rFonts w:asciiTheme="minorHAnsi" w:eastAsia="Arial Unicode MS" w:hAnsiTheme="minorHAnsi" w:cstheme="minorHAnsi"/>
                <w:sz w:val="16"/>
                <w:szCs w:val="16"/>
              </w:rPr>
            </w:pPr>
          </w:p>
          <w:p w14:paraId="7C5F11D5" w14:textId="77777777" w:rsidR="00402C37" w:rsidRPr="00DA62CB" w:rsidRDefault="00402C37" w:rsidP="00402C37">
            <w:pPr>
              <w:autoSpaceDE w:val="0"/>
              <w:autoSpaceDN w:val="0"/>
              <w:adjustRightInd w:val="0"/>
              <w:jc w:val="both"/>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 xml:space="preserve">Plantilla del personal general del despacho (al menos </w:t>
            </w:r>
            <w:r w:rsidR="000772AF" w:rsidRPr="00DA62CB">
              <w:rPr>
                <w:rFonts w:asciiTheme="minorHAnsi" w:eastAsia="Arial Unicode MS" w:hAnsiTheme="minorHAnsi" w:cstheme="minorHAnsi"/>
                <w:sz w:val="16"/>
                <w:szCs w:val="16"/>
              </w:rPr>
              <w:t>25</w:t>
            </w:r>
            <w:r w:rsidRPr="00DA62CB">
              <w:rPr>
                <w:rFonts w:asciiTheme="minorHAnsi" w:eastAsia="Arial Unicode MS" w:hAnsiTheme="minorHAnsi" w:cstheme="minorHAnsi"/>
                <w:sz w:val="16"/>
                <w:szCs w:val="16"/>
              </w:rPr>
              <w:t xml:space="preserve"> personas), especificando </w:t>
            </w:r>
            <w:r w:rsidR="00BD457B" w:rsidRPr="00DA62CB">
              <w:rPr>
                <w:rFonts w:asciiTheme="minorHAnsi" w:eastAsia="Arial Unicode MS" w:hAnsiTheme="minorHAnsi" w:cstheme="minorHAnsi"/>
                <w:sz w:val="16"/>
                <w:szCs w:val="16"/>
              </w:rPr>
              <w:t>claramente</w:t>
            </w:r>
            <w:r w:rsidRPr="00DA62CB">
              <w:rPr>
                <w:rFonts w:asciiTheme="minorHAnsi" w:eastAsia="Arial Unicode MS" w:hAnsiTheme="minorHAnsi" w:cstheme="minorHAnsi"/>
                <w:sz w:val="16"/>
                <w:szCs w:val="16"/>
              </w:rPr>
              <w:t xml:space="preserve"> dentro de esa plantilla, las que asignará para la ejecución de los servicios en la Universidad, nombres, contactos, grados académicos, certificaciones, etc., que tengan la capacidad técnica para resolver todo lo referente a los servicios objeto de ese proceso de adquisición. </w:t>
            </w:r>
          </w:p>
          <w:p w14:paraId="663C22FF" w14:textId="77777777" w:rsidR="00402C37" w:rsidRPr="00DA62CB" w:rsidRDefault="00402C37" w:rsidP="00402C37">
            <w:pPr>
              <w:autoSpaceDE w:val="0"/>
              <w:autoSpaceDN w:val="0"/>
              <w:adjustRightInd w:val="0"/>
              <w:jc w:val="both"/>
              <w:rPr>
                <w:rFonts w:asciiTheme="minorHAnsi" w:eastAsia="Arial Unicode MS" w:hAnsiTheme="minorHAnsi" w:cstheme="minorHAnsi"/>
                <w:sz w:val="16"/>
                <w:szCs w:val="16"/>
              </w:rPr>
            </w:pPr>
          </w:p>
          <w:p w14:paraId="2C176BFA" w14:textId="77777777" w:rsidR="00402C37" w:rsidRDefault="00402C37" w:rsidP="00402C37">
            <w:pPr>
              <w:autoSpaceDE w:val="0"/>
              <w:autoSpaceDN w:val="0"/>
              <w:adjustRightInd w:val="0"/>
              <w:jc w:val="both"/>
              <w:rPr>
                <w:rFonts w:asciiTheme="minorHAnsi" w:eastAsia="Arial Unicode MS" w:hAnsiTheme="minorHAnsi" w:cstheme="minorHAnsi"/>
                <w:sz w:val="16"/>
                <w:szCs w:val="16"/>
              </w:rPr>
            </w:pPr>
            <w:r w:rsidRPr="00DA62CB">
              <w:rPr>
                <w:rFonts w:asciiTheme="minorHAnsi" w:eastAsia="Arial Unicode MS" w:hAnsiTheme="minorHAnsi" w:cstheme="minorHAnsi"/>
                <w:sz w:val="16"/>
                <w:szCs w:val="16"/>
              </w:rPr>
              <w:t>Se deberá anexar como evidencia de los trabajadores enunciados</w:t>
            </w:r>
            <w:r>
              <w:rPr>
                <w:rFonts w:asciiTheme="minorHAnsi" w:eastAsia="Arial Unicode MS" w:hAnsiTheme="minorHAnsi" w:cstheme="minorHAnsi"/>
                <w:sz w:val="16"/>
                <w:szCs w:val="16"/>
              </w:rPr>
              <w:t xml:space="preserve">, el registro del Sistema </w:t>
            </w:r>
            <w:r w:rsidR="003D1373">
              <w:rPr>
                <w:rFonts w:asciiTheme="minorHAnsi" w:eastAsia="Arial Unicode MS" w:hAnsiTheme="minorHAnsi" w:cstheme="minorHAnsi"/>
                <w:sz w:val="16"/>
                <w:szCs w:val="16"/>
              </w:rPr>
              <w:t>Ú</w:t>
            </w:r>
            <w:r>
              <w:rPr>
                <w:rFonts w:asciiTheme="minorHAnsi" w:eastAsia="Arial Unicode MS" w:hAnsiTheme="minorHAnsi" w:cstheme="minorHAnsi"/>
                <w:sz w:val="16"/>
                <w:szCs w:val="16"/>
              </w:rPr>
              <w:t>nico de Autodeterminación (SUA), del Instituto Mexicano del Seguro Social (IMSS).</w:t>
            </w:r>
          </w:p>
          <w:p w14:paraId="19961969" w14:textId="77777777" w:rsidR="00402C37" w:rsidRDefault="00402C37" w:rsidP="00402C37">
            <w:pPr>
              <w:autoSpaceDE w:val="0"/>
              <w:autoSpaceDN w:val="0"/>
              <w:adjustRightInd w:val="0"/>
              <w:jc w:val="both"/>
              <w:rPr>
                <w:rFonts w:asciiTheme="minorHAnsi" w:eastAsia="Arial Unicode MS" w:hAnsiTheme="minorHAnsi" w:cstheme="minorHAnsi"/>
                <w:sz w:val="16"/>
                <w:szCs w:val="16"/>
              </w:rPr>
            </w:pPr>
          </w:p>
          <w:p w14:paraId="2E597E7A" w14:textId="77777777" w:rsidR="00402C37" w:rsidRPr="00BF208F" w:rsidRDefault="00402C37" w:rsidP="00402C37">
            <w:pPr>
              <w:autoSpaceDE w:val="0"/>
              <w:autoSpaceDN w:val="0"/>
              <w:adjustRightInd w:val="0"/>
              <w:jc w:val="both"/>
              <w:rPr>
                <w:rFonts w:asciiTheme="minorHAnsi" w:eastAsia="Arial Unicode MS" w:hAnsiTheme="minorHAnsi" w:cstheme="minorHAnsi"/>
                <w:sz w:val="16"/>
                <w:szCs w:val="16"/>
              </w:rPr>
            </w:pPr>
            <w:r w:rsidRPr="003D1373">
              <w:rPr>
                <w:rFonts w:asciiTheme="minorHAnsi" w:hAnsiTheme="minorHAnsi" w:cstheme="minorHAnsi"/>
                <w:sz w:val="14"/>
                <w:szCs w:val="12"/>
              </w:rPr>
              <w:t>(Su omisión es causa de desechamiento)</w:t>
            </w:r>
          </w:p>
        </w:tc>
        <w:tc>
          <w:tcPr>
            <w:tcW w:w="551" w:type="pct"/>
            <w:shd w:val="clear" w:color="auto" w:fill="auto"/>
          </w:tcPr>
          <w:p w14:paraId="3A55E40A"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C1A25AF"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190B995D" w14:textId="77777777" w:rsidTr="00E3221E">
        <w:tc>
          <w:tcPr>
            <w:tcW w:w="488" w:type="pct"/>
            <w:shd w:val="clear" w:color="auto" w:fill="auto"/>
          </w:tcPr>
          <w:p w14:paraId="27A09140" w14:textId="77777777" w:rsidR="00402C37" w:rsidRPr="00BF208F" w:rsidRDefault="00402C37" w:rsidP="00402C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16</w:t>
            </w:r>
          </w:p>
        </w:tc>
        <w:tc>
          <w:tcPr>
            <w:tcW w:w="3961" w:type="pct"/>
            <w:shd w:val="clear" w:color="auto" w:fill="auto"/>
            <w:vAlign w:val="center"/>
          </w:tcPr>
          <w:p w14:paraId="55F111E0" w14:textId="77777777" w:rsidR="00402C37" w:rsidRDefault="00402C37" w:rsidP="00402C37">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Cumplimiento de Confidencialidad:</w:t>
            </w:r>
          </w:p>
          <w:p w14:paraId="1C479F1C" w14:textId="77777777" w:rsidR="00402C37" w:rsidRPr="00BF208F" w:rsidRDefault="00402C37" w:rsidP="00402C37">
            <w:pPr>
              <w:contextualSpacing/>
              <w:jc w:val="both"/>
              <w:rPr>
                <w:rFonts w:asciiTheme="minorHAnsi" w:hAnsiTheme="minorHAnsi" w:cstheme="minorHAnsi"/>
                <w:b/>
                <w:sz w:val="16"/>
                <w:szCs w:val="16"/>
              </w:rPr>
            </w:pPr>
          </w:p>
          <w:p w14:paraId="02AFBBC2" w14:textId="77777777" w:rsidR="00402C37" w:rsidRPr="00BF208F"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Se deberá entregar el </w:t>
            </w:r>
            <w:r w:rsidRPr="008C4666">
              <w:rPr>
                <w:rFonts w:asciiTheme="minorHAnsi" w:hAnsiTheme="minorHAnsi" w:cstheme="minorHAnsi"/>
                <w:b/>
                <w:sz w:val="16"/>
                <w:szCs w:val="16"/>
              </w:rPr>
              <w:t>Manifiesto de Confidencialidad</w:t>
            </w:r>
            <w:r w:rsidRPr="00BF208F">
              <w:rPr>
                <w:rFonts w:asciiTheme="minorHAnsi" w:hAnsiTheme="minorHAnsi" w:cstheme="minorHAnsi"/>
                <w:sz w:val="16"/>
                <w:szCs w:val="16"/>
              </w:rPr>
              <w:t xml:space="preserve">, conforme a lo establecido en el </w:t>
            </w:r>
            <w:r w:rsidRPr="00BF208F">
              <w:rPr>
                <w:rFonts w:asciiTheme="minorHAnsi" w:hAnsiTheme="minorHAnsi" w:cstheme="minorHAnsi"/>
                <w:b/>
                <w:sz w:val="16"/>
                <w:szCs w:val="16"/>
              </w:rPr>
              <w:t>Anexo “11”</w:t>
            </w:r>
            <w:r w:rsidRPr="00BF208F">
              <w:rPr>
                <w:rFonts w:asciiTheme="minorHAnsi" w:hAnsiTheme="minorHAnsi" w:cstheme="minorHAnsi"/>
                <w:sz w:val="16"/>
                <w:szCs w:val="16"/>
              </w:rPr>
              <w:t>, el cual será integrado al contrato del licitante adjudicado o licitantes adjudicados, de acuerdo a lo siguiente:</w:t>
            </w:r>
          </w:p>
          <w:p w14:paraId="2AC2B900" w14:textId="77777777" w:rsidR="00402C37" w:rsidRPr="00BF208F" w:rsidRDefault="00402C37" w:rsidP="00402C37">
            <w:pPr>
              <w:contextualSpacing/>
              <w:jc w:val="both"/>
              <w:rPr>
                <w:rFonts w:asciiTheme="minorHAnsi" w:hAnsiTheme="minorHAnsi" w:cstheme="minorHAnsi"/>
                <w:sz w:val="16"/>
                <w:szCs w:val="16"/>
              </w:rPr>
            </w:pPr>
          </w:p>
          <w:p w14:paraId="0B3FFF56" w14:textId="1CED8DD8" w:rsidR="00402C37" w:rsidRPr="00BF208F" w:rsidRDefault="00402C37" w:rsidP="00402C37">
            <w:pPr>
              <w:pStyle w:val="Encabezado"/>
              <w:tabs>
                <w:tab w:val="clear" w:pos="8838"/>
                <w:tab w:val="left" w:pos="3704"/>
              </w:tabs>
              <w:ind w:right="193"/>
              <w:jc w:val="both"/>
              <w:rPr>
                <w:rFonts w:asciiTheme="minorHAnsi" w:hAnsiTheme="minorHAnsi" w:cstheme="minorHAnsi"/>
                <w:sz w:val="16"/>
                <w:szCs w:val="16"/>
              </w:rPr>
            </w:pPr>
            <w:r w:rsidRPr="00BF208F">
              <w:rPr>
                <w:rFonts w:asciiTheme="minorHAnsi" w:hAnsiTheme="minorHAnsi" w:cstheme="minorHAnsi"/>
                <w:sz w:val="16"/>
                <w:szCs w:val="16"/>
              </w:rPr>
              <w:t>Se considera como confidencial cualquier información proporcionada por la Convocante y la generada en la prestación del servicio, relativa a las especificaciones técnicas señaladas en las bases de la convocatoria LPN E</w:t>
            </w:r>
            <w:r w:rsidRPr="003D1373">
              <w:rPr>
                <w:rFonts w:asciiTheme="minorHAnsi" w:hAnsiTheme="minorHAnsi" w:cstheme="minorHAnsi"/>
                <w:sz w:val="16"/>
                <w:szCs w:val="16"/>
              </w:rPr>
              <w:t>/901045968-00</w:t>
            </w:r>
            <w:r w:rsidR="00953DFE">
              <w:rPr>
                <w:rFonts w:asciiTheme="minorHAnsi" w:hAnsiTheme="minorHAnsi" w:cstheme="minorHAnsi"/>
                <w:sz w:val="16"/>
                <w:szCs w:val="16"/>
              </w:rPr>
              <w:t>8</w:t>
            </w:r>
            <w:r w:rsidRPr="003D1373">
              <w:rPr>
                <w:rFonts w:asciiTheme="minorHAnsi" w:hAnsiTheme="minorHAnsi" w:cstheme="minorHAnsi"/>
                <w:sz w:val="16"/>
                <w:szCs w:val="16"/>
              </w:rPr>
              <w:t>-2025, “Contratación</w:t>
            </w:r>
            <w:r w:rsidRPr="00BF208F">
              <w:rPr>
                <w:rFonts w:asciiTheme="minorHAnsi" w:hAnsiTheme="minorHAnsi" w:cstheme="minorHAnsi"/>
                <w:sz w:val="16"/>
                <w:szCs w:val="16"/>
              </w:rPr>
              <w:t xml:space="preserve"> de Servicios Profesionales en Asesoría fiscal de Nóminas y Seguridad Social; Dictaminación ante el IMSS e INFONAVIT, del Departamento de Recursos Humanos de la Universidad Autónoma de Aguascalientes”, incluyendo cualquier información, ubicación, fotografías, observaciones, datos, material escrito, registros, documentos, disposiciones, sistema, necesidades, prácticas, procesos, pruebas, conceptos, métodos, técnicas, secreto de fabricación, identificación, operaciones, análisis, productos y/o investigaciones relacionadas con el servicio del procedimiento.</w:t>
            </w:r>
          </w:p>
          <w:p w14:paraId="3133318D" w14:textId="77777777" w:rsidR="00402C37" w:rsidRPr="00BF208F" w:rsidRDefault="00402C37" w:rsidP="00402C37">
            <w:pPr>
              <w:contextualSpacing/>
              <w:jc w:val="both"/>
              <w:rPr>
                <w:rFonts w:asciiTheme="minorHAnsi" w:hAnsiTheme="minorHAnsi" w:cstheme="minorHAnsi"/>
                <w:sz w:val="16"/>
                <w:szCs w:val="16"/>
              </w:rPr>
            </w:pPr>
          </w:p>
          <w:p w14:paraId="1400C79D" w14:textId="77777777" w:rsidR="00402C37" w:rsidRPr="00BF208F" w:rsidRDefault="00402C37" w:rsidP="00402C37">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Asimismo, en caso de resultar adjudicado, el licitante se compromete a:</w:t>
            </w:r>
          </w:p>
          <w:p w14:paraId="7CF6A042" w14:textId="77777777" w:rsidR="00402C37" w:rsidRPr="00BF208F" w:rsidRDefault="00402C37" w:rsidP="00402C37">
            <w:pPr>
              <w:contextualSpacing/>
              <w:jc w:val="both"/>
              <w:rPr>
                <w:rFonts w:asciiTheme="minorHAnsi" w:hAnsiTheme="minorHAnsi" w:cstheme="minorHAnsi"/>
                <w:sz w:val="16"/>
                <w:szCs w:val="16"/>
              </w:rPr>
            </w:pPr>
          </w:p>
          <w:p w14:paraId="1C6EF618" w14:textId="77777777" w:rsidR="00402C37" w:rsidRPr="00BF208F"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realizar duplicados o copias de la información que se le entregue. </w:t>
            </w:r>
          </w:p>
          <w:p w14:paraId="67E3C2C5" w14:textId="77777777" w:rsidR="00402C37" w:rsidRPr="00BF208F"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divulgar por ningún medio, ni de cualquier modo hacer conocer a personas ajenas y extrañas a la Convocante y el área requirente o responsable, cualquier información y/o servicio, que con motivo del procedimiento en el que participa llegara a saber, incluyendo la información patrimonial y financiera, propia de la Convocante y de los terceros que pudiesen entregarse por la naturaleza del servicio. </w:t>
            </w:r>
          </w:p>
          <w:p w14:paraId="27B3E76B" w14:textId="77777777" w:rsidR="00402C37" w:rsidRPr="00BF208F"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t>Devolver una vez que le sea solicitado, la información confidencial que le haya sido entregada.</w:t>
            </w:r>
          </w:p>
          <w:p w14:paraId="3BC1C445" w14:textId="77777777" w:rsidR="00402C37" w:rsidRPr="00BF208F"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No utilizar la información o material confidencial que se le haya proporcionado, para otros fines, más que para la cotización correspondiente al procedimiento en el que está participando. </w:t>
            </w:r>
          </w:p>
          <w:p w14:paraId="13936116" w14:textId="77777777" w:rsidR="00402C37" w:rsidRPr="00BF208F"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lastRenderedPageBreak/>
              <w:t xml:space="preserve">Tomar las medidas de seguridad correspondientes para proteger la confidencialidad de la información que le sea proporcionada, así como cumplir con las políticas y </w:t>
            </w:r>
            <w:r w:rsidR="003D1373" w:rsidRPr="00BF208F">
              <w:rPr>
                <w:rFonts w:asciiTheme="minorHAnsi" w:hAnsiTheme="minorHAnsi" w:cstheme="minorHAnsi"/>
                <w:sz w:val="16"/>
                <w:szCs w:val="16"/>
              </w:rPr>
              <w:t>procedimientos</w:t>
            </w:r>
            <w:r w:rsidRPr="00BF208F">
              <w:rPr>
                <w:rFonts w:asciiTheme="minorHAnsi" w:hAnsiTheme="minorHAnsi" w:cstheme="minorHAnsi"/>
                <w:sz w:val="16"/>
                <w:szCs w:val="16"/>
              </w:rPr>
              <w:t xml:space="preserve"> para garantizar la confidencialidad de la información. </w:t>
            </w:r>
          </w:p>
          <w:p w14:paraId="1800508D" w14:textId="77777777" w:rsidR="00402C37" w:rsidRPr="00BF208F" w:rsidRDefault="00402C37" w:rsidP="00402C37">
            <w:pPr>
              <w:contextualSpacing/>
              <w:jc w:val="both"/>
              <w:rPr>
                <w:rFonts w:asciiTheme="minorHAnsi" w:hAnsiTheme="minorHAnsi" w:cstheme="minorHAnsi"/>
                <w:sz w:val="16"/>
                <w:szCs w:val="16"/>
              </w:rPr>
            </w:pPr>
          </w:p>
          <w:p w14:paraId="5F1EF69B" w14:textId="77777777" w:rsidR="00402C37" w:rsidRDefault="00402C37" w:rsidP="00402C37">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Las anteriores obligaciones estarán sujetas a las disposiciones contenidas en la Ley de Profesiones reglamentaria del Artículo 5 constitucional, la Ley de la Propiedad Industrial, Ley de Transparencia y Acceso a la Información Pública del Estado de Aguascalientes y sus Municipios, y demás aplicables sobre la información confidencial. En caso de incumplimiento el licitante se hará acreedor a las sanciones penales y civiles que resulten aplicables por la violación del acuerdo de confidencialidad. </w:t>
            </w:r>
          </w:p>
          <w:p w14:paraId="41E779CA" w14:textId="77777777" w:rsidR="00402C37" w:rsidRPr="00BF208F" w:rsidRDefault="00402C37" w:rsidP="00402C37">
            <w:pPr>
              <w:contextualSpacing/>
              <w:jc w:val="both"/>
              <w:rPr>
                <w:rFonts w:asciiTheme="minorHAnsi" w:hAnsiTheme="minorHAnsi" w:cstheme="minorHAnsi"/>
                <w:sz w:val="16"/>
                <w:szCs w:val="16"/>
              </w:rPr>
            </w:pPr>
          </w:p>
          <w:p w14:paraId="68382048" w14:textId="77777777" w:rsidR="00402C37" w:rsidRPr="00BF208F" w:rsidRDefault="00402C37" w:rsidP="00402C37">
            <w:pPr>
              <w:contextualSpacing/>
              <w:jc w:val="both"/>
              <w:rPr>
                <w:rFonts w:asciiTheme="minorHAnsi" w:hAnsiTheme="minorHAnsi" w:cstheme="minorHAnsi"/>
                <w:sz w:val="16"/>
                <w:szCs w:val="16"/>
              </w:rPr>
            </w:pPr>
            <w:r w:rsidRPr="003D1373">
              <w:rPr>
                <w:rFonts w:asciiTheme="minorHAnsi" w:hAnsiTheme="minorHAnsi" w:cstheme="minorHAnsi"/>
                <w:sz w:val="14"/>
                <w:szCs w:val="12"/>
              </w:rPr>
              <w:t>(Su omisión es causa de desechamiento)</w:t>
            </w:r>
          </w:p>
        </w:tc>
        <w:tc>
          <w:tcPr>
            <w:tcW w:w="551" w:type="pct"/>
            <w:shd w:val="clear" w:color="auto" w:fill="auto"/>
          </w:tcPr>
          <w:p w14:paraId="4C3B6B8F"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1E9A1B07"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402C37" w:rsidRPr="00BF208F" w14:paraId="27260D93" w14:textId="77777777" w:rsidTr="00E3221E">
        <w:tc>
          <w:tcPr>
            <w:tcW w:w="488" w:type="pct"/>
            <w:shd w:val="clear" w:color="auto" w:fill="D9D9D9" w:themeFill="background1" w:themeFillShade="D9"/>
          </w:tcPr>
          <w:p w14:paraId="6D0732A4" w14:textId="77777777" w:rsidR="00402C37" w:rsidRPr="00BF208F" w:rsidRDefault="00402C37" w:rsidP="00402C37">
            <w:pPr>
              <w:ind w:right="-91"/>
              <w:jc w:val="center"/>
              <w:rPr>
                <w:rFonts w:asciiTheme="minorHAnsi" w:eastAsia="Calibri" w:hAnsiTheme="minorHAnsi" w:cstheme="minorHAnsi"/>
                <w:b/>
                <w:color w:val="000000"/>
                <w:sz w:val="18"/>
                <w:szCs w:val="18"/>
              </w:rPr>
            </w:pPr>
          </w:p>
        </w:tc>
        <w:tc>
          <w:tcPr>
            <w:tcW w:w="3961" w:type="pct"/>
            <w:shd w:val="clear" w:color="auto" w:fill="D9D9D9" w:themeFill="background1" w:themeFillShade="D9"/>
            <w:vAlign w:val="center"/>
          </w:tcPr>
          <w:p w14:paraId="482E9DB6" w14:textId="77777777" w:rsidR="00402C37" w:rsidRPr="00BF208F" w:rsidRDefault="00402C37" w:rsidP="00402C37">
            <w:pPr>
              <w:widowControl w:val="0"/>
              <w:jc w:val="center"/>
              <w:rPr>
                <w:rFonts w:asciiTheme="minorHAnsi" w:eastAsia="Calibri" w:hAnsiTheme="minorHAnsi" w:cstheme="minorHAnsi"/>
                <w:sz w:val="18"/>
                <w:szCs w:val="18"/>
              </w:rPr>
            </w:pPr>
            <w:r w:rsidRPr="00BF208F">
              <w:rPr>
                <w:rFonts w:asciiTheme="minorHAnsi" w:hAnsiTheme="minorHAnsi" w:cstheme="minorHAnsi"/>
                <w:b/>
                <w:sz w:val="18"/>
                <w:szCs w:val="18"/>
              </w:rPr>
              <w:t>Propuesta Económica</w:t>
            </w:r>
          </w:p>
        </w:tc>
        <w:tc>
          <w:tcPr>
            <w:tcW w:w="551" w:type="pct"/>
            <w:shd w:val="clear" w:color="auto" w:fill="D9D9D9" w:themeFill="background1" w:themeFillShade="D9"/>
          </w:tcPr>
          <w:p w14:paraId="3F652AC1" w14:textId="77777777" w:rsidR="00402C37" w:rsidRPr="00BF208F" w:rsidRDefault="00402C37" w:rsidP="00402C37">
            <w:pPr>
              <w:ind w:right="-91"/>
              <w:jc w:val="center"/>
              <w:rPr>
                <w:rFonts w:asciiTheme="minorHAnsi" w:eastAsia="Calibri" w:hAnsiTheme="minorHAnsi" w:cstheme="minorHAnsi"/>
                <w:b/>
                <w:color w:val="000000"/>
                <w:sz w:val="18"/>
                <w:szCs w:val="18"/>
              </w:rPr>
            </w:pPr>
          </w:p>
        </w:tc>
      </w:tr>
      <w:tr w:rsidR="00402C37" w:rsidRPr="00BF208F" w14:paraId="2765777A" w14:textId="77777777" w:rsidTr="00E3221E">
        <w:tc>
          <w:tcPr>
            <w:tcW w:w="488" w:type="pct"/>
            <w:shd w:val="clear" w:color="auto" w:fill="auto"/>
          </w:tcPr>
          <w:p w14:paraId="79E3839C"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1</w:t>
            </w:r>
            <w:r>
              <w:rPr>
                <w:rFonts w:asciiTheme="minorHAnsi" w:eastAsia="Calibri" w:hAnsiTheme="minorHAnsi" w:cstheme="minorHAnsi"/>
                <w:b/>
                <w:color w:val="000000"/>
                <w:sz w:val="16"/>
                <w:szCs w:val="16"/>
              </w:rPr>
              <w:t>7</w:t>
            </w:r>
          </w:p>
        </w:tc>
        <w:tc>
          <w:tcPr>
            <w:tcW w:w="3961" w:type="pct"/>
            <w:shd w:val="clear" w:color="auto" w:fill="auto"/>
            <w:vAlign w:val="center"/>
          </w:tcPr>
          <w:p w14:paraId="283CF541" w14:textId="77777777" w:rsidR="00402C37" w:rsidRPr="00BF208F" w:rsidRDefault="00402C37" w:rsidP="00402C37">
            <w:pPr>
              <w:jc w:val="both"/>
              <w:rPr>
                <w:rFonts w:asciiTheme="minorHAnsi" w:eastAsia="Calibri" w:hAnsiTheme="minorHAnsi" w:cstheme="minorHAnsi"/>
                <w:b/>
                <w:sz w:val="16"/>
                <w:szCs w:val="16"/>
              </w:rPr>
            </w:pPr>
            <w:r w:rsidRPr="00BF208F">
              <w:rPr>
                <w:rFonts w:asciiTheme="minorHAnsi" w:eastAsia="Calibri" w:hAnsiTheme="minorHAnsi" w:cstheme="minorHAnsi"/>
                <w:b/>
                <w:sz w:val="16"/>
                <w:szCs w:val="16"/>
              </w:rPr>
              <w:t xml:space="preserve">Propuesta económica: </w:t>
            </w:r>
          </w:p>
          <w:p w14:paraId="45998293" w14:textId="77777777" w:rsidR="00402C37" w:rsidRPr="00BF208F" w:rsidRDefault="00402C37" w:rsidP="00402C37">
            <w:pPr>
              <w:jc w:val="both"/>
              <w:rPr>
                <w:rFonts w:asciiTheme="minorHAnsi" w:eastAsia="Calibri" w:hAnsiTheme="minorHAnsi" w:cstheme="minorHAnsi"/>
                <w:b/>
                <w:sz w:val="16"/>
                <w:szCs w:val="16"/>
              </w:rPr>
            </w:pPr>
          </w:p>
          <w:p w14:paraId="2D331194" w14:textId="77777777" w:rsidR="00402C37" w:rsidRPr="00BF208F" w:rsidRDefault="00402C37" w:rsidP="00402C37">
            <w:pPr>
              <w:jc w:val="both"/>
              <w:rPr>
                <w:rFonts w:asciiTheme="minorHAnsi" w:eastAsia="Calibri" w:hAnsiTheme="minorHAnsi" w:cstheme="minorHAnsi"/>
                <w:b/>
                <w:i/>
                <w:sz w:val="16"/>
                <w:szCs w:val="16"/>
                <w:u w:val="single"/>
              </w:rPr>
            </w:pPr>
            <w:r w:rsidRPr="00BF208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F208F">
              <w:rPr>
                <w:rFonts w:asciiTheme="minorHAnsi" w:eastAsia="Calibri" w:hAnsiTheme="minorHAnsi" w:cstheme="minorHAnsi"/>
                <w:b/>
                <w:bCs/>
                <w:sz w:val="16"/>
                <w:szCs w:val="16"/>
              </w:rPr>
              <w:t>Anexo “4”</w:t>
            </w:r>
            <w:r w:rsidRPr="00BF208F">
              <w:rPr>
                <w:rFonts w:asciiTheme="minorHAnsi" w:eastAsia="Calibri" w:hAnsiTheme="minorHAnsi" w:cstheme="minorHAnsi"/>
                <w:sz w:val="16"/>
                <w:szCs w:val="16"/>
              </w:rPr>
              <w:t xml:space="preserve"> que le es aplicable, el cual forma parte de la presente convocatoria. </w:t>
            </w:r>
          </w:p>
          <w:p w14:paraId="1B361BE2" w14:textId="77777777" w:rsidR="00402C37" w:rsidRPr="00BF208F" w:rsidRDefault="00402C37" w:rsidP="00402C37">
            <w:pPr>
              <w:jc w:val="both"/>
              <w:rPr>
                <w:rFonts w:asciiTheme="minorHAnsi" w:eastAsia="Calibri" w:hAnsiTheme="minorHAnsi" w:cstheme="minorHAnsi"/>
                <w:sz w:val="16"/>
                <w:szCs w:val="16"/>
              </w:rPr>
            </w:pPr>
          </w:p>
          <w:p w14:paraId="05D85AA9" w14:textId="77777777" w:rsidR="00402C37" w:rsidRPr="00BF208F" w:rsidRDefault="00402C37" w:rsidP="00402C37">
            <w:pPr>
              <w:widowControl w:val="0"/>
              <w:numPr>
                <w:ilvl w:val="0"/>
                <w:numId w:val="18"/>
              </w:num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Los licitantes deberán cotizar los bienes </w:t>
            </w:r>
            <w:r w:rsidRPr="00BF208F">
              <w:rPr>
                <w:rFonts w:asciiTheme="minorHAnsi" w:eastAsia="Calibri" w:hAnsiTheme="minorHAnsi" w:cstheme="minorHAnsi"/>
                <w:sz w:val="16"/>
                <w:szCs w:val="16"/>
                <w:u w:val="single"/>
              </w:rPr>
              <w:t>a precios fijos</w:t>
            </w:r>
            <w:r w:rsidRPr="00BF208F">
              <w:rPr>
                <w:rFonts w:asciiTheme="minorHAnsi" w:eastAsia="Calibri" w:hAnsiTheme="minorHAnsi" w:cstheme="minorHAnsi"/>
                <w:sz w:val="16"/>
                <w:szCs w:val="16"/>
              </w:rPr>
              <w:t xml:space="preserve"> durante la vigencia del contrato.</w:t>
            </w:r>
          </w:p>
          <w:p w14:paraId="581AC9A7" w14:textId="77777777" w:rsidR="00402C37" w:rsidRPr="00BF208F" w:rsidRDefault="00402C37" w:rsidP="00402C37">
            <w:pPr>
              <w:widowControl w:val="0"/>
              <w:numPr>
                <w:ilvl w:val="0"/>
                <w:numId w:val="18"/>
              </w:num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Las cotizaciones deberán elaborarse a 2 (dos) decimales.</w:t>
            </w:r>
          </w:p>
          <w:p w14:paraId="16B6F7B8" w14:textId="77777777" w:rsidR="00402C37" w:rsidRPr="00BF208F" w:rsidRDefault="00402C37" w:rsidP="00402C37">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En moneda nacional.</w:t>
            </w:r>
          </w:p>
          <w:p w14:paraId="0449FE7A" w14:textId="77777777" w:rsidR="00402C37" w:rsidRPr="00BF208F" w:rsidRDefault="00402C37" w:rsidP="00402C37">
            <w:pPr>
              <w:numPr>
                <w:ilvl w:val="0"/>
                <w:numId w:val="18"/>
              </w:numPr>
              <w:autoSpaceDE w:val="0"/>
              <w:autoSpaceDN w:val="0"/>
              <w:adjustRightInd w:val="0"/>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Presentar precios unitarios antes de I.V.A.</w:t>
            </w:r>
          </w:p>
          <w:p w14:paraId="25B43D61" w14:textId="77777777" w:rsidR="00402C37" w:rsidRPr="003D1373" w:rsidRDefault="00402C37" w:rsidP="00402C37">
            <w:pPr>
              <w:autoSpaceDE w:val="0"/>
              <w:autoSpaceDN w:val="0"/>
              <w:adjustRightInd w:val="0"/>
              <w:ind w:left="720"/>
              <w:rPr>
                <w:rFonts w:asciiTheme="minorHAnsi" w:eastAsia="Calibri" w:hAnsiTheme="minorHAnsi" w:cstheme="minorHAnsi"/>
                <w:color w:val="000000"/>
                <w:sz w:val="18"/>
                <w:szCs w:val="16"/>
              </w:rPr>
            </w:pPr>
          </w:p>
          <w:p w14:paraId="0EA3686A" w14:textId="77777777" w:rsidR="00402C37" w:rsidRPr="00BF208F" w:rsidRDefault="00402C37" w:rsidP="00402C37">
            <w:pPr>
              <w:autoSpaceDE w:val="0"/>
              <w:autoSpaceDN w:val="0"/>
              <w:adjustRightInd w:val="0"/>
              <w:rPr>
                <w:rFonts w:asciiTheme="minorHAnsi" w:eastAsia="Calibri" w:hAnsiTheme="minorHAnsi" w:cstheme="minorHAnsi"/>
                <w:color w:val="000000"/>
                <w:sz w:val="16"/>
                <w:szCs w:val="16"/>
              </w:rPr>
            </w:pPr>
            <w:r w:rsidRPr="003D1373">
              <w:rPr>
                <w:rFonts w:asciiTheme="minorHAnsi" w:hAnsiTheme="minorHAnsi" w:cstheme="minorHAnsi"/>
                <w:sz w:val="14"/>
                <w:szCs w:val="12"/>
              </w:rPr>
              <w:t>(Su omisión es causa de desechamiento)</w:t>
            </w:r>
          </w:p>
        </w:tc>
        <w:tc>
          <w:tcPr>
            <w:tcW w:w="551" w:type="pct"/>
            <w:shd w:val="clear" w:color="auto" w:fill="auto"/>
          </w:tcPr>
          <w:p w14:paraId="2DE96A7F"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EA7689E"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32750F64" w14:textId="77777777" w:rsidTr="00E3221E">
        <w:tc>
          <w:tcPr>
            <w:tcW w:w="488" w:type="pct"/>
            <w:shd w:val="clear" w:color="auto" w:fill="F2F2F2" w:themeFill="background1" w:themeFillShade="F2"/>
          </w:tcPr>
          <w:p w14:paraId="7AA54361" w14:textId="77777777" w:rsidR="00402C37" w:rsidRPr="00BF208F" w:rsidRDefault="00402C37" w:rsidP="00402C37">
            <w:pPr>
              <w:ind w:right="-91"/>
              <w:jc w:val="center"/>
              <w:rPr>
                <w:rFonts w:asciiTheme="minorHAnsi" w:eastAsia="Calibri" w:hAnsiTheme="minorHAnsi" w:cstheme="minorHAnsi"/>
                <w:b/>
                <w:color w:val="000000"/>
                <w:sz w:val="16"/>
                <w:szCs w:val="16"/>
              </w:rPr>
            </w:pPr>
          </w:p>
        </w:tc>
        <w:tc>
          <w:tcPr>
            <w:tcW w:w="3961" w:type="pct"/>
            <w:shd w:val="clear" w:color="auto" w:fill="F2F2F2" w:themeFill="background1" w:themeFillShade="F2"/>
          </w:tcPr>
          <w:p w14:paraId="3116EC0E" w14:textId="77777777" w:rsidR="00402C37" w:rsidRPr="00BF208F" w:rsidRDefault="00402C37" w:rsidP="00402C37">
            <w:pPr>
              <w:jc w:val="center"/>
              <w:rPr>
                <w:rFonts w:asciiTheme="minorHAnsi" w:eastAsia="Calibri" w:hAnsiTheme="minorHAnsi" w:cstheme="minorHAnsi"/>
                <w:sz w:val="16"/>
                <w:szCs w:val="16"/>
              </w:rPr>
            </w:pPr>
            <w:r w:rsidRPr="00BF208F">
              <w:rPr>
                <w:rFonts w:asciiTheme="minorHAnsi" w:eastAsia="Calibri" w:hAnsiTheme="minorHAnsi" w:cstheme="minorHAnsi"/>
                <w:b/>
                <w:sz w:val="16"/>
                <w:szCs w:val="16"/>
              </w:rPr>
              <w:t>Otros requisitos</w:t>
            </w:r>
          </w:p>
        </w:tc>
        <w:tc>
          <w:tcPr>
            <w:tcW w:w="551" w:type="pct"/>
            <w:shd w:val="clear" w:color="auto" w:fill="F2F2F2" w:themeFill="background1" w:themeFillShade="F2"/>
          </w:tcPr>
          <w:p w14:paraId="576AACD3" w14:textId="77777777" w:rsidR="00402C37" w:rsidRPr="00BF208F" w:rsidRDefault="00402C37" w:rsidP="00402C37">
            <w:pPr>
              <w:ind w:right="-91"/>
              <w:jc w:val="center"/>
              <w:rPr>
                <w:rFonts w:asciiTheme="minorHAnsi" w:eastAsia="Calibri" w:hAnsiTheme="minorHAnsi" w:cstheme="minorHAnsi"/>
                <w:b/>
                <w:color w:val="000000"/>
                <w:sz w:val="16"/>
                <w:szCs w:val="16"/>
              </w:rPr>
            </w:pPr>
          </w:p>
        </w:tc>
      </w:tr>
      <w:tr w:rsidR="00402C37" w:rsidRPr="00BF208F" w14:paraId="798A44DE" w14:textId="77777777" w:rsidTr="00E3221E">
        <w:tc>
          <w:tcPr>
            <w:tcW w:w="488" w:type="pct"/>
            <w:shd w:val="clear" w:color="auto" w:fill="auto"/>
          </w:tcPr>
          <w:p w14:paraId="4FDC4904" w14:textId="77777777" w:rsidR="00402C37" w:rsidRPr="00BF208F" w:rsidRDefault="00402C37" w:rsidP="00402C37">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18</w:t>
            </w:r>
          </w:p>
        </w:tc>
        <w:tc>
          <w:tcPr>
            <w:tcW w:w="3961" w:type="pct"/>
            <w:shd w:val="clear" w:color="auto" w:fill="auto"/>
          </w:tcPr>
          <w:p w14:paraId="50EA088D" w14:textId="77777777" w:rsidR="00402C37" w:rsidRPr="00BF208F" w:rsidRDefault="00402C37" w:rsidP="00402C37">
            <w:pPr>
              <w:jc w:val="both"/>
              <w:rPr>
                <w:rFonts w:asciiTheme="minorHAnsi" w:eastAsia="Calibri" w:hAnsiTheme="minorHAnsi" w:cstheme="minorHAnsi"/>
                <w:b/>
                <w:sz w:val="16"/>
                <w:szCs w:val="16"/>
              </w:rPr>
            </w:pPr>
            <w:r w:rsidRPr="00BF208F">
              <w:rPr>
                <w:rFonts w:asciiTheme="minorHAnsi" w:eastAsia="Calibri" w:hAnsiTheme="minorHAnsi" w:cstheme="minorHAnsi"/>
                <w:b/>
                <w:sz w:val="16"/>
                <w:szCs w:val="16"/>
              </w:rPr>
              <w:t xml:space="preserve">Propuesta digital: </w:t>
            </w:r>
          </w:p>
          <w:p w14:paraId="3D56EADB" w14:textId="77777777" w:rsidR="00402C37" w:rsidRPr="00BF208F" w:rsidRDefault="00402C37" w:rsidP="00402C37">
            <w:pPr>
              <w:jc w:val="both"/>
              <w:rPr>
                <w:rFonts w:asciiTheme="minorHAnsi" w:eastAsia="Calibri" w:hAnsiTheme="minorHAnsi" w:cstheme="minorHAnsi"/>
                <w:b/>
                <w:sz w:val="16"/>
                <w:szCs w:val="16"/>
              </w:rPr>
            </w:pPr>
          </w:p>
          <w:p w14:paraId="4A7CA109" w14:textId="77777777" w:rsidR="00402C37" w:rsidRPr="00BF208F" w:rsidRDefault="00402C37" w:rsidP="00402C37">
            <w:p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2A3AA911" w14:textId="77777777" w:rsidR="00402C37" w:rsidRPr="00BF208F" w:rsidRDefault="00402C37" w:rsidP="00402C37">
            <w:pPr>
              <w:jc w:val="both"/>
              <w:rPr>
                <w:rFonts w:asciiTheme="minorHAnsi" w:eastAsia="Calibri" w:hAnsiTheme="minorHAnsi" w:cstheme="minorHAnsi"/>
                <w:sz w:val="16"/>
                <w:szCs w:val="16"/>
              </w:rPr>
            </w:pPr>
          </w:p>
          <w:p w14:paraId="2774C001" w14:textId="77777777" w:rsidR="00402C37" w:rsidRPr="00BF208F" w:rsidRDefault="00402C37" w:rsidP="00402C37">
            <w:pPr>
              <w:jc w:val="both"/>
              <w:rPr>
                <w:rFonts w:asciiTheme="minorHAnsi" w:eastAsia="Calibri" w:hAnsiTheme="minorHAnsi" w:cstheme="minorHAnsi"/>
                <w:sz w:val="12"/>
                <w:szCs w:val="12"/>
              </w:rPr>
            </w:pPr>
            <w:r w:rsidRPr="003D1373">
              <w:rPr>
                <w:rFonts w:asciiTheme="minorHAnsi" w:eastAsia="Calibri" w:hAnsiTheme="minorHAnsi" w:cstheme="minorHAnsi"/>
                <w:sz w:val="14"/>
                <w:szCs w:val="12"/>
              </w:rPr>
              <w:t>(Su omisión no es causa de desechamiento)</w:t>
            </w:r>
          </w:p>
        </w:tc>
        <w:tc>
          <w:tcPr>
            <w:tcW w:w="551" w:type="pct"/>
            <w:shd w:val="clear" w:color="auto" w:fill="auto"/>
          </w:tcPr>
          <w:p w14:paraId="44F69D23"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3F71916"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4C233F93" w14:textId="77777777" w:rsidTr="00E3221E">
        <w:tc>
          <w:tcPr>
            <w:tcW w:w="488" w:type="pct"/>
            <w:shd w:val="clear" w:color="auto" w:fill="auto"/>
          </w:tcPr>
          <w:p w14:paraId="4880FDB9" w14:textId="77777777" w:rsidR="00402C37" w:rsidRPr="00BF208F" w:rsidRDefault="00402C37" w:rsidP="00402C37">
            <w:pPr>
              <w:tabs>
                <w:tab w:val="left" w:pos="265"/>
                <w:tab w:val="center" w:pos="419"/>
              </w:tabs>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ab/>
            </w:r>
            <w:r>
              <w:rPr>
                <w:rFonts w:asciiTheme="minorHAnsi" w:eastAsia="Calibri" w:hAnsiTheme="minorHAnsi" w:cstheme="minorHAnsi"/>
                <w:b/>
                <w:color w:val="000000"/>
                <w:sz w:val="16"/>
                <w:szCs w:val="16"/>
              </w:rPr>
              <w:tab/>
              <w:t>19</w:t>
            </w:r>
          </w:p>
        </w:tc>
        <w:tc>
          <w:tcPr>
            <w:tcW w:w="3961" w:type="pct"/>
            <w:shd w:val="clear" w:color="auto" w:fill="auto"/>
          </w:tcPr>
          <w:p w14:paraId="17926C77" w14:textId="77777777" w:rsidR="00402C37" w:rsidRPr="00BF208F" w:rsidRDefault="00402C37" w:rsidP="00402C37">
            <w:pPr>
              <w:pStyle w:val="Default"/>
              <w:jc w:val="both"/>
              <w:rPr>
                <w:rFonts w:asciiTheme="minorHAnsi" w:hAnsiTheme="minorHAnsi" w:cstheme="minorHAnsi"/>
                <w:b/>
                <w:bCs/>
                <w:sz w:val="16"/>
                <w:szCs w:val="16"/>
              </w:rPr>
            </w:pPr>
            <w:r w:rsidRPr="00BF208F">
              <w:rPr>
                <w:rFonts w:asciiTheme="minorHAnsi" w:hAnsiTheme="minorHAnsi" w:cstheme="minorHAnsi"/>
                <w:b/>
                <w:sz w:val="16"/>
                <w:szCs w:val="16"/>
              </w:rPr>
              <w:t>Relación de documentación para entregar</w:t>
            </w:r>
            <w:r w:rsidRPr="00BF208F">
              <w:rPr>
                <w:rFonts w:asciiTheme="minorHAnsi" w:hAnsiTheme="minorHAnsi" w:cstheme="minorHAnsi"/>
                <w:sz w:val="16"/>
                <w:szCs w:val="16"/>
              </w:rPr>
              <w:t xml:space="preserve"> </w:t>
            </w:r>
            <w:r w:rsidRPr="00BF208F">
              <w:rPr>
                <w:rFonts w:asciiTheme="minorHAnsi" w:hAnsiTheme="minorHAnsi" w:cstheme="minorHAnsi"/>
                <w:b/>
                <w:bCs/>
                <w:sz w:val="16"/>
                <w:szCs w:val="16"/>
              </w:rPr>
              <w:t>Anexo “1</w:t>
            </w:r>
            <w:r w:rsidR="00A333A9">
              <w:rPr>
                <w:rFonts w:asciiTheme="minorHAnsi" w:hAnsiTheme="minorHAnsi" w:cstheme="minorHAnsi"/>
                <w:b/>
                <w:bCs/>
                <w:sz w:val="16"/>
                <w:szCs w:val="16"/>
              </w:rPr>
              <w:t>4</w:t>
            </w:r>
            <w:r w:rsidRPr="00BF208F">
              <w:rPr>
                <w:rFonts w:asciiTheme="minorHAnsi" w:hAnsiTheme="minorHAnsi" w:cstheme="minorHAnsi"/>
                <w:b/>
                <w:bCs/>
                <w:sz w:val="16"/>
                <w:szCs w:val="16"/>
              </w:rPr>
              <w:t>”:</w:t>
            </w:r>
          </w:p>
          <w:p w14:paraId="6757C4EE" w14:textId="77777777" w:rsidR="00402C37" w:rsidRPr="00BF208F" w:rsidRDefault="00402C37" w:rsidP="00402C37">
            <w:pPr>
              <w:pStyle w:val="Default"/>
              <w:jc w:val="both"/>
              <w:rPr>
                <w:rFonts w:asciiTheme="minorHAnsi" w:hAnsiTheme="minorHAnsi" w:cstheme="minorHAnsi"/>
                <w:b/>
                <w:bCs/>
                <w:sz w:val="16"/>
                <w:szCs w:val="16"/>
              </w:rPr>
            </w:pPr>
          </w:p>
          <w:p w14:paraId="2D2AC50A" w14:textId="77777777" w:rsidR="00402C37" w:rsidRPr="00BF208F" w:rsidRDefault="00402C37" w:rsidP="00402C37">
            <w:pPr>
              <w:pStyle w:val="Default"/>
              <w:jc w:val="both"/>
              <w:rPr>
                <w:rFonts w:asciiTheme="minorHAnsi" w:hAnsiTheme="minorHAnsi" w:cstheme="minorHAnsi"/>
                <w:bCs/>
                <w:sz w:val="16"/>
                <w:szCs w:val="16"/>
              </w:rPr>
            </w:pPr>
            <w:r w:rsidRPr="00BF208F">
              <w:rPr>
                <w:rFonts w:asciiTheme="minorHAnsi" w:hAnsiTheme="minorHAnsi" w:cstheme="minorHAnsi"/>
                <w:bCs/>
                <w:sz w:val="16"/>
                <w:szCs w:val="16"/>
              </w:rPr>
              <w:t xml:space="preserve">Se deberá foliar la propuesta e indicar en el Anexo 11, cuantas páginas integran la documentación presentada.  </w:t>
            </w:r>
          </w:p>
        </w:tc>
        <w:tc>
          <w:tcPr>
            <w:tcW w:w="551" w:type="pct"/>
            <w:shd w:val="clear" w:color="auto" w:fill="auto"/>
          </w:tcPr>
          <w:p w14:paraId="5CD5DDA8" w14:textId="77777777" w:rsidR="00402C37" w:rsidRPr="00BF208F" w:rsidRDefault="00402C37" w:rsidP="00402C37">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13A56BBF"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02C37" w:rsidRPr="00BF208F" w14:paraId="21B33CFC" w14:textId="77777777" w:rsidTr="00E3221E">
        <w:tc>
          <w:tcPr>
            <w:tcW w:w="488" w:type="pct"/>
            <w:vMerge w:val="restart"/>
            <w:shd w:val="clear" w:color="auto" w:fill="auto"/>
          </w:tcPr>
          <w:p w14:paraId="7F4AC549" w14:textId="77777777" w:rsidR="00402C37" w:rsidRPr="00BF208F" w:rsidRDefault="00402C37" w:rsidP="00402C37">
            <w:pPr>
              <w:tabs>
                <w:tab w:val="left" w:pos="265"/>
                <w:tab w:val="center" w:pos="419"/>
              </w:tabs>
              <w:ind w:right="-91"/>
              <w:rPr>
                <w:rFonts w:asciiTheme="minorHAnsi" w:eastAsia="Calibri" w:hAnsiTheme="minorHAnsi" w:cstheme="minorHAnsi"/>
                <w:b/>
                <w:color w:val="000000"/>
                <w:sz w:val="16"/>
                <w:szCs w:val="16"/>
              </w:rPr>
            </w:pPr>
          </w:p>
        </w:tc>
        <w:tc>
          <w:tcPr>
            <w:tcW w:w="3961" w:type="pct"/>
            <w:shd w:val="clear" w:color="auto" w:fill="auto"/>
          </w:tcPr>
          <w:p w14:paraId="727F8E62" w14:textId="77777777" w:rsidR="00402C37" w:rsidRPr="00BF208F" w:rsidRDefault="00402C37" w:rsidP="00402C37">
            <w:pPr>
              <w:rPr>
                <w:rFonts w:asciiTheme="minorHAnsi" w:eastAsia="Calibri" w:hAnsiTheme="minorHAnsi" w:cstheme="minorHAnsi"/>
                <w:b/>
                <w:sz w:val="16"/>
                <w:szCs w:val="16"/>
              </w:rPr>
            </w:pPr>
            <w:r w:rsidRPr="00BF208F">
              <w:rPr>
                <w:rFonts w:asciiTheme="minorHAnsi" w:eastAsia="Calibri" w:hAnsiTheme="minorHAnsi" w:cstheme="minorHAnsi"/>
                <w:b/>
                <w:sz w:val="16"/>
                <w:szCs w:val="16"/>
              </w:rPr>
              <w:t>Importante:</w:t>
            </w:r>
          </w:p>
          <w:p w14:paraId="22863206" w14:textId="77777777" w:rsidR="00402C37" w:rsidRPr="00BF208F" w:rsidRDefault="00402C37" w:rsidP="00402C37">
            <w:pPr>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La propuesta debe entregarse firmada autógrafamente y con rubrica en todas las hojas. </w:t>
            </w:r>
          </w:p>
          <w:p w14:paraId="1139E3BA" w14:textId="77777777" w:rsidR="00402C37" w:rsidRPr="00BF208F" w:rsidRDefault="00402C37" w:rsidP="00402C37">
            <w:pPr>
              <w:pStyle w:val="Default"/>
              <w:jc w:val="both"/>
              <w:rPr>
                <w:rFonts w:asciiTheme="minorHAnsi" w:eastAsia="Calibri" w:hAnsiTheme="minorHAnsi" w:cstheme="minorHAnsi"/>
                <w:sz w:val="12"/>
                <w:szCs w:val="12"/>
              </w:rPr>
            </w:pPr>
            <w:r w:rsidRPr="003D1373">
              <w:rPr>
                <w:rFonts w:asciiTheme="minorHAnsi" w:eastAsia="Calibri" w:hAnsiTheme="minorHAnsi" w:cstheme="minorHAnsi"/>
                <w:sz w:val="14"/>
                <w:szCs w:val="12"/>
              </w:rPr>
              <w:t>Su incumplimiento es causal de desechamiento.</w:t>
            </w:r>
          </w:p>
        </w:tc>
        <w:tc>
          <w:tcPr>
            <w:tcW w:w="551" w:type="pct"/>
            <w:shd w:val="clear" w:color="auto" w:fill="auto"/>
          </w:tcPr>
          <w:p w14:paraId="74E21E59" w14:textId="77777777" w:rsidR="00402C37" w:rsidRPr="00BF208F" w:rsidRDefault="00402C37" w:rsidP="00402C37">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SÍ</w:t>
            </w:r>
          </w:p>
        </w:tc>
      </w:tr>
      <w:tr w:rsidR="003D1373" w:rsidRPr="00BF208F" w14:paraId="57E404A5" w14:textId="77777777" w:rsidTr="00E3221E">
        <w:trPr>
          <w:trHeight w:val="261"/>
        </w:trPr>
        <w:tc>
          <w:tcPr>
            <w:tcW w:w="488" w:type="pct"/>
            <w:vMerge/>
            <w:shd w:val="clear" w:color="auto" w:fill="auto"/>
          </w:tcPr>
          <w:p w14:paraId="743764BD" w14:textId="77777777" w:rsidR="003D1373" w:rsidRPr="00BF208F" w:rsidRDefault="003D1373" w:rsidP="003D1373">
            <w:pPr>
              <w:ind w:right="-91"/>
              <w:jc w:val="center"/>
              <w:rPr>
                <w:rFonts w:asciiTheme="minorHAnsi" w:eastAsia="Calibri" w:hAnsiTheme="minorHAnsi" w:cstheme="minorHAnsi"/>
                <w:b/>
                <w:color w:val="000000"/>
                <w:sz w:val="18"/>
                <w:szCs w:val="18"/>
              </w:rPr>
            </w:pPr>
          </w:p>
        </w:tc>
        <w:tc>
          <w:tcPr>
            <w:tcW w:w="3961" w:type="pct"/>
            <w:shd w:val="clear" w:color="auto" w:fill="auto"/>
          </w:tcPr>
          <w:p w14:paraId="0C2094A9" w14:textId="77777777" w:rsidR="003D1373" w:rsidRPr="003D1373" w:rsidRDefault="003D1373" w:rsidP="003D1373">
            <w:pPr>
              <w:rPr>
                <w:rFonts w:asciiTheme="minorHAnsi" w:eastAsia="Calibri" w:hAnsiTheme="minorHAnsi" w:cstheme="minorHAnsi"/>
                <w:sz w:val="16"/>
                <w:szCs w:val="16"/>
              </w:rPr>
            </w:pPr>
            <w:r w:rsidRPr="003D1373">
              <w:rPr>
                <w:rFonts w:asciiTheme="minorHAnsi" w:eastAsia="Calibri" w:hAnsiTheme="minorHAnsi" w:cstheme="minorHAnsi"/>
                <w:sz w:val="16"/>
                <w:szCs w:val="16"/>
              </w:rPr>
              <w:t xml:space="preserve">Propuesta Foliada </w:t>
            </w:r>
          </w:p>
          <w:p w14:paraId="58F3BD62" w14:textId="77777777" w:rsidR="003D1373" w:rsidRPr="003D1373" w:rsidRDefault="003D1373" w:rsidP="003D1373">
            <w:pPr>
              <w:rPr>
                <w:rFonts w:asciiTheme="minorHAnsi" w:eastAsia="Calibri" w:hAnsiTheme="minorHAnsi" w:cstheme="minorHAnsi"/>
                <w:sz w:val="14"/>
                <w:szCs w:val="14"/>
              </w:rPr>
            </w:pPr>
            <w:r w:rsidRPr="003D1373">
              <w:rPr>
                <w:rFonts w:asciiTheme="minorHAnsi" w:eastAsia="Calibri" w:hAnsiTheme="minorHAnsi" w:cstheme="minorHAnsi"/>
                <w:sz w:val="14"/>
                <w:szCs w:val="14"/>
              </w:rPr>
              <w:t>(se deberá foliar la totalidad de hojas que integran su propuesta, su omisión no es causa de desechamiento)</w:t>
            </w:r>
          </w:p>
        </w:tc>
        <w:tc>
          <w:tcPr>
            <w:tcW w:w="551" w:type="pct"/>
            <w:shd w:val="clear" w:color="auto" w:fill="auto"/>
          </w:tcPr>
          <w:p w14:paraId="19B535F7" w14:textId="77777777" w:rsidR="003D1373" w:rsidRPr="00BF208F" w:rsidRDefault="003D1373" w:rsidP="003D1373">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SÍ</w:t>
            </w:r>
          </w:p>
        </w:tc>
      </w:tr>
    </w:tbl>
    <w:p w14:paraId="61930575" w14:textId="77777777" w:rsidR="00F26C78" w:rsidRPr="00BF208F" w:rsidRDefault="00F26C78" w:rsidP="00F26C78">
      <w:pPr>
        <w:ind w:left="709" w:right="567"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Pr="00BF208F">
        <w:rPr>
          <w:rFonts w:asciiTheme="minorHAnsi" w:hAnsiTheme="minorHAnsi" w:cstheme="minorHAnsi"/>
          <w:b/>
          <w:color w:val="000000"/>
          <w:sz w:val="18"/>
          <w:szCs w:val="18"/>
        </w:rPr>
        <w:t>PRESENTACIÓN DE PROPUESTAS</w:t>
      </w:r>
    </w:p>
    <w:p w14:paraId="60453956" w14:textId="77777777" w:rsidR="00F26C78" w:rsidRPr="00BF208F" w:rsidRDefault="00F26C78" w:rsidP="00F26C78">
      <w:pPr>
        <w:ind w:left="709" w:right="567" w:hanging="709"/>
        <w:jc w:val="both"/>
        <w:rPr>
          <w:rFonts w:asciiTheme="minorHAnsi" w:hAnsiTheme="minorHAnsi" w:cstheme="minorHAnsi"/>
          <w:color w:val="000000"/>
          <w:sz w:val="18"/>
          <w:szCs w:val="18"/>
        </w:rPr>
      </w:pPr>
    </w:p>
    <w:p w14:paraId="5AB57E4B" w14:textId="77777777" w:rsidR="00F26C78" w:rsidRPr="00BF208F" w:rsidRDefault="00F26C78" w:rsidP="006B5C58">
      <w:pPr>
        <w:ind w:left="284" w:right="567"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BF208F">
        <w:rPr>
          <w:rFonts w:asciiTheme="minorHAnsi" w:hAnsiTheme="minorHAnsi" w:cstheme="minorHAnsi"/>
          <w:b/>
          <w:color w:val="000000"/>
          <w:sz w:val="18"/>
          <w:szCs w:val="18"/>
        </w:rPr>
        <w:t>un sobre cerrado</w:t>
      </w:r>
      <w:r w:rsidRPr="00BF208F">
        <w:rPr>
          <w:rFonts w:asciiTheme="minorHAnsi" w:hAnsiTheme="minorHAnsi" w:cstheme="minorHAnsi"/>
          <w:color w:val="000000"/>
          <w:sz w:val="18"/>
          <w:szCs w:val="18"/>
        </w:rPr>
        <w:t>, conteniendo lo siguiente:</w:t>
      </w:r>
    </w:p>
    <w:p w14:paraId="7FBAEC38" w14:textId="77777777" w:rsidR="00F26C78" w:rsidRPr="00BF208F" w:rsidRDefault="00F26C78" w:rsidP="006B5C58">
      <w:pPr>
        <w:pStyle w:val="Sangra3detindependiente"/>
        <w:ind w:left="284" w:right="567" w:hanging="284"/>
        <w:rPr>
          <w:rFonts w:asciiTheme="minorHAnsi" w:hAnsiTheme="minorHAnsi" w:cstheme="minorHAnsi"/>
          <w:sz w:val="18"/>
          <w:szCs w:val="18"/>
        </w:rPr>
      </w:pPr>
    </w:p>
    <w:p w14:paraId="41050C8A" w14:textId="77777777" w:rsidR="00F26C78" w:rsidRPr="00BF208F" w:rsidRDefault="00F26C78" w:rsidP="006B5C58">
      <w:pPr>
        <w:pStyle w:val="Sangra3detindependiente"/>
        <w:numPr>
          <w:ilvl w:val="0"/>
          <w:numId w:val="5"/>
        </w:numPr>
        <w:ind w:left="284" w:right="567" w:hanging="284"/>
        <w:rPr>
          <w:rFonts w:asciiTheme="minorHAnsi" w:hAnsiTheme="minorHAnsi" w:cstheme="minorHAnsi"/>
          <w:sz w:val="18"/>
          <w:szCs w:val="18"/>
        </w:rPr>
      </w:pPr>
      <w:r w:rsidRPr="00BF208F">
        <w:rPr>
          <w:rFonts w:asciiTheme="minorHAnsi" w:hAnsiTheme="minorHAnsi" w:cstheme="minorHAnsi"/>
          <w:b/>
          <w:sz w:val="18"/>
          <w:szCs w:val="18"/>
        </w:rPr>
        <w:t>Propuesta técnica, económica y documentación administrativa</w:t>
      </w:r>
      <w:r w:rsidRPr="00BF208F">
        <w:rPr>
          <w:rFonts w:asciiTheme="minorHAnsi" w:hAnsiTheme="minorHAnsi" w:cstheme="minorHAnsi"/>
          <w:sz w:val="18"/>
          <w:szCs w:val="18"/>
        </w:rPr>
        <w:t xml:space="preserve">: Se entregarán en </w:t>
      </w:r>
      <w:r w:rsidRPr="00BF208F">
        <w:rPr>
          <w:rFonts w:asciiTheme="minorHAnsi" w:hAnsiTheme="minorHAnsi" w:cstheme="minorHAnsi"/>
          <w:b/>
          <w:sz w:val="18"/>
          <w:szCs w:val="18"/>
        </w:rPr>
        <w:t>un sobre cerrado</w:t>
      </w:r>
      <w:r w:rsidRPr="00BF208F">
        <w:rPr>
          <w:rFonts w:asciiTheme="minorHAnsi" w:hAnsiTheme="minorHAnsi" w:cstheme="minorHAnsi"/>
          <w:sz w:val="18"/>
          <w:szCs w:val="18"/>
        </w:rPr>
        <w:t xml:space="preserve">, debiendo contener los documentos señalados del </w:t>
      </w:r>
      <w:r w:rsidRPr="00BF208F">
        <w:rPr>
          <w:rFonts w:asciiTheme="minorHAnsi" w:hAnsiTheme="minorHAnsi" w:cstheme="minorHAnsi"/>
          <w:b/>
          <w:sz w:val="18"/>
          <w:szCs w:val="18"/>
        </w:rPr>
        <w:t>numeral X</w:t>
      </w:r>
      <w:r w:rsidRPr="00BF208F">
        <w:rPr>
          <w:rFonts w:asciiTheme="minorHAnsi" w:hAnsiTheme="minorHAnsi" w:cstheme="minorHAnsi"/>
          <w:sz w:val="18"/>
          <w:szCs w:val="18"/>
        </w:rPr>
        <w:t xml:space="preserve"> de las presentes bases, </w:t>
      </w:r>
      <w:r w:rsidRPr="00BF208F">
        <w:rPr>
          <w:rFonts w:asciiTheme="minorHAnsi" w:hAnsiTheme="minorHAnsi" w:cstheme="minorHAnsi"/>
          <w:sz w:val="18"/>
          <w:szCs w:val="18"/>
          <w:u w:val="single"/>
        </w:rPr>
        <w:t xml:space="preserve">los cuales deberán estar firmados en firma autógrafa en la última hoja de cada uno de ellos y con la </w:t>
      </w:r>
      <w:r w:rsidR="006B5C58" w:rsidRPr="00BF208F">
        <w:rPr>
          <w:rFonts w:asciiTheme="minorHAnsi" w:hAnsiTheme="minorHAnsi" w:cstheme="minorHAnsi"/>
          <w:sz w:val="18"/>
          <w:szCs w:val="18"/>
          <w:u w:val="single"/>
        </w:rPr>
        <w:t>rúbrica</w:t>
      </w:r>
      <w:r w:rsidRPr="00BF208F">
        <w:rPr>
          <w:rFonts w:asciiTheme="minorHAnsi" w:hAnsiTheme="minorHAnsi" w:cstheme="minorHAnsi"/>
          <w:sz w:val="18"/>
          <w:szCs w:val="18"/>
          <w:u w:val="single"/>
        </w:rPr>
        <w:t xml:space="preserve"> en todas las demás hojas,</w:t>
      </w:r>
      <w:r w:rsidRPr="00BF208F">
        <w:rPr>
          <w:rFonts w:asciiTheme="minorHAnsi" w:hAnsiTheme="minorHAnsi" w:cstheme="minorHAnsi"/>
          <w:sz w:val="18"/>
          <w:szCs w:val="18"/>
        </w:rPr>
        <w:t xml:space="preserve"> por el licitante o su representante legal o común. </w:t>
      </w:r>
      <w:r w:rsidR="006B5C58" w:rsidRPr="00BF208F">
        <w:rPr>
          <w:rFonts w:asciiTheme="minorHAnsi" w:hAnsiTheme="minorHAnsi" w:cstheme="minorHAnsi"/>
          <w:sz w:val="14"/>
          <w:szCs w:val="14"/>
        </w:rPr>
        <w:t>Únicamente</w:t>
      </w:r>
      <w:r w:rsidRPr="00BF208F">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79BEEF0F" w14:textId="77777777" w:rsidR="00F26C78" w:rsidRPr="00BF208F" w:rsidRDefault="00F26C78" w:rsidP="00F26C78">
      <w:pPr>
        <w:ind w:right="567"/>
        <w:jc w:val="both"/>
        <w:rPr>
          <w:rFonts w:asciiTheme="minorHAnsi" w:hAnsiTheme="minorHAnsi" w:cstheme="minorHAnsi"/>
          <w:color w:val="000000"/>
          <w:sz w:val="18"/>
          <w:szCs w:val="18"/>
        </w:rPr>
      </w:pPr>
    </w:p>
    <w:p w14:paraId="2CE605FD" w14:textId="77777777" w:rsidR="00F26C78" w:rsidRPr="00BF208F" w:rsidRDefault="00F26C78" w:rsidP="00F26C78">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Pr="00BF208F">
        <w:rPr>
          <w:rFonts w:asciiTheme="minorHAnsi" w:hAnsiTheme="minorHAnsi" w:cstheme="minorHAnsi"/>
          <w:b/>
          <w:color w:val="000000"/>
          <w:sz w:val="18"/>
          <w:szCs w:val="18"/>
        </w:rPr>
        <w:t>INSTRUCCIONES PARA LA ELABORACIÓN Y ENTREGA DE PROPUESTAS TÉCNICAS Y ECONÓMICAS</w:t>
      </w:r>
    </w:p>
    <w:p w14:paraId="0F809859" w14:textId="77777777" w:rsidR="00F26C78" w:rsidRPr="00BF208F" w:rsidRDefault="00F26C78" w:rsidP="00F26C78">
      <w:pPr>
        <w:ind w:left="851" w:right="567" w:hanging="851"/>
        <w:jc w:val="both"/>
        <w:rPr>
          <w:rFonts w:asciiTheme="minorHAnsi" w:hAnsiTheme="minorHAnsi" w:cstheme="minorHAnsi"/>
          <w:color w:val="000000"/>
          <w:sz w:val="18"/>
          <w:szCs w:val="18"/>
        </w:rPr>
      </w:pPr>
    </w:p>
    <w:p w14:paraId="53615537" w14:textId="77777777" w:rsidR="00F26C78" w:rsidRPr="00BF208F" w:rsidRDefault="00F26C78" w:rsidP="006B5C58">
      <w:pPr>
        <w:widowControl w:val="0"/>
        <w:numPr>
          <w:ilvl w:val="0"/>
          <w:numId w:val="6"/>
        </w:numPr>
        <w:ind w:left="284" w:right="567"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Ser elaboradas, en papel con membrete del licitante, o bien con su nombre o razón social impreso, en idioma español.</w:t>
      </w:r>
    </w:p>
    <w:p w14:paraId="580EF260" w14:textId="77777777" w:rsidR="00F26C78" w:rsidRPr="00BF208F" w:rsidRDefault="00F26C78" w:rsidP="006B5C58">
      <w:pPr>
        <w:widowControl w:val="0"/>
        <w:numPr>
          <w:ilvl w:val="0"/>
          <w:numId w:val="6"/>
        </w:numPr>
        <w:ind w:left="284" w:right="567" w:hanging="284"/>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 xml:space="preserve">Presentarse sin tachaduras ni enmendaduras. </w:t>
      </w:r>
    </w:p>
    <w:p w14:paraId="50752D15" w14:textId="77777777" w:rsidR="00F26C78" w:rsidRPr="00BF208F" w:rsidRDefault="006B5C58" w:rsidP="006B5C58">
      <w:pPr>
        <w:ind w:left="284" w:right="567" w:hanging="284"/>
        <w:jc w:val="both"/>
        <w:rPr>
          <w:rFonts w:asciiTheme="minorHAnsi" w:hAnsiTheme="minorHAnsi" w:cstheme="minorHAnsi"/>
          <w:b/>
          <w:color w:val="000000"/>
          <w:sz w:val="18"/>
          <w:szCs w:val="18"/>
          <w:u w:val="single"/>
        </w:rPr>
      </w:pPr>
      <w:bookmarkStart w:id="4" w:name="_Hlk188265268"/>
      <w:r w:rsidRPr="006B5C58">
        <w:rPr>
          <w:rFonts w:asciiTheme="minorHAnsi" w:hAnsiTheme="minorHAnsi" w:cstheme="minorHAnsi"/>
          <w:b/>
          <w:color w:val="000000"/>
          <w:sz w:val="18"/>
          <w:szCs w:val="18"/>
        </w:rPr>
        <w:t xml:space="preserve">       </w:t>
      </w:r>
      <w:r w:rsidRPr="006B5C58">
        <w:rPr>
          <w:rFonts w:asciiTheme="minorHAnsi" w:hAnsiTheme="minorHAnsi" w:cstheme="minorHAnsi"/>
          <w:b/>
          <w:color w:val="000000"/>
          <w:sz w:val="18"/>
          <w:szCs w:val="18"/>
          <w:u w:val="single"/>
        </w:rPr>
        <w:t>Se deberán foliar consecutivamente todas las hojas que integran cada una de las propuestas (preferentemente).</w:t>
      </w:r>
      <w:bookmarkEnd w:id="4"/>
    </w:p>
    <w:p w14:paraId="3A4F6129" w14:textId="77777777" w:rsidR="00F26C78" w:rsidRPr="00BF208F" w:rsidRDefault="00F26C78" w:rsidP="006B5C58">
      <w:pPr>
        <w:widowControl w:val="0"/>
        <w:numPr>
          <w:ilvl w:val="0"/>
          <w:numId w:val="6"/>
        </w:numPr>
        <w:ind w:left="284" w:right="567"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Ser firmadas en forma autógrafa por el licitante o su representante legal o común, dicha firma deberá coincidir </w:t>
      </w:r>
      <w:r w:rsidRPr="00BF208F">
        <w:rPr>
          <w:rFonts w:asciiTheme="minorHAnsi" w:hAnsiTheme="minorHAnsi" w:cstheme="minorHAnsi"/>
          <w:color w:val="000000"/>
          <w:sz w:val="18"/>
          <w:szCs w:val="18"/>
        </w:rPr>
        <w:lastRenderedPageBreak/>
        <w:t>con la de la identificación que se presente.</w:t>
      </w:r>
    </w:p>
    <w:p w14:paraId="124F3644" w14:textId="77777777" w:rsidR="00F26C78" w:rsidRPr="00BF208F" w:rsidRDefault="00F26C78" w:rsidP="006B5C58">
      <w:pPr>
        <w:widowControl w:val="0"/>
        <w:numPr>
          <w:ilvl w:val="0"/>
          <w:numId w:val="6"/>
        </w:numPr>
        <w:ind w:left="284" w:right="567"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03E1966A" w14:textId="77777777" w:rsidR="00F26C78" w:rsidRPr="00BF208F" w:rsidRDefault="00F26C78" w:rsidP="006B5C58">
      <w:pPr>
        <w:widowControl w:val="0"/>
        <w:numPr>
          <w:ilvl w:val="0"/>
          <w:numId w:val="6"/>
        </w:numPr>
        <w:ind w:left="284" w:right="567"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Las ofertas económicas deberán presentarse cumpliendo con lo establecido en los numerales </w:t>
      </w:r>
      <w:r w:rsidRPr="00BF208F">
        <w:rPr>
          <w:rFonts w:asciiTheme="minorHAnsi" w:hAnsiTheme="minorHAnsi" w:cstheme="minorHAnsi"/>
          <w:b/>
          <w:color w:val="000000"/>
          <w:sz w:val="18"/>
          <w:szCs w:val="18"/>
        </w:rPr>
        <w:t>X y XI.</w:t>
      </w:r>
    </w:p>
    <w:p w14:paraId="00540D78" w14:textId="77777777" w:rsidR="00F26C78" w:rsidRPr="00BF208F" w:rsidRDefault="00F26C78" w:rsidP="006B5C58">
      <w:pPr>
        <w:widowControl w:val="0"/>
        <w:numPr>
          <w:ilvl w:val="0"/>
          <w:numId w:val="6"/>
        </w:numPr>
        <w:ind w:left="284" w:right="567"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33956779" w14:textId="77777777" w:rsidR="00F26C78" w:rsidRPr="00BF208F" w:rsidRDefault="00F26C78" w:rsidP="00F26C78">
      <w:pPr>
        <w:ind w:left="567" w:right="567" w:hanging="567"/>
        <w:jc w:val="both"/>
        <w:rPr>
          <w:rFonts w:asciiTheme="minorHAnsi" w:hAnsiTheme="minorHAnsi" w:cstheme="minorHAnsi"/>
          <w:b/>
          <w:color w:val="000000"/>
          <w:sz w:val="18"/>
          <w:szCs w:val="18"/>
        </w:rPr>
      </w:pPr>
    </w:p>
    <w:p w14:paraId="05AF4D40" w14:textId="77777777" w:rsidR="00F26C78" w:rsidRPr="00BF208F" w:rsidRDefault="00F26C78" w:rsidP="00F26C78">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Pr="00BF208F">
        <w:rPr>
          <w:rFonts w:asciiTheme="minorHAnsi" w:hAnsiTheme="minorHAnsi" w:cstheme="minorHAnsi"/>
          <w:b/>
          <w:color w:val="000000"/>
          <w:sz w:val="18"/>
          <w:szCs w:val="18"/>
        </w:rPr>
        <w:t>DESECHAMIENTO DE PROPUESTAS</w:t>
      </w:r>
    </w:p>
    <w:p w14:paraId="31334C45" w14:textId="77777777" w:rsidR="00F26C78" w:rsidRPr="00BF208F" w:rsidRDefault="00F26C78" w:rsidP="00F26C78">
      <w:pPr>
        <w:ind w:left="709" w:right="567" w:hanging="709"/>
        <w:jc w:val="both"/>
        <w:rPr>
          <w:rFonts w:asciiTheme="minorHAnsi" w:hAnsiTheme="minorHAnsi" w:cstheme="minorHAnsi"/>
          <w:color w:val="000000"/>
          <w:sz w:val="18"/>
          <w:szCs w:val="18"/>
        </w:rPr>
      </w:pPr>
    </w:p>
    <w:p w14:paraId="1801B980" w14:textId="77777777" w:rsidR="00F26C78" w:rsidRPr="00BF208F" w:rsidRDefault="00F26C78" w:rsidP="006B5C58">
      <w:pPr>
        <w:ind w:left="142" w:right="476" w:hanging="142"/>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15363374" w14:textId="77777777" w:rsidR="00F26C78" w:rsidRPr="00BF208F" w:rsidRDefault="00F26C78" w:rsidP="00F26C78">
      <w:pPr>
        <w:ind w:left="709" w:right="567" w:hanging="709"/>
        <w:jc w:val="both"/>
        <w:rPr>
          <w:rFonts w:asciiTheme="minorHAnsi" w:hAnsiTheme="minorHAnsi" w:cstheme="minorHAnsi"/>
          <w:color w:val="000000"/>
          <w:sz w:val="18"/>
          <w:szCs w:val="18"/>
        </w:rPr>
      </w:pPr>
    </w:p>
    <w:p w14:paraId="5B609559" w14:textId="77777777" w:rsidR="00F26C78" w:rsidRPr="00BF208F" w:rsidRDefault="00F26C78" w:rsidP="00F26C78">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El incumplimiento de alguno de los requisitos establecidos en estas bases y sus anexos.</w:t>
      </w:r>
    </w:p>
    <w:p w14:paraId="234E579E" w14:textId="77777777" w:rsidR="00F26C78" w:rsidRPr="00BF208F" w:rsidRDefault="00F26C78" w:rsidP="00F26C78">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F840B8A" w14:textId="77777777" w:rsidR="00F26C78" w:rsidRPr="00BF208F" w:rsidRDefault="00F26C78" w:rsidP="00F26C78">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Cualquier condicionante que se establezca en sus propuestas técnica o económica.</w:t>
      </w:r>
    </w:p>
    <w:p w14:paraId="57BB5704" w14:textId="77777777" w:rsidR="00F26C78" w:rsidRPr="00BF208F" w:rsidRDefault="00F26C78" w:rsidP="00F26C78">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490622E6" w14:textId="77777777" w:rsidR="00F26C78" w:rsidRPr="00BF208F" w:rsidRDefault="00F26C78" w:rsidP="00F26C78">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 xml:space="preserve">Presentar más de una opción. </w:t>
      </w:r>
    </w:p>
    <w:p w14:paraId="0B75A15B" w14:textId="77777777" w:rsidR="00F26C78" w:rsidRPr="00BF208F" w:rsidRDefault="00F26C78" w:rsidP="00F26C78">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Cualquier otra violación a las disposiciones que establece la Ley.</w:t>
      </w:r>
    </w:p>
    <w:p w14:paraId="3ABBE4B2"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No presentar manuales de operación, fichas, catálogos y/o certificados o manifiesto.</w:t>
      </w:r>
    </w:p>
    <w:p w14:paraId="554142D3"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lang w:val="es-MX"/>
        </w:rPr>
        <w:t>No cumplir con la experiencia y requisitos solicitados.</w:t>
      </w:r>
    </w:p>
    <w:p w14:paraId="43AD8167"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724A23B5"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2148C80C"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002F406A"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FC6E3FF"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7C257E08"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Si no se dedica al ramo requerido por LA CONVOCANTE, pues se entenderá que pretenderá subcontratar (</w:t>
      </w:r>
      <w:r w:rsidRPr="00BF208F">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BF208F">
        <w:rPr>
          <w:rFonts w:asciiTheme="minorHAnsi" w:hAnsiTheme="minorHAnsi" w:cstheme="minorHAnsi"/>
          <w:sz w:val="18"/>
          <w:szCs w:val="18"/>
          <w:lang w:val="es-MX"/>
        </w:rPr>
        <w:t>).</w:t>
      </w:r>
    </w:p>
    <w:p w14:paraId="456103AC"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35D6C69C"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0B8E2272"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Por rebasar el techo presupuestal.</w:t>
      </w:r>
    </w:p>
    <w:p w14:paraId="66CC25BC"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40D09196" w14:textId="77777777" w:rsidR="00F26C78" w:rsidRPr="006B5C58"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u w:val="single"/>
          <w:lang w:val="es-MX"/>
        </w:rPr>
        <w:t xml:space="preserve">No firmar la propuesta de manera autógrafa o con la rúbrica solicitada, o bien que no coincida con la firma presentada en la identificación del representante legal, así como firmar de manera digital, facsímil </w:t>
      </w:r>
      <w:r w:rsidRPr="00BF208F">
        <w:rPr>
          <w:rFonts w:asciiTheme="minorHAnsi" w:hAnsiTheme="minorHAnsi" w:cstheme="minorHAnsi"/>
          <w:color w:val="000000"/>
          <w:sz w:val="18"/>
          <w:szCs w:val="18"/>
          <w:u w:val="single"/>
          <w:lang w:val="es-MX"/>
        </w:rPr>
        <w:lastRenderedPageBreak/>
        <w:t>u otra que se advierta no ser autógrafa</w:t>
      </w:r>
      <w:r w:rsidRPr="00BF208F">
        <w:rPr>
          <w:rFonts w:asciiTheme="minorHAnsi" w:hAnsiTheme="minorHAnsi" w:cstheme="minorHAnsi"/>
          <w:color w:val="000000"/>
          <w:sz w:val="18"/>
          <w:szCs w:val="18"/>
          <w:lang w:val="es-MX"/>
        </w:rPr>
        <w:t xml:space="preserve">. </w:t>
      </w:r>
      <w:r w:rsidR="006B5C58" w:rsidRPr="00BF208F">
        <w:rPr>
          <w:rFonts w:asciiTheme="minorHAnsi" w:hAnsiTheme="minorHAnsi" w:cstheme="minorHAnsi"/>
          <w:sz w:val="14"/>
          <w:szCs w:val="14"/>
        </w:rPr>
        <w:t>Únicamente</w:t>
      </w:r>
      <w:r w:rsidRPr="00BF208F">
        <w:rPr>
          <w:rFonts w:asciiTheme="minorHAnsi" w:hAnsiTheme="minorHAnsi" w:cstheme="minorHAnsi"/>
          <w:sz w:val="14"/>
          <w:szCs w:val="14"/>
        </w:rPr>
        <w:t xml:space="preserve"> la Opinión del Cumplimiento de Obligaciones fiscales en materia de Seguridad Social, puede presentarse sin la firma autógrafa </w:t>
      </w:r>
      <w:r w:rsidRPr="006B5C58">
        <w:rPr>
          <w:rFonts w:asciiTheme="minorHAnsi" w:hAnsiTheme="minorHAnsi" w:cstheme="minorHAnsi"/>
          <w:sz w:val="14"/>
          <w:szCs w:val="14"/>
        </w:rPr>
        <w:t>del representante legal</w:t>
      </w:r>
    </w:p>
    <w:p w14:paraId="1C6DFDBD" w14:textId="77777777" w:rsidR="006B5C58" w:rsidRPr="006B5C58" w:rsidRDefault="006B5C58" w:rsidP="00F26C78">
      <w:pPr>
        <w:numPr>
          <w:ilvl w:val="0"/>
          <w:numId w:val="27"/>
        </w:numPr>
        <w:ind w:right="567"/>
        <w:jc w:val="both"/>
        <w:rPr>
          <w:rFonts w:asciiTheme="minorHAnsi" w:hAnsiTheme="minorHAnsi" w:cstheme="minorHAnsi"/>
          <w:sz w:val="18"/>
          <w:szCs w:val="18"/>
          <w:lang w:val="es-MX"/>
        </w:rPr>
      </w:pPr>
      <w:r w:rsidRPr="006B5C58">
        <w:rPr>
          <w:rFonts w:asciiTheme="minorHAnsi" w:hAnsiTheme="minorHAnsi" w:cstheme="minorHAnsi"/>
          <w:color w:val="000000"/>
          <w:sz w:val="18"/>
          <w:szCs w:val="18"/>
          <w:lang w:val="es-MX"/>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p>
    <w:p w14:paraId="42ABF1C2" w14:textId="77777777" w:rsidR="00F26C78" w:rsidRPr="00BF208F" w:rsidRDefault="00F26C78" w:rsidP="00F26C78">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9667EDC" w14:textId="77777777" w:rsidR="00F26C78" w:rsidRPr="00DA62CB" w:rsidRDefault="00F26C78" w:rsidP="00F26C78">
      <w:pPr>
        <w:pStyle w:val="Prrafodelista"/>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Cuando exista discrepancia entre lo ofertado en la propuesta técnica y la oferta económica en lo </w:t>
      </w:r>
      <w:r w:rsidRPr="00DA62CB">
        <w:rPr>
          <w:rFonts w:asciiTheme="minorHAnsi" w:hAnsiTheme="minorHAnsi" w:cstheme="minorHAnsi"/>
          <w:sz w:val="18"/>
          <w:szCs w:val="18"/>
          <w:lang w:val="es-MX"/>
        </w:rPr>
        <w:t>referente a la descripción de los bienes.</w:t>
      </w:r>
    </w:p>
    <w:p w14:paraId="4C1DA087" w14:textId="77777777" w:rsidR="00F26C78" w:rsidRPr="00DA62CB" w:rsidRDefault="00F26C78" w:rsidP="00F26C78">
      <w:pPr>
        <w:pStyle w:val="Prrafodelista"/>
        <w:numPr>
          <w:ilvl w:val="0"/>
          <w:numId w:val="27"/>
        </w:numPr>
        <w:ind w:right="567"/>
        <w:jc w:val="both"/>
        <w:rPr>
          <w:rFonts w:asciiTheme="minorHAnsi" w:hAnsiTheme="minorHAnsi" w:cstheme="minorHAnsi"/>
          <w:sz w:val="18"/>
          <w:szCs w:val="18"/>
          <w:lang w:val="es-MX"/>
        </w:rPr>
      </w:pPr>
      <w:r w:rsidRPr="00DA62CB">
        <w:rPr>
          <w:rFonts w:asciiTheme="minorHAnsi" w:hAnsiTheme="minorHAnsi" w:cstheme="minorHAnsi"/>
          <w:sz w:val="18"/>
          <w:szCs w:val="18"/>
          <w:lang w:val="es-MX"/>
        </w:rPr>
        <w:t>En caso de que el recibo de pago de CONVOCATORIA no esté a nombre del Licitante participante.</w:t>
      </w:r>
    </w:p>
    <w:p w14:paraId="27A43662" w14:textId="77777777" w:rsidR="00F26C78" w:rsidRPr="00DA62CB" w:rsidRDefault="00832153" w:rsidP="00F26C78">
      <w:pPr>
        <w:pStyle w:val="Prrafodelista"/>
        <w:numPr>
          <w:ilvl w:val="0"/>
          <w:numId w:val="27"/>
        </w:numPr>
        <w:ind w:right="567"/>
        <w:jc w:val="both"/>
        <w:rPr>
          <w:rFonts w:asciiTheme="minorHAnsi" w:hAnsiTheme="minorHAnsi" w:cstheme="minorHAnsi"/>
          <w:sz w:val="18"/>
          <w:szCs w:val="18"/>
          <w:lang w:val="es-MX"/>
        </w:rPr>
      </w:pPr>
      <w:r w:rsidRPr="00DA62CB">
        <w:rPr>
          <w:rFonts w:asciiTheme="minorHAnsi" w:hAnsiTheme="minorHAnsi" w:cstheme="minorHAnsi"/>
          <w:sz w:val="18"/>
          <w:szCs w:val="18"/>
          <w:lang w:val="es-MX"/>
        </w:rPr>
        <w:t>En caso de que la información contenida en las cartas de recomendación sea falsa o no pueda comprobarse</w:t>
      </w:r>
      <w:r w:rsidR="00F26C78" w:rsidRPr="00DA62CB">
        <w:rPr>
          <w:rFonts w:asciiTheme="minorHAnsi" w:hAnsiTheme="minorHAnsi" w:cstheme="minorHAnsi"/>
          <w:sz w:val="18"/>
          <w:szCs w:val="18"/>
          <w:lang w:val="es-MX"/>
        </w:rPr>
        <w:t>.</w:t>
      </w:r>
    </w:p>
    <w:p w14:paraId="61C7112F" w14:textId="77777777" w:rsidR="00F26C78" w:rsidRPr="00DA62CB" w:rsidRDefault="00F26C78" w:rsidP="00F26C78">
      <w:pPr>
        <w:pStyle w:val="Prrafodelista"/>
        <w:numPr>
          <w:ilvl w:val="0"/>
          <w:numId w:val="27"/>
        </w:numPr>
        <w:ind w:right="142"/>
        <w:jc w:val="both"/>
        <w:rPr>
          <w:rFonts w:ascii="Calibri" w:hAnsi="Calibri" w:cs="Calibri"/>
          <w:color w:val="000000"/>
          <w:sz w:val="18"/>
          <w:szCs w:val="18"/>
        </w:rPr>
      </w:pPr>
      <w:r w:rsidRPr="00DA62CB">
        <w:rPr>
          <w:rFonts w:ascii="Calibri" w:hAnsi="Calibri" w:cs="Calibri"/>
          <w:color w:val="000000"/>
          <w:sz w:val="18"/>
          <w:szCs w:val="18"/>
        </w:rPr>
        <w:t xml:space="preserve">Presentar un precio no aceptable o no conveniente. </w:t>
      </w:r>
    </w:p>
    <w:p w14:paraId="2CEB3222" w14:textId="77777777" w:rsidR="00F26C78" w:rsidRPr="00BF208F" w:rsidRDefault="00F26C78" w:rsidP="00F26C78">
      <w:pPr>
        <w:pStyle w:val="Prrafodelista"/>
        <w:ind w:left="720" w:right="142"/>
        <w:jc w:val="both"/>
        <w:rPr>
          <w:rFonts w:asciiTheme="minorHAnsi" w:hAnsiTheme="minorHAnsi" w:cstheme="minorHAnsi"/>
          <w:sz w:val="18"/>
          <w:szCs w:val="18"/>
          <w:lang w:val="es-MX"/>
        </w:rPr>
      </w:pPr>
      <w:r w:rsidRPr="00BF208F">
        <w:rPr>
          <w:rFonts w:asciiTheme="minorHAnsi" w:hAnsiTheme="minorHAnsi" w:cstheme="minorHAnsi"/>
          <w:color w:val="000000"/>
          <w:sz w:val="18"/>
          <w:szCs w:val="18"/>
        </w:rPr>
        <w:t xml:space="preserve"> </w:t>
      </w:r>
    </w:p>
    <w:p w14:paraId="55EF1812" w14:textId="77777777" w:rsidR="00F26C78" w:rsidRDefault="00F26C78" w:rsidP="006B5C58">
      <w:pPr>
        <w:ind w:left="709" w:right="567" w:hanging="709"/>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ab/>
        <w:t>Los motivos de desechamiento se incluirán en las actas correspondientes a los actos de inscripción y apertura de proposiciones y/o fallo.</w:t>
      </w:r>
    </w:p>
    <w:p w14:paraId="507B3C96" w14:textId="77777777" w:rsidR="00DA62CB" w:rsidRPr="006B5C58" w:rsidRDefault="00DA62CB" w:rsidP="006B5C58">
      <w:pPr>
        <w:ind w:left="709" w:right="567" w:hanging="709"/>
        <w:jc w:val="both"/>
        <w:rPr>
          <w:rFonts w:asciiTheme="minorHAnsi" w:hAnsiTheme="minorHAnsi" w:cstheme="minorHAnsi"/>
          <w:color w:val="000000"/>
          <w:sz w:val="18"/>
          <w:szCs w:val="18"/>
          <w:lang w:val="es-MX"/>
        </w:rPr>
      </w:pPr>
    </w:p>
    <w:p w14:paraId="22D01C5D" w14:textId="77777777" w:rsidR="00F26C78" w:rsidRPr="00BF208F" w:rsidRDefault="00F26C78" w:rsidP="006B5C58">
      <w:pPr>
        <w:ind w:left="709" w:right="567" w:hanging="425"/>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Pr="00BF208F">
        <w:rPr>
          <w:rFonts w:asciiTheme="minorHAnsi" w:hAnsiTheme="minorHAnsi" w:cstheme="minorHAnsi"/>
          <w:b/>
          <w:color w:val="000000"/>
          <w:sz w:val="18"/>
          <w:szCs w:val="18"/>
        </w:rPr>
        <w:t>FORMALIZACIÓN DEL CONTRATO</w:t>
      </w:r>
    </w:p>
    <w:p w14:paraId="24DCD568" w14:textId="77777777" w:rsidR="00F26C78" w:rsidRPr="00BF208F" w:rsidRDefault="00F26C78" w:rsidP="00F26C78">
      <w:pPr>
        <w:ind w:left="567" w:right="567" w:hanging="567"/>
        <w:jc w:val="both"/>
        <w:rPr>
          <w:rFonts w:asciiTheme="minorHAnsi" w:hAnsiTheme="minorHAnsi" w:cstheme="minorHAnsi"/>
          <w:b/>
          <w:color w:val="000000"/>
          <w:sz w:val="18"/>
          <w:szCs w:val="18"/>
        </w:rPr>
      </w:pPr>
    </w:p>
    <w:p w14:paraId="46F3C468" w14:textId="77777777" w:rsidR="00F26C78" w:rsidRPr="00BF208F" w:rsidRDefault="00F26C78" w:rsidP="00F26C78">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vigencia del contrato será de acuerdo al </w:t>
      </w:r>
      <w:r w:rsidRPr="00BF208F">
        <w:rPr>
          <w:rFonts w:asciiTheme="minorHAnsi" w:hAnsiTheme="minorHAnsi" w:cstheme="minorHAnsi"/>
          <w:b/>
          <w:color w:val="000000"/>
          <w:sz w:val="18"/>
          <w:szCs w:val="18"/>
        </w:rPr>
        <w:t>Anexo “2”</w:t>
      </w:r>
      <w:r w:rsidRPr="00BF208F">
        <w:rPr>
          <w:rFonts w:asciiTheme="minorHAnsi" w:hAnsiTheme="minorHAnsi" w:cstheme="minorHAnsi"/>
          <w:color w:val="000000"/>
          <w:sz w:val="18"/>
          <w:szCs w:val="18"/>
        </w:rPr>
        <w:t xml:space="preserve"> en donde constará el compromiso de entrega de los bienes o </w:t>
      </w:r>
      <w:r w:rsidR="00097AF5" w:rsidRPr="00BF208F">
        <w:rPr>
          <w:rFonts w:asciiTheme="minorHAnsi" w:hAnsiTheme="minorHAnsi" w:cstheme="minorHAnsi"/>
          <w:color w:val="000000"/>
          <w:sz w:val="18"/>
          <w:szCs w:val="18"/>
        </w:rPr>
        <w:t>servicios</w:t>
      </w:r>
      <w:r w:rsidRPr="00BF208F">
        <w:rPr>
          <w:rFonts w:asciiTheme="minorHAnsi" w:hAnsiTheme="minorHAnsi" w:cstheme="minorHAnsi"/>
          <w:color w:val="000000"/>
          <w:sz w:val="18"/>
          <w:szCs w:val="18"/>
        </w:rPr>
        <w:t xml:space="preserve"> adjudicados, en el lugar y horario establecido para ello. </w:t>
      </w:r>
    </w:p>
    <w:p w14:paraId="10C2AA84" w14:textId="77777777" w:rsidR="00F26C78" w:rsidRPr="00BF208F" w:rsidRDefault="00F26C78" w:rsidP="00F26C78">
      <w:pPr>
        <w:ind w:left="709" w:right="567"/>
        <w:jc w:val="both"/>
        <w:rPr>
          <w:rFonts w:asciiTheme="minorHAnsi" w:hAnsiTheme="minorHAnsi" w:cstheme="minorHAnsi"/>
          <w:color w:val="000000"/>
          <w:sz w:val="18"/>
          <w:szCs w:val="18"/>
        </w:rPr>
      </w:pPr>
    </w:p>
    <w:p w14:paraId="1714508A" w14:textId="77777777" w:rsidR="00F26C78" w:rsidRPr="00BF208F" w:rsidRDefault="00F26C78" w:rsidP="00F26C78">
      <w:pPr>
        <w:ind w:left="709" w:right="567"/>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BF208F">
        <w:rPr>
          <w:rFonts w:asciiTheme="minorHAnsi" w:hAnsiTheme="minorHAnsi" w:cstheme="minorHAnsi"/>
          <w:color w:val="000000"/>
          <w:sz w:val="16"/>
          <w:szCs w:val="16"/>
        </w:rPr>
        <w:t>La convocante previo</w:t>
      </w:r>
      <w:proofErr w:type="gramEnd"/>
      <w:r w:rsidRPr="00BF208F">
        <w:rPr>
          <w:rFonts w:asciiTheme="minorHAnsi" w:hAnsiTheme="minorHAnsi" w:cstheme="minorHAnsi"/>
          <w:color w:val="000000"/>
          <w:sz w:val="16"/>
          <w:szCs w:val="16"/>
        </w:rPr>
        <w:t xml:space="preserve"> a la firma del contrato, requerirá al licitante adjudicado:</w:t>
      </w:r>
    </w:p>
    <w:p w14:paraId="016275A9" w14:textId="77777777" w:rsidR="00F26C78" w:rsidRPr="00BF208F" w:rsidRDefault="00F26C78" w:rsidP="00F26C78">
      <w:pPr>
        <w:ind w:left="709" w:right="567"/>
        <w:jc w:val="both"/>
        <w:rPr>
          <w:rFonts w:asciiTheme="minorHAnsi" w:hAnsiTheme="minorHAnsi" w:cstheme="minorHAnsi"/>
          <w:color w:val="000000"/>
          <w:sz w:val="16"/>
          <w:szCs w:val="16"/>
        </w:rPr>
      </w:pPr>
    </w:p>
    <w:p w14:paraId="3948785C" w14:textId="77777777" w:rsidR="00F26C78" w:rsidRPr="00BF208F" w:rsidRDefault="00F26C78" w:rsidP="00F26C78">
      <w:pPr>
        <w:tabs>
          <w:tab w:val="left" w:pos="1134"/>
        </w:tabs>
        <w:ind w:right="51"/>
        <w:jc w:val="both"/>
        <w:rPr>
          <w:rFonts w:asciiTheme="minorHAnsi" w:hAnsiTheme="minorHAnsi" w:cstheme="minorHAnsi"/>
          <w:b/>
          <w:sz w:val="18"/>
          <w:szCs w:val="18"/>
        </w:rPr>
      </w:pPr>
      <w:r w:rsidRPr="00BF208F">
        <w:rPr>
          <w:rFonts w:asciiTheme="minorHAnsi" w:hAnsiTheme="minorHAnsi" w:cstheme="minorHAnsi"/>
          <w:b/>
          <w:sz w:val="18"/>
          <w:szCs w:val="18"/>
        </w:rPr>
        <w:tab/>
        <w:t>El licitante ganador deberá presentar en la firma del contrato:</w:t>
      </w:r>
    </w:p>
    <w:p w14:paraId="2C3E4275" w14:textId="77777777" w:rsidR="00F26C78" w:rsidRPr="00BF208F" w:rsidRDefault="00F26C78" w:rsidP="00F26C78">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0"/>
        <w:gridCol w:w="8128"/>
      </w:tblGrid>
      <w:tr w:rsidR="00F26C78" w:rsidRPr="00BF208F" w14:paraId="0FCD1797" w14:textId="77777777" w:rsidTr="00E3221E">
        <w:trPr>
          <w:jc w:val="center"/>
        </w:trPr>
        <w:tc>
          <w:tcPr>
            <w:tcW w:w="664" w:type="dxa"/>
            <w:vMerge w:val="restart"/>
            <w:shd w:val="clear" w:color="auto" w:fill="auto"/>
            <w:vAlign w:val="center"/>
          </w:tcPr>
          <w:p w14:paraId="6B884A0F"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1*</w:t>
            </w:r>
          </w:p>
        </w:tc>
        <w:tc>
          <w:tcPr>
            <w:tcW w:w="8435" w:type="dxa"/>
            <w:shd w:val="clear" w:color="auto" w:fill="auto"/>
          </w:tcPr>
          <w:p w14:paraId="668E0D32" w14:textId="77777777" w:rsidR="00F26C78" w:rsidRPr="00BF208F" w:rsidRDefault="00F26C78" w:rsidP="00E3221E">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Acta Constitutiva,</w:t>
            </w:r>
            <w:r w:rsidRPr="00BF208F">
              <w:rPr>
                <w:rFonts w:asciiTheme="minorHAnsi" w:eastAsia="Calibri" w:hAnsiTheme="minorHAnsi" w:cstheme="minorHAnsi"/>
                <w:sz w:val="18"/>
                <w:szCs w:val="18"/>
              </w:rPr>
              <w:t xml:space="preserve"> copia simple y original o copia certificada, para su cotejo. </w:t>
            </w:r>
          </w:p>
          <w:p w14:paraId="729D18CB" w14:textId="77777777" w:rsidR="00F26C78" w:rsidRPr="00BF208F" w:rsidRDefault="00F26C78" w:rsidP="00E3221E">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8"/>
                <w:szCs w:val="18"/>
              </w:rPr>
              <w:t>Acta de Nacimiento (personas físicas).</w:t>
            </w:r>
          </w:p>
        </w:tc>
      </w:tr>
      <w:tr w:rsidR="00F26C78" w:rsidRPr="00BF208F" w14:paraId="2AEAE9AC" w14:textId="77777777" w:rsidTr="00E3221E">
        <w:trPr>
          <w:jc w:val="center"/>
        </w:trPr>
        <w:tc>
          <w:tcPr>
            <w:tcW w:w="664" w:type="dxa"/>
            <w:vMerge/>
            <w:shd w:val="clear" w:color="auto" w:fill="auto"/>
            <w:vAlign w:val="center"/>
          </w:tcPr>
          <w:p w14:paraId="4A0EA870"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F60AD73" w14:textId="77777777" w:rsidR="00F26C78" w:rsidRPr="00BF208F" w:rsidRDefault="00F26C78" w:rsidP="00E3221E">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Poder del Representante Legal</w:t>
            </w:r>
            <w:r w:rsidRPr="00BF208F">
              <w:rPr>
                <w:rFonts w:asciiTheme="minorHAnsi" w:eastAsia="Calibri" w:hAnsiTheme="minorHAnsi" w:cstheme="minorHAnsi"/>
                <w:sz w:val="18"/>
                <w:szCs w:val="18"/>
              </w:rPr>
              <w:t xml:space="preserve">, copia simple y original o copia certificada, para su cotejo.  </w:t>
            </w:r>
          </w:p>
        </w:tc>
      </w:tr>
      <w:tr w:rsidR="00F26C78" w:rsidRPr="00BF208F" w14:paraId="71BCA74D" w14:textId="77777777" w:rsidTr="00E3221E">
        <w:trPr>
          <w:jc w:val="center"/>
        </w:trPr>
        <w:tc>
          <w:tcPr>
            <w:tcW w:w="664" w:type="dxa"/>
            <w:vMerge/>
            <w:shd w:val="clear" w:color="auto" w:fill="auto"/>
            <w:vAlign w:val="center"/>
          </w:tcPr>
          <w:p w14:paraId="11133D9C"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A2F4025" w14:textId="77777777" w:rsidR="00F26C78" w:rsidRPr="00BF208F" w:rsidRDefault="00F26C78" w:rsidP="00E3221E">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 xml:space="preserve">Registro Federal de Contribuyentes, copia legible. </w:t>
            </w:r>
          </w:p>
        </w:tc>
      </w:tr>
      <w:tr w:rsidR="00F26C78" w:rsidRPr="00BF208F" w14:paraId="63640B6D" w14:textId="77777777" w:rsidTr="00E3221E">
        <w:trPr>
          <w:jc w:val="center"/>
        </w:trPr>
        <w:tc>
          <w:tcPr>
            <w:tcW w:w="664" w:type="dxa"/>
            <w:vMerge/>
            <w:shd w:val="clear" w:color="auto" w:fill="auto"/>
            <w:vAlign w:val="center"/>
          </w:tcPr>
          <w:p w14:paraId="6D6B2955"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431DA587" w14:textId="77777777" w:rsidR="00F26C78" w:rsidRPr="00BF208F" w:rsidRDefault="00F26C78" w:rsidP="00E3221E">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Comprobante de domicilio, copia simple y original</w:t>
            </w:r>
          </w:p>
        </w:tc>
      </w:tr>
      <w:tr w:rsidR="00F26C78" w:rsidRPr="00BF208F" w14:paraId="510F1805" w14:textId="77777777" w:rsidTr="00E3221E">
        <w:trPr>
          <w:jc w:val="center"/>
        </w:trPr>
        <w:tc>
          <w:tcPr>
            <w:tcW w:w="664" w:type="dxa"/>
            <w:vMerge/>
            <w:shd w:val="clear" w:color="auto" w:fill="auto"/>
            <w:vAlign w:val="center"/>
          </w:tcPr>
          <w:p w14:paraId="10173735"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65ADA13A" w14:textId="77777777" w:rsidR="00F26C78" w:rsidRPr="00BF208F" w:rsidRDefault="00F26C78" w:rsidP="00E3221E">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8"/>
                <w:szCs w:val="18"/>
                <w:lang w:val="es-MX"/>
              </w:rPr>
              <w:t>Manifiesto de Cuenta Bancaria (que incluya firma autógrafa) y copia de carátula del Estado de cuenta.</w:t>
            </w:r>
          </w:p>
        </w:tc>
      </w:tr>
      <w:tr w:rsidR="00F26C78" w:rsidRPr="00BF208F" w14:paraId="347D6341" w14:textId="77777777" w:rsidTr="00E3221E">
        <w:trPr>
          <w:jc w:val="center"/>
        </w:trPr>
        <w:tc>
          <w:tcPr>
            <w:tcW w:w="664" w:type="dxa"/>
            <w:shd w:val="clear" w:color="auto" w:fill="auto"/>
            <w:vAlign w:val="center"/>
          </w:tcPr>
          <w:p w14:paraId="4B194B83"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2</w:t>
            </w:r>
          </w:p>
        </w:tc>
        <w:tc>
          <w:tcPr>
            <w:tcW w:w="8435" w:type="dxa"/>
            <w:shd w:val="clear" w:color="auto" w:fill="auto"/>
          </w:tcPr>
          <w:p w14:paraId="2472B64F" w14:textId="77777777" w:rsidR="00F26C78" w:rsidRPr="00BF208F" w:rsidRDefault="00F26C78" w:rsidP="00E3221E">
            <w:pPr>
              <w:jc w:val="both"/>
              <w:rPr>
                <w:rFonts w:asciiTheme="minorHAnsi" w:eastAsia="Calibri" w:hAnsiTheme="minorHAnsi" w:cstheme="minorHAnsi"/>
                <w:sz w:val="14"/>
                <w:szCs w:val="14"/>
              </w:rPr>
            </w:pPr>
            <w:r w:rsidRPr="00BF208F">
              <w:rPr>
                <w:rFonts w:asciiTheme="minorHAnsi" w:eastAsia="Calibri" w:hAnsiTheme="minorHAnsi" w:cstheme="minorHAnsi"/>
                <w:sz w:val="18"/>
                <w:szCs w:val="18"/>
                <w:lang w:val="es-MX"/>
              </w:rPr>
              <w:t>Identificaciones</w:t>
            </w:r>
            <w:r w:rsidRPr="00BF208F">
              <w:rPr>
                <w:rFonts w:asciiTheme="minorHAnsi" w:eastAsia="Calibri" w:hAnsiTheme="minorHAnsi" w:cstheme="minorHAnsi"/>
                <w:sz w:val="18"/>
                <w:szCs w:val="18"/>
              </w:rPr>
              <w:t>, copia simple y original o copia certificada, para su cotejo</w:t>
            </w:r>
            <w:r w:rsidRPr="00BF208F">
              <w:rPr>
                <w:rFonts w:asciiTheme="minorHAnsi" w:eastAsia="Calibri" w:hAnsiTheme="minorHAnsi" w:cstheme="minorHAnsi"/>
                <w:sz w:val="14"/>
                <w:szCs w:val="14"/>
              </w:rPr>
              <w:t xml:space="preserve">. </w:t>
            </w:r>
          </w:p>
          <w:p w14:paraId="5FC8C6BE" w14:textId="77777777" w:rsidR="00F26C78" w:rsidRPr="00BF208F" w:rsidRDefault="00F26C78" w:rsidP="00E3221E">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4"/>
                <w:szCs w:val="14"/>
              </w:rPr>
              <w:t>(pasaporte, cartilla del servicio militar nacional o credencial para votar con fotografía).</w:t>
            </w:r>
          </w:p>
        </w:tc>
      </w:tr>
      <w:tr w:rsidR="00F26C78" w:rsidRPr="00BF208F" w14:paraId="7346F4FC" w14:textId="77777777" w:rsidTr="00E3221E">
        <w:trPr>
          <w:jc w:val="center"/>
        </w:trPr>
        <w:tc>
          <w:tcPr>
            <w:tcW w:w="664" w:type="dxa"/>
            <w:shd w:val="clear" w:color="auto" w:fill="auto"/>
            <w:vAlign w:val="center"/>
          </w:tcPr>
          <w:p w14:paraId="49559499"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3</w:t>
            </w:r>
          </w:p>
        </w:tc>
        <w:tc>
          <w:tcPr>
            <w:tcW w:w="8435" w:type="dxa"/>
            <w:shd w:val="clear" w:color="auto" w:fill="auto"/>
          </w:tcPr>
          <w:p w14:paraId="73327F34" w14:textId="77777777" w:rsidR="00F26C78" w:rsidRPr="00BF208F" w:rsidRDefault="00F26C78" w:rsidP="00E3221E">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Cartas de Respaldo del Fabricante en Original.</w:t>
            </w:r>
          </w:p>
        </w:tc>
      </w:tr>
      <w:tr w:rsidR="00F26C78" w:rsidRPr="00BF208F" w14:paraId="7C10BE7B" w14:textId="77777777" w:rsidTr="00E3221E">
        <w:trPr>
          <w:jc w:val="center"/>
        </w:trPr>
        <w:tc>
          <w:tcPr>
            <w:tcW w:w="664" w:type="dxa"/>
            <w:shd w:val="clear" w:color="auto" w:fill="auto"/>
            <w:vAlign w:val="center"/>
          </w:tcPr>
          <w:p w14:paraId="04315492"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4</w:t>
            </w:r>
          </w:p>
        </w:tc>
        <w:tc>
          <w:tcPr>
            <w:tcW w:w="8435" w:type="dxa"/>
            <w:shd w:val="clear" w:color="auto" w:fill="auto"/>
          </w:tcPr>
          <w:p w14:paraId="7386239A" w14:textId="77777777" w:rsidR="00F26C78" w:rsidRPr="00BF208F" w:rsidRDefault="00F26C78" w:rsidP="00E3221E">
            <w:pPr>
              <w:autoSpaceDE w:val="0"/>
              <w:autoSpaceDN w:val="0"/>
              <w:adjustRightInd w:val="0"/>
              <w:jc w:val="both"/>
              <w:rPr>
                <w:rFonts w:asciiTheme="minorHAnsi" w:eastAsia="Calibri" w:hAnsiTheme="minorHAnsi" w:cstheme="minorHAnsi"/>
                <w:color w:val="000000"/>
                <w:sz w:val="18"/>
                <w:szCs w:val="18"/>
              </w:rPr>
            </w:pPr>
            <w:r w:rsidRPr="00BF208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6B5C58" w:rsidRPr="00BF208F" w14:paraId="48B7A4BA" w14:textId="77777777" w:rsidTr="00E3221E">
        <w:trPr>
          <w:jc w:val="center"/>
        </w:trPr>
        <w:tc>
          <w:tcPr>
            <w:tcW w:w="664" w:type="dxa"/>
            <w:shd w:val="clear" w:color="auto" w:fill="auto"/>
            <w:vAlign w:val="center"/>
          </w:tcPr>
          <w:p w14:paraId="2968787C" w14:textId="77777777" w:rsidR="006B5C58" w:rsidRPr="00BF208F" w:rsidRDefault="006B5C58" w:rsidP="006B5C58">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5*</w:t>
            </w:r>
          </w:p>
        </w:tc>
        <w:tc>
          <w:tcPr>
            <w:tcW w:w="8435" w:type="dxa"/>
            <w:shd w:val="clear" w:color="auto" w:fill="auto"/>
          </w:tcPr>
          <w:p w14:paraId="27E2F401" w14:textId="77777777" w:rsidR="006B5C58" w:rsidRPr="00D50FD6" w:rsidRDefault="006B5C58" w:rsidP="006B5C58">
            <w:pPr>
              <w:autoSpaceDE w:val="0"/>
              <w:autoSpaceDN w:val="0"/>
              <w:adjustRightInd w:val="0"/>
              <w:jc w:val="both"/>
              <w:rPr>
                <w:rFonts w:asciiTheme="minorHAnsi" w:eastAsia="Calibri" w:hAnsiTheme="minorHAnsi" w:cstheme="minorHAnsi"/>
                <w:color w:val="000000"/>
                <w:sz w:val="17"/>
                <w:szCs w:val="17"/>
              </w:rPr>
            </w:pPr>
            <w:r w:rsidRPr="00D50FD6">
              <w:rPr>
                <w:rFonts w:asciiTheme="minorHAnsi" w:eastAsia="Calibri" w:hAnsiTheme="minorHAnsi" w:cstheme="minorHAnsi"/>
                <w:color w:val="000000"/>
                <w:sz w:val="17"/>
                <w:szCs w:val="17"/>
              </w:rPr>
              <w:t xml:space="preserve">Constancia del registro en la Plataforma de Adquisiciones y Obra Pública, </w:t>
            </w:r>
            <w:r w:rsidRPr="00880BC4">
              <w:rPr>
                <w:rFonts w:asciiTheme="minorHAnsi" w:eastAsia="Calibri" w:hAnsiTheme="minorHAnsi" w:cstheme="minorHAnsi"/>
                <w:color w:val="000000"/>
                <w:sz w:val="17"/>
                <w:szCs w:val="17"/>
              </w:rPr>
              <w:t>vigente del 202</w:t>
            </w:r>
            <w:r w:rsidR="00880BC4" w:rsidRPr="00880BC4">
              <w:rPr>
                <w:rFonts w:asciiTheme="minorHAnsi" w:eastAsia="Calibri" w:hAnsiTheme="minorHAnsi" w:cstheme="minorHAnsi"/>
                <w:color w:val="000000"/>
                <w:sz w:val="17"/>
                <w:szCs w:val="17"/>
              </w:rPr>
              <w:t>5</w:t>
            </w:r>
            <w:r w:rsidRPr="00880BC4">
              <w:rPr>
                <w:rFonts w:asciiTheme="minorHAnsi" w:eastAsia="Calibri" w:hAnsiTheme="minorHAnsi" w:cstheme="minorHAnsi"/>
                <w:color w:val="000000"/>
                <w:sz w:val="17"/>
                <w:szCs w:val="17"/>
              </w:rPr>
              <w:t>. (R</w:t>
            </w:r>
            <w:r w:rsidRPr="00D50FD6">
              <w:rPr>
                <w:rFonts w:asciiTheme="minorHAnsi" w:eastAsia="Calibri" w:hAnsiTheme="minorHAnsi" w:cstheme="minorHAnsi"/>
                <w:color w:val="000000"/>
                <w:sz w:val="17"/>
                <w:szCs w:val="17"/>
              </w:rPr>
              <w:t xml:space="preserve">egistro como proveedor de la UAA o su refrendo, ingresando al siguiente link: </w:t>
            </w:r>
            <w:hyperlink r:id="rId16" w:anchor="/home" w:history="1">
              <w:r w:rsidRPr="00D50FD6">
                <w:rPr>
                  <w:rStyle w:val="Hipervnculo"/>
                  <w:rFonts w:asciiTheme="minorHAnsi" w:eastAsia="Calibri" w:hAnsiTheme="minorHAnsi" w:cstheme="minorHAnsi"/>
                  <w:sz w:val="17"/>
                  <w:szCs w:val="17"/>
                </w:rPr>
                <w:t>https://adquisicionesyobrapublica.uaa.mx/#/home</w:t>
              </w:r>
            </w:hyperlink>
            <w:r w:rsidRPr="00D50FD6">
              <w:rPr>
                <w:rFonts w:asciiTheme="minorHAnsi" w:eastAsia="Calibri" w:hAnsiTheme="minorHAnsi" w:cstheme="minorHAnsi"/>
                <w:color w:val="000000"/>
                <w:sz w:val="17"/>
                <w:szCs w:val="17"/>
              </w:rPr>
              <w:t>)</w:t>
            </w:r>
          </w:p>
        </w:tc>
      </w:tr>
      <w:tr w:rsidR="00F26C78" w:rsidRPr="00BF208F" w14:paraId="17FE420A" w14:textId="77777777" w:rsidTr="00E3221E">
        <w:trPr>
          <w:jc w:val="center"/>
        </w:trPr>
        <w:tc>
          <w:tcPr>
            <w:tcW w:w="664" w:type="dxa"/>
            <w:shd w:val="clear" w:color="auto" w:fill="auto"/>
            <w:vAlign w:val="center"/>
          </w:tcPr>
          <w:p w14:paraId="48374FA8" w14:textId="77777777" w:rsidR="00F26C78" w:rsidRPr="00BF208F" w:rsidRDefault="00F26C78" w:rsidP="00E3221E">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6</w:t>
            </w:r>
          </w:p>
        </w:tc>
        <w:tc>
          <w:tcPr>
            <w:tcW w:w="8435" w:type="dxa"/>
            <w:shd w:val="clear" w:color="auto" w:fill="auto"/>
          </w:tcPr>
          <w:p w14:paraId="0CF7C2F1" w14:textId="77777777" w:rsidR="00F26C78" w:rsidRPr="00BF208F" w:rsidRDefault="00F26C78" w:rsidP="00E3221E">
            <w:pPr>
              <w:autoSpaceDE w:val="0"/>
              <w:autoSpaceDN w:val="0"/>
              <w:adjustRightInd w:val="0"/>
              <w:jc w:val="both"/>
              <w:rPr>
                <w:rFonts w:asciiTheme="minorHAnsi" w:eastAsia="Calibri" w:hAnsiTheme="minorHAnsi" w:cstheme="minorHAnsi"/>
                <w:color w:val="000000"/>
                <w:sz w:val="18"/>
                <w:szCs w:val="18"/>
              </w:rPr>
            </w:pPr>
            <w:r w:rsidRPr="00BF208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10382CBD" w14:textId="77777777" w:rsidR="00F26C78" w:rsidRPr="00BF208F" w:rsidRDefault="00F26C78" w:rsidP="00F26C78">
      <w:pPr>
        <w:pStyle w:val="Prrafodelista"/>
        <w:tabs>
          <w:tab w:val="left" w:pos="1134"/>
        </w:tabs>
        <w:ind w:left="720" w:right="51"/>
        <w:jc w:val="both"/>
        <w:rPr>
          <w:rFonts w:asciiTheme="minorHAnsi" w:hAnsiTheme="minorHAnsi" w:cstheme="minorHAnsi"/>
          <w:sz w:val="16"/>
          <w:szCs w:val="16"/>
        </w:rPr>
      </w:pPr>
    </w:p>
    <w:p w14:paraId="5618FD7D" w14:textId="77777777" w:rsidR="00F26C78" w:rsidRPr="00BF208F" w:rsidRDefault="00F26C78" w:rsidP="00D64C0C">
      <w:pPr>
        <w:pStyle w:val="Prrafodelista"/>
        <w:tabs>
          <w:tab w:val="left" w:pos="1134"/>
        </w:tabs>
        <w:ind w:left="0" w:right="-1"/>
        <w:jc w:val="both"/>
        <w:rPr>
          <w:rFonts w:asciiTheme="minorHAnsi" w:hAnsiTheme="minorHAnsi" w:cstheme="minorHAnsi"/>
          <w:sz w:val="16"/>
          <w:szCs w:val="16"/>
        </w:rPr>
      </w:pPr>
      <w:r w:rsidRPr="00BF208F">
        <w:rPr>
          <w:rFonts w:asciiTheme="minorHAnsi" w:hAnsiTheme="minorHAnsi" w:cstheme="minorHAnsi"/>
          <w:sz w:val="16"/>
          <w:szCs w:val="16"/>
        </w:rPr>
        <w:t xml:space="preserve">* En caso de tener vigente su información en el padrón de proveedores de la UAA, podrá omitirse la presentación de los que se enlistan en este punto. </w:t>
      </w:r>
    </w:p>
    <w:p w14:paraId="17C19268" w14:textId="77777777" w:rsidR="00F26C78" w:rsidRPr="00BF208F" w:rsidRDefault="00F26C78" w:rsidP="00D64C0C">
      <w:pPr>
        <w:pStyle w:val="Prrafodelista"/>
        <w:tabs>
          <w:tab w:val="left" w:pos="1134"/>
        </w:tabs>
        <w:ind w:left="0" w:right="-1"/>
        <w:jc w:val="both"/>
        <w:rPr>
          <w:rFonts w:asciiTheme="minorHAnsi" w:hAnsiTheme="minorHAnsi" w:cstheme="minorHAnsi"/>
          <w:b/>
          <w:sz w:val="16"/>
          <w:szCs w:val="16"/>
        </w:rPr>
      </w:pPr>
    </w:p>
    <w:p w14:paraId="781A6C21" w14:textId="77777777" w:rsidR="00F26C78" w:rsidRPr="00BF208F" w:rsidRDefault="00F26C78" w:rsidP="00D64C0C">
      <w:pPr>
        <w:ind w:right="-1"/>
        <w:jc w:val="both"/>
        <w:rPr>
          <w:rFonts w:asciiTheme="minorHAnsi" w:hAnsiTheme="minorHAnsi" w:cstheme="minorHAnsi"/>
          <w:sz w:val="16"/>
          <w:szCs w:val="16"/>
        </w:rPr>
      </w:pPr>
      <w:r w:rsidRPr="00BF208F">
        <w:rPr>
          <w:rFonts w:asciiTheme="minorHAnsi" w:hAnsiTheme="minorHAnsi" w:cstheme="minorHAnsi"/>
          <w:color w:val="000000"/>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w:t>
      </w:r>
      <w:r>
        <w:rPr>
          <w:rFonts w:asciiTheme="minorHAnsi" w:hAnsiTheme="minorHAnsi" w:cstheme="minorHAnsi"/>
          <w:color w:val="000000"/>
          <w:sz w:val="16"/>
          <w:szCs w:val="16"/>
        </w:rPr>
        <w:t xml:space="preserve">zada prevista en </w:t>
      </w:r>
      <w:r w:rsidRPr="00191C76">
        <w:rPr>
          <w:rFonts w:asciiTheme="minorHAnsi" w:hAnsiTheme="minorHAnsi" w:cstheme="minorHAnsi"/>
          <w:color w:val="000000"/>
          <w:sz w:val="16"/>
          <w:szCs w:val="16"/>
        </w:rPr>
        <w:t xml:space="preserve">la regla 2.1.24, de la </w:t>
      </w:r>
      <w:r w:rsidR="00191C76" w:rsidRPr="00191C76">
        <w:rPr>
          <w:rFonts w:asciiTheme="minorHAnsi" w:hAnsiTheme="minorHAnsi" w:cstheme="minorHAnsi"/>
          <w:color w:val="000000"/>
          <w:sz w:val="16"/>
          <w:szCs w:val="16"/>
        </w:rPr>
        <w:t>miscelánea fiscal para el 2025 publicada el 30 de diciembre de 2024 en el Diario Oficial de la Federación</w:t>
      </w:r>
      <w:r w:rsidRPr="00191C76">
        <w:rPr>
          <w:rFonts w:asciiTheme="minorHAnsi" w:hAnsiTheme="minorHAnsi" w:cstheme="minorHAnsi"/>
          <w:color w:val="000000"/>
          <w:sz w:val="16"/>
          <w:szCs w:val="16"/>
        </w:rPr>
        <w:t>. Por lo que el licitante ganador</w:t>
      </w:r>
      <w:r w:rsidRPr="00BF208F">
        <w:rPr>
          <w:rFonts w:asciiTheme="minorHAnsi" w:hAnsiTheme="minorHAnsi" w:cstheme="minorHAnsi"/>
          <w:color w:val="000000"/>
          <w:sz w:val="16"/>
          <w:szCs w:val="16"/>
        </w:rPr>
        <w:t xml:space="preserve"> deberá realizar la consulta de opinión ante el SAT en la página: </w:t>
      </w:r>
      <w:hyperlink r:id="rId17" w:history="1">
        <w:r w:rsidRPr="00BF208F">
          <w:rPr>
            <w:rStyle w:val="Hipervnculo"/>
            <w:rFonts w:asciiTheme="minorHAnsi" w:hAnsiTheme="minorHAnsi" w:cstheme="minorHAnsi"/>
            <w:sz w:val="16"/>
            <w:szCs w:val="16"/>
          </w:rPr>
          <w:t>http://www.sat.gob.mx</w:t>
        </w:r>
      </w:hyperlink>
      <w:r w:rsidRPr="00BF208F">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Pr="00BF208F">
          <w:rPr>
            <w:rStyle w:val="Hipervnculo"/>
            <w:rFonts w:asciiTheme="minorHAnsi" w:hAnsiTheme="minorHAnsi" w:cstheme="minorHAnsi"/>
            <w:sz w:val="16"/>
            <w:szCs w:val="16"/>
          </w:rPr>
          <w:t>beatriz.rivera@edu.uaa.mx</w:t>
        </w:r>
      </w:hyperlink>
      <w:r w:rsidRPr="00BF208F">
        <w:rPr>
          <w:rFonts w:asciiTheme="minorHAnsi" w:hAnsiTheme="minorHAnsi" w:cstheme="minorHAnsi"/>
          <w:color w:val="000000"/>
          <w:sz w:val="16"/>
          <w:szCs w:val="16"/>
        </w:rPr>
        <w:t xml:space="preserve"> para que el SAT envíe el “Acuse de respuesta” que emitirá en atención a su solicitud de opinión. </w:t>
      </w:r>
      <w:r w:rsidRPr="00BF208F">
        <w:rPr>
          <w:rFonts w:asciiTheme="minorHAnsi" w:hAnsiTheme="minorHAnsi" w:cstheme="minorHAnsi"/>
          <w:sz w:val="16"/>
          <w:szCs w:val="16"/>
        </w:rPr>
        <w:t xml:space="preserve">En el </w:t>
      </w:r>
      <w:r w:rsidRPr="00BF208F">
        <w:rPr>
          <w:rFonts w:asciiTheme="minorHAnsi" w:hAnsiTheme="minorHAnsi" w:cstheme="minorHAnsi"/>
          <w:sz w:val="16"/>
          <w:szCs w:val="16"/>
        </w:rPr>
        <w:lastRenderedPageBreak/>
        <w:t xml:space="preserve">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BF208F">
        <w:rPr>
          <w:rFonts w:asciiTheme="minorHAnsi" w:hAnsiTheme="minorHAnsi" w:cstheme="minorHAnsi"/>
          <w:color w:val="000000"/>
          <w:sz w:val="16"/>
          <w:szCs w:val="16"/>
        </w:rPr>
        <w:t xml:space="preserve">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w:t>
      </w:r>
      <w:r w:rsidRPr="00BF208F">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BF208F">
        <w:rPr>
          <w:rFonts w:asciiTheme="minorHAnsi" w:hAnsiTheme="minorHAnsi" w:cstheme="minorHAnsi"/>
          <w:b/>
          <w:sz w:val="16"/>
          <w:szCs w:val="16"/>
        </w:rPr>
        <w:t>Anexo “</w:t>
      </w:r>
      <w:r w:rsidR="00A333A9">
        <w:rPr>
          <w:rFonts w:asciiTheme="minorHAnsi" w:hAnsiTheme="minorHAnsi" w:cstheme="minorHAnsi"/>
          <w:b/>
          <w:sz w:val="16"/>
          <w:szCs w:val="16"/>
        </w:rPr>
        <w:t>8</w:t>
      </w:r>
      <w:r w:rsidRPr="00BF208F">
        <w:rPr>
          <w:rFonts w:asciiTheme="minorHAnsi" w:hAnsiTheme="minorHAnsi" w:cstheme="minorHAnsi"/>
          <w:b/>
          <w:sz w:val="16"/>
          <w:szCs w:val="16"/>
        </w:rPr>
        <w:t>”.</w:t>
      </w:r>
    </w:p>
    <w:p w14:paraId="28B331B7" w14:textId="77777777" w:rsidR="00F26C78" w:rsidRPr="00BF208F" w:rsidRDefault="00F26C78" w:rsidP="00F26C78">
      <w:pPr>
        <w:ind w:left="709" w:right="567"/>
        <w:jc w:val="both"/>
        <w:rPr>
          <w:rFonts w:asciiTheme="minorHAnsi" w:hAnsiTheme="minorHAnsi" w:cstheme="minorHAnsi"/>
          <w:color w:val="000000"/>
          <w:sz w:val="16"/>
          <w:szCs w:val="16"/>
        </w:rPr>
      </w:pPr>
    </w:p>
    <w:p w14:paraId="7D86F98A" w14:textId="77777777" w:rsidR="00F26C78" w:rsidRPr="00BF208F" w:rsidRDefault="00F26C78" w:rsidP="00F90BEB">
      <w:pPr>
        <w:ind w:left="142" w:right="567" w:hanging="284"/>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Pr="00BF208F">
        <w:rPr>
          <w:rFonts w:asciiTheme="minorHAnsi" w:hAnsiTheme="minorHAnsi" w:cstheme="minorHAnsi"/>
          <w:b/>
          <w:color w:val="000000"/>
          <w:sz w:val="18"/>
          <w:szCs w:val="18"/>
        </w:rPr>
        <w:t>GARANTÍAS QUE DEBERÁN PRESENTAR LOS LICITANTES</w:t>
      </w:r>
    </w:p>
    <w:p w14:paraId="3E202EF3" w14:textId="77777777" w:rsidR="00F26C78" w:rsidRPr="00BF208F" w:rsidRDefault="00F26C78" w:rsidP="00F90BEB">
      <w:pPr>
        <w:tabs>
          <w:tab w:val="left" w:pos="0"/>
        </w:tabs>
        <w:ind w:left="142" w:right="567" w:hanging="284"/>
        <w:jc w:val="both"/>
        <w:rPr>
          <w:rFonts w:asciiTheme="minorHAnsi" w:hAnsiTheme="minorHAnsi" w:cstheme="minorHAnsi"/>
          <w:b/>
          <w:color w:val="000000"/>
          <w:sz w:val="18"/>
          <w:szCs w:val="18"/>
        </w:rPr>
      </w:pPr>
      <w:r w:rsidRPr="00BF208F">
        <w:rPr>
          <w:rFonts w:asciiTheme="minorHAnsi" w:hAnsiTheme="minorHAnsi" w:cstheme="minorHAnsi"/>
          <w:color w:val="000000"/>
          <w:sz w:val="18"/>
          <w:szCs w:val="18"/>
        </w:rPr>
        <w:tab/>
      </w:r>
    </w:p>
    <w:p w14:paraId="73B5F804" w14:textId="77777777" w:rsidR="00F26C78" w:rsidRPr="00BF208F" w:rsidRDefault="00F26C78" w:rsidP="00F90BEB">
      <w:pPr>
        <w:numPr>
          <w:ilvl w:val="1"/>
          <w:numId w:val="11"/>
        </w:numPr>
        <w:ind w:left="142" w:right="567" w:hanging="284"/>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26F8A631" w14:textId="77777777" w:rsidR="00F26C78" w:rsidRPr="00BF208F" w:rsidRDefault="00F26C78" w:rsidP="00F26C78">
      <w:pPr>
        <w:ind w:left="709" w:right="567"/>
        <w:jc w:val="both"/>
        <w:rPr>
          <w:rFonts w:asciiTheme="minorHAnsi" w:hAnsiTheme="minorHAnsi" w:cstheme="minorHAnsi"/>
          <w:b/>
          <w:color w:val="000000"/>
          <w:sz w:val="18"/>
          <w:szCs w:val="18"/>
        </w:rPr>
      </w:pPr>
    </w:p>
    <w:p w14:paraId="2C0C7FA4" w14:textId="77777777" w:rsidR="00F26C78" w:rsidRPr="00BF208F" w:rsidRDefault="00F26C78" w:rsidP="00191C76">
      <w:pPr>
        <w:ind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BF208F">
        <w:rPr>
          <w:rFonts w:asciiTheme="minorHAnsi" w:hAnsiTheme="minorHAnsi" w:cstheme="minorHAnsi"/>
          <w:b/>
          <w:color w:val="000000"/>
          <w:sz w:val="18"/>
          <w:szCs w:val="18"/>
        </w:rPr>
        <w:t>10 días naturales,</w:t>
      </w:r>
      <w:r w:rsidRPr="00BF208F">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BF208F">
        <w:rPr>
          <w:rFonts w:asciiTheme="minorHAnsi" w:hAnsiTheme="minorHAnsi" w:cstheme="minorHAnsi"/>
          <w:b/>
          <w:color w:val="000000"/>
          <w:sz w:val="18"/>
          <w:szCs w:val="18"/>
        </w:rPr>
        <w:t xml:space="preserve"> Anexo “6”:</w:t>
      </w:r>
    </w:p>
    <w:p w14:paraId="7689883F" w14:textId="77777777" w:rsidR="00F26C78" w:rsidRPr="00BF208F" w:rsidRDefault="00F26C78" w:rsidP="00F26C78">
      <w:pPr>
        <w:ind w:left="709" w:right="567"/>
        <w:jc w:val="both"/>
        <w:rPr>
          <w:rFonts w:asciiTheme="minorHAnsi" w:hAnsiTheme="minorHAnsi" w:cstheme="minorHAnsi"/>
          <w:color w:val="000000"/>
          <w:sz w:val="18"/>
          <w:szCs w:val="18"/>
        </w:rPr>
      </w:pPr>
    </w:p>
    <w:p w14:paraId="153CD8A4" w14:textId="77777777" w:rsidR="00F26C78" w:rsidRPr="00BF208F" w:rsidRDefault="00F26C78" w:rsidP="00191C76">
      <w:pPr>
        <w:widowControl w:val="0"/>
        <w:numPr>
          <w:ilvl w:val="0"/>
          <w:numId w:val="30"/>
        </w:numPr>
        <w:tabs>
          <w:tab w:val="clear" w:pos="1414"/>
          <w:tab w:val="left" w:pos="9356"/>
        </w:tabs>
        <w:ind w:left="284" w:right="51" w:hanging="426"/>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Deberá expedirse a favor de la Universidad Autónoma de Aguascalientes.</w:t>
      </w:r>
    </w:p>
    <w:p w14:paraId="5A4FD9E0" w14:textId="77777777" w:rsidR="00F26C78" w:rsidRPr="00BF208F" w:rsidRDefault="00F26C78" w:rsidP="00191C76">
      <w:pPr>
        <w:widowControl w:val="0"/>
        <w:numPr>
          <w:ilvl w:val="0"/>
          <w:numId w:val="30"/>
        </w:numPr>
        <w:tabs>
          <w:tab w:val="clear" w:pos="1414"/>
          <w:tab w:val="left" w:pos="9356"/>
        </w:tabs>
        <w:ind w:left="284" w:right="51" w:hanging="426"/>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señalamiento de la denominación o nombre del proveedor o fiado.</w:t>
      </w:r>
    </w:p>
    <w:p w14:paraId="44665F76" w14:textId="77777777" w:rsidR="00F26C78" w:rsidRPr="00BF208F" w:rsidRDefault="00F26C78" w:rsidP="00191C76">
      <w:pPr>
        <w:widowControl w:val="0"/>
        <w:numPr>
          <w:ilvl w:val="0"/>
          <w:numId w:val="30"/>
        </w:numPr>
        <w:tabs>
          <w:tab w:val="clear" w:pos="1414"/>
          <w:tab w:val="left" w:pos="9356"/>
        </w:tabs>
        <w:ind w:left="284" w:right="51" w:hanging="426"/>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indicación del importe total garantizado con número y letra.</w:t>
      </w:r>
    </w:p>
    <w:p w14:paraId="2668F9BA" w14:textId="77F79D76" w:rsidR="00F26C78" w:rsidRPr="00BF208F" w:rsidRDefault="00F26C78" w:rsidP="00191C76">
      <w:pPr>
        <w:widowControl w:val="0"/>
        <w:numPr>
          <w:ilvl w:val="0"/>
          <w:numId w:val="30"/>
        </w:numPr>
        <w:tabs>
          <w:tab w:val="clear" w:pos="1414"/>
          <w:tab w:val="left" w:pos="9356"/>
        </w:tabs>
        <w:ind w:left="284" w:right="51" w:hanging="426"/>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BF208F">
        <w:rPr>
          <w:rFonts w:asciiTheme="minorHAnsi" w:hAnsiTheme="minorHAnsi" w:cstheme="minorHAnsi"/>
          <w:b/>
          <w:color w:val="000000"/>
          <w:sz w:val="18"/>
          <w:szCs w:val="18"/>
        </w:rPr>
        <w:t>E/901045968-00</w:t>
      </w:r>
      <w:r w:rsidR="00953DFE">
        <w:rPr>
          <w:rFonts w:asciiTheme="minorHAnsi" w:hAnsiTheme="minorHAnsi" w:cstheme="minorHAnsi"/>
          <w:b/>
          <w:color w:val="000000"/>
          <w:sz w:val="18"/>
          <w:szCs w:val="18"/>
        </w:rPr>
        <w:t>8</w:t>
      </w:r>
      <w:r>
        <w:rPr>
          <w:rFonts w:asciiTheme="minorHAnsi" w:hAnsiTheme="minorHAnsi" w:cstheme="minorHAnsi"/>
          <w:b/>
          <w:color w:val="000000"/>
          <w:sz w:val="18"/>
          <w:szCs w:val="18"/>
        </w:rPr>
        <w:t>-202</w:t>
      </w:r>
      <w:r w:rsidR="006F4D4B">
        <w:rPr>
          <w:rFonts w:asciiTheme="minorHAnsi" w:hAnsiTheme="minorHAnsi" w:cstheme="minorHAnsi"/>
          <w:b/>
          <w:color w:val="000000"/>
          <w:sz w:val="18"/>
          <w:szCs w:val="18"/>
        </w:rPr>
        <w:t>5</w:t>
      </w:r>
      <w:r w:rsidRPr="00BF208F">
        <w:rPr>
          <w:rFonts w:asciiTheme="minorHAnsi" w:hAnsiTheme="minorHAnsi" w:cstheme="minorHAnsi"/>
          <w:b/>
          <w:color w:val="000000"/>
          <w:sz w:val="18"/>
          <w:szCs w:val="18"/>
        </w:rPr>
        <w:t>.</w:t>
      </w:r>
    </w:p>
    <w:p w14:paraId="24410F77" w14:textId="77777777" w:rsidR="00F26C78" w:rsidRPr="00BF208F" w:rsidRDefault="00F26C78" w:rsidP="00191C76">
      <w:pPr>
        <w:widowControl w:val="0"/>
        <w:numPr>
          <w:ilvl w:val="0"/>
          <w:numId w:val="30"/>
        </w:numPr>
        <w:tabs>
          <w:tab w:val="clear" w:pos="1414"/>
          <w:tab w:val="left" w:pos="9356"/>
        </w:tabs>
        <w:ind w:left="284" w:right="51" w:hanging="426"/>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6EFB193A" w14:textId="77777777" w:rsidR="00F26C78" w:rsidRPr="00BF208F" w:rsidRDefault="00F26C78" w:rsidP="00191C76">
      <w:pPr>
        <w:widowControl w:val="0"/>
        <w:numPr>
          <w:ilvl w:val="0"/>
          <w:numId w:val="30"/>
        </w:numPr>
        <w:tabs>
          <w:tab w:val="clear" w:pos="1414"/>
          <w:tab w:val="left" w:pos="9356"/>
        </w:tabs>
        <w:ind w:left="284" w:right="51" w:hanging="426"/>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adjudicado deberá incluir las siguientes prevenciones dentro de su fianza:</w:t>
      </w:r>
    </w:p>
    <w:p w14:paraId="3203AD79" w14:textId="77777777" w:rsidR="00F26C78" w:rsidRPr="00BF208F" w:rsidRDefault="00F26C78" w:rsidP="00191C76">
      <w:pPr>
        <w:tabs>
          <w:tab w:val="left" w:pos="9356"/>
        </w:tabs>
        <w:ind w:left="284" w:right="51" w:hanging="426"/>
        <w:jc w:val="both"/>
        <w:rPr>
          <w:rFonts w:asciiTheme="minorHAnsi" w:hAnsiTheme="minorHAnsi" w:cstheme="minorHAnsi"/>
          <w:i/>
          <w:color w:val="000000"/>
          <w:sz w:val="14"/>
          <w:szCs w:val="14"/>
        </w:rPr>
      </w:pPr>
    </w:p>
    <w:p w14:paraId="5222C7E8" w14:textId="77777777" w:rsidR="00F26C78" w:rsidRPr="00BF208F" w:rsidRDefault="00191C76" w:rsidP="00191C76">
      <w:pPr>
        <w:tabs>
          <w:tab w:val="left" w:pos="9356"/>
        </w:tabs>
        <w:ind w:left="284" w:right="51" w:hanging="426"/>
        <w:jc w:val="both"/>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           </w:t>
      </w:r>
      <w:r w:rsidR="00F26C78" w:rsidRPr="00BF208F">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1B5BFE07" w14:textId="77777777" w:rsidR="00F26C78" w:rsidRPr="00BF208F" w:rsidRDefault="00F26C78" w:rsidP="00191C76">
      <w:pPr>
        <w:tabs>
          <w:tab w:val="left" w:pos="9356"/>
        </w:tabs>
        <w:ind w:left="284" w:right="51" w:hanging="426"/>
        <w:jc w:val="both"/>
        <w:rPr>
          <w:rFonts w:asciiTheme="minorHAnsi" w:hAnsiTheme="minorHAnsi" w:cstheme="minorHAnsi"/>
          <w:i/>
          <w:color w:val="000000"/>
          <w:sz w:val="16"/>
          <w:szCs w:val="16"/>
        </w:rPr>
      </w:pPr>
    </w:p>
    <w:p w14:paraId="332D17DA" w14:textId="77777777" w:rsidR="00F26C78" w:rsidRPr="00BF208F" w:rsidRDefault="00191C76" w:rsidP="00191C76">
      <w:pPr>
        <w:tabs>
          <w:tab w:val="left" w:pos="9356"/>
        </w:tabs>
        <w:ind w:left="284" w:right="51" w:hanging="426"/>
        <w:jc w:val="both"/>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           </w:t>
      </w:r>
      <w:r w:rsidR="00F26C78" w:rsidRPr="00BF208F">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63F8E0B5" w14:textId="77777777" w:rsidR="00F26C78" w:rsidRPr="00BF208F" w:rsidRDefault="00191C76" w:rsidP="00191C76">
      <w:pPr>
        <w:tabs>
          <w:tab w:val="left" w:pos="9356"/>
        </w:tabs>
        <w:ind w:left="284" w:right="51" w:hanging="426"/>
        <w:jc w:val="both"/>
        <w:rPr>
          <w:rFonts w:asciiTheme="minorHAnsi" w:hAnsiTheme="minorHAnsi" w:cstheme="minorHAnsi"/>
          <w:i/>
          <w:color w:val="000000"/>
          <w:sz w:val="16"/>
          <w:szCs w:val="16"/>
        </w:rPr>
      </w:pPr>
      <w:r>
        <w:rPr>
          <w:rFonts w:asciiTheme="minorHAnsi" w:hAnsiTheme="minorHAnsi" w:cstheme="minorHAnsi"/>
          <w:i/>
          <w:color w:val="000000"/>
          <w:sz w:val="16"/>
          <w:szCs w:val="16"/>
        </w:rPr>
        <w:t xml:space="preserve">           </w:t>
      </w:r>
      <w:r w:rsidR="00F26C78" w:rsidRPr="00BF208F">
        <w:rPr>
          <w:rFonts w:asciiTheme="minorHAnsi" w:hAnsiTheme="minorHAnsi" w:cstheme="minorHAnsi"/>
          <w:i/>
          <w:color w:val="000000"/>
          <w:sz w:val="16"/>
          <w:szCs w:val="16"/>
        </w:rPr>
        <w:t>“</w:t>
      </w:r>
      <w:proofErr w:type="gramStart"/>
      <w:r w:rsidR="00F26C78" w:rsidRPr="00BF208F">
        <w:rPr>
          <w:rFonts w:asciiTheme="minorHAnsi" w:hAnsiTheme="minorHAnsi" w:cstheme="minorHAnsi"/>
          <w:i/>
          <w:color w:val="000000"/>
          <w:sz w:val="16"/>
          <w:szCs w:val="16"/>
        </w:rPr>
        <w:t>Que</w:t>
      </w:r>
      <w:proofErr w:type="gramEnd"/>
      <w:r w:rsidR="00F26C78" w:rsidRPr="00BF208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5DD169C7" w14:textId="77777777" w:rsidR="00F26C78" w:rsidRPr="00BF208F" w:rsidRDefault="00F26C78" w:rsidP="00191C76">
      <w:pPr>
        <w:tabs>
          <w:tab w:val="left" w:pos="9356"/>
        </w:tabs>
        <w:ind w:left="284" w:right="51" w:hanging="426"/>
        <w:jc w:val="both"/>
        <w:rPr>
          <w:rFonts w:asciiTheme="minorHAnsi" w:hAnsiTheme="minorHAnsi" w:cstheme="minorHAnsi"/>
          <w:color w:val="000000"/>
          <w:sz w:val="16"/>
          <w:szCs w:val="16"/>
        </w:rPr>
      </w:pPr>
    </w:p>
    <w:p w14:paraId="45D3D1F5" w14:textId="77777777" w:rsidR="00F26C78" w:rsidRPr="00FF0E8A" w:rsidRDefault="00191C76" w:rsidP="00191C76">
      <w:pPr>
        <w:tabs>
          <w:tab w:val="left" w:pos="9356"/>
        </w:tabs>
        <w:ind w:left="284" w:right="51" w:hanging="426"/>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F26C78" w:rsidRPr="00FF0E8A">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6A2A7599" w14:textId="77777777" w:rsidR="00F26C78" w:rsidRPr="00FF0E8A" w:rsidRDefault="00F26C78" w:rsidP="00191C76">
      <w:pPr>
        <w:tabs>
          <w:tab w:val="left" w:pos="9356"/>
        </w:tabs>
        <w:ind w:left="284" w:right="51" w:hanging="426"/>
        <w:jc w:val="both"/>
        <w:rPr>
          <w:rFonts w:asciiTheme="minorHAnsi" w:hAnsiTheme="minorHAnsi" w:cstheme="minorHAnsi"/>
          <w:b/>
          <w:bCs/>
          <w:sz w:val="18"/>
          <w:szCs w:val="18"/>
        </w:rPr>
      </w:pPr>
    </w:p>
    <w:p w14:paraId="79EE675D" w14:textId="77777777" w:rsidR="00F26C78" w:rsidRPr="00FF0E8A" w:rsidRDefault="00F26C78" w:rsidP="00105946">
      <w:pPr>
        <w:tabs>
          <w:tab w:val="left" w:pos="9356"/>
        </w:tabs>
        <w:ind w:right="51"/>
        <w:jc w:val="both"/>
        <w:rPr>
          <w:rFonts w:asciiTheme="minorHAnsi" w:hAnsiTheme="minorHAnsi" w:cstheme="minorHAnsi"/>
          <w:sz w:val="18"/>
          <w:szCs w:val="18"/>
        </w:rPr>
      </w:pPr>
      <w:r w:rsidRPr="00FF0E8A">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FF0E8A">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w:t>
      </w:r>
      <w:r w:rsidRPr="00FF0E8A">
        <w:rPr>
          <w:rFonts w:asciiTheme="minorHAnsi" w:hAnsiTheme="minorHAnsi" w:cstheme="minorHAnsi"/>
          <w:sz w:val="18"/>
          <w:szCs w:val="18"/>
        </w:rPr>
        <w:lastRenderedPageBreak/>
        <w:t>como garantía de cumplimiento, deberá ser a favor de la Universidad Autónoma de Aguascalientes, por un importe del 10% (diez por ciento) antes de IVA del monto total adjudicado, en el formato que entregue la Convocante.</w:t>
      </w:r>
    </w:p>
    <w:p w14:paraId="4A00537F" w14:textId="77777777" w:rsidR="00F26C78" w:rsidRPr="00FF0E8A" w:rsidRDefault="00191C76" w:rsidP="00105946">
      <w:pPr>
        <w:tabs>
          <w:tab w:val="left" w:pos="9356"/>
        </w:tabs>
        <w:ind w:right="51" w:hanging="426"/>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F26C78" w:rsidRPr="00FF0E8A">
        <w:rPr>
          <w:rFonts w:asciiTheme="minorHAnsi" w:hAnsiTheme="minorHAnsi" w:cstheme="minorHAnsi"/>
          <w:color w:val="000000"/>
          <w:sz w:val="18"/>
          <w:szCs w:val="18"/>
        </w:rPr>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14:paraId="098FFA98" w14:textId="77777777" w:rsidR="00F26C78" w:rsidRPr="00BF208F" w:rsidRDefault="00F26C78" w:rsidP="00105946">
      <w:pPr>
        <w:ind w:right="567" w:hanging="426"/>
        <w:jc w:val="both"/>
        <w:rPr>
          <w:rFonts w:asciiTheme="minorHAnsi" w:hAnsiTheme="minorHAnsi" w:cstheme="minorHAnsi"/>
          <w:color w:val="000000"/>
          <w:sz w:val="18"/>
          <w:szCs w:val="18"/>
        </w:rPr>
      </w:pPr>
    </w:p>
    <w:p w14:paraId="738D4952" w14:textId="77777777" w:rsidR="00F26C78" w:rsidRPr="00BF208F" w:rsidRDefault="00F26C78" w:rsidP="00105946">
      <w:pPr>
        <w:numPr>
          <w:ilvl w:val="1"/>
          <w:numId w:val="11"/>
        </w:numPr>
        <w:ind w:left="142" w:right="51" w:hanging="284"/>
        <w:jc w:val="both"/>
        <w:rPr>
          <w:rFonts w:asciiTheme="minorHAnsi" w:hAnsiTheme="minorHAnsi" w:cstheme="minorHAnsi"/>
          <w:color w:val="000000"/>
          <w:sz w:val="18"/>
          <w:szCs w:val="18"/>
        </w:rPr>
      </w:pPr>
      <w:r w:rsidRPr="00BF208F">
        <w:rPr>
          <w:rFonts w:asciiTheme="minorHAnsi" w:hAnsiTheme="minorHAnsi" w:cstheme="minorHAnsi"/>
          <w:b/>
          <w:sz w:val="18"/>
          <w:szCs w:val="18"/>
        </w:rPr>
        <w:t>Garantía de calidad de los bienes</w:t>
      </w:r>
    </w:p>
    <w:p w14:paraId="0E42C029" w14:textId="77777777" w:rsidR="00F26C78" w:rsidRPr="00BF208F" w:rsidRDefault="00F26C78" w:rsidP="00105946">
      <w:pPr>
        <w:ind w:left="142" w:right="51" w:hanging="284"/>
        <w:jc w:val="both"/>
        <w:rPr>
          <w:rFonts w:asciiTheme="minorHAnsi" w:hAnsiTheme="minorHAnsi" w:cstheme="minorHAnsi"/>
          <w:color w:val="000000"/>
          <w:sz w:val="18"/>
          <w:szCs w:val="18"/>
        </w:rPr>
      </w:pPr>
    </w:p>
    <w:p w14:paraId="31D291A1" w14:textId="77777777" w:rsidR="00F26C78" w:rsidRPr="00BF208F" w:rsidRDefault="00F26C78" w:rsidP="00105946">
      <w:pPr>
        <w:ind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Los licitantes deberán manifestar por escrito que otorgarán un periodo de garantía del servicio para actuar en favor del cliente ante un error de servicio, los cuales estarán vigentes durante la prestación del servicio y a doce meses posteriores a partir del </w:t>
      </w:r>
      <w:r w:rsidR="00191C76" w:rsidRPr="00BF208F">
        <w:rPr>
          <w:rFonts w:asciiTheme="minorHAnsi" w:hAnsiTheme="minorHAnsi" w:cstheme="minorHAnsi"/>
          <w:color w:val="000000"/>
          <w:sz w:val="18"/>
          <w:szCs w:val="18"/>
        </w:rPr>
        <w:t>término</w:t>
      </w:r>
      <w:r w:rsidRPr="00BF208F">
        <w:rPr>
          <w:rFonts w:asciiTheme="minorHAnsi" w:hAnsiTheme="minorHAnsi" w:cstheme="minorHAnsi"/>
          <w:color w:val="000000"/>
          <w:sz w:val="18"/>
          <w:szCs w:val="18"/>
        </w:rPr>
        <w:t xml:space="preserve"> de la vigencia del contrato, como se muestra a continuación:</w:t>
      </w:r>
    </w:p>
    <w:p w14:paraId="762991D2" w14:textId="77777777" w:rsidR="00F26C78" w:rsidRPr="00BF208F" w:rsidRDefault="00F26C78" w:rsidP="00191C76">
      <w:pPr>
        <w:ind w:left="709" w:right="51" w:hanging="425"/>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F26C78" w:rsidRPr="00BF208F" w14:paraId="576815EB" w14:textId="77777777" w:rsidTr="00E3221E">
        <w:trPr>
          <w:jc w:val="center"/>
        </w:trPr>
        <w:tc>
          <w:tcPr>
            <w:tcW w:w="4627" w:type="dxa"/>
            <w:shd w:val="clear" w:color="auto" w:fill="D9D9D9" w:themeFill="background1" w:themeFillShade="D9"/>
          </w:tcPr>
          <w:p w14:paraId="33CC184E" w14:textId="77777777" w:rsidR="00F26C78" w:rsidRPr="00BF208F" w:rsidRDefault="00F26C78" w:rsidP="00191C76">
            <w:pPr>
              <w:ind w:left="709" w:right="51" w:hanging="425"/>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37CD3B48" w14:textId="77777777" w:rsidR="00F26C78" w:rsidRPr="00BF208F" w:rsidRDefault="00F26C78" w:rsidP="00191C76">
            <w:pPr>
              <w:ind w:left="709" w:right="51" w:hanging="425"/>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Partida</w:t>
            </w:r>
          </w:p>
        </w:tc>
      </w:tr>
      <w:tr w:rsidR="00F26C78" w:rsidRPr="00BF208F" w14:paraId="76DA0A7C" w14:textId="77777777" w:rsidTr="00E3221E">
        <w:trPr>
          <w:jc w:val="center"/>
        </w:trPr>
        <w:tc>
          <w:tcPr>
            <w:tcW w:w="4627" w:type="dxa"/>
            <w:shd w:val="clear" w:color="auto" w:fill="auto"/>
          </w:tcPr>
          <w:p w14:paraId="4F1DAD44" w14:textId="77777777" w:rsidR="00F26C78" w:rsidRPr="00C75FBC" w:rsidRDefault="00F26C78" w:rsidP="00191C76">
            <w:pPr>
              <w:ind w:left="709" w:right="51" w:hanging="425"/>
              <w:jc w:val="center"/>
              <w:rPr>
                <w:rFonts w:asciiTheme="minorHAnsi" w:hAnsiTheme="minorHAnsi" w:cstheme="minorHAnsi"/>
                <w:color w:val="000000"/>
                <w:sz w:val="18"/>
                <w:szCs w:val="18"/>
                <w:lang w:val="es-MX" w:eastAsia="es-MX"/>
              </w:rPr>
            </w:pPr>
            <w:r w:rsidRPr="00C75FBC">
              <w:rPr>
                <w:rFonts w:asciiTheme="minorHAnsi" w:hAnsiTheme="minorHAnsi" w:cstheme="minorHAnsi"/>
                <w:color w:val="000000"/>
                <w:sz w:val="18"/>
                <w:szCs w:val="18"/>
                <w:lang w:val="es-MX" w:eastAsia="es-MX"/>
              </w:rPr>
              <w:t>12 meses</w:t>
            </w:r>
          </w:p>
        </w:tc>
        <w:tc>
          <w:tcPr>
            <w:tcW w:w="4020" w:type="dxa"/>
            <w:shd w:val="clear" w:color="auto" w:fill="auto"/>
          </w:tcPr>
          <w:p w14:paraId="408CDBD3" w14:textId="77777777" w:rsidR="00F26C78" w:rsidRPr="00C75FBC" w:rsidRDefault="00F26C78" w:rsidP="00191C76">
            <w:pPr>
              <w:ind w:left="709" w:right="51" w:hanging="425"/>
              <w:jc w:val="center"/>
              <w:rPr>
                <w:rFonts w:asciiTheme="minorHAnsi" w:eastAsia="Calibri" w:hAnsiTheme="minorHAnsi" w:cstheme="minorHAnsi"/>
                <w:color w:val="000000"/>
                <w:sz w:val="18"/>
                <w:szCs w:val="18"/>
              </w:rPr>
            </w:pPr>
            <w:r w:rsidRPr="00C75FBC">
              <w:rPr>
                <w:rFonts w:asciiTheme="minorHAnsi" w:eastAsia="Calibri" w:hAnsiTheme="minorHAnsi" w:cstheme="minorHAnsi"/>
                <w:color w:val="000000"/>
                <w:sz w:val="18"/>
                <w:szCs w:val="18"/>
              </w:rPr>
              <w:t>1 y 2</w:t>
            </w:r>
          </w:p>
        </w:tc>
      </w:tr>
    </w:tbl>
    <w:p w14:paraId="25D13946" w14:textId="77777777" w:rsidR="00F26C78" w:rsidRPr="00BF208F" w:rsidRDefault="00F26C78" w:rsidP="00191C76">
      <w:pPr>
        <w:ind w:left="709" w:right="51" w:hanging="425"/>
        <w:jc w:val="both"/>
        <w:rPr>
          <w:rFonts w:asciiTheme="minorHAnsi" w:hAnsiTheme="minorHAnsi" w:cstheme="minorHAnsi"/>
          <w:color w:val="000000"/>
          <w:sz w:val="18"/>
          <w:szCs w:val="18"/>
        </w:rPr>
      </w:pPr>
    </w:p>
    <w:p w14:paraId="668F0094" w14:textId="77777777" w:rsidR="00F26C78" w:rsidRPr="00BF208F" w:rsidRDefault="00F26C78" w:rsidP="00D64C0C">
      <w:pPr>
        <w:ind w:left="142" w:right="51" w:hanging="142"/>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Contra cualquier defecto del servicio, su calidad o vicios ocultos.</w:t>
      </w:r>
    </w:p>
    <w:p w14:paraId="171618EA" w14:textId="77777777" w:rsidR="00F26C78" w:rsidRPr="00BF208F" w:rsidRDefault="00F26C78" w:rsidP="00D64C0C">
      <w:pPr>
        <w:ind w:left="142" w:right="567" w:hanging="142"/>
        <w:jc w:val="both"/>
        <w:rPr>
          <w:rFonts w:asciiTheme="minorHAnsi" w:hAnsiTheme="minorHAnsi" w:cstheme="minorHAnsi"/>
          <w:color w:val="000000"/>
          <w:sz w:val="18"/>
          <w:szCs w:val="18"/>
        </w:rPr>
      </w:pPr>
    </w:p>
    <w:p w14:paraId="45C6991B" w14:textId="77777777" w:rsidR="00F26C78" w:rsidRPr="00BF208F" w:rsidRDefault="00F26C78" w:rsidP="00D64C0C">
      <w:pPr>
        <w:ind w:left="142" w:right="567" w:hanging="142"/>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 IMPUESTOS Y DERECHOS</w:t>
      </w:r>
    </w:p>
    <w:p w14:paraId="6EEC8150" w14:textId="77777777" w:rsidR="00F26C78" w:rsidRPr="00BF208F" w:rsidRDefault="00F26C78" w:rsidP="00D64C0C">
      <w:pPr>
        <w:ind w:left="142" w:right="567" w:hanging="142"/>
        <w:jc w:val="both"/>
        <w:rPr>
          <w:rFonts w:asciiTheme="minorHAnsi" w:hAnsiTheme="minorHAnsi" w:cstheme="minorHAnsi"/>
          <w:color w:val="000000"/>
          <w:sz w:val="18"/>
          <w:szCs w:val="18"/>
          <w:lang w:val="es-MX"/>
        </w:rPr>
      </w:pPr>
    </w:p>
    <w:p w14:paraId="0229D878" w14:textId="77777777" w:rsidR="00F26C78" w:rsidRPr="00BF208F" w:rsidRDefault="00F26C78" w:rsidP="00D64C0C">
      <w:pPr>
        <w:ind w:right="51"/>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A62378E" w14:textId="77777777" w:rsidR="00F26C78" w:rsidRPr="00BF208F" w:rsidRDefault="00F26C78" w:rsidP="00D64C0C">
      <w:pPr>
        <w:ind w:left="142" w:right="51" w:hanging="142"/>
        <w:jc w:val="both"/>
        <w:rPr>
          <w:rFonts w:asciiTheme="minorHAnsi" w:hAnsiTheme="minorHAnsi" w:cstheme="minorHAnsi"/>
          <w:color w:val="000000"/>
          <w:sz w:val="18"/>
          <w:szCs w:val="18"/>
          <w:lang w:val="es-MX"/>
        </w:rPr>
      </w:pPr>
    </w:p>
    <w:p w14:paraId="44FA12C3" w14:textId="77777777" w:rsidR="00F26C78" w:rsidRPr="00BF208F" w:rsidRDefault="00F26C78" w:rsidP="00D64C0C">
      <w:pPr>
        <w:ind w:left="142" w:right="51" w:hanging="142"/>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XVII. IMPORTACIÓN</w:t>
      </w:r>
    </w:p>
    <w:p w14:paraId="48AE9AF5" w14:textId="77777777" w:rsidR="00F26C78" w:rsidRPr="00BF208F" w:rsidRDefault="00F26C78" w:rsidP="00D64C0C">
      <w:pPr>
        <w:ind w:left="142" w:right="51" w:hanging="142"/>
        <w:jc w:val="both"/>
        <w:rPr>
          <w:rFonts w:asciiTheme="minorHAnsi" w:hAnsiTheme="minorHAnsi" w:cstheme="minorHAnsi"/>
          <w:color w:val="000000"/>
          <w:sz w:val="18"/>
          <w:szCs w:val="18"/>
          <w:lang w:val="es-MX"/>
        </w:rPr>
      </w:pPr>
    </w:p>
    <w:p w14:paraId="6D7B73DB" w14:textId="77777777" w:rsidR="00F26C78" w:rsidRPr="00BF208F" w:rsidRDefault="00F26C78" w:rsidP="00D64C0C">
      <w:pPr>
        <w:ind w:right="51"/>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34188402" w14:textId="77777777" w:rsidR="00F26C78" w:rsidRPr="00BF208F" w:rsidRDefault="00F26C78" w:rsidP="00D64C0C">
      <w:pPr>
        <w:ind w:left="142" w:right="51" w:hanging="142"/>
        <w:jc w:val="both"/>
        <w:rPr>
          <w:rFonts w:asciiTheme="minorHAnsi" w:hAnsiTheme="minorHAnsi" w:cstheme="minorHAnsi"/>
          <w:color w:val="000000"/>
          <w:sz w:val="18"/>
          <w:szCs w:val="18"/>
          <w:lang w:val="es-MX"/>
        </w:rPr>
      </w:pPr>
    </w:p>
    <w:p w14:paraId="2B8D067D" w14:textId="77777777" w:rsidR="00F26C78" w:rsidRDefault="00F26C78" w:rsidP="00D64C0C">
      <w:pPr>
        <w:ind w:left="142" w:right="51" w:hanging="142"/>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XVIII. PATENTES, MARCAS Y DERECHOS DE AUTOR</w:t>
      </w:r>
    </w:p>
    <w:p w14:paraId="5C3EA101" w14:textId="77777777" w:rsidR="008C7E1A" w:rsidRPr="00BF208F" w:rsidRDefault="008C7E1A" w:rsidP="00D64C0C">
      <w:pPr>
        <w:ind w:left="142" w:right="51" w:hanging="142"/>
        <w:jc w:val="both"/>
        <w:rPr>
          <w:rFonts w:asciiTheme="minorHAnsi" w:hAnsiTheme="minorHAnsi" w:cstheme="minorHAnsi"/>
          <w:b/>
          <w:color w:val="000000"/>
          <w:sz w:val="18"/>
          <w:szCs w:val="18"/>
          <w:lang w:val="es-MX"/>
        </w:rPr>
      </w:pPr>
    </w:p>
    <w:p w14:paraId="69B39B06" w14:textId="77777777" w:rsidR="00F26C78" w:rsidRPr="00BF208F" w:rsidRDefault="00F26C78" w:rsidP="00D64C0C">
      <w:pPr>
        <w:ind w:right="51"/>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2A4F1218" w14:textId="77777777" w:rsidR="00F26C78" w:rsidRDefault="00F26C78" w:rsidP="00D64C0C">
      <w:pPr>
        <w:ind w:left="142" w:right="51" w:hanging="142"/>
        <w:jc w:val="both"/>
        <w:rPr>
          <w:rFonts w:asciiTheme="minorHAnsi" w:hAnsiTheme="minorHAnsi" w:cstheme="minorHAnsi"/>
          <w:color w:val="000000"/>
          <w:sz w:val="18"/>
          <w:szCs w:val="18"/>
          <w:lang w:val="es-MX"/>
        </w:rPr>
      </w:pPr>
    </w:p>
    <w:p w14:paraId="3675DF30" w14:textId="77777777" w:rsidR="00191C76" w:rsidRDefault="00191C76" w:rsidP="00D64C0C">
      <w:pPr>
        <w:ind w:right="51"/>
        <w:jc w:val="both"/>
        <w:rPr>
          <w:rFonts w:asciiTheme="minorHAnsi" w:hAnsiTheme="minorHAnsi" w:cstheme="minorHAnsi"/>
          <w:color w:val="000000"/>
          <w:sz w:val="18"/>
          <w:szCs w:val="18"/>
          <w:lang w:val="es-MX"/>
        </w:rPr>
      </w:pPr>
      <w:r w:rsidRPr="00191C76">
        <w:rPr>
          <w:rFonts w:asciiTheme="minorHAnsi" w:hAnsiTheme="minorHAnsi" w:cstheme="minorHAnsi"/>
          <w:color w:val="000000"/>
          <w:sz w:val="18"/>
          <w:szCs w:val="18"/>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62FFFE51" w14:textId="77777777" w:rsidR="00191C76" w:rsidRPr="00BF208F" w:rsidRDefault="00191C76" w:rsidP="00D64C0C">
      <w:pPr>
        <w:ind w:left="142" w:right="51" w:hanging="142"/>
        <w:jc w:val="both"/>
        <w:rPr>
          <w:rFonts w:asciiTheme="minorHAnsi" w:hAnsiTheme="minorHAnsi" w:cstheme="minorHAnsi"/>
          <w:color w:val="000000"/>
          <w:sz w:val="18"/>
          <w:szCs w:val="18"/>
          <w:lang w:val="es-MX"/>
        </w:rPr>
      </w:pPr>
    </w:p>
    <w:p w14:paraId="11CC4704" w14:textId="77777777" w:rsidR="00F26C78" w:rsidRPr="00BF208F" w:rsidRDefault="00F26C78" w:rsidP="00D64C0C">
      <w:pPr>
        <w:ind w:left="142" w:right="51" w:hanging="142"/>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XIX. </w:t>
      </w:r>
      <w:r w:rsidRPr="00BF208F">
        <w:rPr>
          <w:rFonts w:asciiTheme="minorHAnsi" w:hAnsiTheme="minorHAnsi" w:cstheme="minorHAnsi"/>
          <w:b/>
          <w:color w:val="000000"/>
          <w:sz w:val="18"/>
          <w:szCs w:val="18"/>
        </w:rPr>
        <w:t>DERECHOS DEL COMITÉ</w:t>
      </w:r>
    </w:p>
    <w:p w14:paraId="64CD12E8" w14:textId="77777777" w:rsidR="00F26C78" w:rsidRPr="00BF208F" w:rsidRDefault="00F26C78" w:rsidP="00D64C0C">
      <w:pPr>
        <w:ind w:left="142" w:right="51" w:hanging="142"/>
        <w:jc w:val="both"/>
        <w:rPr>
          <w:rFonts w:asciiTheme="minorHAnsi" w:hAnsiTheme="minorHAnsi" w:cstheme="minorHAnsi"/>
          <w:b/>
          <w:color w:val="000000"/>
          <w:sz w:val="18"/>
          <w:szCs w:val="18"/>
        </w:rPr>
      </w:pPr>
    </w:p>
    <w:p w14:paraId="2A5B3FCD" w14:textId="77777777" w:rsidR="00F26C78" w:rsidRPr="00BF208F" w:rsidRDefault="00F26C78" w:rsidP="00D64C0C">
      <w:pPr>
        <w:ind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09AB5612" w14:textId="77777777" w:rsidR="00F26C78" w:rsidRPr="00BF208F" w:rsidRDefault="00F26C78" w:rsidP="00D64C0C">
      <w:pPr>
        <w:ind w:left="142" w:right="51" w:hanging="142"/>
        <w:jc w:val="both"/>
        <w:rPr>
          <w:rFonts w:asciiTheme="minorHAnsi" w:hAnsiTheme="minorHAnsi" w:cstheme="minorHAnsi"/>
          <w:color w:val="000000"/>
          <w:sz w:val="18"/>
          <w:szCs w:val="18"/>
        </w:rPr>
      </w:pPr>
    </w:p>
    <w:p w14:paraId="0D11A5AB" w14:textId="77777777" w:rsidR="00F26C78" w:rsidRPr="00BF208F" w:rsidRDefault="00F26C78" w:rsidP="00D64C0C">
      <w:pPr>
        <w:ind w:left="142" w:right="51" w:hanging="142"/>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 </w:t>
      </w:r>
      <w:r w:rsidRPr="00BF208F">
        <w:rPr>
          <w:rFonts w:asciiTheme="minorHAnsi" w:hAnsiTheme="minorHAnsi" w:cstheme="minorHAnsi"/>
          <w:b/>
          <w:color w:val="000000"/>
          <w:sz w:val="18"/>
          <w:szCs w:val="18"/>
        </w:rPr>
        <w:t>CANCELACIÓN DE LA LICITACIÓN</w:t>
      </w:r>
    </w:p>
    <w:p w14:paraId="790D3C47" w14:textId="77777777" w:rsidR="00F26C78" w:rsidRPr="00BF208F" w:rsidRDefault="00F26C78" w:rsidP="00D64C0C">
      <w:pPr>
        <w:ind w:left="142" w:right="51" w:hanging="142"/>
        <w:jc w:val="both"/>
        <w:rPr>
          <w:rFonts w:asciiTheme="minorHAnsi" w:hAnsiTheme="minorHAnsi" w:cstheme="minorHAnsi"/>
          <w:b/>
          <w:color w:val="000000"/>
          <w:sz w:val="18"/>
          <w:szCs w:val="18"/>
        </w:rPr>
      </w:pPr>
    </w:p>
    <w:p w14:paraId="0BCE619D" w14:textId="77777777" w:rsidR="00F26C78" w:rsidRDefault="00F26C78" w:rsidP="00D64C0C">
      <w:pPr>
        <w:ind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07837438" w14:textId="77777777" w:rsidR="004A56E2" w:rsidRPr="00BF208F" w:rsidRDefault="004A56E2" w:rsidP="00D64C0C">
      <w:pPr>
        <w:ind w:right="51"/>
        <w:jc w:val="both"/>
        <w:rPr>
          <w:rFonts w:asciiTheme="minorHAnsi" w:hAnsiTheme="minorHAnsi" w:cstheme="minorHAnsi"/>
          <w:color w:val="000000"/>
          <w:sz w:val="18"/>
          <w:szCs w:val="18"/>
        </w:rPr>
      </w:pPr>
    </w:p>
    <w:p w14:paraId="590E33F3" w14:textId="77777777" w:rsidR="00F26C78" w:rsidRPr="00BF208F" w:rsidRDefault="00125DBE" w:rsidP="00125DBE">
      <w:pPr>
        <w:numPr>
          <w:ilvl w:val="0"/>
          <w:numId w:val="7"/>
        </w:numPr>
        <w:ind w:left="142" w:right="51"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F26C78" w:rsidRPr="00BF208F">
        <w:rPr>
          <w:rFonts w:asciiTheme="minorHAnsi" w:hAnsiTheme="minorHAnsi" w:cstheme="minorHAnsi"/>
          <w:color w:val="000000"/>
          <w:sz w:val="18"/>
          <w:szCs w:val="18"/>
        </w:rPr>
        <w:t>Por caso fortuito o fuerza mayor; y</w:t>
      </w:r>
    </w:p>
    <w:p w14:paraId="10EBE68B" w14:textId="77777777" w:rsidR="00F26C78" w:rsidRPr="00BF208F" w:rsidRDefault="00125DBE" w:rsidP="00125DBE">
      <w:pPr>
        <w:numPr>
          <w:ilvl w:val="0"/>
          <w:numId w:val="7"/>
        </w:numPr>
        <w:ind w:left="142" w:right="51" w:hanging="142"/>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 </w:t>
      </w:r>
      <w:r w:rsidR="00F26C78" w:rsidRPr="00BF208F">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4F8203D" w14:textId="77777777" w:rsidR="00F26C78" w:rsidRPr="00BF208F" w:rsidRDefault="00F26C78" w:rsidP="00191C76">
      <w:pPr>
        <w:tabs>
          <w:tab w:val="left" w:pos="567"/>
        </w:tabs>
        <w:ind w:left="567" w:right="51" w:hanging="567"/>
        <w:jc w:val="both"/>
        <w:rPr>
          <w:rFonts w:asciiTheme="minorHAnsi" w:hAnsiTheme="minorHAnsi" w:cstheme="minorHAnsi"/>
          <w:sz w:val="18"/>
          <w:szCs w:val="18"/>
          <w:lang w:val="es-MX"/>
        </w:rPr>
      </w:pPr>
    </w:p>
    <w:p w14:paraId="7DF99168" w14:textId="77777777" w:rsidR="00F26C78" w:rsidRPr="00BF208F" w:rsidRDefault="00F26C78" w:rsidP="004A56E2">
      <w:pPr>
        <w:ind w:left="709" w:right="51"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XXI. </w:t>
      </w:r>
      <w:r w:rsidRPr="00BF208F">
        <w:rPr>
          <w:rFonts w:asciiTheme="minorHAnsi" w:hAnsiTheme="minorHAnsi" w:cstheme="minorHAnsi"/>
          <w:b/>
          <w:color w:val="000000"/>
          <w:sz w:val="18"/>
          <w:szCs w:val="18"/>
        </w:rPr>
        <w:t>DECLARACIÓN DE LICITACIÓN DESIERTA</w:t>
      </w:r>
    </w:p>
    <w:p w14:paraId="6A4C4D65" w14:textId="77777777" w:rsidR="00F26C78" w:rsidRPr="00BF208F" w:rsidRDefault="00F26C78" w:rsidP="00191C76">
      <w:pPr>
        <w:ind w:left="709" w:right="51" w:hanging="709"/>
        <w:jc w:val="both"/>
        <w:rPr>
          <w:rFonts w:asciiTheme="minorHAnsi" w:hAnsiTheme="minorHAnsi" w:cstheme="minorHAnsi"/>
          <w:color w:val="000000"/>
          <w:sz w:val="18"/>
          <w:szCs w:val="18"/>
        </w:rPr>
      </w:pPr>
    </w:p>
    <w:p w14:paraId="0C421D65" w14:textId="77777777" w:rsidR="00F26C78" w:rsidRDefault="00F26C78" w:rsidP="00D64C0C">
      <w:pPr>
        <w:ind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5F6E6F46" w14:textId="77777777" w:rsidR="004A56E2" w:rsidRPr="00BF208F" w:rsidRDefault="004A56E2" w:rsidP="00D64C0C">
      <w:pPr>
        <w:ind w:right="51"/>
        <w:jc w:val="both"/>
        <w:rPr>
          <w:rFonts w:asciiTheme="minorHAnsi" w:hAnsiTheme="minorHAnsi" w:cstheme="minorHAnsi"/>
          <w:color w:val="000000"/>
          <w:sz w:val="18"/>
          <w:szCs w:val="18"/>
        </w:rPr>
      </w:pPr>
    </w:p>
    <w:p w14:paraId="2AAFCA7D" w14:textId="77777777" w:rsidR="00F26C78" w:rsidRPr="00BF208F" w:rsidRDefault="00F26C78" w:rsidP="00D64C0C">
      <w:pPr>
        <w:numPr>
          <w:ilvl w:val="0"/>
          <w:numId w:val="8"/>
        </w:numPr>
        <w:ind w:left="284" w:right="5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Si no adquiere bases cuando menos un licitante;</w:t>
      </w:r>
    </w:p>
    <w:p w14:paraId="34F7F321" w14:textId="77777777" w:rsidR="00F26C78" w:rsidRPr="00BF208F" w:rsidRDefault="00F26C78" w:rsidP="00D64C0C">
      <w:pPr>
        <w:numPr>
          <w:ilvl w:val="0"/>
          <w:numId w:val="8"/>
        </w:numPr>
        <w:ind w:left="284" w:right="5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Si no se registra cuando menos un licitante al acto de inscripción y apertura de propuestas;</w:t>
      </w:r>
    </w:p>
    <w:p w14:paraId="27370B09" w14:textId="77777777" w:rsidR="00F26C78" w:rsidRPr="00BF208F" w:rsidRDefault="00F26C78" w:rsidP="00D64C0C">
      <w:pPr>
        <w:numPr>
          <w:ilvl w:val="0"/>
          <w:numId w:val="8"/>
        </w:numPr>
        <w:ind w:left="284" w:right="5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05AF2E24" w14:textId="77777777" w:rsidR="00F26C78" w:rsidRPr="00BF208F" w:rsidRDefault="00F26C78" w:rsidP="00D64C0C">
      <w:pPr>
        <w:numPr>
          <w:ilvl w:val="0"/>
          <w:numId w:val="8"/>
        </w:numPr>
        <w:ind w:left="284" w:right="51" w:hanging="28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Cuando las propuestas presentadas por los licitantes rebasen el techo presupuestal que soporta la presente licitación.</w:t>
      </w:r>
    </w:p>
    <w:p w14:paraId="2C89D4B3" w14:textId="77777777" w:rsidR="00F26C78" w:rsidRPr="00BF208F" w:rsidRDefault="00F26C78" w:rsidP="00191C76">
      <w:pPr>
        <w:tabs>
          <w:tab w:val="left" w:pos="1740"/>
        </w:tabs>
        <w:ind w:left="709"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r>
    </w:p>
    <w:p w14:paraId="3EB1A4A7" w14:textId="77777777" w:rsidR="00F26C78" w:rsidRPr="00BF208F" w:rsidRDefault="00F26C78" w:rsidP="00D64C0C">
      <w:pPr>
        <w:ind w:right="51"/>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XXII.</w:t>
      </w:r>
      <w:r>
        <w:rPr>
          <w:rFonts w:asciiTheme="minorHAnsi" w:hAnsiTheme="minorHAnsi" w:cstheme="minorHAnsi"/>
          <w:b/>
          <w:color w:val="000000"/>
          <w:sz w:val="18"/>
          <w:szCs w:val="18"/>
        </w:rPr>
        <w:t xml:space="preserve"> </w:t>
      </w:r>
      <w:r w:rsidRPr="00BF208F">
        <w:rPr>
          <w:rFonts w:asciiTheme="minorHAnsi" w:hAnsiTheme="minorHAnsi" w:cstheme="minorHAnsi"/>
          <w:b/>
          <w:color w:val="000000"/>
          <w:sz w:val="18"/>
          <w:szCs w:val="18"/>
        </w:rPr>
        <w:t>RESCISIÓN DEL CONTRATO</w:t>
      </w:r>
    </w:p>
    <w:p w14:paraId="40067B67" w14:textId="77777777" w:rsidR="00F26C78" w:rsidRPr="00BF208F" w:rsidRDefault="00F26C78" w:rsidP="00D64C0C">
      <w:pPr>
        <w:ind w:right="51"/>
        <w:jc w:val="both"/>
        <w:rPr>
          <w:rFonts w:asciiTheme="minorHAnsi" w:hAnsiTheme="minorHAnsi" w:cstheme="minorHAnsi"/>
          <w:b/>
          <w:color w:val="000000"/>
          <w:sz w:val="18"/>
          <w:szCs w:val="18"/>
        </w:rPr>
      </w:pPr>
    </w:p>
    <w:p w14:paraId="53B8E500" w14:textId="77777777" w:rsidR="00F26C78" w:rsidRPr="00BF208F" w:rsidRDefault="00F26C78" w:rsidP="00D64C0C">
      <w:pPr>
        <w:autoSpaceDE w:val="0"/>
        <w:autoSpaceDN w:val="0"/>
        <w:adjustRightInd w:val="0"/>
        <w:ind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77360EE2" w14:textId="77777777" w:rsidR="00F26C78" w:rsidRPr="00BF208F" w:rsidRDefault="00F26C78" w:rsidP="00191C76">
      <w:pPr>
        <w:ind w:left="709" w:right="51" w:hanging="709"/>
        <w:jc w:val="both"/>
        <w:rPr>
          <w:rFonts w:asciiTheme="minorHAnsi" w:hAnsiTheme="minorHAnsi" w:cstheme="minorHAnsi"/>
          <w:b/>
          <w:color w:val="000000"/>
          <w:sz w:val="18"/>
          <w:szCs w:val="18"/>
        </w:rPr>
      </w:pPr>
    </w:p>
    <w:p w14:paraId="6FE5E4CB" w14:textId="77777777" w:rsidR="00F26C78" w:rsidRPr="00BF208F" w:rsidRDefault="00F26C78" w:rsidP="00D64C0C">
      <w:pPr>
        <w:ind w:right="51"/>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XXIII. </w:t>
      </w:r>
      <w:r w:rsidRPr="00BF208F">
        <w:rPr>
          <w:rFonts w:asciiTheme="minorHAnsi" w:hAnsiTheme="minorHAnsi" w:cstheme="minorHAnsi"/>
          <w:b/>
          <w:color w:val="000000"/>
          <w:sz w:val="18"/>
          <w:szCs w:val="18"/>
        </w:rPr>
        <w:t>INCONFORMIDADES</w:t>
      </w:r>
    </w:p>
    <w:p w14:paraId="618720C7" w14:textId="77777777" w:rsidR="00F26C78" w:rsidRPr="00BF208F" w:rsidRDefault="00F26C78" w:rsidP="00D64C0C">
      <w:pPr>
        <w:ind w:right="51"/>
        <w:jc w:val="both"/>
        <w:rPr>
          <w:rFonts w:asciiTheme="minorHAnsi" w:hAnsiTheme="minorHAnsi" w:cstheme="minorHAnsi"/>
          <w:color w:val="000000"/>
          <w:sz w:val="18"/>
          <w:szCs w:val="18"/>
        </w:rPr>
      </w:pPr>
    </w:p>
    <w:p w14:paraId="180154D4" w14:textId="77777777" w:rsidR="00F26C78" w:rsidRPr="00BF208F" w:rsidRDefault="00F26C78" w:rsidP="00D64C0C">
      <w:pPr>
        <w:ind w:right="51"/>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061FF707" w14:textId="77777777" w:rsidR="00F26C78" w:rsidRPr="00BF208F" w:rsidRDefault="00F26C78" w:rsidP="00D64C0C">
      <w:pPr>
        <w:widowControl w:val="0"/>
        <w:jc w:val="both"/>
        <w:rPr>
          <w:rFonts w:asciiTheme="minorHAnsi" w:hAnsiTheme="minorHAnsi" w:cstheme="minorHAnsi"/>
          <w:b/>
          <w:sz w:val="18"/>
          <w:szCs w:val="18"/>
        </w:rPr>
      </w:pPr>
    </w:p>
    <w:p w14:paraId="135468E4" w14:textId="77777777" w:rsidR="00F26C78" w:rsidRDefault="00F26C78" w:rsidP="00D64C0C">
      <w:pPr>
        <w:widowControl w:val="0"/>
        <w:jc w:val="both"/>
        <w:rPr>
          <w:rFonts w:asciiTheme="minorHAnsi" w:hAnsiTheme="minorHAnsi" w:cstheme="minorHAnsi"/>
          <w:b/>
          <w:bCs/>
          <w:sz w:val="18"/>
          <w:szCs w:val="18"/>
        </w:rPr>
      </w:pPr>
      <w:r>
        <w:rPr>
          <w:rFonts w:asciiTheme="minorHAnsi" w:hAnsiTheme="minorHAnsi" w:cstheme="minorHAnsi"/>
          <w:b/>
          <w:bCs/>
          <w:sz w:val="18"/>
          <w:szCs w:val="18"/>
        </w:rPr>
        <w:t xml:space="preserve">XXIV. </w:t>
      </w:r>
      <w:r w:rsidRPr="00BF208F">
        <w:rPr>
          <w:rFonts w:asciiTheme="minorHAnsi" w:hAnsiTheme="minorHAnsi" w:cstheme="minorHAnsi"/>
          <w:b/>
          <w:bCs/>
          <w:sz w:val="18"/>
          <w:szCs w:val="18"/>
        </w:rPr>
        <w:t>SITUACIONES NO PREVISTAS EN LAS CONVOCATORIA</w:t>
      </w:r>
    </w:p>
    <w:p w14:paraId="28489FC9" w14:textId="77777777" w:rsidR="00097AF5" w:rsidRPr="00BF208F" w:rsidRDefault="00097AF5" w:rsidP="00D64C0C">
      <w:pPr>
        <w:widowControl w:val="0"/>
        <w:jc w:val="both"/>
        <w:rPr>
          <w:rFonts w:asciiTheme="minorHAnsi" w:hAnsiTheme="minorHAnsi" w:cstheme="minorHAnsi"/>
          <w:b/>
          <w:bCs/>
          <w:sz w:val="18"/>
          <w:szCs w:val="18"/>
        </w:rPr>
      </w:pPr>
    </w:p>
    <w:p w14:paraId="0526BB43" w14:textId="77777777" w:rsidR="00F26C78" w:rsidRDefault="00F26C78" w:rsidP="00D64C0C">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39EAB9A1" w14:textId="77777777" w:rsidR="00E03861" w:rsidRDefault="00E03861" w:rsidP="00D64C0C">
      <w:pPr>
        <w:jc w:val="both"/>
        <w:rPr>
          <w:rFonts w:asciiTheme="minorHAnsi" w:hAnsiTheme="minorHAnsi" w:cstheme="minorHAnsi"/>
          <w:sz w:val="18"/>
          <w:szCs w:val="18"/>
        </w:rPr>
      </w:pPr>
    </w:p>
    <w:p w14:paraId="7CE0297B" w14:textId="77777777" w:rsidR="00E03861" w:rsidRPr="0059268B" w:rsidRDefault="00E03861" w:rsidP="00D64C0C">
      <w:pPr>
        <w:jc w:val="both"/>
        <w:rPr>
          <w:rFonts w:asciiTheme="minorHAnsi" w:hAnsiTheme="minorHAnsi" w:cstheme="minorHAnsi"/>
          <w:szCs w:val="18"/>
        </w:rPr>
      </w:pPr>
      <w:bookmarkStart w:id="5" w:name="_Hlk189833307"/>
      <w:r w:rsidRPr="00A42D2B">
        <w:rPr>
          <w:rFonts w:asciiTheme="minorHAnsi" w:hAnsiTheme="minorHAnsi" w:cstheme="minorHAnsi"/>
          <w:sz w:val="18"/>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5"/>
    </w:p>
    <w:p w14:paraId="3EA44546" w14:textId="77777777" w:rsidR="00F26C78" w:rsidRPr="00BF208F" w:rsidRDefault="00F26C78" w:rsidP="00D64C0C">
      <w:pPr>
        <w:jc w:val="both"/>
        <w:rPr>
          <w:rFonts w:asciiTheme="minorHAnsi" w:hAnsiTheme="minorHAnsi" w:cstheme="minorHAnsi"/>
          <w:sz w:val="18"/>
          <w:szCs w:val="18"/>
        </w:rPr>
      </w:pPr>
    </w:p>
    <w:p w14:paraId="3F02765B" w14:textId="77777777" w:rsidR="00F26C78" w:rsidRPr="00BF208F" w:rsidRDefault="00F26C78" w:rsidP="00D64C0C">
      <w:pPr>
        <w:autoSpaceDE w:val="0"/>
        <w:autoSpaceDN w:val="0"/>
        <w:adjustRightInd w:val="0"/>
        <w:jc w:val="both"/>
        <w:rPr>
          <w:rFonts w:asciiTheme="minorHAnsi" w:hAnsiTheme="minorHAnsi" w:cstheme="minorHAnsi"/>
          <w:bCs/>
          <w:sz w:val="18"/>
          <w:szCs w:val="18"/>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  </w:t>
      </w:r>
    </w:p>
    <w:p w14:paraId="5C83586C" w14:textId="77777777" w:rsidR="00F26C78" w:rsidRPr="00BF208F" w:rsidRDefault="00F26C78" w:rsidP="00D64C0C">
      <w:pPr>
        <w:autoSpaceDE w:val="0"/>
        <w:autoSpaceDN w:val="0"/>
        <w:adjustRightInd w:val="0"/>
        <w:rPr>
          <w:rFonts w:asciiTheme="minorHAnsi" w:hAnsiTheme="minorHAnsi" w:cstheme="minorHAnsi"/>
          <w:b/>
          <w:bCs/>
          <w:sz w:val="18"/>
          <w:szCs w:val="18"/>
        </w:rPr>
      </w:pPr>
    </w:p>
    <w:p w14:paraId="35E41F7F" w14:textId="77777777" w:rsidR="00F26C78" w:rsidRPr="00BF208F" w:rsidRDefault="00F26C78" w:rsidP="00D64C0C">
      <w:pPr>
        <w:autoSpaceDE w:val="0"/>
        <w:autoSpaceDN w:val="0"/>
        <w:adjustRightInd w:val="0"/>
        <w:rPr>
          <w:rFonts w:asciiTheme="minorHAnsi" w:hAnsiTheme="minorHAnsi" w:cstheme="minorHAnsi"/>
          <w:b/>
          <w:bCs/>
          <w:sz w:val="18"/>
          <w:szCs w:val="18"/>
        </w:rPr>
      </w:pPr>
      <w:r w:rsidRPr="00BF208F">
        <w:rPr>
          <w:rFonts w:asciiTheme="minorHAnsi" w:hAnsiTheme="minorHAnsi" w:cstheme="minorHAnsi"/>
          <w:b/>
          <w:bCs/>
          <w:sz w:val="18"/>
          <w:szCs w:val="18"/>
        </w:rPr>
        <w:t xml:space="preserve">TRANSPARENCIA </w:t>
      </w:r>
    </w:p>
    <w:p w14:paraId="0B991312" w14:textId="77777777" w:rsidR="00F26C78" w:rsidRPr="00BF208F" w:rsidRDefault="00F26C78" w:rsidP="00E03861">
      <w:pPr>
        <w:autoSpaceDE w:val="0"/>
        <w:autoSpaceDN w:val="0"/>
        <w:adjustRightInd w:val="0"/>
        <w:ind w:left="426"/>
        <w:rPr>
          <w:rFonts w:asciiTheme="minorHAnsi" w:hAnsiTheme="minorHAnsi" w:cstheme="minorHAnsi"/>
          <w:color w:val="000000"/>
          <w:sz w:val="18"/>
          <w:szCs w:val="18"/>
          <w:lang w:val="es-MX" w:eastAsia="es-MX"/>
        </w:rPr>
      </w:pPr>
    </w:p>
    <w:p w14:paraId="0A7D5B68" w14:textId="77777777" w:rsidR="00F26C78" w:rsidRDefault="00F26C78" w:rsidP="00D64C0C">
      <w:pPr>
        <w:jc w:val="both"/>
        <w:rPr>
          <w:rFonts w:asciiTheme="minorHAnsi" w:hAnsiTheme="minorHAnsi" w:cstheme="minorHAnsi"/>
          <w:sz w:val="18"/>
          <w:szCs w:val="18"/>
        </w:rPr>
      </w:pPr>
      <w:r w:rsidRPr="00BF208F">
        <w:rPr>
          <w:rFonts w:asciiTheme="minorHAnsi" w:hAnsiTheme="minorHAnsi" w:cstheme="minorHAnsi"/>
          <w:sz w:val="18"/>
          <w:szCs w:val="18"/>
        </w:rPr>
        <w:lastRenderedPageBreak/>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BF208F">
          <w:rPr>
            <w:rStyle w:val="Hipervnculo"/>
            <w:rFonts w:asciiTheme="minorHAnsi" w:hAnsiTheme="minorHAnsi" w:cstheme="minorHAnsi"/>
            <w:sz w:val="18"/>
            <w:szCs w:val="18"/>
          </w:rPr>
          <w:t>https://www.uaa.mx/informacionpublica/</w:t>
        </w:r>
      </w:hyperlink>
      <w:r w:rsidRPr="00BF208F">
        <w:rPr>
          <w:rStyle w:val="Hipervnculo"/>
          <w:rFonts w:asciiTheme="minorHAnsi" w:hAnsiTheme="minorHAnsi" w:cstheme="minorHAnsi"/>
          <w:sz w:val="18"/>
          <w:szCs w:val="18"/>
        </w:rPr>
        <w:t xml:space="preserve">, </w:t>
      </w:r>
      <w:r w:rsidRPr="00BF208F">
        <w:rPr>
          <w:rFonts w:asciiTheme="minorHAnsi" w:hAnsiTheme="minorHAnsi" w:cstheme="minorHAnsi"/>
          <w:sz w:val="18"/>
          <w:szCs w:val="18"/>
        </w:rPr>
        <w:t xml:space="preserve">los procedimientos se trasmitirán en la página </w:t>
      </w:r>
      <w:hyperlink r:id="rId20" w:history="1">
        <w:r w:rsidRPr="00BF208F">
          <w:rPr>
            <w:rStyle w:val="Hipervnculo"/>
            <w:rFonts w:asciiTheme="minorHAnsi" w:hAnsiTheme="minorHAnsi" w:cstheme="minorHAnsi"/>
            <w:sz w:val="18"/>
            <w:szCs w:val="18"/>
          </w:rPr>
          <w:t>http://conferencias.uaa.mx</w:t>
        </w:r>
      </w:hyperlink>
      <w:r w:rsidRPr="00BF208F">
        <w:rPr>
          <w:rFonts w:asciiTheme="minorHAnsi" w:hAnsiTheme="minorHAnsi" w:cstheme="minorHAnsi"/>
          <w:sz w:val="18"/>
          <w:szCs w:val="18"/>
        </w:rPr>
        <w:t>.</w:t>
      </w:r>
    </w:p>
    <w:p w14:paraId="06284B4C" w14:textId="77777777" w:rsidR="00F26C78" w:rsidRPr="00BF208F" w:rsidRDefault="00F26C78" w:rsidP="00F26C78">
      <w:pPr>
        <w:jc w:val="both"/>
        <w:rPr>
          <w:rFonts w:asciiTheme="minorHAnsi" w:hAnsiTheme="minorHAnsi" w:cstheme="minorHAnsi"/>
          <w:sz w:val="18"/>
          <w:szCs w:val="18"/>
        </w:rPr>
      </w:pPr>
    </w:p>
    <w:p w14:paraId="52DD6405" w14:textId="77777777" w:rsidR="00F26C78" w:rsidRPr="00BF208F" w:rsidRDefault="00F26C78" w:rsidP="00F26C78">
      <w:pPr>
        <w:jc w:val="both"/>
        <w:rPr>
          <w:rFonts w:asciiTheme="minorHAnsi" w:hAnsiTheme="minorHAnsi" w:cstheme="minorHAnsi"/>
          <w:sz w:val="18"/>
          <w:szCs w:val="18"/>
        </w:rPr>
      </w:pPr>
    </w:p>
    <w:p w14:paraId="1253039D" w14:textId="67E45DAB" w:rsidR="00F26C78" w:rsidRPr="00C75FBC" w:rsidRDefault="00F26C78" w:rsidP="00F26C78">
      <w:pPr>
        <w:ind w:right="567"/>
        <w:jc w:val="center"/>
        <w:rPr>
          <w:rFonts w:asciiTheme="minorHAnsi" w:hAnsiTheme="minorHAnsi" w:cstheme="minorHAnsi"/>
          <w:b/>
          <w:color w:val="000000"/>
        </w:rPr>
      </w:pPr>
      <w:r w:rsidRPr="00097AF5">
        <w:rPr>
          <w:rFonts w:asciiTheme="minorHAnsi" w:hAnsiTheme="minorHAnsi" w:cstheme="minorHAnsi"/>
          <w:b/>
          <w:color w:val="000000"/>
        </w:rPr>
        <w:t xml:space="preserve">AGUASCALIENTES, AGS., </w:t>
      </w:r>
      <w:r w:rsidR="006730F4">
        <w:rPr>
          <w:rFonts w:asciiTheme="minorHAnsi" w:hAnsiTheme="minorHAnsi" w:cstheme="minorHAnsi"/>
          <w:b/>
          <w:color w:val="000000"/>
        </w:rPr>
        <w:t>03</w:t>
      </w:r>
      <w:r w:rsidRPr="00097AF5">
        <w:rPr>
          <w:rFonts w:asciiTheme="minorHAnsi" w:hAnsiTheme="minorHAnsi" w:cstheme="minorHAnsi"/>
          <w:b/>
          <w:color w:val="000000"/>
        </w:rPr>
        <w:t xml:space="preserve"> DE </w:t>
      </w:r>
      <w:r w:rsidR="006730F4">
        <w:rPr>
          <w:rFonts w:asciiTheme="minorHAnsi" w:hAnsiTheme="minorHAnsi" w:cstheme="minorHAnsi"/>
          <w:b/>
          <w:color w:val="000000"/>
        </w:rPr>
        <w:t>MARZO</w:t>
      </w:r>
      <w:r w:rsidRPr="00097AF5">
        <w:rPr>
          <w:rFonts w:asciiTheme="minorHAnsi" w:hAnsiTheme="minorHAnsi" w:cstheme="minorHAnsi"/>
          <w:b/>
          <w:color w:val="000000"/>
        </w:rPr>
        <w:t xml:space="preserve"> DE 202</w:t>
      </w:r>
      <w:r w:rsidR="006F4D4B" w:rsidRPr="00097AF5">
        <w:rPr>
          <w:rFonts w:asciiTheme="minorHAnsi" w:hAnsiTheme="minorHAnsi" w:cstheme="minorHAnsi"/>
          <w:b/>
          <w:color w:val="000000"/>
        </w:rPr>
        <w:t>5</w:t>
      </w:r>
      <w:r w:rsidRPr="00097AF5">
        <w:rPr>
          <w:rFonts w:asciiTheme="minorHAnsi" w:hAnsiTheme="minorHAnsi" w:cstheme="minorHAnsi"/>
          <w:b/>
          <w:color w:val="000000"/>
        </w:rPr>
        <w:t>.</w:t>
      </w:r>
    </w:p>
    <w:p w14:paraId="15BE51D0" w14:textId="77777777" w:rsidR="00F26C78" w:rsidRPr="00C75FBC" w:rsidRDefault="00F26C78" w:rsidP="00F26C78">
      <w:pPr>
        <w:ind w:right="567"/>
        <w:jc w:val="center"/>
        <w:rPr>
          <w:rFonts w:asciiTheme="minorHAnsi" w:hAnsiTheme="minorHAnsi" w:cstheme="minorHAnsi"/>
          <w:b/>
          <w:color w:val="000000"/>
          <w:lang w:val="pt-BR"/>
        </w:rPr>
      </w:pPr>
      <w:r w:rsidRPr="00C75FBC">
        <w:rPr>
          <w:rFonts w:asciiTheme="minorHAnsi" w:hAnsiTheme="minorHAnsi" w:cstheme="minorHAnsi"/>
          <w:b/>
          <w:color w:val="000000"/>
          <w:lang w:val="pt-BR"/>
        </w:rPr>
        <w:t>A T E N T A M E N T E</w:t>
      </w:r>
    </w:p>
    <w:p w14:paraId="41555FBF" w14:textId="77777777" w:rsidR="00F26C78" w:rsidRPr="00C75FBC" w:rsidRDefault="00F26C78" w:rsidP="00F26C78">
      <w:pPr>
        <w:ind w:right="567"/>
        <w:jc w:val="center"/>
        <w:rPr>
          <w:rFonts w:asciiTheme="minorHAnsi" w:hAnsiTheme="minorHAnsi" w:cstheme="minorHAnsi"/>
          <w:b/>
          <w:color w:val="000000"/>
          <w:lang w:val="pt-BR"/>
        </w:rPr>
      </w:pPr>
    </w:p>
    <w:p w14:paraId="0346EB4C" w14:textId="77777777" w:rsidR="00F26C78" w:rsidRPr="00C75FBC" w:rsidRDefault="00F26C78" w:rsidP="00F26C78">
      <w:pPr>
        <w:ind w:right="567"/>
        <w:jc w:val="center"/>
        <w:rPr>
          <w:rFonts w:asciiTheme="minorHAnsi" w:hAnsiTheme="minorHAnsi" w:cstheme="minorHAnsi"/>
          <w:b/>
          <w:color w:val="000000"/>
          <w:lang w:val="pt-BR"/>
        </w:rPr>
      </w:pPr>
    </w:p>
    <w:p w14:paraId="52BD6BF8" w14:textId="77777777" w:rsidR="00F26C78" w:rsidRPr="00C75FBC" w:rsidRDefault="00F26C78" w:rsidP="00F26C78">
      <w:pPr>
        <w:widowControl w:val="0"/>
        <w:ind w:right="-91"/>
        <w:jc w:val="center"/>
        <w:rPr>
          <w:rFonts w:asciiTheme="minorHAnsi" w:hAnsiTheme="minorHAnsi" w:cs="Arial"/>
          <w:b/>
          <w:lang w:val="es-MX"/>
        </w:rPr>
      </w:pPr>
      <w:r w:rsidRPr="00C75FBC">
        <w:rPr>
          <w:rFonts w:asciiTheme="minorHAnsi" w:hAnsiTheme="minorHAnsi" w:cs="Arial"/>
          <w:b/>
          <w:lang w:val="es-MX"/>
        </w:rPr>
        <w:t>MTRO. EN F. y N. JORGE SILVA ROBLES</w:t>
      </w:r>
    </w:p>
    <w:p w14:paraId="47E3ED20" w14:textId="77777777" w:rsidR="00F26C78" w:rsidRPr="00FF0E8A" w:rsidRDefault="00F26C78" w:rsidP="00F26C78">
      <w:pPr>
        <w:widowControl w:val="0"/>
        <w:ind w:right="567"/>
        <w:jc w:val="center"/>
        <w:rPr>
          <w:rFonts w:asciiTheme="minorHAnsi" w:hAnsiTheme="minorHAnsi" w:cstheme="minorHAnsi"/>
          <w:b/>
          <w:color w:val="000000"/>
        </w:rPr>
      </w:pPr>
      <w:r w:rsidRPr="00C75FBC">
        <w:rPr>
          <w:rFonts w:asciiTheme="minorHAnsi" w:hAnsiTheme="minorHAnsi" w:cs="Arial"/>
          <w:b/>
          <w:lang w:val="es-MX"/>
        </w:rPr>
        <w:t xml:space="preserve">           DIRECTOR GENERAL SUSTITUTO</w:t>
      </w:r>
      <w:r w:rsidRPr="00FF0E8A">
        <w:rPr>
          <w:rFonts w:asciiTheme="minorHAnsi" w:hAnsiTheme="minorHAnsi" w:cs="Arial"/>
          <w:b/>
          <w:lang w:val="es-MX"/>
        </w:rPr>
        <w:t xml:space="preserve"> DE FINANZAS</w:t>
      </w:r>
    </w:p>
    <w:p w14:paraId="0E0CC1EA" w14:textId="77777777" w:rsidR="00F26C78" w:rsidRPr="00FF0E8A" w:rsidRDefault="00F26C78" w:rsidP="00F26C78">
      <w:pPr>
        <w:widowControl w:val="0"/>
        <w:ind w:left="142" w:hanging="142"/>
        <w:jc w:val="both"/>
        <w:rPr>
          <w:rFonts w:ascii="Arial" w:hAnsi="Arial" w:cs="Arial"/>
          <w:color w:val="000000"/>
          <w:sz w:val="16"/>
          <w:szCs w:val="16"/>
        </w:rPr>
      </w:pPr>
    </w:p>
    <w:p w14:paraId="1A77E6F5" w14:textId="77777777" w:rsidR="00F26C78" w:rsidRPr="00FF0E8A" w:rsidRDefault="00F26C78" w:rsidP="00F26C78">
      <w:pPr>
        <w:widowControl w:val="0"/>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61"/>
        <w:gridCol w:w="4647"/>
        <w:gridCol w:w="1172"/>
      </w:tblGrid>
      <w:tr w:rsidR="00F26C78" w:rsidRPr="00FF0E8A" w14:paraId="4B5FD8F9" w14:textId="77777777" w:rsidTr="00E3221E">
        <w:tc>
          <w:tcPr>
            <w:tcW w:w="698" w:type="dxa"/>
            <w:shd w:val="clear" w:color="auto" w:fill="D9D9D9" w:themeFill="background1" w:themeFillShade="D9"/>
          </w:tcPr>
          <w:p w14:paraId="04E3FA48" w14:textId="77777777" w:rsidR="00F26C78" w:rsidRPr="00FF0E8A" w:rsidRDefault="00F26C78" w:rsidP="00E3221E">
            <w:pPr>
              <w:widowControl w:val="0"/>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39055541" w14:textId="77777777" w:rsidR="00F26C78" w:rsidRPr="00FF0E8A" w:rsidRDefault="00F26C78" w:rsidP="00E3221E">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Nombre</w:t>
            </w:r>
          </w:p>
        </w:tc>
        <w:tc>
          <w:tcPr>
            <w:tcW w:w="4678" w:type="dxa"/>
            <w:shd w:val="clear" w:color="auto" w:fill="D9D9D9" w:themeFill="background1" w:themeFillShade="D9"/>
          </w:tcPr>
          <w:p w14:paraId="1CA461D4" w14:textId="77777777" w:rsidR="00F26C78" w:rsidRPr="00FF0E8A" w:rsidRDefault="00F26C78" w:rsidP="00E3221E">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Cargo</w:t>
            </w:r>
          </w:p>
        </w:tc>
        <w:tc>
          <w:tcPr>
            <w:tcW w:w="1178" w:type="dxa"/>
            <w:shd w:val="clear" w:color="auto" w:fill="D9D9D9" w:themeFill="background1" w:themeFillShade="D9"/>
          </w:tcPr>
          <w:p w14:paraId="6949B2DE" w14:textId="77777777" w:rsidR="00F26C78" w:rsidRPr="00FF0E8A" w:rsidRDefault="00F26C78" w:rsidP="00E3221E">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Firma</w:t>
            </w:r>
          </w:p>
        </w:tc>
      </w:tr>
      <w:tr w:rsidR="00F26C78" w:rsidRPr="00FF0E8A" w14:paraId="361BDC25" w14:textId="77777777" w:rsidTr="00781797">
        <w:tc>
          <w:tcPr>
            <w:tcW w:w="698" w:type="dxa"/>
          </w:tcPr>
          <w:p w14:paraId="371398A2" w14:textId="77777777" w:rsidR="00F26C78" w:rsidRPr="00FF0E8A" w:rsidRDefault="00F26C78" w:rsidP="00E3221E">
            <w:pPr>
              <w:widowControl w:val="0"/>
              <w:ind w:left="142" w:hanging="142"/>
              <w:jc w:val="both"/>
              <w:rPr>
                <w:rFonts w:ascii="Arial" w:hAnsi="Arial" w:cs="Arial"/>
                <w:color w:val="000000"/>
                <w:sz w:val="12"/>
                <w:szCs w:val="12"/>
              </w:rPr>
            </w:pPr>
            <w:r w:rsidRPr="00FF0E8A">
              <w:rPr>
                <w:rFonts w:ascii="Arial" w:hAnsi="Arial" w:cs="Arial"/>
                <w:color w:val="000000"/>
                <w:sz w:val="12"/>
                <w:szCs w:val="12"/>
              </w:rPr>
              <w:t>Revisó:</w:t>
            </w:r>
          </w:p>
        </w:tc>
        <w:tc>
          <w:tcPr>
            <w:tcW w:w="2274" w:type="dxa"/>
          </w:tcPr>
          <w:p w14:paraId="05D33FF8" w14:textId="77777777" w:rsidR="00F26C78" w:rsidRPr="00FF0E8A" w:rsidRDefault="00F26C78" w:rsidP="00E3221E">
            <w:pPr>
              <w:widowControl w:val="0"/>
              <w:ind w:left="142" w:hanging="142"/>
              <w:jc w:val="both"/>
              <w:rPr>
                <w:rFonts w:ascii="Arial" w:hAnsi="Arial" w:cs="Arial"/>
                <w:color w:val="000000"/>
                <w:sz w:val="12"/>
                <w:szCs w:val="12"/>
              </w:rPr>
            </w:pPr>
            <w:r w:rsidRPr="00FF0E8A">
              <w:rPr>
                <w:rFonts w:ascii="Arial" w:hAnsi="Arial" w:cs="Arial"/>
                <w:color w:val="000000"/>
                <w:sz w:val="12"/>
                <w:szCs w:val="12"/>
              </w:rPr>
              <w:t>M en A.P. Beatriz E. Rivera de Loera</w:t>
            </w:r>
          </w:p>
        </w:tc>
        <w:tc>
          <w:tcPr>
            <w:tcW w:w="4678" w:type="dxa"/>
          </w:tcPr>
          <w:p w14:paraId="1449BAA7" w14:textId="77777777" w:rsidR="00F26C78" w:rsidRPr="00FF0E8A" w:rsidRDefault="00F26C78" w:rsidP="00E3221E">
            <w:pPr>
              <w:widowControl w:val="0"/>
              <w:jc w:val="both"/>
              <w:rPr>
                <w:rFonts w:ascii="Arial" w:hAnsi="Arial" w:cs="Arial"/>
                <w:color w:val="000000"/>
                <w:sz w:val="12"/>
                <w:szCs w:val="12"/>
              </w:rPr>
            </w:pPr>
            <w:r w:rsidRPr="00FF0E8A">
              <w:rPr>
                <w:rFonts w:ascii="Arial" w:hAnsi="Arial" w:cs="Arial"/>
                <w:color w:val="000000"/>
                <w:sz w:val="12"/>
                <w:szCs w:val="12"/>
              </w:rPr>
              <w:t>Jefa del Departamento de Compras de la DGF y Secretario Técnico del Comité de Compras.</w:t>
            </w:r>
          </w:p>
        </w:tc>
        <w:tc>
          <w:tcPr>
            <w:tcW w:w="1178" w:type="dxa"/>
          </w:tcPr>
          <w:p w14:paraId="6B8A5CED" w14:textId="77777777" w:rsidR="00F26C78" w:rsidRPr="00FF0E8A" w:rsidRDefault="00F26C78" w:rsidP="00E3221E">
            <w:pPr>
              <w:widowControl w:val="0"/>
              <w:ind w:left="142" w:hanging="142"/>
              <w:jc w:val="both"/>
              <w:rPr>
                <w:rFonts w:ascii="Arial" w:hAnsi="Arial" w:cs="Arial"/>
                <w:color w:val="000000"/>
                <w:sz w:val="12"/>
                <w:szCs w:val="12"/>
              </w:rPr>
            </w:pPr>
          </w:p>
        </w:tc>
      </w:tr>
      <w:tr w:rsidR="00F26C78" w:rsidRPr="00FF0E8A" w14:paraId="54D55932" w14:textId="77777777" w:rsidTr="00781797">
        <w:tc>
          <w:tcPr>
            <w:tcW w:w="698" w:type="dxa"/>
          </w:tcPr>
          <w:p w14:paraId="65D94E95" w14:textId="77777777" w:rsidR="00F26C78" w:rsidRPr="00FF0E8A" w:rsidRDefault="00F26C78" w:rsidP="00E3221E">
            <w:pPr>
              <w:widowControl w:val="0"/>
              <w:ind w:left="142" w:hanging="142"/>
              <w:jc w:val="both"/>
              <w:rPr>
                <w:rFonts w:ascii="Arial" w:hAnsi="Arial" w:cs="Arial"/>
                <w:color w:val="000000"/>
                <w:sz w:val="12"/>
                <w:szCs w:val="12"/>
              </w:rPr>
            </w:pPr>
            <w:r w:rsidRPr="00FF0E8A">
              <w:rPr>
                <w:rFonts w:ascii="Arial" w:hAnsi="Arial" w:cs="Arial"/>
                <w:color w:val="000000"/>
                <w:sz w:val="12"/>
                <w:szCs w:val="12"/>
              </w:rPr>
              <w:t>Elaboró:</w:t>
            </w:r>
          </w:p>
        </w:tc>
        <w:tc>
          <w:tcPr>
            <w:tcW w:w="2274" w:type="dxa"/>
          </w:tcPr>
          <w:p w14:paraId="5CA88D7B" w14:textId="77777777" w:rsidR="00F26C78" w:rsidRPr="00FF0E8A" w:rsidRDefault="00F26C78" w:rsidP="00E3221E">
            <w:pPr>
              <w:widowControl w:val="0"/>
              <w:ind w:left="142" w:hanging="142"/>
              <w:jc w:val="both"/>
              <w:rPr>
                <w:rFonts w:ascii="Arial" w:hAnsi="Arial" w:cs="Arial"/>
                <w:color w:val="000000"/>
                <w:sz w:val="12"/>
                <w:szCs w:val="12"/>
              </w:rPr>
            </w:pPr>
            <w:r w:rsidRPr="00FF0E8A">
              <w:rPr>
                <w:rFonts w:ascii="Arial" w:hAnsi="Arial" w:cs="Arial"/>
                <w:color w:val="000000"/>
                <w:sz w:val="12"/>
                <w:szCs w:val="12"/>
              </w:rPr>
              <w:t xml:space="preserve">Lic. Gabriela del Socorro Muñoz Vera </w:t>
            </w:r>
          </w:p>
        </w:tc>
        <w:tc>
          <w:tcPr>
            <w:tcW w:w="4678" w:type="dxa"/>
          </w:tcPr>
          <w:p w14:paraId="409E14EC" w14:textId="77777777" w:rsidR="00F26C78" w:rsidRDefault="00F26C78" w:rsidP="00E3221E">
            <w:pPr>
              <w:widowControl w:val="0"/>
              <w:ind w:left="142" w:hanging="142"/>
              <w:jc w:val="both"/>
              <w:rPr>
                <w:rFonts w:ascii="Arial" w:hAnsi="Arial" w:cs="Arial"/>
                <w:color w:val="000000"/>
                <w:sz w:val="12"/>
                <w:szCs w:val="12"/>
              </w:rPr>
            </w:pPr>
            <w:r w:rsidRPr="00FF0E8A">
              <w:rPr>
                <w:rFonts w:ascii="Arial" w:hAnsi="Arial" w:cs="Arial"/>
                <w:color w:val="000000"/>
                <w:sz w:val="12"/>
                <w:szCs w:val="12"/>
              </w:rPr>
              <w:t>Encargada de Licitaciones del Departamento de Compras.</w:t>
            </w:r>
          </w:p>
          <w:p w14:paraId="4948A257" w14:textId="3EEA6128" w:rsidR="006730F4" w:rsidRPr="00FF0E8A" w:rsidRDefault="006730F4" w:rsidP="00E3221E">
            <w:pPr>
              <w:widowControl w:val="0"/>
              <w:ind w:left="142" w:hanging="142"/>
              <w:jc w:val="both"/>
              <w:rPr>
                <w:rFonts w:ascii="Arial" w:hAnsi="Arial" w:cs="Arial"/>
                <w:color w:val="000000"/>
                <w:sz w:val="12"/>
                <w:szCs w:val="12"/>
              </w:rPr>
            </w:pPr>
          </w:p>
        </w:tc>
        <w:tc>
          <w:tcPr>
            <w:tcW w:w="1178" w:type="dxa"/>
          </w:tcPr>
          <w:p w14:paraId="0288CAB6" w14:textId="77777777" w:rsidR="00F26C78" w:rsidRPr="00FF0E8A" w:rsidRDefault="00F26C78" w:rsidP="00E3221E">
            <w:pPr>
              <w:widowControl w:val="0"/>
              <w:ind w:left="142" w:hanging="142"/>
              <w:jc w:val="both"/>
              <w:rPr>
                <w:rFonts w:ascii="Arial" w:hAnsi="Arial" w:cs="Arial"/>
                <w:color w:val="000000"/>
                <w:sz w:val="12"/>
                <w:szCs w:val="12"/>
              </w:rPr>
            </w:pPr>
          </w:p>
        </w:tc>
      </w:tr>
    </w:tbl>
    <w:p w14:paraId="17CBAC09" w14:textId="77777777" w:rsidR="00F26C78" w:rsidRPr="00FF0E8A" w:rsidRDefault="00F26C78" w:rsidP="00F26C78">
      <w:pPr>
        <w:widowControl w:val="0"/>
        <w:ind w:left="142" w:right="567" w:hanging="142"/>
        <w:jc w:val="center"/>
        <w:rPr>
          <w:rFonts w:asciiTheme="minorHAnsi" w:hAnsiTheme="minorHAnsi" w:cstheme="minorHAnsi"/>
          <w:b/>
          <w:color w:val="000000"/>
        </w:rPr>
      </w:pPr>
      <w:r w:rsidRPr="00FF0E8A">
        <w:rPr>
          <w:rFonts w:asciiTheme="minorHAnsi" w:hAnsiTheme="minorHAnsi" w:cstheme="minorHAnsi"/>
          <w:b/>
          <w:color w:val="000000"/>
          <w:sz w:val="18"/>
          <w:szCs w:val="18"/>
        </w:rPr>
        <w:t>===========================================================================================</w:t>
      </w:r>
    </w:p>
    <w:p w14:paraId="7B9389B7" w14:textId="77777777" w:rsidR="00F26C78" w:rsidRPr="00BF208F" w:rsidRDefault="00F26C78" w:rsidP="00F26C78">
      <w:pPr>
        <w:tabs>
          <w:tab w:val="left" w:pos="9923"/>
        </w:tabs>
        <w:ind w:left="-142" w:right="567"/>
        <w:jc w:val="center"/>
        <w:rPr>
          <w:rFonts w:asciiTheme="minorHAnsi" w:hAnsiTheme="minorHAnsi" w:cstheme="minorHAnsi"/>
          <w:b/>
          <w:color w:val="000000"/>
          <w:sz w:val="18"/>
          <w:szCs w:val="18"/>
        </w:rPr>
      </w:pPr>
    </w:p>
    <w:p w14:paraId="66173760" w14:textId="77777777" w:rsidR="00F26C78" w:rsidRDefault="00F26C78" w:rsidP="00F26C78">
      <w:pPr>
        <w:tabs>
          <w:tab w:val="left" w:pos="9923"/>
        </w:tabs>
        <w:ind w:left="-142" w:right="567"/>
        <w:jc w:val="center"/>
        <w:rPr>
          <w:rFonts w:asciiTheme="minorHAnsi" w:hAnsiTheme="minorHAnsi" w:cstheme="minorHAnsi"/>
          <w:b/>
          <w:color w:val="000000"/>
          <w:sz w:val="18"/>
          <w:szCs w:val="18"/>
        </w:rPr>
      </w:pPr>
    </w:p>
    <w:p w14:paraId="23B44E7F" w14:textId="77777777" w:rsidR="00883717" w:rsidRDefault="00883717" w:rsidP="00F26C78">
      <w:pPr>
        <w:tabs>
          <w:tab w:val="left" w:pos="9923"/>
        </w:tabs>
        <w:ind w:left="-142" w:right="567"/>
        <w:jc w:val="center"/>
        <w:rPr>
          <w:rFonts w:asciiTheme="minorHAnsi" w:hAnsiTheme="minorHAnsi" w:cstheme="minorHAnsi"/>
          <w:b/>
          <w:color w:val="000000"/>
          <w:sz w:val="18"/>
          <w:szCs w:val="18"/>
        </w:rPr>
      </w:pPr>
    </w:p>
    <w:p w14:paraId="573411D6" w14:textId="77777777" w:rsidR="00883717" w:rsidRDefault="00883717" w:rsidP="00F26C78">
      <w:pPr>
        <w:tabs>
          <w:tab w:val="left" w:pos="9923"/>
        </w:tabs>
        <w:ind w:left="-142" w:right="567"/>
        <w:jc w:val="center"/>
        <w:rPr>
          <w:rFonts w:asciiTheme="minorHAnsi" w:hAnsiTheme="minorHAnsi" w:cstheme="minorHAnsi"/>
          <w:b/>
          <w:color w:val="000000"/>
          <w:sz w:val="18"/>
          <w:szCs w:val="18"/>
        </w:rPr>
      </w:pPr>
    </w:p>
    <w:p w14:paraId="039D2553" w14:textId="77777777" w:rsidR="00883717" w:rsidRDefault="00883717" w:rsidP="00F26C78">
      <w:pPr>
        <w:tabs>
          <w:tab w:val="left" w:pos="9923"/>
        </w:tabs>
        <w:ind w:left="-142" w:right="567"/>
        <w:jc w:val="center"/>
        <w:rPr>
          <w:rFonts w:asciiTheme="minorHAnsi" w:hAnsiTheme="minorHAnsi" w:cstheme="minorHAnsi"/>
          <w:b/>
          <w:color w:val="000000"/>
          <w:sz w:val="18"/>
          <w:szCs w:val="18"/>
        </w:rPr>
      </w:pPr>
    </w:p>
    <w:p w14:paraId="3EAD87D1" w14:textId="77777777" w:rsidR="00883717" w:rsidRDefault="00883717" w:rsidP="00F26C78">
      <w:pPr>
        <w:tabs>
          <w:tab w:val="left" w:pos="9923"/>
        </w:tabs>
        <w:ind w:left="-142" w:right="567"/>
        <w:jc w:val="center"/>
        <w:rPr>
          <w:rFonts w:asciiTheme="minorHAnsi" w:hAnsiTheme="minorHAnsi" w:cstheme="minorHAnsi"/>
          <w:b/>
          <w:color w:val="000000"/>
          <w:sz w:val="18"/>
          <w:szCs w:val="18"/>
        </w:rPr>
      </w:pPr>
    </w:p>
    <w:p w14:paraId="22402C47" w14:textId="77777777" w:rsidR="00883717" w:rsidRDefault="00883717" w:rsidP="00F26C78">
      <w:pPr>
        <w:tabs>
          <w:tab w:val="left" w:pos="9923"/>
        </w:tabs>
        <w:ind w:left="-142" w:right="567"/>
        <w:jc w:val="center"/>
        <w:rPr>
          <w:rFonts w:asciiTheme="minorHAnsi" w:hAnsiTheme="minorHAnsi" w:cstheme="minorHAnsi"/>
          <w:b/>
          <w:color w:val="000000"/>
          <w:sz w:val="18"/>
          <w:szCs w:val="18"/>
        </w:rPr>
      </w:pPr>
    </w:p>
    <w:p w14:paraId="12EF60FC"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04685813"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3207910B"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6754190D"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2052018F"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05128BC4"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33889640"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19F8E9FF"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7D359FD1"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0D41205F"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16839157"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506B6C41"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4424D58D"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54215731"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1E1ACBE5"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050CC28C"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55902ABB"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16C438C7"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00C2F2E7"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51ED3BC5"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151AC2B9"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3EACDD18"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08AAA9CE"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1640ED46"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53DB5B10" w14:textId="77777777" w:rsidR="00051C4E" w:rsidRDefault="00051C4E" w:rsidP="00F26C78">
      <w:pPr>
        <w:tabs>
          <w:tab w:val="left" w:pos="9923"/>
        </w:tabs>
        <w:ind w:left="-142" w:right="567"/>
        <w:jc w:val="center"/>
        <w:rPr>
          <w:rFonts w:asciiTheme="minorHAnsi" w:hAnsiTheme="minorHAnsi" w:cstheme="minorHAnsi"/>
          <w:b/>
          <w:color w:val="000000"/>
          <w:sz w:val="18"/>
          <w:szCs w:val="18"/>
        </w:rPr>
      </w:pPr>
    </w:p>
    <w:p w14:paraId="2FF8A49B" w14:textId="77777777" w:rsidR="00883717" w:rsidRPr="00BF208F" w:rsidRDefault="00883717" w:rsidP="003A5D98">
      <w:pPr>
        <w:tabs>
          <w:tab w:val="left" w:pos="9923"/>
        </w:tabs>
        <w:ind w:right="567"/>
        <w:rPr>
          <w:rFonts w:asciiTheme="minorHAnsi" w:hAnsiTheme="minorHAnsi" w:cstheme="minorHAnsi"/>
          <w:b/>
          <w:color w:val="000000"/>
          <w:sz w:val="18"/>
          <w:szCs w:val="18"/>
        </w:rPr>
      </w:pPr>
    </w:p>
    <w:p w14:paraId="70CF9A5C" w14:textId="77777777" w:rsidR="00F26C78" w:rsidRPr="00BF208F" w:rsidRDefault="00F26C78" w:rsidP="00F26C78">
      <w:pPr>
        <w:tabs>
          <w:tab w:val="left" w:pos="9923"/>
        </w:tabs>
        <w:ind w:left="-142" w:right="567"/>
        <w:jc w:val="center"/>
        <w:rPr>
          <w:rFonts w:asciiTheme="minorHAnsi" w:hAnsiTheme="minorHAnsi" w:cstheme="minorHAnsi"/>
          <w:b/>
          <w:color w:val="000000"/>
          <w:sz w:val="18"/>
          <w:szCs w:val="18"/>
        </w:rPr>
      </w:pPr>
    </w:p>
    <w:p w14:paraId="6761A345" w14:textId="77777777" w:rsidR="00F26C78" w:rsidRPr="00BF208F" w:rsidRDefault="00F26C78" w:rsidP="00F26C78">
      <w:pPr>
        <w:tabs>
          <w:tab w:val="left" w:pos="9923"/>
        </w:tabs>
        <w:ind w:left="-142" w:right="567"/>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lastRenderedPageBreak/>
        <w:t>Anexo “1”</w:t>
      </w:r>
    </w:p>
    <w:p w14:paraId="27C184FB" w14:textId="77777777" w:rsidR="00F26C78" w:rsidRPr="00BF208F" w:rsidRDefault="00F26C78" w:rsidP="00F26C78">
      <w:pPr>
        <w:tabs>
          <w:tab w:val="left" w:pos="9923"/>
        </w:tabs>
        <w:ind w:left="-142" w:right="567"/>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Descripción de los Servicios</w:t>
      </w:r>
    </w:p>
    <w:p w14:paraId="46174EC6" w14:textId="77777777" w:rsidR="00F26C78" w:rsidRPr="00BF208F" w:rsidRDefault="00F26C78" w:rsidP="00F26C78">
      <w:pPr>
        <w:tabs>
          <w:tab w:val="left" w:pos="9923"/>
        </w:tabs>
        <w:ind w:left="-142" w:right="567"/>
        <w:jc w:val="center"/>
        <w:rPr>
          <w:rFonts w:asciiTheme="minorHAnsi" w:hAnsiTheme="minorHAnsi" w:cstheme="minorHAnsi"/>
          <w:b/>
          <w:color w:val="000000"/>
          <w:sz w:val="10"/>
          <w:szCs w:val="10"/>
        </w:rPr>
      </w:pPr>
    </w:p>
    <w:p w14:paraId="0735E79C" w14:textId="77777777" w:rsidR="00F26C78" w:rsidRPr="00827567" w:rsidRDefault="00F26C78" w:rsidP="00F26C78">
      <w:pPr>
        <w:tabs>
          <w:tab w:val="left" w:pos="9923"/>
        </w:tabs>
        <w:ind w:left="-142" w:right="567"/>
        <w:jc w:val="right"/>
        <w:rPr>
          <w:rFonts w:asciiTheme="minorHAnsi" w:hAnsiTheme="minorHAnsi" w:cstheme="minorHAnsi"/>
          <w:b/>
          <w:color w:val="000000"/>
          <w:sz w:val="14"/>
          <w:szCs w:val="14"/>
        </w:rPr>
      </w:pPr>
      <w:r w:rsidRPr="00827567">
        <w:rPr>
          <w:rFonts w:asciiTheme="minorHAnsi" w:hAnsiTheme="minorHAnsi" w:cstheme="minorHAnsi"/>
          <w:b/>
          <w:color w:val="000000"/>
          <w:sz w:val="14"/>
          <w:szCs w:val="14"/>
        </w:rPr>
        <w:t>*Este anexo 1 deberá ser modificado conforme a su propuesta.</w:t>
      </w:r>
    </w:p>
    <w:p w14:paraId="3A0311CE" w14:textId="77777777" w:rsidR="00F26C78" w:rsidRPr="00BF208F" w:rsidRDefault="00F26C78" w:rsidP="00F26C78">
      <w:pPr>
        <w:rPr>
          <w:rFonts w:asciiTheme="minorHAnsi" w:hAnsiTheme="minorHAnsi" w:cstheme="minorHAnsi"/>
          <w:color w:val="000000"/>
          <w:sz w:val="16"/>
          <w:szCs w:val="16"/>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713"/>
        <w:gridCol w:w="6383"/>
        <w:gridCol w:w="735"/>
        <w:gridCol w:w="882"/>
      </w:tblGrid>
      <w:tr w:rsidR="00F26C78" w:rsidRPr="00BF208F" w14:paraId="42D006C2" w14:textId="77777777" w:rsidTr="00A0191F">
        <w:trPr>
          <w:trHeight w:val="567"/>
        </w:trPr>
        <w:tc>
          <w:tcPr>
            <w:tcW w:w="425" w:type="pct"/>
            <w:shd w:val="clear" w:color="auto" w:fill="C0C0C0"/>
            <w:vAlign w:val="center"/>
          </w:tcPr>
          <w:p w14:paraId="22CEE647" w14:textId="77777777" w:rsidR="00F26C78" w:rsidRPr="00BF208F" w:rsidRDefault="00F26C78" w:rsidP="00E3221E">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Partida*</w:t>
            </w:r>
          </w:p>
        </w:tc>
        <w:tc>
          <w:tcPr>
            <w:tcW w:w="3679" w:type="pct"/>
            <w:shd w:val="clear" w:color="auto" w:fill="C0C0C0"/>
            <w:vAlign w:val="center"/>
          </w:tcPr>
          <w:p w14:paraId="7664EE7B" w14:textId="77777777" w:rsidR="00F26C78" w:rsidRPr="00BF208F" w:rsidRDefault="00F26C78" w:rsidP="00E3221E">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Descripción</w:t>
            </w:r>
            <w:r w:rsidR="00DA62CB">
              <w:rPr>
                <w:rFonts w:asciiTheme="minorHAnsi" w:hAnsiTheme="minorHAnsi" w:cstheme="minorHAnsi"/>
                <w:b/>
                <w:color w:val="000000"/>
                <w:sz w:val="16"/>
                <w:szCs w:val="16"/>
              </w:rPr>
              <w:t xml:space="preserve"> solicitada por el Departamento de Recursos Humanos de la Secretaría General de la Universidad Autónoma de Aguascalientes.  </w:t>
            </w:r>
          </w:p>
        </w:tc>
        <w:tc>
          <w:tcPr>
            <w:tcW w:w="374" w:type="pct"/>
            <w:shd w:val="clear" w:color="auto" w:fill="C0C0C0"/>
            <w:vAlign w:val="center"/>
          </w:tcPr>
          <w:p w14:paraId="191DE9D5" w14:textId="77777777" w:rsidR="00F26C78" w:rsidRPr="00BF208F" w:rsidRDefault="00F26C78" w:rsidP="00E3221E">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Cantidad</w:t>
            </w:r>
          </w:p>
        </w:tc>
        <w:tc>
          <w:tcPr>
            <w:tcW w:w="522" w:type="pct"/>
            <w:shd w:val="clear" w:color="auto" w:fill="C0C0C0"/>
            <w:vAlign w:val="center"/>
          </w:tcPr>
          <w:p w14:paraId="2BA061AD" w14:textId="77777777" w:rsidR="00F26C78" w:rsidRPr="00BF208F" w:rsidRDefault="00F26C78" w:rsidP="00E3221E">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Unidad</w:t>
            </w:r>
            <w:r>
              <w:rPr>
                <w:rFonts w:asciiTheme="minorHAnsi" w:hAnsiTheme="minorHAnsi" w:cstheme="minorHAnsi"/>
                <w:b/>
                <w:color w:val="000000"/>
                <w:sz w:val="16"/>
                <w:szCs w:val="16"/>
              </w:rPr>
              <w:t xml:space="preserve"> </w:t>
            </w:r>
            <w:r w:rsidRPr="00BF208F">
              <w:rPr>
                <w:rFonts w:asciiTheme="minorHAnsi" w:hAnsiTheme="minorHAnsi" w:cstheme="minorHAnsi"/>
                <w:b/>
                <w:color w:val="000000"/>
                <w:sz w:val="16"/>
                <w:szCs w:val="16"/>
              </w:rPr>
              <w:t>de medida</w:t>
            </w:r>
          </w:p>
        </w:tc>
      </w:tr>
      <w:tr w:rsidR="00F26C78" w:rsidRPr="00BF208F" w14:paraId="044D6823" w14:textId="77777777" w:rsidTr="00A0191F">
        <w:trPr>
          <w:trHeight w:val="20"/>
        </w:trPr>
        <w:tc>
          <w:tcPr>
            <w:tcW w:w="425" w:type="pct"/>
          </w:tcPr>
          <w:p w14:paraId="41A0234F" w14:textId="77777777" w:rsidR="00F26C78" w:rsidRPr="00BF208F" w:rsidRDefault="00F26C78" w:rsidP="00E3221E">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1</w:t>
            </w:r>
          </w:p>
        </w:tc>
        <w:tc>
          <w:tcPr>
            <w:tcW w:w="3679" w:type="pct"/>
            <w:vAlign w:val="center"/>
          </w:tcPr>
          <w:p w14:paraId="37775794" w14:textId="77777777" w:rsidR="00F26C78" w:rsidRPr="000E52F0" w:rsidRDefault="00F26C78" w:rsidP="009B1F5D">
            <w:pPr>
              <w:jc w:val="both"/>
              <w:rPr>
                <w:rFonts w:asciiTheme="minorHAnsi" w:hAnsiTheme="minorHAnsi" w:cstheme="minorHAnsi"/>
                <w:b/>
                <w:sz w:val="16"/>
                <w:szCs w:val="16"/>
              </w:rPr>
            </w:pPr>
            <w:r w:rsidRPr="000E52F0">
              <w:rPr>
                <w:rFonts w:asciiTheme="minorHAnsi" w:hAnsiTheme="minorHAnsi" w:cstheme="minorHAnsi"/>
                <w:b/>
                <w:sz w:val="16"/>
                <w:szCs w:val="16"/>
              </w:rPr>
              <w:t>ASESORÍA FISCAL NÓMINAS Y DE SEGURIDAD SOCIAL.</w:t>
            </w:r>
          </w:p>
          <w:p w14:paraId="7867A659" w14:textId="77777777" w:rsidR="00F26C78" w:rsidRPr="000E52F0" w:rsidRDefault="00F26C78" w:rsidP="009B1F5D">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3B659F84"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Asistencia fiscal y de seguridad social de manera continua.</w:t>
            </w:r>
          </w:p>
          <w:p w14:paraId="44A5561B"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Seguimiento de operaciones y actividades para detectar áreas de oportunidad al momento de aplicación de las disposiciones fiscales.</w:t>
            </w:r>
          </w:p>
          <w:p w14:paraId="15E52AC5"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Asesoramiento en modificaciones de la legislación fiscal, así como criterios interpretativos.</w:t>
            </w:r>
          </w:p>
          <w:p w14:paraId="13A67CB2" w14:textId="77777777" w:rsidR="00F26C78"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Asesoría a Depto. Recursos Humanos y Depto. de Construcciones en:</w:t>
            </w:r>
          </w:p>
          <w:p w14:paraId="750A63D2" w14:textId="77777777" w:rsidR="005F0422" w:rsidRDefault="005F0422" w:rsidP="009B1F5D">
            <w:pPr>
              <w:pStyle w:val="Prrafodelista"/>
              <w:ind w:left="720"/>
              <w:jc w:val="both"/>
              <w:rPr>
                <w:rFonts w:asciiTheme="minorHAnsi" w:hAnsiTheme="minorHAnsi" w:cstheme="minorHAnsi"/>
                <w:sz w:val="16"/>
                <w:szCs w:val="16"/>
              </w:rPr>
            </w:pPr>
          </w:p>
          <w:p w14:paraId="2AA4611B" w14:textId="77777777" w:rsidR="00F26C78" w:rsidRPr="00D1641D" w:rsidRDefault="00F26C78" w:rsidP="009B1F5D">
            <w:pPr>
              <w:pStyle w:val="Prrafodelista"/>
              <w:numPr>
                <w:ilvl w:val="0"/>
                <w:numId w:val="33"/>
              </w:numPr>
              <w:jc w:val="both"/>
              <w:rPr>
                <w:rFonts w:asciiTheme="minorHAnsi" w:hAnsiTheme="minorHAnsi" w:cstheme="minorHAnsi"/>
                <w:sz w:val="16"/>
                <w:szCs w:val="16"/>
              </w:rPr>
            </w:pPr>
            <w:r w:rsidRPr="00D1641D">
              <w:rPr>
                <w:rFonts w:asciiTheme="minorHAnsi" w:hAnsiTheme="minorHAnsi" w:cstheme="minorHAnsi"/>
                <w:sz w:val="16"/>
                <w:szCs w:val="16"/>
              </w:rPr>
              <w:t>Tablas, respecto al ISR e IMSS</w:t>
            </w:r>
          </w:p>
          <w:p w14:paraId="7F2E1F59" w14:textId="77777777" w:rsidR="00F26C78" w:rsidRPr="000E52F0" w:rsidRDefault="00F26C78" w:rsidP="009B1F5D">
            <w:pPr>
              <w:pStyle w:val="Prrafodelista"/>
              <w:numPr>
                <w:ilvl w:val="0"/>
                <w:numId w:val="33"/>
              </w:numPr>
              <w:contextualSpacing/>
              <w:jc w:val="both"/>
              <w:rPr>
                <w:rFonts w:asciiTheme="minorHAnsi" w:hAnsiTheme="minorHAnsi" w:cstheme="minorHAnsi"/>
                <w:sz w:val="16"/>
                <w:szCs w:val="16"/>
              </w:rPr>
            </w:pPr>
            <w:r w:rsidRPr="000E52F0">
              <w:rPr>
                <w:rFonts w:asciiTheme="minorHAnsi" w:hAnsiTheme="minorHAnsi" w:cstheme="minorHAnsi"/>
                <w:sz w:val="16"/>
                <w:szCs w:val="16"/>
              </w:rPr>
              <w:t>Salarios mínimos, topes salariales base de cotización, factores de descuento por créditos INFONAVIT</w:t>
            </w:r>
          </w:p>
          <w:p w14:paraId="277591AB" w14:textId="77777777" w:rsidR="00F26C78" w:rsidRPr="000E52F0" w:rsidRDefault="00F26C78" w:rsidP="009B1F5D">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64621C2B"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Factor de subsidio aplicable al periodo de proceso.</w:t>
            </w:r>
          </w:p>
          <w:p w14:paraId="22DF8FAA"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Revisión de cálculo.</w:t>
            </w:r>
          </w:p>
          <w:p w14:paraId="759731C4"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De pago de sueldos y salarios, que grave e integre correctamente.</w:t>
            </w:r>
          </w:p>
          <w:p w14:paraId="445D1135"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Emisión de opinión sobre juicios en materia fiscal, que se notifiquen dentro de la vigencia del contrato.</w:t>
            </w:r>
          </w:p>
          <w:p w14:paraId="4169F266"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Retención del ISR de forma correcta, retención de la cuota obrero patronal e IMSS se integre con las percepciones correspondientes.</w:t>
            </w:r>
          </w:p>
          <w:p w14:paraId="18850C39"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Análisis de timbrado de nómina y conciliación (al 100%). SAT vs Nominas</w:t>
            </w:r>
            <w:r w:rsidR="009B1F5D">
              <w:rPr>
                <w:rFonts w:asciiTheme="minorHAnsi" w:hAnsiTheme="minorHAnsi" w:cstheme="minorHAnsi"/>
                <w:sz w:val="16"/>
                <w:szCs w:val="16"/>
              </w:rPr>
              <w:t>.</w:t>
            </w:r>
          </w:p>
          <w:p w14:paraId="4332A007"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Revisión integral del sistema de Construcción (SIROC), Departamento de Construcciones. (Informes bimestrales, modificaciones de plazos, adendas y dedendas. (Información que será proporcionada por el Departamento de Construcciones a la empresa asignada)</w:t>
            </w:r>
            <w:r w:rsidR="009B1F5D">
              <w:rPr>
                <w:rFonts w:asciiTheme="minorHAnsi" w:hAnsiTheme="minorHAnsi" w:cstheme="minorHAnsi"/>
                <w:sz w:val="16"/>
                <w:szCs w:val="16"/>
              </w:rPr>
              <w:t>.</w:t>
            </w:r>
          </w:p>
          <w:p w14:paraId="083204AA"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Revisión de contratos de obra pública, el cumplimiento de obligaciones en materia de SIROC y de prestación de servicios especializados al 100%. (Información que será proporcionada por el Departamento de Construcciones a la empresa asignada)</w:t>
            </w:r>
            <w:r w:rsidR="009B1F5D">
              <w:rPr>
                <w:rFonts w:asciiTheme="minorHAnsi" w:hAnsiTheme="minorHAnsi" w:cstheme="minorHAnsi"/>
                <w:sz w:val="16"/>
                <w:szCs w:val="16"/>
              </w:rPr>
              <w:t>.</w:t>
            </w:r>
          </w:p>
          <w:p w14:paraId="01E99241"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Capacitación al Departamento de Construcciones y de Servicios Generales, con temas del REPSE (registro de prestadores de servicios especializados u obras especializadas)</w:t>
            </w:r>
            <w:r w:rsidR="009B1F5D">
              <w:rPr>
                <w:rFonts w:asciiTheme="minorHAnsi" w:hAnsiTheme="minorHAnsi" w:cstheme="minorHAnsi"/>
                <w:sz w:val="16"/>
                <w:szCs w:val="16"/>
              </w:rPr>
              <w:t>.</w:t>
            </w:r>
          </w:p>
          <w:p w14:paraId="789C6655"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Asesoría de casos especiales y Dictaminen, en cuanto a Riesgos de Trabajo (incapacidad permanente parcial e incapacidad permanente total), Enfermedades Generales, Dictámenes de Invalidez, así como trámites especiales ante el IMSS e INFONAVIT.</w:t>
            </w:r>
          </w:p>
          <w:p w14:paraId="230EB6DB"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Revisión preventiva de la determinación del salario base de cotización para el pago de cuotas obrero-patronales durante todo el ejercicio en curso.</w:t>
            </w:r>
          </w:p>
          <w:p w14:paraId="0689B03A"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Revisión preventiva del cálculo de amortizaciones enteradas a INFONAVIT. Atención al portal de INFONAVIT</w:t>
            </w:r>
            <w:r w:rsidR="009B1F5D">
              <w:rPr>
                <w:rFonts w:asciiTheme="minorHAnsi" w:hAnsiTheme="minorHAnsi" w:cstheme="minorHAnsi"/>
                <w:sz w:val="16"/>
                <w:szCs w:val="16"/>
              </w:rPr>
              <w:t>.</w:t>
            </w:r>
          </w:p>
          <w:p w14:paraId="6B3A4B2D"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Revisión de Contratos Colectivos ACIUAA, STUAA y manuales de operación para las adecuaciones conforme a las actualizaciones de normativa</w:t>
            </w:r>
            <w:r w:rsidR="009B1F5D">
              <w:rPr>
                <w:rFonts w:asciiTheme="minorHAnsi" w:hAnsiTheme="minorHAnsi" w:cstheme="minorHAnsi"/>
                <w:sz w:val="16"/>
                <w:szCs w:val="16"/>
              </w:rPr>
              <w:t>.</w:t>
            </w:r>
          </w:p>
          <w:p w14:paraId="366300B3" w14:textId="77777777" w:rsidR="00F26C78" w:rsidRPr="00D1641D" w:rsidRDefault="00F26C78" w:rsidP="009B1F5D">
            <w:pPr>
              <w:pStyle w:val="Prrafodelista"/>
              <w:numPr>
                <w:ilvl w:val="0"/>
                <w:numId w:val="32"/>
              </w:numPr>
              <w:jc w:val="both"/>
              <w:rPr>
                <w:rFonts w:asciiTheme="minorHAnsi" w:hAnsiTheme="minorHAnsi" w:cstheme="minorHAnsi"/>
                <w:sz w:val="16"/>
                <w:szCs w:val="16"/>
              </w:rPr>
            </w:pPr>
            <w:r w:rsidRPr="00D1641D">
              <w:rPr>
                <w:rFonts w:asciiTheme="minorHAnsi" w:hAnsiTheme="minorHAnsi" w:cstheme="minorHAnsi"/>
                <w:sz w:val="16"/>
                <w:szCs w:val="16"/>
              </w:rPr>
              <w:t>Revisar la situación de la UAA en cuanto a cumplimiento de sus obligaciones ante el SAT, análisis de procedimientos de nómina, prestaciones otorgadas, registros contables</w:t>
            </w:r>
            <w:r>
              <w:rPr>
                <w:rFonts w:asciiTheme="minorHAnsi" w:hAnsiTheme="minorHAnsi" w:cstheme="minorHAnsi"/>
                <w:sz w:val="16"/>
                <w:szCs w:val="16"/>
              </w:rPr>
              <w:t>, control interno para informar.</w:t>
            </w:r>
          </w:p>
          <w:p w14:paraId="0F1E968B" w14:textId="77777777" w:rsidR="00F26C78" w:rsidRPr="000E52F0" w:rsidRDefault="00F26C78" w:rsidP="009B1F5D">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2381F8DD" w14:textId="77777777" w:rsidR="00F26C78" w:rsidRPr="000E52F0" w:rsidRDefault="00F26C78" w:rsidP="009B1F5D">
            <w:pPr>
              <w:jc w:val="both"/>
              <w:rPr>
                <w:rFonts w:asciiTheme="minorHAnsi" w:hAnsiTheme="minorHAnsi" w:cstheme="minorHAnsi"/>
                <w:b/>
                <w:sz w:val="16"/>
                <w:szCs w:val="16"/>
              </w:rPr>
            </w:pPr>
            <w:r w:rsidRPr="000E52F0">
              <w:rPr>
                <w:rFonts w:asciiTheme="minorHAnsi" w:hAnsiTheme="minorHAnsi" w:cstheme="minorHAnsi"/>
                <w:b/>
                <w:sz w:val="16"/>
                <w:szCs w:val="16"/>
              </w:rPr>
              <w:t>Notas:</w:t>
            </w:r>
          </w:p>
          <w:p w14:paraId="4C34E9C3" w14:textId="77777777" w:rsidR="00F26C78" w:rsidRPr="000E52F0" w:rsidRDefault="00F26C78" w:rsidP="009B1F5D">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24F8AF83" w14:textId="77777777" w:rsidR="00F26C78" w:rsidRPr="000E52F0" w:rsidRDefault="00F26C78" w:rsidP="009B1F5D">
            <w:pPr>
              <w:jc w:val="both"/>
              <w:rPr>
                <w:rFonts w:asciiTheme="minorHAnsi" w:hAnsiTheme="minorHAnsi" w:cstheme="minorHAnsi"/>
                <w:sz w:val="16"/>
                <w:szCs w:val="16"/>
              </w:rPr>
            </w:pPr>
            <w:r w:rsidRPr="000E52F0">
              <w:rPr>
                <w:rFonts w:asciiTheme="minorHAnsi" w:hAnsiTheme="minorHAnsi" w:cstheme="minorHAnsi"/>
                <w:sz w:val="16"/>
                <w:szCs w:val="16"/>
              </w:rPr>
              <w:t xml:space="preserve">Todas las asesorías, consultas y asuntos tratados, se deberá dar contestación por escrito con su debida fundamentación por parte del Despacho, contando con </w:t>
            </w:r>
            <w:r w:rsidRPr="00354430">
              <w:rPr>
                <w:rFonts w:asciiTheme="minorHAnsi" w:hAnsiTheme="minorHAnsi" w:cstheme="minorHAnsi"/>
                <w:b/>
                <w:sz w:val="16"/>
                <w:szCs w:val="16"/>
              </w:rPr>
              <w:t>5 días hábiles para dar respuesta</w:t>
            </w:r>
            <w:r w:rsidRPr="000E52F0">
              <w:rPr>
                <w:rFonts w:asciiTheme="minorHAnsi" w:hAnsiTheme="minorHAnsi" w:cstheme="minorHAnsi"/>
                <w:sz w:val="16"/>
                <w:szCs w:val="16"/>
              </w:rPr>
              <w:t>.</w:t>
            </w:r>
          </w:p>
          <w:p w14:paraId="73720DFA" w14:textId="77777777" w:rsidR="00F26C78" w:rsidRPr="000E52F0" w:rsidRDefault="00F26C78" w:rsidP="009B1F5D">
            <w:pPr>
              <w:jc w:val="both"/>
              <w:rPr>
                <w:rFonts w:asciiTheme="minorHAnsi" w:hAnsiTheme="minorHAnsi" w:cstheme="minorHAnsi"/>
                <w:sz w:val="16"/>
                <w:szCs w:val="16"/>
              </w:rPr>
            </w:pPr>
            <w:r w:rsidRPr="000E52F0">
              <w:rPr>
                <w:rFonts w:asciiTheme="minorHAnsi" w:hAnsiTheme="minorHAnsi" w:cstheme="minorHAnsi"/>
                <w:sz w:val="16"/>
                <w:szCs w:val="16"/>
              </w:rPr>
              <w:t xml:space="preserve"> </w:t>
            </w:r>
          </w:p>
          <w:p w14:paraId="798F2468" w14:textId="77777777" w:rsidR="00F26C78" w:rsidRPr="000E52F0" w:rsidRDefault="00F26C78" w:rsidP="009B1F5D">
            <w:pPr>
              <w:jc w:val="both"/>
              <w:rPr>
                <w:rFonts w:asciiTheme="minorHAnsi" w:hAnsiTheme="minorHAnsi" w:cstheme="minorHAnsi"/>
                <w:sz w:val="16"/>
                <w:szCs w:val="16"/>
              </w:rPr>
            </w:pPr>
            <w:r w:rsidRPr="000E52F0">
              <w:rPr>
                <w:rFonts w:asciiTheme="minorHAnsi" w:hAnsiTheme="minorHAnsi" w:cstheme="minorHAnsi"/>
                <w:sz w:val="16"/>
                <w:szCs w:val="16"/>
              </w:rPr>
              <w:t>Se requiere informe mensual por escrito de trabajos llevados a cabo de asesoría</w:t>
            </w:r>
          </w:p>
          <w:p w14:paraId="03749BE7" w14:textId="77777777" w:rsidR="00F26C78" w:rsidRPr="000E52F0" w:rsidRDefault="00F26C78" w:rsidP="009B1F5D">
            <w:pPr>
              <w:jc w:val="both"/>
              <w:rPr>
                <w:rFonts w:asciiTheme="minorHAnsi" w:hAnsiTheme="minorHAnsi" w:cstheme="minorHAnsi"/>
                <w:sz w:val="16"/>
                <w:szCs w:val="16"/>
              </w:rPr>
            </w:pPr>
          </w:p>
          <w:p w14:paraId="2B8D929C" w14:textId="77777777" w:rsidR="00F26C78" w:rsidRPr="000E52F0" w:rsidRDefault="00F26C78" w:rsidP="009B1F5D">
            <w:pPr>
              <w:jc w:val="both"/>
              <w:rPr>
                <w:rFonts w:asciiTheme="minorHAnsi" w:hAnsiTheme="minorHAnsi" w:cstheme="minorHAnsi"/>
                <w:b/>
                <w:sz w:val="16"/>
                <w:szCs w:val="16"/>
              </w:rPr>
            </w:pPr>
            <w:r w:rsidRPr="000E52F0">
              <w:rPr>
                <w:rFonts w:asciiTheme="minorHAnsi" w:hAnsiTheme="minorHAnsi" w:cstheme="minorHAnsi"/>
                <w:b/>
                <w:sz w:val="16"/>
                <w:szCs w:val="16"/>
              </w:rPr>
              <w:t>Se requiere:</w:t>
            </w:r>
          </w:p>
          <w:p w14:paraId="713E2C28" w14:textId="77777777" w:rsidR="00F26C78" w:rsidRPr="000E52F0" w:rsidRDefault="00F26C78" w:rsidP="009B1F5D">
            <w:pPr>
              <w:jc w:val="both"/>
              <w:rPr>
                <w:rFonts w:asciiTheme="minorHAnsi" w:hAnsiTheme="minorHAnsi" w:cstheme="minorHAnsi"/>
                <w:sz w:val="16"/>
                <w:szCs w:val="16"/>
              </w:rPr>
            </w:pPr>
          </w:p>
          <w:p w14:paraId="7930F14A" w14:textId="77777777" w:rsidR="00F26C78" w:rsidRPr="00354430" w:rsidRDefault="00F26C78" w:rsidP="009B1F5D">
            <w:pPr>
              <w:pStyle w:val="Prrafodelista"/>
              <w:numPr>
                <w:ilvl w:val="0"/>
                <w:numId w:val="34"/>
              </w:numPr>
              <w:jc w:val="both"/>
              <w:rPr>
                <w:rFonts w:asciiTheme="minorHAnsi" w:hAnsiTheme="minorHAnsi" w:cstheme="minorHAnsi"/>
                <w:sz w:val="16"/>
                <w:szCs w:val="16"/>
              </w:rPr>
            </w:pPr>
            <w:r w:rsidRPr="00354430">
              <w:rPr>
                <w:rFonts w:asciiTheme="minorHAnsi" w:hAnsiTheme="minorHAnsi" w:cstheme="minorHAnsi"/>
                <w:sz w:val="16"/>
                <w:szCs w:val="16"/>
              </w:rPr>
              <w:lastRenderedPageBreak/>
              <w:t>El Prestador del Servicio deberá presentar documento que lo acredite como socio activo de un colegio o asociación profesional y tener vigente su constancia de Cumplimiento de la Norma de Educación ante el Instituto Mexicano de Contadores Públicos.</w:t>
            </w:r>
          </w:p>
          <w:p w14:paraId="65A5A056" w14:textId="77777777" w:rsidR="00F26C78" w:rsidRPr="000E52F0" w:rsidRDefault="00F26C78" w:rsidP="009B1F5D">
            <w:pPr>
              <w:jc w:val="both"/>
              <w:rPr>
                <w:rFonts w:asciiTheme="minorHAnsi" w:hAnsiTheme="minorHAnsi" w:cstheme="minorHAnsi"/>
                <w:sz w:val="16"/>
                <w:szCs w:val="16"/>
              </w:rPr>
            </w:pPr>
          </w:p>
          <w:p w14:paraId="1E04F835" w14:textId="77777777" w:rsidR="00F26C78" w:rsidRDefault="00F26C78" w:rsidP="009B1F5D">
            <w:pPr>
              <w:pStyle w:val="Prrafodelista"/>
              <w:numPr>
                <w:ilvl w:val="0"/>
                <w:numId w:val="34"/>
              </w:numPr>
              <w:jc w:val="both"/>
              <w:rPr>
                <w:rFonts w:asciiTheme="minorHAnsi" w:hAnsiTheme="minorHAnsi" w:cstheme="minorHAnsi"/>
                <w:sz w:val="16"/>
                <w:szCs w:val="16"/>
              </w:rPr>
            </w:pPr>
            <w:r w:rsidRPr="00354430">
              <w:rPr>
                <w:rFonts w:asciiTheme="minorHAnsi" w:hAnsiTheme="minorHAnsi" w:cstheme="minorHAnsi"/>
                <w:sz w:val="16"/>
                <w:szCs w:val="16"/>
              </w:rPr>
              <w:t>Constancia de experiencia en la elaboración de dictámenes (por medio de facturas o evidencias de presentación de servicio):</w:t>
            </w:r>
          </w:p>
          <w:p w14:paraId="3FB2D17C" w14:textId="77777777" w:rsidR="00147CF5" w:rsidRPr="00354430" w:rsidRDefault="00147CF5" w:rsidP="00147CF5">
            <w:pPr>
              <w:pStyle w:val="Prrafodelista"/>
              <w:ind w:left="720"/>
              <w:jc w:val="both"/>
              <w:rPr>
                <w:rFonts w:asciiTheme="minorHAnsi" w:hAnsiTheme="minorHAnsi" w:cstheme="minorHAnsi"/>
                <w:sz w:val="16"/>
                <w:szCs w:val="16"/>
              </w:rPr>
            </w:pPr>
          </w:p>
          <w:p w14:paraId="4A1B5FC8" w14:textId="77777777" w:rsidR="00F26C78" w:rsidRPr="00DA62CB" w:rsidRDefault="00F26C78" w:rsidP="009B1F5D">
            <w:pPr>
              <w:pStyle w:val="Prrafodelista"/>
              <w:numPr>
                <w:ilvl w:val="0"/>
                <w:numId w:val="35"/>
              </w:numPr>
              <w:ind w:left="1137"/>
              <w:jc w:val="both"/>
              <w:rPr>
                <w:rFonts w:asciiTheme="minorHAnsi" w:hAnsiTheme="minorHAnsi" w:cstheme="minorHAnsi"/>
                <w:sz w:val="16"/>
                <w:szCs w:val="16"/>
              </w:rPr>
            </w:pPr>
            <w:r w:rsidRPr="00354430">
              <w:rPr>
                <w:rFonts w:asciiTheme="minorHAnsi" w:hAnsiTheme="minorHAnsi" w:cstheme="minorHAnsi"/>
                <w:sz w:val="16"/>
                <w:szCs w:val="16"/>
              </w:rPr>
              <w:t xml:space="preserve">Que haya asesorado de manera fiscal (nominas) y de seguridad social a empresas con un número mínimo de </w:t>
            </w:r>
            <w:r w:rsidRPr="00DA62CB">
              <w:rPr>
                <w:rFonts w:asciiTheme="minorHAnsi" w:hAnsiTheme="minorHAnsi" w:cstheme="minorHAnsi"/>
                <w:sz w:val="16"/>
                <w:szCs w:val="16"/>
              </w:rPr>
              <w:t>trabajadores 1</w:t>
            </w:r>
            <w:r w:rsidR="003D3E46" w:rsidRPr="00DA62CB">
              <w:rPr>
                <w:rFonts w:asciiTheme="minorHAnsi" w:hAnsiTheme="minorHAnsi" w:cstheme="minorHAnsi"/>
                <w:sz w:val="16"/>
                <w:szCs w:val="16"/>
              </w:rPr>
              <w:t>,300</w:t>
            </w:r>
            <w:r w:rsidRPr="00DA62CB">
              <w:rPr>
                <w:rFonts w:asciiTheme="minorHAnsi" w:hAnsiTheme="minorHAnsi" w:cstheme="minorHAnsi"/>
                <w:sz w:val="16"/>
                <w:szCs w:val="16"/>
              </w:rPr>
              <w:t xml:space="preserve"> de un año inmediato anterior</w:t>
            </w:r>
            <w:r w:rsidR="003D3E46" w:rsidRPr="00DA62CB">
              <w:rPr>
                <w:rFonts w:asciiTheme="minorHAnsi" w:hAnsiTheme="minorHAnsi" w:cstheme="minorHAnsi"/>
                <w:sz w:val="16"/>
                <w:szCs w:val="16"/>
              </w:rPr>
              <w:t>.</w:t>
            </w:r>
          </w:p>
          <w:p w14:paraId="17365E6A" w14:textId="77777777" w:rsidR="00F26C78" w:rsidRPr="00DA62CB" w:rsidRDefault="00F26C78" w:rsidP="009B1F5D">
            <w:pPr>
              <w:pStyle w:val="Prrafodelista"/>
              <w:numPr>
                <w:ilvl w:val="0"/>
                <w:numId w:val="35"/>
              </w:numPr>
              <w:ind w:left="1137"/>
              <w:jc w:val="both"/>
              <w:rPr>
                <w:rFonts w:asciiTheme="minorHAnsi" w:hAnsiTheme="minorHAnsi" w:cstheme="minorHAnsi"/>
                <w:sz w:val="16"/>
                <w:szCs w:val="16"/>
              </w:rPr>
            </w:pPr>
            <w:r w:rsidRPr="00DA62CB">
              <w:rPr>
                <w:rFonts w:asciiTheme="minorHAnsi" w:hAnsiTheme="minorHAnsi" w:cstheme="minorHAnsi"/>
                <w:sz w:val="16"/>
                <w:szCs w:val="16"/>
              </w:rPr>
              <w:t>Que haya asesorado fiscal y de seguridad social a empresas con una nómina mayor de 400 millones de pesos durante el ejercicio fiscal, de un año inmediato anterior</w:t>
            </w:r>
            <w:r w:rsidR="003D3E46" w:rsidRPr="00DA62CB">
              <w:rPr>
                <w:rFonts w:asciiTheme="minorHAnsi" w:hAnsiTheme="minorHAnsi" w:cstheme="minorHAnsi"/>
                <w:sz w:val="16"/>
                <w:szCs w:val="16"/>
              </w:rPr>
              <w:t>.</w:t>
            </w:r>
          </w:p>
          <w:p w14:paraId="1BD0CB6C" w14:textId="77777777" w:rsidR="00F26C78" w:rsidRDefault="00F26C78" w:rsidP="009B1F5D">
            <w:pPr>
              <w:pStyle w:val="Prrafodelista"/>
              <w:numPr>
                <w:ilvl w:val="0"/>
                <w:numId w:val="35"/>
              </w:numPr>
              <w:ind w:left="1137"/>
              <w:jc w:val="both"/>
              <w:rPr>
                <w:rFonts w:asciiTheme="minorHAnsi" w:hAnsiTheme="minorHAnsi" w:cstheme="minorHAnsi"/>
                <w:sz w:val="16"/>
                <w:szCs w:val="16"/>
              </w:rPr>
            </w:pPr>
            <w:r w:rsidRPr="00DA62CB">
              <w:rPr>
                <w:rFonts w:asciiTheme="minorHAnsi" w:hAnsiTheme="minorHAnsi" w:cstheme="minorHAnsi"/>
                <w:sz w:val="16"/>
                <w:szCs w:val="16"/>
              </w:rPr>
              <w:t xml:space="preserve">Preferentemente que haya asesorado </w:t>
            </w:r>
            <w:r w:rsidR="003D3E46" w:rsidRPr="00DA62CB">
              <w:rPr>
                <w:rFonts w:asciiTheme="minorHAnsi" w:hAnsiTheme="minorHAnsi" w:cstheme="minorHAnsi"/>
                <w:sz w:val="16"/>
                <w:szCs w:val="16"/>
              </w:rPr>
              <w:t>I</w:t>
            </w:r>
            <w:r w:rsidRPr="00DA62CB">
              <w:rPr>
                <w:rFonts w:asciiTheme="minorHAnsi" w:hAnsiTheme="minorHAnsi" w:cstheme="minorHAnsi"/>
                <w:sz w:val="16"/>
                <w:szCs w:val="16"/>
              </w:rPr>
              <w:t>nstituciones con al menos 2 contratos colectivos de trabajo. Como Mínimo indispensable 1 contrato</w:t>
            </w:r>
            <w:r w:rsidRPr="00354430">
              <w:rPr>
                <w:rFonts w:asciiTheme="minorHAnsi" w:hAnsiTheme="minorHAnsi" w:cstheme="minorHAnsi"/>
                <w:sz w:val="16"/>
                <w:szCs w:val="16"/>
              </w:rPr>
              <w:t xml:space="preserve"> colectivo.</w:t>
            </w:r>
          </w:p>
          <w:p w14:paraId="3418A994" w14:textId="77777777" w:rsidR="00F26C78" w:rsidRPr="00354430" w:rsidRDefault="00F26C78" w:rsidP="009B1F5D">
            <w:pPr>
              <w:pStyle w:val="Prrafodelista"/>
              <w:ind w:left="720"/>
              <w:jc w:val="both"/>
              <w:rPr>
                <w:rFonts w:asciiTheme="minorHAnsi" w:hAnsiTheme="minorHAnsi" w:cstheme="minorHAnsi"/>
                <w:sz w:val="16"/>
                <w:szCs w:val="16"/>
              </w:rPr>
            </w:pPr>
          </w:p>
          <w:p w14:paraId="312E6736" w14:textId="77777777" w:rsidR="00F26C78" w:rsidRPr="00354430" w:rsidRDefault="00F26C78" w:rsidP="009B1F5D">
            <w:pPr>
              <w:pStyle w:val="Prrafodelista"/>
              <w:numPr>
                <w:ilvl w:val="0"/>
                <w:numId w:val="34"/>
              </w:numPr>
              <w:jc w:val="both"/>
              <w:rPr>
                <w:rFonts w:asciiTheme="minorHAnsi" w:hAnsiTheme="minorHAnsi" w:cstheme="minorHAnsi"/>
                <w:sz w:val="16"/>
                <w:szCs w:val="16"/>
              </w:rPr>
            </w:pPr>
            <w:r w:rsidRPr="00354430">
              <w:rPr>
                <w:rFonts w:asciiTheme="minorHAnsi" w:hAnsiTheme="minorHAnsi" w:cstheme="minorHAnsi"/>
                <w:sz w:val="16"/>
                <w:szCs w:val="16"/>
              </w:rPr>
              <w:t>Al menos 2 cartas de recomendación de Clientes gubernamentales descentralizados de la rama de educación respecto a su desempeño, del año inmediato anterior</w:t>
            </w:r>
          </w:p>
          <w:p w14:paraId="5C3A514A" w14:textId="77777777" w:rsidR="00F26C78" w:rsidRPr="000E52F0" w:rsidRDefault="00F26C78" w:rsidP="009B1F5D">
            <w:pPr>
              <w:jc w:val="both"/>
              <w:rPr>
                <w:rFonts w:asciiTheme="minorHAnsi" w:hAnsiTheme="minorHAnsi" w:cstheme="minorHAnsi"/>
                <w:sz w:val="16"/>
                <w:szCs w:val="16"/>
              </w:rPr>
            </w:pPr>
          </w:p>
          <w:p w14:paraId="444D7972" w14:textId="77777777" w:rsidR="00F26C78" w:rsidRPr="000E52F0" w:rsidRDefault="00F26C78" w:rsidP="009B1F5D">
            <w:pPr>
              <w:jc w:val="both"/>
              <w:rPr>
                <w:rFonts w:asciiTheme="minorHAnsi" w:hAnsiTheme="minorHAnsi" w:cstheme="minorHAnsi"/>
                <w:sz w:val="16"/>
                <w:szCs w:val="16"/>
              </w:rPr>
            </w:pPr>
            <w:r w:rsidRPr="00B71C5E">
              <w:rPr>
                <w:rFonts w:asciiTheme="minorHAnsi" w:hAnsiTheme="minorHAnsi" w:cstheme="minorHAnsi"/>
                <w:sz w:val="16"/>
                <w:szCs w:val="16"/>
              </w:rPr>
              <w:t>Los pagos se realizarán por mensualidades vencidas de marzo de 202</w:t>
            </w:r>
            <w:r w:rsidR="00E6075C" w:rsidRPr="00B71C5E">
              <w:rPr>
                <w:rFonts w:asciiTheme="minorHAnsi" w:hAnsiTheme="minorHAnsi" w:cstheme="minorHAnsi"/>
                <w:sz w:val="16"/>
                <w:szCs w:val="16"/>
              </w:rPr>
              <w:t>5</w:t>
            </w:r>
            <w:r w:rsidRPr="00B71C5E">
              <w:rPr>
                <w:rFonts w:asciiTheme="minorHAnsi" w:hAnsiTheme="minorHAnsi" w:cstheme="minorHAnsi"/>
                <w:sz w:val="16"/>
                <w:szCs w:val="16"/>
              </w:rPr>
              <w:t xml:space="preserve"> </w:t>
            </w:r>
            <w:r w:rsidR="00DA62CB" w:rsidRPr="00DA62CB">
              <w:rPr>
                <w:rFonts w:asciiTheme="minorHAnsi" w:hAnsiTheme="minorHAnsi" w:cstheme="minorHAnsi"/>
                <w:sz w:val="16"/>
                <w:szCs w:val="16"/>
              </w:rPr>
              <w:t>a diciembre de 2025, pudiendo ampliarse según la suficiencia presupuestal al 28 de febrero de 2026, para completar 12 meses de servicio.</w:t>
            </w:r>
          </w:p>
        </w:tc>
        <w:tc>
          <w:tcPr>
            <w:tcW w:w="374" w:type="pct"/>
          </w:tcPr>
          <w:p w14:paraId="6B38E407" w14:textId="77777777" w:rsidR="00F26C78" w:rsidRPr="00BF208F" w:rsidRDefault="00F26C78" w:rsidP="00E3221E">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lastRenderedPageBreak/>
              <w:t>1</w:t>
            </w:r>
            <w:r w:rsidR="005F0422">
              <w:rPr>
                <w:rFonts w:asciiTheme="minorHAnsi" w:eastAsia="Arial" w:hAnsiTheme="minorHAnsi" w:cstheme="minorHAnsi"/>
                <w:sz w:val="16"/>
                <w:szCs w:val="16"/>
              </w:rPr>
              <w:t>2</w:t>
            </w:r>
          </w:p>
          <w:p w14:paraId="0090C3AD" w14:textId="77777777" w:rsidR="00F26C78" w:rsidRPr="00BF208F" w:rsidRDefault="00F26C78" w:rsidP="00E3221E">
            <w:pPr>
              <w:spacing w:line="238" w:lineRule="auto"/>
              <w:ind w:left="5" w:right="42"/>
              <w:jc w:val="center"/>
              <w:rPr>
                <w:rFonts w:asciiTheme="minorHAnsi" w:hAnsiTheme="minorHAnsi" w:cstheme="minorHAnsi"/>
                <w:color w:val="000000"/>
                <w:sz w:val="16"/>
                <w:szCs w:val="16"/>
              </w:rPr>
            </w:pPr>
            <w:r w:rsidRPr="00BF208F">
              <w:rPr>
                <w:rFonts w:asciiTheme="minorHAnsi" w:eastAsia="Arial" w:hAnsiTheme="minorHAnsi" w:cstheme="minorHAnsi"/>
                <w:sz w:val="16"/>
                <w:szCs w:val="16"/>
              </w:rPr>
              <w:t>meses</w:t>
            </w:r>
          </w:p>
        </w:tc>
        <w:tc>
          <w:tcPr>
            <w:tcW w:w="522" w:type="pct"/>
          </w:tcPr>
          <w:p w14:paraId="4CAF8350" w14:textId="77777777" w:rsidR="00F26C78" w:rsidRPr="00BF208F" w:rsidRDefault="00F26C78" w:rsidP="00E3221E">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 xml:space="preserve">Servicio mensual </w:t>
            </w:r>
          </w:p>
        </w:tc>
      </w:tr>
      <w:tr w:rsidR="00F26C78" w:rsidRPr="00BF208F" w14:paraId="67C475B4" w14:textId="77777777" w:rsidTr="00A0191F">
        <w:trPr>
          <w:trHeight w:val="20"/>
        </w:trPr>
        <w:tc>
          <w:tcPr>
            <w:tcW w:w="425" w:type="pct"/>
          </w:tcPr>
          <w:p w14:paraId="28A0BE04" w14:textId="77777777" w:rsidR="00F26C78" w:rsidRPr="00BF208F" w:rsidRDefault="00F26C78" w:rsidP="00E3221E">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3679" w:type="pct"/>
          </w:tcPr>
          <w:p w14:paraId="39A654E1" w14:textId="77777777" w:rsidR="00F26C78" w:rsidRPr="000E52F0" w:rsidRDefault="00F26C78" w:rsidP="00746EC2">
            <w:pPr>
              <w:jc w:val="both"/>
              <w:rPr>
                <w:rFonts w:asciiTheme="minorHAnsi" w:hAnsiTheme="minorHAnsi" w:cstheme="minorHAnsi"/>
                <w:b/>
                <w:sz w:val="16"/>
                <w:szCs w:val="16"/>
              </w:rPr>
            </w:pPr>
            <w:r w:rsidRPr="000E52F0">
              <w:rPr>
                <w:rFonts w:asciiTheme="minorHAnsi" w:hAnsiTheme="minorHAnsi" w:cstheme="minorHAnsi"/>
                <w:b/>
                <w:sz w:val="16"/>
                <w:szCs w:val="16"/>
              </w:rPr>
              <w:t>DICTAMEN ANTE EL IMSS E INFONAVIT 202</w:t>
            </w:r>
            <w:r w:rsidR="00880BC4">
              <w:rPr>
                <w:rFonts w:asciiTheme="minorHAnsi" w:hAnsiTheme="minorHAnsi" w:cstheme="minorHAnsi"/>
                <w:b/>
                <w:sz w:val="16"/>
                <w:szCs w:val="16"/>
              </w:rPr>
              <w:t>4</w:t>
            </w:r>
            <w:r w:rsidRPr="000E52F0">
              <w:rPr>
                <w:rFonts w:asciiTheme="minorHAnsi" w:hAnsiTheme="minorHAnsi" w:cstheme="minorHAnsi"/>
                <w:b/>
                <w:sz w:val="16"/>
                <w:szCs w:val="16"/>
              </w:rPr>
              <w:t>.</w:t>
            </w:r>
          </w:p>
          <w:p w14:paraId="3D1302C5" w14:textId="77777777" w:rsidR="00F26C78" w:rsidRPr="000E52F0" w:rsidRDefault="00F26C78" w:rsidP="00746EC2">
            <w:pPr>
              <w:jc w:val="both"/>
              <w:rPr>
                <w:rFonts w:asciiTheme="minorHAnsi" w:hAnsiTheme="minorHAnsi" w:cstheme="minorHAnsi"/>
                <w:b/>
                <w:sz w:val="16"/>
                <w:szCs w:val="16"/>
              </w:rPr>
            </w:pPr>
            <w:r w:rsidRPr="000E52F0">
              <w:rPr>
                <w:rFonts w:asciiTheme="minorHAnsi" w:hAnsiTheme="minorHAnsi" w:cstheme="minorHAnsi"/>
                <w:b/>
                <w:sz w:val="16"/>
                <w:szCs w:val="16"/>
              </w:rPr>
              <w:t xml:space="preserve"> </w:t>
            </w:r>
          </w:p>
          <w:p w14:paraId="1D5E20E7" w14:textId="77777777" w:rsidR="00F26C78" w:rsidRPr="003F4263" w:rsidRDefault="00F26C78" w:rsidP="00746EC2">
            <w:pPr>
              <w:pStyle w:val="Prrafodelista"/>
              <w:numPr>
                <w:ilvl w:val="0"/>
                <w:numId w:val="37"/>
              </w:numPr>
              <w:jc w:val="both"/>
              <w:rPr>
                <w:rFonts w:asciiTheme="minorHAnsi" w:hAnsiTheme="minorHAnsi" w:cstheme="minorHAnsi"/>
                <w:sz w:val="16"/>
                <w:szCs w:val="16"/>
              </w:rPr>
            </w:pPr>
            <w:r w:rsidRPr="003F4263">
              <w:rPr>
                <w:rFonts w:asciiTheme="minorHAnsi" w:hAnsiTheme="minorHAnsi" w:cstheme="minorHAnsi"/>
                <w:sz w:val="16"/>
                <w:szCs w:val="16"/>
              </w:rPr>
              <w:t>Emitir el dictamen de IMSS e INFONAVIT y llevar a cabo la revisión de las cuotas bimestrales.</w:t>
            </w:r>
          </w:p>
          <w:p w14:paraId="3F20EF85" w14:textId="77777777" w:rsidR="00F26C78" w:rsidRPr="003F4263" w:rsidRDefault="00F26C78" w:rsidP="00746EC2">
            <w:pPr>
              <w:pStyle w:val="Prrafodelista"/>
              <w:numPr>
                <w:ilvl w:val="0"/>
                <w:numId w:val="37"/>
              </w:numPr>
              <w:jc w:val="both"/>
              <w:rPr>
                <w:rFonts w:asciiTheme="minorHAnsi" w:hAnsiTheme="minorHAnsi" w:cstheme="minorHAnsi"/>
                <w:sz w:val="16"/>
                <w:szCs w:val="16"/>
              </w:rPr>
            </w:pPr>
            <w:r w:rsidRPr="003F4263">
              <w:rPr>
                <w:rFonts w:asciiTheme="minorHAnsi" w:hAnsiTheme="minorHAnsi" w:cstheme="minorHAnsi"/>
                <w:sz w:val="16"/>
                <w:szCs w:val="16"/>
              </w:rPr>
              <w:t>Emitir la opinión sobre el cumplimiento de obligaciones de IMSS e INFONAVIT.</w:t>
            </w:r>
          </w:p>
          <w:p w14:paraId="6D91A498" w14:textId="77777777" w:rsidR="00F26C78" w:rsidRPr="003F4263" w:rsidRDefault="00F26C78" w:rsidP="00746EC2">
            <w:pPr>
              <w:pStyle w:val="Prrafodelista"/>
              <w:numPr>
                <w:ilvl w:val="0"/>
                <w:numId w:val="37"/>
              </w:numPr>
              <w:jc w:val="both"/>
              <w:rPr>
                <w:rFonts w:asciiTheme="minorHAnsi" w:hAnsiTheme="minorHAnsi" w:cstheme="minorHAnsi"/>
                <w:sz w:val="16"/>
                <w:szCs w:val="16"/>
              </w:rPr>
            </w:pPr>
            <w:r w:rsidRPr="003F4263">
              <w:rPr>
                <w:rFonts w:asciiTheme="minorHAnsi" w:hAnsiTheme="minorHAnsi" w:cstheme="minorHAnsi"/>
                <w:sz w:val="16"/>
                <w:szCs w:val="16"/>
              </w:rPr>
              <w:t>Revisar la situación de la UAA en cuanto a cumplimiento de sus obligaciones ante el IMSS y el INFONAVIT.</w:t>
            </w:r>
          </w:p>
          <w:p w14:paraId="07644EE9" w14:textId="77777777" w:rsidR="00F26C78" w:rsidRPr="003F4263" w:rsidRDefault="00F26C78" w:rsidP="00746EC2">
            <w:pPr>
              <w:pStyle w:val="Prrafodelista"/>
              <w:numPr>
                <w:ilvl w:val="0"/>
                <w:numId w:val="37"/>
              </w:numPr>
              <w:jc w:val="both"/>
              <w:rPr>
                <w:rFonts w:asciiTheme="minorHAnsi" w:hAnsiTheme="minorHAnsi" w:cstheme="minorHAnsi"/>
                <w:sz w:val="16"/>
                <w:szCs w:val="16"/>
              </w:rPr>
            </w:pPr>
            <w:r w:rsidRPr="003F4263">
              <w:rPr>
                <w:rFonts w:asciiTheme="minorHAnsi" w:hAnsiTheme="minorHAnsi" w:cstheme="minorHAnsi"/>
                <w:sz w:val="16"/>
                <w:szCs w:val="16"/>
              </w:rPr>
              <w:t>Revisar las sanciones y multas que impone el IMSS e INFONAVIT.</w:t>
            </w:r>
          </w:p>
          <w:p w14:paraId="2E340581" w14:textId="77777777" w:rsidR="00F26C78" w:rsidRPr="003F4263" w:rsidRDefault="00F26C78" w:rsidP="00746EC2">
            <w:pPr>
              <w:pStyle w:val="Prrafodelista"/>
              <w:numPr>
                <w:ilvl w:val="0"/>
                <w:numId w:val="37"/>
              </w:numPr>
              <w:jc w:val="both"/>
              <w:rPr>
                <w:rFonts w:asciiTheme="minorHAnsi" w:hAnsiTheme="minorHAnsi" w:cstheme="minorHAnsi"/>
                <w:sz w:val="16"/>
                <w:szCs w:val="16"/>
              </w:rPr>
            </w:pPr>
            <w:r w:rsidRPr="003F4263">
              <w:rPr>
                <w:rFonts w:asciiTheme="minorHAnsi" w:hAnsiTheme="minorHAnsi" w:cstheme="minorHAnsi"/>
                <w:sz w:val="16"/>
                <w:szCs w:val="16"/>
              </w:rPr>
              <w:t>Revisión de cuotas obrero patronal a fin de que se presente de manera definitiva para evitar el pago de Diferencias.</w:t>
            </w:r>
          </w:p>
          <w:p w14:paraId="1CC3FCEF" w14:textId="77777777" w:rsidR="00F26C78" w:rsidRPr="003F4263" w:rsidRDefault="00F26C78" w:rsidP="00746EC2">
            <w:pPr>
              <w:pStyle w:val="Prrafodelista"/>
              <w:numPr>
                <w:ilvl w:val="0"/>
                <w:numId w:val="37"/>
              </w:numPr>
              <w:jc w:val="both"/>
              <w:rPr>
                <w:rFonts w:asciiTheme="minorHAnsi" w:hAnsiTheme="minorHAnsi" w:cstheme="minorHAnsi"/>
                <w:sz w:val="16"/>
                <w:szCs w:val="16"/>
              </w:rPr>
            </w:pPr>
            <w:r w:rsidRPr="003F4263">
              <w:rPr>
                <w:rFonts w:asciiTheme="minorHAnsi" w:hAnsiTheme="minorHAnsi" w:cstheme="minorHAnsi"/>
                <w:sz w:val="16"/>
                <w:szCs w:val="16"/>
              </w:rPr>
              <w:t>Todas las asesorías, consultas y asuntos tratados, se deberá dar contestación por escrito con su debida fundamentación</w:t>
            </w:r>
            <w:r w:rsidR="00DA62CB">
              <w:rPr>
                <w:rFonts w:asciiTheme="minorHAnsi" w:hAnsiTheme="minorHAnsi" w:cstheme="minorHAnsi"/>
                <w:sz w:val="16"/>
                <w:szCs w:val="16"/>
              </w:rPr>
              <w:t>.</w:t>
            </w:r>
          </w:p>
          <w:p w14:paraId="25CB12D9" w14:textId="77777777" w:rsidR="00F26C78" w:rsidRPr="000E52F0" w:rsidRDefault="00F26C78" w:rsidP="00746EC2">
            <w:pPr>
              <w:jc w:val="both"/>
              <w:rPr>
                <w:rFonts w:asciiTheme="minorHAnsi" w:hAnsiTheme="minorHAnsi" w:cstheme="minorHAnsi"/>
                <w:b/>
                <w:sz w:val="16"/>
                <w:szCs w:val="16"/>
              </w:rPr>
            </w:pPr>
          </w:p>
          <w:p w14:paraId="7A9EE73F" w14:textId="77777777" w:rsidR="00F26C78" w:rsidRDefault="00F26C78" w:rsidP="00746EC2">
            <w:pPr>
              <w:jc w:val="both"/>
              <w:rPr>
                <w:rFonts w:asciiTheme="minorHAnsi" w:hAnsiTheme="minorHAnsi" w:cstheme="minorHAnsi"/>
                <w:sz w:val="16"/>
                <w:szCs w:val="16"/>
              </w:rPr>
            </w:pPr>
            <w:r>
              <w:rPr>
                <w:rFonts w:asciiTheme="minorHAnsi" w:hAnsiTheme="minorHAnsi" w:cstheme="minorHAnsi"/>
                <w:b/>
                <w:sz w:val="16"/>
                <w:szCs w:val="16"/>
              </w:rPr>
              <w:t>Se deberá presentar</w:t>
            </w:r>
            <w:r w:rsidRPr="000E52F0">
              <w:rPr>
                <w:rFonts w:asciiTheme="minorHAnsi" w:hAnsiTheme="minorHAnsi" w:cstheme="minorHAnsi"/>
                <w:b/>
                <w:sz w:val="16"/>
                <w:szCs w:val="16"/>
              </w:rPr>
              <w:t>:</w:t>
            </w:r>
          </w:p>
          <w:p w14:paraId="3D1A429D" w14:textId="77777777" w:rsidR="00F26C78" w:rsidRPr="000E52F0" w:rsidRDefault="00F26C78" w:rsidP="00746EC2">
            <w:pPr>
              <w:jc w:val="both"/>
              <w:rPr>
                <w:rFonts w:asciiTheme="minorHAnsi" w:hAnsiTheme="minorHAnsi" w:cstheme="minorHAnsi"/>
                <w:sz w:val="16"/>
                <w:szCs w:val="16"/>
              </w:rPr>
            </w:pPr>
          </w:p>
          <w:p w14:paraId="337A5C13" w14:textId="77777777" w:rsidR="00F26C78" w:rsidRPr="003F4263" w:rsidRDefault="00F26C78" w:rsidP="00746EC2">
            <w:pPr>
              <w:pStyle w:val="Prrafodelista"/>
              <w:numPr>
                <w:ilvl w:val="0"/>
                <w:numId w:val="38"/>
              </w:numPr>
              <w:jc w:val="both"/>
              <w:rPr>
                <w:rFonts w:asciiTheme="minorHAnsi" w:hAnsiTheme="minorHAnsi" w:cstheme="minorHAnsi"/>
                <w:sz w:val="16"/>
                <w:szCs w:val="16"/>
              </w:rPr>
            </w:pPr>
            <w:r w:rsidRPr="003F4263">
              <w:rPr>
                <w:rFonts w:asciiTheme="minorHAnsi" w:hAnsiTheme="minorHAnsi" w:cstheme="minorHAnsi"/>
                <w:sz w:val="16"/>
                <w:szCs w:val="16"/>
              </w:rPr>
              <w:t>El Prestador del Servicio</w:t>
            </w:r>
            <w:r w:rsidR="00746EC2">
              <w:rPr>
                <w:rFonts w:asciiTheme="minorHAnsi" w:hAnsiTheme="minorHAnsi" w:cstheme="minorHAnsi"/>
                <w:sz w:val="16"/>
                <w:szCs w:val="16"/>
              </w:rPr>
              <w:t>,</w:t>
            </w:r>
            <w:r w:rsidRPr="003F4263">
              <w:rPr>
                <w:rFonts w:asciiTheme="minorHAnsi" w:hAnsiTheme="minorHAnsi" w:cstheme="minorHAnsi"/>
                <w:sz w:val="16"/>
                <w:szCs w:val="16"/>
              </w:rPr>
              <w:t xml:space="preserve"> deberá presentar documento que lo acredite como socio activo de un colegio o asociación profesional y tener vigente su constancia de Cumplimiento de la Norma de Educación ante el Instituto Mexicano de Contadores Públicos.  </w:t>
            </w:r>
          </w:p>
          <w:p w14:paraId="782B12F9" w14:textId="77777777" w:rsidR="00F26C78" w:rsidRPr="000E52F0" w:rsidRDefault="00F26C78" w:rsidP="00746EC2">
            <w:pPr>
              <w:jc w:val="both"/>
              <w:rPr>
                <w:rFonts w:asciiTheme="minorHAnsi" w:hAnsiTheme="minorHAnsi" w:cstheme="minorHAnsi"/>
                <w:sz w:val="16"/>
                <w:szCs w:val="16"/>
              </w:rPr>
            </w:pPr>
          </w:p>
          <w:p w14:paraId="2783E500" w14:textId="77777777" w:rsidR="00F26C78" w:rsidRPr="006A396F" w:rsidRDefault="00F26C78" w:rsidP="00746EC2">
            <w:pPr>
              <w:pStyle w:val="Prrafodelista"/>
              <w:numPr>
                <w:ilvl w:val="0"/>
                <w:numId w:val="38"/>
              </w:numPr>
              <w:jc w:val="both"/>
              <w:rPr>
                <w:rFonts w:asciiTheme="minorHAnsi" w:hAnsiTheme="minorHAnsi" w:cstheme="minorHAnsi"/>
                <w:sz w:val="16"/>
                <w:szCs w:val="16"/>
              </w:rPr>
            </w:pPr>
            <w:r w:rsidRPr="006A396F">
              <w:rPr>
                <w:rFonts w:asciiTheme="minorHAnsi" w:hAnsiTheme="minorHAnsi" w:cstheme="minorHAnsi"/>
                <w:sz w:val="16"/>
                <w:szCs w:val="16"/>
              </w:rPr>
              <w:t>Constancia de experiencia en la elaboración de dictámenes (por medio de facturas o evidencias de presentación de servicio):</w:t>
            </w:r>
          </w:p>
          <w:p w14:paraId="09F5054C" w14:textId="77777777" w:rsidR="00F26C78" w:rsidRPr="006A396F" w:rsidRDefault="00F26C78" w:rsidP="00746EC2">
            <w:pPr>
              <w:jc w:val="both"/>
              <w:rPr>
                <w:rFonts w:asciiTheme="minorHAnsi" w:hAnsiTheme="minorHAnsi" w:cstheme="minorHAnsi"/>
                <w:sz w:val="16"/>
                <w:szCs w:val="16"/>
              </w:rPr>
            </w:pPr>
          </w:p>
          <w:p w14:paraId="17D8F55A" w14:textId="77777777" w:rsidR="00F26C78" w:rsidRPr="006A396F" w:rsidRDefault="00F26C78" w:rsidP="00746EC2">
            <w:pPr>
              <w:pStyle w:val="Prrafodelista"/>
              <w:numPr>
                <w:ilvl w:val="0"/>
                <w:numId w:val="40"/>
              </w:numPr>
              <w:ind w:left="1137"/>
              <w:jc w:val="both"/>
              <w:rPr>
                <w:rFonts w:asciiTheme="minorHAnsi" w:hAnsiTheme="minorHAnsi" w:cstheme="minorHAnsi"/>
                <w:sz w:val="16"/>
                <w:szCs w:val="16"/>
              </w:rPr>
            </w:pPr>
            <w:r w:rsidRPr="006A396F">
              <w:rPr>
                <w:rFonts w:asciiTheme="minorHAnsi" w:hAnsiTheme="minorHAnsi" w:cstheme="minorHAnsi"/>
                <w:sz w:val="16"/>
                <w:szCs w:val="16"/>
              </w:rPr>
              <w:t xml:space="preserve">Que haya dictaminado empresas con un </w:t>
            </w:r>
            <w:r w:rsidR="00EF7365" w:rsidRPr="006A396F">
              <w:rPr>
                <w:rFonts w:asciiTheme="minorHAnsi" w:hAnsiTheme="minorHAnsi" w:cstheme="minorHAnsi"/>
                <w:sz w:val="16"/>
                <w:szCs w:val="16"/>
              </w:rPr>
              <w:t>número</w:t>
            </w:r>
            <w:r w:rsidRPr="006A396F">
              <w:rPr>
                <w:rFonts w:asciiTheme="minorHAnsi" w:hAnsiTheme="minorHAnsi" w:cstheme="minorHAnsi"/>
                <w:sz w:val="16"/>
                <w:szCs w:val="16"/>
              </w:rPr>
              <w:t xml:space="preserve"> mínimo de trabajadores </w:t>
            </w:r>
            <w:r w:rsidR="00C506AD" w:rsidRPr="006A396F">
              <w:rPr>
                <w:rFonts w:asciiTheme="minorHAnsi" w:hAnsiTheme="minorHAnsi" w:cstheme="minorHAnsi"/>
                <w:sz w:val="16"/>
                <w:szCs w:val="16"/>
              </w:rPr>
              <w:t xml:space="preserve">de </w:t>
            </w:r>
            <w:r w:rsidRPr="006A396F">
              <w:rPr>
                <w:rFonts w:asciiTheme="minorHAnsi" w:hAnsiTheme="minorHAnsi" w:cstheme="minorHAnsi"/>
                <w:sz w:val="16"/>
                <w:szCs w:val="16"/>
              </w:rPr>
              <w:t>1</w:t>
            </w:r>
            <w:r w:rsidR="00746EC2" w:rsidRPr="006A396F">
              <w:rPr>
                <w:rFonts w:asciiTheme="minorHAnsi" w:hAnsiTheme="minorHAnsi" w:cstheme="minorHAnsi"/>
                <w:sz w:val="16"/>
                <w:szCs w:val="16"/>
              </w:rPr>
              <w:t>,300</w:t>
            </w:r>
            <w:r w:rsidRPr="006A396F">
              <w:rPr>
                <w:rFonts w:asciiTheme="minorHAnsi" w:hAnsiTheme="minorHAnsi" w:cstheme="minorHAnsi"/>
                <w:sz w:val="16"/>
                <w:szCs w:val="16"/>
              </w:rPr>
              <w:t xml:space="preserve"> de un año inmediato anterior</w:t>
            </w:r>
            <w:r w:rsidR="00C506AD" w:rsidRPr="006A396F">
              <w:rPr>
                <w:rFonts w:asciiTheme="minorHAnsi" w:hAnsiTheme="minorHAnsi" w:cstheme="minorHAnsi"/>
                <w:sz w:val="16"/>
                <w:szCs w:val="16"/>
              </w:rPr>
              <w:t>.</w:t>
            </w:r>
          </w:p>
          <w:p w14:paraId="79492EC5" w14:textId="77777777" w:rsidR="00F26C78" w:rsidRPr="006A396F" w:rsidRDefault="00F26C78" w:rsidP="00746EC2">
            <w:pPr>
              <w:pStyle w:val="Prrafodelista"/>
              <w:numPr>
                <w:ilvl w:val="0"/>
                <w:numId w:val="40"/>
              </w:numPr>
              <w:ind w:left="1137"/>
              <w:jc w:val="both"/>
              <w:rPr>
                <w:rFonts w:asciiTheme="minorHAnsi" w:hAnsiTheme="minorHAnsi" w:cstheme="minorHAnsi"/>
                <w:sz w:val="16"/>
                <w:szCs w:val="16"/>
              </w:rPr>
            </w:pPr>
            <w:r w:rsidRPr="006A396F">
              <w:rPr>
                <w:rFonts w:asciiTheme="minorHAnsi" w:hAnsiTheme="minorHAnsi" w:cstheme="minorHAnsi"/>
                <w:sz w:val="16"/>
                <w:szCs w:val="16"/>
              </w:rPr>
              <w:t>Que haya dictaminado nominas mayores de 400 millones de pesos durante el ejercicio fiscal, de un año inmediato anterior</w:t>
            </w:r>
            <w:r w:rsidR="00C506AD" w:rsidRPr="006A396F">
              <w:rPr>
                <w:rFonts w:asciiTheme="minorHAnsi" w:hAnsiTheme="minorHAnsi" w:cstheme="minorHAnsi"/>
                <w:sz w:val="16"/>
                <w:szCs w:val="16"/>
              </w:rPr>
              <w:t>.</w:t>
            </w:r>
          </w:p>
          <w:p w14:paraId="07943ACC" w14:textId="77777777" w:rsidR="00F26C78" w:rsidRDefault="00F26C78" w:rsidP="00746EC2">
            <w:pPr>
              <w:pStyle w:val="Prrafodelista"/>
              <w:numPr>
                <w:ilvl w:val="0"/>
                <w:numId w:val="40"/>
              </w:numPr>
              <w:ind w:left="1137"/>
              <w:jc w:val="both"/>
              <w:rPr>
                <w:rFonts w:asciiTheme="minorHAnsi" w:hAnsiTheme="minorHAnsi" w:cstheme="minorHAnsi"/>
                <w:sz w:val="16"/>
                <w:szCs w:val="16"/>
              </w:rPr>
            </w:pPr>
            <w:r w:rsidRPr="006A396F">
              <w:rPr>
                <w:rFonts w:asciiTheme="minorHAnsi" w:hAnsiTheme="minorHAnsi" w:cstheme="minorHAnsi"/>
                <w:sz w:val="16"/>
                <w:szCs w:val="16"/>
              </w:rPr>
              <w:t>Preferentemente</w:t>
            </w:r>
            <w:r w:rsidRPr="003F4263">
              <w:rPr>
                <w:rFonts w:asciiTheme="minorHAnsi" w:hAnsiTheme="minorHAnsi" w:cstheme="minorHAnsi"/>
                <w:sz w:val="16"/>
                <w:szCs w:val="16"/>
              </w:rPr>
              <w:t xml:space="preserve"> que haya dictaminado instituciones con al menos 2 contratos colectivos de trabajo. Mínimo 1 contrato colectivo.</w:t>
            </w:r>
          </w:p>
          <w:p w14:paraId="5CA06811" w14:textId="77777777" w:rsidR="00F26C78" w:rsidRPr="003F4263" w:rsidRDefault="00F26C78" w:rsidP="00746EC2">
            <w:pPr>
              <w:pStyle w:val="Prrafodelista"/>
              <w:ind w:left="720"/>
              <w:jc w:val="both"/>
              <w:rPr>
                <w:rFonts w:asciiTheme="minorHAnsi" w:hAnsiTheme="minorHAnsi" w:cstheme="minorHAnsi"/>
                <w:sz w:val="16"/>
                <w:szCs w:val="16"/>
              </w:rPr>
            </w:pPr>
          </w:p>
          <w:p w14:paraId="10C54AB7" w14:textId="77777777" w:rsidR="00F26C78" w:rsidRPr="006A396F" w:rsidRDefault="00F26C78" w:rsidP="00746EC2">
            <w:pPr>
              <w:pStyle w:val="Prrafodelista"/>
              <w:numPr>
                <w:ilvl w:val="0"/>
                <w:numId w:val="38"/>
              </w:numPr>
              <w:jc w:val="both"/>
              <w:rPr>
                <w:rFonts w:asciiTheme="minorHAnsi" w:hAnsiTheme="minorHAnsi" w:cstheme="minorHAnsi"/>
                <w:sz w:val="16"/>
                <w:szCs w:val="16"/>
              </w:rPr>
            </w:pPr>
            <w:r w:rsidRPr="006A396F">
              <w:rPr>
                <w:rFonts w:asciiTheme="minorHAnsi" w:hAnsiTheme="minorHAnsi" w:cstheme="minorHAnsi"/>
                <w:sz w:val="16"/>
                <w:szCs w:val="16"/>
              </w:rPr>
              <w:t>Al menos 2 cartas de recomendación de Clientes gubernamentales descentralizados de la rama de educación, respecto al desempeño en la presentación del dictamen del IMSS en tiempo y forma, desde de la presentación del aviso de dictam</w:t>
            </w:r>
            <w:r w:rsidR="00866030" w:rsidRPr="006A396F">
              <w:rPr>
                <w:rFonts w:asciiTheme="minorHAnsi" w:hAnsiTheme="minorHAnsi" w:cstheme="minorHAnsi"/>
                <w:sz w:val="16"/>
                <w:szCs w:val="16"/>
              </w:rPr>
              <w:t>i</w:t>
            </w:r>
            <w:r w:rsidRPr="006A396F">
              <w:rPr>
                <w:rFonts w:asciiTheme="minorHAnsi" w:hAnsiTheme="minorHAnsi" w:cstheme="minorHAnsi"/>
                <w:sz w:val="16"/>
                <w:szCs w:val="16"/>
              </w:rPr>
              <w:t>nación hasta la presentación en forma de dicho dictamen. (del año inmediato anterior)</w:t>
            </w:r>
            <w:r w:rsidR="006F4AB0" w:rsidRPr="006A396F">
              <w:rPr>
                <w:rFonts w:asciiTheme="minorHAnsi" w:hAnsiTheme="minorHAnsi" w:cstheme="minorHAnsi"/>
                <w:sz w:val="16"/>
                <w:szCs w:val="16"/>
              </w:rPr>
              <w:t>.</w:t>
            </w:r>
          </w:p>
          <w:p w14:paraId="7BD00F97" w14:textId="77777777" w:rsidR="00F26C78" w:rsidRPr="006A396F" w:rsidRDefault="00F26C78" w:rsidP="00746EC2">
            <w:pPr>
              <w:pStyle w:val="Prrafodelista"/>
              <w:numPr>
                <w:ilvl w:val="0"/>
                <w:numId w:val="38"/>
              </w:numPr>
              <w:jc w:val="both"/>
              <w:rPr>
                <w:rFonts w:asciiTheme="minorHAnsi" w:hAnsiTheme="minorHAnsi" w:cstheme="minorHAnsi"/>
                <w:sz w:val="16"/>
                <w:szCs w:val="16"/>
              </w:rPr>
            </w:pPr>
            <w:r w:rsidRPr="006A396F">
              <w:rPr>
                <w:rFonts w:asciiTheme="minorHAnsi" w:hAnsiTheme="minorHAnsi" w:cstheme="minorHAnsi"/>
                <w:sz w:val="16"/>
                <w:szCs w:val="16"/>
              </w:rPr>
              <w:t>Cuente con la certificación general emitida por la SEP vigente (se requiere para dictamen del INFONAVIT).</w:t>
            </w:r>
          </w:p>
          <w:p w14:paraId="77F30E23" w14:textId="77777777" w:rsidR="00F26C78" w:rsidRPr="006A396F" w:rsidRDefault="00F26C78" w:rsidP="00746EC2">
            <w:pPr>
              <w:pStyle w:val="Prrafodelista"/>
              <w:numPr>
                <w:ilvl w:val="0"/>
                <w:numId w:val="38"/>
              </w:numPr>
              <w:jc w:val="both"/>
              <w:rPr>
                <w:rFonts w:asciiTheme="minorHAnsi" w:hAnsiTheme="minorHAnsi" w:cstheme="minorHAnsi"/>
                <w:sz w:val="16"/>
                <w:szCs w:val="16"/>
              </w:rPr>
            </w:pPr>
            <w:r w:rsidRPr="006A396F">
              <w:rPr>
                <w:rFonts w:asciiTheme="minorHAnsi" w:hAnsiTheme="minorHAnsi" w:cstheme="minorHAnsi"/>
                <w:sz w:val="16"/>
                <w:szCs w:val="16"/>
              </w:rPr>
              <w:t xml:space="preserve">Registro como dictaminadores ante el IMSS e INFONAVIT. Es indispensable, que el </w:t>
            </w:r>
            <w:r w:rsidR="006F4AB0" w:rsidRPr="006A396F">
              <w:rPr>
                <w:rFonts w:asciiTheme="minorHAnsi" w:hAnsiTheme="minorHAnsi" w:cstheme="minorHAnsi"/>
                <w:sz w:val="16"/>
                <w:szCs w:val="16"/>
              </w:rPr>
              <w:t>D</w:t>
            </w:r>
            <w:r w:rsidRPr="006A396F">
              <w:rPr>
                <w:rFonts w:asciiTheme="minorHAnsi" w:hAnsiTheme="minorHAnsi" w:cstheme="minorHAnsi"/>
                <w:sz w:val="16"/>
                <w:szCs w:val="16"/>
              </w:rPr>
              <w:t xml:space="preserve">espacho </w:t>
            </w:r>
            <w:r w:rsidR="006F4AB0" w:rsidRPr="006A396F">
              <w:rPr>
                <w:rFonts w:asciiTheme="minorHAnsi" w:hAnsiTheme="minorHAnsi" w:cstheme="minorHAnsi"/>
                <w:sz w:val="16"/>
                <w:szCs w:val="16"/>
              </w:rPr>
              <w:t>A</w:t>
            </w:r>
            <w:r w:rsidRPr="006A396F">
              <w:rPr>
                <w:rFonts w:asciiTheme="minorHAnsi" w:hAnsiTheme="minorHAnsi" w:cstheme="minorHAnsi"/>
                <w:sz w:val="16"/>
                <w:szCs w:val="16"/>
              </w:rPr>
              <w:t xml:space="preserve">sesor que se encargue de la Dictaminación del IMSS e INFONAVIT cuente </w:t>
            </w:r>
            <w:r w:rsidRPr="006A396F">
              <w:rPr>
                <w:rFonts w:asciiTheme="minorHAnsi" w:hAnsiTheme="minorHAnsi" w:cstheme="minorHAnsi"/>
                <w:sz w:val="16"/>
                <w:szCs w:val="16"/>
              </w:rPr>
              <w:lastRenderedPageBreak/>
              <w:t>con el registro de Contador Público autorizado ante dichos Institutos, vigente en el ejercicio fiscal.</w:t>
            </w:r>
          </w:p>
          <w:p w14:paraId="42723F57" w14:textId="77777777" w:rsidR="00F26C78" w:rsidRPr="006A396F" w:rsidRDefault="00F26C78" w:rsidP="00746EC2">
            <w:pPr>
              <w:pStyle w:val="Prrafodelista"/>
              <w:numPr>
                <w:ilvl w:val="0"/>
                <w:numId w:val="38"/>
              </w:numPr>
              <w:jc w:val="both"/>
              <w:rPr>
                <w:rFonts w:asciiTheme="minorHAnsi" w:hAnsiTheme="minorHAnsi" w:cstheme="minorHAnsi"/>
                <w:sz w:val="16"/>
                <w:szCs w:val="16"/>
              </w:rPr>
            </w:pPr>
            <w:r w:rsidRPr="006A396F">
              <w:rPr>
                <w:rFonts w:asciiTheme="minorHAnsi" w:hAnsiTheme="minorHAnsi" w:cstheme="minorHAnsi"/>
                <w:sz w:val="16"/>
                <w:szCs w:val="16"/>
              </w:rPr>
              <w:t>Constancia de cumplimiento de obligaciones fiscales.</w:t>
            </w:r>
          </w:p>
          <w:p w14:paraId="33F4B25D" w14:textId="77777777" w:rsidR="00F26C78" w:rsidRPr="006A396F" w:rsidRDefault="00F26C78" w:rsidP="00746EC2">
            <w:pPr>
              <w:pStyle w:val="Prrafodelista"/>
              <w:numPr>
                <w:ilvl w:val="0"/>
                <w:numId w:val="38"/>
              </w:numPr>
              <w:jc w:val="both"/>
              <w:rPr>
                <w:rFonts w:asciiTheme="minorHAnsi" w:hAnsiTheme="minorHAnsi" w:cstheme="minorHAnsi"/>
                <w:sz w:val="16"/>
                <w:szCs w:val="16"/>
              </w:rPr>
            </w:pPr>
            <w:r w:rsidRPr="006A396F">
              <w:rPr>
                <w:rFonts w:asciiTheme="minorHAnsi" w:hAnsiTheme="minorHAnsi" w:cstheme="minorHAnsi"/>
                <w:sz w:val="16"/>
                <w:szCs w:val="16"/>
              </w:rPr>
              <w:t xml:space="preserve">Contar con </w:t>
            </w:r>
            <w:r w:rsidR="006F4AB0" w:rsidRPr="006A396F">
              <w:rPr>
                <w:rFonts w:asciiTheme="minorHAnsi" w:hAnsiTheme="minorHAnsi" w:cstheme="minorHAnsi"/>
                <w:sz w:val="16"/>
                <w:szCs w:val="16"/>
              </w:rPr>
              <w:t>4</w:t>
            </w:r>
            <w:r w:rsidRPr="006A396F">
              <w:rPr>
                <w:rFonts w:asciiTheme="minorHAnsi" w:hAnsiTheme="minorHAnsi" w:cstheme="minorHAnsi"/>
                <w:sz w:val="16"/>
                <w:szCs w:val="16"/>
              </w:rPr>
              <w:t xml:space="preserve"> contadores con cedula.</w:t>
            </w:r>
          </w:p>
          <w:p w14:paraId="4D6B77BF" w14:textId="77777777" w:rsidR="00F26C78" w:rsidRPr="006A396F" w:rsidRDefault="00F26C78" w:rsidP="00746EC2">
            <w:pPr>
              <w:pStyle w:val="Prrafodelista"/>
              <w:numPr>
                <w:ilvl w:val="0"/>
                <w:numId w:val="38"/>
              </w:numPr>
              <w:jc w:val="both"/>
              <w:rPr>
                <w:rFonts w:asciiTheme="minorHAnsi" w:hAnsiTheme="minorHAnsi" w:cstheme="minorHAnsi"/>
                <w:sz w:val="16"/>
                <w:szCs w:val="16"/>
              </w:rPr>
            </w:pPr>
            <w:r w:rsidRPr="006A396F">
              <w:rPr>
                <w:rFonts w:asciiTheme="minorHAnsi" w:hAnsiTheme="minorHAnsi" w:cstheme="minorHAnsi"/>
                <w:sz w:val="16"/>
                <w:szCs w:val="16"/>
              </w:rPr>
              <w:t xml:space="preserve">Tener mínimo plantilla de </w:t>
            </w:r>
            <w:r w:rsidR="00B81437" w:rsidRPr="006A396F">
              <w:rPr>
                <w:rFonts w:asciiTheme="minorHAnsi" w:hAnsiTheme="minorHAnsi" w:cstheme="minorHAnsi"/>
                <w:sz w:val="16"/>
                <w:szCs w:val="16"/>
              </w:rPr>
              <w:t>25</w:t>
            </w:r>
            <w:r w:rsidRPr="006A396F">
              <w:rPr>
                <w:rFonts w:asciiTheme="minorHAnsi" w:hAnsiTheme="minorHAnsi" w:cstheme="minorHAnsi"/>
                <w:sz w:val="16"/>
                <w:szCs w:val="16"/>
              </w:rPr>
              <w:t xml:space="preserve"> personas</w:t>
            </w:r>
            <w:r w:rsidR="00B81437" w:rsidRPr="006A396F">
              <w:rPr>
                <w:rFonts w:asciiTheme="minorHAnsi" w:hAnsiTheme="minorHAnsi" w:cstheme="minorHAnsi"/>
                <w:sz w:val="16"/>
                <w:szCs w:val="16"/>
              </w:rPr>
              <w:t>, en oficina local.</w:t>
            </w:r>
            <w:r w:rsidRPr="006A396F">
              <w:rPr>
                <w:rFonts w:asciiTheme="minorHAnsi" w:hAnsiTheme="minorHAnsi" w:cstheme="minorHAnsi"/>
                <w:sz w:val="16"/>
                <w:szCs w:val="16"/>
              </w:rPr>
              <w:t xml:space="preserve"> </w:t>
            </w:r>
          </w:p>
          <w:p w14:paraId="2EDDABAF" w14:textId="77777777" w:rsidR="00F26C78" w:rsidRPr="006A396F" w:rsidRDefault="00F26C78" w:rsidP="00746EC2">
            <w:pPr>
              <w:jc w:val="both"/>
              <w:rPr>
                <w:rFonts w:asciiTheme="minorHAnsi" w:hAnsiTheme="minorHAnsi" w:cstheme="minorHAnsi"/>
                <w:sz w:val="16"/>
                <w:szCs w:val="16"/>
              </w:rPr>
            </w:pPr>
          </w:p>
          <w:p w14:paraId="0910357D" w14:textId="77777777" w:rsidR="00F26C78" w:rsidRPr="006A396F" w:rsidRDefault="00F26C78" w:rsidP="00746EC2">
            <w:pPr>
              <w:jc w:val="both"/>
              <w:rPr>
                <w:rFonts w:asciiTheme="minorHAnsi" w:hAnsiTheme="minorHAnsi" w:cstheme="minorHAnsi"/>
                <w:sz w:val="16"/>
                <w:szCs w:val="16"/>
              </w:rPr>
            </w:pPr>
            <w:r w:rsidRPr="006A396F">
              <w:rPr>
                <w:rFonts w:asciiTheme="minorHAnsi" w:hAnsiTheme="minorHAnsi" w:cstheme="minorHAnsi"/>
                <w:sz w:val="16"/>
                <w:szCs w:val="16"/>
              </w:rPr>
              <w:t>Los pagos se realizarán por mensualidades vencidas. Periodo de 10 meses de marzo al</w:t>
            </w:r>
            <w:r w:rsidR="00B25152" w:rsidRPr="006A396F">
              <w:rPr>
                <w:rFonts w:asciiTheme="minorHAnsi" w:hAnsiTheme="minorHAnsi" w:cstheme="minorHAnsi"/>
                <w:sz w:val="16"/>
                <w:szCs w:val="16"/>
              </w:rPr>
              <w:t xml:space="preserve"> mes de</w:t>
            </w:r>
            <w:r w:rsidRPr="006A396F">
              <w:rPr>
                <w:rFonts w:asciiTheme="minorHAnsi" w:hAnsiTheme="minorHAnsi" w:cstheme="minorHAnsi"/>
                <w:sz w:val="16"/>
                <w:szCs w:val="16"/>
              </w:rPr>
              <w:t xml:space="preserve"> diciembre del 202</w:t>
            </w:r>
            <w:r w:rsidR="00B25152" w:rsidRPr="006A396F">
              <w:rPr>
                <w:rFonts w:asciiTheme="minorHAnsi" w:hAnsiTheme="minorHAnsi" w:cstheme="minorHAnsi"/>
                <w:sz w:val="16"/>
                <w:szCs w:val="16"/>
              </w:rPr>
              <w:t>5</w:t>
            </w:r>
            <w:r w:rsidRPr="006A396F">
              <w:rPr>
                <w:rFonts w:asciiTheme="minorHAnsi" w:hAnsiTheme="minorHAnsi" w:cstheme="minorHAnsi"/>
                <w:sz w:val="16"/>
                <w:szCs w:val="16"/>
              </w:rPr>
              <w:t>.</w:t>
            </w:r>
          </w:p>
          <w:p w14:paraId="4DE0B8E0" w14:textId="77777777" w:rsidR="00D275E4" w:rsidRPr="006A396F" w:rsidRDefault="00D275E4" w:rsidP="00746EC2">
            <w:pPr>
              <w:jc w:val="both"/>
              <w:rPr>
                <w:rFonts w:asciiTheme="minorHAnsi" w:hAnsiTheme="minorHAnsi" w:cstheme="minorHAnsi"/>
                <w:sz w:val="16"/>
                <w:szCs w:val="16"/>
              </w:rPr>
            </w:pPr>
          </w:p>
          <w:p w14:paraId="4121599E" w14:textId="77777777" w:rsidR="00F26C78" w:rsidRPr="006A396F" w:rsidRDefault="00F26C78" w:rsidP="00746EC2">
            <w:pPr>
              <w:jc w:val="both"/>
              <w:rPr>
                <w:rFonts w:asciiTheme="minorHAnsi" w:hAnsiTheme="minorHAnsi" w:cstheme="minorHAnsi"/>
                <w:b/>
                <w:sz w:val="16"/>
                <w:szCs w:val="16"/>
              </w:rPr>
            </w:pPr>
            <w:r w:rsidRPr="006A396F">
              <w:rPr>
                <w:rFonts w:asciiTheme="minorHAnsi" w:hAnsiTheme="minorHAnsi" w:cstheme="minorHAnsi"/>
                <w:b/>
                <w:sz w:val="16"/>
                <w:szCs w:val="16"/>
              </w:rPr>
              <w:t>Productos finales:</w:t>
            </w:r>
          </w:p>
          <w:p w14:paraId="3777DFFC" w14:textId="77777777" w:rsidR="00F26C78" w:rsidRPr="003F4263" w:rsidRDefault="00F26C78" w:rsidP="00746EC2">
            <w:pPr>
              <w:jc w:val="both"/>
              <w:rPr>
                <w:rFonts w:asciiTheme="minorHAnsi" w:hAnsiTheme="minorHAnsi" w:cstheme="minorHAnsi"/>
                <w:b/>
                <w:sz w:val="16"/>
                <w:szCs w:val="16"/>
              </w:rPr>
            </w:pPr>
            <w:r w:rsidRPr="006A396F">
              <w:rPr>
                <w:rFonts w:asciiTheme="minorHAnsi" w:hAnsiTheme="minorHAnsi" w:cstheme="minorHAnsi"/>
                <w:sz w:val="16"/>
                <w:szCs w:val="16"/>
              </w:rPr>
              <w:t>Dictamen de IMSS e INFONAVIT 202</w:t>
            </w:r>
            <w:r w:rsidR="00D275E4" w:rsidRPr="006A396F">
              <w:rPr>
                <w:rFonts w:asciiTheme="minorHAnsi" w:hAnsiTheme="minorHAnsi" w:cstheme="minorHAnsi"/>
                <w:sz w:val="16"/>
                <w:szCs w:val="16"/>
              </w:rPr>
              <w:t>4</w:t>
            </w:r>
            <w:r w:rsidR="004B31CC" w:rsidRPr="006A396F">
              <w:rPr>
                <w:rFonts w:asciiTheme="minorHAnsi" w:hAnsiTheme="minorHAnsi" w:cstheme="minorHAnsi"/>
                <w:sz w:val="16"/>
                <w:szCs w:val="16"/>
              </w:rPr>
              <w:t>.</w:t>
            </w:r>
          </w:p>
          <w:p w14:paraId="0CD89B5F" w14:textId="77777777" w:rsidR="00F26C78" w:rsidRPr="006A396F" w:rsidRDefault="00F26C78" w:rsidP="00746EC2">
            <w:pPr>
              <w:jc w:val="both"/>
              <w:rPr>
                <w:rFonts w:asciiTheme="minorHAnsi" w:hAnsiTheme="minorHAnsi" w:cstheme="minorHAnsi"/>
                <w:sz w:val="16"/>
                <w:szCs w:val="16"/>
              </w:rPr>
            </w:pPr>
            <w:r w:rsidRPr="000E52F0">
              <w:rPr>
                <w:rFonts w:asciiTheme="minorHAnsi" w:hAnsiTheme="minorHAnsi" w:cstheme="minorHAnsi"/>
                <w:sz w:val="16"/>
                <w:szCs w:val="16"/>
              </w:rPr>
              <w:t>Carta de observaciones de mejora.</w:t>
            </w:r>
          </w:p>
          <w:p w14:paraId="6CCD304D" w14:textId="77777777" w:rsidR="00F26C78" w:rsidRPr="003F4263" w:rsidRDefault="00F26C78" w:rsidP="00746EC2">
            <w:pPr>
              <w:jc w:val="both"/>
              <w:rPr>
                <w:rFonts w:asciiTheme="minorHAnsi" w:hAnsiTheme="minorHAnsi" w:cstheme="minorHAnsi"/>
                <w:sz w:val="16"/>
                <w:szCs w:val="16"/>
              </w:rPr>
            </w:pPr>
            <w:r w:rsidRPr="00D275E4">
              <w:rPr>
                <w:rFonts w:asciiTheme="minorHAnsi" w:hAnsiTheme="minorHAnsi" w:cstheme="minorHAnsi"/>
                <w:sz w:val="16"/>
                <w:szCs w:val="16"/>
              </w:rPr>
              <w:t>Asistencia continua para eliminar errores</w:t>
            </w:r>
            <w:r w:rsidR="004B31CC">
              <w:rPr>
                <w:rFonts w:asciiTheme="minorHAnsi" w:hAnsiTheme="minorHAnsi" w:cstheme="minorHAnsi"/>
                <w:sz w:val="16"/>
                <w:szCs w:val="16"/>
              </w:rPr>
              <w:t>.</w:t>
            </w:r>
            <w:r w:rsidRPr="000E52F0">
              <w:rPr>
                <w:rFonts w:asciiTheme="minorHAnsi" w:hAnsiTheme="minorHAnsi" w:cstheme="minorHAnsi"/>
                <w:sz w:val="16"/>
                <w:szCs w:val="16"/>
              </w:rPr>
              <w:t xml:space="preserve">  </w:t>
            </w:r>
          </w:p>
        </w:tc>
        <w:tc>
          <w:tcPr>
            <w:tcW w:w="374" w:type="pct"/>
          </w:tcPr>
          <w:p w14:paraId="16C2DAEF" w14:textId="77777777" w:rsidR="00F26C78" w:rsidRPr="00BF208F" w:rsidRDefault="00F26C78" w:rsidP="00E3221E">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lastRenderedPageBreak/>
              <w:t>10</w:t>
            </w:r>
          </w:p>
          <w:p w14:paraId="4C55B819" w14:textId="77777777" w:rsidR="00F26C78" w:rsidRPr="00BF208F" w:rsidRDefault="00F26C78" w:rsidP="00E3221E">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meses</w:t>
            </w:r>
          </w:p>
        </w:tc>
        <w:tc>
          <w:tcPr>
            <w:tcW w:w="522" w:type="pct"/>
          </w:tcPr>
          <w:p w14:paraId="0F84768B" w14:textId="77777777" w:rsidR="00F26C78" w:rsidRPr="00BF208F" w:rsidRDefault="00F26C78" w:rsidP="00E3221E">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Servicio mensual</w:t>
            </w:r>
          </w:p>
        </w:tc>
      </w:tr>
    </w:tbl>
    <w:p w14:paraId="76E477F8" w14:textId="77777777" w:rsidR="00D275E4" w:rsidRDefault="00D275E4" w:rsidP="00F26C78">
      <w:pPr>
        <w:autoSpaceDE w:val="0"/>
        <w:autoSpaceDN w:val="0"/>
        <w:adjustRightInd w:val="0"/>
        <w:jc w:val="center"/>
        <w:rPr>
          <w:rFonts w:asciiTheme="minorHAnsi" w:hAnsiTheme="minorHAnsi" w:cstheme="minorHAnsi"/>
          <w:b/>
          <w:bCs/>
          <w:sz w:val="16"/>
          <w:szCs w:val="16"/>
        </w:rPr>
      </w:pPr>
    </w:p>
    <w:p w14:paraId="35DB4F6B" w14:textId="77777777" w:rsidR="00D275E4" w:rsidRDefault="00D275E4" w:rsidP="00F26C78">
      <w:pPr>
        <w:autoSpaceDE w:val="0"/>
        <w:autoSpaceDN w:val="0"/>
        <w:adjustRightInd w:val="0"/>
        <w:jc w:val="center"/>
        <w:rPr>
          <w:rFonts w:asciiTheme="minorHAnsi" w:hAnsiTheme="minorHAnsi" w:cstheme="minorHAnsi"/>
          <w:b/>
          <w:bCs/>
          <w:sz w:val="16"/>
          <w:szCs w:val="16"/>
        </w:rPr>
      </w:pPr>
    </w:p>
    <w:p w14:paraId="39828C1F" w14:textId="77777777" w:rsidR="00F26C78" w:rsidRPr="00BF208F" w:rsidRDefault="00F26C78" w:rsidP="00F26C78">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60464957" w14:textId="77777777" w:rsidR="00240C10" w:rsidRDefault="00240C10" w:rsidP="00F26C78">
      <w:pPr>
        <w:autoSpaceDE w:val="0"/>
        <w:autoSpaceDN w:val="0"/>
        <w:adjustRightInd w:val="0"/>
        <w:jc w:val="center"/>
        <w:rPr>
          <w:rFonts w:asciiTheme="minorHAnsi" w:hAnsiTheme="minorHAnsi" w:cstheme="minorHAnsi"/>
          <w:b/>
          <w:sz w:val="18"/>
          <w:szCs w:val="18"/>
        </w:rPr>
      </w:pPr>
    </w:p>
    <w:p w14:paraId="037884C5" w14:textId="77777777" w:rsidR="00240C10" w:rsidRDefault="00240C10" w:rsidP="00F26C78">
      <w:pPr>
        <w:autoSpaceDE w:val="0"/>
        <w:autoSpaceDN w:val="0"/>
        <w:adjustRightInd w:val="0"/>
        <w:jc w:val="center"/>
        <w:rPr>
          <w:rFonts w:asciiTheme="minorHAnsi" w:hAnsiTheme="minorHAnsi" w:cstheme="minorHAnsi"/>
          <w:b/>
          <w:sz w:val="18"/>
          <w:szCs w:val="18"/>
        </w:rPr>
      </w:pPr>
    </w:p>
    <w:p w14:paraId="418A3E33" w14:textId="77777777" w:rsidR="00240C10" w:rsidRDefault="00240C10" w:rsidP="00F26C78">
      <w:pPr>
        <w:autoSpaceDE w:val="0"/>
        <w:autoSpaceDN w:val="0"/>
        <w:adjustRightInd w:val="0"/>
        <w:jc w:val="center"/>
        <w:rPr>
          <w:rFonts w:asciiTheme="minorHAnsi" w:hAnsiTheme="minorHAnsi" w:cstheme="minorHAnsi"/>
          <w:b/>
          <w:sz w:val="18"/>
          <w:szCs w:val="18"/>
        </w:rPr>
      </w:pPr>
    </w:p>
    <w:p w14:paraId="6F81130D" w14:textId="77777777" w:rsidR="00240C10" w:rsidRDefault="00240C10" w:rsidP="00F26C78">
      <w:pPr>
        <w:autoSpaceDE w:val="0"/>
        <w:autoSpaceDN w:val="0"/>
        <w:adjustRightInd w:val="0"/>
        <w:jc w:val="center"/>
        <w:rPr>
          <w:rFonts w:asciiTheme="minorHAnsi" w:hAnsiTheme="minorHAnsi" w:cstheme="minorHAnsi"/>
          <w:b/>
          <w:sz w:val="18"/>
          <w:szCs w:val="18"/>
        </w:rPr>
      </w:pPr>
    </w:p>
    <w:p w14:paraId="45C4C279" w14:textId="77777777" w:rsidR="00240C10" w:rsidRDefault="00240C10" w:rsidP="00F26C78">
      <w:pPr>
        <w:autoSpaceDE w:val="0"/>
        <w:autoSpaceDN w:val="0"/>
        <w:adjustRightInd w:val="0"/>
        <w:jc w:val="center"/>
        <w:rPr>
          <w:rFonts w:asciiTheme="minorHAnsi" w:hAnsiTheme="minorHAnsi" w:cstheme="minorHAnsi"/>
          <w:b/>
          <w:sz w:val="18"/>
          <w:szCs w:val="18"/>
        </w:rPr>
      </w:pPr>
    </w:p>
    <w:p w14:paraId="28657366" w14:textId="77777777" w:rsidR="00240C10" w:rsidRDefault="00240C10" w:rsidP="00F26C78">
      <w:pPr>
        <w:autoSpaceDE w:val="0"/>
        <w:autoSpaceDN w:val="0"/>
        <w:adjustRightInd w:val="0"/>
        <w:jc w:val="center"/>
        <w:rPr>
          <w:rFonts w:asciiTheme="minorHAnsi" w:hAnsiTheme="minorHAnsi" w:cstheme="minorHAnsi"/>
          <w:b/>
          <w:sz w:val="18"/>
          <w:szCs w:val="18"/>
        </w:rPr>
      </w:pPr>
    </w:p>
    <w:p w14:paraId="5708E8EB" w14:textId="77777777" w:rsidR="00240C10" w:rsidRDefault="00240C10" w:rsidP="00F26C78">
      <w:pPr>
        <w:autoSpaceDE w:val="0"/>
        <w:autoSpaceDN w:val="0"/>
        <w:adjustRightInd w:val="0"/>
        <w:jc w:val="center"/>
        <w:rPr>
          <w:rFonts w:asciiTheme="minorHAnsi" w:hAnsiTheme="minorHAnsi" w:cstheme="minorHAnsi"/>
          <w:b/>
          <w:sz w:val="18"/>
          <w:szCs w:val="18"/>
        </w:rPr>
      </w:pPr>
    </w:p>
    <w:p w14:paraId="0BDC698C" w14:textId="77777777" w:rsidR="00240C10" w:rsidRDefault="00240C10" w:rsidP="00F26C78">
      <w:pPr>
        <w:autoSpaceDE w:val="0"/>
        <w:autoSpaceDN w:val="0"/>
        <w:adjustRightInd w:val="0"/>
        <w:jc w:val="center"/>
        <w:rPr>
          <w:rFonts w:asciiTheme="minorHAnsi" w:hAnsiTheme="minorHAnsi" w:cstheme="minorHAnsi"/>
          <w:b/>
          <w:sz w:val="18"/>
          <w:szCs w:val="18"/>
        </w:rPr>
      </w:pPr>
    </w:p>
    <w:p w14:paraId="21C9E219" w14:textId="77777777" w:rsidR="00240C10" w:rsidRDefault="00240C10" w:rsidP="00F26C78">
      <w:pPr>
        <w:autoSpaceDE w:val="0"/>
        <w:autoSpaceDN w:val="0"/>
        <w:adjustRightInd w:val="0"/>
        <w:jc w:val="center"/>
        <w:rPr>
          <w:rFonts w:asciiTheme="minorHAnsi" w:hAnsiTheme="minorHAnsi" w:cstheme="minorHAnsi"/>
          <w:b/>
          <w:sz w:val="18"/>
          <w:szCs w:val="18"/>
        </w:rPr>
      </w:pPr>
    </w:p>
    <w:p w14:paraId="58F3A270" w14:textId="77777777" w:rsidR="00240C10" w:rsidRDefault="00240C10" w:rsidP="00F26C78">
      <w:pPr>
        <w:autoSpaceDE w:val="0"/>
        <w:autoSpaceDN w:val="0"/>
        <w:adjustRightInd w:val="0"/>
        <w:jc w:val="center"/>
        <w:rPr>
          <w:rFonts w:asciiTheme="minorHAnsi" w:hAnsiTheme="minorHAnsi" w:cstheme="minorHAnsi"/>
          <w:b/>
          <w:sz w:val="18"/>
          <w:szCs w:val="18"/>
        </w:rPr>
      </w:pPr>
    </w:p>
    <w:p w14:paraId="15AB75DC" w14:textId="77777777" w:rsidR="00240C10" w:rsidRDefault="00240C10" w:rsidP="00F26C78">
      <w:pPr>
        <w:autoSpaceDE w:val="0"/>
        <w:autoSpaceDN w:val="0"/>
        <w:adjustRightInd w:val="0"/>
        <w:jc w:val="center"/>
        <w:rPr>
          <w:rFonts w:asciiTheme="minorHAnsi" w:hAnsiTheme="minorHAnsi" w:cstheme="minorHAnsi"/>
          <w:b/>
          <w:sz w:val="18"/>
          <w:szCs w:val="18"/>
        </w:rPr>
      </w:pPr>
    </w:p>
    <w:p w14:paraId="6DD54439" w14:textId="77777777" w:rsidR="00240C10" w:rsidRDefault="00240C10" w:rsidP="00F26C78">
      <w:pPr>
        <w:autoSpaceDE w:val="0"/>
        <w:autoSpaceDN w:val="0"/>
        <w:adjustRightInd w:val="0"/>
        <w:jc w:val="center"/>
        <w:rPr>
          <w:rFonts w:asciiTheme="minorHAnsi" w:hAnsiTheme="minorHAnsi" w:cstheme="minorHAnsi"/>
          <w:b/>
          <w:sz w:val="18"/>
          <w:szCs w:val="18"/>
        </w:rPr>
      </w:pPr>
    </w:p>
    <w:p w14:paraId="29A72D9A" w14:textId="77777777" w:rsidR="00240C10" w:rsidRDefault="00240C10" w:rsidP="00F26C78">
      <w:pPr>
        <w:autoSpaceDE w:val="0"/>
        <w:autoSpaceDN w:val="0"/>
        <w:adjustRightInd w:val="0"/>
        <w:jc w:val="center"/>
        <w:rPr>
          <w:rFonts w:asciiTheme="minorHAnsi" w:hAnsiTheme="minorHAnsi" w:cstheme="minorHAnsi"/>
          <w:b/>
          <w:sz w:val="18"/>
          <w:szCs w:val="18"/>
        </w:rPr>
      </w:pPr>
    </w:p>
    <w:p w14:paraId="0D8D4032" w14:textId="77777777" w:rsidR="00240C10" w:rsidRDefault="00240C10" w:rsidP="00F26C78">
      <w:pPr>
        <w:autoSpaceDE w:val="0"/>
        <w:autoSpaceDN w:val="0"/>
        <w:adjustRightInd w:val="0"/>
        <w:jc w:val="center"/>
        <w:rPr>
          <w:rFonts w:asciiTheme="minorHAnsi" w:hAnsiTheme="minorHAnsi" w:cstheme="minorHAnsi"/>
          <w:b/>
          <w:sz w:val="18"/>
          <w:szCs w:val="18"/>
        </w:rPr>
      </w:pPr>
    </w:p>
    <w:p w14:paraId="7EE46A12" w14:textId="77777777" w:rsidR="00240C10" w:rsidRDefault="00240C10" w:rsidP="00F26C78">
      <w:pPr>
        <w:autoSpaceDE w:val="0"/>
        <w:autoSpaceDN w:val="0"/>
        <w:adjustRightInd w:val="0"/>
        <w:jc w:val="center"/>
        <w:rPr>
          <w:rFonts w:asciiTheme="minorHAnsi" w:hAnsiTheme="minorHAnsi" w:cstheme="minorHAnsi"/>
          <w:b/>
          <w:sz w:val="18"/>
          <w:szCs w:val="18"/>
        </w:rPr>
      </w:pPr>
    </w:p>
    <w:p w14:paraId="1BC61F50" w14:textId="77777777" w:rsidR="00240C10" w:rsidRDefault="00240C10" w:rsidP="00F26C78">
      <w:pPr>
        <w:autoSpaceDE w:val="0"/>
        <w:autoSpaceDN w:val="0"/>
        <w:adjustRightInd w:val="0"/>
        <w:jc w:val="center"/>
        <w:rPr>
          <w:rFonts w:asciiTheme="minorHAnsi" w:hAnsiTheme="minorHAnsi" w:cstheme="minorHAnsi"/>
          <w:b/>
          <w:sz w:val="18"/>
          <w:szCs w:val="18"/>
        </w:rPr>
      </w:pPr>
    </w:p>
    <w:p w14:paraId="1AAC13C3" w14:textId="77777777" w:rsidR="00240C10" w:rsidRDefault="00240C10" w:rsidP="00F26C78">
      <w:pPr>
        <w:autoSpaceDE w:val="0"/>
        <w:autoSpaceDN w:val="0"/>
        <w:adjustRightInd w:val="0"/>
        <w:jc w:val="center"/>
        <w:rPr>
          <w:rFonts w:asciiTheme="minorHAnsi" w:hAnsiTheme="minorHAnsi" w:cstheme="minorHAnsi"/>
          <w:b/>
          <w:sz w:val="18"/>
          <w:szCs w:val="18"/>
        </w:rPr>
      </w:pPr>
    </w:p>
    <w:p w14:paraId="567ECF32" w14:textId="77777777" w:rsidR="00240C10" w:rsidRDefault="00240C10" w:rsidP="00F26C78">
      <w:pPr>
        <w:autoSpaceDE w:val="0"/>
        <w:autoSpaceDN w:val="0"/>
        <w:adjustRightInd w:val="0"/>
        <w:jc w:val="center"/>
        <w:rPr>
          <w:rFonts w:asciiTheme="minorHAnsi" w:hAnsiTheme="minorHAnsi" w:cstheme="minorHAnsi"/>
          <w:b/>
          <w:sz w:val="18"/>
          <w:szCs w:val="18"/>
        </w:rPr>
      </w:pPr>
    </w:p>
    <w:p w14:paraId="59DF8336" w14:textId="77777777" w:rsidR="00240C10" w:rsidRDefault="00240C10" w:rsidP="00F26C78">
      <w:pPr>
        <w:autoSpaceDE w:val="0"/>
        <w:autoSpaceDN w:val="0"/>
        <w:adjustRightInd w:val="0"/>
        <w:jc w:val="center"/>
        <w:rPr>
          <w:rFonts w:asciiTheme="minorHAnsi" w:hAnsiTheme="minorHAnsi" w:cstheme="minorHAnsi"/>
          <w:b/>
          <w:sz w:val="18"/>
          <w:szCs w:val="18"/>
        </w:rPr>
      </w:pPr>
    </w:p>
    <w:p w14:paraId="6EB9847C" w14:textId="77777777" w:rsidR="00240C10" w:rsidRDefault="00240C10" w:rsidP="00F26C78">
      <w:pPr>
        <w:autoSpaceDE w:val="0"/>
        <w:autoSpaceDN w:val="0"/>
        <w:adjustRightInd w:val="0"/>
        <w:jc w:val="center"/>
        <w:rPr>
          <w:rFonts w:asciiTheme="minorHAnsi" w:hAnsiTheme="minorHAnsi" w:cstheme="minorHAnsi"/>
          <w:b/>
          <w:sz w:val="18"/>
          <w:szCs w:val="18"/>
        </w:rPr>
      </w:pPr>
    </w:p>
    <w:p w14:paraId="5E1C6907" w14:textId="77777777" w:rsidR="00240C10" w:rsidRDefault="00240C10" w:rsidP="00F26C78">
      <w:pPr>
        <w:autoSpaceDE w:val="0"/>
        <w:autoSpaceDN w:val="0"/>
        <w:adjustRightInd w:val="0"/>
        <w:jc w:val="center"/>
        <w:rPr>
          <w:rFonts w:asciiTheme="minorHAnsi" w:hAnsiTheme="minorHAnsi" w:cstheme="minorHAnsi"/>
          <w:b/>
          <w:sz w:val="18"/>
          <w:szCs w:val="18"/>
        </w:rPr>
      </w:pPr>
    </w:p>
    <w:p w14:paraId="02F6259C" w14:textId="77777777" w:rsidR="00240C10" w:rsidRDefault="00240C10" w:rsidP="00F26C78">
      <w:pPr>
        <w:autoSpaceDE w:val="0"/>
        <w:autoSpaceDN w:val="0"/>
        <w:adjustRightInd w:val="0"/>
        <w:jc w:val="center"/>
        <w:rPr>
          <w:rFonts w:asciiTheme="minorHAnsi" w:hAnsiTheme="minorHAnsi" w:cstheme="minorHAnsi"/>
          <w:b/>
          <w:sz w:val="18"/>
          <w:szCs w:val="18"/>
        </w:rPr>
      </w:pPr>
    </w:p>
    <w:p w14:paraId="380D9303" w14:textId="77777777" w:rsidR="00240C10" w:rsidRDefault="00240C10" w:rsidP="00F26C78">
      <w:pPr>
        <w:autoSpaceDE w:val="0"/>
        <w:autoSpaceDN w:val="0"/>
        <w:adjustRightInd w:val="0"/>
        <w:jc w:val="center"/>
        <w:rPr>
          <w:rFonts w:asciiTheme="minorHAnsi" w:hAnsiTheme="minorHAnsi" w:cstheme="minorHAnsi"/>
          <w:b/>
          <w:sz w:val="18"/>
          <w:szCs w:val="18"/>
        </w:rPr>
      </w:pPr>
    </w:p>
    <w:p w14:paraId="7BCD9C8D" w14:textId="77777777" w:rsidR="00240C10" w:rsidRDefault="00240C10" w:rsidP="00F26C78">
      <w:pPr>
        <w:autoSpaceDE w:val="0"/>
        <w:autoSpaceDN w:val="0"/>
        <w:adjustRightInd w:val="0"/>
        <w:jc w:val="center"/>
        <w:rPr>
          <w:rFonts w:asciiTheme="minorHAnsi" w:hAnsiTheme="minorHAnsi" w:cstheme="minorHAnsi"/>
          <w:b/>
          <w:sz w:val="18"/>
          <w:szCs w:val="18"/>
        </w:rPr>
      </w:pPr>
    </w:p>
    <w:p w14:paraId="19FBC27D" w14:textId="77777777" w:rsidR="00240C10" w:rsidRDefault="00240C10" w:rsidP="00F26C78">
      <w:pPr>
        <w:autoSpaceDE w:val="0"/>
        <w:autoSpaceDN w:val="0"/>
        <w:adjustRightInd w:val="0"/>
        <w:jc w:val="center"/>
        <w:rPr>
          <w:rFonts w:asciiTheme="minorHAnsi" w:hAnsiTheme="minorHAnsi" w:cstheme="minorHAnsi"/>
          <w:b/>
          <w:sz w:val="18"/>
          <w:szCs w:val="18"/>
        </w:rPr>
      </w:pPr>
    </w:p>
    <w:p w14:paraId="6A60F339" w14:textId="77777777" w:rsidR="00240C10" w:rsidRDefault="00240C10" w:rsidP="00F26C78">
      <w:pPr>
        <w:autoSpaceDE w:val="0"/>
        <w:autoSpaceDN w:val="0"/>
        <w:adjustRightInd w:val="0"/>
        <w:jc w:val="center"/>
        <w:rPr>
          <w:rFonts w:asciiTheme="minorHAnsi" w:hAnsiTheme="minorHAnsi" w:cstheme="minorHAnsi"/>
          <w:b/>
          <w:sz w:val="18"/>
          <w:szCs w:val="18"/>
        </w:rPr>
      </w:pPr>
    </w:p>
    <w:p w14:paraId="245FCC4B" w14:textId="77777777" w:rsidR="00240C10" w:rsidRDefault="00240C10" w:rsidP="00F26C78">
      <w:pPr>
        <w:autoSpaceDE w:val="0"/>
        <w:autoSpaceDN w:val="0"/>
        <w:adjustRightInd w:val="0"/>
        <w:jc w:val="center"/>
        <w:rPr>
          <w:rFonts w:asciiTheme="minorHAnsi" w:hAnsiTheme="minorHAnsi" w:cstheme="minorHAnsi"/>
          <w:b/>
          <w:sz w:val="18"/>
          <w:szCs w:val="18"/>
        </w:rPr>
      </w:pPr>
    </w:p>
    <w:p w14:paraId="0A2D1305" w14:textId="77777777" w:rsidR="00240C10" w:rsidRDefault="00240C10" w:rsidP="00F26C78">
      <w:pPr>
        <w:autoSpaceDE w:val="0"/>
        <w:autoSpaceDN w:val="0"/>
        <w:adjustRightInd w:val="0"/>
        <w:jc w:val="center"/>
        <w:rPr>
          <w:rFonts w:asciiTheme="minorHAnsi" w:hAnsiTheme="minorHAnsi" w:cstheme="minorHAnsi"/>
          <w:b/>
          <w:sz w:val="18"/>
          <w:szCs w:val="18"/>
        </w:rPr>
      </w:pPr>
    </w:p>
    <w:p w14:paraId="7E3F5C03" w14:textId="77777777" w:rsidR="00240C10" w:rsidRDefault="00240C10" w:rsidP="00F26C78">
      <w:pPr>
        <w:autoSpaceDE w:val="0"/>
        <w:autoSpaceDN w:val="0"/>
        <w:adjustRightInd w:val="0"/>
        <w:jc w:val="center"/>
        <w:rPr>
          <w:rFonts w:asciiTheme="minorHAnsi" w:hAnsiTheme="minorHAnsi" w:cstheme="minorHAnsi"/>
          <w:b/>
          <w:sz w:val="18"/>
          <w:szCs w:val="18"/>
        </w:rPr>
      </w:pPr>
    </w:p>
    <w:p w14:paraId="5FB9DDF1" w14:textId="77777777" w:rsidR="00240C10" w:rsidRDefault="00240C10" w:rsidP="00F26C78">
      <w:pPr>
        <w:autoSpaceDE w:val="0"/>
        <w:autoSpaceDN w:val="0"/>
        <w:adjustRightInd w:val="0"/>
        <w:jc w:val="center"/>
        <w:rPr>
          <w:rFonts w:asciiTheme="minorHAnsi" w:hAnsiTheme="minorHAnsi" w:cstheme="minorHAnsi"/>
          <w:b/>
          <w:sz w:val="18"/>
          <w:szCs w:val="18"/>
        </w:rPr>
      </w:pPr>
    </w:p>
    <w:p w14:paraId="78845451" w14:textId="77777777" w:rsidR="00240C10" w:rsidRDefault="00240C10" w:rsidP="00F26C78">
      <w:pPr>
        <w:autoSpaceDE w:val="0"/>
        <w:autoSpaceDN w:val="0"/>
        <w:adjustRightInd w:val="0"/>
        <w:jc w:val="center"/>
        <w:rPr>
          <w:rFonts w:asciiTheme="minorHAnsi" w:hAnsiTheme="minorHAnsi" w:cstheme="minorHAnsi"/>
          <w:b/>
          <w:sz w:val="18"/>
          <w:szCs w:val="18"/>
        </w:rPr>
      </w:pPr>
    </w:p>
    <w:p w14:paraId="07A3AB9A" w14:textId="77777777" w:rsidR="00240C10" w:rsidRDefault="00240C10" w:rsidP="00F26C78">
      <w:pPr>
        <w:autoSpaceDE w:val="0"/>
        <w:autoSpaceDN w:val="0"/>
        <w:adjustRightInd w:val="0"/>
        <w:jc w:val="center"/>
        <w:rPr>
          <w:rFonts w:asciiTheme="minorHAnsi" w:hAnsiTheme="minorHAnsi" w:cstheme="minorHAnsi"/>
          <w:b/>
          <w:sz w:val="18"/>
          <w:szCs w:val="18"/>
        </w:rPr>
      </w:pPr>
    </w:p>
    <w:p w14:paraId="2CFAF64F" w14:textId="77777777" w:rsidR="00240C10" w:rsidRDefault="00240C10" w:rsidP="00F26C78">
      <w:pPr>
        <w:autoSpaceDE w:val="0"/>
        <w:autoSpaceDN w:val="0"/>
        <w:adjustRightInd w:val="0"/>
        <w:jc w:val="center"/>
        <w:rPr>
          <w:rFonts w:asciiTheme="minorHAnsi" w:hAnsiTheme="minorHAnsi" w:cstheme="minorHAnsi"/>
          <w:b/>
          <w:sz w:val="18"/>
          <w:szCs w:val="18"/>
        </w:rPr>
      </w:pPr>
    </w:p>
    <w:p w14:paraId="32C7F37E" w14:textId="77777777" w:rsidR="00240C10" w:rsidRDefault="00240C10" w:rsidP="00F26C78">
      <w:pPr>
        <w:autoSpaceDE w:val="0"/>
        <w:autoSpaceDN w:val="0"/>
        <w:adjustRightInd w:val="0"/>
        <w:jc w:val="center"/>
        <w:rPr>
          <w:rFonts w:asciiTheme="minorHAnsi" w:hAnsiTheme="minorHAnsi" w:cstheme="minorHAnsi"/>
          <w:b/>
          <w:sz w:val="18"/>
          <w:szCs w:val="18"/>
        </w:rPr>
      </w:pPr>
    </w:p>
    <w:p w14:paraId="3BD4E47E" w14:textId="77777777" w:rsidR="00240C10" w:rsidRDefault="00240C10" w:rsidP="00F26C78">
      <w:pPr>
        <w:autoSpaceDE w:val="0"/>
        <w:autoSpaceDN w:val="0"/>
        <w:adjustRightInd w:val="0"/>
        <w:jc w:val="center"/>
        <w:rPr>
          <w:rFonts w:asciiTheme="minorHAnsi" w:hAnsiTheme="minorHAnsi" w:cstheme="minorHAnsi"/>
          <w:b/>
          <w:sz w:val="18"/>
          <w:szCs w:val="18"/>
        </w:rPr>
      </w:pPr>
    </w:p>
    <w:p w14:paraId="714E86B1" w14:textId="77777777" w:rsidR="00240C10" w:rsidRDefault="00240C10" w:rsidP="00F26C78">
      <w:pPr>
        <w:autoSpaceDE w:val="0"/>
        <w:autoSpaceDN w:val="0"/>
        <w:adjustRightInd w:val="0"/>
        <w:jc w:val="center"/>
        <w:rPr>
          <w:rFonts w:asciiTheme="minorHAnsi" w:hAnsiTheme="minorHAnsi" w:cstheme="minorHAnsi"/>
          <w:b/>
          <w:sz w:val="18"/>
          <w:szCs w:val="18"/>
        </w:rPr>
      </w:pPr>
    </w:p>
    <w:p w14:paraId="6C923B18" w14:textId="77777777" w:rsidR="00240C10" w:rsidRDefault="00240C10" w:rsidP="00F26C78">
      <w:pPr>
        <w:autoSpaceDE w:val="0"/>
        <w:autoSpaceDN w:val="0"/>
        <w:adjustRightInd w:val="0"/>
        <w:jc w:val="center"/>
        <w:rPr>
          <w:rFonts w:asciiTheme="minorHAnsi" w:hAnsiTheme="minorHAnsi" w:cstheme="minorHAnsi"/>
          <w:b/>
          <w:sz w:val="18"/>
          <w:szCs w:val="18"/>
        </w:rPr>
      </w:pPr>
    </w:p>
    <w:p w14:paraId="40F1FF3B" w14:textId="77777777" w:rsidR="00240C10" w:rsidRDefault="00240C10" w:rsidP="00F26C78">
      <w:pPr>
        <w:autoSpaceDE w:val="0"/>
        <w:autoSpaceDN w:val="0"/>
        <w:adjustRightInd w:val="0"/>
        <w:jc w:val="center"/>
        <w:rPr>
          <w:rFonts w:asciiTheme="minorHAnsi" w:hAnsiTheme="minorHAnsi" w:cstheme="minorHAnsi"/>
          <w:b/>
          <w:sz w:val="18"/>
          <w:szCs w:val="18"/>
        </w:rPr>
      </w:pPr>
    </w:p>
    <w:p w14:paraId="1ED9497C" w14:textId="77777777" w:rsidR="00240C10" w:rsidRDefault="00240C10" w:rsidP="00F26C78">
      <w:pPr>
        <w:autoSpaceDE w:val="0"/>
        <w:autoSpaceDN w:val="0"/>
        <w:adjustRightInd w:val="0"/>
        <w:jc w:val="center"/>
        <w:rPr>
          <w:rFonts w:asciiTheme="minorHAnsi" w:hAnsiTheme="minorHAnsi" w:cstheme="minorHAnsi"/>
          <w:b/>
          <w:sz w:val="18"/>
          <w:szCs w:val="18"/>
        </w:rPr>
      </w:pPr>
    </w:p>
    <w:p w14:paraId="10E4E5BA" w14:textId="77777777" w:rsidR="00240C10" w:rsidRDefault="00240C10" w:rsidP="00F26C78">
      <w:pPr>
        <w:autoSpaceDE w:val="0"/>
        <w:autoSpaceDN w:val="0"/>
        <w:adjustRightInd w:val="0"/>
        <w:jc w:val="center"/>
        <w:rPr>
          <w:rFonts w:asciiTheme="minorHAnsi" w:hAnsiTheme="minorHAnsi" w:cstheme="minorHAnsi"/>
          <w:b/>
          <w:sz w:val="18"/>
          <w:szCs w:val="18"/>
        </w:rPr>
      </w:pPr>
    </w:p>
    <w:p w14:paraId="384DD594" w14:textId="77777777" w:rsidR="00F26C78" w:rsidRPr="00BF208F" w:rsidRDefault="00F26C78" w:rsidP="00F26C78">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lastRenderedPageBreak/>
        <w:t>Anexo “2”</w:t>
      </w:r>
    </w:p>
    <w:p w14:paraId="1D0773C5" w14:textId="77777777" w:rsidR="00F26C78" w:rsidRPr="00BF208F" w:rsidRDefault="00F26C78" w:rsidP="00F26C78">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 xml:space="preserve"> Lugar de Entrega de Bienes o Servicios</w:t>
      </w:r>
    </w:p>
    <w:p w14:paraId="41F120B6" w14:textId="77777777" w:rsidR="00F26C78" w:rsidRPr="00BF208F" w:rsidRDefault="00F26C78" w:rsidP="00F26C78">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Universidad Autónoma de Aguascalientes</w:t>
      </w:r>
    </w:p>
    <w:p w14:paraId="5A80BF48" w14:textId="77777777" w:rsidR="00F26C78" w:rsidRPr="00BF208F" w:rsidRDefault="00F26C78" w:rsidP="00F26C78">
      <w:pPr>
        <w:autoSpaceDE w:val="0"/>
        <w:autoSpaceDN w:val="0"/>
        <w:adjustRightInd w:val="0"/>
        <w:jc w:val="center"/>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1676"/>
        <w:gridCol w:w="2531"/>
        <w:gridCol w:w="2269"/>
        <w:gridCol w:w="1605"/>
      </w:tblGrid>
      <w:tr w:rsidR="00F26C78" w:rsidRPr="00BF208F" w14:paraId="40EB15C8" w14:textId="77777777" w:rsidTr="00BB6FDF">
        <w:trPr>
          <w:jc w:val="center"/>
        </w:trPr>
        <w:tc>
          <w:tcPr>
            <w:tcW w:w="697" w:type="dxa"/>
            <w:shd w:val="clear" w:color="auto" w:fill="F2F2F2"/>
          </w:tcPr>
          <w:p w14:paraId="18370CD8" w14:textId="77777777" w:rsidR="00F26C78" w:rsidRPr="00BF208F" w:rsidRDefault="00F26C78" w:rsidP="00E3221E">
            <w:pPr>
              <w:autoSpaceDE w:val="0"/>
              <w:autoSpaceDN w:val="0"/>
              <w:adjustRightInd w:val="0"/>
              <w:jc w:val="center"/>
              <w:rPr>
                <w:rFonts w:asciiTheme="minorHAnsi" w:hAnsiTheme="minorHAnsi" w:cstheme="minorHAnsi"/>
                <w:b/>
                <w:sz w:val="16"/>
                <w:szCs w:val="16"/>
              </w:rPr>
            </w:pPr>
            <w:r w:rsidRPr="00BF208F">
              <w:rPr>
                <w:rFonts w:asciiTheme="minorHAnsi" w:hAnsiTheme="minorHAnsi" w:cstheme="minorHAnsi"/>
                <w:b/>
                <w:sz w:val="16"/>
                <w:szCs w:val="16"/>
              </w:rPr>
              <w:t>Partida</w:t>
            </w:r>
          </w:p>
        </w:tc>
        <w:tc>
          <w:tcPr>
            <w:tcW w:w="1843" w:type="dxa"/>
            <w:shd w:val="clear" w:color="auto" w:fill="F2F2F2"/>
          </w:tcPr>
          <w:p w14:paraId="12F46C39"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Lugar de entrega *</w:t>
            </w:r>
          </w:p>
        </w:tc>
        <w:tc>
          <w:tcPr>
            <w:tcW w:w="3014" w:type="dxa"/>
            <w:shd w:val="clear" w:color="auto" w:fill="F2F2F2"/>
          </w:tcPr>
          <w:p w14:paraId="45E8918F"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Responsable</w:t>
            </w:r>
          </w:p>
        </w:tc>
        <w:tc>
          <w:tcPr>
            <w:tcW w:w="2269" w:type="dxa"/>
            <w:shd w:val="clear" w:color="auto" w:fill="F2F2F2"/>
          </w:tcPr>
          <w:p w14:paraId="06250666"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 xml:space="preserve">Correo electrónico </w:t>
            </w:r>
          </w:p>
        </w:tc>
        <w:tc>
          <w:tcPr>
            <w:tcW w:w="1755" w:type="dxa"/>
            <w:shd w:val="clear" w:color="auto" w:fill="F2F2F2"/>
          </w:tcPr>
          <w:p w14:paraId="55733CA9" w14:textId="77777777" w:rsidR="00F26C78" w:rsidRPr="00BF208F" w:rsidRDefault="00F26C78" w:rsidP="00E3221E">
            <w:pPr>
              <w:jc w:val="center"/>
              <w:rPr>
                <w:rFonts w:asciiTheme="minorHAnsi" w:hAnsiTheme="minorHAnsi" w:cstheme="minorHAnsi"/>
                <w:b/>
                <w:sz w:val="16"/>
                <w:szCs w:val="16"/>
              </w:rPr>
            </w:pPr>
            <w:r w:rsidRPr="00BF208F">
              <w:rPr>
                <w:rFonts w:asciiTheme="minorHAnsi" w:hAnsiTheme="minorHAnsi" w:cstheme="minorHAnsi"/>
                <w:b/>
                <w:sz w:val="16"/>
                <w:szCs w:val="16"/>
              </w:rPr>
              <w:t>Observaciones</w:t>
            </w:r>
          </w:p>
        </w:tc>
      </w:tr>
      <w:tr w:rsidR="00BB6FDF" w:rsidRPr="00BF208F" w14:paraId="26419741" w14:textId="77777777" w:rsidTr="00BB6FDF">
        <w:trPr>
          <w:trHeight w:val="418"/>
          <w:jc w:val="center"/>
        </w:trPr>
        <w:tc>
          <w:tcPr>
            <w:tcW w:w="697" w:type="dxa"/>
            <w:vMerge w:val="restart"/>
            <w:shd w:val="clear" w:color="auto" w:fill="auto"/>
            <w:vAlign w:val="center"/>
          </w:tcPr>
          <w:p w14:paraId="15AF7333" w14:textId="77777777" w:rsidR="00BB6FDF" w:rsidRPr="00201DA1" w:rsidRDefault="00BB6FDF" w:rsidP="00E3221E">
            <w:pPr>
              <w:jc w:val="center"/>
              <w:rPr>
                <w:rFonts w:asciiTheme="minorHAnsi" w:hAnsiTheme="minorHAnsi" w:cstheme="minorHAnsi"/>
                <w:b/>
                <w:sz w:val="16"/>
                <w:szCs w:val="16"/>
                <w:lang w:val="es-MX"/>
              </w:rPr>
            </w:pPr>
            <w:r w:rsidRPr="00201DA1">
              <w:rPr>
                <w:rFonts w:asciiTheme="minorHAnsi" w:hAnsiTheme="minorHAnsi" w:cstheme="minorHAnsi"/>
                <w:b/>
                <w:sz w:val="16"/>
                <w:szCs w:val="16"/>
                <w:lang w:val="es-MX"/>
              </w:rPr>
              <w:t>1 y 2</w:t>
            </w:r>
          </w:p>
        </w:tc>
        <w:tc>
          <w:tcPr>
            <w:tcW w:w="1843" w:type="dxa"/>
            <w:vMerge w:val="restart"/>
            <w:shd w:val="clear" w:color="auto" w:fill="auto"/>
            <w:vAlign w:val="center"/>
          </w:tcPr>
          <w:p w14:paraId="06E32154" w14:textId="77777777" w:rsidR="00BB6FDF" w:rsidRPr="00201DA1" w:rsidRDefault="00BB6FDF" w:rsidP="00E3221E">
            <w:pPr>
              <w:jc w:val="center"/>
              <w:rPr>
                <w:rFonts w:asciiTheme="minorHAnsi" w:eastAsia="Calibri" w:hAnsiTheme="minorHAnsi" w:cstheme="minorHAnsi"/>
                <w:color w:val="000000"/>
                <w:sz w:val="16"/>
                <w:szCs w:val="16"/>
              </w:rPr>
            </w:pPr>
            <w:r w:rsidRPr="00201DA1">
              <w:rPr>
                <w:rFonts w:asciiTheme="minorHAnsi" w:eastAsia="Calibri" w:hAnsiTheme="minorHAnsi" w:cstheme="minorHAnsi"/>
                <w:color w:val="000000"/>
                <w:sz w:val="16"/>
                <w:szCs w:val="16"/>
              </w:rPr>
              <w:t>Edificio Académico Administrativo, Piso 1 Departamento de Recursos Humanos</w:t>
            </w:r>
          </w:p>
        </w:tc>
        <w:tc>
          <w:tcPr>
            <w:tcW w:w="3014" w:type="dxa"/>
            <w:shd w:val="clear" w:color="auto" w:fill="auto"/>
            <w:vAlign w:val="center"/>
          </w:tcPr>
          <w:p w14:paraId="52825706" w14:textId="77777777" w:rsidR="003347A0" w:rsidRDefault="003347A0" w:rsidP="003347A0">
            <w:pPr>
              <w:rPr>
                <w:rFonts w:asciiTheme="minorHAnsi" w:hAnsiTheme="minorHAnsi" w:cstheme="minorHAnsi"/>
                <w:b/>
                <w:sz w:val="16"/>
                <w:szCs w:val="16"/>
                <w:lang w:val="es-MX"/>
              </w:rPr>
            </w:pPr>
          </w:p>
          <w:p w14:paraId="6D517444" w14:textId="77777777" w:rsidR="00BB6FDF" w:rsidRPr="00201DA1" w:rsidRDefault="00BB6FDF" w:rsidP="00E3221E">
            <w:pPr>
              <w:jc w:val="center"/>
              <w:rPr>
                <w:rFonts w:asciiTheme="minorHAnsi" w:hAnsiTheme="minorHAnsi" w:cstheme="minorHAnsi"/>
                <w:b/>
                <w:sz w:val="16"/>
                <w:szCs w:val="16"/>
                <w:lang w:val="es-MX"/>
              </w:rPr>
            </w:pPr>
            <w:r w:rsidRPr="00201DA1">
              <w:rPr>
                <w:rFonts w:asciiTheme="minorHAnsi" w:hAnsiTheme="minorHAnsi" w:cstheme="minorHAnsi"/>
                <w:b/>
                <w:sz w:val="16"/>
                <w:szCs w:val="16"/>
                <w:lang w:val="es-MX"/>
              </w:rPr>
              <w:t xml:space="preserve">Secretario General </w:t>
            </w:r>
          </w:p>
          <w:p w14:paraId="68E654E7" w14:textId="77777777" w:rsidR="00BB6FDF" w:rsidRDefault="00BB6FDF" w:rsidP="00BB6FDF">
            <w:pPr>
              <w:jc w:val="center"/>
              <w:rPr>
                <w:rFonts w:asciiTheme="minorHAnsi" w:hAnsiTheme="minorHAnsi" w:cstheme="minorHAnsi"/>
                <w:sz w:val="16"/>
                <w:szCs w:val="16"/>
                <w:lang w:val="es-MX"/>
              </w:rPr>
            </w:pPr>
            <w:r w:rsidRPr="00201DA1">
              <w:rPr>
                <w:rFonts w:asciiTheme="minorHAnsi" w:hAnsiTheme="minorHAnsi" w:cstheme="minorHAnsi"/>
                <w:sz w:val="16"/>
                <w:szCs w:val="16"/>
                <w:lang w:val="es-MX"/>
              </w:rPr>
              <w:t>Dr. en Der. José Manuel López Libreros</w:t>
            </w:r>
          </w:p>
          <w:p w14:paraId="67541A07" w14:textId="77777777" w:rsidR="003347A0" w:rsidRPr="00BB6FDF" w:rsidRDefault="003347A0" w:rsidP="00BB6FDF">
            <w:pPr>
              <w:jc w:val="center"/>
              <w:rPr>
                <w:rFonts w:asciiTheme="minorHAnsi" w:hAnsiTheme="minorHAnsi" w:cstheme="minorHAnsi"/>
                <w:sz w:val="16"/>
                <w:szCs w:val="16"/>
                <w:lang w:val="es-MX"/>
              </w:rPr>
            </w:pPr>
          </w:p>
        </w:tc>
        <w:tc>
          <w:tcPr>
            <w:tcW w:w="2269" w:type="dxa"/>
            <w:vAlign w:val="center"/>
          </w:tcPr>
          <w:p w14:paraId="20775EE7" w14:textId="77777777" w:rsidR="003347A0" w:rsidRDefault="003347A0" w:rsidP="003347A0">
            <w:pPr>
              <w:rPr>
                <w:rStyle w:val="Hipervnculo"/>
                <w:rFonts w:asciiTheme="minorHAnsi" w:hAnsiTheme="minorHAnsi" w:cstheme="minorHAnsi"/>
                <w:b/>
                <w:sz w:val="16"/>
                <w:szCs w:val="16"/>
              </w:rPr>
            </w:pPr>
          </w:p>
          <w:p w14:paraId="1E808E06" w14:textId="77777777" w:rsidR="003347A0" w:rsidRDefault="003347A0" w:rsidP="00E3221E">
            <w:pPr>
              <w:jc w:val="center"/>
              <w:rPr>
                <w:rStyle w:val="Hipervnculo"/>
                <w:rFonts w:asciiTheme="minorHAnsi" w:hAnsiTheme="minorHAnsi" w:cstheme="minorHAnsi"/>
                <w:b/>
                <w:sz w:val="16"/>
                <w:szCs w:val="16"/>
              </w:rPr>
            </w:pPr>
          </w:p>
          <w:p w14:paraId="44D5484F" w14:textId="77777777" w:rsidR="00BB6FDF" w:rsidRPr="00201DA1" w:rsidRDefault="00BB6FDF" w:rsidP="00E3221E">
            <w:pPr>
              <w:jc w:val="center"/>
              <w:rPr>
                <w:rStyle w:val="Hipervnculo"/>
                <w:rFonts w:asciiTheme="minorHAnsi" w:hAnsiTheme="minorHAnsi" w:cstheme="minorHAnsi"/>
                <w:b/>
                <w:sz w:val="16"/>
                <w:szCs w:val="16"/>
              </w:rPr>
            </w:pPr>
            <w:r w:rsidRPr="00201DA1">
              <w:rPr>
                <w:rStyle w:val="Hipervnculo"/>
                <w:rFonts w:asciiTheme="minorHAnsi" w:hAnsiTheme="minorHAnsi" w:cstheme="minorHAnsi"/>
                <w:b/>
                <w:sz w:val="16"/>
                <w:szCs w:val="16"/>
              </w:rPr>
              <w:t>manuel.lopezl@edu.uaa.mx</w:t>
            </w:r>
          </w:p>
          <w:p w14:paraId="4543C728" w14:textId="77777777" w:rsidR="00BB6FDF" w:rsidRPr="00201DA1" w:rsidRDefault="00BB6FDF" w:rsidP="00E3221E">
            <w:pPr>
              <w:jc w:val="center"/>
              <w:rPr>
                <w:rStyle w:val="Hipervnculo"/>
                <w:rFonts w:asciiTheme="minorHAnsi" w:hAnsiTheme="minorHAnsi" w:cstheme="minorHAnsi"/>
                <w:b/>
                <w:sz w:val="16"/>
                <w:szCs w:val="16"/>
              </w:rPr>
            </w:pPr>
          </w:p>
          <w:p w14:paraId="543C15CF" w14:textId="77777777" w:rsidR="00BB6FDF" w:rsidRPr="00201DA1" w:rsidRDefault="00BB6FDF" w:rsidP="003347A0">
            <w:pPr>
              <w:rPr>
                <w:rFonts w:asciiTheme="minorHAnsi" w:hAnsiTheme="minorHAnsi" w:cstheme="minorHAnsi"/>
                <w:b/>
                <w:sz w:val="16"/>
                <w:szCs w:val="16"/>
                <w:lang w:val="es-MX"/>
              </w:rPr>
            </w:pPr>
          </w:p>
        </w:tc>
        <w:tc>
          <w:tcPr>
            <w:tcW w:w="1755" w:type="dxa"/>
            <w:vMerge w:val="restart"/>
            <w:vAlign w:val="center"/>
          </w:tcPr>
          <w:p w14:paraId="201D7C98" w14:textId="77777777" w:rsidR="00BB6FDF" w:rsidRPr="00201DA1" w:rsidRDefault="00BB6FDF" w:rsidP="00E3221E">
            <w:pPr>
              <w:jc w:val="center"/>
              <w:rPr>
                <w:rFonts w:asciiTheme="minorHAnsi" w:hAnsiTheme="minorHAnsi" w:cstheme="minorHAnsi"/>
                <w:b/>
                <w:sz w:val="16"/>
                <w:szCs w:val="16"/>
                <w:lang w:val="es-MX"/>
              </w:rPr>
            </w:pPr>
            <w:r w:rsidRPr="00201DA1">
              <w:rPr>
                <w:rFonts w:asciiTheme="minorHAnsi" w:hAnsiTheme="minorHAnsi" w:cstheme="minorHAnsi"/>
                <w:b/>
                <w:sz w:val="16"/>
                <w:szCs w:val="16"/>
                <w:lang w:val="es-MX"/>
              </w:rPr>
              <w:t>Conforme a lo establecido en el Anexo “1”.</w:t>
            </w:r>
          </w:p>
        </w:tc>
      </w:tr>
      <w:tr w:rsidR="00BB6FDF" w:rsidRPr="00BF208F" w14:paraId="790368EE" w14:textId="77777777" w:rsidTr="00BB6FDF">
        <w:trPr>
          <w:trHeight w:val="417"/>
          <w:jc w:val="center"/>
        </w:trPr>
        <w:tc>
          <w:tcPr>
            <w:tcW w:w="697" w:type="dxa"/>
            <w:vMerge/>
            <w:shd w:val="clear" w:color="auto" w:fill="auto"/>
            <w:vAlign w:val="center"/>
          </w:tcPr>
          <w:p w14:paraId="3D546FC1" w14:textId="77777777" w:rsidR="00BB6FDF" w:rsidRPr="00201DA1" w:rsidRDefault="00BB6FDF" w:rsidP="00E3221E">
            <w:pPr>
              <w:jc w:val="center"/>
              <w:rPr>
                <w:rFonts w:asciiTheme="minorHAnsi" w:hAnsiTheme="minorHAnsi" w:cstheme="minorHAnsi"/>
                <w:b/>
                <w:sz w:val="16"/>
                <w:szCs w:val="16"/>
                <w:lang w:val="es-MX"/>
              </w:rPr>
            </w:pPr>
          </w:p>
        </w:tc>
        <w:tc>
          <w:tcPr>
            <w:tcW w:w="1843" w:type="dxa"/>
            <w:vMerge/>
            <w:shd w:val="clear" w:color="auto" w:fill="auto"/>
            <w:vAlign w:val="center"/>
          </w:tcPr>
          <w:p w14:paraId="6B502277" w14:textId="77777777" w:rsidR="00BB6FDF" w:rsidRPr="00201DA1" w:rsidRDefault="00BB6FDF" w:rsidP="00E3221E">
            <w:pPr>
              <w:jc w:val="center"/>
              <w:rPr>
                <w:rFonts w:asciiTheme="minorHAnsi" w:eastAsia="Calibri" w:hAnsiTheme="minorHAnsi" w:cstheme="minorHAnsi"/>
                <w:color w:val="000000"/>
                <w:sz w:val="16"/>
                <w:szCs w:val="16"/>
              </w:rPr>
            </w:pPr>
          </w:p>
        </w:tc>
        <w:tc>
          <w:tcPr>
            <w:tcW w:w="3014" w:type="dxa"/>
            <w:shd w:val="clear" w:color="auto" w:fill="auto"/>
            <w:vAlign w:val="center"/>
          </w:tcPr>
          <w:p w14:paraId="7C4729E2" w14:textId="77777777" w:rsidR="003347A0" w:rsidRDefault="003347A0" w:rsidP="00BB6FDF">
            <w:pPr>
              <w:jc w:val="center"/>
              <w:rPr>
                <w:rFonts w:asciiTheme="minorHAnsi" w:hAnsiTheme="minorHAnsi" w:cstheme="minorHAnsi"/>
                <w:b/>
                <w:sz w:val="16"/>
                <w:szCs w:val="16"/>
                <w:lang w:val="es-MX"/>
              </w:rPr>
            </w:pPr>
          </w:p>
          <w:p w14:paraId="511ED0A4" w14:textId="77777777" w:rsidR="00BB6FDF" w:rsidRPr="00201DA1" w:rsidRDefault="00BB6FDF" w:rsidP="00BB6FDF">
            <w:pPr>
              <w:jc w:val="center"/>
              <w:rPr>
                <w:rFonts w:asciiTheme="minorHAnsi" w:hAnsiTheme="minorHAnsi" w:cstheme="minorHAnsi"/>
                <w:sz w:val="16"/>
                <w:szCs w:val="16"/>
                <w:lang w:val="es-MX"/>
              </w:rPr>
            </w:pPr>
            <w:r w:rsidRPr="00201DA1">
              <w:rPr>
                <w:rFonts w:asciiTheme="minorHAnsi" w:hAnsiTheme="minorHAnsi" w:cstheme="minorHAnsi"/>
                <w:b/>
                <w:sz w:val="16"/>
                <w:szCs w:val="16"/>
                <w:lang w:val="es-MX"/>
              </w:rPr>
              <w:t>Jefa del Departamento de Recursos Humanos</w:t>
            </w:r>
          </w:p>
          <w:p w14:paraId="26370211" w14:textId="77777777" w:rsidR="00BB6FDF" w:rsidRDefault="00BB6FDF" w:rsidP="00BB6FDF">
            <w:pPr>
              <w:jc w:val="center"/>
              <w:rPr>
                <w:rFonts w:asciiTheme="minorHAnsi" w:hAnsiTheme="minorHAnsi" w:cstheme="minorHAnsi"/>
                <w:sz w:val="16"/>
                <w:szCs w:val="16"/>
                <w:lang w:val="es-MX"/>
              </w:rPr>
            </w:pPr>
            <w:r w:rsidRPr="00201DA1">
              <w:rPr>
                <w:rFonts w:asciiTheme="minorHAnsi" w:hAnsiTheme="minorHAnsi" w:cstheme="minorHAnsi"/>
                <w:sz w:val="16"/>
                <w:szCs w:val="16"/>
                <w:lang w:val="es-MX"/>
              </w:rPr>
              <w:t>M. en C. E. Valeria Concepción González Ramírez</w:t>
            </w:r>
          </w:p>
          <w:p w14:paraId="2756FB87" w14:textId="77777777" w:rsidR="003347A0" w:rsidRPr="00201DA1" w:rsidRDefault="003347A0" w:rsidP="00BB6FDF">
            <w:pPr>
              <w:jc w:val="center"/>
              <w:rPr>
                <w:rFonts w:asciiTheme="minorHAnsi" w:hAnsiTheme="minorHAnsi" w:cstheme="minorHAnsi"/>
                <w:b/>
                <w:sz w:val="16"/>
                <w:szCs w:val="16"/>
                <w:lang w:val="es-MX"/>
              </w:rPr>
            </w:pPr>
          </w:p>
        </w:tc>
        <w:tc>
          <w:tcPr>
            <w:tcW w:w="2269" w:type="dxa"/>
            <w:vAlign w:val="center"/>
          </w:tcPr>
          <w:p w14:paraId="4EFC2A1B" w14:textId="77777777" w:rsidR="00BB6FDF" w:rsidRPr="00201DA1" w:rsidRDefault="003347A0" w:rsidP="003347A0">
            <w:pPr>
              <w:rPr>
                <w:rStyle w:val="Hipervnculo"/>
                <w:rFonts w:asciiTheme="minorHAnsi" w:hAnsiTheme="minorHAnsi" w:cstheme="minorHAnsi"/>
                <w:b/>
                <w:sz w:val="16"/>
                <w:szCs w:val="16"/>
              </w:rPr>
            </w:pPr>
            <w:r w:rsidRPr="00201DA1">
              <w:rPr>
                <w:rStyle w:val="Hipervnculo"/>
                <w:rFonts w:asciiTheme="minorHAnsi" w:hAnsiTheme="minorHAnsi" w:cstheme="minorHAnsi"/>
                <w:b/>
                <w:sz w:val="16"/>
                <w:szCs w:val="16"/>
              </w:rPr>
              <w:t>valeria.gonzalezr@edu.uaa.mx</w:t>
            </w:r>
          </w:p>
        </w:tc>
        <w:tc>
          <w:tcPr>
            <w:tcW w:w="1755" w:type="dxa"/>
            <w:vMerge/>
            <w:vAlign w:val="center"/>
          </w:tcPr>
          <w:p w14:paraId="3AE83343" w14:textId="77777777" w:rsidR="00BB6FDF" w:rsidRPr="00201DA1" w:rsidRDefault="00BB6FDF" w:rsidP="00E3221E">
            <w:pPr>
              <w:jc w:val="center"/>
              <w:rPr>
                <w:rFonts w:asciiTheme="minorHAnsi" w:hAnsiTheme="minorHAnsi" w:cstheme="minorHAnsi"/>
                <w:b/>
                <w:sz w:val="16"/>
                <w:szCs w:val="16"/>
                <w:lang w:val="es-MX"/>
              </w:rPr>
            </w:pPr>
          </w:p>
        </w:tc>
      </w:tr>
    </w:tbl>
    <w:p w14:paraId="12DD5944" w14:textId="77777777" w:rsidR="00F26C78" w:rsidRPr="00BF208F" w:rsidRDefault="00F26C78" w:rsidP="00F26C78">
      <w:pPr>
        <w:jc w:val="both"/>
        <w:rPr>
          <w:rFonts w:asciiTheme="minorHAnsi" w:hAnsiTheme="minorHAnsi" w:cstheme="minorHAnsi"/>
          <w:sz w:val="18"/>
          <w:szCs w:val="18"/>
        </w:rPr>
      </w:pPr>
    </w:p>
    <w:p w14:paraId="50B64145" w14:textId="7A888D82" w:rsidR="00F26C78" w:rsidRPr="00160D00" w:rsidRDefault="00F26C78" w:rsidP="00F26C78">
      <w:pPr>
        <w:autoSpaceDE w:val="0"/>
        <w:autoSpaceDN w:val="0"/>
        <w:adjustRightInd w:val="0"/>
        <w:jc w:val="both"/>
        <w:rPr>
          <w:rFonts w:asciiTheme="minorHAnsi" w:hAnsiTheme="minorHAnsi" w:cstheme="minorHAnsi"/>
          <w:sz w:val="18"/>
          <w:szCs w:val="18"/>
        </w:rPr>
      </w:pPr>
      <w:r w:rsidRPr="00AC49DE">
        <w:rPr>
          <w:rFonts w:asciiTheme="minorHAnsi" w:hAnsiTheme="minorHAnsi" w:cstheme="minorHAnsi"/>
          <w:sz w:val="18"/>
          <w:szCs w:val="18"/>
        </w:rPr>
        <w:t xml:space="preserve">La vigencia del Contrato será de la siguiente manera: para la </w:t>
      </w:r>
      <w:r w:rsidRPr="00AC49DE">
        <w:rPr>
          <w:rFonts w:asciiTheme="minorHAnsi" w:hAnsiTheme="minorHAnsi" w:cstheme="minorHAnsi"/>
          <w:b/>
          <w:sz w:val="18"/>
          <w:szCs w:val="18"/>
        </w:rPr>
        <w:t>partida 1</w:t>
      </w:r>
      <w:r w:rsidRPr="00AC49DE">
        <w:rPr>
          <w:rFonts w:asciiTheme="minorHAnsi" w:hAnsiTheme="minorHAnsi" w:cstheme="minorHAnsi"/>
          <w:sz w:val="18"/>
          <w:szCs w:val="18"/>
        </w:rPr>
        <w:t xml:space="preserve"> a partir del </w:t>
      </w:r>
      <w:r w:rsidR="00160D00" w:rsidRPr="00AC49DE">
        <w:rPr>
          <w:rFonts w:asciiTheme="minorHAnsi" w:hAnsiTheme="minorHAnsi" w:cstheme="minorHAnsi"/>
          <w:b/>
          <w:sz w:val="18"/>
          <w:szCs w:val="18"/>
        </w:rPr>
        <w:t>15</w:t>
      </w:r>
      <w:r w:rsidRPr="00AC49DE">
        <w:rPr>
          <w:rFonts w:asciiTheme="minorHAnsi" w:hAnsiTheme="minorHAnsi" w:cstheme="minorHAnsi"/>
          <w:b/>
          <w:sz w:val="18"/>
          <w:szCs w:val="18"/>
        </w:rPr>
        <w:t xml:space="preserve"> de marzo al </w:t>
      </w:r>
      <w:r w:rsidR="00AA6469" w:rsidRPr="00AC49DE">
        <w:rPr>
          <w:rFonts w:asciiTheme="minorHAnsi" w:hAnsiTheme="minorHAnsi" w:cstheme="minorHAnsi"/>
          <w:b/>
          <w:sz w:val="18"/>
          <w:szCs w:val="18"/>
        </w:rPr>
        <w:t>31</w:t>
      </w:r>
      <w:r w:rsidRPr="00AC49DE">
        <w:rPr>
          <w:rFonts w:asciiTheme="minorHAnsi" w:hAnsiTheme="minorHAnsi" w:cstheme="minorHAnsi"/>
          <w:b/>
          <w:sz w:val="18"/>
          <w:szCs w:val="18"/>
        </w:rPr>
        <w:t xml:space="preserve"> de </w:t>
      </w:r>
      <w:r w:rsidR="00AA6469" w:rsidRPr="00AC49DE">
        <w:rPr>
          <w:rFonts w:asciiTheme="minorHAnsi" w:hAnsiTheme="minorHAnsi" w:cstheme="minorHAnsi"/>
          <w:b/>
          <w:sz w:val="18"/>
          <w:szCs w:val="18"/>
        </w:rPr>
        <w:t>diciembre</w:t>
      </w:r>
      <w:r w:rsidRPr="00AC49DE">
        <w:rPr>
          <w:rFonts w:asciiTheme="minorHAnsi" w:hAnsiTheme="minorHAnsi" w:cstheme="minorHAnsi"/>
          <w:b/>
          <w:sz w:val="18"/>
          <w:szCs w:val="18"/>
        </w:rPr>
        <w:t xml:space="preserve"> de 202</w:t>
      </w:r>
      <w:r w:rsidR="00AA6469" w:rsidRPr="00AC49DE">
        <w:rPr>
          <w:rFonts w:asciiTheme="minorHAnsi" w:hAnsiTheme="minorHAnsi" w:cstheme="minorHAnsi"/>
          <w:b/>
          <w:sz w:val="18"/>
          <w:szCs w:val="18"/>
        </w:rPr>
        <w:t>5</w:t>
      </w:r>
      <w:r w:rsidRPr="00AC49DE">
        <w:rPr>
          <w:rFonts w:asciiTheme="minorHAnsi" w:hAnsiTheme="minorHAnsi" w:cstheme="minorHAnsi"/>
          <w:b/>
          <w:sz w:val="18"/>
          <w:szCs w:val="18"/>
        </w:rPr>
        <w:t xml:space="preserve">, </w:t>
      </w:r>
      <w:r w:rsidRPr="00AC49DE">
        <w:rPr>
          <w:rFonts w:asciiTheme="minorHAnsi" w:hAnsiTheme="minorHAnsi" w:cstheme="minorHAnsi"/>
          <w:sz w:val="18"/>
          <w:szCs w:val="18"/>
        </w:rPr>
        <w:t xml:space="preserve">pudiendo ampliarse según la suficiencia presupuestal al </w:t>
      </w:r>
      <w:r w:rsidRPr="00AC49DE">
        <w:rPr>
          <w:rFonts w:asciiTheme="minorHAnsi" w:hAnsiTheme="minorHAnsi" w:cstheme="minorHAnsi"/>
          <w:b/>
          <w:sz w:val="18"/>
          <w:szCs w:val="18"/>
        </w:rPr>
        <w:t>28 de febrero</w:t>
      </w:r>
      <w:r w:rsidRPr="00160D00">
        <w:rPr>
          <w:rFonts w:asciiTheme="minorHAnsi" w:hAnsiTheme="minorHAnsi" w:cstheme="minorHAnsi"/>
          <w:b/>
          <w:sz w:val="18"/>
          <w:szCs w:val="18"/>
        </w:rPr>
        <w:t xml:space="preserve"> de 202</w:t>
      </w:r>
      <w:r w:rsidR="00AA6469" w:rsidRPr="00160D00">
        <w:rPr>
          <w:rFonts w:asciiTheme="minorHAnsi" w:hAnsiTheme="minorHAnsi" w:cstheme="minorHAnsi"/>
          <w:b/>
          <w:sz w:val="18"/>
          <w:szCs w:val="18"/>
        </w:rPr>
        <w:t>6</w:t>
      </w:r>
      <w:r w:rsidRPr="00160D00">
        <w:rPr>
          <w:rFonts w:asciiTheme="minorHAnsi" w:hAnsiTheme="minorHAnsi" w:cstheme="minorHAnsi"/>
          <w:sz w:val="18"/>
          <w:szCs w:val="18"/>
        </w:rPr>
        <w:t>, para completar 12 meses de servicio.</w:t>
      </w:r>
    </w:p>
    <w:p w14:paraId="7AF2DD6A" w14:textId="77777777" w:rsidR="00F26C78" w:rsidRPr="00160D00" w:rsidRDefault="00F26C78" w:rsidP="00F26C78">
      <w:pPr>
        <w:autoSpaceDE w:val="0"/>
        <w:autoSpaceDN w:val="0"/>
        <w:adjustRightInd w:val="0"/>
        <w:jc w:val="both"/>
        <w:rPr>
          <w:rFonts w:asciiTheme="minorHAnsi" w:hAnsiTheme="minorHAnsi" w:cstheme="minorHAnsi"/>
          <w:sz w:val="18"/>
          <w:szCs w:val="18"/>
        </w:rPr>
      </w:pPr>
    </w:p>
    <w:p w14:paraId="5225142F" w14:textId="3B81E490" w:rsidR="00F26C78" w:rsidRDefault="00F26C78" w:rsidP="00F26C78">
      <w:pPr>
        <w:autoSpaceDE w:val="0"/>
        <w:autoSpaceDN w:val="0"/>
        <w:adjustRightInd w:val="0"/>
        <w:jc w:val="both"/>
        <w:rPr>
          <w:rFonts w:asciiTheme="minorHAnsi" w:hAnsiTheme="minorHAnsi" w:cstheme="minorHAnsi"/>
          <w:sz w:val="18"/>
          <w:szCs w:val="18"/>
        </w:rPr>
      </w:pPr>
      <w:r w:rsidRPr="00160D00">
        <w:rPr>
          <w:rFonts w:asciiTheme="minorHAnsi" w:hAnsiTheme="minorHAnsi" w:cstheme="minorHAnsi"/>
          <w:sz w:val="18"/>
          <w:szCs w:val="18"/>
        </w:rPr>
        <w:t xml:space="preserve">Para la </w:t>
      </w:r>
      <w:r w:rsidRPr="00160D00">
        <w:rPr>
          <w:rFonts w:asciiTheme="minorHAnsi" w:hAnsiTheme="minorHAnsi" w:cstheme="minorHAnsi"/>
          <w:b/>
          <w:sz w:val="18"/>
          <w:szCs w:val="18"/>
        </w:rPr>
        <w:t xml:space="preserve">partida 2 </w:t>
      </w:r>
      <w:r w:rsidRPr="00160D00">
        <w:rPr>
          <w:rFonts w:asciiTheme="minorHAnsi" w:hAnsiTheme="minorHAnsi" w:cstheme="minorHAnsi"/>
          <w:sz w:val="18"/>
          <w:szCs w:val="18"/>
        </w:rPr>
        <w:t xml:space="preserve">a partir del </w:t>
      </w:r>
      <w:r w:rsidR="00160D00" w:rsidRPr="00160D00">
        <w:rPr>
          <w:rFonts w:asciiTheme="minorHAnsi" w:hAnsiTheme="minorHAnsi" w:cstheme="minorHAnsi"/>
          <w:b/>
          <w:sz w:val="18"/>
          <w:szCs w:val="18"/>
        </w:rPr>
        <w:t>15</w:t>
      </w:r>
      <w:r w:rsidRPr="00160D00">
        <w:rPr>
          <w:rFonts w:asciiTheme="minorHAnsi" w:hAnsiTheme="minorHAnsi" w:cstheme="minorHAnsi"/>
          <w:b/>
          <w:sz w:val="18"/>
          <w:szCs w:val="18"/>
        </w:rPr>
        <w:t xml:space="preserve"> de marzo al 3</w:t>
      </w:r>
      <w:r w:rsidR="00AA6469" w:rsidRPr="00160D00">
        <w:rPr>
          <w:rFonts w:asciiTheme="minorHAnsi" w:hAnsiTheme="minorHAnsi" w:cstheme="minorHAnsi"/>
          <w:b/>
          <w:sz w:val="18"/>
          <w:szCs w:val="18"/>
        </w:rPr>
        <w:t>1</w:t>
      </w:r>
      <w:r w:rsidRPr="00160D00">
        <w:rPr>
          <w:rFonts w:asciiTheme="minorHAnsi" w:hAnsiTheme="minorHAnsi" w:cstheme="minorHAnsi"/>
          <w:b/>
          <w:sz w:val="18"/>
          <w:szCs w:val="18"/>
        </w:rPr>
        <w:t xml:space="preserve"> de diciembre de 202</w:t>
      </w:r>
      <w:r w:rsidR="00AA6469" w:rsidRPr="00160D00">
        <w:rPr>
          <w:rFonts w:asciiTheme="minorHAnsi" w:hAnsiTheme="minorHAnsi" w:cstheme="minorHAnsi"/>
          <w:b/>
          <w:sz w:val="18"/>
          <w:szCs w:val="18"/>
        </w:rPr>
        <w:t>5</w:t>
      </w:r>
      <w:r w:rsidRPr="00160D00">
        <w:rPr>
          <w:rFonts w:asciiTheme="minorHAnsi" w:hAnsiTheme="minorHAnsi" w:cstheme="minorHAnsi"/>
          <w:sz w:val="18"/>
          <w:szCs w:val="18"/>
        </w:rPr>
        <w:t>; conforme a las características, especificaciones y lugares mencionados en</w:t>
      </w:r>
      <w:r w:rsidRPr="001D734C">
        <w:rPr>
          <w:rFonts w:asciiTheme="minorHAnsi" w:hAnsiTheme="minorHAnsi" w:cstheme="minorHAnsi"/>
          <w:sz w:val="18"/>
          <w:szCs w:val="18"/>
        </w:rPr>
        <w:t xml:space="preserve"> los Anexos. </w:t>
      </w:r>
    </w:p>
    <w:p w14:paraId="73841F78" w14:textId="77777777" w:rsidR="00F26C78" w:rsidRDefault="00F26C78" w:rsidP="00F26C78">
      <w:pPr>
        <w:autoSpaceDE w:val="0"/>
        <w:autoSpaceDN w:val="0"/>
        <w:adjustRightInd w:val="0"/>
        <w:jc w:val="both"/>
        <w:rPr>
          <w:rFonts w:asciiTheme="minorHAnsi" w:hAnsiTheme="minorHAnsi" w:cstheme="minorHAnsi"/>
          <w:sz w:val="18"/>
          <w:szCs w:val="18"/>
        </w:rPr>
      </w:pPr>
    </w:p>
    <w:p w14:paraId="2EB83AFA" w14:textId="77777777" w:rsidR="00F26C78" w:rsidRPr="00BF208F" w:rsidRDefault="00F26C78" w:rsidP="00F26C78">
      <w:pPr>
        <w:autoSpaceDE w:val="0"/>
        <w:autoSpaceDN w:val="0"/>
        <w:adjustRightInd w:val="0"/>
        <w:jc w:val="both"/>
        <w:rPr>
          <w:rFonts w:asciiTheme="minorHAnsi" w:hAnsiTheme="minorHAnsi" w:cstheme="minorHAnsi"/>
          <w:sz w:val="18"/>
          <w:szCs w:val="18"/>
        </w:rPr>
      </w:pPr>
      <w:r w:rsidRPr="001D734C">
        <w:rPr>
          <w:rFonts w:asciiTheme="minorHAnsi" w:hAnsiTheme="minorHAnsi" w:cstheme="minorHAnsi"/>
          <w:sz w:val="18"/>
          <w:szCs w:val="18"/>
        </w:rPr>
        <w:t xml:space="preserve">Para cubrir las erogaciones derivadas de la presente Convocatoria, la Universidad realizará las previsiones presupuestales necesarias </w:t>
      </w:r>
      <w:r w:rsidRPr="00DE7CE9">
        <w:rPr>
          <w:rFonts w:asciiTheme="minorHAnsi" w:hAnsiTheme="minorHAnsi" w:cstheme="minorHAnsi"/>
          <w:sz w:val="18"/>
          <w:szCs w:val="18"/>
        </w:rPr>
        <w:t>para los ejercicios fiscales 202</w:t>
      </w:r>
      <w:r w:rsidR="008A646E" w:rsidRPr="00DE7CE9">
        <w:rPr>
          <w:rFonts w:asciiTheme="minorHAnsi" w:hAnsiTheme="minorHAnsi" w:cstheme="minorHAnsi"/>
          <w:sz w:val="18"/>
          <w:szCs w:val="18"/>
        </w:rPr>
        <w:t>5</w:t>
      </w:r>
      <w:r w:rsidRPr="00DE7CE9">
        <w:rPr>
          <w:rFonts w:asciiTheme="minorHAnsi" w:hAnsiTheme="minorHAnsi" w:cstheme="minorHAnsi"/>
          <w:sz w:val="18"/>
          <w:szCs w:val="18"/>
        </w:rPr>
        <w:t xml:space="preserve"> y 202</w:t>
      </w:r>
      <w:r w:rsidR="008A646E" w:rsidRPr="00DE7CE9">
        <w:rPr>
          <w:rFonts w:asciiTheme="minorHAnsi" w:hAnsiTheme="minorHAnsi" w:cstheme="minorHAnsi"/>
          <w:sz w:val="18"/>
          <w:szCs w:val="18"/>
        </w:rPr>
        <w:t>6</w:t>
      </w:r>
      <w:r w:rsidRPr="00DE7CE9">
        <w:rPr>
          <w:rFonts w:asciiTheme="minorHAnsi" w:hAnsiTheme="minorHAnsi" w:cstheme="minorHAnsi"/>
          <w:sz w:val="18"/>
          <w:szCs w:val="18"/>
        </w:rPr>
        <w:t>. Los compromisos</w:t>
      </w:r>
      <w:r w:rsidRPr="00BF208F">
        <w:rPr>
          <w:rFonts w:asciiTheme="minorHAnsi" w:hAnsiTheme="minorHAnsi" w:cstheme="minorHAnsi"/>
          <w:sz w:val="18"/>
          <w:szCs w:val="18"/>
        </w:rPr>
        <w:t xml:space="preserve"> de pago que se deriven de la presente licitación pública nacional, serán a cargo del capítulo 3000 del Clasificador del objeto del gasto (33101 Servicios legales, de contabilidad, auditoría y relacionados), quedando sujetos a la disponibilidad presupuestal de cada ejercicio, conforme a las características, especificaciones y lugares mencionados en los Anexo “1” y Anexo “2”.</w:t>
      </w:r>
    </w:p>
    <w:p w14:paraId="6CBB5060" w14:textId="77777777" w:rsidR="00F26C78" w:rsidRPr="00BF208F" w:rsidRDefault="00F26C78" w:rsidP="00F26C78">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ab/>
      </w:r>
    </w:p>
    <w:p w14:paraId="69075E9F" w14:textId="77777777" w:rsidR="00F26C78" w:rsidRPr="00BF208F" w:rsidRDefault="00F26C78" w:rsidP="00F26C78">
      <w:pPr>
        <w:autoSpaceDE w:val="0"/>
        <w:autoSpaceDN w:val="0"/>
        <w:adjustRightInd w:val="0"/>
        <w:jc w:val="both"/>
        <w:rPr>
          <w:rFonts w:asciiTheme="minorHAnsi" w:hAnsiTheme="minorHAnsi" w:cstheme="minorHAnsi"/>
          <w:sz w:val="18"/>
          <w:szCs w:val="18"/>
        </w:rPr>
      </w:pPr>
      <w:r w:rsidRPr="00BF208F">
        <w:rPr>
          <w:rFonts w:asciiTheme="minorHAnsi" w:hAnsiTheme="minorHAnsi" w:cstheme="minorHAnsi"/>
          <w:sz w:val="18"/>
          <w:szCs w:val="18"/>
        </w:rPr>
        <w:t xml:space="preserve">La entrega de los reportes de la prestación de los servicios de </w:t>
      </w:r>
      <w:r w:rsidRPr="00BF208F">
        <w:rPr>
          <w:rFonts w:asciiTheme="minorHAnsi" w:hAnsiTheme="minorHAnsi" w:cstheme="minorHAnsi"/>
          <w:b/>
          <w:sz w:val="18"/>
          <w:szCs w:val="18"/>
        </w:rPr>
        <w:t xml:space="preserve">la partida 1 y 2 será de manera mensual, </w:t>
      </w:r>
      <w:r w:rsidRPr="00BF208F">
        <w:rPr>
          <w:rFonts w:asciiTheme="minorHAnsi" w:hAnsiTheme="minorHAnsi" w:cstheme="minorHAnsi"/>
          <w:sz w:val="18"/>
          <w:szCs w:val="18"/>
        </w:rPr>
        <w:t xml:space="preserve">deberá realizarse por el Licitante Adjudicado, dentro de los </w:t>
      </w:r>
      <w:r w:rsidRPr="00BF208F">
        <w:rPr>
          <w:rFonts w:asciiTheme="minorHAnsi" w:hAnsiTheme="minorHAnsi" w:cstheme="minorHAnsi"/>
          <w:b/>
          <w:sz w:val="18"/>
          <w:szCs w:val="18"/>
        </w:rPr>
        <w:t xml:space="preserve">términos señalados en la presenta licitación </w:t>
      </w:r>
      <w:r w:rsidRPr="00BF208F">
        <w:rPr>
          <w:rFonts w:asciiTheme="minorHAnsi" w:hAnsiTheme="minorHAnsi" w:cstheme="minorHAnsi"/>
          <w:sz w:val="18"/>
          <w:szCs w:val="18"/>
        </w:rPr>
        <w:t>y</w:t>
      </w:r>
      <w:r w:rsidRPr="00BF208F">
        <w:rPr>
          <w:rFonts w:asciiTheme="minorHAnsi" w:hAnsiTheme="minorHAnsi" w:cstheme="minorHAnsi"/>
          <w:b/>
          <w:sz w:val="18"/>
          <w:szCs w:val="18"/>
        </w:rPr>
        <w:t xml:space="preserve"> </w:t>
      </w:r>
      <w:r w:rsidRPr="00BF208F">
        <w:rPr>
          <w:rFonts w:asciiTheme="minorHAnsi" w:hAnsiTheme="minorHAnsi" w:cstheme="minorHAnsi"/>
          <w:sz w:val="18"/>
          <w:szCs w:val="18"/>
        </w:rPr>
        <w:t xml:space="preserve">posteriores a la fecha de fallo de la presente licitación, bajo las condiciones de entrega establecidas en </w:t>
      </w:r>
      <w:r w:rsidR="008A16E8" w:rsidRPr="00BF208F">
        <w:rPr>
          <w:rFonts w:asciiTheme="minorHAnsi" w:hAnsiTheme="minorHAnsi" w:cstheme="minorHAnsi"/>
          <w:sz w:val="18"/>
          <w:szCs w:val="18"/>
        </w:rPr>
        <w:t>esta</w:t>
      </w:r>
      <w:r w:rsidRPr="00BF208F">
        <w:rPr>
          <w:rFonts w:asciiTheme="minorHAnsi" w:hAnsiTheme="minorHAnsi" w:cstheme="minorHAnsi"/>
          <w:sz w:val="18"/>
          <w:szCs w:val="18"/>
        </w:rPr>
        <w:t xml:space="preserve"> convocatoria.</w:t>
      </w:r>
    </w:p>
    <w:p w14:paraId="5AC5DB64" w14:textId="77777777" w:rsidR="00F26C78" w:rsidRPr="00BF208F" w:rsidRDefault="00F26C78" w:rsidP="00F26C78">
      <w:pPr>
        <w:autoSpaceDE w:val="0"/>
        <w:autoSpaceDN w:val="0"/>
        <w:adjustRightInd w:val="0"/>
        <w:jc w:val="both"/>
        <w:rPr>
          <w:rFonts w:asciiTheme="minorHAnsi" w:hAnsiTheme="minorHAnsi" w:cstheme="minorHAnsi"/>
          <w:sz w:val="16"/>
          <w:szCs w:val="16"/>
        </w:rPr>
      </w:pPr>
    </w:p>
    <w:p w14:paraId="737E7F2A" w14:textId="77777777" w:rsidR="00F26C78" w:rsidRPr="00BF208F" w:rsidRDefault="00F26C78" w:rsidP="00F26C78">
      <w:pPr>
        <w:autoSpaceDE w:val="0"/>
        <w:autoSpaceDN w:val="0"/>
        <w:adjustRightInd w:val="0"/>
        <w:jc w:val="both"/>
        <w:rPr>
          <w:rFonts w:asciiTheme="minorHAnsi" w:hAnsiTheme="minorHAnsi" w:cstheme="minorHAnsi"/>
          <w:b/>
          <w:sz w:val="14"/>
          <w:szCs w:val="14"/>
        </w:rPr>
      </w:pPr>
      <w:r w:rsidRPr="00BF208F">
        <w:rPr>
          <w:rFonts w:asciiTheme="minorHAnsi" w:hAnsiTheme="minorHAnsi" w:cstheme="minorHAnsi"/>
          <w:b/>
          <w:sz w:val="14"/>
          <w:szCs w:val="14"/>
        </w:rPr>
        <w:t xml:space="preserve"> </w:t>
      </w:r>
    </w:p>
    <w:p w14:paraId="56E1676A" w14:textId="77777777" w:rsidR="00F26C78" w:rsidRPr="00BF208F" w:rsidRDefault="00F26C78" w:rsidP="00F26C78">
      <w:pPr>
        <w:autoSpaceDE w:val="0"/>
        <w:autoSpaceDN w:val="0"/>
        <w:adjustRightInd w:val="0"/>
        <w:jc w:val="center"/>
        <w:rPr>
          <w:rFonts w:asciiTheme="minorHAnsi" w:hAnsiTheme="minorHAnsi" w:cstheme="minorHAnsi"/>
          <w:b/>
          <w:sz w:val="16"/>
          <w:szCs w:val="16"/>
        </w:rPr>
      </w:pPr>
    </w:p>
    <w:p w14:paraId="204942C6" w14:textId="77777777" w:rsidR="00F26C78" w:rsidRPr="00BF208F" w:rsidRDefault="00F26C78" w:rsidP="00F26C78">
      <w:pPr>
        <w:pStyle w:val="Textoindependiente"/>
        <w:rPr>
          <w:rFonts w:asciiTheme="minorHAnsi" w:hAnsiTheme="minorHAnsi" w:cstheme="minorHAnsi"/>
          <w:sz w:val="12"/>
          <w:szCs w:val="12"/>
        </w:rPr>
      </w:pPr>
    </w:p>
    <w:p w14:paraId="359363AC" w14:textId="77777777" w:rsidR="00F26C78" w:rsidRPr="00BF208F" w:rsidRDefault="00F26C78" w:rsidP="00F26C78">
      <w:pPr>
        <w:jc w:val="center"/>
        <w:rPr>
          <w:rFonts w:asciiTheme="minorHAnsi" w:hAnsiTheme="minorHAnsi" w:cstheme="minorHAnsi"/>
          <w:b/>
          <w:sz w:val="12"/>
          <w:szCs w:val="12"/>
        </w:rPr>
      </w:pPr>
    </w:p>
    <w:p w14:paraId="72638ABC" w14:textId="77777777" w:rsidR="00F26C78" w:rsidRPr="00BF208F" w:rsidRDefault="00F26C78" w:rsidP="00F26C78">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6FCE328C" w14:textId="77777777" w:rsidR="00F26C78" w:rsidRPr="00013F2C" w:rsidRDefault="00F26C78" w:rsidP="00F26C78">
      <w:pPr>
        <w:pStyle w:val="Textoindependiente"/>
        <w:ind w:right="567"/>
        <w:jc w:val="center"/>
        <w:rPr>
          <w:rFonts w:asciiTheme="minorHAnsi" w:hAnsiTheme="minorHAnsi" w:cstheme="minorHAnsi"/>
          <w:sz w:val="18"/>
          <w:szCs w:val="18"/>
          <w:lang w:val="es-ES"/>
        </w:rPr>
      </w:pPr>
    </w:p>
    <w:p w14:paraId="5476268F" w14:textId="77777777" w:rsidR="00F26C78" w:rsidRPr="00BF208F" w:rsidRDefault="00F26C78" w:rsidP="00F26C78">
      <w:pPr>
        <w:pStyle w:val="Textoindependiente"/>
        <w:ind w:right="567"/>
        <w:jc w:val="center"/>
        <w:rPr>
          <w:rFonts w:asciiTheme="minorHAnsi" w:hAnsiTheme="minorHAnsi" w:cstheme="minorHAnsi"/>
          <w:sz w:val="18"/>
          <w:szCs w:val="18"/>
        </w:rPr>
      </w:pPr>
    </w:p>
    <w:p w14:paraId="53B225F9" w14:textId="77777777" w:rsidR="00F26C78" w:rsidRDefault="00F26C78" w:rsidP="00F26C78">
      <w:pPr>
        <w:pStyle w:val="Textoindependiente"/>
        <w:ind w:right="567"/>
        <w:jc w:val="center"/>
        <w:rPr>
          <w:rFonts w:asciiTheme="minorHAnsi" w:hAnsiTheme="minorHAnsi" w:cstheme="minorHAnsi"/>
          <w:sz w:val="18"/>
          <w:szCs w:val="18"/>
        </w:rPr>
      </w:pPr>
    </w:p>
    <w:p w14:paraId="74679C1E" w14:textId="77777777" w:rsidR="00240C10" w:rsidRDefault="00240C10" w:rsidP="00F26C78">
      <w:pPr>
        <w:pStyle w:val="Textoindependiente"/>
        <w:ind w:right="567"/>
        <w:jc w:val="center"/>
        <w:rPr>
          <w:rFonts w:asciiTheme="minorHAnsi" w:hAnsiTheme="minorHAnsi" w:cstheme="minorHAnsi"/>
          <w:sz w:val="18"/>
          <w:szCs w:val="18"/>
        </w:rPr>
      </w:pPr>
    </w:p>
    <w:p w14:paraId="45DD22DC" w14:textId="77777777" w:rsidR="00240C10" w:rsidRDefault="00240C10" w:rsidP="00F26C78">
      <w:pPr>
        <w:pStyle w:val="Textoindependiente"/>
        <w:ind w:right="567"/>
        <w:jc w:val="center"/>
        <w:rPr>
          <w:rFonts w:asciiTheme="minorHAnsi" w:hAnsiTheme="minorHAnsi" w:cstheme="minorHAnsi"/>
          <w:sz w:val="18"/>
          <w:szCs w:val="18"/>
        </w:rPr>
      </w:pPr>
    </w:p>
    <w:p w14:paraId="4F8F246B" w14:textId="77777777" w:rsidR="00240C10" w:rsidRDefault="00240C10" w:rsidP="00F26C78">
      <w:pPr>
        <w:pStyle w:val="Textoindependiente"/>
        <w:ind w:right="567"/>
        <w:jc w:val="center"/>
        <w:rPr>
          <w:rFonts w:asciiTheme="minorHAnsi" w:hAnsiTheme="minorHAnsi" w:cstheme="minorHAnsi"/>
          <w:sz w:val="18"/>
          <w:szCs w:val="18"/>
        </w:rPr>
      </w:pPr>
    </w:p>
    <w:p w14:paraId="4174F630" w14:textId="77777777" w:rsidR="00240C10" w:rsidRDefault="00240C10" w:rsidP="00F26C78">
      <w:pPr>
        <w:pStyle w:val="Textoindependiente"/>
        <w:ind w:right="567"/>
        <w:jc w:val="center"/>
        <w:rPr>
          <w:rFonts w:asciiTheme="minorHAnsi" w:hAnsiTheme="minorHAnsi" w:cstheme="minorHAnsi"/>
          <w:sz w:val="18"/>
          <w:szCs w:val="18"/>
        </w:rPr>
      </w:pPr>
    </w:p>
    <w:p w14:paraId="3F1556B2" w14:textId="77777777" w:rsidR="00240C10" w:rsidRDefault="00240C10" w:rsidP="00F26C78">
      <w:pPr>
        <w:pStyle w:val="Textoindependiente"/>
        <w:ind w:right="567"/>
        <w:jc w:val="center"/>
        <w:rPr>
          <w:rFonts w:asciiTheme="minorHAnsi" w:hAnsiTheme="minorHAnsi" w:cstheme="minorHAnsi"/>
          <w:sz w:val="18"/>
          <w:szCs w:val="18"/>
        </w:rPr>
      </w:pPr>
    </w:p>
    <w:p w14:paraId="30ABBA8A" w14:textId="77777777" w:rsidR="00240C10" w:rsidRDefault="00240C10" w:rsidP="00F26C78">
      <w:pPr>
        <w:pStyle w:val="Textoindependiente"/>
        <w:ind w:right="567"/>
        <w:jc w:val="center"/>
        <w:rPr>
          <w:rFonts w:asciiTheme="minorHAnsi" w:hAnsiTheme="minorHAnsi" w:cstheme="minorHAnsi"/>
          <w:sz w:val="18"/>
          <w:szCs w:val="18"/>
        </w:rPr>
      </w:pPr>
    </w:p>
    <w:p w14:paraId="47200BBC" w14:textId="77777777" w:rsidR="00240C10" w:rsidRDefault="00240C10" w:rsidP="00F26C78">
      <w:pPr>
        <w:pStyle w:val="Textoindependiente"/>
        <w:ind w:right="567"/>
        <w:jc w:val="center"/>
        <w:rPr>
          <w:rFonts w:asciiTheme="minorHAnsi" w:hAnsiTheme="minorHAnsi" w:cstheme="minorHAnsi"/>
          <w:sz w:val="18"/>
          <w:szCs w:val="18"/>
        </w:rPr>
      </w:pPr>
    </w:p>
    <w:p w14:paraId="336F0FB4" w14:textId="77777777" w:rsidR="00240C10" w:rsidRDefault="00240C10" w:rsidP="00F26C78">
      <w:pPr>
        <w:pStyle w:val="Textoindependiente"/>
        <w:ind w:right="567"/>
        <w:jc w:val="center"/>
        <w:rPr>
          <w:rFonts w:asciiTheme="minorHAnsi" w:hAnsiTheme="minorHAnsi" w:cstheme="minorHAnsi"/>
          <w:sz w:val="18"/>
          <w:szCs w:val="18"/>
        </w:rPr>
      </w:pPr>
    </w:p>
    <w:p w14:paraId="46BA2F27" w14:textId="77777777" w:rsidR="00240C10" w:rsidRDefault="00240C10" w:rsidP="00F26C78">
      <w:pPr>
        <w:pStyle w:val="Textoindependiente"/>
        <w:ind w:right="567"/>
        <w:jc w:val="center"/>
        <w:rPr>
          <w:rFonts w:asciiTheme="minorHAnsi" w:hAnsiTheme="minorHAnsi" w:cstheme="minorHAnsi"/>
          <w:sz w:val="18"/>
          <w:szCs w:val="18"/>
        </w:rPr>
      </w:pPr>
    </w:p>
    <w:p w14:paraId="6FAFBEEF" w14:textId="77777777" w:rsidR="00240C10" w:rsidRDefault="00240C10" w:rsidP="00F26C78">
      <w:pPr>
        <w:pStyle w:val="Textoindependiente"/>
        <w:ind w:right="567"/>
        <w:jc w:val="center"/>
        <w:rPr>
          <w:rFonts w:asciiTheme="minorHAnsi" w:hAnsiTheme="minorHAnsi" w:cstheme="minorHAnsi"/>
          <w:sz w:val="18"/>
          <w:szCs w:val="18"/>
        </w:rPr>
      </w:pPr>
    </w:p>
    <w:p w14:paraId="443CD9E0" w14:textId="77777777" w:rsidR="00240C10" w:rsidRDefault="00240C10" w:rsidP="00F26C78">
      <w:pPr>
        <w:pStyle w:val="Textoindependiente"/>
        <w:ind w:right="567"/>
        <w:jc w:val="center"/>
        <w:rPr>
          <w:rFonts w:asciiTheme="minorHAnsi" w:hAnsiTheme="minorHAnsi" w:cstheme="minorHAnsi"/>
          <w:sz w:val="18"/>
          <w:szCs w:val="18"/>
        </w:rPr>
      </w:pPr>
    </w:p>
    <w:p w14:paraId="6D7F345F" w14:textId="77777777" w:rsidR="00240C10" w:rsidRPr="00BF208F" w:rsidRDefault="00240C10" w:rsidP="00F26C78">
      <w:pPr>
        <w:pStyle w:val="Textoindependiente"/>
        <w:ind w:right="567"/>
        <w:jc w:val="center"/>
        <w:rPr>
          <w:rFonts w:asciiTheme="minorHAnsi" w:hAnsiTheme="minorHAnsi" w:cstheme="minorHAnsi"/>
          <w:sz w:val="18"/>
          <w:szCs w:val="18"/>
        </w:rPr>
      </w:pPr>
    </w:p>
    <w:p w14:paraId="44092416" w14:textId="77777777" w:rsidR="007A45B2" w:rsidRPr="00BF208F" w:rsidRDefault="007A45B2" w:rsidP="008A16E8">
      <w:pPr>
        <w:pStyle w:val="Textoindependiente"/>
        <w:ind w:right="567"/>
        <w:rPr>
          <w:rFonts w:asciiTheme="minorHAnsi" w:hAnsiTheme="minorHAnsi" w:cstheme="minorHAnsi"/>
          <w:sz w:val="18"/>
          <w:szCs w:val="18"/>
        </w:rPr>
      </w:pPr>
    </w:p>
    <w:p w14:paraId="2DBA3856" w14:textId="77777777" w:rsidR="00240C10" w:rsidRPr="00966F76" w:rsidRDefault="00240C10" w:rsidP="00240C10">
      <w:pPr>
        <w:keepNext/>
        <w:tabs>
          <w:tab w:val="left" w:pos="0"/>
          <w:tab w:val="left" w:pos="3686"/>
        </w:tabs>
        <w:suppressAutoHyphens/>
        <w:ind w:left="578"/>
        <w:jc w:val="center"/>
        <w:outlineLvl w:val="1"/>
        <w:rPr>
          <w:rFonts w:asciiTheme="minorHAnsi" w:hAnsiTheme="minorHAnsi" w:cstheme="minorHAnsi"/>
          <w:b/>
        </w:rPr>
      </w:pPr>
      <w:bookmarkStart w:id="6" w:name="_Hlk189567131"/>
      <w:r w:rsidRPr="00966F76">
        <w:rPr>
          <w:rFonts w:asciiTheme="minorHAnsi" w:hAnsiTheme="minorHAnsi" w:cstheme="minorHAnsi"/>
          <w:b/>
        </w:rPr>
        <w:lastRenderedPageBreak/>
        <w:t>Anexo “3”</w:t>
      </w:r>
    </w:p>
    <w:p w14:paraId="5C0FF4A3" w14:textId="77777777" w:rsidR="00240C10" w:rsidRPr="00966F76" w:rsidRDefault="00240C10" w:rsidP="00240C10">
      <w:pPr>
        <w:keepNext/>
        <w:numPr>
          <w:ilvl w:val="1"/>
          <w:numId w:val="44"/>
        </w:numPr>
        <w:tabs>
          <w:tab w:val="left" w:pos="0"/>
        </w:tabs>
        <w:suppressAutoHyphens/>
        <w:ind w:left="578" w:hanging="578"/>
        <w:jc w:val="center"/>
        <w:outlineLvl w:val="1"/>
        <w:rPr>
          <w:rFonts w:asciiTheme="minorHAnsi" w:hAnsiTheme="minorHAnsi" w:cstheme="minorHAnsi"/>
          <w:b/>
        </w:rPr>
      </w:pPr>
      <w:r w:rsidRPr="00966F76">
        <w:rPr>
          <w:rFonts w:asciiTheme="minorHAnsi" w:hAnsiTheme="minorHAnsi" w:cstheme="minorHAnsi"/>
          <w:b/>
        </w:rPr>
        <w:t xml:space="preserve">Acreditación y Representación </w:t>
      </w:r>
    </w:p>
    <w:p w14:paraId="6B28F04C" w14:textId="77777777" w:rsidR="00240C10" w:rsidRPr="00966F76" w:rsidRDefault="00240C10" w:rsidP="00240C10">
      <w:pPr>
        <w:jc w:val="center"/>
        <w:rPr>
          <w:rFonts w:asciiTheme="minorHAnsi" w:hAnsiTheme="minorHAnsi" w:cstheme="minorHAnsi"/>
          <w:b/>
          <w:color w:val="000000"/>
          <w:sz w:val="16"/>
          <w:szCs w:val="18"/>
        </w:rPr>
      </w:pPr>
      <w:r w:rsidRPr="00966F76">
        <w:rPr>
          <w:rFonts w:asciiTheme="minorHAnsi" w:hAnsiTheme="minorHAnsi" w:cstheme="minorHAnsi"/>
          <w:b/>
          <w:color w:val="000000"/>
          <w:sz w:val="16"/>
          <w:szCs w:val="18"/>
        </w:rPr>
        <w:t>(En papel con membrete de la empresa, o bien con su nombre o razón social impreso)</w:t>
      </w:r>
    </w:p>
    <w:p w14:paraId="1C9780B5" w14:textId="77777777" w:rsidR="00240C10" w:rsidRPr="00966F76" w:rsidRDefault="00240C10" w:rsidP="00240C10">
      <w:pPr>
        <w:jc w:val="both"/>
        <w:rPr>
          <w:rFonts w:asciiTheme="minorHAnsi" w:hAnsiTheme="minorHAnsi" w:cstheme="minorHAnsi"/>
          <w:b/>
          <w:color w:val="000000"/>
          <w:sz w:val="18"/>
          <w:szCs w:val="18"/>
        </w:rPr>
      </w:pPr>
    </w:p>
    <w:p w14:paraId="7B316536" w14:textId="77777777" w:rsidR="00240C10" w:rsidRPr="00966F76" w:rsidRDefault="00240C10" w:rsidP="00240C10">
      <w:pPr>
        <w:jc w:val="both"/>
        <w:rPr>
          <w:rFonts w:asciiTheme="minorHAnsi" w:hAnsiTheme="minorHAnsi" w:cstheme="minorHAnsi"/>
          <w:sz w:val="18"/>
          <w:szCs w:val="18"/>
        </w:rPr>
      </w:pPr>
      <w:proofErr w:type="gramStart"/>
      <w:r w:rsidRPr="00966F76">
        <w:rPr>
          <w:rFonts w:asciiTheme="minorHAnsi" w:hAnsiTheme="minorHAnsi" w:cstheme="minorHAnsi"/>
          <w:sz w:val="18"/>
          <w:szCs w:val="18"/>
        </w:rPr>
        <w:t>Yo,</w:t>
      </w:r>
      <w:r w:rsidRPr="00966F76">
        <w:rPr>
          <w:rFonts w:asciiTheme="minorHAnsi" w:hAnsiTheme="minorHAnsi" w:cstheme="minorHAnsi"/>
          <w:sz w:val="18"/>
          <w:szCs w:val="18"/>
          <w:u w:val="single"/>
        </w:rPr>
        <w:t xml:space="preserve">   </w:t>
      </w:r>
      <w:proofErr w:type="gramEnd"/>
      <w:r w:rsidRPr="00966F76">
        <w:rPr>
          <w:rFonts w:asciiTheme="minorHAnsi" w:hAnsiTheme="minorHAnsi" w:cstheme="minorHAnsi"/>
          <w:sz w:val="18"/>
          <w:szCs w:val="18"/>
          <w:u w:val="single"/>
        </w:rPr>
        <w:t xml:space="preserve">        </w:t>
      </w:r>
      <w:r w:rsidRPr="00966F76">
        <w:rPr>
          <w:rFonts w:asciiTheme="minorHAnsi" w:hAnsiTheme="minorHAnsi" w:cstheme="minorHAnsi"/>
          <w:i/>
          <w:sz w:val="18"/>
          <w:szCs w:val="18"/>
          <w:u w:val="single"/>
        </w:rPr>
        <w:t>(</w:t>
      </w:r>
      <w:r w:rsidRPr="00966F76">
        <w:rPr>
          <w:rFonts w:asciiTheme="minorHAnsi" w:hAnsiTheme="minorHAnsi" w:cstheme="minorHAnsi"/>
          <w:iCs/>
          <w:sz w:val="18"/>
          <w:szCs w:val="18"/>
          <w:u w:val="single"/>
        </w:rPr>
        <w:t>nombre del representante legal o apoderado</w:t>
      </w:r>
      <w:r w:rsidRPr="00966F76">
        <w:rPr>
          <w:rFonts w:asciiTheme="minorHAnsi" w:hAnsiTheme="minorHAnsi" w:cstheme="minorHAnsi"/>
          <w:i/>
          <w:sz w:val="18"/>
          <w:szCs w:val="18"/>
          <w:u w:val="single"/>
        </w:rPr>
        <w:t>)</w:t>
      </w:r>
      <w:r w:rsidRPr="00966F76">
        <w:rPr>
          <w:rFonts w:asciiTheme="minorHAnsi" w:hAnsiTheme="minorHAnsi" w:cstheme="minorHAnsi"/>
          <w:sz w:val="18"/>
          <w:szCs w:val="18"/>
          <w:u w:val="single"/>
        </w:rPr>
        <w:t xml:space="preserve">     </w:t>
      </w:r>
      <w:r w:rsidRPr="00966F76">
        <w:rPr>
          <w:rFonts w:asciiTheme="minorHAnsi" w:hAnsiTheme="minorHAnsi" w:cstheme="minorHAnsi"/>
          <w:sz w:val="18"/>
          <w:szCs w:val="18"/>
        </w:rPr>
        <w:t xml:space="preserve">, comparezco a nombre y representación de </w:t>
      </w:r>
      <w:r w:rsidRPr="00966F76">
        <w:rPr>
          <w:rFonts w:asciiTheme="minorHAnsi" w:hAnsiTheme="minorHAnsi" w:cstheme="minorHAnsi"/>
          <w:sz w:val="18"/>
          <w:szCs w:val="18"/>
          <w:u w:val="single"/>
        </w:rPr>
        <w:t xml:space="preserve">(nombre del licitante, razón social) </w:t>
      </w:r>
      <w:r w:rsidRPr="00966F7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3104B112" w14:textId="77777777" w:rsidR="00240C10" w:rsidRPr="00966F76" w:rsidRDefault="00240C10" w:rsidP="00240C10">
      <w:pPr>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240C10" w:rsidRPr="00966F76" w14:paraId="43DB8FD7" w14:textId="77777777" w:rsidTr="008F475B">
        <w:tc>
          <w:tcPr>
            <w:tcW w:w="9214" w:type="dxa"/>
            <w:tcBorders>
              <w:top w:val="single" w:sz="4" w:space="0" w:color="000000"/>
              <w:left w:val="single" w:sz="4" w:space="0" w:color="000000"/>
              <w:bottom w:val="single" w:sz="4" w:space="0" w:color="000000"/>
              <w:right w:val="single" w:sz="4" w:space="0" w:color="000000"/>
            </w:tcBorders>
          </w:tcPr>
          <w:p w14:paraId="1C09BB1C"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 xml:space="preserve">Clave del Registro Federal de Contribuyentes: </w:t>
            </w:r>
          </w:p>
          <w:p w14:paraId="3C5BE429"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Clave patronal del licitante:</w:t>
            </w:r>
          </w:p>
          <w:p w14:paraId="2C4CBB35"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Domicilio:</w:t>
            </w:r>
          </w:p>
          <w:p w14:paraId="16B6B094"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Calle y número:</w:t>
            </w:r>
          </w:p>
          <w:p w14:paraId="79A0ECD0"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Colonia:</w:t>
            </w:r>
            <w:r w:rsidRPr="00966F76">
              <w:rPr>
                <w:rFonts w:asciiTheme="minorHAnsi" w:hAnsiTheme="minorHAnsi" w:cstheme="minorHAnsi"/>
                <w:sz w:val="18"/>
                <w:szCs w:val="18"/>
              </w:rPr>
              <w:tab/>
              <w:t xml:space="preserve">                                                                                       Demarcación territorial o municipio:</w:t>
            </w:r>
          </w:p>
          <w:p w14:paraId="2DA9D99B"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Código postal:</w:t>
            </w:r>
            <w:r w:rsidRPr="00966F76">
              <w:rPr>
                <w:rFonts w:asciiTheme="minorHAnsi" w:hAnsiTheme="minorHAnsi" w:cstheme="minorHAnsi"/>
                <w:sz w:val="18"/>
                <w:szCs w:val="18"/>
              </w:rPr>
              <w:tab/>
              <w:t xml:space="preserve">                                                                      Entidad federativa:</w:t>
            </w:r>
          </w:p>
          <w:p w14:paraId="680DD477"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Teléfonos:</w:t>
            </w:r>
            <w:r w:rsidRPr="00966F76">
              <w:rPr>
                <w:rFonts w:asciiTheme="minorHAnsi" w:hAnsiTheme="minorHAnsi" w:cstheme="minorHAnsi"/>
                <w:sz w:val="18"/>
                <w:szCs w:val="18"/>
              </w:rPr>
              <w:tab/>
              <w:t xml:space="preserve">                                                                      Fax:</w:t>
            </w:r>
          </w:p>
          <w:p w14:paraId="759CCC2B"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Correo electrónico:</w:t>
            </w:r>
          </w:p>
          <w:p w14:paraId="1B517FE4"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No. de la escritura pública en la que consta su Acta Constitutiva:</w:t>
            </w:r>
            <w:r w:rsidRPr="00966F76">
              <w:rPr>
                <w:rFonts w:asciiTheme="minorHAnsi" w:hAnsiTheme="minorHAnsi" w:cstheme="minorHAnsi"/>
                <w:sz w:val="18"/>
                <w:szCs w:val="18"/>
              </w:rPr>
              <w:tab/>
              <w:t xml:space="preserve">                                                             Fecha:</w:t>
            </w:r>
          </w:p>
          <w:p w14:paraId="20A40175" w14:textId="77777777" w:rsidR="00240C10" w:rsidRPr="00966F76" w:rsidRDefault="00240C10" w:rsidP="008F475B">
            <w:pPr>
              <w:snapToGrid w:val="0"/>
              <w:jc w:val="both"/>
              <w:rPr>
                <w:rFonts w:asciiTheme="minorHAnsi" w:hAnsiTheme="minorHAnsi" w:cstheme="minorHAnsi"/>
                <w:sz w:val="18"/>
                <w:szCs w:val="18"/>
              </w:rPr>
            </w:pPr>
            <w:r w:rsidRPr="00966F76">
              <w:rPr>
                <w:rFonts w:asciiTheme="minorHAnsi" w:hAnsiTheme="minorHAnsi" w:cstheme="minorHAnsi"/>
                <w:sz w:val="18"/>
                <w:szCs w:val="18"/>
              </w:rPr>
              <w:t>Nombre, número y lugar del notario público ante el cual se dio fe de la misma:</w:t>
            </w:r>
          </w:p>
          <w:p w14:paraId="4ED89EC0"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Fecha y datos de su inscripción en el registro público de comercio (folio mercantil, fecha y lugar):</w:t>
            </w:r>
          </w:p>
          <w:p w14:paraId="674EFCE5"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Descripción del objeto social:</w:t>
            </w:r>
          </w:p>
          <w:p w14:paraId="5C48D287"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Relación de accionistas. -</w:t>
            </w:r>
          </w:p>
          <w:p w14:paraId="70C1701D"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Apellido paterno:</w:t>
            </w:r>
            <w:r w:rsidRPr="00966F76">
              <w:rPr>
                <w:rFonts w:asciiTheme="minorHAnsi" w:hAnsiTheme="minorHAnsi" w:cstheme="minorHAnsi"/>
                <w:sz w:val="18"/>
                <w:szCs w:val="18"/>
              </w:rPr>
              <w:tab/>
              <w:t xml:space="preserve">               Apellido materno:</w:t>
            </w:r>
            <w:r w:rsidRPr="00966F76">
              <w:rPr>
                <w:rFonts w:asciiTheme="minorHAnsi" w:hAnsiTheme="minorHAnsi" w:cstheme="minorHAnsi"/>
                <w:sz w:val="18"/>
                <w:szCs w:val="18"/>
              </w:rPr>
              <w:tab/>
              <w:t xml:space="preserve">           Nombre(s):</w:t>
            </w:r>
            <w:r w:rsidRPr="00966F76">
              <w:rPr>
                <w:rFonts w:asciiTheme="minorHAnsi" w:hAnsiTheme="minorHAnsi" w:cstheme="minorHAnsi"/>
                <w:sz w:val="18"/>
                <w:szCs w:val="18"/>
              </w:rPr>
              <w:tab/>
              <w:t xml:space="preserve">                           RFC:</w:t>
            </w:r>
            <w:r w:rsidRPr="00966F76">
              <w:rPr>
                <w:rFonts w:asciiTheme="minorHAnsi" w:hAnsiTheme="minorHAnsi" w:cstheme="minorHAnsi"/>
                <w:sz w:val="18"/>
                <w:szCs w:val="18"/>
              </w:rPr>
              <w:tab/>
              <w:t xml:space="preserve">              % de Participación</w:t>
            </w:r>
          </w:p>
          <w:p w14:paraId="47F6F807"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1.</w:t>
            </w:r>
            <w:r w:rsidRPr="00966F76">
              <w:rPr>
                <w:rFonts w:asciiTheme="minorHAnsi" w:hAnsiTheme="minorHAnsi" w:cstheme="minorHAnsi"/>
                <w:sz w:val="18"/>
                <w:szCs w:val="18"/>
              </w:rPr>
              <w:tab/>
            </w:r>
            <w:r w:rsidRPr="00966F76">
              <w:rPr>
                <w:rFonts w:asciiTheme="minorHAnsi" w:hAnsiTheme="minorHAnsi" w:cstheme="minorHAnsi"/>
                <w:sz w:val="18"/>
                <w:szCs w:val="18"/>
              </w:rPr>
              <w:tab/>
            </w:r>
            <w:r w:rsidRPr="00966F76">
              <w:rPr>
                <w:rFonts w:asciiTheme="minorHAnsi" w:hAnsiTheme="minorHAnsi" w:cstheme="minorHAnsi"/>
                <w:sz w:val="18"/>
                <w:szCs w:val="18"/>
              </w:rPr>
              <w:tab/>
            </w:r>
            <w:r w:rsidRPr="00966F76">
              <w:rPr>
                <w:rFonts w:asciiTheme="minorHAnsi" w:hAnsiTheme="minorHAnsi" w:cstheme="minorHAnsi"/>
                <w:sz w:val="18"/>
                <w:szCs w:val="18"/>
              </w:rPr>
              <w:tab/>
            </w:r>
          </w:p>
          <w:p w14:paraId="6896092B" w14:textId="77777777" w:rsidR="00240C10" w:rsidRPr="00966F76" w:rsidRDefault="00240C10" w:rsidP="008F475B">
            <w:pPr>
              <w:snapToGrid w:val="0"/>
              <w:rPr>
                <w:rFonts w:asciiTheme="minorHAnsi" w:hAnsiTheme="minorHAnsi" w:cstheme="minorHAnsi"/>
                <w:sz w:val="18"/>
                <w:szCs w:val="18"/>
              </w:rPr>
            </w:pPr>
            <w:r w:rsidRPr="00966F76">
              <w:rPr>
                <w:rFonts w:asciiTheme="minorHAnsi" w:hAnsiTheme="minorHAnsi" w:cstheme="minorHAnsi"/>
                <w:sz w:val="18"/>
                <w:szCs w:val="18"/>
              </w:rPr>
              <w:t>2.</w:t>
            </w:r>
            <w:r w:rsidRPr="00966F76">
              <w:rPr>
                <w:rFonts w:asciiTheme="minorHAnsi" w:hAnsiTheme="minorHAnsi" w:cstheme="minorHAnsi"/>
                <w:sz w:val="18"/>
                <w:szCs w:val="18"/>
              </w:rPr>
              <w:tab/>
            </w:r>
            <w:r w:rsidRPr="00966F76">
              <w:rPr>
                <w:rFonts w:asciiTheme="minorHAnsi" w:hAnsiTheme="minorHAnsi" w:cstheme="minorHAnsi"/>
                <w:sz w:val="18"/>
                <w:szCs w:val="18"/>
              </w:rPr>
              <w:tab/>
            </w:r>
            <w:r w:rsidRPr="00966F76">
              <w:rPr>
                <w:rFonts w:asciiTheme="minorHAnsi" w:hAnsiTheme="minorHAnsi" w:cstheme="minorHAnsi"/>
                <w:sz w:val="18"/>
                <w:szCs w:val="18"/>
              </w:rPr>
              <w:tab/>
            </w:r>
            <w:r w:rsidRPr="00966F76">
              <w:rPr>
                <w:rFonts w:asciiTheme="minorHAnsi" w:hAnsiTheme="minorHAnsi" w:cstheme="minorHAnsi"/>
                <w:sz w:val="18"/>
                <w:szCs w:val="18"/>
              </w:rPr>
              <w:tab/>
            </w:r>
          </w:p>
          <w:p w14:paraId="5EEAB4A6" w14:textId="77777777" w:rsidR="00240C10" w:rsidRPr="00966F76" w:rsidRDefault="00240C10" w:rsidP="008F475B">
            <w:pPr>
              <w:snapToGrid w:val="0"/>
              <w:jc w:val="both"/>
              <w:rPr>
                <w:rFonts w:asciiTheme="minorHAnsi" w:hAnsiTheme="minorHAnsi" w:cstheme="minorHAnsi"/>
                <w:sz w:val="18"/>
                <w:szCs w:val="18"/>
              </w:rPr>
            </w:pPr>
            <w:r w:rsidRPr="00966F76">
              <w:rPr>
                <w:rFonts w:asciiTheme="minorHAnsi" w:hAnsiTheme="minorHAnsi" w:cstheme="minorHAnsi"/>
                <w:sz w:val="18"/>
                <w:szCs w:val="18"/>
              </w:rPr>
              <w:t>3.</w:t>
            </w:r>
            <w:r w:rsidRPr="00966F76">
              <w:rPr>
                <w:rFonts w:asciiTheme="minorHAnsi" w:hAnsiTheme="minorHAnsi" w:cstheme="minorHAnsi"/>
                <w:sz w:val="18"/>
                <w:szCs w:val="18"/>
              </w:rPr>
              <w:tab/>
            </w:r>
            <w:r w:rsidRPr="00966F76">
              <w:rPr>
                <w:rFonts w:asciiTheme="minorHAnsi" w:hAnsiTheme="minorHAnsi" w:cstheme="minorHAnsi"/>
                <w:sz w:val="18"/>
                <w:szCs w:val="18"/>
              </w:rPr>
              <w:tab/>
            </w:r>
            <w:r w:rsidRPr="00966F76">
              <w:rPr>
                <w:rFonts w:asciiTheme="minorHAnsi" w:hAnsiTheme="minorHAnsi" w:cstheme="minorHAnsi"/>
                <w:sz w:val="18"/>
                <w:szCs w:val="18"/>
              </w:rPr>
              <w:tab/>
            </w:r>
            <w:r w:rsidRPr="00966F76">
              <w:rPr>
                <w:rFonts w:asciiTheme="minorHAnsi" w:hAnsiTheme="minorHAnsi" w:cstheme="minorHAnsi"/>
                <w:sz w:val="18"/>
                <w:szCs w:val="18"/>
              </w:rPr>
              <w:tab/>
            </w:r>
          </w:p>
          <w:p w14:paraId="6D213212" w14:textId="77777777" w:rsidR="00240C10" w:rsidRPr="00966F76" w:rsidRDefault="00240C10" w:rsidP="008F475B">
            <w:pPr>
              <w:tabs>
                <w:tab w:val="center" w:pos="4419"/>
                <w:tab w:val="left" w:pos="4536"/>
                <w:tab w:val="right" w:pos="8838"/>
              </w:tabs>
              <w:jc w:val="both"/>
              <w:rPr>
                <w:rFonts w:asciiTheme="minorHAnsi" w:hAnsiTheme="minorHAnsi" w:cstheme="minorHAnsi"/>
                <w:sz w:val="18"/>
                <w:szCs w:val="18"/>
                <w:lang w:val="es-ES_tradnl"/>
              </w:rPr>
            </w:pPr>
            <w:r w:rsidRPr="00966F7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D8AE0B7" w14:textId="77777777" w:rsidR="00240C10" w:rsidRPr="00966F76" w:rsidRDefault="00240C10" w:rsidP="008F475B">
            <w:pPr>
              <w:rPr>
                <w:rFonts w:asciiTheme="minorHAnsi" w:hAnsiTheme="minorHAnsi" w:cstheme="minorHAnsi"/>
                <w:sz w:val="18"/>
                <w:szCs w:val="18"/>
                <w:lang w:val="es-ES_tradnl"/>
              </w:rPr>
            </w:pPr>
          </w:p>
        </w:tc>
      </w:tr>
    </w:tbl>
    <w:p w14:paraId="592A1042" w14:textId="77777777" w:rsidR="00240C10" w:rsidRPr="00966F76" w:rsidRDefault="00240C10" w:rsidP="00240C10">
      <w:pPr>
        <w:rPr>
          <w:rFonts w:asciiTheme="minorHAnsi" w:hAnsiTheme="minorHAnsi" w:cstheme="minorHAnsi"/>
          <w:b/>
          <w:sz w:val="18"/>
          <w:szCs w:val="18"/>
        </w:rPr>
      </w:pPr>
    </w:p>
    <w:p w14:paraId="3DBE960F" w14:textId="77777777" w:rsidR="00240C10" w:rsidRPr="00966F76" w:rsidRDefault="00240C10" w:rsidP="00240C10">
      <w:pPr>
        <w:rPr>
          <w:rFonts w:asciiTheme="minorHAnsi" w:hAnsiTheme="minorHAnsi" w:cstheme="minorHAnsi"/>
          <w:b/>
          <w:sz w:val="18"/>
          <w:szCs w:val="18"/>
        </w:rPr>
      </w:pPr>
    </w:p>
    <w:p w14:paraId="538F8E5F" w14:textId="77777777" w:rsidR="00240C10" w:rsidRPr="00966F76" w:rsidRDefault="00240C10" w:rsidP="00240C10">
      <w:pPr>
        <w:rPr>
          <w:rFonts w:asciiTheme="minorHAnsi" w:hAnsiTheme="minorHAnsi" w:cstheme="minorHAnsi"/>
          <w:b/>
          <w:sz w:val="18"/>
          <w:szCs w:val="18"/>
        </w:rPr>
      </w:pPr>
      <w:r w:rsidRPr="00966F76">
        <w:rPr>
          <w:rFonts w:asciiTheme="minorHAnsi" w:hAnsiTheme="minorHAnsi" w:cstheme="minorHAnsi"/>
          <w:b/>
          <w:sz w:val="18"/>
          <w:szCs w:val="18"/>
        </w:rPr>
        <w:t>Datos de la persona facultada legalmente:</w:t>
      </w:r>
    </w:p>
    <w:p w14:paraId="4555B2F2" w14:textId="77777777" w:rsidR="00240C10" w:rsidRPr="00966F76" w:rsidRDefault="00240C10" w:rsidP="00240C10">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240C10" w:rsidRPr="00966F76" w14:paraId="47B1B7EB" w14:textId="77777777" w:rsidTr="008F475B">
        <w:trPr>
          <w:trHeight w:val="359"/>
          <w:jc w:val="center"/>
        </w:trPr>
        <w:tc>
          <w:tcPr>
            <w:tcW w:w="9209" w:type="dxa"/>
            <w:gridSpan w:val="2"/>
          </w:tcPr>
          <w:p w14:paraId="03BEBEFE" w14:textId="77777777" w:rsidR="00240C10" w:rsidRPr="00966F76" w:rsidRDefault="00240C10" w:rsidP="008F475B">
            <w:pPr>
              <w:rPr>
                <w:rFonts w:asciiTheme="minorHAnsi" w:hAnsiTheme="minorHAnsi" w:cstheme="minorHAnsi"/>
                <w:sz w:val="18"/>
                <w:szCs w:val="18"/>
              </w:rPr>
            </w:pPr>
            <w:r w:rsidRPr="00966F76">
              <w:rPr>
                <w:rFonts w:asciiTheme="minorHAnsi" w:hAnsiTheme="minorHAnsi" w:cstheme="minorHAnsi"/>
                <w:sz w:val="18"/>
                <w:szCs w:val="18"/>
              </w:rPr>
              <w:t>Nombre, domicilio completo y teléfono del apoderado o representante:</w:t>
            </w:r>
          </w:p>
        </w:tc>
      </w:tr>
      <w:tr w:rsidR="00240C10" w:rsidRPr="00966F76" w14:paraId="232842A6" w14:textId="77777777" w:rsidTr="008F475B">
        <w:trPr>
          <w:trHeight w:val="80"/>
          <w:jc w:val="center"/>
        </w:trPr>
        <w:tc>
          <w:tcPr>
            <w:tcW w:w="9209" w:type="dxa"/>
            <w:gridSpan w:val="2"/>
          </w:tcPr>
          <w:p w14:paraId="07E97B35" w14:textId="77777777" w:rsidR="00240C10" w:rsidRPr="00966F76" w:rsidRDefault="00240C10" w:rsidP="008F475B">
            <w:pPr>
              <w:rPr>
                <w:rFonts w:asciiTheme="minorHAnsi" w:hAnsiTheme="minorHAnsi" w:cstheme="minorHAnsi"/>
                <w:sz w:val="18"/>
                <w:szCs w:val="18"/>
              </w:rPr>
            </w:pPr>
          </w:p>
        </w:tc>
      </w:tr>
      <w:tr w:rsidR="00240C10" w:rsidRPr="00966F76" w14:paraId="5E8A8805" w14:textId="77777777" w:rsidTr="008F475B">
        <w:trPr>
          <w:trHeight w:val="363"/>
          <w:jc w:val="center"/>
        </w:trPr>
        <w:tc>
          <w:tcPr>
            <w:tcW w:w="5054" w:type="dxa"/>
          </w:tcPr>
          <w:p w14:paraId="5A919C17" w14:textId="77777777" w:rsidR="00240C10" w:rsidRPr="00966F76" w:rsidRDefault="00240C10" w:rsidP="008F475B">
            <w:pPr>
              <w:rPr>
                <w:rFonts w:asciiTheme="minorHAnsi" w:hAnsiTheme="minorHAnsi" w:cstheme="minorHAnsi"/>
                <w:sz w:val="18"/>
                <w:szCs w:val="18"/>
              </w:rPr>
            </w:pPr>
            <w:r w:rsidRPr="00966F76">
              <w:rPr>
                <w:rFonts w:asciiTheme="minorHAnsi" w:hAnsiTheme="minorHAnsi" w:cstheme="minorHAnsi"/>
                <w:sz w:val="18"/>
                <w:szCs w:val="18"/>
              </w:rPr>
              <w:t>RFC:</w:t>
            </w:r>
          </w:p>
        </w:tc>
        <w:tc>
          <w:tcPr>
            <w:tcW w:w="4155" w:type="dxa"/>
          </w:tcPr>
          <w:p w14:paraId="1F1E0AA1" w14:textId="77777777" w:rsidR="00240C10" w:rsidRPr="00966F76" w:rsidRDefault="00240C10" w:rsidP="008F475B">
            <w:pPr>
              <w:rPr>
                <w:rFonts w:asciiTheme="minorHAnsi" w:hAnsiTheme="minorHAnsi" w:cstheme="minorHAnsi"/>
                <w:sz w:val="18"/>
                <w:szCs w:val="18"/>
              </w:rPr>
            </w:pPr>
          </w:p>
        </w:tc>
      </w:tr>
      <w:tr w:rsidR="00240C10" w:rsidRPr="00966F76" w14:paraId="70353674" w14:textId="77777777" w:rsidTr="008F475B">
        <w:trPr>
          <w:trHeight w:val="99"/>
          <w:jc w:val="center"/>
        </w:trPr>
        <w:tc>
          <w:tcPr>
            <w:tcW w:w="9209" w:type="dxa"/>
            <w:gridSpan w:val="2"/>
          </w:tcPr>
          <w:p w14:paraId="0391173D" w14:textId="77777777" w:rsidR="00240C10" w:rsidRPr="00966F76" w:rsidRDefault="00240C10" w:rsidP="008F475B">
            <w:pPr>
              <w:rPr>
                <w:rFonts w:asciiTheme="minorHAnsi" w:hAnsiTheme="minorHAnsi" w:cstheme="minorHAnsi"/>
                <w:sz w:val="18"/>
                <w:szCs w:val="18"/>
              </w:rPr>
            </w:pPr>
            <w:r w:rsidRPr="00966F76">
              <w:rPr>
                <w:rFonts w:asciiTheme="minorHAnsi" w:hAnsiTheme="minorHAnsi" w:cstheme="minorHAnsi"/>
                <w:sz w:val="18"/>
                <w:szCs w:val="18"/>
              </w:rPr>
              <w:t>Datos del documento mediante el cual acredita su personalidad y facultades.</w:t>
            </w:r>
          </w:p>
        </w:tc>
      </w:tr>
      <w:tr w:rsidR="00240C10" w:rsidRPr="00966F76" w14:paraId="1F566AFF" w14:textId="77777777" w:rsidTr="008F475B">
        <w:trPr>
          <w:trHeight w:val="363"/>
          <w:jc w:val="center"/>
        </w:trPr>
        <w:tc>
          <w:tcPr>
            <w:tcW w:w="5054" w:type="dxa"/>
          </w:tcPr>
          <w:p w14:paraId="4477024B" w14:textId="77777777" w:rsidR="00240C10" w:rsidRPr="00966F76" w:rsidRDefault="00240C10" w:rsidP="008F475B">
            <w:pPr>
              <w:rPr>
                <w:rFonts w:asciiTheme="minorHAnsi" w:hAnsiTheme="minorHAnsi" w:cstheme="minorHAnsi"/>
                <w:sz w:val="18"/>
                <w:szCs w:val="18"/>
              </w:rPr>
            </w:pPr>
            <w:r w:rsidRPr="00966F76">
              <w:rPr>
                <w:rFonts w:asciiTheme="minorHAnsi" w:hAnsiTheme="minorHAnsi" w:cstheme="minorHAnsi"/>
                <w:sz w:val="18"/>
                <w:szCs w:val="18"/>
              </w:rPr>
              <w:t>Escritura pública número:</w:t>
            </w:r>
          </w:p>
        </w:tc>
        <w:tc>
          <w:tcPr>
            <w:tcW w:w="4155" w:type="dxa"/>
          </w:tcPr>
          <w:p w14:paraId="249FBE5B" w14:textId="77777777" w:rsidR="00240C10" w:rsidRPr="00966F76" w:rsidRDefault="00240C10" w:rsidP="008F475B">
            <w:pPr>
              <w:rPr>
                <w:rFonts w:asciiTheme="minorHAnsi" w:hAnsiTheme="minorHAnsi" w:cstheme="minorHAnsi"/>
                <w:sz w:val="18"/>
                <w:szCs w:val="18"/>
              </w:rPr>
            </w:pPr>
            <w:r w:rsidRPr="00966F76">
              <w:rPr>
                <w:rFonts w:asciiTheme="minorHAnsi" w:hAnsiTheme="minorHAnsi" w:cstheme="minorHAnsi"/>
                <w:sz w:val="18"/>
                <w:szCs w:val="18"/>
              </w:rPr>
              <w:t>Fecha:</w:t>
            </w:r>
          </w:p>
        </w:tc>
      </w:tr>
      <w:tr w:rsidR="00240C10" w:rsidRPr="00966F76" w14:paraId="0D412E57" w14:textId="77777777" w:rsidTr="008F475B">
        <w:trPr>
          <w:trHeight w:val="202"/>
          <w:jc w:val="center"/>
        </w:trPr>
        <w:tc>
          <w:tcPr>
            <w:tcW w:w="9209" w:type="dxa"/>
            <w:gridSpan w:val="2"/>
          </w:tcPr>
          <w:p w14:paraId="51538C7B" w14:textId="77777777" w:rsidR="00240C10" w:rsidRPr="00966F76" w:rsidRDefault="00240C10" w:rsidP="008F475B">
            <w:pPr>
              <w:rPr>
                <w:rFonts w:asciiTheme="minorHAnsi" w:hAnsiTheme="minorHAnsi" w:cstheme="minorHAnsi"/>
                <w:sz w:val="18"/>
                <w:szCs w:val="18"/>
              </w:rPr>
            </w:pPr>
            <w:r w:rsidRPr="00966F76">
              <w:rPr>
                <w:rFonts w:asciiTheme="minorHAnsi" w:hAnsiTheme="minorHAnsi" w:cstheme="minorHAnsi"/>
                <w:sz w:val="18"/>
                <w:szCs w:val="18"/>
              </w:rPr>
              <w:t>Nombre, número y lugar del notario público ante el cual se otorgó:</w:t>
            </w:r>
          </w:p>
        </w:tc>
      </w:tr>
    </w:tbl>
    <w:p w14:paraId="189B896A" w14:textId="77777777" w:rsidR="00240C10" w:rsidRPr="00966F76" w:rsidRDefault="00240C10" w:rsidP="00240C10">
      <w:pPr>
        <w:ind w:right="618"/>
        <w:jc w:val="both"/>
        <w:rPr>
          <w:rFonts w:asciiTheme="minorHAnsi" w:hAnsiTheme="minorHAnsi" w:cstheme="minorHAnsi"/>
          <w:sz w:val="18"/>
          <w:szCs w:val="18"/>
          <w:lang w:val="es-MX" w:eastAsia="es-MX"/>
        </w:rPr>
      </w:pPr>
    </w:p>
    <w:p w14:paraId="21F357C4" w14:textId="77777777" w:rsidR="00240C10" w:rsidRPr="00966F76" w:rsidRDefault="00240C10" w:rsidP="00240C10">
      <w:pPr>
        <w:ind w:right="617"/>
        <w:jc w:val="center"/>
        <w:rPr>
          <w:rFonts w:asciiTheme="minorHAnsi" w:hAnsiTheme="minorHAnsi" w:cstheme="minorHAnsi"/>
          <w:iCs/>
          <w:sz w:val="18"/>
          <w:szCs w:val="18"/>
        </w:rPr>
      </w:pPr>
      <w:r w:rsidRPr="00966F76">
        <w:rPr>
          <w:rFonts w:asciiTheme="minorHAnsi" w:hAnsiTheme="minorHAnsi" w:cstheme="minorHAnsi"/>
          <w:iCs/>
          <w:sz w:val="18"/>
          <w:szCs w:val="18"/>
        </w:rPr>
        <w:t>Lugar y Fecha</w:t>
      </w:r>
    </w:p>
    <w:p w14:paraId="0F7AACC8" w14:textId="77777777" w:rsidR="00240C10" w:rsidRPr="00966F76" w:rsidRDefault="00240C10" w:rsidP="00240C10">
      <w:pPr>
        <w:ind w:right="617"/>
        <w:jc w:val="center"/>
        <w:rPr>
          <w:rFonts w:asciiTheme="minorHAnsi" w:hAnsiTheme="minorHAnsi" w:cstheme="minorHAnsi"/>
          <w:iCs/>
          <w:sz w:val="18"/>
          <w:szCs w:val="18"/>
        </w:rPr>
      </w:pPr>
      <w:r w:rsidRPr="00966F76">
        <w:rPr>
          <w:rFonts w:asciiTheme="minorHAnsi" w:hAnsiTheme="minorHAnsi" w:cstheme="minorHAnsi"/>
          <w:iCs/>
          <w:sz w:val="18"/>
          <w:szCs w:val="18"/>
        </w:rPr>
        <w:t>Protesto lo necesario.</w:t>
      </w:r>
    </w:p>
    <w:p w14:paraId="70433F6F" w14:textId="77777777" w:rsidR="00240C10" w:rsidRPr="00966F76" w:rsidRDefault="00240C10" w:rsidP="00240C10">
      <w:pPr>
        <w:ind w:right="617"/>
        <w:jc w:val="center"/>
        <w:rPr>
          <w:rFonts w:asciiTheme="minorHAnsi" w:hAnsiTheme="minorHAnsi" w:cstheme="minorHAnsi"/>
          <w:iCs/>
          <w:sz w:val="18"/>
          <w:szCs w:val="18"/>
        </w:rPr>
      </w:pPr>
    </w:p>
    <w:p w14:paraId="5EE569CD" w14:textId="77777777" w:rsidR="00240C10" w:rsidRPr="00D50FD6" w:rsidRDefault="00240C10" w:rsidP="00240C10">
      <w:pPr>
        <w:ind w:right="617"/>
        <w:jc w:val="center"/>
        <w:rPr>
          <w:rFonts w:asciiTheme="minorHAnsi" w:hAnsiTheme="minorHAnsi" w:cstheme="minorHAnsi"/>
          <w:b/>
          <w:iCs/>
          <w:sz w:val="16"/>
          <w:szCs w:val="18"/>
        </w:rPr>
      </w:pPr>
      <w:r w:rsidRPr="00966F76">
        <w:rPr>
          <w:rFonts w:asciiTheme="minorHAnsi" w:hAnsiTheme="minorHAnsi" w:cstheme="minorHAnsi"/>
          <w:b/>
          <w:iCs/>
          <w:sz w:val="16"/>
          <w:szCs w:val="18"/>
        </w:rPr>
        <w:t>(Nombre y firma de la persona física o representante legal de la persona física o moral o representante común de la agrupación de personas).</w:t>
      </w:r>
    </w:p>
    <w:p w14:paraId="2218CDA4" w14:textId="77777777" w:rsidR="00240C10" w:rsidRPr="00D50FD6" w:rsidRDefault="00240C10" w:rsidP="00240C10">
      <w:pPr>
        <w:ind w:right="617"/>
        <w:jc w:val="center"/>
        <w:rPr>
          <w:rFonts w:asciiTheme="minorHAnsi" w:hAnsiTheme="minorHAnsi" w:cstheme="minorHAnsi"/>
          <w:b/>
          <w:iCs/>
          <w:sz w:val="16"/>
          <w:szCs w:val="18"/>
        </w:rPr>
      </w:pPr>
    </w:p>
    <w:p w14:paraId="2C95E332" w14:textId="77777777" w:rsidR="00240C10" w:rsidRPr="00D50FD6" w:rsidRDefault="00240C10" w:rsidP="00240C10">
      <w:pPr>
        <w:ind w:right="617"/>
        <w:jc w:val="center"/>
        <w:rPr>
          <w:rFonts w:asciiTheme="minorHAnsi" w:hAnsiTheme="minorHAnsi" w:cstheme="minorHAnsi"/>
          <w:b/>
          <w:iCs/>
          <w:sz w:val="16"/>
          <w:szCs w:val="18"/>
        </w:rPr>
      </w:pPr>
    </w:p>
    <w:p w14:paraId="0D39CE1B" w14:textId="77777777" w:rsidR="00240C10" w:rsidRPr="00D50FD6" w:rsidRDefault="00240C10" w:rsidP="00240C10">
      <w:pPr>
        <w:ind w:right="617"/>
        <w:jc w:val="center"/>
        <w:rPr>
          <w:rFonts w:asciiTheme="minorHAnsi" w:hAnsiTheme="minorHAnsi" w:cstheme="minorHAnsi"/>
          <w:b/>
          <w:iCs/>
          <w:sz w:val="16"/>
          <w:szCs w:val="18"/>
        </w:rPr>
      </w:pPr>
    </w:p>
    <w:bookmarkEnd w:id="6"/>
    <w:p w14:paraId="7DA4AC95" w14:textId="77777777" w:rsidR="00240C10" w:rsidRPr="00D50FD6" w:rsidRDefault="00240C10" w:rsidP="00240C10">
      <w:pPr>
        <w:ind w:right="617"/>
        <w:jc w:val="center"/>
        <w:rPr>
          <w:rFonts w:asciiTheme="minorHAnsi" w:hAnsiTheme="minorHAnsi" w:cstheme="minorHAnsi"/>
          <w:b/>
          <w:iCs/>
          <w:sz w:val="16"/>
          <w:szCs w:val="18"/>
        </w:rPr>
      </w:pPr>
    </w:p>
    <w:p w14:paraId="317DDAF9" w14:textId="77777777" w:rsidR="00240C10" w:rsidRDefault="00240C10" w:rsidP="00240C10">
      <w:pPr>
        <w:ind w:right="617"/>
        <w:jc w:val="center"/>
        <w:rPr>
          <w:rFonts w:asciiTheme="minorHAnsi" w:hAnsiTheme="minorHAnsi" w:cstheme="minorHAnsi"/>
          <w:b/>
          <w:iCs/>
          <w:sz w:val="16"/>
          <w:szCs w:val="18"/>
        </w:rPr>
      </w:pPr>
    </w:p>
    <w:p w14:paraId="44464C43" w14:textId="77777777" w:rsidR="00F26C78" w:rsidRPr="00BF208F" w:rsidRDefault="00F26C78" w:rsidP="00F26C78">
      <w:pPr>
        <w:jc w:val="center"/>
        <w:rPr>
          <w:rFonts w:asciiTheme="minorHAnsi" w:hAnsiTheme="minorHAnsi" w:cstheme="minorHAnsi"/>
          <w:sz w:val="18"/>
          <w:szCs w:val="18"/>
        </w:rPr>
      </w:pPr>
    </w:p>
    <w:p w14:paraId="57E87CF5" w14:textId="77777777" w:rsidR="00F26C78" w:rsidRPr="00BF208F" w:rsidRDefault="00F26C78" w:rsidP="00F26C78">
      <w:pPr>
        <w:jc w:val="center"/>
        <w:rPr>
          <w:rFonts w:asciiTheme="minorHAnsi" w:hAnsiTheme="minorHAnsi" w:cstheme="minorHAnsi"/>
          <w:sz w:val="18"/>
          <w:szCs w:val="18"/>
        </w:rPr>
      </w:pPr>
    </w:p>
    <w:p w14:paraId="0D0E9BF2" w14:textId="77777777" w:rsidR="00F26C78" w:rsidRPr="00BF208F" w:rsidRDefault="00F26C78" w:rsidP="00F26C78">
      <w:pPr>
        <w:jc w:val="center"/>
        <w:rPr>
          <w:rFonts w:asciiTheme="minorHAnsi" w:hAnsiTheme="minorHAnsi" w:cstheme="minorHAnsi"/>
          <w:sz w:val="18"/>
          <w:szCs w:val="18"/>
        </w:rPr>
      </w:pPr>
    </w:p>
    <w:p w14:paraId="04815DB2" w14:textId="77777777" w:rsidR="00F26C78" w:rsidRPr="00BF208F" w:rsidRDefault="00F26C78" w:rsidP="00F26C78">
      <w:pPr>
        <w:pStyle w:val="Piedepgina"/>
        <w:ind w:left="6372"/>
        <w:jc w:val="right"/>
        <w:rPr>
          <w:rFonts w:asciiTheme="minorHAnsi" w:hAnsiTheme="minorHAnsi" w:cstheme="minorHAnsi"/>
          <w:sz w:val="16"/>
          <w:szCs w:val="16"/>
        </w:rPr>
      </w:pPr>
    </w:p>
    <w:p w14:paraId="71F433C7" w14:textId="77777777" w:rsidR="00F26C78" w:rsidRPr="00BF208F" w:rsidRDefault="00F26C78" w:rsidP="00F26C78">
      <w:pPr>
        <w:pStyle w:val="Textoindependiente"/>
        <w:ind w:right="-142"/>
        <w:jc w:val="center"/>
        <w:rPr>
          <w:rFonts w:asciiTheme="minorHAnsi" w:hAnsiTheme="minorHAnsi" w:cstheme="minorHAnsi"/>
          <w:sz w:val="18"/>
          <w:szCs w:val="18"/>
        </w:rPr>
      </w:pPr>
      <w:r w:rsidRPr="00BF208F">
        <w:rPr>
          <w:rFonts w:asciiTheme="minorHAnsi" w:hAnsiTheme="minorHAnsi" w:cstheme="minorHAnsi"/>
          <w:sz w:val="18"/>
          <w:szCs w:val="18"/>
        </w:rPr>
        <w:lastRenderedPageBreak/>
        <w:t xml:space="preserve">Anexo “4” </w:t>
      </w:r>
    </w:p>
    <w:p w14:paraId="40734963" w14:textId="77777777" w:rsidR="00F26C78" w:rsidRPr="00BF208F" w:rsidRDefault="00F26C78" w:rsidP="00F26C78">
      <w:pPr>
        <w:ind w:left="1134" w:right="-142" w:hanging="1134"/>
        <w:jc w:val="center"/>
        <w:rPr>
          <w:rFonts w:asciiTheme="minorHAnsi" w:hAnsiTheme="minorHAnsi" w:cstheme="minorHAnsi"/>
          <w:b/>
          <w:sz w:val="18"/>
          <w:szCs w:val="18"/>
        </w:rPr>
      </w:pPr>
      <w:r w:rsidRPr="00BF208F">
        <w:rPr>
          <w:rFonts w:asciiTheme="minorHAnsi" w:hAnsiTheme="minorHAnsi" w:cstheme="minorHAnsi"/>
          <w:b/>
          <w:sz w:val="18"/>
          <w:szCs w:val="18"/>
          <w:lang w:val="es-MX"/>
        </w:rPr>
        <w:t xml:space="preserve">“Cédula de oferta económica” </w:t>
      </w:r>
    </w:p>
    <w:p w14:paraId="21D32A9E" w14:textId="77777777" w:rsidR="00F26C78" w:rsidRPr="00BF208F" w:rsidRDefault="00F26C78" w:rsidP="00F26C78">
      <w:pPr>
        <w:ind w:right="-142"/>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(En papel con membrete de la empresa, o bien con su nombre o razón social impreso).</w:t>
      </w:r>
    </w:p>
    <w:p w14:paraId="3D16A619" w14:textId="77777777" w:rsidR="00F26C78" w:rsidRPr="00BF208F" w:rsidRDefault="00F26C78" w:rsidP="00F26C78">
      <w:pPr>
        <w:pStyle w:val="Textodebloque"/>
        <w:ind w:left="0" w:right="-142"/>
        <w:jc w:val="center"/>
        <w:rPr>
          <w:rFonts w:asciiTheme="minorHAnsi" w:hAnsiTheme="minorHAnsi" w:cstheme="minorHAnsi"/>
          <w:sz w:val="18"/>
          <w:szCs w:val="18"/>
        </w:rPr>
      </w:pPr>
    </w:p>
    <w:p w14:paraId="28EED77D" w14:textId="77777777" w:rsidR="00F26C78" w:rsidRPr="00BF208F" w:rsidRDefault="00F26C78" w:rsidP="00F26C78">
      <w:pPr>
        <w:ind w:left="1134" w:right="-142" w:hanging="1134"/>
        <w:jc w:val="both"/>
        <w:rPr>
          <w:rFonts w:asciiTheme="minorHAnsi" w:hAnsiTheme="minorHAnsi" w:cstheme="minorHAnsi"/>
          <w:sz w:val="16"/>
          <w:szCs w:val="16"/>
        </w:rPr>
      </w:pPr>
      <w:r w:rsidRPr="00BF208F">
        <w:rPr>
          <w:rFonts w:asciiTheme="minorHAnsi" w:hAnsiTheme="minorHAnsi" w:cstheme="minorHAnsi"/>
          <w:sz w:val="16"/>
          <w:szCs w:val="16"/>
        </w:rPr>
        <w:t>1.</w:t>
      </w:r>
      <w:r w:rsidRPr="00BF208F">
        <w:rPr>
          <w:rFonts w:asciiTheme="minorHAnsi" w:hAnsiTheme="minorHAnsi" w:cstheme="minorHAnsi"/>
          <w:b/>
          <w:sz w:val="16"/>
          <w:szCs w:val="16"/>
        </w:rPr>
        <w:t xml:space="preserve"> Datos de identificación del licitante:</w:t>
      </w:r>
    </w:p>
    <w:p w14:paraId="6DCD980B" w14:textId="77777777" w:rsidR="00F26C78" w:rsidRPr="00BF208F" w:rsidRDefault="00F26C78" w:rsidP="00F26C78">
      <w:pPr>
        <w:ind w:left="1134" w:right="-142" w:hanging="1134"/>
        <w:jc w:val="both"/>
        <w:rPr>
          <w:rFonts w:asciiTheme="minorHAnsi" w:hAnsiTheme="minorHAnsi" w:cstheme="minorHAnsi"/>
          <w:sz w:val="16"/>
          <w:szCs w:val="16"/>
        </w:rPr>
      </w:pPr>
      <w:r w:rsidRPr="00BF208F">
        <w:rPr>
          <w:rFonts w:asciiTheme="minorHAnsi" w:hAnsiTheme="minorHAnsi" w:cstheme="minorHAnsi"/>
          <w:sz w:val="16"/>
          <w:szCs w:val="16"/>
        </w:rPr>
        <w:t>1.1 Nombre o razón social: ___________________________________________________________________________________</w:t>
      </w:r>
    </w:p>
    <w:p w14:paraId="034EE2B3" w14:textId="77777777" w:rsidR="00F26C78" w:rsidRPr="00BF208F" w:rsidRDefault="00F26C78" w:rsidP="00F26C78">
      <w:pPr>
        <w:ind w:left="1134" w:right="-142" w:hanging="1134"/>
        <w:jc w:val="both"/>
        <w:rPr>
          <w:rFonts w:asciiTheme="minorHAnsi" w:hAnsiTheme="minorHAnsi" w:cstheme="minorHAnsi"/>
          <w:color w:val="000000"/>
          <w:sz w:val="16"/>
          <w:szCs w:val="16"/>
        </w:rPr>
      </w:pPr>
      <w:r w:rsidRPr="00BF208F">
        <w:rPr>
          <w:rFonts w:asciiTheme="minorHAnsi" w:hAnsiTheme="minorHAnsi" w:cstheme="minorHAnsi"/>
          <w:sz w:val="16"/>
          <w:szCs w:val="16"/>
        </w:rPr>
        <w:t xml:space="preserve">1.2 Nombre y cargo del representante </w:t>
      </w:r>
      <w:r w:rsidRPr="00BF208F">
        <w:rPr>
          <w:rFonts w:asciiTheme="minorHAnsi" w:hAnsiTheme="minorHAnsi" w:cstheme="minorHAnsi"/>
          <w:color w:val="000000"/>
          <w:sz w:val="16"/>
          <w:szCs w:val="16"/>
        </w:rPr>
        <w:t>legal o común:______________________________________________________________</w:t>
      </w:r>
    </w:p>
    <w:p w14:paraId="045B9485" w14:textId="77777777" w:rsidR="00F26C78" w:rsidRPr="00BF208F" w:rsidRDefault="00F26C78" w:rsidP="00F26C78">
      <w:pPr>
        <w:ind w:left="1134" w:right="-142" w:hanging="1134"/>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1.3 Clave del Registro Federal de Contribuyentes:__________________________________________________________________</w:t>
      </w:r>
    </w:p>
    <w:p w14:paraId="485D5B3B" w14:textId="77777777" w:rsidR="00F26C78" w:rsidRPr="00BF208F" w:rsidRDefault="00F26C78" w:rsidP="00F26C78">
      <w:pPr>
        <w:ind w:right="-142"/>
        <w:rPr>
          <w:rFonts w:asciiTheme="minorHAnsi" w:hAnsiTheme="minorHAnsi" w:cstheme="minorHAnsi"/>
          <w:sz w:val="16"/>
          <w:szCs w:val="16"/>
        </w:rPr>
      </w:pPr>
      <w:r w:rsidRPr="00BF208F">
        <w:rPr>
          <w:rFonts w:asciiTheme="minorHAnsi" w:hAnsiTheme="minorHAnsi" w:cstheme="minorHAnsi"/>
          <w:color w:val="000000"/>
          <w:sz w:val="16"/>
          <w:szCs w:val="16"/>
        </w:rPr>
        <w:t>1.4Teléfono(s):______________1.5Domicilio: Calle________________ Número exterior_______ Número interior Colonia___________________________C.P._________________</w:t>
      </w:r>
      <w:r w:rsidRPr="00BF208F">
        <w:rPr>
          <w:rFonts w:asciiTheme="minorHAnsi" w:hAnsiTheme="minorHAnsi" w:cstheme="minorHAnsi"/>
          <w:sz w:val="16"/>
          <w:szCs w:val="16"/>
        </w:rPr>
        <w:t>Ciudad:______________________ Entidad:__________.</w:t>
      </w:r>
    </w:p>
    <w:p w14:paraId="4081B7A6" w14:textId="77777777" w:rsidR="00F26C78" w:rsidRPr="00BF208F" w:rsidRDefault="00F26C78" w:rsidP="00F26C78">
      <w:pPr>
        <w:ind w:left="1134" w:right="-142" w:hanging="1134"/>
        <w:jc w:val="both"/>
        <w:rPr>
          <w:rFonts w:asciiTheme="minorHAnsi" w:hAnsiTheme="minorHAnsi" w:cstheme="minorHAnsi"/>
          <w:sz w:val="16"/>
          <w:szCs w:val="16"/>
        </w:rPr>
      </w:pPr>
    </w:p>
    <w:p w14:paraId="4B6F21F6" w14:textId="77777777" w:rsidR="00F26C78" w:rsidRPr="00BF208F" w:rsidRDefault="00F26C78" w:rsidP="00F26C78">
      <w:pPr>
        <w:ind w:left="1134" w:right="-142" w:hanging="1134"/>
        <w:jc w:val="both"/>
        <w:rPr>
          <w:rFonts w:asciiTheme="minorHAnsi" w:hAnsiTheme="minorHAnsi" w:cstheme="minorHAnsi"/>
          <w:b/>
          <w:sz w:val="16"/>
          <w:szCs w:val="16"/>
        </w:rPr>
      </w:pPr>
      <w:r w:rsidRPr="00BF208F">
        <w:rPr>
          <w:rFonts w:asciiTheme="minorHAnsi" w:hAnsiTheme="minorHAnsi" w:cstheme="minorHAnsi"/>
          <w:sz w:val="16"/>
          <w:szCs w:val="16"/>
        </w:rPr>
        <w:t xml:space="preserve">2. </w:t>
      </w:r>
      <w:r w:rsidRPr="00BF208F">
        <w:rPr>
          <w:rFonts w:asciiTheme="minorHAnsi" w:hAnsiTheme="minorHAnsi" w:cstheme="minorHAnsi"/>
          <w:b/>
          <w:sz w:val="16"/>
          <w:szCs w:val="16"/>
        </w:rPr>
        <w:t>Oferta económica:</w:t>
      </w:r>
    </w:p>
    <w:p w14:paraId="0176BF3A" w14:textId="77777777" w:rsidR="00F26C78" w:rsidRPr="00BF208F" w:rsidRDefault="00F26C78" w:rsidP="00F26C78">
      <w:pPr>
        <w:tabs>
          <w:tab w:val="left" w:pos="6804"/>
        </w:tabs>
        <w:ind w:left="1134" w:right="-142" w:hanging="1134"/>
        <w:jc w:val="both"/>
        <w:rPr>
          <w:rFonts w:asciiTheme="minorHAnsi" w:hAnsiTheme="minorHAnsi" w:cstheme="minorHAnsi"/>
          <w:b/>
          <w:sz w:val="16"/>
          <w:szCs w:val="16"/>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6"/>
        <w:gridCol w:w="3432"/>
        <w:gridCol w:w="957"/>
        <w:gridCol w:w="1278"/>
        <w:gridCol w:w="1337"/>
        <w:gridCol w:w="1521"/>
      </w:tblGrid>
      <w:tr w:rsidR="00F26C78" w:rsidRPr="00BF208F" w14:paraId="0259290D" w14:textId="77777777" w:rsidTr="00240C10">
        <w:trPr>
          <w:trHeight w:val="198"/>
          <w:jc w:val="center"/>
        </w:trPr>
        <w:tc>
          <w:tcPr>
            <w:tcW w:w="352" w:type="pct"/>
            <w:shd w:val="clear" w:color="auto" w:fill="C0C0C0"/>
            <w:vAlign w:val="center"/>
          </w:tcPr>
          <w:p w14:paraId="4392B3EA"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6E0CF96A"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02C941E9"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7DF2386B" w14:textId="77777777" w:rsidR="00F26C78" w:rsidRPr="00BF208F" w:rsidRDefault="00F26C78" w:rsidP="00E3221E">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29" w:type="pct"/>
            <w:shd w:val="clear" w:color="auto" w:fill="C0C0C0"/>
            <w:vAlign w:val="center"/>
          </w:tcPr>
          <w:p w14:paraId="506B6A97"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43E50E3A"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829" w:type="pct"/>
            <w:shd w:val="clear" w:color="auto" w:fill="C0C0C0"/>
            <w:vAlign w:val="center"/>
          </w:tcPr>
          <w:p w14:paraId="455FAC13"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F26C78" w:rsidRPr="00BF208F" w14:paraId="0B5B0D6B" w14:textId="77777777" w:rsidTr="00240C10">
        <w:trPr>
          <w:jc w:val="center"/>
        </w:trPr>
        <w:tc>
          <w:tcPr>
            <w:tcW w:w="352" w:type="pct"/>
          </w:tcPr>
          <w:p w14:paraId="31888A86"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1 </w:t>
            </w:r>
          </w:p>
        </w:tc>
        <w:tc>
          <w:tcPr>
            <w:tcW w:w="1871" w:type="pct"/>
          </w:tcPr>
          <w:p w14:paraId="5E37165D" w14:textId="77777777" w:rsidR="00F26C78" w:rsidRPr="00BF208F" w:rsidRDefault="00240C10" w:rsidP="00E3221E">
            <w:pPr>
              <w:ind w:right="-142"/>
              <w:rPr>
                <w:rFonts w:asciiTheme="minorHAnsi" w:hAnsiTheme="minorHAnsi" w:cstheme="minorHAnsi"/>
                <w:color w:val="000000"/>
                <w:sz w:val="16"/>
                <w:szCs w:val="16"/>
              </w:rPr>
            </w:pPr>
            <w:r w:rsidRPr="00BF208F">
              <w:rPr>
                <w:rFonts w:asciiTheme="minorHAnsi" w:hAnsiTheme="minorHAnsi" w:cstheme="minorHAnsi"/>
                <w:color w:val="000000"/>
                <w:sz w:val="16"/>
                <w:szCs w:val="16"/>
              </w:rPr>
              <w:t>Asesoría</w:t>
            </w:r>
            <w:r w:rsidR="00F26C78" w:rsidRPr="00BF208F">
              <w:rPr>
                <w:rFonts w:asciiTheme="minorHAnsi" w:hAnsiTheme="minorHAnsi" w:cstheme="minorHAnsi"/>
                <w:color w:val="000000"/>
                <w:sz w:val="16"/>
                <w:szCs w:val="16"/>
              </w:rPr>
              <w:t xml:space="preserve"> Fiscal Nóminas y de Seguridad Social</w:t>
            </w:r>
          </w:p>
        </w:tc>
        <w:tc>
          <w:tcPr>
            <w:tcW w:w="522" w:type="pct"/>
          </w:tcPr>
          <w:p w14:paraId="0261DCE8" w14:textId="77777777" w:rsidR="00F26C78" w:rsidRPr="00BF208F" w:rsidRDefault="00F26C78" w:rsidP="00E3221E">
            <w:pPr>
              <w:ind w:right="-142"/>
              <w:jc w:val="center"/>
              <w:rPr>
                <w:rFonts w:asciiTheme="minorHAnsi" w:hAnsiTheme="minorHAnsi" w:cstheme="minorHAnsi"/>
                <w:color w:val="000000"/>
                <w:sz w:val="16"/>
                <w:szCs w:val="16"/>
              </w:rPr>
            </w:pPr>
            <w:r>
              <w:rPr>
                <w:rFonts w:asciiTheme="minorHAnsi" w:hAnsiTheme="minorHAnsi" w:cstheme="minorHAnsi"/>
                <w:color w:val="000000"/>
                <w:sz w:val="16"/>
                <w:szCs w:val="16"/>
              </w:rPr>
              <w:t>10</w:t>
            </w:r>
          </w:p>
        </w:tc>
        <w:tc>
          <w:tcPr>
            <w:tcW w:w="697" w:type="pct"/>
          </w:tcPr>
          <w:p w14:paraId="7F647211"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Servicio </w:t>
            </w:r>
          </w:p>
        </w:tc>
        <w:tc>
          <w:tcPr>
            <w:tcW w:w="729" w:type="pct"/>
          </w:tcPr>
          <w:p w14:paraId="4B78E273"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829" w:type="pct"/>
          </w:tcPr>
          <w:p w14:paraId="77943250"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F26C78" w:rsidRPr="00BF208F" w14:paraId="3D91D7D3" w14:textId="77777777" w:rsidTr="00240C10">
        <w:trPr>
          <w:jc w:val="center"/>
        </w:trPr>
        <w:tc>
          <w:tcPr>
            <w:tcW w:w="352" w:type="pct"/>
            <w:tcBorders>
              <w:bottom w:val="dotted" w:sz="4" w:space="0" w:color="auto"/>
            </w:tcBorders>
          </w:tcPr>
          <w:p w14:paraId="3F1E7A25"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2</w:t>
            </w:r>
          </w:p>
        </w:tc>
        <w:tc>
          <w:tcPr>
            <w:tcW w:w="1871" w:type="pct"/>
            <w:tcBorders>
              <w:bottom w:val="dotted" w:sz="4" w:space="0" w:color="auto"/>
            </w:tcBorders>
          </w:tcPr>
          <w:p w14:paraId="0F40A0BB" w14:textId="77777777" w:rsidR="00F26C78" w:rsidRPr="00BF208F" w:rsidRDefault="00F26C78" w:rsidP="00E3221E">
            <w:pPr>
              <w:ind w:right="-142"/>
              <w:rPr>
                <w:rFonts w:asciiTheme="minorHAnsi" w:hAnsiTheme="minorHAnsi" w:cstheme="minorHAnsi"/>
                <w:color w:val="000000"/>
                <w:sz w:val="16"/>
                <w:szCs w:val="16"/>
              </w:rPr>
            </w:pPr>
            <w:r w:rsidRPr="00BF208F">
              <w:rPr>
                <w:rFonts w:asciiTheme="minorHAnsi" w:hAnsiTheme="minorHAnsi" w:cstheme="minorHAnsi"/>
                <w:color w:val="000000"/>
                <w:sz w:val="16"/>
                <w:szCs w:val="16"/>
              </w:rPr>
              <w:t>Dictamen ante el IMSS e INFONAVIT</w:t>
            </w:r>
          </w:p>
        </w:tc>
        <w:tc>
          <w:tcPr>
            <w:tcW w:w="522" w:type="pct"/>
            <w:tcBorders>
              <w:bottom w:val="dotted" w:sz="4" w:space="0" w:color="auto"/>
            </w:tcBorders>
          </w:tcPr>
          <w:p w14:paraId="3D62DDC1" w14:textId="77777777" w:rsidR="00F26C78" w:rsidRPr="00BF208F" w:rsidRDefault="00F26C78" w:rsidP="00E3221E">
            <w:pPr>
              <w:ind w:right="-142"/>
              <w:jc w:val="center"/>
              <w:rPr>
                <w:rFonts w:asciiTheme="minorHAnsi" w:hAnsiTheme="minorHAnsi" w:cstheme="minorHAnsi"/>
                <w:color w:val="000000"/>
                <w:sz w:val="16"/>
                <w:szCs w:val="16"/>
              </w:rPr>
            </w:pPr>
            <w:r>
              <w:rPr>
                <w:rFonts w:asciiTheme="minorHAnsi" w:hAnsiTheme="minorHAnsi" w:cstheme="minorHAnsi"/>
                <w:color w:val="000000"/>
                <w:sz w:val="16"/>
                <w:szCs w:val="16"/>
              </w:rPr>
              <w:t>10</w:t>
            </w:r>
          </w:p>
        </w:tc>
        <w:tc>
          <w:tcPr>
            <w:tcW w:w="697" w:type="pct"/>
            <w:tcBorders>
              <w:bottom w:val="dotted" w:sz="4" w:space="0" w:color="auto"/>
            </w:tcBorders>
          </w:tcPr>
          <w:p w14:paraId="14E21B52"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Servicio</w:t>
            </w:r>
          </w:p>
        </w:tc>
        <w:tc>
          <w:tcPr>
            <w:tcW w:w="729" w:type="pct"/>
          </w:tcPr>
          <w:p w14:paraId="413EC2F9"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829" w:type="pct"/>
          </w:tcPr>
          <w:p w14:paraId="1FCAAE6A"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F26C78" w:rsidRPr="00BF208F" w14:paraId="423327E2" w14:textId="77777777" w:rsidTr="00240C10">
        <w:trPr>
          <w:jc w:val="center"/>
        </w:trPr>
        <w:tc>
          <w:tcPr>
            <w:tcW w:w="3441" w:type="pct"/>
            <w:gridSpan w:val="4"/>
            <w:vMerge w:val="restart"/>
            <w:tcBorders>
              <w:left w:val="nil"/>
              <w:bottom w:val="nil"/>
            </w:tcBorders>
          </w:tcPr>
          <w:p w14:paraId="1F117FCA" w14:textId="77777777" w:rsidR="00F26C78" w:rsidRPr="00BF208F" w:rsidRDefault="00F26C78" w:rsidP="00E3221E">
            <w:pPr>
              <w:ind w:right="-142"/>
              <w:jc w:val="center"/>
              <w:rPr>
                <w:rFonts w:asciiTheme="minorHAnsi" w:hAnsiTheme="minorHAnsi" w:cstheme="minorHAnsi"/>
                <w:color w:val="000000"/>
                <w:sz w:val="16"/>
                <w:szCs w:val="16"/>
              </w:rPr>
            </w:pPr>
          </w:p>
        </w:tc>
        <w:tc>
          <w:tcPr>
            <w:tcW w:w="729" w:type="pct"/>
          </w:tcPr>
          <w:p w14:paraId="7D601C74" w14:textId="77777777" w:rsidR="00F26C78" w:rsidRPr="00BF208F" w:rsidRDefault="00F26C78" w:rsidP="00E3221E">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Importe </w:t>
            </w:r>
          </w:p>
        </w:tc>
        <w:tc>
          <w:tcPr>
            <w:tcW w:w="829" w:type="pct"/>
          </w:tcPr>
          <w:p w14:paraId="6B30978F"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F26C78" w:rsidRPr="00BF208F" w14:paraId="335880E8" w14:textId="77777777" w:rsidTr="00240C10">
        <w:trPr>
          <w:trHeight w:val="82"/>
          <w:jc w:val="center"/>
        </w:trPr>
        <w:tc>
          <w:tcPr>
            <w:tcW w:w="3441" w:type="pct"/>
            <w:gridSpan w:val="4"/>
            <w:vMerge/>
            <w:tcBorders>
              <w:left w:val="nil"/>
              <w:bottom w:val="nil"/>
            </w:tcBorders>
          </w:tcPr>
          <w:p w14:paraId="3F8DE856" w14:textId="77777777" w:rsidR="00F26C78" w:rsidRPr="00BF208F" w:rsidRDefault="00F26C78" w:rsidP="00E3221E">
            <w:pPr>
              <w:ind w:right="-142"/>
              <w:jc w:val="center"/>
              <w:rPr>
                <w:rFonts w:asciiTheme="minorHAnsi" w:hAnsiTheme="minorHAnsi" w:cstheme="minorHAnsi"/>
                <w:color w:val="000000"/>
                <w:sz w:val="16"/>
                <w:szCs w:val="16"/>
              </w:rPr>
            </w:pPr>
          </w:p>
        </w:tc>
        <w:tc>
          <w:tcPr>
            <w:tcW w:w="729" w:type="pct"/>
          </w:tcPr>
          <w:p w14:paraId="4216FFE9" w14:textId="77777777" w:rsidR="00F26C78" w:rsidRPr="00BF208F" w:rsidRDefault="00F26C78" w:rsidP="00E3221E">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IVA</w:t>
            </w:r>
          </w:p>
        </w:tc>
        <w:tc>
          <w:tcPr>
            <w:tcW w:w="829" w:type="pct"/>
          </w:tcPr>
          <w:p w14:paraId="0764713A"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F26C78" w:rsidRPr="00BF208F" w14:paraId="0784CCA4" w14:textId="77777777" w:rsidTr="00240C10">
        <w:trPr>
          <w:jc w:val="center"/>
        </w:trPr>
        <w:tc>
          <w:tcPr>
            <w:tcW w:w="3441" w:type="pct"/>
            <w:gridSpan w:val="4"/>
            <w:vMerge/>
            <w:tcBorders>
              <w:left w:val="nil"/>
              <w:bottom w:val="nil"/>
            </w:tcBorders>
          </w:tcPr>
          <w:p w14:paraId="65561F04" w14:textId="77777777" w:rsidR="00F26C78" w:rsidRPr="00BF208F" w:rsidRDefault="00F26C78" w:rsidP="00E3221E">
            <w:pPr>
              <w:ind w:right="-142"/>
              <w:jc w:val="center"/>
              <w:rPr>
                <w:rFonts w:asciiTheme="minorHAnsi" w:hAnsiTheme="minorHAnsi" w:cstheme="minorHAnsi"/>
                <w:color w:val="000000"/>
                <w:sz w:val="16"/>
                <w:szCs w:val="16"/>
              </w:rPr>
            </w:pPr>
          </w:p>
        </w:tc>
        <w:tc>
          <w:tcPr>
            <w:tcW w:w="729" w:type="pct"/>
          </w:tcPr>
          <w:p w14:paraId="33F0DB62" w14:textId="77777777" w:rsidR="00F26C78" w:rsidRPr="00BF208F" w:rsidRDefault="00F26C78" w:rsidP="00E3221E">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Importe Total</w:t>
            </w:r>
          </w:p>
        </w:tc>
        <w:tc>
          <w:tcPr>
            <w:tcW w:w="829" w:type="pct"/>
          </w:tcPr>
          <w:p w14:paraId="3A1D0CE7"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bl>
    <w:p w14:paraId="0CAB7770" w14:textId="77777777" w:rsidR="00F26C78" w:rsidRPr="00BF208F" w:rsidRDefault="00F26C78" w:rsidP="00F26C78">
      <w:pPr>
        <w:autoSpaceDE w:val="0"/>
        <w:autoSpaceDN w:val="0"/>
        <w:adjustRightInd w:val="0"/>
        <w:ind w:right="-142"/>
        <w:jc w:val="center"/>
        <w:rPr>
          <w:rFonts w:asciiTheme="minorHAnsi" w:hAnsiTheme="minorHAnsi" w:cstheme="minorHAnsi"/>
          <w:i/>
          <w:color w:val="632423"/>
          <w:sz w:val="16"/>
          <w:szCs w:val="16"/>
          <w:lang w:val="es-MX" w:eastAsia="es-MX"/>
        </w:rPr>
      </w:pPr>
    </w:p>
    <w:p w14:paraId="2911BE95" w14:textId="77777777" w:rsidR="00F26C78" w:rsidRPr="00240C10" w:rsidRDefault="00F26C78" w:rsidP="00F26C78">
      <w:pPr>
        <w:tabs>
          <w:tab w:val="left" w:pos="6804"/>
        </w:tabs>
        <w:ind w:left="1134" w:right="-142" w:hanging="1134"/>
        <w:jc w:val="right"/>
        <w:rPr>
          <w:rFonts w:asciiTheme="minorHAnsi" w:hAnsiTheme="minorHAnsi" w:cstheme="minorHAnsi"/>
          <w:b/>
          <w:sz w:val="14"/>
          <w:szCs w:val="12"/>
        </w:rPr>
      </w:pPr>
      <w:r w:rsidRPr="00240C10">
        <w:rPr>
          <w:rFonts w:asciiTheme="minorHAnsi" w:hAnsiTheme="minorHAnsi" w:cstheme="minorHAnsi"/>
          <w:b/>
          <w:sz w:val="14"/>
          <w:szCs w:val="12"/>
        </w:rPr>
        <w:t>(cantidad con letra 00/100 M.N.)</w:t>
      </w:r>
    </w:p>
    <w:p w14:paraId="28C92B21" w14:textId="77777777" w:rsidR="00F26C78" w:rsidRDefault="00F26C78" w:rsidP="00F26C78">
      <w:pPr>
        <w:autoSpaceDE w:val="0"/>
        <w:autoSpaceDN w:val="0"/>
        <w:adjustRightInd w:val="0"/>
        <w:ind w:right="-142"/>
        <w:jc w:val="center"/>
        <w:rPr>
          <w:rFonts w:asciiTheme="minorHAnsi" w:hAnsiTheme="minorHAnsi" w:cstheme="minorHAnsi"/>
          <w:i/>
          <w:color w:val="632423"/>
          <w:sz w:val="16"/>
          <w:szCs w:val="16"/>
          <w:lang w:eastAsia="es-MX"/>
        </w:rPr>
      </w:pPr>
    </w:p>
    <w:p w14:paraId="48885207" w14:textId="77777777" w:rsidR="005045FB" w:rsidRPr="00BF208F" w:rsidRDefault="005045FB" w:rsidP="00F26C78">
      <w:pPr>
        <w:autoSpaceDE w:val="0"/>
        <w:autoSpaceDN w:val="0"/>
        <w:adjustRightInd w:val="0"/>
        <w:ind w:right="-142"/>
        <w:jc w:val="center"/>
        <w:rPr>
          <w:rFonts w:asciiTheme="minorHAnsi" w:hAnsiTheme="minorHAnsi" w:cstheme="minorHAnsi"/>
          <w:i/>
          <w:color w:val="632423"/>
          <w:sz w:val="16"/>
          <w:szCs w:val="16"/>
          <w:lang w:eastAsia="es-MX"/>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6"/>
        <w:gridCol w:w="3432"/>
        <w:gridCol w:w="957"/>
        <w:gridCol w:w="1278"/>
        <w:gridCol w:w="1337"/>
        <w:gridCol w:w="1521"/>
      </w:tblGrid>
      <w:tr w:rsidR="00F26C78" w:rsidRPr="00BF208F" w14:paraId="758FB4AB" w14:textId="77777777" w:rsidTr="00240C10">
        <w:trPr>
          <w:trHeight w:val="198"/>
          <w:jc w:val="center"/>
        </w:trPr>
        <w:tc>
          <w:tcPr>
            <w:tcW w:w="352" w:type="pct"/>
            <w:shd w:val="clear" w:color="auto" w:fill="C0C0C0"/>
            <w:vAlign w:val="center"/>
          </w:tcPr>
          <w:p w14:paraId="30BFA37F"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42F00785"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0D5D3EA1"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4D385AA3" w14:textId="77777777" w:rsidR="00F26C78" w:rsidRPr="00BF208F" w:rsidRDefault="00F26C78" w:rsidP="00E3221E">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29" w:type="pct"/>
            <w:shd w:val="clear" w:color="auto" w:fill="C0C0C0"/>
            <w:vAlign w:val="center"/>
          </w:tcPr>
          <w:p w14:paraId="05FA093E"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644143D2"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829" w:type="pct"/>
            <w:shd w:val="clear" w:color="auto" w:fill="C0C0C0"/>
            <w:vAlign w:val="center"/>
          </w:tcPr>
          <w:p w14:paraId="36D3C740" w14:textId="77777777" w:rsidR="00F26C78" w:rsidRPr="00BF208F" w:rsidRDefault="00F26C78" w:rsidP="00E3221E">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F26C78" w:rsidRPr="00BF208F" w14:paraId="559C17E3" w14:textId="77777777" w:rsidTr="00240C10">
        <w:trPr>
          <w:jc w:val="center"/>
        </w:trPr>
        <w:tc>
          <w:tcPr>
            <w:tcW w:w="352" w:type="pct"/>
          </w:tcPr>
          <w:p w14:paraId="2512FCD5"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1 </w:t>
            </w:r>
          </w:p>
        </w:tc>
        <w:tc>
          <w:tcPr>
            <w:tcW w:w="1871" w:type="pct"/>
          </w:tcPr>
          <w:p w14:paraId="647A42D4" w14:textId="77777777" w:rsidR="00F26C78" w:rsidRPr="00BF208F" w:rsidRDefault="00240C10" w:rsidP="00E3221E">
            <w:pPr>
              <w:ind w:right="-142"/>
              <w:rPr>
                <w:rFonts w:asciiTheme="minorHAnsi" w:hAnsiTheme="minorHAnsi" w:cstheme="minorHAnsi"/>
                <w:color w:val="000000"/>
                <w:sz w:val="16"/>
                <w:szCs w:val="16"/>
              </w:rPr>
            </w:pPr>
            <w:r w:rsidRPr="00BF208F">
              <w:rPr>
                <w:rFonts w:asciiTheme="minorHAnsi" w:hAnsiTheme="minorHAnsi" w:cstheme="minorHAnsi"/>
                <w:color w:val="000000"/>
                <w:sz w:val="16"/>
                <w:szCs w:val="16"/>
              </w:rPr>
              <w:t>Asesoría</w:t>
            </w:r>
            <w:r w:rsidR="00F26C78" w:rsidRPr="00BF208F">
              <w:rPr>
                <w:rFonts w:asciiTheme="minorHAnsi" w:hAnsiTheme="minorHAnsi" w:cstheme="minorHAnsi"/>
                <w:color w:val="000000"/>
                <w:sz w:val="16"/>
                <w:szCs w:val="16"/>
              </w:rPr>
              <w:t xml:space="preserve"> Fiscal Nóminas y de Seguridad Social</w:t>
            </w:r>
          </w:p>
        </w:tc>
        <w:tc>
          <w:tcPr>
            <w:tcW w:w="522" w:type="pct"/>
          </w:tcPr>
          <w:p w14:paraId="4162BBD9"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2</w:t>
            </w:r>
          </w:p>
        </w:tc>
        <w:tc>
          <w:tcPr>
            <w:tcW w:w="697" w:type="pct"/>
          </w:tcPr>
          <w:p w14:paraId="03CD3ED7"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Servicio </w:t>
            </w:r>
          </w:p>
        </w:tc>
        <w:tc>
          <w:tcPr>
            <w:tcW w:w="729" w:type="pct"/>
          </w:tcPr>
          <w:p w14:paraId="73F06AC3"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829" w:type="pct"/>
          </w:tcPr>
          <w:p w14:paraId="693C9E91"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F26C78" w:rsidRPr="00BF208F" w14:paraId="5F40B91C" w14:textId="77777777" w:rsidTr="00240C10">
        <w:trPr>
          <w:jc w:val="center"/>
        </w:trPr>
        <w:tc>
          <w:tcPr>
            <w:tcW w:w="3441" w:type="pct"/>
            <w:gridSpan w:val="4"/>
            <w:vMerge w:val="restart"/>
            <w:tcBorders>
              <w:left w:val="nil"/>
              <w:bottom w:val="nil"/>
            </w:tcBorders>
          </w:tcPr>
          <w:p w14:paraId="604D38ED" w14:textId="77777777" w:rsidR="00F26C78" w:rsidRPr="00BF208F" w:rsidRDefault="00F26C78" w:rsidP="00E3221E">
            <w:pPr>
              <w:ind w:right="-142"/>
              <w:jc w:val="center"/>
              <w:rPr>
                <w:rFonts w:asciiTheme="minorHAnsi" w:hAnsiTheme="minorHAnsi" w:cstheme="minorHAnsi"/>
                <w:color w:val="000000"/>
                <w:sz w:val="16"/>
                <w:szCs w:val="16"/>
              </w:rPr>
            </w:pPr>
          </w:p>
        </w:tc>
        <w:tc>
          <w:tcPr>
            <w:tcW w:w="729" w:type="pct"/>
          </w:tcPr>
          <w:p w14:paraId="0D8DD7A8" w14:textId="77777777" w:rsidR="00F26C78" w:rsidRPr="00BF208F" w:rsidRDefault="00F26C78" w:rsidP="00E3221E">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Importe </w:t>
            </w:r>
          </w:p>
        </w:tc>
        <w:tc>
          <w:tcPr>
            <w:tcW w:w="829" w:type="pct"/>
          </w:tcPr>
          <w:p w14:paraId="15970FAA"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F26C78" w:rsidRPr="00BF208F" w14:paraId="42A69230" w14:textId="77777777" w:rsidTr="00240C10">
        <w:trPr>
          <w:trHeight w:val="82"/>
          <w:jc w:val="center"/>
        </w:trPr>
        <w:tc>
          <w:tcPr>
            <w:tcW w:w="3441" w:type="pct"/>
            <w:gridSpan w:val="4"/>
            <w:vMerge/>
            <w:tcBorders>
              <w:left w:val="nil"/>
              <w:bottom w:val="nil"/>
            </w:tcBorders>
          </w:tcPr>
          <w:p w14:paraId="510A4488" w14:textId="77777777" w:rsidR="00F26C78" w:rsidRPr="00BF208F" w:rsidRDefault="00F26C78" w:rsidP="00E3221E">
            <w:pPr>
              <w:ind w:right="-142"/>
              <w:jc w:val="center"/>
              <w:rPr>
                <w:rFonts w:asciiTheme="minorHAnsi" w:hAnsiTheme="minorHAnsi" w:cstheme="minorHAnsi"/>
                <w:color w:val="000000"/>
                <w:sz w:val="16"/>
                <w:szCs w:val="16"/>
              </w:rPr>
            </w:pPr>
          </w:p>
        </w:tc>
        <w:tc>
          <w:tcPr>
            <w:tcW w:w="729" w:type="pct"/>
          </w:tcPr>
          <w:p w14:paraId="11F3FBB0" w14:textId="77777777" w:rsidR="00F26C78" w:rsidRPr="00BF208F" w:rsidRDefault="00F26C78" w:rsidP="00E3221E">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IVA</w:t>
            </w:r>
          </w:p>
        </w:tc>
        <w:tc>
          <w:tcPr>
            <w:tcW w:w="829" w:type="pct"/>
          </w:tcPr>
          <w:p w14:paraId="580B4017"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F26C78" w:rsidRPr="00BF208F" w14:paraId="6E382F09" w14:textId="77777777" w:rsidTr="00240C10">
        <w:trPr>
          <w:jc w:val="center"/>
        </w:trPr>
        <w:tc>
          <w:tcPr>
            <w:tcW w:w="3441" w:type="pct"/>
            <w:gridSpan w:val="4"/>
            <w:vMerge/>
            <w:tcBorders>
              <w:left w:val="nil"/>
              <w:bottom w:val="nil"/>
            </w:tcBorders>
          </w:tcPr>
          <w:p w14:paraId="0B43217E" w14:textId="77777777" w:rsidR="00F26C78" w:rsidRPr="00BF208F" w:rsidRDefault="00F26C78" w:rsidP="00E3221E">
            <w:pPr>
              <w:ind w:right="-142"/>
              <w:jc w:val="center"/>
              <w:rPr>
                <w:rFonts w:asciiTheme="minorHAnsi" w:hAnsiTheme="minorHAnsi" w:cstheme="minorHAnsi"/>
                <w:color w:val="000000"/>
                <w:sz w:val="16"/>
                <w:szCs w:val="16"/>
              </w:rPr>
            </w:pPr>
          </w:p>
        </w:tc>
        <w:tc>
          <w:tcPr>
            <w:tcW w:w="729" w:type="pct"/>
          </w:tcPr>
          <w:p w14:paraId="2968A163" w14:textId="77777777" w:rsidR="00F26C78" w:rsidRPr="00BF208F" w:rsidRDefault="00F26C78" w:rsidP="00E3221E">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Importe Total</w:t>
            </w:r>
          </w:p>
        </w:tc>
        <w:tc>
          <w:tcPr>
            <w:tcW w:w="829" w:type="pct"/>
          </w:tcPr>
          <w:p w14:paraId="2E0418CD" w14:textId="77777777" w:rsidR="00F26C78" w:rsidRPr="00BF208F" w:rsidRDefault="00F26C78" w:rsidP="00E3221E">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bl>
    <w:p w14:paraId="7C715FCE" w14:textId="77777777" w:rsidR="00F26C78" w:rsidRPr="00BF208F" w:rsidRDefault="00F26C78" w:rsidP="00F26C78">
      <w:pPr>
        <w:tabs>
          <w:tab w:val="left" w:pos="6804"/>
        </w:tabs>
        <w:ind w:left="1134" w:right="-142" w:hanging="1134"/>
        <w:jc w:val="right"/>
        <w:rPr>
          <w:rFonts w:asciiTheme="minorHAnsi" w:hAnsiTheme="minorHAnsi" w:cstheme="minorHAnsi"/>
          <w:b/>
          <w:sz w:val="12"/>
          <w:szCs w:val="12"/>
        </w:rPr>
      </w:pPr>
    </w:p>
    <w:p w14:paraId="247565A3" w14:textId="77777777" w:rsidR="00F26C78" w:rsidRPr="00240C10" w:rsidRDefault="00F26C78" w:rsidP="00F26C78">
      <w:pPr>
        <w:tabs>
          <w:tab w:val="left" w:pos="6804"/>
        </w:tabs>
        <w:ind w:left="1134" w:right="-142" w:hanging="1134"/>
        <w:jc w:val="right"/>
        <w:rPr>
          <w:rFonts w:asciiTheme="minorHAnsi" w:hAnsiTheme="minorHAnsi" w:cstheme="minorHAnsi"/>
          <w:b/>
          <w:sz w:val="14"/>
          <w:szCs w:val="12"/>
        </w:rPr>
      </w:pPr>
      <w:r w:rsidRPr="00240C10">
        <w:rPr>
          <w:rFonts w:asciiTheme="minorHAnsi" w:hAnsiTheme="minorHAnsi" w:cstheme="minorHAnsi"/>
          <w:b/>
          <w:sz w:val="14"/>
          <w:szCs w:val="12"/>
        </w:rPr>
        <w:t>(cantidad con letra 00/100 M.N.)</w:t>
      </w:r>
    </w:p>
    <w:p w14:paraId="46C8E52C" w14:textId="77777777" w:rsidR="00F26C78" w:rsidRPr="00BF208F" w:rsidRDefault="00F26C78" w:rsidP="00F26C78">
      <w:pPr>
        <w:autoSpaceDE w:val="0"/>
        <w:autoSpaceDN w:val="0"/>
        <w:adjustRightInd w:val="0"/>
        <w:ind w:right="-142"/>
        <w:jc w:val="center"/>
        <w:rPr>
          <w:rFonts w:asciiTheme="minorHAnsi" w:hAnsiTheme="minorHAnsi" w:cstheme="minorHAnsi"/>
          <w:b/>
          <w:sz w:val="12"/>
          <w:szCs w:val="12"/>
        </w:rPr>
      </w:pPr>
    </w:p>
    <w:p w14:paraId="240CA35A" w14:textId="77777777" w:rsidR="00F26C78" w:rsidRPr="00BF208F" w:rsidRDefault="00F26C78" w:rsidP="00F26C78">
      <w:pPr>
        <w:autoSpaceDE w:val="0"/>
        <w:autoSpaceDN w:val="0"/>
        <w:adjustRightInd w:val="0"/>
        <w:ind w:right="-142"/>
        <w:jc w:val="center"/>
        <w:rPr>
          <w:rFonts w:asciiTheme="minorHAnsi" w:hAnsiTheme="minorHAnsi" w:cstheme="minorHAnsi"/>
          <w:b/>
          <w:sz w:val="12"/>
          <w:szCs w:val="12"/>
        </w:rPr>
      </w:pPr>
    </w:p>
    <w:p w14:paraId="13E3696C" w14:textId="77777777" w:rsidR="00F26C78" w:rsidRPr="00BF208F" w:rsidRDefault="00F26C78" w:rsidP="00F26C78">
      <w:pPr>
        <w:autoSpaceDE w:val="0"/>
        <w:autoSpaceDN w:val="0"/>
        <w:adjustRightInd w:val="0"/>
        <w:ind w:right="-142"/>
        <w:jc w:val="center"/>
        <w:rPr>
          <w:rFonts w:asciiTheme="minorHAnsi" w:hAnsiTheme="minorHAnsi" w:cstheme="minorHAnsi"/>
          <w:b/>
          <w:sz w:val="12"/>
          <w:szCs w:val="12"/>
        </w:rPr>
      </w:pPr>
    </w:p>
    <w:p w14:paraId="165010C8" w14:textId="77777777" w:rsidR="00F26C78" w:rsidRPr="00BF208F" w:rsidRDefault="00F26C78" w:rsidP="00F26C78">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18A07325" w14:textId="77777777" w:rsidR="00F26C78" w:rsidRPr="00013F2C" w:rsidRDefault="00F26C78" w:rsidP="00F26C78">
      <w:pPr>
        <w:pStyle w:val="Textoindependiente"/>
        <w:ind w:right="708"/>
        <w:jc w:val="center"/>
        <w:rPr>
          <w:rFonts w:asciiTheme="minorHAnsi" w:hAnsiTheme="minorHAnsi" w:cstheme="minorHAnsi"/>
          <w:sz w:val="18"/>
          <w:szCs w:val="18"/>
          <w:lang w:val="es-ES"/>
        </w:rPr>
      </w:pPr>
    </w:p>
    <w:p w14:paraId="5E6E058A" w14:textId="77777777" w:rsidR="00F26C78" w:rsidRPr="00BF208F" w:rsidRDefault="00F26C78" w:rsidP="00F26C78">
      <w:pPr>
        <w:pStyle w:val="Textoindependiente"/>
        <w:ind w:right="708"/>
        <w:jc w:val="center"/>
        <w:rPr>
          <w:rFonts w:asciiTheme="minorHAnsi" w:hAnsiTheme="minorHAnsi" w:cstheme="minorHAnsi"/>
          <w:sz w:val="18"/>
          <w:szCs w:val="18"/>
        </w:rPr>
      </w:pPr>
    </w:p>
    <w:p w14:paraId="3DD77AB1" w14:textId="77777777" w:rsidR="00F26C78" w:rsidRPr="00BF208F" w:rsidRDefault="00F26C78" w:rsidP="00F26C78">
      <w:pPr>
        <w:pStyle w:val="Textoindependiente"/>
        <w:ind w:right="708"/>
        <w:jc w:val="center"/>
        <w:rPr>
          <w:rFonts w:asciiTheme="minorHAnsi" w:hAnsiTheme="minorHAnsi" w:cstheme="minorHAnsi"/>
          <w:sz w:val="18"/>
          <w:szCs w:val="18"/>
        </w:rPr>
      </w:pPr>
    </w:p>
    <w:p w14:paraId="0E8A9FF0" w14:textId="77777777" w:rsidR="00F26C78" w:rsidRPr="00BF208F" w:rsidRDefault="00F26C78" w:rsidP="00F26C78">
      <w:pPr>
        <w:pStyle w:val="Textoindependiente"/>
        <w:ind w:right="708"/>
        <w:jc w:val="center"/>
        <w:rPr>
          <w:rFonts w:asciiTheme="minorHAnsi" w:hAnsiTheme="minorHAnsi" w:cstheme="minorHAnsi"/>
          <w:sz w:val="18"/>
          <w:szCs w:val="18"/>
        </w:rPr>
      </w:pPr>
    </w:p>
    <w:p w14:paraId="7726602C" w14:textId="77777777" w:rsidR="00F26C78" w:rsidRPr="00BF208F" w:rsidRDefault="00F26C78" w:rsidP="00F26C78">
      <w:pPr>
        <w:pStyle w:val="Textoindependiente"/>
        <w:ind w:right="708"/>
        <w:jc w:val="center"/>
        <w:rPr>
          <w:rFonts w:asciiTheme="minorHAnsi" w:hAnsiTheme="minorHAnsi" w:cstheme="minorHAnsi"/>
          <w:sz w:val="18"/>
          <w:szCs w:val="18"/>
        </w:rPr>
      </w:pPr>
    </w:p>
    <w:p w14:paraId="16447BB6" w14:textId="77777777" w:rsidR="00F26C78" w:rsidRPr="00BF208F" w:rsidRDefault="00F26C78" w:rsidP="00F26C78">
      <w:pPr>
        <w:pStyle w:val="Textoindependiente"/>
        <w:ind w:right="708"/>
        <w:jc w:val="center"/>
        <w:rPr>
          <w:rFonts w:asciiTheme="minorHAnsi" w:hAnsiTheme="minorHAnsi" w:cstheme="minorHAnsi"/>
          <w:sz w:val="18"/>
          <w:szCs w:val="18"/>
        </w:rPr>
      </w:pPr>
    </w:p>
    <w:p w14:paraId="5C4AB52E" w14:textId="77777777" w:rsidR="00F26C78" w:rsidRPr="00BF208F" w:rsidRDefault="00F26C78" w:rsidP="00F26C78">
      <w:pPr>
        <w:pStyle w:val="Textoindependiente"/>
        <w:ind w:right="708"/>
        <w:jc w:val="center"/>
        <w:rPr>
          <w:rFonts w:asciiTheme="minorHAnsi" w:hAnsiTheme="minorHAnsi" w:cstheme="minorHAnsi"/>
          <w:sz w:val="18"/>
          <w:szCs w:val="18"/>
        </w:rPr>
      </w:pPr>
    </w:p>
    <w:p w14:paraId="39158B2A" w14:textId="77777777" w:rsidR="00F26C78" w:rsidRPr="00BF208F" w:rsidRDefault="00F26C78" w:rsidP="00F26C78">
      <w:pPr>
        <w:pStyle w:val="Textoindependiente"/>
        <w:ind w:right="708"/>
        <w:jc w:val="center"/>
        <w:rPr>
          <w:rFonts w:asciiTheme="minorHAnsi" w:hAnsiTheme="minorHAnsi" w:cstheme="minorHAnsi"/>
          <w:sz w:val="18"/>
          <w:szCs w:val="18"/>
        </w:rPr>
      </w:pPr>
    </w:p>
    <w:p w14:paraId="0A88A1DA" w14:textId="77777777" w:rsidR="00F26C78" w:rsidRPr="00BF208F" w:rsidRDefault="00F26C78" w:rsidP="00F26C78">
      <w:pPr>
        <w:pStyle w:val="Textoindependiente"/>
        <w:ind w:right="708"/>
        <w:jc w:val="center"/>
        <w:rPr>
          <w:rFonts w:asciiTheme="minorHAnsi" w:hAnsiTheme="minorHAnsi" w:cstheme="minorHAnsi"/>
          <w:sz w:val="18"/>
          <w:szCs w:val="18"/>
        </w:rPr>
      </w:pPr>
    </w:p>
    <w:p w14:paraId="36B5E8A2" w14:textId="77777777" w:rsidR="00F26C78" w:rsidRPr="00BF208F" w:rsidRDefault="00F26C78" w:rsidP="00F26C78">
      <w:pPr>
        <w:pStyle w:val="Textoindependiente"/>
        <w:ind w:right="708"/>
        <w:jc w:val="center"/>
        <w:rPr>
          <w:rFonts w:asciiTheme="minorHAnsi" w:hAnsiTheme="minorHAnsi" w:cstheme="minorHAnsi"/>
          <w:sz w:val="18"/>
          <w:szCs w:val="18"/>
        </w:rPr>
      </w:pPr>
    </w:p>
    <w:p w14:paraId="7BAA70C8" w14:textId="77777777" w:rsidR="00F26C78" w:rsidRPr="00BF208F" w:rsidRDefault="00F26C78" w:rsidP="00F26C78">
      <w:pPr>
        <w:pStyle w:val="Textoindependiente"/>
        <w:ind w:right="708"/>
        <w:jc w:val="center"/>
        <w:rPr>
          <w:rFonts w:asciiTheme="minorHAnsi" w:hAnsiTheme="minorHAnsi" w:cstheme="minorHAnsi"/>
          <w:sz w:val="18"/>
          <w:szCs w:val="18"/>
        </w:rPr>
      </w:pPr>
    </w:p>
    <w:p w14:paraId="54B59201" w14:textId="77777777" w:rsidR="00F26C78" w:rsidRPr="00BF208F" w:rsidRDefault="00F26C78" w:rsidP="00F26C78">
      <w:pPr>
        <w:pStyle w:val="Textoindependiente"/>
        <w:ind w:right="708"/>
        <w:jc w:val="center"/>
        <w:rPr>
          <w:rFonts w:asciiTheme="minorHAnsi" w:hAnsiTheme="minorHAnsi" w:cstheme="minorHAnsi"/>
          <w:sz w:val="18"/>
          <w:szCs w:val="18"/>
        </w:rPr>
      </w:pPr>
    </w:p>
    <w:p w14:paraId="54AF1930" w14:textId="77777777" w:rsidR="00F26C78" w:rsidRPr="00BF208F" w:rsidRDefault="00F26C78" w:rsidP="00F26C78">
      <w:pPr>
        <w:pStyle w:val="Textoindependiente"/>
        <w:ind w:right="708"/>
        <w:jc w:val="center"/>
        <w:rPr>
          <w:rFonts w:asciiTheme="minorHAnsi" w:hAnsiTheme="minorHAnsi" w:cstheme="minorHAnsi"/>
          <w:sz w:val="18"/>
          <w:szCs w:val="18"/>
        </w:rPr>
      </w:pPr>
    </w:p>
    <w:p w14:paraId="5C6624B2" w14:textId="77777777" w:rsidR="00F26C78" w:rsidRPr="00BF208F" w:rsidRDefault="00F26C78" w:rsidP="00F26C78">
      <w:pPr>
        <w:pStyle w:val="Textoindependiente"/>
        <w:ind w:right="708"/>
        <w:jc w:val="center"/>
        <w:rPr>
          <w:rFonts w:asciiTheme="minorHAnsi" w:hAnsiTheme="minorHAnsi" w:cstheme="minorHAnsi"/>
          <w:sz w:val="18"/>
          <w:szCs w:val="18"/>
        </w:rPr>
      </w:pPr>
    </w:p>
    <w:p w14:paraId="559AADD5" w14:textId="77777777" w:rsidR="00F26C78" w:rsidRPr="00BF208F" w:rsidRDefault="00F26C78" w:rsidP="00F26C78">
      <w:pPr>
        <w:pStyle w:val="Textoindependiente"/>
        <w:ind w:right="708"/>
        <w:jc w:val="center"/>
        <w:rPr>
          <w:rFonts w:asciiTheme="minorHAnsi" w:hAnsiTheme="minorHAnsi" w:cstheme="minorHAnsi"/>
          <w:sz w:val="18"/>
          <w:szCs w:val="18"/>
        </w:rPr>
      </w:pPr>
    </w:p>
    <w:p w14:paraId="2A0BB72C" w14:textId="77777777" w:rsidR="00F26C78" w:rsidRPr="00BF208F" w:rsidRDefault="00F26C78" w:rsidP="00F26C78">
      <w:pPr>
        <w:pStyle w:val="Textoindependiente"/>
        <w:ind w:right="708"/>
        <w:jc w:val="center"/>
        <w:rPr>
          <w:rFonts w:asciiTheme="minorHAnsi" w:hAnsiTheme="minorHAnsi" w:cstheme="minorHAnsi"/>
          <w:sz w:val="18"/>
          <w:szCs w:val="18"/>
        </w:rPr>
      </w:pPr>
    </w:p>
    <w:p w14:paraId="1E7ED0F4" w14:textId="77777777" w:rsidR="00F26C78" w:rsidRPr="00BF208F" w:rsidRDefault="00F26C78" w:rsidP="00F26C78">
      <w:pPr>
        <w:pStyle w:val="Textoindependiente"/>
        <w:ind w:right="708"/>
        <w:jc w:val="center"/>
        <w:rPr>
          <w:rFonts w:asciiTheme="minorHAnsi" w:hAnsiTheme="minorHAnsi" w:cstheme="minorHAnsi"/>
          <w:sz w:val="18"/>
          <w:szCs w:val="18"/>
        </w:rPr>
      </w:pPr>
    </w:p>
    <w:p w14:paraId="0222DC70" w14:textId="77777777" w:rsidR="00F26C78" w:rsidRPr="00BF208F" w:rsidRDefault="00F26C78" w:rsidP="00F26C78">
      <w:pPr>
        <w:pStyle w:val="Textoindependiente"/>
        <w:ind w:right="708"/>
        <w:jc w:val="center"/>
        <w:rPr>
          <w:rFonts w:asciiTheme="minorHAnsi" w:hAnsiTheme="minorHAnsi" w:cstheme="minorHAnsi"/>
          <w:sz w:val="18"/>
          <w:szCs w:val="18"/>
        </w:rPr>
      </w:pPr>
    </w:p>
    <w:p w14:paraId="0E6F6638" w14:textId="77777777" w:rsidR="00F26C78" w:rsidRPr="00BF208F" w:rsidRDefault="00F26C78" w:rsidP="00F26C78">
      <w:pPr>
        <w:pStyle w:val="Textoindependiente"/>
        <w:ind w:right="708"/>
        <w:jc w:val="center"/>
        <w:rPr>
          <w:rFonts w:asciiTheme="minorHAnsi" w:hAnsiTheme="minorHAnsi" w:cstheme="minorHAnsi"/>
          <w:sz w:val="18"/>
          <w:szCs w:val="18"/>
        </w:rPr>
      </w:pPr>
    </w:p>
    <w:p w14:paraId="62B1284B" w14:textId="77777777" w:rsidR="00F26C78" w:rsidRPr="00BF208F" w:rsidRDefault="00F26C78" w:rsidP="00F26C78">
      <w:pPr>
        <w:pStyle w:val="Textoindependiente"/>
        <w:ind w:right="708"/>
        <w:jc w:val="center"/>
        <w:rPr>
          <w:rFonts w:asciiTheme="minorHAnsi" w:hAnsiTheme="minorHAnsi" w:cstheme="minorHAnsi"/>
          <w:sz w:val="18"/>
          <w:szCs w:val="18"/>
        </w:rPr>
      </w:pPr>
    </w:p>
    <w:p w14:paraId="4163ADB2" w14:textId="77777777" w:rsidR="00F26C78" w:rsidRDefault="00F26C78" w:rsidP="00F26C78">
      <w:pPr>
        <w:pStyle w:val="Textoindependiente"/>
        <w:ind w:right="708"/>
        <w:jc w:val="center"/>
        <w:rPr>
          <w:rFonts w:asciiTheme="minorHAnsi" w:hAnsiTheme="minorHAnsi" w:cstheme="minorHAnsi"/>
          <w:sz w:val="18"/>
          <w:szCs w:val="18"/>
        </w:rPr>
      </w:pPr>
    </w:p>
    <w:p w14:paraId="280B6773" w14:textId="77777777" w:rsidR="00F26C78" w:rsidRPr="00BF208F" w:rsidRDefault="00F26C78" w:rsidP="00F26C78">
      <w:pPr>
        <w:pStyle w:val="Textoindependiente"/>
        <w:ind w:right="708"/>
        <w:jc w:val="center"/>
        <w:rPr>
          <w:rFonts w:asciiTheme="minorHAnsi" w:hAnsiTheme="minorHAnsi" w:cstheme="minorHAnsi"/>
          <w:sz w:val="18"/>
          <w:szCs w:val="18"/>
        </w:rPr>
      </w:pPr>
    </w:p>
    <w:p w14:paraId="588C5BD3" w14:textId="77777777" w:rsidR="00F26C78" w:rsidRPr="00BF208F" w:rsidRDefault="00F26C78" w:rsidP="007D0C16">
      <w:pPr>
        <w:pStyle w:val="Textoindependiente"/>
        <w:ind w:right="708"/>
        <w:rPr>
          <w:rFonts w:asciiTheme="minorHAnsi" w:hAnsiTheme="minorHAnsi" w:cstheme="minorHAnsi"/>
          <w:sz w:val="18"/>
          <w:szCs w:val="18"/>
        </w:rPr>
      </w:pPr>
    </w:p>
    <w:p w14:paraId="1BAB9E92" w14:textId="77777777" w:rsidR="00F26C78" w:rsidRPr="00BF208F" w:rsidRDefault="00F26C78" w:rsidP="00F26C78">
      <w:pPr>
        <w:pStyle w:val="Textoindependiente"/>
        <w:ind w:right="708"/>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“5”</w:t>
      </w:r>
    </w:p>
    <w:p w14:paraId="21EF169D" w14:textId="77777777" w:rsidR="00F26C78" w:rsidRPr="00BF208F" w:rsidRDefault="00F26C78" w:rsidP="00F26C78">
      <w:pPr>
        <w:pStyle w:val="Textoindependiente"/>
        <w:ind w:right="708"/>
        <w:jc w:val="center"/>
        <w:rPr>
          <w:rFonts w:asciiTheme="minorHAnsi" w:hAnsiTheme="minorHAnsi" w:cstheme="minorHAnsi"/>
          <w:sz w:val="18"/>
          <w:szCs w:val="18"/>
        </w:rPr>
      </w:pPr>
      <w:r w:rsidRPr="00BF208F">
        <w:rPr>
          <w:rFonts w:asciiTheme="minorHAnsi" w:hAnsiTheme="minorHAnsi" w:cstheme="minorHAnsi"/>
          <w:sz w:val="18"/>
          <w:szCs w:val="18"/>
        </w:rPr>
        <w:t>Manifiesto bajo protesta de decir verdad</w:t>
      </w:r>
    </w:p>
    <w:p w14:paraId="6C435B20" w14:textId="77777777" w:rsidR="00F26C78" w:rsidRPr="00BF208F" w:rsidRDefault="00F26C78" w:rsidP="00F26C78">
      <w:pPr>
        <w:pStyle w:val="Textoindependiente3"/>
        <w:ind w:right="708"/>
        <w:rPr>
          <w:rFonts w:asciiTheme="minorHAnsi" w:hAnsiTheme="minorHAnsi" w:cstheme="minorHAnsi"/>
          <w:sz w:val="18"/>
          <w:szCs w:val="18"/>
        </w:rPr>
      </w:pPr>
    </w:p>
    <w:p w14:paraId="6F0BCF83" w14:textId="77777777" w:rsidR="00F26C78" w:rsidRPr="00BF208F" w:rsidRDefault="00F26C78" w:rsidP="00F26C78">
      <w:pPr>
        <w:pStyle w:val="Textoindependiente3"/>
        <w:ind w:right="708"/>
        <w:jc w:val="right"/>
        <w:rPr>
          <w:rFonts w:asciiTheme="minorHAnsi" w:hAnsiTheme="minorHAnsi" w:cstheme="minorHAnsi"/>
          <w:sz w:val="18"/>
          <w:szCs w:val="18"/>
        </w:rPr>
      </w:pPr>
      <w:r w:rsidRPr="00BF208F">
        <w:rPr>
          <w:rFonts w:asciiTheme="minorHAnsi" w:hAnsiTheme="minorHAnsi" w:cstheme="minorHAnsi"/>
          <w:sz w:val="18"/>
          <w:szCs w:val="18"/>
        </w:rPr>
        <w:t xml:space="preserve">Fecha: </w:t>
      </w:r>
    </w:p>
    <w:p w14:paraId="3324BC37" w14:textId="77777777" w:rsidR="00F26C78" w:rsidRPr="00BF208F" w:rsidRDefault="00F26C78" w:rsidP="00F26C78">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UNIVERSIDAD AUTÓNOMA DE AGUASCALIENTES.</w:t>
      </w:r>
    </w:p>
    <w:p w14:paraId="23556BEA" w14:textId="77777777" w:rsidR="00F26C78" w:rsidRPr="00BF208F" w:rsidRDefault="00F26C78" w:rsidP="00F26C78">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 R E S E N T E.</w:t>
      </w:r>
    </w:p>
    <w:p w14:paraId="1F19B2FF" w14:textId="77777777" w:rsidR="00F26C78" w:rsidRPr="00BF208F" w:rsidRDefault="00F26C78" w:rsidP="00F26C78">
      <w:pPr>
        <w:pStyle w:val="Default"/>
        <w:rPr>
          <w:rFonts w:asciiTheme="minorHAnsi" w:hAnsiTheme="minorHAnsi" w:cstheme="minorHAnsi"/>
          <w:sz w:val="16"/>
          <w:szCs w:val="16"/>
        </w:rPr>
      </w:pPr>
    </w:p>
    <w:p w14:paraId="37F4A2F3" w14:textId="77777777" w:rsidR="00F26C78" w:rsidRPr="00BF208F" w:rsidRDefault="00F26C78" w:rsidP="00F26C78">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
          <w:bCs/>
          <w:sz w:val="16"/>
          <w:szCs w:val="16"/>
        </w:rPr>
        <w:t xml:space="preserve">Declaro bajo protesta de decir verdad </w:t>
      </w:r>
      <w:r w:rsidRPr="00BF208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F1C149A" w14:textId="77777777" w:rsidR="00F26C78" w:rsidRPr="00BF208F" w:rsidRDefault="00F26C78" w:rsidP="00F26C78">
      <w:pPr>
        <w:pStyle w:val="Default"/>
        <w:tabs>
          <w:tab w:val="left" w:pos="9356"/>
        </w:tabs>
        <w:ind w:right="283"/>
        <w:jc w:val="both"/>
        <w:rPr>
          <w:rFonts w:asciiTheme="minorHAnsi" w:hAnsiTheme="minorHAnsi" w:cstheme="minorHAnsi"/>
          <w:sz w:val="16"/>
          <w:szCs w:val="16"/>
        </w:rPr>
      </w:pPr>
    </w:p>
    <w:p w14:paraId="334F26FF" w14:textId="77777777" w:rsidR="00F26C78" w:rsidRPr="00BF208F" w:rsidRDefault="00F26C78" w:rsidP="00F26C78">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Los licitantes deberán manifestar por escrito que otorgarán un periodo de garantía del servicio para actuar en favor del cliente ante un error de servicio, los cuales estarán vigentes durante la prestación del servicio y a doce meses posteriores a partir del </w:t>
      </w:r>
      <w:r w:rsidR="005C7510" w:rsidRPr="00BF208F">
        <w:rPr>
          <w:rFonts w:asciiTheme="minorHAnsi" w:hAnsiTheme="minorHAnsi" w:cstheme="minorHAnsi"/>
          <w:sz w:val="16"/>
          <w:szCs w:val="16"/>
        </w:rPr>
        <w:t>término</w:t>
      </w:r>
      <w:r w:rsidRPr="00BF208F">
        <w:rPr>
          <w:rFonts w:asciiTheme="minorHAnsi" w:hAnsiTheme="minorHAnsi" w:cstheme="minorHAnsi"/>
          <w:sz w:val="16"/>
          <w:szCs w:val="16"/>
        </w:rPr>
        <w:t xml:space="preserve"> de la vigencia del contrato, por un periodo de 12meses, para la partida 1 y2. Contra cualquier defecto del servicio, su calidad o vicios ocultos. El periodo para la resolución satisfactoria del error en la prestación del servicio, será de </w:t>
      </w:r>
      <w:r w:rsidRPr="00BF208F">
        <w:rPr>
          <w:rFonts w:asciiTheme="minorHAnsi" w:hAnsiTheme="minorHAnsi" w:cstheme="minorHAnsi"/>
          <w:b/>
          <w:sz w:val="16"/>
          <w:szCs w:val="16"/>
        </w:rPr>
        <w:t>24 horas hábiles</w:t>
      </w:r>
      <w:r w:rsidRPr="00BF208F">
        <w:rPr>
          <w:rFonts w:asciiTheme="minorHAnsi" w:hAnsiTheme="minorHAnsi" w:cstheme="minorHAnsi"/>
          <w:sz w:val="16"/>
          <w:szCs w:val="16"/>
        </w:rPr>
        <w:t xml:space="preserve">. Este tiempo se contará a partir del momento en que la Universidad me notifique sobre la existencia del error, comprometiéndome a realizar la propuesta de resolución del </w:t>
      </w:r>
      <w:r w:rsidR="005C7510" w:rsidRPr="00BF208F">
        <w:rPr>
          <w:rFonts w:asciiTheme="minorHAnsi" w:hAnsiTheme="minorHAnsi" w:cstheme="minorHAnsi"/>
          <w:sz w:val="16"/>
          <w:szCs w:val="16"/>
        </w:rPr>
        <w:t>servicio</w:t>
      </w:r>
      <w:r w:rsidRPr="00BF208F">
        <w:rPr>
          <w:rFonts w:asciiTheme="minorHAnsi" w:hAnsiTheme="minorHAnsi" w:cstheme="minorHAnsi"/>
          <w:sz w:val="16"/>
          <w:szCs w:val="16"/>
        </w:rPr>
        <w:t xml:space="preserve"> o bien resolverlo en el plazo señalado. Se considerarán como horas hábiles las comprendidas entre las 8:00 y las 15:00 horas de lunes a viernes. Así mismo manifiesto que cuento con oficinas establecidas en la ciudad de Aguascalientes.</w:t>
      </w:r>
    </w:p>
    <w:p w14:paraId="7E97D050" w14:textId="77777777" w:rsidR="00F26C78" w:rsidRPr="00BF208F" w:rsidRDefault="00F26C78" w:rsidP="00F26C78">
      <w:pPr>
        <w:ind w:right="283"/>
        <w:jc w:val="both"/>
        <w:rPr>
          <w:rFonts w:asciiTheme="minorHAnsi" w:hAnsiTheme="minorHAnsi" w:cstheme="minorHAnsi"/>
          <w:bCs/>
          <w:iCs/>
          <w:sz w:val="16"/>
          <w:szCs w:val="16"/>
        </w:rPr>
      </w:pPr>
    </w:p>
    <w:p w14:paraId="211F7870" w14:textId="77777777" w:rsidR="00F26C78" w:rsidRPr="00BF208F" w:rsidRDefault="00F26C78" w:rsidP="00F26C78">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BF208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BF208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F5C1F67" w14:textId="77777777" w:rsidR="00F26C78" w:rsidRPr="00BF208F" w:rsidRDefault="00F26C78" w:rsidP="00F26C78">
      <w:pPr>
        <w:pStyle w:val="Default"/>
        <w:tabs>
          <w:tab w:val="left" w:pos="9356"/>
        </w:tabs>
        <w:ind w:right="283"/>
        <w:jc w:val="both"/>
        <w:rPr>
          <w:rFonts w:asciiTheme="minorHAnsi" w:hAnsiTheme="minorHAnsi" w:cstheme="minorHAnsi"/>
          <w:sz w:val="16"/>
          <w:szCs w:val="16"/>
        </w:rPr>
      </w:pPr>
    </w:p>
    <w:p w14:paraId="1C2D8D89" w14:textId="77777777" w:rsidR="00F26C78" w:rsidRPr="00BF208F" w:rsidRDefault="00F26C78" w:rsidP="00F26C78">
      <w:pPr>
        <w:pStyle w:val="Default"/>
        <w:tabs>
          <w:tab w:val="left" w:pos="9356"/>
        </w:tabs>
        <w:ind w:right="283"/>
        <w:jc w:val="both"/>
        <w:rPr>
          <w:rFonts w:asciiTheme="minorHAnsi" w:hAnsiTheme="minorHAnsi" w:cstheme="minorHAnsi"/>
          <w:b/>
          <w:sz w:val="16"/>
          <w:szCs w:val="16"/>
        </w:rPr>
      </w:pPr>
      <w:r w:rsidRPr="00BF208F">
        <w:rPr>
          <w:rFonts w:asciiTheme="minorHAnsi" w:hAnsiTheme="minorHAnsi" w:cstheme="minorHAnsi"/>
          <w:b/>
          <w:iCs/>
          <w:sz w:val="16"/>
          <w:szCs w:val="16"/>
        </w:rPr>
        <w:t>Estratificación de las micro, pequeñas y medianas empresas.</w:t>
      </w:r>
    </w:p>
    <w:p w14:paraId="1A9B6F74" w14:textId="77777777" w:rsidR="00F26C78" w:rsidRPr="00BF208F" w:rsidRDefault="00F26C78" w:rsidP="00F26C78">
      <w:pPr>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Sobre el particular, y en los términos previstos por los </w:t>
      </w:r>
      <w:r w:rsidRPr="00BF208F">
        <w:rPr>
          <w:rFonts w:asciiTheme="minorHAnsi" w:hAnsiTheme="minorHAnsi" w:cstheme="minorHAnsi"/>
          <w:i/>
          <w:sz w:val="16"/>
          <w:szCs w:val="16"/>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BF208F">
        <w:rPr>
          <w:rFonts w:asciiTheme="minorHAnsi" w:hAnsiTheme="minorHAnsi" w:cstheme="minorHAnsi"/>
          <w:sz w:val="16"/>
          <w:szCs w:val="16"/>
        </w:rPr>
        <w:t xml:space="preserve">, declaro bajo protesta de decir verdad, que mi representada pertenece al sector ___(6)____, cuenta con ____(7)_____empleados de planta registrados ante el IMSS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BF208F">
        <w:rPr>
          <w:rFonts w:asciiTheme="minorHAnsi" w:hAnsiTheme="minorHAnsi" w:cstheme="minorHAnsi"/>
          <w:b/>
          <w:sz w:val="16"/>
          <w:szCs w:val="16"/>
        </w:rPr>
        <w:t>empresa</w:t>
      </w:r>
      <w:r w:rsidRPr="00BF208F">
        <w:rPr>
          <w:rFonts w:asciiTheme="minorHAnsi" w:hAnsiTheme="minorHAnsi" w:cstheme="minorHAnsi"/>
          <w:sz w:val="16"/>
          <w:szCs w:val="16"/>
        </w:rPr>
        <w:t xml:space="preserve"> _____(10)______, atendiendo a lo siguiente:</w:t>
      </w:r>
    </w:p>
    <w:p w14:paraId="580F6ED6" w14:textId="77777777" w:rsidR="00F26C78" w:rsidRPr="00BF208F" w:rsidRDefault="00F26C78" w:rsidP="00F26C78">
      <w:pPr>
        <w:rPr>
          <w:rFonts w:asciiTheme="minorHAnsi" w:hAnsiTheme="minorHAnsi" w:cstheme="minorHAnsi"/>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F26C78" w:rsidRPr="00BF208F" w14:paraId="3EE0ABDB" w14:textId="77777777" w:rsidTr="00E3221E">
        <w:trPr>
          <w:jc w:val="center"/>
        </w:trPr>
        <w:tc>
          <w:tcPr>
            <w:tcW w:w="0" w:type="auto"/>
            <w:gridSpan w:val="5"/>
            <w:vAlign w:val="center"/>
          </w:tcPr>
          <w:p w14:paraId="631BDC56"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Estratificación</w:t>
            </w:r>
          </w:p>
        </w:tc>
      </w:tr>
      <w:tr w:rsidR="00F26C78" w:rsidRPr="00BF208F" w14:paraId="7FCC480B" w14:textId="77777777" w:rsidTr="00E3221E">
        <w:trPr>
          <w:trHeight w:val="57"/>
          <w:jc w:val="center"/>
        </w:trPr>
        <w:tc>
          <w:tcPr>
            <w:tcW w:w="0" w:type="auto"/>
            <w:vAlign w:val="center"/>
          </w:tcPr>
          <w:p w14:paraId="4C2DB784"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Tamaño</w:t>
            </w:r>
          </w:p>
          <w:p w14:paraId="10E61D52"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(10)</w:t>
            </w:r>
          </w:p>
        </w:tc>
        <w:tc>
          <w:tcPr>
            <w:tcW w:w="0" w:type="auto"/>
            <w:vAlign w:val="center"/>
          </w:tcPr>
          <w:p w14:paraId="66FF8883"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Sector</w:t>
            </w:r>
          </w:p>
          <w:p w14:paraId="7424EC7E"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(6)</w:t>
            </w:r>
          </w:p>
        </w:tc>
        <w:tc>
          <w:tcPr>
            <w:tcW w:w="0" w:type="auto"/>
            <w:vAlign w:val="center"/>
          </w:tcPr>
          <w:p w14:paraId="479194FC"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Rango de número de trabajadores</w:t>
            </w:r>
          </w:p>
          <w:p w14:paraId="370D6116"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(7) + (8)</w:t>
            </w:r>
          </w:p>
        </w:tc>
        <w:tc>
          <w:tcPr>
            <w:tcW w:w="0" w:type="auto"/>
            <w:vAlign w:val="center"/>
          </w:tcPr>
          <w:p w14:paraId="17526528"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Rango de monto de ventas anuales (</w:t>
            </w:r>
            <w:proofErr w:type="spellStart"/>
            <w:r w:rsidRPr="00BF208F">
              <w:rPr>
                <w:rFonts w:asciiTheme="minorHAnsi" w:hAnsiTheme="minorHAnsi" w:cstheme="minorHAnsi"/>
                <w:sz w:val="14"/>
                <w:szCs w:val="14"/>
              </w:rPr>
              <w:t>mdp</w:t>
            </w:r>
            <w:proofErr w:type="spellEnd"/>
            <w:r w:rsidRPr="00BF208F">
              <w:rPr>
                <w:rFonts w:asciiTheme="minorHAnsi" w:hAnsiTheme="minorHAnsi" w:cstheme="minorHAnsi"/>
                <w:sz w:val="14"/>
                <w:szCs w:val="14"/>
              </w:rPr>
              <w:t>)</w:t>
            </w:r>
          </w:p>
          <w:p w14:paraId="4EFF730B"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(9)</w:t>
            </w:r>
          </w:p>
        </w:tc>
        <w:tc>
          <w:tcPr>
            <w:tcW w:w="0" w:type="auto"/>
            <w:vAlign w:val="center"/>
          </w:tcPr>
          <w:p w14:paraId="38ED39B9"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Tope máximo combinado *</w:t>
            </w:r>
          </w:p>
        </w:tc>
      </w:tr>
      <w:tr w:rsidR="00F26C78" w:rsidRPr="00BF208F" w14:paraId="095A53F1" w14:textId="77777777" w:rsidTr="00E3221E">
        <w:trPr>
          <w:trHeight w:val="57"/>
          <w:jc w:val="center"/>
        </w:trPr>
        <w:tc>
          <w:tcPr>
            <w:tcW w:w="0" w:type="auto"/>
            <w:vAlign w:val="center"/>
          </w:tcPr>
          <w:p w14:paraId="5AF4C608"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Micro</w:t>
            </w:r>
          </w:p>
        </w:tc>
        <w:tc>
          <w:tcPr>
            <w:tcW w:w="0" w:type="auto"/>
            <w:vAlign w:val="center"/>
          </w:tcPr>
          <w:p w14:paraId="7B5DFA71"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Todas</w:t>
            </w:r>
          </w:p>
        </w:tc>
        <w:tc>
          <w:tcPr>
            <w:tcW w:w="0" w:type="auto"/>
            <w:vAlign w:val="center"/>
          </w:tcPr>
          <w:p w14:paraId="5F5DC393"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Hasta 10</w:t>
            </w:r>
          </w:p>
        </w:tc>
        <w:tc>
          <w:tcPr>
            <w:tcW w:w="0" w:type="auto"/>
            <w:vAlign w:val="center"/>
          </w:tcPr>
          <w:p w14:paraId="2B24C86D"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Hasta $4</w:t>
            </w:r>
          </w:p>
        </w:tc>
        <w:tc>
          <w:tcPr>
            <w:tcW w:w="0" w:type="auto"/>
            <w:vAlign w:val="center"/>
          </w:tcPr>
          <w:p w14:paraId="3D29D843"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4.6</w:t>
            </w:r>
          </w:p>
        </w:tc>
      </w:tr>
      <w:tr w:rsidR="00F26C78" w:rsidRPr="00BF208F" w14:paraId="350FA1A4" w14:textId="77777777" w:rsidTr="00E3221E">
        <w:trPr>
          <w:trHeight w:val="57"/>
          <w:jc w:val="center"/>
        </w:trPr>
        <w:tc>
          <w:tcPr>
            <w:tcW w:w="0" w:type="auto"/>
            <w:vMerge w:val="restart"/>
            <w:vAlign w:val="center"/>
          </w:tcPr>
          <w:p w14:paraId="6952F09B"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Pequeña</w:t>
            </w:r>
          </w:p>
          <w:p w14:paraId="2DE56305" w14:textId="77777777" w:rsidR="00F26C78" w:rsidRPr="00BF208F" w:rsidRDefault="00F26C78" w:rsidP="00E3221E">
            <w:pPr>
              <w:jc w:val="center"/>
              <w:rPr>
                <w:rFonts w:asciiTheme="minorHAnsi" w:hAnsiTheme="minorHAnsi" w:cstheme="minorHAnsi"/>
                <w:sz w:val="14"/>
                <w:szCs w:val="14"/>
              </w:rPr>
            </w:pPr>
          </w:p>
        </w:tc>
        <w:tc>
          <w:tcPr>
            <w:tcW w:w="0" w:type="auto"/>
            <w:vAlign w:val="center"/>
          </w:tcPr>
          <w:p w14:paraId="54148232"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31D387AA"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11 hasta 30</w:t>
            </w:r>
          </w:p>
        </w:tc>
        <w:tc>
          <w:tcPr>
            <w:tcW w:w="0" w:type="auto"/>
            <w:vAlign w:val="center"/>
          </w:tcPr>
          <w:p w14:paraId="1B0853E2"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2986D7C0"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93</w:t>
            </w:r>
          </w:p>
        </w:tc>
      </w:tr>
      <w:tr w:rsidR="00F26C78" w:rsidRPr="00BF208F" w14:paraId="4C6BFDA2" w14:textId="77777777" w:rsidTr="00E3221E">
        <w:trPr>
          <w:trHeight w:val="57"/>
          <w:jc w:val="center"/>
        </w:trPr>
        <w:tc>
          <w:tcPr>
            <w:tcW w:w="0" w:type="auto"/>
            <w:vMerge/>
            <w:vAlign w:val="center"/>
          </w:tcPr>
          <w:p w14:paraId="33B8CF98" w14:textId="77777777" w:rsidR="00F26C78" w:rsidRPr="00BF208F" w:rsidRDefault="00F26C78" w:rsidP="00E3221E">
            <w:pPr>
              <w:jc w:val="center"/>
              <w:rPr>
                <w:rFonts w:asciiTheme="minorHAnsi" w:hAnsiTheme="minorHAnsi" w:cstheme="minorHAnsi"/>
                <w:sz w:val="14"/>
                <w:szCs w:val="14"/>
              </w:rPr>
            </w:pPr>
          </w:p>
        </w:tc>
        <w:tc>
          <w:tcPr>
            <w:tcW w:w="0" w:type="auto"/>
            <w:vAlign w:val="center"/>
          </w:tcPr>
          <w:p w14:paraId="5400CAD7"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Industria y servicios</w:t>
            </w:r>
          </w:p>
        </w:tc>
        <w:tc>
          <w:tcPr>
            <w:tcW w:w="0" w:type="auto"/>
            <w:vAlign w:val="center"/>
          </w:tcPr>
          <w:p w14:paraId="3D728507"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11 hasta 50</w:t>
            </w:r>
          </w:p>
        </w:tc>
        <w:tc>
          <w:tcPr>
            <w:tcW w:w="0" w:type="auto"/>
            <w:vAlign w:val="center"/>
          </w:tcPr>
          <w:p w14:paraId="6D663F19"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068F8EF5"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95</w:t>
            </w:r>
          </w:p>
        </w:tc>
      </w:tr>
      <w:tr w:rsidR="00F26C78" w:rsidRPr="00BF208F" w14:paraId="45B721D3" w14:textId="77777777" w:rsidTr="00E3221E">
        <w:trPr>
          <w:trHeight w:val="57"/>
          <w:jc w:val="center"/>
        </w:trPr>
        <w:tc>
          <w:tcPr>
            <w:tcW w:w="0" w:type="auto"/>
            <w:vMerge w:val="restart"/>
            <w:vAlign w:val="center"/>
          </w:tcPr>
          <w:p w14:paraId="65EE0545"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Mediana</w:t>
            </w:r>
          </w:p>
        </w:tc>
        <w:tc>
          <w:tcPr>
            <w:tcW w:w="0" w:type="auto"/>
            <w:vAlign w:val="center"/>
          </w:tcPr>
          <w:p w14:paraId="774D049A"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60B66E4C"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31 hasta 100</w:t>
            </w:r>
          </w:p>
        </w:tc>
        <w:tc>
          <w:tcPr>
            <w:tcW w:w="0" w:type="auto"/>
            <w:vMerge w:val="restart"/>
            <w:vAlign w:val="center"/>
          </w:tcPr>
          <w:p w14:paraId="51B2383E"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p w14:paraId="3D248C2C" w14:textId="77777777" w:rsidR="00F26C78" w:rsidRPr="00BF208F" w:rsidRDefault="00F26C78" w:rsidP="00E3221E">
            <w:pPr>
              <w:jc w:val="center"/>
              <w:rPr>
                <w:rFonts w:asciiTheme="minorHAnsi" w:hAnsiTheme="minorHAnsi" w:cstheme="minorHAnsi"/>
                <w:sz w:val="14"/>
                <w:szCs w:val="14"/>
              </w:rPr>
            </w:pPr>
          </w:p>
        </w:tc>
        <w:tc>
          <w:tcPr>
            <w:tcW w:w="0" w:type="auto"/>
            <w:vMerge w:val="restart"/>
            <w:vAlign w:val="center"/>
          </w:tcPr>
          <w:p w14:paraId="3E22522B"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235</w:t>
            </w:r>
          </w:p>
        </w:tc>
      </w:tr>
      <w:tr w:rsidR="00F26C78" w:rsidRPr="00BF208F" w14:paraId="3ED1DA54" w14:textId="77777777" w:rsidTr="00E3221E">
        <w:trPr>
          <w:trHeight w:val="57"/>
          <w:jc w:val="center"/>
        </w:trPr>
        <w:tc>
          <w:tcPr>
            <w:tcW w:w="0" w:type="auto"/>
            <w:vMerge/>
            <w:vAlign w:val="center"/>
          </w:tcPr>
          <w:p w14:paraId="1D996C34" w14:textId="77777777" w:rsidR="00F26C78" w:rsidRPr="00BF208F" w:rsidRDefault="00F26C78" w:rsidP="00E3221E">
            <w:pPr>
              <w:jc w:val="center"/>
              <w:rPr>
                <w:rFonts w:asciiTheme="minorHAnsi" w:hAnsiTheme="minorHAnsi" w:cstheme="minorHAnsi"/>
                <w:sz w:val="14"/>
                <w:szCs w:val="14"/>
              </w:rPr>
            </w:pPr>
          </w:p>
        </w:tc>
        <w:tc>
          <w:tcPr>
            <w:tcW w:w="0" w:type="auto"/>
            <w:vAlign w:val="center"/>
          </w:tcPr>
          <w:p w14:paraId="21D8C47C"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Servicios</w:t>
            </w:r>
          </w:p>
        </w:tc>
        <w:tc>
          <w:tcPr>
            <w:tcW w:w="0" w:type="auto"/>
            <w:vAlign w:val="center"/>
          </w:tcPr>
          <w:p w14:paraId="13F6885D"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51 hasta 100</w:t>
            </w:r>
          </w:p>
        </w:tc>
        <w:tc>
          <w:tcPr>
            <w:tcW w:w="0" w:type="auto"/>
            <w:vMerge/>
            <w:vAlign w:val="center"/>
          </w:tcPr>
          <w:p w14:paraId="73DA1DEA" w14:textId="77777777" w:rsidR="00F26C78" w:rsidRPr="00BF208F" w:rsidRDefault="00F26C78" w:rsidP="00E3221E">
            <w:pPr>
              <w:jc w:val="center"/>
              <w:rPr>
                <w:rFonts w:asciiTheme="minorHAnsi" w:hAnsiTheme="minorHAnsi" w:cstheme="minorHAnsi"/>
                <w:sz w:val="14"/>
                <w:szCs w:val="14"/>
              </w:rPr>
            </w:pPr>
          </w:p>
        </w:tc>
        <w:tc>
          <w:tcPr>
            <w:tcW w:w="0" w:type="auto"/>
            <w:vMerge/>
            <w:vAlign w:val="center"/>
          </w:tcPr>
          <w:p w14:paraId="11BA9AD0" w14:textId="77777777" w:rsidR="00F26C78" w:rsidRPr="00BF208F" w:rsidRDefault="00F26C78" w:rsidP="00E3221E">
            <w:pPr>
              <w:jc w:val="center"/>
              <w:rPr>
                <w:rFonts w:asciiTheme="minorHAnsi" w:hAnsiTheme="minorHAnsi" w:cstheme="minorHAnsi"/>
                <w:sz w:val="14"/>
                <w:szCs w:val="14"/>
              </w:rPr>
            </w:pPr>
          </w:p>
        </w:tc>
      </w:tr>
      <w:tr w:rsidR="00F26C78" w:rsidRPr="00BF208F" w14:paraId="7867A55F" w14:textId="77777777" w:rsidTr="00E3221E">
        <w:trPr>
          <w:trHeight w:val="57"/>
          <w:jc w:val="center"/>
        </w:trPr>
        <w:tc>
          <w:tcPr>
            <w:tcW w:w="0" w:type="auto"/>
            <w:vMerge/>
            <w:vAlign w:val="center"/>
          </w:tcPr>
          <w:p w14:paraId="13B1AE45" w14:textId="77777777" w:rsidR="00F26C78" w:rsidRPr="00BF208F" w:rsidRDefault="00F26C78" w:rsidP="00E3221E">
            <w:pPr>
              <w:jc w:val="center"/>
              <w:rPr>
                <w:rFonts w:asciiTheme="minorHAnsi" w:hAnsiTheme="minorHAnsi" w:cstheme="minorHAnsi"/>
                <w:sz w:val="14"/>
                <w:szCs w:val="14"/>
              </w:rPr>
            </w:pPr>
          </w:p>
        </w:tc>
        <w:tc>
          <w:tcPr>
            <w:tcW w:w="0" w:type="auto"/>
            <w:vAlign w:val="center"/>
          </w:tcPr>
          <w:p w14:paraId="22775A2B"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Industria</w:t>
            </w:r>
          </w:p>
        </w:tc>
        <w:tc>
          <w:tcPr>
            <w:tcW w:w="0" w:type="auto"/>
            <w:vAlign w:val="center"/>
          </w:tcPr>
          <w:p w14:paraId="57CAF9F0"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51 hasta 250</w:t>
            </w:r>
          </w:p>
        </w:tc>
        <w:tc>
          <w:tcPr>
            <w:tcW w:w="0" w:type="auto"/>
            <w:vAlign w:val="center"/>
          </w:tcPr>
          <w:p w14:paraId="20E34F9F"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tc>
        <w:tc>
          <w:tcPr>
            <w:tcW w:w="0" w:type="auto"/>
            <w:vAlign w:val="center"/>
          </w:tcPr>
          <w:p w14:paraId="4B723BA9" w14:textId="77777777" w:rsidR="00F26C78" w:rsidRPr="00BF208F" w:rsidRDefault="00F26C78" w:rsidP="00E3221E">
            <w:pPr>
              <w:jc w:val="center"/>
              <w:rPr>
                <w:rFonts w:asciiTheme="minorHAnsi" w:hAnsiTheme="minorHAnsi" w:cstheme="minorHAnsi"/>
                <w:sz w:val="14"/>
                <w:szCs w:val="14"/>
              </w:rPr>
            </w:pPr>
            <w:r w:rsidRPr="00BF208F">
              <w:rPr>
                <w:rFonts w:asciiTheme="minorHAnsi" w:hAnsiTheme="minorHAnsi" w:cstheme="minorHAnsi"/>
                <w:sz w:val="14"/>
                <w:szCs w:val="14"/>
              </w:rPr>
              <w:t>250</w:t>
            </w:r>
          </w:p>
        </w:tc>
      </w:tr>
    </w:tbl>
    <w:p w14:paraId="3B402BB1" w14:textId="77777777" w:rsidR="00F26C78" w:rsidRPr="00BF208F" w:rsidRDefault="00F26C78" w:rsidP="00F26C78">
      <w:pPr>
        <w:pStyle w:val="Default"/>
        <w:tabs>
          <w:tab w:val="left" w:pos="7938"/>
        </w:tabs>
        <w:jc w:val="both"/>
        <w:rPr>
          <w:rFonts w:asciiTheme="minorHAnsi" w:hAnsiTheme="minorHAnsi" w:cstheme="minorHAnsi"/>
          <w:b/>
          <w:color w:val="auto"/>
          <w:sz w:val="17"/>
          <w:szCs w:val="17"/>
        </w:rPr>
      </w:pPr>
    </w:p>
    <w:p w14:paraId="27D8FAA5" w14:textId="77777777" w:rsidR="00F26C78" w:rsidRDefault="00F26C78" w:rsidP="00F26C78">
      <w:pPr>
        <w:tabs>
          <w:tab w:val="left" w:pos="9356"/>
          <w:tab w:val="left" w:pos="10260"/>
        </w:tabs>
        <w:ind w:right="283"/>
        <w:jc w:val="both"/>
        <w:rPr>
          <w:rFonts w:asciiTheme="minorHAnsi" w:hAnsiTheme="minorHAnsi" w:cstheme="minorHAnsi"/>
          <w:sz w:val="16"/>
          <w:szCs w:val="16"/>
        </w:rPr>
      </w:pPr>
      <w:r w:rsidRPr="00BF208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A146182" w14:textId="77777777" w:rsidR="00F26C78" w:rsidRPr="00BF208F" w:rsidRDefault="00F26C78" w:rsidP="00F26C78">
      <w:pPr>
        <w:tabs>
          <w:tab w:val="left" w:pos="9356"/>
          <w:tab w:val="left" w:pos="10260"/>
        </w:tabs>
        <w:ind w:right="283"/>
        <w:jc w:val="both"/>
        <w:rPr>
          <w:rFonts w:asciiTheme="minorHAnsi" w:hAnsiTheme="minorHAnsi" w:cstheme="minorHAnsi"/>
          <w:sz w:val="16"/>
          <w:szCs w:val="16"/>
        </w:rPr>
      </w:pPr>
    </w:p>
    <w:p w14:paraId="0AEDA2B4" w14:textId="77777777" w:rsidR="00F26C78" w:rsidRPr="00BF208F" w:rsidRDefault="00F26C78" w:rsidP="00F26C78">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59878B23" w14:textId="77777777" w:rsidR="00F26C78" w:rsidRPr="00BF208F" w:rsidRDefault="00F26C78" w:rsidP="00F26C78">
      <w:pPr>
        <w:pStyle w:val="Sangra3detindependiente"/>
        <w:tabs>
          <w:tab w:val="clear" w:pos="709"/>
        </w:tabs>
        <w:autoSpaceDE w:val="0"/>
        <w:autoSpaceDN w:val="0"/>
        <w:ind w:left="720"/>
        <w:jc w:val="center"/>
        <w:rPr>
          <w:rFonts w:asciiTheme="minorHAnsi" w:hAnsiTheme="minorHAnsi" w:cstheme="minorHAnsi"/>
          <w:sz w:val="18"/>
          <w:szCs w:val="18"/>
        </w:rPr>
      </w:pPr>
    </w:p>
    <w:p w14:paraId="3FF19CF3" w14:textId="77777777" w:rsidR="00F26C78" w:rsidRPr="00BF208F" w:rsidRDefault="00F26C78" w:rsidP="00F26C78">
      <w:pPr>
        <w:pStyle w:val="Sangra3detindependiente"/>
        <w:tabs>
          <w:tab w:val="clear" w:pos="709"/>
        </w:tabs>
        <w:autoSpaceDE w:val="0"/>
        <w:autoSpaceDN w:val="0"/>
        <w:ind w:left="720"/>
        <w:jc w:val="center"/>
        <w:rPr>
          <w:rFonts w:asciiTheme="minorHAnsi" w:hAnsiTheme="minorHAnsi" w:cstheme="minorHAnsi"/>
          <w:b/>
          <w:sz w:val="18"/>
          <w:szCs w:val="18"/>
        </w:rPr>
      </w:pPr>
      <w:r w:rsidRPr="00BF208F">
        <w:rPr>
          <w:rFonts w:asciiTheme="minorHAnsi" w:hAnsiTheme="minorHAnsi" w:cstheme="minorHAnsi"/>
          <w:sz w:val="18"/>
          <w:szCs w:val="18"/>
        </w:rPr>
        <w:br w:type="page"/>
      </w:r>
      <w:r w:rsidRPr="00BF208F">
        <w:rPr>
          <w:rFonts w:asciiTheme="minorHAnsi" w:hAnsiTheme="minorHAnsi" w:cstheme="minorHAnsi"/>
          <w:b/>
          <w:sz w:val="18"/>
          <w:szCs w:val="18"/>
        </w:rPr>
        <w:lastRenderedPageBreak/>
        <w:t>Anexo “</w:t>
      </w:r>
      <w:r w:rsidRPr="00BF208F">
        <w:rPr>
          <w:rFonts w:asciiTheme="minorHAnsi" w:hAnsiTheme="minorHAnsi" w:cstheme="minorHAnsi"/>
          <w:b/>
          <w:sz w:val="18"/>
          <w:szCs w:val="18"/>
          <w:lang w:val="es-MX"/>
        </w:rPr>
        <w:t>6</w:t>
      </w:r>
      <w:r w:rsidRPr="00BF208F">
        <w:rPr>
          <w:rFonts w:asciiTheme="minorHAnsi" w:hAnsiTheme="minorHAnsi" w:cstheme="minorHAnsi"/>
          <w:b/>
          <w:sz w:val="18"/>
          <w:szCs w:val="18"/>
        </w:rPr>
        <w:t>”</w:t>
      </w:r>
    </w:p>
    <w:p w14:paraId="331EEAF3" w14:textId="77777777" w:rsidR="00F26C78" w:rsidRPr="00BF208F" w:rsidRDefault="00F26C78" w:rsidP="00F26C78">
      <w:pPr>
        <w:jc w:val="center"/>
        <w:rPr>
          <w:rFonts w:asciiTheme="minorHAnsi" w:hAnsiTheme="minorHAnsi" w:cstheme="minorHAnsi"/>
          <w:b/>
        </w:rPr>
      </w:pPr>
      <w:r w:rsidRPr="00BF208F">
        <w:rPr>
          <w:rFonts w:asciiTheme="minorHAnsi" w:hAnsiTheme="minorHAnsi" w:cstheme="minorHAnsi"/>
          <w:sz w:val="18"/>
          <w:szCs w:val="18"/>
          <w:lang w:val="es-MX"/>
        </w:rPr>
        <w:t xml:space="preserve">                    </w:t>
      </w:r>
      <w:r w:rsidRPr="00BF208F">
        <w:rPr>
          <w:rFonts w:asciiTheme="minorHAnsi" w:hAnsiTheme="minorHAnsi" w:cstheme="minorHAnsi"/>
          <w:b/>
          <w:sz w:val="18"/>
          <w:szCs w:val="18"/>
        </w:rPr>
        <w:t>Formato de Fianza</w:t>
      </w:r>
    </w:p>
    <w:p w14:paraId="4428297E" w14:textId="77777777" w:rsidR="00F26C78" w:rsidRPr="005C7510" w:rsidRDefault="00F26C78" w:rsidP="00F26C78">
      <w:pPr>
        <w:pStyle w:val="NormalWeb"/>
        <w:shd w:val="clear" w:color="auto" w:fill="FFFFFF"/>
        <w:ind w:right="141"/>
        <w:jc w:val="both"/>
        <w:rPr>
          <w:rFonts w:asciiTheme="minorHAnsi" w:hAnsiTheme="minorHAnsi" w:cstheme="minorHAnsi"/>
          <w:b/>
          <w:color w:val="333333"/>
          <w:sz w:val="18"/>
          <w:szCs w:val="18"/>
        </w:rPr>
      </w:pPr>
      <w:r w:rsidRPr="00BF208F">
        <w:rPr>
          <w:rFonts w:asciiTheme="minorHAnsi" w:hAnsiTheme="minorHAnsi" w:cstheme="minorHAnsi"/>
          <w:b/>
          <w:color w:val="333333"/>
          <w:sz w:val="18"/>
          <w:szCs w:val="18"/>
        </w:rPr>
        <w:t xml:space="preserve">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w:t>
      </w:r>
      <w:r w:rsidRPr="005C7510">
        <w:rPr>
          <w:rFonts w:asciiTheme="minorHAnsi" w:hAnsiTheme="minorHAnsi" w:cstheme="minorHAnsi"/>
          <w:b/>
          <w:color w:val="333333"/>
          <w:sz w:val="18"/>
          <w:szCs w:val="18"/>
        </w:rPr>
        <w:t>LOS DEFECTOS O VICIOS OCULTOS (O DE CALIDAD), IMPUTABLES A LA PERSONA ANTES MENCIONADA.</w:t>
      </w:r>
    </w:p>
    <w:p w14:paraId="53CCAFF9" w14:textId="77777777" w:rsidR="00F26C78" w:rsidRPr="00BF208F" w:rsidRDefault="005C7510" w:rsidP="00F26C78">
      <w:pPr>
        <w:pStyle w:val="NormalWeb"/>
        <w:shd w:val="clear" w:color="auto" w:fill="FFFFFF"/>
        <w:ind w:right="141"/>
        <w:jc w:val="both"/>
        <w:rPr>
          <w:rFonts w:asciiTheme="minorHAnsi" w:hAnsiTheme="minorHAnsi" w:cstheme="minorHAnsi"/>
          <w:color w:val="333333"/>
          <w:sz w:val="18"/>
          <w:szCs w:val="18"/>
        </w:rPr>
      </w:pPr>
      <w:bookmarkStart w:id="7" w:name="_Hlk188281273"/>
      <w:r w:rsidRPr="005C7510">
        <w:rPr>
          <w:rFonts w:asciiTheme="minorHAnsi" w:hAnsiTheme="minorHAnsi" w:cstheme="minorHAnsi"/>
          <w:color w:val="333333"/>
          <w:sz w:val="18"/>
          <w:szCs w:val="18"/>
        </w:rPr>
        <w:t xml:space="preserve">La presente fianza se expide de conformidad con lo establecido en la Ley De Adquisiciones, Arrendamientos y Servicios </w:t>
      </w:r>
      <w:r w:rsidRPr="005C7510">
        <w:rPr>
          <w:rFonts w:asciiTheme="minorHAnsi" w:hAnsiTheme="minorHAnsi" w:cstheme="minorHAnsi"/>
          <w:color w:val="333333"/>
          <w:sz w:val="18"/>
          <w:szCs w:val="18"/>
          <w:lang w:val="es-ES"/>
        </w:rPr>
        <w:t xml:space="preserve">del Estado de Aguascalientes y sus Municipios </w:t>
      </w:r>
      <w:r w:rsidRPr="005C7510">
        <w:rPr>
          <w:rFonts w:asciiTheme="minorHAnsi" w:hAnsiTheme="minorHAnsi" w:cstheme="minorHAnsi"/>
          <w:color w:val="333333"/>
          <w:sz w:val="18"/>
          <w:szCs w:val="18"/>
        </w:rPr>
        <w:t>y La Ley Federal de Instituciones de Seguros y Fianzas</w:t>
      </w:r>
      <w:bookmarkEnd w:id="7"/>
      <w:r w:rsidRPr="005C7510">
        <w:rPr>
          <w:rFonts w:asciiTheme="minorHAnsi" w:hAnsiTheme="minorHAnsi" w:cstheme="minorHAnsi"/>
          <w:color w:val="333333"/>
          <w:sz w:val="18"/>
          <w:szCs w:val="18"/>
        </w:rPr>
        <w:t>.</w:t>
      </w:r>
    </w:p>
    <w:p w14:paraId="6E87BE31" w14:textId="77777777" w:rsidR="00F26C78" w:rsidRPr="00BF208F" w:rsidRDefault="00F26C78" w:rsidP="00F26C78">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color w:val="333333"/>
          <w:sz w:val="18"/>
          <w:szCs w:val="18"/>
        </w:rPr>
        <w:t>Esta fianza estará vigente hasta que se haya cumplido en su totalidad el contrato firmado:</w:t>
      </w:r>
    </w:p>
    <w:p w14:paraId="68985CBA" w14:textId="77777777" w:rsidR="00F26C78" w:rsidRPr="00BF208F" w:rsidRDefault="00F26C78" w:rsidP="00F26C78">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color w:val="333333"/>
          <w:sz w:val="18"/>
          <w:szCs w:val="18"/>
        </w:rPr>
        <w:t xml:space="preserve">La compañía afianzadora expresamente acepta que: </w:t>
      </w:r>
    </w:p>
    <w:p w14:paraId="382A4062" w14:textId="77777777" w:rsidR="00F26C78" w:rsidRPr="00BF208F" w:rsidRDefault="00F26C78" w:rsidP="00F26C78">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A).-</w:t>
      </w:r>
      <w:r w:rsidRPr="00BF208F">
        <w:rPr>
          <w:rFonts w:asciiTheme="minorHAnsi" w:hAnsiTheme="minorHAnsi" w:cstheme="minorHAnsi"/>
          <w:color w:val="333333"/>
          <w:sz w:val="18"/>
          <w:szCs w:val="18"/>
        </w:rPr>
        <w:t>La fianza se otorga atendiendo a todas y cada una de las estipulaciones contenidas en el contrato antes mencionados.</w:t>
      </w:r>
    </w:p>
    <w:p w14:paraId="47F4D042" w14:textId="77777777" w:rsidR="00F26C78" w:rsidRPr="00BF208F" w:rsidRDefault="00F26C78" w:rsidP="00F26C78">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 xml:space="preserve">B).- </w:t>
      </w:r>
      <w:r w:rsidRPr="00BF208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15E659F5" w14:textId="77777777" w:rsidR="00F26C78" w:rsidRPr="00BF208F" w:rsidRDefault="00F26C78" w:rsidP="00F26C78">
      <w:pPr>
        <w:pStyle w:val="NormalWeb"/>
        <w:shd w:val="clear" w:color="auto" w:fill="FFFFFF"/>
        <w:ind w:right="141"/>
        <w:jc w:val="both"/>
        <w:rPr>
          <w:rFonts w:asciiTheme="minorHAnsi" w:hAnsiTheme="minorHAnsi" w:cstheme="minorHAnsi"/>
          <w:b/>
          <w:color w:val="333333"/>
          <w:sz w:val="18"/>
          <w:szCs w:val="18"/>
        </w:rPr>
      </w:pPr>
      <w:r w:rsidRPr="00BF208F">
        <w:rPr>
          <w:rFonts w:asciiTheme="minorHAnsi" w:hAnsiTheme="minorHAnsi" w:cstheme="minorHAnsi"/>
          <w:b/>
          <w:color w:val="333333"/>
          <w:sz w:val="18"/>
          <w:szCs w:val="18"/>
        </w:rPr>
        <w:t xml:space="preserve">C).- </w:t>
      </w:r>
      <w:r w:rsidRPr="00BF208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BF208F">
        <w:rPr>
          <w:rFonts w:asciiTheme="minorHAnsi" w:hAnsiTheme="minorHAnsi" w:cstheme="minorHAnsi"/>
          <w:b/>
          <w:color w:val="333333"/>
          <w:sz w:val="18"/>
          <w:szCs w:val="18"/>
        </w:rPr>
        <w:t>$________ (____________________00/100 PESOS MONEDA NACIONAL)</w:t>
      </w:r>
    </w:p>
    <w:p w14:paraId="4115C7A6" w14:textId="77777777" w:rsidR="00F26C78" w:rsidRPr="00BF208F" w:rsidRDefault="00F26C78" w:rsidP="00F26C78">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 xml:space="preserve">D).- </w:t>
      </w:r>
      <w:r w:rsidRPr="00BF208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7B98F541" w14:textId="77777777" w:rsidR="00F26C78" w:rsidRPr="00BF208F" w:rsidRDefault="00F26C78" w:rsidP="00F26C78">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 xml:space="preserve">E).- </w:t>
      </w:r>
      <w:r w:rsidRPr="00BF208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3605C988" w14:textId="77777777" w:rsidR="00F26C78" w:rsidRPr="00BF208F" w:rsidRDefault="00F26C78" w:rsidP="00F26C78">
      <w:pPr>
        <w:pStyle w:val="NormalWeb"/>
        <w:shd w:val="clear" w:color="auto" w:fill="FFFFFF"/>
        <w:jc w:val="center"/>
        <w:rPr>
          <w:rFonts w:asciiTheme="minorHAnsi" w:hAnsiTheme="minorHAnsi" w:cstheme="minorHAnsi"/>
          <w:color w:val="333333"/>
          <w:sz w:val="18"/>
          <w:szCs w:val="18"/>
        </w:rPr>
      </w:pPr>
      <w:r w:rsidRPr="00BF208F">
        <w:rPr>
          <w:rFonts w:asciiTheme="minorHAnsi" w:hAnsiTheme="minorHAnsi" w:cstheme="minorHAnsi"/>
          <w:b/>
          <w:sz w:val="16"/>
          <w:szCs w:val="16"/>
        </w:rPr>
        <w:t>(Nombre y firma de la persona física o representante legal de la persona física o moral o representante común de la agrupación de personas)</w:t>
      </w:r>
    </w:p>
    <w:p w14:paraId="17113742"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lang w:val="es-MX"/>
        </w:rPr>
      </w:pPr>
    </w:p>
    <w:p w14:paraId="0A819215"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lang w:val="es-MX"/>
        </w:rPr>
      </w:pPr>
    </w:p>
    <w:p w14:paraId="27CDDE76" w14:textId="77777777" w:rsidR="00F26C78" w:rsidRPr="00827567" w:rsidRDefault="00F26C78" w:rsidP="00F26C78">
      <w:pPr>
        <w:pStyle w:val="NormalWeb"/>
        <w:shd w:val="clear" w:color="auto" w:fill="FFFFFF"/>
        <w:jc w:val="right"/>
        <w:rPr>
          <w:rFonts w:asciiTheme="minorHAnsi" w:hAnsiTheme="minorHAnsi" w:cstheme="minorHAnsi"/>
          <w:color w:val="333333"/>
          <w:sz w:val="14"/>
          <w:szCs w:val="14"/>
        </w:rPr>
      </w:pPr>
      <w:r w:rsidRPr="00827567">
        <w:rPr>
          <w:rFonts w:asciiTheme="minorHAnsi" w:hAnsiTheme="minorHAnsi" w:cstheme="minorHAnsi"/>
          <w:b/>
          <w:color w:val="000000"/>
          <w:sz w:val="14"/>
          <w:szCs w:val="14"/>
        </w:rPr>
        <w:t>*</w:t>
      </w:r>
      <w:r>
        <w:rPr>
          <w:rFonts w:asciiTheme="minorHAnsi" w:hAnsiTheme="minorHAnsi" w:cstheme="minorHAnsi"/>
          <w:b/>
          <w:color w:val="000000"/>
          <w:sz w:val="14"/>
          <w:szCs w:val="14"/>
        </w:rPr>
        <w:t>S</w:t>
      </w:r>
      <w:r w:rsidRPr="00827567">
        <w:rPr>
          <w:rFonts w:asciiTheme="minorHAnsi" w:hAnsiTheme="minorHAnsi" w:cstheme="minorHAnsi"/>
          <w:b/>
          <w:color w:val="000000"/>
          <w:sz w:val="14"/>
          <w:szCs w:val="14"/>
        </w:rPr>
        <w:t>e debe firmar y entregar de conocimiento, no es necesario llenar los datos.</w:t>
      </w:r>
    </w:p>
    <w:p w14:paraId="1FDC1C80"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lang w:val="es-MX"/>
        </w:rPr>
      </w:pPr>
    </w:p>
    <w:p w14:paraId="5A3E26DA"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1D65568F"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53B66BDD"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1854D4CE"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09749C4F" w14:textId="77777777" w:rsidR="00F26C78" w:rsidRPr="00BF208F" w:rsidRDefault="00F26C78" w:rsidP="00F26C78">
      <w:pPr>
        <w:pStyle w:val="Textoindependiente"/>
        <w:ind w:right="708"/>
        <w:jc w:val="center"/>
        <w:rPr>
          <w:rFonts w:asciiTheme="minorHAnsi" w:hAnsiTheme="minorHAnsi" w:cstheme="minorHAnsi"/>
          <w:sz w:val="18"/>
          <w:szCs w:val="18"/>
        </w:rPr>
        <w:sectPr w:rsidR="00F26C78" w:rsidRPr="00BF208F" w:rsidSect="00E3221E">
          <w:headerReference w:type="default" r:id="rId21"/>
          <w:footerReference w:type="even" r:id="rId22"/>
          <w:footerReference w:type="default" r:id="rId23"/>
          <w:pgSz w:w="12240" w:h="15840"/>
          <w:pgMar w:top="1417" w:right="1467" w:bottom="1417" w:left="1985" w:header="720" w:footer="720" w:gutter="0"/>
          <w:cols w:space="720"/>
        </w:sectPr>
      </w:pPr>
    </w:p>
    <w:p w14:paraId="599D4263" w14:textId="77777777" w:rsidR="00F26C78" w:rsidRPr="00BF208F" w:rsidRDefault="00F26C78" w:rsidP="00F26C78">
      <w:pPr>
        <w:pStyle w:val="Textoindependiente"/>
        <w:ind w:right="1179"/>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w:t>
      </w:r>
      <w:r w:rsidR="00B44782">
        <w:rPr>
          <w:rFonts w:asciiTheme="minorHAnsi" w:hAnsiTheme="minorHAnsi" w:cstheme="minorHAnsi"/>
          <w:sz w:val="18"/>
          <w:szCs w:val="18"/>
          <w:lang w:val="es-MX"/>
        </w:rPr>
        <w:t>8</w:t>
      </w:r>
      <w:r w:rsidRPr="00BF208F">
        <w:rPr>
          <w:rFonts w:asciiTheme="minorHAnsi" w:hAnsiTheme="minorHAnsi" w:cstheme="minorHAnsi"/>
          <w:sz w:val="18"/>
          <w:szCs w:val="18"/>
        </w:rPr>
        <w:t>”</w:t>
      </w:r>
    </w:p>
    <w:p w14:paraId="0108B8F2" w14:textId="77777777" w:rsidR="00F26C78" w:rsidRPr="00BF208F" w:rsidRDefault="00F26C78" w:rsidP="00F26C78">
      <w:pPr>
        <w:pStyle w:val="Textoindependiente"/>
        <w:ind w:right="1179"/>
        <w:rPr>
          <w:rFonts w:asciiTheme="minorHAnsi" w:hAnsiTheme="minorHAnsi" w:cstheme="minorHAnsi"/>
          <w:sz w:val="18"/>
          <w:szCs w:val="18"/>
          <w:highlight w:val="cyan"/>
        </w:rPr>
      </w:pPr>
    </w:p>
    <w:p w14:paraId="46ABBB62" w14:textId="77777777" w:rsidR="00F26C78" w:rsidRPr="00BF208F" w:rsidRDefault="00F26C78" w:rsidP="00F26C78">
      <w:pPr>
        <w:pStyle w:val="Textonotapie"/>
        <w:ind w:right="1179"/>
        <w:jc w:val="center"/>
        <w:rPr>
          <w:rFonts w:asciiTheme="minorHAnsi" w:hAnsiTheme="minorHAnsi" w:cstheme="minorHAnsi"/>
          <w:b/>
          <w:sz w:val="18"/>
          <w:szCs w:val="18"/>
        </w:rPr>
      </w:pPr>
      <w:r w:rsidRPr="00BF208F">
        <w:rPr>
          <w:rFonts w:asciiTheme="minorHAnsi" w:hAnsiTheme="minorHAnsi" w:cstheme="minorHAnsi"/>
          <w:b/>
          <w:sz w:val="18"/>
          <w:szCs w:val="18"/>
        </w:rPr>
        <w:t>Modelo de contrato</w:t>
      </w:r>
    </w:p>
    <w:p w14:paraId="45408388" w14:textId="77777777" w:rsidR="00F26C78" w:rsidRPr="00BF208F" w:rsidRDefault="00F26C78" w:rsidP="00F26C78">
      <w:pPr>
        <w:autoSpaceDE w:val="0"/>
        <w:autoSpaceDN w:val="0"/>
        <w:adjustRightInd w:val="0"/>
        <w:rPr>
          <w:rFonts w:asciiTheme="minorHAnsi" w:hAnsiTheme="minorHAnsi" w:cstheme="minorHAnsi"/>
          <w:b/>
          <w:bCs/>
          <w:color w:val="000000"/>
          <w:sz w:val="17"/>
          <w:szCs w:val="17"/>
        </w:rPr>
      </w:pPr>
      <w:r w:rsidRPr="00BF208F">
        <w:rPr>
          <w:rFonts w:asciiTheme="minorHAnsi" w:hAnsiTheme="minorHAnsi" w:cstheme="minorHAnsi"/>
          <w:b/>
          <w:bCs/>
          <w:color w:val="000000"/>
          <w:sz w:val="17"/>
          <w:szCs w:val="17"/>
        </w:rPr>
        <w:t>C. No.</w:t>
      </w:r>
    </w:p>
    <w:p w14:paraId="5702D10C" w14:textId="77777777" w:rsidR="00F26C78" w:rsidRPr="00BF208F" w:rsidRDefault="00F26C78" w:rsidP="00F26C78">
      <w:pPr>
        <w:rPr>
          <w:rFonts w:asciiTheme="minorHAnsi" w:hAnsiTheme="minorHAnsi" w:cstheme="minorHAnsi"/>
          <w:b/>
          <w:sz w:val="18"/>
          <w:szCs w:val="18"/>
        </w:rPr>
      </w:pPr>
      <w:r w:rsidRPr="00BF208F">
        <w:rPr>
          <w:rFonts w:asciiTheme="minorHAnsi" w:hAnsiTheme="minorHAnsi" w:cstheme="minorHAnsi"/>
          <w:b/>
          <w:sz w:val="18"/>
          <w:szCs w:val="18"/>
        </w:rPr>
        <w:t>Modelo de Contrato</w:t>
      </w:r>
    </w:p>
    <w:p w14:paraId="221A8EA1" w14:textId="77777777" w:rsidR="00F26C78" w:rsidRPr="00BF208F" w:rsidRDefault="00F26C78" w:rsidP="00F26C78">
      <w:pPr>
        <w:rPr>
          <w:rFonts w:asciiTheme="minorHAnsi" w:hAnsiTheme="minorHAnsi" w:cstheme="minorHAnsi"/>
          <w:color w:val="FF0000"/>
          <w:sz w:val="18"/>
          <w:szCs w:val="18"/>
        </w:rPr>
      </w:pPr>
      <w:bookmarkStart w:id="8" w:name="_Toc288049727"/>
    </w:p>
    <w:p w14:paraId="6FDE8516" w14:textId="77777777" w:rsidR="00F26C78" w:rsidRPr="00BF208F" w:rsidRDefault="00F26C78" w:rsidP="00F26C78">
      <w:pPr>
        <w:autoSpaceDE w:val="0"/>
        <w:autoSpaceDN w:val="0"/>
        <w:adjustRightInd w:val="0"/>
        <w:jc w:val="both"/>
        <w:rPr>
          <w:rFonts w:asciiTheme="minorHAnsi" w:hAnsiTheme="minorHAnsi" w:cstheme="minorHAnsi"/>
          <w:b/>
          <w:color w:val="000000"/>
          <w:sz w:val="16"/>
          <w:szCs w:val="16"/>
        </w:rPr>
      </w:pPr>
      <w:r w:rsidRPr="00BF208F">
        <w:rPr>
          <w:rFonts w:asciiTheme="minorHAnsi" w:hAnsiTheme="minorHAnsi" w:cstheme="minorHAnsi"/>
          <w:b/>
          <w:bCs/>
          <w:color w:val="000000"/>
          <w:sz w:val="16"/>
          <w:szCs w:val="16"/>
        </w:rPr>
        <w:t xml:space="preserve">CONTRATO DE ADQUISICIÓN DE_________________, </w:t>
      </w:r>
      <w:r w:rsidRPr="00BF208F">
        <w:rPr>
          <w:rFonts w:asciiTheme="minorHAnsi" w:hAnsiTheme="minorHAnsi" w:cstheme="minorHAnsi"/>
          <w:b/>
          <w:color w:val="000000"/>
          <w:sz w:val="16"/>
          <w:szCs w:val="16"/>
        </w:rPr>
        <w:t xml:space="preserve">QUE CELEBRAN POR UNA PARTE LA UNIVERSIDAD AUTÓNOMA DE AGUASCALIENTES, EN LO SUCESIVO </w:t>
      </w:r>
      <w:r w:rsidRPr="00BF208F">
        <w:rPr>
          <w:rFonts w:asciiTheme="minorHAnsi" w:hAnsiTheme="minorHAnsi" w:cstheme="minorHAnsi"/>
          <w:b/>
          <w:bCs/>
          <w:color w:val="000000"/>
          <w:sz w:val="16"/>
          <w:szCs w:val="16"/>
        </w:rPr>
        <w:t>“LA UNIVERSIDAD”</w:t>
      </w:r>
      <w:r w:rsidRPr="00BF208F">
        <w:rPr>
          <w:rFonts w:asciiTheme="minorHAnsi" w:hAnsiTheme="minorHAnsi" w:cstheme="minorHAnsi"/>
          <w:b/>
          <w:color w:val="000000"/>
          <w:sz w:val="16"/>
          <w:szCs w:val="16"/>
        </w:rPr>
        <w:t xml:space="preserve">, REPRESENTADA POR SU RECTORA DRA. EN ADMÓN. SANDRA YESENIA PINZÓN CASTRO Y POR EL SECRETARIO </w:t>
      </w:r>
      <w:r w:rsidRPr="003A4160">
        <w:rPr>
          <w:rFonts w:asciiTheme="minorHAnsi" w:hAnsiTheme="minorHAnsi" w:cstheme="minorHAnsi"/>
          <w:b/>
          <w:color w:val="000000"/>
          <w:sz w:val="16"/>
          <w:szCs w:val="16"/>
        </w:rPr>
        <w:t xml:space="preserve">GENERAL, </w:t>
      </w:r>
      <w:r w:rsidR="003A4160" w:rsidRPr="003A4160">
        <w:rPr>
          <w:rFonts w:asciiTheme="minorHAnsi" w:hAnsiTheme="minorHAnsi" w:cstheme="minorHAnsi"/>
          <w:b/>
          <w:color w:val="000000"/>
          <w:sz w:val="16"/>
          <w:szCs w:val="16"/>
        </w:rPr>
        <w:t>DR.  JOSÉ MANUEL LÓPEZ LIBREROS</w:t>
      </w:r>
      <w:r w:rsidRPr="003A4160">
        <w:rPr>
          <w:rFonts w:asciiTheme="minorHAnsi" w:hAnsiTheme="minorHAnsi" w:cstheme="minorHAnsi"/>
          <w:b/>
          <w:color w:val="000000"/>
          <w:sz w:val="16"/>
          <w:szCs w:val="16"/>
        </w:rPr>
        <w:t xml:space="preserve"> Y POR LA</w:t>
      </w:r>
      <w:r w:rsidRPr="00BF208F">
        <w:rPr>
          <w:rFonts w:asciiTheme="minorHAnsi" w:hAnsiTheme="minorHAnsi" w:cstheme="minorHAnsi"/>
          <w:b/>
          <w:color w:val="000000"/>
          <w:sz w:val="16"/>
          <w:szCs w:val="16"/>
        </w:rPr>
        <w:t xml:space="preserve"> OTRA PARTE, __________ S.A. DE C.V., EN LO SUCESIVO </w:t>
      </w:r>
      <w:r w:rsidRPr="00BF208F">
        <w:rPr>
          <w:rFonts w:asciiTheme="minorHAnsi" w:hAnsiTheme="minorHAnsi" w:cstheme="minorHAnsi"/>
          <w:b/>
          <w:bCs/>
          <w:color w:val="000000"/>
          <w:sz w:val="16"/>
          <w:szCs w:val="16"/>
        </w:rPr>
        <w:t>“EL PROVEEDOR”</w:t>
      </w:r>
      <w:r w:rsidRPr="00BF208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46A48B96" w14:textId="77777777" w:rsidR="00F26C78" w:rsidRPr="00BF208F" w:rsidRDefault="00F26C78" w:rsidP="00F26C7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318BD73B" w14:textId="77777777" w:rsidR="00F26C78" w:rsidRPr="00BF208F" w:rsidRDefault="00F26C78" w:rsidP="00F26C78">
      <w:pPr>
        <w:autoSpaceDE w:val="0"/>
        <w:autoSpaceDN w:val="0"/>
        <w:adjustRightInd w:val="0"/>
        <w:jc w:val="center"/>
        <w:rPr>
          <w:rFonts w:asciiTheme="minorHAnsi" w:hAnsiTheme="minorHAnsi" w:cstheme="minorHAnsi"/>
          <w:b/>
          <w:bCs/>
          <w:color w:val="000000"/>
          <w:sz w:val="16"/>
          <w:szCs w:val="16"/>
        </w:rPr>
      </w:pPr>
      <w:r w:rsidRPr="00BF208F">
        <w:rPr>
          <w:rFonts w:asciiTheme="minorHAnsi" w:hAnsiTheme="minorHAnsi" w:cstheme="minorHAnsi"/>
          <w:b/>
          <w:bCs/>
          <w:color w:val="000000"/>
          <w:sz w:val="16"/>
          <w:szCs w:val="16"/>
        </w:rPr>
        <w:t>D E C L A R A C I O N E S</w:t>
      </w:r>
    </w:p>
    <w:p w14:paraId="5CCCAED3" w14:textId="77777777" w:rsidR="00F26C78" w:rsidRPr="00BF208F" w:rsidRDefault="00F26C78" w:rsidP="00F26C78">
      <w:pPr>
        <w:rPr>
          <w:rFonts w:asciiTheme="minorHAnsi" w:hAnsiTheme="minorHAnsi" w:cstheme="minorHAnsi"/>
          <w:sz w:val="16"/>
          <w:szCs w:val="16"/>
        </w:rPr>
      </w:pPr>
    </w:p>
    <w:p w14:paraId="335BBDED" w14:textId="77777777" w:rsidR="00F26C78" w:rsidRPr="00BF208F" w:rsidRDefault="00F26C78" w:rsidP="00F26C78">
      <w:pPr>
        <w:rPr>
          <w:rFonts w:asciiTheme="minorHAnsi" w:hAnsiTheme="minorHAnsi" w:cstheme="minorHAnsi"/>
          <w:sz w:val="16"/>
          <w:szCs w:val="16"/>
        </w:rPr>
      </w:pPr>
      <w:r w:rsidRPr="00BF208F">
        <w:rPr>
          <w:rFonts w:asciiTheme="minorHAnsi" w:hAnsiTheme="minorHAnsi" w:cstheme="minorHAnsi"/>
          <w:b/>
          <w:sz w:val="16"/>
          <w:szCs w:val="16"/>
        </w:rPr>
        <w:t>I.- DE “LA UNIVERSIDAD</w:t>
      </w:r>
      <w:r w:rsidRPr="00BF208F">
        <w:rPr>
          <w:rFonts w:asciiTheme="minorHAnsi" w:hAnsiTheme="minorHAnsi" w:cstheme="minorHAnsi"/>
          <w:sz w:val="16"/>
          <w:szCs w:val="16"/>
        </w:rPr>
        <w:t xml:space="preserve">”: </w:t>
      </w:r>
    </w:p>
    <w:p w14:paraId="61920ECD" w14:textId="77777777" w:rsidR="00F26C78" w:rsidRPr="00BF208F" w:rsidRDefault="00F26C78" w:rsidP="00F26C78">
      <w:pPr>
        <w:rPr>
          <w:rFonts w:asciiTheme="minorHAnsi" w:hAnsiTheme="minorHAnsi" w:cstheme="minorHAnsi"/>
          <w:sz w:val="16"/>
          <w:szCs w:val="16"/>
        </w:rPr>
      </w:pPr>
    </w:p>
    <w:p w14:paraId="3B4EC948" w14:textId="77777777" w:rsidR="00F26C78" w:rsidRPr="00BF208F" w:rsidRDefault="00F26C78" w:rsidP="00F26C78">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A).-</w:t>
      </w:r>
      <w:r w:rsidRPr="00BF208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88C9DD4" w14:textId="77777777" w:rsidR="00F26C78" w:rsidRPr="00BF208F" w:rsidRDefault="00F26C78" w:rsidP="00F26C78">
      <w:pPr>
        <w:jc w:val="both"/>
        <w:rPr>
          <w:rFonts w:asciiTheme="minorHAnsi" w:hAnsiTheme="minorHAnsi" w:cstheme="minorHAnsi"/>
          <w:sz w:val="16"/>
          <w:szCs w:val="16"/>
        </w:rPr>
      </w:pPr>
    </w:p>
    <w:p w14:paraId="258FC394" w14:textId="77777777" w:rsidR="00F26C78" w:rsidRPr="00BF208F" w:rsidRDefault="00F26C78" w:rsidP="00F26C78">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B).-</w:t>
      </w:r>
      <w:r w:rsidRPr="00BF208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BF208F">
        <w:rPr>
          <w:rFonts w:asciiTheme="minorHAnsi" w:hAnsiTheme="minorHAnsi" w:cstheme="minorHAnsi"/>
          <w:color w:val="FF0000"/>
          <w:sz w:val="16"/>
          <w:szCs w:val="16"/>
        </w:rPr>
        <w:t xml:space="preserve"> </w:t>
      </w:r>
      <w:r w:rsidRPr="00BF208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174EDE62" w14:textId="77777777" w:rsidR="00F26C78" w:rsidRPr="00BF208F" w:rsidRDefault="00F26C78" w:rsidP="00F26C78">
      <w:pPr>
        <w:jc w:val="both"/>
        <w:rPr>
          <w:rFonts w:asciiTheme="minorHAnsi" w:hAnsiTheme="minorHAnsi" w:cstheme="minorHAnsi"/>
          <w:sz w:val="16"/>
          <w:szCs w:val="16"/>
        </w:rPr>
      </w:pPr>
    </w:p>
    <w:p w14:paraId="47B6125E" w14:textId="77777777" w:rsidR="00F26C78" w:rsidRPr="00BF208F" w:rsidRDefault="00F26C78" w:rsidP="00F26C78">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 xml:space="preserve">C).- </w:t>
      </w:r>
      <w:r w:rsidRPr="00BF208F">
        <w:rPr>
          <w:rFonts w:asciiTheme="minorHAnsi" w:hAnsiTheme="minorHAnsi" w:cstheme="minorHAnsi"/>
          <w:sz w:val="16"/>
          <w:szCs w:val="16"/>
        </w:rPr>
        <w:t>Que su domicilio se ubica en Avenida Universidad número 940, Ciudad Universitaria, código postal 20100, en Aguascalientes, Ags.</w:t>
      </w:r>
    </w:p>
    <w:p w14:paraId="2EEB85E7" w14:textId="77777777" w:rsidR="00F26C78" w:rsidRPr="00BF208F" w:rsidRDefault="00F26C78" w:rsidP="00F26C78">
      <w:pPr>
        <w:jc w:val="both"/>
        <w:rPr>
          <w:rFonts w:asciiTheme="minorHAnsi" w:hAnsiTheme="minorHAnsi" w:cstheme="minorHAnsi"/>
          <w:sz w:val="16"/>
          <w:szCs w:val="16"/>
        </w:rPr>
      </w:pPr>
    </w:p>
    <w:p w14:paraId="1C7CBC06" w14:textId="77777777" w:rsidR="00F26C78" w:rsidRPr="00BF208F" w:rsidRDefault="00F26C78" w:rsidP="00F26C78">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 xml:space="preserve">D).- </w:t>
      </w:r>
      <w:r w:rsidRPr="00BF208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845E221" w14:textId="77777777" w:rsidR="00F26C78" w:rsidRPr="00BF208F" w:rsidRDefault="00F26C78" w:rsidP="00F26C78">
      <w:pPr>
        <w:jc w:val="both"/>
        <w:rPr>
          <w:rFonts w:asciiTheme="minorHAnsi" w:hAnsiTheme="minorHAnsi" w:cstheme="minorHAnsi"/>
          <w:b/>
          <w:sz w:val="16"/>
          <w:szCs w:val="16"/>
        </w:rPr>
      </w:pPr>
    </w:p>
    <w:p w14:paraId="2C0115C8" w14:textId="77777777" w:rsidR="00F26C78" w:rsidRPr="00BF208F" w:rsidRDefault="00F26C78" w:rsidP="00F26C78">
      <w:pPr>
        <w:pStyle w:val="Textoindependiente24"/>
        <w:widowControl/>
        <w:rPr>
          <w:rFonts w:asciiTheme="minorHAnsi" w:hAnsiTheme="minorHAnsi" w:cstheme="minorHAnsi"/>
          <w:sz w:val="16"/>
          <w:szCs w:val="16"/>
        </w:rPr>
      </w:pPr>
      <w:r w:rsidRPr="00BF208F">
        <w:rPr>
          <w:rFonts w:asciiTheme="minorHAnsi" w:hAnsiTheme="minorHAnsi" w:cstheme="minorHAnsi"/>
          <w:b/>
          <w:sz w:val="16"/>
          <w:szCs w:val="16"/>
        </w:rPr>
        <w:t>II.</w:t>
      </w:r>
      <w:r w:rsidRPr="00BF208F">
        <w:rPr>
          <w:rFonts w:asciiTheme="minorHAnsi" w:hAnsiTheme="minorHAnsi" w:cstheme="minorHAnsi"/>
          <w:b/>
          <w:sz w:val="16"/>
          <w:szCs w:val="16"/>
        </w:rPr>
        <w:tab/>
        <w:t>“EL PROVEEDOR” declara que:</w:t>
      </w:r>
      <w:r w:rsidRPr="00BF208F">
        <w:rPr>
          <w:rFonts w:asciiTheme="minorHAnsi" w:hAnsiTheme="minorHAnsi" w:cstheme="minorHAnsi"/>
          <w:sz w:val="16"/>
          <w:szCs w:val="16"/>
        </w:rPr>
        <w:t xml:space="preserve"> </w:t>
      </w:r>
    </w:p>
    <w:p w14:paraId="40AD74FE" w14:textId="77777777" w:rsidR="00F26C78" w:rsidRPr="00BF208F" w:rsidRDefault="00F26C78" w:rsidP="00F26C78">
      <w:pPr>
        <w:rPr>
          <w:rFonts w:asciiTheme="minorHAnsi" w:hAnsiTheme="minorHAnsi" w:cstheme="minorHAnsi"/>
          <w:sz w:val="16"/>
          <w:szCs w:val="16"/>
        </w:rPr>
      </w:pPr>
    </w:p>
    <w:p w14:paraId="596E1E39" w14:textId="77777777" w:rsidR="00F26C78" w:rsidRPr="00BF208F" w:rsidRDefault="00F26C78" w:rsidP="00F26C78">
      <w:pPr>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 xml:space="preserve">A).- </w:t>
      </w:r>
      <w:r w:rsidRPr="00BF208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08A4466" w14:textId="77777777" w:rsidR="00F26C78" w:rsidRPr="00BF208F" w:rsidRDefault="00F26C78" w:rsidP="00F26C78">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B)</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36EF924" w14:textId="77777777" w:rsidR="00F26C78" w:rsidRPr="00BF208F" w:rsidRDefault="00F26C78" w:rsidP="00F26C78">
      <w:pPr>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 xml:space="preserve">C).- </w:t>
      </w:r>
      <w:r w:rsidRPr="00BF208F">
        <w:rPr>
          <w:rFonts w:asciiTheme="minorHAnsi" w:hAnsiTheme="minorHAnsi" w:cstheme="minorHAnsi"/>
          <w:color w:val="000000"/>
          <w:sz w:val="16"/>
          <w:szCs w:val="16"/>
        </w:rPr>
        <w:t>Que tiene por objeto social, entre otros: ________________________________.</w:t>
      </w:r>
    </w:p>
    <w:p w14:paraId="535885C3" w14:textId="77777777" w:rsidR="00F26C78" w:rsidRPr="00BF208F" w:rsidRDefault="00F26C78" w:rsidP="00F26C78">
      <w:pPr>
        <w:autoSpaceDE w:val="0"/>
        <w:autoSpaceDN w:val="0"/>
        <w:adjustRightInd w:val="0"/>
        <w:jc w:val="both"/>
        <w:rPr>
          <w:rFonts w:asciiTheme="minorHAnsi" w:hAnsiTheme="minorHAnsi" w:cstheme="minorHAnsi"/>
          <w:b/>
          <w:color w:val="000000"/>
          <w:sz w:val="16"/>
          <w:szCs w:val="16"/>
        </w:rPr>
      </w:pPr>
    </w:p>
    <w:p w14:paraId="06105FB6" w14:textId="77777777" w:rsidR="00F26C78" w:rsidRPr="00BF208F" w:rsidRDefault="00F26C78" w:rsidP="00F26C78">
      <w:pPr>
        <w:autoSpaceDE w:val="0"/>
        <w:autoSpaceDN w:val="0"/>
        <w:adjustRightInd w:val="0"/>
        <w:ind w:firstLine="708"/>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D).- </w:t>
      </w:r>
      <w:r w:rsidRPr="00BF208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BF208F">
        <w:rPr>
          <w:rFonts w:asciiTheme="minorHAnsi" w:hAnsiTheme="minorHAnsi" w:cstheme="minorHAnsi"/>
          <w:b/>
          <w:sz w:val="16"/>
          <w:szCs w:val="16"/>
        </w:rPr>
        <w:t>LA UNIVERSIDAD”.</w:t>
      </w:r>
    </w:p>
    <w:p w14:paraId="3D3482BD" w14:textId="77777777" w:rsidR="00F26C78" w:rsidRPr="00BF208F" w:rsidRDefault="00F26C78" w:rsidP="00F26C78">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E).- </w:t>
      </w:r>
      <w:r w:rsidRPr="00BF208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22885A4A" w14:textId="77777777" w:rsidR="00F26C78" w:rsidRPr="00BF208F" w:rsidRDefault="00F26C78" w:rsidP="00F26C78">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F).- </w:t>
      </w:r>
      <w:r w:rsidRPr="00BF208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BF208F">
        <w:rPr>
          <w:rFonts w:asciiTheme="minorHAnsi" w:hAnsiTheme="minorHAnsi" w:cstheme="minorHAnsi"/>
          <w:sz w:val="16"/>
          <w:szCs w:val="16"/>
        </w:rPr>
        <w:t>__________________.</w:t>
      </w:r>
    </w:p>
    <w:p w14:paraId="63FC8340" w14:textId="77777777" w:rsidR="00F26C78" w:rsidRPr="00BF208F" w:rsidRDefault="00F26C78" w:rsidP="00F26C78">
      <w:pPr>
        <w:autoSpaceDE w:val="0"/>
        <w:autoSpaceDN w:val="0"/>
        <w:adjustRightInd w:val="0"/>
        <w:jc w:val="both"/>
        <w:rPr>
          <w:rFonts w:asciiTheme="minorHAnsi" w:hAnsiTheme="minorHAnsi" w:cstheme="minorHAnsi"/>
          <w:color w:val="000000"/>
          <w:sz w:val="16"/>
          <w:szCs w:val="16"/>
        </w:rPr>
      </w:pPr>
    </w:p>
    <w:p w14:paraId="69441B32" w14:textId="77777777" w:rsidR="00F26C78" w:rsidRPr="00BF208F" w:rsidRDefault="00F26C78" w:rsidP="00F26C78">
      <w:pPr>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III.- DE AMBAS PARTES: </w:t>
      </w:r>
    </w:p>
    <w:p w14:paraId="74D42B0C" w14:textId="77777777" w:rsidR="00F26C78" w:rsidRPr="00BF208F" w:rsidRDefault="00F26C78" w:rsidP="00F26C78">
      <w:pPr>
        <w:autoSpaceDE w:val="0"/>
        <w:autoSpaceDN w:val="0"/>
        <w:adjustRightInd w:val="0"/>
        <w:jc w:val="both"/>
        <w:rPr>
          <w:rFonts w:asciiTheme="minorHAnsi" w:hAnsiTheme="minorHAnsi" w:cstheme="minorHAnsi"/>
          <w:color w:val="000000"/>
          <w:sz w:val="16"/>
          <w:szCs w:val="16"/>
        </w:rPr>
      </w:pPr>
    </w:p>
    <w:p w14:paraId="0A845C0E" w14:textId="77777777" w:rsidR="00F26C78" w:rsidRPr="00BF208F" w:rsidRDefault="00F26C78" w:rsidP="00F26C78">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A).-</w:t>
      </w:r>
      <w:r w:rsidRPr="00BF208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BF208F">
        <w:rPr>
          <w:rFonts w:asciiTheme="minorHAnsi" w:hAnsiTheme="minorHAnsi" w:cstheme="minorHAnsi"/>
          <w:color w:val="000000"/>
          <w:sz w:val="16"/>
          <w:szCs w:val="16"/>
        </w:rPr>
        <w:t>de</w:t>
      </w:r>
      <w:proofErr w:type="spellEnd"/>
      <w:r w:rsidRPr="00BF208F">
        <w:rPr>
          <w:rFonts w:asciiTheme="minorHAnsi" w:hAnsiTheme="minorHAnsi" w:cstheme="minorHAnsi"/>
          <w:color w:val="000000"/>
          <w:sz w:val="16"/>
          <w:szCs w:val="16"/>
        </w:rPr>
        <w:t xml:space="preserve"> la Universidad Autónoma de Aguascalientes, de la cual resulto adjudicado </w:t>
      </w:r>
      <w:r w:rsidRPr="00BF208F">
        <w:rPr>
          <w:rFonts w:asciiTheme="minorHAnsi" w:hAnsiTheme="minorHAnsi" w:cstheme="minorHAnsi"/>
          <w:b/>
          <w:color w:val="000000"/>
          <w:sz w:val="16"/>
          <w:szCs w:val="16"/>
        </w:rPr>
        <w:t xml:space="preserve">“EL PROVEEDOR”, </w:t>
      </w:r>
      <w:r w:rsidRPr="00BF208F">
        <w:rPr>
          <w:rFonts w:asciiTheme="minorHAnsi" w:hAnsiTheme="minorHAnsi" w:cstheme="minorHAnsi"/>
          <w:color w:val="000000"/>
          <w:sz w:val="16"/>
          <w:szCs w:val="16"/>
        </w:rPr>
        <w:t>obligándose al tenor de las siguientes:</w:t>
      </w:r>
    </w:p>
    <w:p w14:paraId="12CC3FC2" w14:textId="77777777" w:rsidR="00F26C78" w:rsidRPr="00BF208F" w:rsidRDefault="00F26C78" w:rsidP="00F26C78">
      <w:pPr>
        <w:autoSpaceDE w:val="0"/>
        <w:autoSpaceDN w:val="0"/>
        <w:adjustRightInd w:val="0"/>
        <w:ind w:firstLine="708"/>
        <w:jc w:val="both"/>
        <w:rPr>
          <w:rFonts w:asciiTheme="minorHAnsi" w:hAnsiTheme="minorHAnsi" w:cstheme="minorHAnsi"/>
          <w:color w:val="000000"/>
          <w:sz w:val="16"/>
          <w:szCs w:val="16"/>
        </w:rPr>
      </w:pPr>
    </w:p>
    <w:p w14:paraId="40B6B192" w14:textId="77777777" w:rsidR="00F26C78" w:rsidRPr="00BF208F" w:rsidRDefault="00F26C78" w:rsidP="00F26C78">
      <w:pPr>
        <w:pStyle w:val="Ttulo9"/>
        <w:ind w:left="1584" w:right="-91" w:hanging="1584"/>
        <w:jc w:val="center"/>
        <w:rPr>
          <w:rFonts w:asciiTheme="minorHAnsi" w:hAnsiTheme="minorHAnsi" w:cstheme="minorHAnsi"/>
          <w:sz w:val="16"/>
          <w:szCs w:val="16"/>
        </w:rPr>
      </w:pPr>
      <w:r w:rsidRPr="00BF208F">
        <w:rPr>
          <w:rFonts w:asciiTheme="minorHAnsi" w:hAnsiTheme="minorHAnsi" w:cstheme="minorHAnsi"/>
          <w:sz w:val="16"/>
          <w:szCs w:val="16"/>
        </w:rPr>
        <w:t xml:space="preserve">C L </w:t>
      </w:r>
      <w:proofErr w:type="spellStart"/>
      <w:r w:rsidRPr="00BF208F">
        <w:rPr>
          <w:rFonts w:asciiTheme="minorHAnsi" w:hAnsiTheme="minorHAnsi" w:cstheme="minorHAnsi"/>
          <w:sz w:val="16"/>
          <w:szCs w:val="16"/>
        </w:rPr>
        <w:t>Á</w:t>
      </w:r>
      <w:proofErr w:type="spellEnd"/>
      <w:r w:rsidRPr="00BF208F">
        <w:rPr>
          <w:rFonts w:asciiTheme="minorHAnsi" w:hAnsiTheme="minorHAnsi" w:cstheme="minorHAnsi"/>
          <w:sz w:val="16"/>
          <w:szCs w:val="16"/>
        </w:rPr>
        <w:t xml:space="preserve"> U S U L A S</w:t>
      </w:r>
    </w:p>
    <w:p w14:paraId="3BC6FB71" w14:textId="77777777" w:rsidR="00F26C78" w:rsidRPr="00BF208F" w:rsidRDefault="00F26C78" w:rsidP="00F26C78">
      <w:pPr>
        <w:tabs>
          <w:tab w:val="left" w:pos="142"/>
          <w:tab w:val="left" w:pos="851"/>
          <w:tab w:val="left" w:pos="1418"/>
        </w:tabs>
        <w:ind w:right="-93"/>
        <w:jc w:val="both"/>
        <w:rPr>
          <w:rFonts w:asciiTheme="minorHAnsi" w:hAnsiTheme="minorHAnsi" w:cstheme="minorHAnsi"/>
          <w:b/>
          <w:sz w:val="16"/>
          <w:szCs w:val="16"/>
        </w:rPr>
      </w:pPr>
    </w:p>
    <w:p w14:paraId="5BA8E9E0" w14:textId="77777777" w:rsidR="00F26C78" w:rsidRPr="00BF208F" w:rsidRDefault="00F26C78" w:rsidP="00F26C78">
      <w:pPr>
        <w:tabs>
          <w:tab w:val="left" w:pos="-142"/>
          <w:tab w:val="left" w:pos="993"/>
        </w:tabs>
        <w:ind w:right="-93"/>
        <w:jc w:val="both"/>
        <w:rPr>
          <w:rFonts w:asciiTheme="minorHAnsi" w:hAnsiTheme="minorHAnsi" w:cstheme="minorHAnsi"/>
          <w:sz w:val="16"/>
          <w:szCs w:val="16"/>
        </w:rPr>
      </w:pPr>
      <w:r w:rsidRPr="00BF208F">
        <w:rPr>
          <w:rFonts w:asciiTheme="minorHAnsi" w:hAnsiTheme="minorHAnsi" w:cstheme="minorHAnsi"/>
          <w:b/>
          <w:sz w:val="16"/>
          <w:szCs w:val="16"/>
        </w:rPr>
        <w:lastRenderedPageBreak/>
        <w:tab/>
        <w:t>PRIMERA.- Objeto del contrato: “LA UNIVERSIDAD”</w:t>
      </w:r>
      <w:r w:rsidRPr="00BF208F">
        <w:rPr>
          <w:rFonts w:asciiTheme="minorHAnsi" w:hAnsiTheme="minorHAnsi" w:cstheme="minorHAnsi"/>
          <w:sz w:val="16"/>
          <w:szCs w:val="16"/>
        </w:rPr>
        <w:t xml:space="preserve"> se obliga a adquirir de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BF208F">
        <w:rPr>
          <w:rFonts w:asciiTheme="minorHAnsi" w:hAnsiTheme="minorHAnsi" w:cstheme="minorHAnsi"/>
          <w:sz w:val="16"/>
          <w:szCs w:val="16"/>
        </w:rPr>
        <w:t>de</w:t>
      </w:r>
      <w:proofErr w:type="spellEnd"/>
      <w:r w:rsidRPr="00BF208F">
        <w:rPr>
          <w:rFonts w:asciiTheme="minorHAnsi" w:hAnsiTheme="minorHAnsi" w:cstheme="minorHAnsi"/>
          <w:sz w:val="16"/>
          <w:szCs w:val="16"/>
        </w:rPr>
        <w:t xml:space="preserve">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 xml:space="preserve">cuyas características, especificaciones y cantidades se describen en el </w:t>
      </w:r>
      <w:r w:rsidRPr="00BF208F">
        <w:rPr>
          <w:rFonts w:asciiTheme="minorHAnsi" w:hAnsiTheme="minorHAnsi" w:cstheme="minorHAnsi"/>
          <w:b/>
          <w:sz w:val="16"/>
          <w:szCs w:val="16"/>
        </w:rPr>
        <w:t xml:space="preserve">Anexo “1”, </w:t>
      </w:r>
      <w:r w:rsidRPr="00BF208F">
        <w:rPr>
          <w:rFonts w:asciiTheme="minorHAnsi" w:hAnsiTheme="minorHAnsi" w:cstheme="minorHAnsi"/>
          <w:sz w:val="16"/>
          <w:szCs w:val="16"/>
        </w:rPr>
        <w:t>que suscrito por ambas partes forman parte integrante del presente instrumento.</w:t>
      </w:r>
    </w:p>
    <w:p w14:paraId="7A212FAE" w14:textId="77777777" w:rsidR="00F26C78" w:rsidRPr="00BF208F" w:rsidRDefault="00F26C78" w:rsidP="00F26C78">
      <w:pPr>
        <w:tabs>
          <w:tab w:val="left" w:pos="-142"/>
          <w:tab w:val="left" w:pos="993"/>
        </w:tabs>
        <w:ind w:right="-93"/>
        <w:jc w:val="both"/>
        <w:rPr>
          <w:rFonts w:asciiTheme="minorHAnsi" w:hAnsiTheme="minorHAnsi" w:cstheme="minorHAnsi"/>
          <w:b/>
          <w:sz w:val="16"/>
          <w:szCs w:val="16"/>
        </w:rPr>
      </w:pPr>
    </w:p>
    <w:p w14:paraId="662F2955" w14:textId="77777777" w:rsidR="00F26C78" w:rsidRPr="00BF208F" w:rsidRDefault="00F26C78" w:rsidP="00F26C78">
      <w:pPr>
        <w:tabs>
          <w:tab w:val="left" w:pos="-1701"/>
          <w:tab w:val="left" w:pos="-142"/>
          <w:tab w:val="left" w:pos="993"/>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SEGUNDA.- Monto: “LA UNIVERSIDAD” </w:t>
      </w:r>
      <w:r w:rsidRPr="00BF208F">
        <w:rPr>
          <w:rFonts w:asciiTheme="minorHAnsi" w:hAnsiTheme="minorHAnsi" w:cstheme="minorHAnsi"/>
          <w:sz w:val="16"/>
          <w:szCs w:val="16"/>
        </w:rPr>
        <w:t xml:space="preserve">se obliga a cubrir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como contraprestación por los bienes objeto del presente instrumento jurídico, la cantidad total de </w:t>
      </w:r>
      <w:r w:rsidRPr="00BF208F">
        <w:rPr>
          <w:rFonts w:asciiTheme="minorHAnsi" w:hAnsiTheme="minorHAnsi" w:cstheme="minorHAnsi"/>
          <w:b/>
          <w:sz w:val="16"/>
          <w:szCs w:val="16"/>
        </w:rPr>
        <w:t>$</w:t>
      </w:r>
      <w:r w:rsidRPr="00BF208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3A519D49" w14:textId="77777777" w:rsidR="00F26C78" w:rsidRPr="00BF208F" w:rsidRDefault="00F26C78" w:rsidP="00F26C78">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F26C78" w:rsidRPr="00BF208F" w14:paraId="5D35EDE9" w14:textId="77777777" w:rsidTr="00E3221E">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680BD993" w14:textId="77777777" w:rsidR="00F26C78" w:rsidRPr="00BF208F" w:rsidRDefault="00F26C78" w:rsidP="00E3221E">
            <w:pPr>
              <w:jc w:val="center"/>
              <w:rPr>
                <w:rFonts w:asciiTheme="minorHAnsi" w:hAnsiTheme="minorHAnsi" w:cstheme="minorHAnsi"/>
                <w:b/>
                <w:sz w:val="14"/>
                <w:szCs w:val="14"/>
              </w:rPr>
            </w:pPr>
            <w:r w:rsidRPr="00BF208F">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9A6D75D" w14:textId="77777777" w:rsidR="00F26C78" w:rsidRPr="00BF208F" w:rsidRDefault="00F26C78" w:rsidP="00E3221E">
            <w:pPr>
              <w:jc w:val="center"/>
              <w:rPr>
                <w:rFonts w:asciiTheme="minorHAnsi" w:hAnsiTheme="minorHAnsi" w:cstheme="minorHAnsi"/>
                <w:b/>
                <w:sz w:val="14"/>
                <w:szCs w:val="14"/>
              </w:rPr>
            </w:pPr>
            <w:r w:rsidRPr="00BF208F">
              <w:rPr>
                <w:rFonts w:asciiTheme="minorHAnsi" w:hAnsiTheme="minorHAnsi" w:cstheme="minorHAnsi"/>
                <w:b/>
                <w:sz w:val="14"/>
                <w:szCs w:val="14"/>
              </w:rPr>
              <w:t>CANTIDAD</w:t>
            </w:r>
          </w:p>
          <w:p w14:paraId="00A0C10A" w14:textId="77777777" w:rsidR="00F26C78" w:rsidRPr="00BF208F" w:rsidRDefault="00F26C78" w:rsidP="00E3221E">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321A3D3A" w14:textId="77777777" w:rsidR="00F26C78" w:rsidRPr="00BF208F" w:rsidRDefault="00F26C78" w:rsidP="00E3221E">
            <w:pPr>
              <w:jc w:val="center"/>
              <w:rPr>
                <w:rFonts w:asciiTheme="minorHAnsi" w:hAnsiTheme="minorHAnsi" w:cstheme="minorHAnsi"/>
                <w:b/>
                <w:sz w:val="14"/>
                <w:szCs w:val="14"/>
              </w:rPr>
            </w:pPr>
            <w:r w:rsidRPr="00BF208F">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33ABB470" w14:textId="77777777" w:rsidR="00F26C78" w:rsidRPr="00BF208F" w:rsidRDefault="00F26C78" w:rsidP="00E3221E">
            <w:pPr>
              <w:jc w:val="center"/>
              <w:rPr>
                <w:rFonts w:asciiTheme="minorHAnsi" w:hAnsiTheme="minorHAnsi" w:cstheme="minorHAnsi"/>
                <w:b/>
                <w:bCs/>
                <w:sz w:val="14"/>
                <w:szCs w:val="14"/>
              </w:rPr>
            </w:pPr>
            <w:r w:rsidRPr="00BF208F">
              <w:rPr>
                <w:rFonts w:asciiTheme="minorHAnsi" w:hAnsiTheme="minorHAnsi" w:cstheme="minorHAnsi"/>
                <w:b/>
                <w:bCs/>
                <w:sz w:val="14"/>
                <w:szCs w:val="14"/>
              </w:rPr>
              <w:t>TOTAL</w:t>
            </w:r>
          </w:p>
        </w:tc>
      </w:tr>
      <w:tr w:rsidR="00F26C78" w:rsidRPr="00BF208F" w14:paraId="630E211E" w14:textId="77777777" w:rsidTr="00E3221E">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8F4F532" w14:textId="77777777" w:rsidR="00F26C78" w:rsidRPr="00BF208F" w:rsidRDefault="00F26C78" w:rsidP="00E3221E">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86F76BF" w14:textId="77777777" w:rsidR="00F26C78" w:rsidRPr="00BF208F" w:rsidRDefault="00F26C78" w:rsidP="00E3221E">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172B79B2" w14:textId="77777777" w:rsidR="00F26C78" w:rsidRPr="00BF208F" w:rsidRDefault="00F26C78" w:rsidP="00E3221E">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9E86240" w14:textId="77777777" w:rsidR="00F26C78" w:rsidRPr="00BF208F" w:rsidRDefault="00F26C78" w:rsidP="00E3221E">
            <w:pPr>
              <w:jc w:val="center"/>
              <w:rPr>
                <w:rFonts w:asciiTheme="minorHAnsi" w:hAnsiTheme="minorHAnsi" w:cstheme="minorHAnsi"/>
                <w:sz w:val="14"/>
                <w:szCs w:val="14"/>
              </w:rPr>
            </w:pPr>
          </w:p>
        </w:tc>
      </w:tr>
    </w:tbl>
    <w:p w14:paraId="30195D15" w14:textId="77777777" w:rsidR="00F26C78" w:rsidRPr="00BF208F" w:rsidRDefault="00F26C78" w:rsidP="00F26C78">
      <w:pPr>
        <w:ind w:firstLine="708"/>
        <w:jc w:val="both"/>
        <w:rPr>
          <w:rFonts w:asciiTheme="minorHAnsi" w:hAnsiTheme="minorHAnsi" w:cstheme="minorHAnsi"/>
          <w:sz w:val="16"/>
          <w:szCs w:val="16"/>
        </w:rPr>
      </w:pPr>
    </w:p>
    <w:p w14:paraId="5814B8A8" w14:textId="77777777" w:rsidR="00F26C78" w:rsidRPr="00BF208F" w:rsidRDefault="00F26C78" w:rsidP="00F26C78">
      <w:pPr>
        <w:tabs>
          <w:tab w:val="left" w:pos="-1701"/>
          <w:tab w:val="left" w:pos="-142"/>
        </w:tabs>
        <w:ind w:right="-93"/>
        <w:jc w:val="both"/>
        <w:rPr>
          <w:rFonts w:asciiTheme="minorHAnsi" w:hAnsiTheme="minorHAnsi" w:cstheme="minorHAnsi"/>
          <w:sz w:val="16"/>
          <w:szCs w:val="16"/>
        </w:rPr>
      </w:pPr>
      <w:r w:rsidRPr="00BF208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2DFCF08E" w14:textId="77777777" w:rsidR="00F26C78" w:rsidRPr="00BF208F" w:rsidRDefault="00F26C78" w:rsidP="00F26C78">
      <w:pPr>
        <w:jc w:val="both"/>
        <w:rPr>
          <w:rFonts w:asciiTheme="minorHAnsi" w:hAnsiTheme="minorHAnsi" w:cstheme="minorHAnsi"/>
          <w:sz w:val="16"/>
          <w:szCs w:val="16"/>
        </w:rPr>
      </w:pPr>
    </w:p>
    <w:p w14:paraId="5BA54429" w14:textId="77777777" w:rsidR="00F26C78" w:rsidRPr="00BF208F" w:rsidRDefault="00F26C78" w:rsidP="00F26C78">
      <w:pPr>
        <w:pStyle w:val="Sangra2detindependiente1"/>
        <w:tabs>
          <w:tab w:val="left" w:pos="-284"/>
          <w:tab w:val="left" w:pos="993"/>
        </w:tabs>
        <w:ind w:left="0"/>
        <w:rPr>
          <w:rFonts w:asciiTheme="minorHAnsi" w:hAnsiTheme="minorHAnsi" w:cstheme="minorHAnsi"/>
          <w:sz w:val="16"/>
          <w:szCs w:val="16"/>
        </w:rPr>
      </w:pPr>
      <w:r w:rsidRPr="00BF208F">
        <w:rPr>
          <w:rFonts w:asciiTheme="minorHAnsi" w:hAnsiTheme="minorHAnsi" w:cstheme="minorHAnsi"/>
          <w:b/>
          <w:bCs/>
          <w:color w:val="000000"/>
          <w:sz w:val="16"/>
          <w:szCs w:val="16"/>
        </w:rPr>
        <w:tab/>
        <w:t xml:space="preserve">TERCERA.- Forma de pago: “LA UNIVERSIDAD” </w:t>
      </w:r>
      <w:r w:rsidRPr="00BF208F">
        <w:rPr>
          <w:rFonts w:asciiTheme="minorHAnsi" w:hAnsiTheme="minorHAnsi" w:cstheme="minorHAnsi"/>
          <w:color w:val="000000"/>
          <w:sz w:val="16"/>
          <w:szCs w:val="16"/>
        </w:rPr>
        <w:t xml:space="preserve">se obliga a pagar a </w:t>
      </w:r>
      <w:r w:rsidRPr="00BF208F">
        <w:rPr>
          <w:rFonts w:asciiTheme="minorHAnsi" w:hAnsiTheme="minorHAnsi" w:cstheme="minorHAnsi"/>
          <w:b/>
          <w:bCs/>
          <w:color w:val="000000"/>
          <w:sz w:val="16"/>
          <w:szCs w:val="16"/>
        </w:rPr>
        <w:t>“EL </w:t>
      </w:r>
      <w:r w:rsidRPr="00BF208F">
        <w:rPr>
          <w:rFonts w:asciiTheme="minorHAnsi" w:hAnsiTheme="minorHAnsi" w:cstheme="minorHAnsi"/>
          <w:b/>
          <w:bCs/>
          <w:sz w:val="16"/>
          <w:szCs w:val="16"/>
        </w:rPr>
        <w:t>PROVEEDOR”</w:t>
      </w:r>
      <w:r w:rsidRPr="00BF208F">
        <w:rPr>
          <w:rFonts w:asciiTheme="minorHAnsi" w:hAnsiTheme="minorHAnsi" w:cstheme="minorHAnsi"/>
          <w:sz w:val="16"/>
          <w:szCs w:val="16"/>
        </w:rPr>
        <w:t xml:space="preserve">, la cantidad señalada en la Cláusula </w:t>
      </w:r>
      <w:r w:rsidRPr="00BF208F">
        <w:rPr>
          <w:rFonts w:asciiTheme="minorHAnsi" w:hAnsiTheme="minorHAnsi" w:cstheme="minorHAnsi"/>
          <w:b/>
          <w:sz w:val="16"/>
          <w:szCs w:val="16"/>
        </w:rPr>
        <w:t>SEGUNDA</w:t>
      </w:r>
      <w:r w:rsidRPr="00BF208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E34CB28" w14:textId="77777777" w:rsidR="00F26C78" w:rsidRPr="00BF208F" w:rsidRDefault="00F26C78" w:rsidP="00F26C78">
      <w:pPr>
        <w:tabs>
          <w:tab w:val="left" w:pos="-284"/>
        </w:tabs>
        <w:overflowPunct w:val="0"/>
        <w:autoSpaceDE w:val="0"/>
        <w:jc w:val="both"/>
        <w:textAlignment w:val="baseline"/>
        <w:rPr>
          <w:rFonts w:asciiTheme="minorHAnsi" w:hAnsiTheme="minorHAnsi" w:cstheme="minorHAnsi"/>
          <w:sz w:val="16"/>
          <w:szCs w:val="16"/>
        </w:rPr>
      </w:pPr>
    </w:p>
    <w:p w14:paraId="7A62BDCE" w14:textId="77777777" w:rsidR="00F26C78" w:rsidRPr="00BF208F" w:rsidRDefault="00F26C78" w:rsidP="00F26C78">
      <w:pPr>
        <w:tabs>
          <w:tab w:val="left" w:pos="-284"/>
        </w:tabs>
        <w:overflowPunct w:val="0"/>
        <w:autoSpaceDE w:val="0"/>
        <w:jc w:val="both"/>
        <w:textAlignment w:val="baseline"/>
        <w:rPr>
          <w:rFonts w:asciiTheme="minorHAnsi" w:hAnsiTheme="minorHAnsi" w:cstheme="minorHAnsi"/>
          <w:sz w:val="16"/>
          <w:szCs w:val="16"/>
        </w:rPr>
      </w:pPr>
      <w:r w:rsidRPr="00BF208F">
        <w:rPr>
          <w:rFonts w:asciiTheme="minorHAnsi" w:hAnsiTheme="minorHAnsi" w:cstheme="minorHAnsi"/>
          <w:b/>
          <w:bCs/>
          <w:color w:val="000000"/>
          <w:sz w:val="16"/>
          <w:szCs w:val="16"/>
        </w:rPr>
        <w:tab/>
        <w:t>“EL </w:t>
      </w:r>
      <w:r w:rsidRPr="00BF208F">
        <w:rPr>
          <w:rFonts w:asciiTheme="minorHAnsi" w:hAnsiTheme="minorHAnsi" w:cstheme="minorHAnsi"/>
          <w:b/>
          <w:bCs/>
          <w:sz w:val="16"/>
          <w:szCs w:val="16"/>
        </w:rPr>
        <w:t xml:space="preserve">PROVEEDOR” </w:t>
      </w:r>
      <w:r w:rsidRPr="00BF208F">
        <w:rPr>
          <w:rFonts w:asciiTheme="minorHAnsi" w:hAnsiTheme="minorHAnsi" w:cstheme="minorHAnsi"/>
          <w:bCs/>
          <w:sz w:val="16"/>
          <w:szCs w:val="16"/>
        </w:rPr>
        <w:t xml:space="preserve">se compromete a entregar a </w:t>
      </w:r>
      <w:r w:rsidRPr="00BF208F">
        <w:rPr>
          <w:rFonts w:asciiTheme="minorHAnsi" w:hAnsiTheme="minorHAnsi" w:cstheme="minorHAnsi"/>
          <w:b/>
          <w:bCs/>
          <w:color w:val="000000"/>
          <w:sz w:val="16"/>
          <w:szCs w:val="16"/>
        </w:rPr>
        <w:t xml:space="preserve">“LA UNIVERSIDAD” </w:t>
      </w:r>
      <w:r w:rsidRPr="00BF208F">
        <w:rPr>
          <w:rFonts w:asciiTheme="minorHAnsi" w:hAnsiTheme="minorHAnsi" w:cstheme="minorHAnsi"/>
          <w:bCs/>
          <w:color w:val="000000"/>
          <w:sz w:val="16"/>
          <w:szCs w:val="16"/>
        </w:rPr>
        <w:t xml:space="preserve">a través del </w:t>
      </w:r>
      <w:r w:rsidRPr="00BF208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391886D7" w14:textId="77777777" w:rsidR="00F26C78" w:rsidRPr="00BF208F" w:rsidRDefault="00F26C78" w:rsidP="00F26C78">
      <w:pPr>
        <w:ind w:right="-93"/>
        <w:jc w:val="both"/>
        <w:rPr>
          <w:rFonts w:asciiTheme="minorHAnsi" w:hAnsiTheme="minorHAnsi" w:cstheme="minorHAnsi"/>
          <w:b/>
          <w:sz w:val="16"/>
          <w:szCs w:val="16"/>
          <w:lang w:val="es-ES_tradnl"/>
        </w:rPr>
      </w:pPr>
    </w:p>
    <w:p w14:paraId="7CF9BB72" w14:textId="77777777" w:rsidR="00F26C78" w:rsidRPr="00BF208F" w:rsidRDefault="00F26C78" w:rsidP="00F26C78">
      <w:pPr>
        <w:tabs>
          <w:tab w:val="left" w:pos="-284"/>
          <w:tab w:val="left" w:pos="993"/>
        </w:tabs>
        <w:jc w:val="both"/>
        <w:rPr>
          <w:rFonts w:asciiTheme="minorHAnsi" w:hAnsiTheme="minorHAnsi" w:cstheme="minorHAnsi"/>
          <w:sz w:val="16"/>
          <w:szCs w:val="16"/>
        </w:rPr>
      </w:pPr>
      <w:r w:rsidRPr="00BF208F">
        <w:rPr>
          <w:rFonts w:asciiTheme="minorHAnsi" w:hAnsiTheme="minorHAnsi" w:cstheme="minorHAnsi"/>
          <w:b/>
          <w:sz w:val="16"/>
          <w:szCs w:val="16"/>
          <w:lang w:val="es-ES_tradnl"/>
        </w:rPr>
        <w:tab/>
        <w:t>CUARTA.- Plazo, lugar y condiciones de entrega:</w:t>
      </w:r>
      <w:r w:rsidRPr="00BF208F">
        <w:rPr>
          <w:rFonts w:asciiTheme="minorHAnsi" w:hAnsiTheme="minorHAnsi" w:cstheme="minorHAnsi"/>
          <w:sz w:val="16"/>
          <w:szCs w:val="16"/>
          <w:lang w:val="es-ES_tradnl"/>
        </w:rPr>
        <w:t xml:space="preserv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compromete a entregar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los bienes que se mencionan en la Cláusula Primera del presente, a más tardar a los </w:t>
      </w:r>
      <w:r w:rsidRPr="00BF208F">
        <w:rPr>
          <w:rFonts w:asciiTheme="minorHAnsi" w:hAnsiTheme="minorHAnsi" w:cstheme="minorHAnsi"/>
          <w:b/>
          <w:sz w:val="16"/>
          <w:szCs w:val="16"/>
        </w:rPr>
        <w:t>(</w:t>
      </w:r>
      <w:proofErr w:type="spellStart"/>
      <w:r w:rsidRPr="00BF208F">
        <w:rPr>
          <w:rFonts w:asciiTheme="minorHAnsi" w:hAnsiTheme="minorHAnsi" w:cstheme="minorHAnsi"/>
          <w:b/>
          <w:sz w:val="16"/>
          <w:szCs w:val="16"/>
        </w:rPr>
        <w:t>xx</w:t>
      </w:r>
      <w:proofErr w:type="spellEnd"/>
      <w:r w:rsidRPr="00BF208F">
        <w:rPr>
          <w:rFonts w:asciiTheme="minorHAnsi" w:hAnsiTheme="minorHAnsi" w:cstheme="minorHAnsi"/>
          <w:b/>
          <w:sz w:val="16"/>
          <w:szCs w:val="16"/>
        </w:rPr>
        <w:t>)</w:t>
      </w:r>
      <w:r w:rsidRPr="00BF208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13990059" w14:textId="77777777" w:rsidR="00F26C78" w:rsidRPr="00BF208F" w:rsidRDefault="00F26C78" w:rsidP="00F26C78">
      <w:pPr>
        <w:tabs>
          <w:tab w:val="left" w:pos="-284"/>
          <w:tab w:val="left" w:pos="993"/>
        </w:tabs>
        <w:jc w:val="both"/>
        <w:rPr>
          <w:rFonts w:asciiTheme="minorHAnsi" w:hAnsiTheme="minorHAnsi" w:cstheme="minorHAnsi"/>
          <w:sz w:val="16"/>
          <w:szCs w:val="16"/>
        </w:rPr>
      </w:pPr>
    </w:p>
    <w:p w14:paraId="6FAF1A97" w14:textId="77777777" w:rsidR="00F26C78" w:rsidRPr="00BF208F" w:rsidRDefault="00F26C78" w:rsidP="00F26C78">
      <w:pPr>
        <w:ind w:firstLine="708"/>
        <w:jc w:val="both"/>
        <w:rPr>
          <w:rFonts w:asciiTheme="minorHAnsi" w:hAnsiTheme="minorHAnsi" w:cstheme="minorHAnsi"/>
          <w:bCs/>
          <w:color w:val="000000"/>
          <w:sz w:val="16"/>
          <w:szCs w:val="16"/>
        </w:rPr>
      </w:pPr>
      <w:r w:rsidRPr="00BF208F">
        <w:rPr>
          <w:rFonts w:asciiTheme="minorHAnsi" w:hAnsiTheme="minorHAnsi" w:cstheme="minorHAnsi"/>
          <w:bCs/>
          <w:color w:val="000000"/>
          <w:sz w:val="16"/>
          <w:szCs w:val="16"/>
        </w:rPr>
        <w:t xml:space="preserve">Previo a la entrega de bienes, y cuando menos 24 horas antes de la entrega de bienes, </w:t>
      </w:r>
      <w:r w:rsidRPr="00BF208F">
        <w:rPr>
          <w:rFonts w:asciiTheme="minorHAnsi" w:hAnsiTheme="minorHAnsi" w:cstheme="minorHAnsi"/>
          <w:b/>
          <w:bCs/>
          <w:color w:val="000000"/>
          <w:sz w:val="16"/>
          <w:szCs w:val="16"/>
        </w:rPr>
        <w:t>“EL PROVEEDOR”</w:t>
      </w:r>
      <w:r w:rsidRPr="00BF208F">
        <w:rPr>
          <w:rFonts w:asciiTheme="minorHAnsi" w:hAnsiTheme="minorHAnsi" w:cstheme="minorHAnsi"/>
          <w:bCs/>
          <w:color w:val="000000"/>
          <w:sz w:val="16"/>
          <w:szCs w:val="16"/>
        </w:rPr>
        <w:t xml:space="preserve"> deberá concertar cita para tal fin al Departamento de Compras de “</w:t>
      </w:r>
      <w:r w:rsidRPr="00BF208F">
        <w:rPr>
          <w:rFonts w:asciiTheme="minorHAnsi" w:hAnsiTheme="minorHAnsi" w:cstheme="minorHAnsi"/>
          <w:b/>
          <w:bCs/>
          <w:color w:val="000000"/>
          <w:sz w:val="16"/>
          <w:szCs w:val="16"/>
        </w:rPr>
        <w:t>LA UNIVERSIDAD”</w:t>
      </w:r>
      <w:r w:rsidRPr="00BF208F">
        <w:rPr>
          <w:rFonts w:asciiTheme="minorHAnsi" w:hAnsiTheme="minorHAnsi" w:cstheme="minorHAnsi"/>
          <w:bCs/>
          <w:color w:val="000000"/>
          <w:sz w:val="16"/>
          <w:szCs w:val="16"/>
        </w:rPr>
        <w:t xml:space="preserve">, a los teléfonos 01 (449) 910-74-84, 910-74-85 o 910-74-86, con ________________________. </w:t>
      </w:r>
      <w:r w:rsidRPr="00BF208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2B9BFEE7" w14:textId="77777777" w:rsidR="00F26C78" w:rsidRPr="00BF208F" w:rsidRDefault="00F26C78" w:rsidP="00F26C78">
      <w:pPr>
        <w:tabs>
          <w:tab w:val="left" w:pos="-284"/>
          <w:tab w:val="left" w:pos="709"/>
        </w:tabs>
        <w:jc w:val="both"/>
        <w:rPr>
          <w:rFonts w:asciiTheme="minorHAnsi" w:hAnsiTheme="minorHAnsi" w:cstheme="minorHAnsi"/>
          <w:sz w:val="16"/>
          <w:szCs w:val="16"/>
        </w:rPr>
      </w:pPr>
    </w:p>
    <w:p w14:paraId="1A8EBB10" w14:textId="77777777" w:rsidR="00F26C78" w:rsidRPr="00BF208F" w:rsidRDefault="00F26C78" w:rsidP="00F26C78">
      <w:pPr>
        <w:tabs>
          <w:tab w:val="left" w:pos="-284"/>
          <w:tab w:val="left" w:pos="709"/>
        </w:tabs>
        <w:jc w:val="both"/>
        <w:rPr>
          <w:rFonts w:asciiTheme="minorHAnsi" w:hAnsiTheme="minorHAnsi" w:cstheme="minorHAnsi"/>
          <w:sz w:val="16"/>
          <w:szCs w:val="16"/>
        </w:rPr>
      </w:pPr>
      <w:r w:rsidRPr="00BF208F">
        <w:rPr>
          <w:rFonts w:asciiTheme="minorHAnsi" w:hAnsiTheme="minorHAnsi" w:cstheme="minorHAnsi"/>
          <w:sz w:val="16"/>
          <w:szCs w:val="16"/>
        </w:rPr>
        <w:tab/>
        <w:t xml:space="preserve">De igual forma, </w:t>
      </w:r>
      <w:r w:rsidRPr="00BF208F">
        <w:rPr>
          <w:rFonts w:asciiTheme="minorHAnsi" w:hAnsiTheme="minorHAnsi" w:cstheme="minorHAnsi"/>
          <w:b/>
          <w:sz w:val="16"/>
          <w:szCs w:val="16"/>
        </w:rPr>
        <w:t xml:space="preserve">“EL PROVEEDOR” </w:t>
      </w:r>
      <w:r w:rsidRPr="00BF208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dentro de los 7 días posteriores a la fecha de entrega de los bienes.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w:t>
      </w:r>
      <w:r w:rsidRPr="00BF208F">
        <w:rPr>
          <w:rFonts w:asciiTheme="minorHAnsi" w:hAnsiTheme="minorHAnsi" w:cstheme="minorHAnsi"/>
          <w:b/>
          <w:sz w:val="16"/>
          <w:szCs w:val="16"/>
          <w:lang w:val="es-ES_tradnl"/>
        </w:rPr>
        <w:t>“EL PROVEEDOR”</w:t>
      </w:r>
      <w:r w:rsidRPr="00BF208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BF208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w:t>
      </w:r>
      <w:r w:rsidRPr="00BF208F">
        <w:rPr>
          <w:rFonts w:asciiTheme="minorHAnsi" w:hAnsiTheme="minorHAnsi" w:cstheme="minorHAnsi"/>
          <w:sz w:val="16"/>
          <w:szCs w:val="16"/>
          <w:lang w:val="es-ES_tradnl"/>
        </w:rPr>
        <w:t xml:space="preserve"> De igual forma</w:t>
      </w:r>
      <w:r w:rsidRPr="00BF208F">
        <w:rPr>
          <w:rFonts w:asciiTheme="minorHAnsi" w:hAnsiTheme="minorHAnsi" w:cstheme="minorHAnsi"/>
          <w:sz w:val="16"/>
          <w:szCs w:val="16"/>
        </w:rPr>
        <w:t xml:space="preserve"> </w:t>
      </w:r>
      <w:r w:rsidRPr="00BF208F">
        <w:rPr>
          <w:rFonts w:asciiTheme="minorHAnsi" w:hAnsiTheme="minorHAnsi" w:cstheme="minorHAnsi"/>
          <w:b/>
          <w:sz w:val="16"/>
          <w:szCs w:val="16"/>
          <w:lang w:val="es-ES_tradnl"/>
        </w:rPr>
        <w:t>“EL PROVEEDOR”</w:t>
      </w:r>
      <w:r w:rsidRPr="00BF208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F208F">
        <w:rPr>
          <w:rFonts w:asciiTheme="minorHAnsi" w:hAnsiTheme="minorHAnsi" w:cstheme="minorHAnsi"/>
          <w:b/>
          <w:sz w:val="16"/>
          <w:szCs w:val="16"/>
        </w:rPr>
        <w:t xml:space="preserve"> “EL PROVEEDOR”</w:t>
      </w:r>
      <w:r w:rsidRPr="00BF208F">
        <w:rPr>
          <w:rFonts w:asciiTheme="minorHAnsi" w:hAnsiTheme="minorHAnsi" w:cstheme="minorHAnsi"/>
          <w:sz w:val="16"/>
          <w:szCs w:val="16"/>
        </w:rPr>
        <w:t>,</w:t>
      </w:r>
      <w:r w:rsidRPr="00BF208F">
        <w:rPr>
          <w:rFonts w:asciiTheme="minorHAnsi" w:hAnsiTheme="minorHAnsi" w:cstheme="minorHAnsi"/>
          <w:bCs/>
          <w:sz w:val="16"/>
          <w:szCs w:val="16"/>
        </w:rPr>
        <w:t xml:space="preserve"> se compromete a realizar </w:t>
      </w:r>
      <w:r w:rsidRPr="00BF208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0AB11CD" w14:textId="77777777" w:rsidR="00F26C78" w:rsidRPr="00BF208F" w:rsidRDefault="00F26C78" w:rsidP="00F26C78">
      <w:pPr>
        <w:pStyle w:val="Ttulo5"/>
        <w:rPr>
          <w:rFonts w:asciiTheme="minorHAnsi" w:hAnsiTheme="minorHAnsi" w:cstheme="minorHAnsi"/>
          <w:b w:val="0"/>
          <w:sz w:val="16"/>
          <w:szCs w:val="16"/>
        </w:rPr>
      </w:pPr>
    </w:p>
    <w:p w14:paraId="6DD6E021" w14:textId="77777777" w:rsidR="00F26C78" w:rsidRPr="00BF208F" w:rsidRDefault="00F26C78" w:rsidP="00F26C78">
      <w:pPr>
        <w:pStyle w:val="Ttulo5"/>
        <w:ind w:right="-1" w:firstLine="708"/>
        <w:rPr>
          <w:rFonts w:asciiTheme="minorHAnsi" w:hAnsiTheme="minorHAnsi" w:cstheme="minorHAnsi"/>
          <w:bCs/>
          <w:sz w:val="16"/>
          <w:szCs w:val="16"/>
        </w:rPr>
      </w:pPr>
      <w:r w:rsidRPr="00BF208F">
        <w:rPr>
          <w:rFonts w:asciiTheme="minorHAnsi" w:hAnsiTheme="minorHAnsi" w:cstheme="minorHAnsi"/>
          <w:sz w:val="16"/>
          <w:szCs w:val="16"/>
          <w:lang w:val="es-ES_tradnl"/>
        </w:rPr>
        <w:t>QUINTA.-</w:t>
      </w:r>
      <w:r w:rsidRPr="00BF208F">
        <w:rPr>
          <w:rFonts w:asciiTheme="minorHAnsi" w:hAnsiTheme="minorHAnsi" w:cstheme="minorHAnsi"/>
          <w:b w:val="0"/>
          <w:sz w:val="16"/>
          <w:szCs w:val="16"/>
        </w:rPr>
        <w:t xml:space="preserve"> </w:t>
      </w:r>
      <w:r w:rsidRPr="00BF208F">
        <w:rPr>
          <w:rFonts w:asciiTheme="minorHAnsi" w:hAnsiTheme="minorHAnsi" w:cstheme="minorHAnsi"/>
          <w:sz w:val="16"/>
          <w:szCs w:val="16"/>
        </w:rPr>
        <w:t>Pruebas de Aceptación</w:t>
      </w:r>
      <w:r w:rsidRPr="00BF208F">
        <w:rPr>
          <w:rFonts w:asciiTheme="minorHAnsi" w:hAnsiTheme="minorHAnsi" w:cstheme="minorHAnsi"/>
          <w:b w:val="0"/>
          <w:sz w:val="16"/>
          <w:szCs w:val="16"/>
        </w:rPr>
        <w:t>:</w:t>
      </w:r>
      <w:r w:rsidRPr="00BF208F">
        <w:rPr>
          <w:rFonts w:asciiTheme="minorHAnsi" w:hAnsiTheme="minorHAnsi" w:cstheme="minorHAnsi"/>
          <w:b w:val="0"/>
          <w:sz w:val="16"/>
          <w:szCs w:val="16"/>
          <w:lang w:val="es-ES_tradnl"/>
        </w:rPr>
        <w:t xml:space="preserve"> </w:t>
      </w:r>
      <w:r w:rsidRPr="00BF208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BF208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761392A" w14:textId="77777777" w:rsidR="00F26C78" w:rsidRPr="00BF208F" w:rsidRDefault="00F26C78" w:rsidP="00F26C78">
      <w:pPr>
        <w:tabs>
          <w:tab w:val="left" w:pos="-284"/>
          <w:tab w:val="left" w:pos="9498"/>
        </w:tabs>
        <w:jc w:val="both"/>
        <w:rPr>
          <w:rFonts w:asciiTheme="minorHAnsi" w:hAnsiTheme="minorHAnsi" w:cstheme="minorHAnsi"/>
          <w:sz w:val="16"/>
          <w:szCs w:val="16"/>
        </w:rPr>
      </w:pPr>
    </w:p>
    <w:p w14:paraId="17DADEBF" w14:textId="77777777" w:rsidR="00F26C78" w:rsidRPr="00BF208F" w:rsidRDefault="00F26C78" w:rsidP="00F26C78">
      <w:pPr>
        <w:tabs>
          <w:tab w:val="left" w:pos="709"/>
        </w:tabs>
        <w:ind w:firstLine="708"/>
        <w:jc w:val="both"/>
        <w:rPr>
          <w:rFonts w:asciiTheme="minorHAnsi" w:hAnsiTheme="minorHAnsi" w:cstheme="minorHAnsi"/>
          <w:sz w:val="16"/>
          <w:szCs w:val="16"/>
        </w:rPr>
      </w:pPr>
      <w:r w:rsidRPr="00BF208F">
        <w:rPr>
          <w:rFonts w:asciiTheme="minorHAnsi" w:hAnsiTheme="minorHAnsi" w:cstheme="minorHAnsi"/>
          <w:b/>
          <w:sz w:val="16"/>
          <w:szCs w:val="16"/>
        </w:rPr>
        <w:t xml:space="preserve">SEXTA.- Garantías.- “EL PROVEEDOR” </w:t>
      </w:r>
      <w:r w:rsidRPr="00BF208F">
        <w:rPr>
          <w:rFonts w:asciiTheme="minorHAnsi" w:hAnsiTheme="minorHAnsi" w:cstheme="minorHAnsi"/>
          <w:sz w:val="16"/>
          <w:szCs w:val="16"/>
        </w:rPr>
        <w:t xml:space="preserve">se obliga a otorgar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las garantías que se enumeran a continuación:</w:t>
      </w:r>
    </w:p>
    <w:p w14:paraId="429FFABC" w14:textId="77777777" w:rsidR="00F26C78" w:rsidRPr="00BF208F" w:rsidRDefault="00F26C78" w:rsidP="00F26C78">
      <w:pPr>
        <w:jc w:val="both"/>
        <w:rPr>
          <w:rFonts w:asciiTheme="minorHAnsi" w:hAnsiTheme="minorHAnsi" w:cstheme="minorHAnsi"/>
          <w:b/>
          <w:sz w:val="16"/>
          <w:szCs w:val="16"/>
        </w:rPr>
      </w:pPr>
    </w:p>
    <w:p w14:paraId="0E62E4BA" w14:textId="77777777" w:rsidR="00F26C78" w:rsidRPr="00BF208F" w:rsidRDefault="00F26C78" w:rsidP="00F26C78">
      <w:pPr>
        <w:widowControl w:val="0"/>
        <w:numPr>
          <w:ilvl w:val="0"/>
          <w:numId w:val="15"/>
        </w:numPr>
        <w:jc w:val="both"/>
        <w:rPr>
          <w:rFonts w:asciiTheme="minorHAnsi" w:hAnsiTheme="minorHAnsi" w:cstheme="minorHAnsi"/>
          <w:color w:val="000000"/>
          <w:sz w:val="16"/>
          <w:szCs w:val="16"/>
        </w:rPr>
      </w:pPr>
      <w:r w:rsidRPr="00BF208F">
        <w:rPr>
          <w:rFonts w:asciiTheme="minorHAnsi" w:hAnsiTheme="minorHAnsi" w:cstheme="minorHAnsi"/>
          <w:b/>
          <w:sz w:val="16"/>
          <w:szCs w:val="16"/>
        </w:rPr>
        <w:t xml:space="preserve">Garantía de los bienes: “EL PROVEEDOR” </w:t>
      </w:r>
      <w:r w:rsidRPr="00BF208F">
        <w:rPr>
          <w:rFonts w:asciiTheme="minorHAnsi" w:hAnsiTheme="minorHAnsi" w:cstheme="minorHAnsi"/>
          <w:sz w:val="16"/>
          <w:szCs w:val="16"/>
        </w:rPr>
        <w:t>se obliga con</w:t>
      </w:r>
      <w:r w:rsidRPr="00BF208F">
        <w:rPr>
          <w:rFonts w:asciiTheme="minorHAnsi" w:hAnsiTheme="minorHAnsi" w:cstheme="minorHAnsi"/>
          <w:b/>
          <w:sz w:val="16"/>
          <w:szCs w:val="16"/>
        </w:rPr>
        <w:t xml:space="preserve"> “LA UNIVERSIDAD” </w:t>
      </w:r>
      <w:r w:rsidRPr="00BF208F">
        <w:rPr>
          <w:rFonts w:asciiTheme="minorHAnsi" w:hAnsiTheme="minorHAnsi" w:cstheme="minorHAnsi"/>
          <w:sz w:val="16"/>
          <w:szCs w:val="16"/>
        </w:rPr>
        <w:t xml:space="preserve">a entregar junto con los bienes objeto de este </w:t>
      </w:r>
      <w:r w:rsidRPr="00BF208F">
        <w:rPr>
          <w:rFonts w:asciiTheme="minorHAnsi" w:hAnsiTheme="minorHAnsi" w:cstheme="minorHAnsi"/>
          <w:sz w:val="16"/>
          <w:szCs w:val="16"/>
        </w:rPr>
        <w:lastRenderedPageBreak/>
        <w:t xml:space="preserve">contrato, una garantía de calidad de los bienes objeto del presente contrato por _________ meses, contra vicios ocultos, defectos de fabricación o cualquier daño que presenten, la cual deberá entregar a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por escrito en papel membretado, debidamente firmada por el representante legal de</w:t>
      </w:r>
      <w:r w:rsidRPr="00BF208F">
        <w:rPr>
          <w:rFonts w:asciiTheme="minorHAnsi" w:hAnsiTheme="minorHAnsi" w:cstheme="minorHAnsi"/>
          <w:b/>
          <w:sz w:val="16"/>
          <w:szCs w:val="16"/>
        </w:rPr>
        <w:t xml:space="preserve"> “EL PROVEEDOR”</w:t>
      </w:r>
      <w:r w:rsidRPr="00BF208F">
        <w:rPr>
          <w:rFonts w:asciiTheme="minorHAnsi" w:hAnsiTheme="minorHAnsi" w:cstheme="minorHAnsi"/>
          <w:sz w:val="16"/>
          <w:szCs w:val="16"/>
        </w:rPr>
        <w:t xml:space="preserve">, a entera satisfacción de </w:t>
      </w:r>
      <w:r w:rsidRPr="00BF208F">
        <w:rPr>
          <w:rFonts w:asciiTheme="minorHAnsi" w:hAnsiTheme="minorHAnsi" w:cstheme="minorHAnsi"/>
          <w:b/>
          <w:sz w:val="16"/>
          <w:szCs w:val="16"/>
        </w:rPr>
        <w:t xml:space="preserve">“LA UNIVERSIDAD”. </w:t>
      </w:r>
      <w:r w:rsidRPr="00BF208F">
        <w:rPr>
          <w:rFonts w:asciiTheme="minorHAnsi" w:hAnsiTheme="minorHAnsi" w:cstheme="minorHAnsi"/>
          <w:color w:val="000000"/>
          <w:sz w:val="16"/>
          <w:szCs w:val="16"/>
        </w:rPr>
        <w:t xml:space="preserve">La que surtirá efecto a partir del momento de la aceptación por escrito de los bienes dada por </w:t>
      </w:r>
      <w:r w:rsidRPr="00BF208F">
        <w:rPr>
          <w:rFonts w:asciiTheme="minorHAnsi" w:hAnsiTheme="minorHAnsi" w:cstheme="minorHAnsi"/>
          <w:b/>
          <w:color w:val="000000"/>
          <w:sz w:val="16"/>
          <w:szCs w:val="16"/>
        </w:rPr>
        <w:t xml:space="preserve">“LA UNIVERSIDAD”, </w:t>
      </w:r>
      <w:r w:rsidRPr="00BF208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02ED72AA" w14:textId="77777777" w:rsidR="00F26C78" w:rsidRPr="00BF208F" w:rsidRDefault="00F26C78" w:rsidP="00F26C78">
      <w:pPr>
        <w:overflowPunct w:val="0"/>
        <w:autoSpaceDE w:val="0"/>
        <w:autoSpaceDN w:val="0"/>
        <w:adjustRightInd w:val="0"/>
        <w:ind w:left="360"/>
        <w:jc w:val="both"/>
        <w:textAlignment w:val="baseline"/>
        <w:rPr>
          <w:rFonts w:asciiTheme="minorHAnsi" w:hAnsiTheme="minorHAnsi" w:cstheme="minorHAnsi"/>
          <w:b/>
          <w:sz w:val="16"/>
          <w:szCs w:val="16"/>
        </w:rPr>
      </w:pPr>
    </w:p>
    <w:p w14:paraId="6A5494FC" w14:textId="77777777" w:rsidR="00F26C78" w:rsidRPr="00BF208F" w:rsidRDefault="00F26C78" w:rsidP="00F26C78">
      <w:pPr>
        <w:widowControl w:val="0"/>
        <w:numPr>
          <w:ilvl w:val="0"/>
          <w:numId w:val="15"/>
        </w:numPr>
        <w:suppressAutoHyphens/>
        <w:jc w:val="both"/>
        <w:rPr>
          <w:rFonts w:asciiTheme="minorHAnsi" w:hAnsiTheme="minorHAnsi" w:cstheme="minorHAnsi"/>
          <w:sz w:val="16"/>
          <w:szCs w:val="16"/>
        </w:rPr>
      </w:pPr>
      <w:r w:rsidRPr="00BF208F">
        <w:rPr>
          <w:rFonts w:asciiTheme="minorHAnsi" w:hAnsiTheme="minorHAnsi" w:cstheme="minorHAnsi"/>
          <w:b/>
          <w:sz w:val="16"/>
          <w:szCs w:val="16"/>
        </w:rPr>
        <w:t>Garantía de cumplimiento del contrato.- “EL PROVEEDOR”</w:t>
      </w:r>
      <w:r w:rsidRPr="00BF208F">
        <w:rPr>
          <w:rFonts w:asciiTheme="minorHAnsi" w:hAnsiTheme="minorHAnsi" w:cstheme="minorHAnsi"/>
          <w:sz w:val="16"/>
          <w:szCs w:val="16"/>
        </w:rPr>
        <w:t xml:space="preserve"> se obliga a otorgar </w:t>
      </w:r>
      <w:r w:rsidRPr="00BF208F">
        <w:rPr>
          <w:rFonts w:asciiTheme="minorHAnsi" w:hAnsiTheme="minorHAnsi" w:cstheme="minorHAnsi"/>
          <w:bCs/>
          <w:sz w:val="16"/>
          <w:szCs w:val="16"/>
        </w:rPr>
        <w:t xml:space="preserve">a </w:t>
      </w:r>
      <w:r w:rsidRPr="00BF208F">
        <w:rPr>
          <w:rFonts w:asciiTheme="minorHAnsi" w:hAnsiTheme="minorHAnsi" w:cstheme="minorHAnsi"/>
          <w:b/>
          <w:bCs/>
          <w:sz w:val="16"/>
          <w:szCs w:val="16"/>
        </w:rPr>
        <w:t>“LA UNIVERSIDAD”</w:t>
      </w:r>
      <w:r w:rsidRPr="00BF208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BF208F">
        <w:rPr>
          <w:rFonts w:asciiTheme="minorHAnsi" w:hAnsiTheme="minorHAnsi" w:cstheme="minorHAnsi"/>
          <w:b/>
          <w:sz w:val="16"/>
          <w:szCs w:val="16"/>
        </w:rPr>
        <w:t>SEGUNDA</w:t>
      </w:r>
      <w:r w:rsidRPr="00BF208F">
        <w:rPr>
          <w:rFonts w:asciiTheme="minorHAnsi" w:hAnsiTheme="minorHAnsi" w:cstheme="minorHAnsi"/>
          <w:sz w:val="16"/>
          <w:szCs w:val="16"/>
        </w:rPr>
        <w:t xml:space="preserve"> del presente contrato, sin considerar el Impuesto al Valor Agregado.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queda obligado a entregar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una vez que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siempre que demuestre haber cumplido con la totalidad de las obligaciones adquiridas por virtud del presente contrato.</w:t>
      </w:r>
    </w:p>
    <w:p w14:paraId="49E46E5A" w14:textId="77777777" w:rsidR="00F26C78" w:rsidRPr="00BF208F" w:rsidRDefault="00F26C78" w:rsidP="00F26C78">
      <w:pPr>
        <w:ind w:left="360"/>
        <w:jc w:val="both"/>
        <w:rPr>
          <w:rFonts w:asciiTheme="minorHAnsi" w:hAnsiTheme="minorHAnsi" w:cstheme="minorHAnsi"/>
          <w:sz w:val="16"/>
          <w:szCs w:val="16"/>
        </w:rPr>
      </w:pPr>
    </w:p>
    <w:p w14:paraId="5B6A4544" w14:textId="77777777" w:rsidR="00F26C78" w:rsidRPr="00BF208F" w:rsidRDefault="00F26C78" w:rsidP="00F26C78">
      <w:pPr>
        <w:ind w:firstLine="708"/>
        <w:jc w:val="both"/>
        <w:rPr>
          <w:rFonts w:asciiTheme="minorHAnsi" w:hAnsiTheme="minorHAnsi" w:cstheme="minorHAnsi"/>
          <w:sz w:val="16"/>
          <w:szCs w:val="16"/>
        </w:rPr>
      </w:pPr>
      <w:r w:rsidRPr="00BF208F">
        <w:rPr>
          <w:rFonts w:asciiTheme="minorHAnsi" w:hAnsiTheme="minorHAnsi" w:cstheme="minorHAnsi"/>
          <w:b/>
          <w:sz w:val="16"/>
          <w:szCs w:val="16"/>
        </w:rPr>
        <w:t>SÉPTIMA.- Ejecución de la póliza de fianza de cumplimento de este contrato: “LA UNIVERSIDAD”</w:t>
      </w:r>
      <w:r w:rsidRPr="00BF208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16F021FD" w14:textId="77777777" w:rsidR="00F26C78" w:rsidRPr="00BF208F" w:rsidRDefault="00F26C78" w:rsidP="00F26C78">
      <w:pPr>
        <w:ind w:right="-93"/>
        <w:jc w:val="both"/>
        <w:rPr>
          <w:rFonts w:asciiTheme="minorHAnsi" w:hAnsiTheme="minorHAnsi" w:cstheme="minorHAnsi"/>
          <w:b/>
          <w:sz w:val="16"/>
          <w:szCs w:val="16"/>
        </w:rPr>
      </w:pPr>
    </w:p>
    <w:p w14:paraId="1554AA0D" w14:textId="77777777" w:rsidR="00F26C78" w:rsidRPr="00BF208F" w:rsidRDefault="00F26C78" w:rsidP="00F26C78">
      <w:pPr>
        <w:ind w:right="-93" w:firstLine="708"/>
        <w:jc w:val="both"/>
        <w:rPr>
          <w:rFonts w:asciiTheme="minorHAnsi" w:hAnsiTheme="minorHAnsi" w:cstheme="minorHAnsi"/>
          <w:sz w:val="16"/>
          <w:szCs w:val="16"/>
        </w:rPr>
      </w:pPr>
      <w:r w:rsidRPr="00BF208F">
        <w:rPr>
          <w:rFonts w:asciiTheme="minorHAnsi" w:hAnsiTheme="minorHAnsi" w:cstheme="minorHAnsi"/>
          <w:b/>
          <w:sz w:val="16"/>
          <w:szCs w:val="16"/>
          <w:lang w:val="es-ES_tradnl"/>
        </w:rPr>
        <w:t>OCTAVA.- Prohibición de cesión de derechos y obligaciones.-</w:t>
      </w:r>
      <w:r w:rsidRPr="00BF208F">
        <w:rPr>
          <w:rFonts w:asciiTheme="minorHAnsi" w:hAnsiTheme="minorHAnsi" w:cstheme="minorHAnsi"/>
          <w:sz w:val="16"/>
          <w:szCs w:val="16"/>
          <w:lang w:val="es-ES_tradnl"/>
        </w:rPr>
        <w:t xml:space="preserv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6C0C5E9B" w14:textId="77777777" w:rsidR="00F26C78" w:rsidRPr="00BF208F" w:rsidRDefault="00F26C78" w:rsidP="00F26C78">
      <w:pPr>
        <w:pStyle w:val="Textoindependiente24"/>
        <w:rPr>
          <w:rFonts w:asciiTheme="minorHAnsi" w:hAnsiTheme="minorHAnsi" w:cstheme="minorHAnsi"/>
          <w:b/>
          <w:color w:val="000000"/>
          <w:sz w:val="16"/>
          <w:szCs w:val="16"/>
        </w:rPr>
      </w:pPr>
    </w:p>
    <w:p w14:paraId="31964EC1" w14:textId="77777777" w:rsidR="00F26C78" w:rsidRPr="00BF208F" w:rsidRDefault="00F26C78" w:rsidP="00F26C78">
      <w:pPr>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NOVENA.- </w:t>
      </w:r>
      <w:r w:rsidRPr="00BF208F">
        <w:rPr>
          <w:rFonts w:asciiTheme="minorHAnsi" w:hAnsiTheme="minorHAnsi" w:cstheme="minorHAnsi"/>
          <w:b/>
          <w:bCs/>
          <w:color w:val="000000"/>
          <w:sz w:val="16"/>
          <w:szCs w:val="16"/>
        </w:rPr>
        <w:t xml:space="preserve">Derechos de Propiedad Intelectual y Derechos de Autor: “EL PRESTADOR DE SERVICIOS” </w:t>
      </w:r>
      <w:r w:rsidRPr="00BF208F">
        <w:rPr>
          <w:rFonts w:asciiTheme="minorHAnsi" w:hAnsiTheme="minorHAnsi" w:cstheme="minorHAnsi"/>
          <w:color w:val="000000"/>
          <w:sz w:val="16"/>
          <w:szCs w:val="16"/>
        </w:rPr>
        <w:t>asume la responsabilidad total en caso de que con motivo de la prestación de los servicios materia de</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este Contrato se infrinjan patentes, marcas, derechos de autor, propiedad industrial o cualquier otro</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derecho en materia intelectual, obligándose a responder legalmente en el presente o futuro ante</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 xml:space="preserve">cualquier reclamación de terceros, dejando a salvo a </w:t>
      </w:r>
      <w:r w:rsidRPr="00BF208F">
        <w:rPr>
          <w:rFonts w:asciiTheme="minorHAnsi" w:hAnsiTheme="minorHAnsi" w:cstheme="minorHAnsi"/>
          <w:b/>
          <w:bCs/>
          <w:color w:val="000000"/>
          <w:sz w:val="16"/>
          <w:szCs w:val="16"/>
        </w:rPr>
        <w:t xml:space="preserve">“LA UNIVERSIDAD” </w:t>
      </w:r>
      <w:r w:rsidRPr="00BF208F">
        <w:rPr>
          <w:rFonts w:asciiTheme="minorHAnsi" w:hAnsiTheme="minorHAnsi" w:cstheme="minorHAnsi"/>
          <w:color w:val="000000"/>
          <w:sz w:val="16"/>
          <w:szCs w:val="16"/>
        </w:rPr>
        <w:t>o a quienes sus derechos e intereses</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representen.</w:t>
      </w:r>
    </w:p>
    <w:p w14:paraId="6E58120F" w14:textId="77777777" w:rsidR="00F26C78" w:rsidRPr="00BF208F" w:rsidRDefault="00F26C78" w:rsidP="00F26C78">
      <w:pPr>
        <w:ind w:firstLine="708"/>
        <w:jc w:val="both"/>
        <w:rPr>
          <w:rFonts w:asciiTheme="minorHAnsi" w:hAnsiTheme="minorHAnsi" w:cstheme="minorHAnsi"/>
          <w:sz w:val="16"/>
          <w:szCs w:val="16"/>
        </w:rPr>
      </w:pPr>
      <w:r w:rsidRPr="00BF208F">
        <w:rPr>
          <w:rFonts w:asciiTheme="minorHAnsi" w:hAnsiTheme="minorHAnsi" w:cstheme="minorHAnsi"/>
          <w:color w:val="000000"/>
          <w:sz w:val="16"/>
          <w:szCs w:val="16"/>
        </w:rPr>
        <w:t xml:space="preserve"> </w:t>
      </w:r>
    </w:p>
    <w:p w14:paraId="43B9C262" w14:textId="77777777" w:rsidR="00F26C78" w:rsidRPr="00BF208F" w:rsidRDefault="00F26C78" w:rsidP="00F26C78">
      <w:pPr>
        <w:ind w:firstLine="708"/>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DÉCIMA.-</w:t>
      </w:r>
      <w:r w:rsidRPr="00BF208F">
        <w:rPr>
          <w:rFonts w:asciiTheme="minorHAnsi" w:hAnsiTheme="minorHAnsi" w:cstheme="minorHAnsi"/>
          <w:b/>
          <w:sz w:val="16"/>
          <w:szCs w:val="16"/>
        </w:rPr>
        <w:t xml:space="preserve">Penas convencionales: </w:t>
      </w:r>
      <w:r w:rsidRPr="00BF208F">
        <w:rPr>
          <w:rFonts w:asciiTheme="minorHAnsi" w:hAnsiTheme="minorHAnsi" w:cstheme="minorHAnsi"/>
          <w:sz w:val="16"/>
          <w:szCs w:val="16"/>
        </w:rPr>
        <w:t xml:space="preserve">Las partes convienen en que en caso de que </w:t>
      </w:r>
      <w:r w:rsidRPr="00BF208F">
        <w:rPr>
          <w:rFonts w:asciiTheme="minorHAnsi" w:hAnsiTheme="minorHAnsi" w:cstheme="minorHAnsi"/>
          <w:b/>
          <w:sz w:val="16"/>
          <w:szCs w:val="16"/>
        </w:rPr>
        <w:t xml:space="preserve">“EL PROVEEDOR” </w:t>
      </w:r>
      <w:r w:rsidRPr="00BF208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BF208F">
        <w:rPr>
          <w:rFonts w:asciiTheme="minorHAnsi" w:hAnsiTheme="minorHAnsi" w:cstheme="minorHAnsi"/>
          <w:b/>
          <w:color w:val="000000"/>
          <w:sz w:val="16"/>
          <w:szCs w:val="16"/>
        </w:rPr>
        <w:t>“LA UNIVERSIDAD”</w:t>
      </w:r>
      <w:r w:rsidRPr="00BF208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BF208F">
        <w:rPr>
          <w:rFonts w:asciiTheme="minorHAnsi" w:hAnsiTheme="minorHAnsi" w:cstheme="minorHAnsi"/>
          <w:b/>
          <w:color w:val="000000"/>
          <w:sz w:val="16"/>
          <w:szCs w:val="16"/>
        </w:rPr>
        <w:t xml:space="preserve">“LA UNIVERSIDAD”.  </w:t>
      </w:r>
    </w:p>
    <w:p w14:paraId="48630A09" w14:textId="77777777" w:rsidR="00F26C78" w:rsidRPr="00BF208F" w:rsidRDefault="00F26C78" w:rsidP="00F26C78">
      <w:pPr>
        <w:ind w:firstLine="708"/>
        <w:jc w:val="both"/>
        <w:rPr>
          <w:rFonts w:asciiTheme="minorHAnsi" w:hAnsiTheme="minorHAnsi" w:cstheme="minorHAnsi"/>
          <w:color w:val="000000"/>
          <w:sz w:val="16"/>
          <w:szCs w:val="16"/>
        </w:rPr>
      </w:pPr>
    </w:p>
    <w:p w14:paraId="1A84CC58" w14:textId="77777777" w:rsidR="00F26C78" w:rsidRPr="00BF208F" w:rsidRDefault="00F26C78" w:rsidP="00F26C78">
      <w:pPr>
        <w:tabs>
          <w:tab w:val="left" w:pos="-142"/>
          <w:tab w:val="left" w:pos="709"/>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DÉCIMA PRIMERA.- Terminación anticipada: </w:t>
      </w:r>
      <w:r w:rsidRPr="00BF208F">
        <w:rPr>
          <w:rFonts w:asciiTheme="minorHAnsi" w:hAnsiTheme="minorHAnsi" w:cstheme="minorHAnsi"/>
          <w:sz w:val="16"/>
          <w:szCs w:val="16"/>
        </w:rPr>
        <w:t xml:space="preserve">De conformidad con lo establecido en el artículo 54 Bis, de la Ley de Adquisiciones, Arrendamientos y Servicios del Sector Público,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 xml:space="preserve">reembolsará a </w:t>
      </w:r>
      <w:r w:rsidRPr="00BF208F">
        <w:rPr>
          <w:rFonts w:asciiTheme="minorHAnsi" w:hAnsiTheme="minorHAnsi" w:cstheme="minorHAnsi"/>
          <w:b/>
          <w:sz w:val="16"/>
          <w:szCs w:val="16"/>
        </w:rPr>
        <w:t xml:space="preserve">“EL PROVEEDOR” </w:t>
      </w:r>
      <w:r w:rsidRPr="00BF208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3A013F9" w14:textId="77777777" w:rsidR="00F26C78" w:rsidRPr="00BF208F" w:rsidRDefault="00F26C78" w:rsidP="00F26C78">
      <w:pPr>
        <w:pStyle w:val="Piedepgina"/>
        <w:ind w:right="-93"/>
        <w:rPr>
          <w:rFonts w:asciiTheme="minorHAnsi" w:hAnsiTheme="minorHAnsi" w:cstheme="minorHAnsi"/>
          <w:sz w:val="16"/>
          <w:szCs w:val="16"/>
        </w:rPr>
      </w:pPr>
    </w:p>
    <w:p w14:paraId="5F2B26A6" w14:textId="77777777" w:rsidR="00F26C78" w:rsidRPr="00BF208F" w:rsidRDefault="00F26C78" w:rsidP="00F26C78">
      <w:pPr>
        <w:ind w:firstLine="708"/>
        <w:jc w:val="both"/>
        <w:rPr>
          <w:rFonts w:asciiTheme="minorHAnsi" w:hAnsiTheme="minorHAnsi" w:cstheme="minorHAnsi"/>
          <w:sz w:val="16"/>
          <w:szCs w:val="16"/>
          <w:lang w:val="es-ES_tradnl"/>
        </w:rPr>
      </w:pPr>
      <w:r w:rsidRPr="00BF208F">
        <w:rPr>
          <w:rFonts w:asciiTheme="minorHAnsi" w:hAnsiTheme="minorHAnsi" w:cstheme="minorHAnsi"/>
          <w:b/>
          <w:sz w:val="16"/>
          <w:szCs w:val="16"/>
        </w:rPr>
        <w:t>DÉCIMA SEGUNDA.- Rescisión administrativa del contrato: “LA UNIVERSIDAD”</w:t>
      </w:r>
      <w:r w:rsidRPr="00BF208F">
        <w:rPr>
          <w:rFonts w:asciiTheme="minorHAnsi" w:hAnsiTheme="minorHAnsi" w:cstheme="minorHAnsi"/>
          <w:sz w:val="16"/>
          <w:szCs w:val="16"/>
        </w:rPr>
        <w:t xml:space="preserve"> podrá rescindir administrativamente el presente contrato en cualquier momento, cuando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BF208F">
        <w:rPr>
          <w:rFonts w:asciiTheme="minorHAnsi" w:hAnsiTheme="minorHAnsi" w:cstheme="minorHAnsi"/>
          <w:b/>
          <w:sz w:val="16"/>
          <w:szCs w:val="16"/>
        </w:rPr>
        <w:t xml:space="preserve"> “LA UNIVERSIDAD”</w:t>
      </w:r>
      <w:r w:rsidRPr="00BF208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BF208F">
        <w:rPr>
          <w:rFonts w:asciiTheme="minorHAnsi" w:hAnsiTheme="minorHAnsi" w:cstheme="minorHAnsi"/>
          <w:sz w:val="16"/>
          <w:szCs w:val="16"/>
        </w:rPr>
        <w:t>Cuando no entregue la garantía de cumplimiento del contrato, dentro del término de 10 (diez) días naturales posteriores a la firma del mismo;</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 xml:space="preserve">Cuando se compruebe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 xml:space="preserve">Cuando se transmitan total o parcialmente, bajo cualquier </w:t>
      </w:r>
      <w:r w:rsidRPr="00BF208F">
        <w:rPr>
          <w:rFonts w:asciiTheme="minorHAnsi" w:hAnsiTheme="minorHAnsi" w:cstheme="minorHAnsi"/>
          <w:sz w:val="16"/>
          <w:szCs w:val="16"/>
        </w:rPr>
        <w:lastRenderedPageBreak/>
        <w:t xml:space="preserve">título, los derechos y obligaciones pactadas en el presente instrumento jurídico; Si la autoridad competente declara el concurso mercantil o cualquier situación análoga o equivalente que afecte el patrimonio de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w:t>
      </w:r>
    </w:p>
    <w:p w14:paraId="15769D6D" w14:textId="77777777" w:rsidR="00F26C78" w:rsidRPr="00BF208F" w:rsidRDefault="00F26C78" w:rsidP="00F26C78">
      <w:pPr>
        <w:tabs>
          <w:tab w:val="left" w:pos="-142"/>
          <w:tab w:val="left" w:pos="1134"/>
        </w:tabs>
        <w:ind w:right="-93"/>
        <w:jc w:val="both"/>
        <w:rPr>
          <w:rFonts w:asciiTheme="minorHAnsi" w:hAnsiTheme="minorHAnsi" w:cstheme="minorHAnsi"/>
          <w:b/>
          <w:sz w:val="16"/>
          <w:szCs w:val="16"/>
        </w:rPr>
      </w:pPr>
    </w:p>
    <w:p w14:paraId="02822064" w14:textId="77777777" w:rsidR="00F26C78" w:rsidRPr="00BF208F" w:rsidRDefault="00F26C78" w:rsidP="00F26C78">
      <w:pPr>
        <w:tabs>
          <w:tab w:val="left" w:pos="-142"/>
          <w:tab w:val="left" w:pos="709"/>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DÉCIMA TERCERA.- Procedimiento de rescisión: </w:t>
      </w:r>
      <w:r w:rsidRPr="00BF208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5213BDF" w14:textId="77777777" w:rsidR="00F26C78" w:rsidRPr="00BF208F" w:rsidRDefault="00F26C78" w:rsidP="00F26C78">
      <w:pPr>
        <w:spacing w:line="240" w:lineRule="atLeast"/>
        <w:ind w:right="-93"/>
        <w:jc w:val="both"/>
        <w:rPr>
          <w:rFonts w:asciiTheme="minorHAnsi" w:hAnsiTheme="minorHAnsi" w:cstheme="minorHAnsi"/>
          <w:b/>
          <w:sz w:val="16"/>
          <w:szCs w:val="16"/>
        </w:rPr>
      </w:pPr>
    </w:p>
    <w:p w14:paraId="7702C5E8" w14:textId="77777777" w:rsidR="00F26C78" w:rsidRPr="00BF208F" w:rsidRDefault="00F26C78" w:rsidP="00F26C78">
      <w:pPr>
        <w:ind w:right="-93" w:firstLine="708"/>
        <w:jc w:val="both"/>
        <w:rPr>
          <w:rFonts w:asciiTheme="minorHAnsi" w:hAnsiTheme="minorHAnsi" w:cstheme="minorHAnsi"/>
          <w:sz w:val="16"/>
          <w:szCs w:val="16"/>
        </w:rPr>
      </w:pPr>
      <w:r w:rsidRPr="00BF208F">
        <w:rPr>
          <w:rFonts w:asciiTheme="minorHAnsi" w:hAnsiTheme="minorHAnsi" w:cstheme="minorHAnsi"/>
          <w:b/>
          <w:sz w:val="16"/>
          <w:szCs w:val="16"/>
        </w:rPr>
        <w:t xml:space="preserve">DÉCIMA OCTAVA.- Modificaciones.- </w:t>
      </w:r>
      <w:r w:rsidRPr="00BF208F">
        <w:rPr>
          <w:rFonts w:asciiTheme="minorHAnsi" w:hAnsiTheme="minorHAnsi" w:cstheme="minorHAnsi"/>
          <w:sz w:val="16"/>
          <w:szCs w:val="16"/>
        </w:rPr>
        <w:t>De conformidad con lo establecido en el artículo 52 de la Ley de Adquisiciones, Arrendamientos y Servicios del Sector Público y su Reglamento,</w:t>
      </w:r>
      <w:r w:rsidRPr="00BF208F">
        <w:rPr>
          <w:rFonts w:asciiTheme="minorHAnsi" w:hAnsiTheme="minorHAnsi" w:cstheme="minorHAnsi"/>
          <w:b/>
          <w:sz w:val="16"/>
          <w:szCs w:val="16"/>
        </w:rPr>
        <w:t xml:space="preserve"> “LA UNIVERSIDAD” </w:t>
      </w:r>
      <w:r w:rsidRPr="00BF208F">
        <w:rPr>
          <w:rFonts w:asciiTheme="minorHAnsi" w:hAnsiTheme="minorHAnsi" w:cstheme="minorHAnsi"/>
          <w:sz w:val="16"/>
          <w:szCs w:val="16"/>
        </w:rPr>
        <w:t xml:space="preserve">podrá celebrar por escrito convenio modificatorio al presente contrato dentro de la vigencia del mismo. Para tal efecto,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406F5BB4" w14:textId="77777777" w:rsidR="00F26C78" w:rsidRPr="00BF208F" w:rsidRDefault="00F26C78" w:rsidP="00F26C78">
      <w:pPr>
        <w:spacing w:line="240" w:lineRule="atLeast"/>
        <w:ind w:right="-93"/>
        <w:jc w:val="both"/>
        <w:rPr>
          <w:rFonts w:asciiTheme="minorHAnsi" w:hAnsiTheme="minorHAnsi" w:cstheme="minorHAnsi"/>
          <w:b/>
          <w:sz w:val="16"/>
          <w:szCs w:val="16"/>
        </w:rPr>
      </w:pPr>
    </w:p>
    <w:p w14:paraId="0B1DDD23" w14:textId="77777777" w:rsidR="00F26C78" w:rsidRPr="00BF208F" w:rsidRDefault="00F26C78" w:rsidP="00F26C78">
      <w:pPr>
        <w:autoSpaceDE w:val="0"/>
        <w:autoSpaceDN w:val="0"/>
        <w:adjustRightInd w:val="0"/>
        <w:ind w:firstLine="708"/>
        <w:jc w:val="both"/>
        <w:rPr>
          <w:rFonts w:asciiTheme="minorHAnsi" w:hAnsiTheme="minorHAnsi" w:cstheme="minorHAnsi"/>
          <w:bCs/>
          <w:color w:val="000000"/>
          <w:sz w:val="16"/>
          <w:szCs w:val="16"/>
        </w:rPr>
      </w:pPr>
      <w:r w:rsidRPr="00BF208F">
        <w:rPr>
          <w:rFonts w:asciiTheme="minorHAnsi" w:hAnsiTheme="minorHAnsi" w:cstheme="minorHAnsi"/>
          <w:b/>
          <w:color w:val="000000"/>
          <w:sz w:val="16"/>
          <w:szCs w:val="16"/>
        </w:rPr>
        <w:t xml:space="preserve">DÉCIMA NOVENA.- Notificaciones: </w:t>
      </w:r>
      <w:r w:rsidRPr="00BF208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3B94BE7" w14:textId="77777777" w:rsidR="00F26C78" w:rsidRPr="00BF208F" w:rsidRDefault="00F26C78" w:rsidP="00F26C78">
      <w:pPr>
        <w:autoSpaceDE w:val="0"/>
        <w:autoSpaceDN w:val="0"/>
        <w:adjustRightInd w:val="0"/>
        <w:jc w:val="both"/>
        <w:rPr>
          <w:rFonts w:asciiTheme="minorHAnsi" w:hAnsiTheme="minorHAnsi" w:cstheme="minorHAnsi"/>
          <w:color w:val="000000"/>
          <w:sz w:val="16"/>
          <w:szCs w:val="16"/>
        </w:rPr>
      </w:pPr>
    </w:p>
    <w:p w14:paraId="46A19BA2" w14:textId="77777777" w:rsidR="00F26C78" w:rsidRPr="00BF208F" w:rsidRDefault="00F26C78" w:rsidP="00F26C78">
      <w:pPr>
        <w:rPr>
          <w:rFonts w:asciiTheme="minorHAnsi" w:hAnsiTheme="minorHAnsi" w:cstheme="minorHAnsi"/>
          <w:color w:val="FF0000"/>
          <w:sz w:val="18"/>
          <w:szCs w:val="18"/>
        </w:rPr>
      </w:pPr>
      <w:r w:rsidRPr="00BF208F">
        <w:rPr>
          <w:rFonts w:asciiTheme="minorHAnsi" w:hAnsiTheme="minorHAnsi" w:cstheme="minorHAnsi"/>
          <w:b/>
          <w:bCs/>
          <w:color w:val="000000"/>
          <w:sz w:val="16"/>
          <w:szCs w:val="16"/>
        </w:rPr>
        <w:t xml:space="preserve">VIGÉSIMA.- Legislación y Jurisdicción: </w:t>
      </w:r>
      <w:r w:rsidRPr="00BF208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BF208F">
        <w:rPr>
          <w:rFonts w:asciiTheme="minorHAnsi" w:hAnsiTheme="minorHAnsi" w:cstheme="minorHAnsi"/>
          <w:sz w:val="16"/>
          <w:szCs w:val="16"/>
        </w:rPr>
        <w:t xml:space="preserve">Ley de Adquisiciones, Arrendamientos y Servicios del Sector Público, su Reglamento </w:t>
      </w:r>
      <w:r w:rsidRPr="00BF208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BF208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40DC70F7" w14:textId="77777777" w:rsidR="00F26C78" w:rsidRPr="00BF208F" w:rsidRDefault="00F26C78" w:rsidP="00F26C78">
      <w:pPr>
        <w:rPr>
          <w:rFonts w:asciiTheme="minorHAnsi" w:hAnsiTheme="minorHAnsi" w:cstheme="minorHAnsi"/>
          <w:color w:val="FF0000"/>
          <w:sz w:val="18"/>
          <w:szCs w:val="18"/>
        </w:rPr>
      </w:pPr>
    </w:p>
    <w:bookmarkEnd w:id="8"/>
    <w:p w14:paraId="63E688C6" w14:textId="77777777" w:rsidR="00F26C78" w:rsidRPr="00BF208F" w:rsidRDefault="00F26C78" w:rsidP="00F26C78">
      <w:pPr>
        <w:pStyle w:val="Textoindependiente24"/>
        <w:ind w:right="-91"/>
        <w:jc w:val="center"/>
        <w:rPr>
          <w:rFonts w:asciiTheme="minorHAnsi" w:hAnsiTheme="minorHAnsi" w:cstheme="minorHAnsi"/>
          <w:sz w:val="16"/>
          <w:szCs w:val="16"/>
        </w:rPr>
      </w:pPr>
    </w:p>
    <w:p w14:paraId="1E19F3FD" w14:textId="77777777" w:rsidR="00F26C78" w:rsidRPr="00BF208F" w:rsidRDefault="00F26C78" w:rsidP="00F26C78">
      <w:pPr>
        <w:pStyle w:val="Ttulo4"/>
        <w:ind w:right="567"/>
        <w:rPr>
          <w:rFonts w:asciiTheme="minorHAnsi" w:hAnsiTheme="minorHAnsi" w:cstheme="minorHAnsi"/>
          <w:sz w:val="18"/>
          <w:szCs w:val="18"/>
        </w:rPr>
      </w:pPr>
    </w:p>
    <w:p w14:paraId="64B20581" w14:textId="77777777" w:rsidR="00F26C78" w:rsidRPr="00BF208F" w:rsidRDefault="00F26C78" w:rsidP="00F26C78">
      <w:pPr>
        <w:rPr>
          <w:rFonts w:asciiTheme="minorHAnsi" w:hAnsiTheme="minorHAnsi" w:cstheme="minorHAnsi"/>
          <w:lang w:val="es-MX"/>
        </w:rPr>
      </w:pPr>
    </w:p>
    <w:p w14:paraId="1C8A027A" w14:textId="77777777" w:rsidR="00F26C78" w:rsidRPr="00BF208F" w:rsidRDefault="00F26C78" w:rsidP="00F26C78">
      <w:pPr>
        <w:rPr>
          <w:rFonts w:asciiTheme="minorHAnsi" w:hAnsiTheme="minorHAnsi" w:cstheme="minorHAnsi"/>
          <w:lang w:val="es-MX"/>
        </w:rPr>
      </w:pPr>
    </w:p>
    <w:p w14:paraId="758DC946" w14:textId="77777777" w:rsidR="00F26C78" w:rsidRPr="00BF208F" w:rsidRDefault="00F26C78" w:rsidP="00F26C78">
      <w:pPr>
        <w:rPr>
          <w:rFonts w:asciiTheme="minorHAnsi" w:hAnsiTheme="minorHAnsi" w:cstheme="minorHAnsi"/>
          <w:lang w:val="es-MX"/>
        </w:rPr>
      </w:pPr>
    </w:p>
    <w:p w14:paraId="5B6F8328" w14:textId="77777777" w:rsidR="00F26C78" w:rsidRPr="00BF208F" w:rsidRDefault="00F26C78" w:rsidP="00F26C78">
      <w:pPr>
        <w:rPr>
          <w:rFonts w:asciiTheme="minorHAnsi" w:hAnsiTheme="minorHAnsi" w:cstheme="minorHAnsi"/>
          <w:lang w:val="es-MX"/>
        </w:rPr>
      </w:pPr>
    </w:p>
    <w:p w14:paraId="600771C4" w14:textId="77777777" w:rsidR="00F26C78" w:rsidRPr="00BF208F" w:rsidRDefault="00F26C78" w:rsidP="00F26C78">
      <w:pPr>
        <w:rPr>
          <w:rFonts w:asciiTheme="minorHAnsi" w:hAnsiTheme="minorHAnsi" w:cstheme="minorHAnsi"/>
          <w:lang w:val="es-MX"/>
        </w:rPr>
      </w:pPr>
    </w:p>
    <w:p w14:paraId="18A45D0C" w14:textId="77777777" w:rsidR="00F26C78" w:rsidRPr="00BF208F" w:rsidRDefault="00F26C78" w:rsidP="00F26C78">
      <w:pPr>
        <w:rPr>
          <w:rFonts w:asciiTheme="minorHAnsi" w:hAnsiTheme="minorHAnsi" w:cstheme="minorHAnsi"/>
          <w:lang w:val="es-MX"/>
        </w:rPr>
      </w:pPr>
    </w:p>
    <w:p w14:paraId="74925DF6" w14:textId="77777777" w:rsidR="00F26C78" w:rsidRPr="00BF208F" w:rsidRDefault="00F26C78" w:rsidP="00F26C78">
      <w:pPr>
        <w:rPr>
          <w:rFonts w:asciiTheme="minorHAnsi" w:hAnsiTheme="minorHAnsi" w:cstheme="minorHAnsi"/>
          <w:lang w:val="es-MX"/>
        </w:rPr>
      </w:pPr>
    </w:p>
    <w:p w14:paraId="2E2BA6F2" w14:textId="77777777" w:rsidR="00F26C78" w:rsidRPr="00BF208F" w:rsidRDefault="00F26C78" w:rsidP="00F26C78">
      <w:pPr>
        <w:rPr>
          <w:rFonts w:asciiTheme="minorHAnsi" w:hAnsiTheme="minorHAnsi" w:cstheme="minorHAnsi"/>
          <w:lang w:val="es-MX"/>
        </w:rPr>
      </w:pPr>
    </w:p>
    <w:p w14:paraId="5BB06010" w14:textId="77777777" w:rsidR="00F26C78" w:rsidRPr="00BF208F" w:rsidRDefault="00F26C78" w:rsidP="00F26C78">
      <w:pPr>
        <w:rPr>
          <w:rFonts w:asciiTheme="minorHAnsi" w:hAnsiTheme="minorHAnsi" w:cstheme="minorHAnsi"/>
          <w:lang w:val="es-MX"/>
        </w:rPr>
      </w:pPr>
    </w:p>
    <w:p w14:paraId="186230F6" w14:textId="77777777" w:rsidR="00F26C78" w:rsidRPr="00BF208F" w:rsidRDefault="00F26C78" w:rsidP="00F26C78">
      <w:pPr>
        <w:rPr>
          <w:rFonts w:asciiTheme="minorHAnsi" w:hAnsiTheme="minorHAnsi" w:cstheme="minorHAnsi"/>
          <w:lang w:val="es-MX"/>
        </w:rPr>
      </w:pPr>
    </w:p>
    <w:p w14:paraId="09FD1D78" w14:textId="77777777" w:rsidR="00F26C78" w:rsidRPr="00BF208F" w:rsidRDefault="00F26C78" w:rsidP="00F26C78">
      <w:pPr>
        <w:rPr>
          <w:rFonts w:asciiTheme="minorHAnsi" w:hAnsiTheme="minorHAnsi" w:cstheme="minorHAnsi"/>
          <w:lang w:val="es-MX"/>
        </w:rPr>
      </w:pPr>
    </w:p>
    <w:p w14:paraId="4E603EBD" w14:textId="77777777" w:rsidR="00F26C78" w:rsidRPr="00BF208F" w:rsidRDefault="00F26C78" w:rsidP="00F26C78">
      <w:pPr>
        <w:rPr>
          <w:rFonts w:asciiTheme="minorHAnsi" w:hAnsiTheme="minorHAnsi" w:cstheme="minorHAnsi"/>
          <w:lang w:val="es-MX"/>
        </w:rPr>
      </w:pPr>
    </w:p>
    <w:p w14:paraId="5D53B0B3" w14:textId="77777777" w:rsidR="00F26C78" w:rsidRPr="00BF208F" w:rsidRDefault="00F26C78" w:rsidP="00F26C78">
      <w:pPr>
        <w:rPr>
          <w:rFonts w:asciiTheme="minorHAnsi" w:hAnsiTheme="minorHAnsi" w:cstheme="minorHAnsi"/>
          <w:lang w:val="es-MX"/>
        </w:rPr>
      </w:pPr>
    </w:p>
    <w:p w14:paraId="6EAEAD46" w14:textId="77777777" w:rsidR="00F26C78" w:rsidRPr="00BF208F" w:rsidRDefault="00F26C78" w:rsidP="00F26C78">
      <w:pPr>
        <w:rPr>
          <w:rFonts w:asciiTheme="minorHAnsi" w:hAnsiTheme="minorHAnsi" w:cstheme="minorHAnsi"/>
          <w:lang w:val="es-MX"/>
        </w:rPr>
      </w:pPr>
    </w:p>
    <w:p w14:paraId="3E3A4600" w14:textId="77777777" w:rsidR="00F26C78" w:rsidRPr="00BF208F" w:rsidRDefault="00F26C78" w:rsidP="00F26C78">
      <w:pPr>
        <w:rPr>
          <w:rFonts w:asciiTheme="minorHAnsi" w:hAnsiTheme="minorHAnsi" w:cstheme="minorHAnsi"/>
          <w:lang w:val="es-MX"/>
        </w:rPr>
      </w:pPr>
    </w:p>
    <w:p w14:paraId="5C9C334F" w14:textId="77777777" w:rsidR="00F26C78" w:rsidRPr="00BF208F" w:rsidRDefault="00F26C78" w:rsidP="00F26C78">
      <w:pPr>
        <w:rPr>
          <w:rFonts w:asciiTheme="minorHAnsi" w:hAnsiTheme="minorHAnsi" w:cstheme="minorHAnsi"/>
          <w:lang w:val="es-MX"/>
        </w:rPr>
      </w:pPr>
    </w:p>
    <w:p w14:paraId="6F693836" w14:textId="77777777" w:rsidR="00F26C78" w:rsidRPr="00BF208F" w:rsidRDefault="00F26C78" w:rsidP="00F26C78">
      <w:pPr>
        <w:rPr>
          <w:rFonts w:asciiTheme="minorHAnsi" w:hAnsiTheme="minorHAnsi" w:cstheme="minorHAnsi"/>
          <w:lang w:val="es-MX"/>
        </w:rPr>
      </w:pPr>
    </w:p>
    <w:p w14:paraId="329E59A4" w14:textId="77777777" w:rsidR="00F26C78" w:rsidRPr="00BF208F" w:rsidRDefault="00F26C78" w:rsidP="00F26C78">
      <w:pPr>
        <w:rPr>
          <w:rFonts w:asciiTheme="minorHAnsi" w:hAnsiTheme="minorHAnsi" w:cstheme="minorHAnsi"/>
          <w:lang w:val="es-MX"/>
        </w:rPr>
      </w:pPr>
    </w:p>
    <w:p w14:paraId="7FE1C350" w14:textId="77777777" w:rsidR="00F26C78" w:rsidRPr="00BF208F" w:rsidRDefault="00F26C78" w:rsidP="00F26C78">
      <w:pPr>
        <w:rPr>
          <w:rFonts w:asciiTheme="minorHAnsi" w:hAnsiTheme="minorHAnsi" w:cstheme="minorHAnsi"/>
          <w:lang w:val="es-MX"/>
        </w:rPr>
      </w:pPr>
    </w:p>
    <w:p w14:paraId="130ED2FE" w14:textId="77777777" w:rsidR="00F26C78" w:rsidRPr="00BF208F" w:rsidRDefault="00F26C78" w:rsidP="00F26C78">
      <w:pPr>
        <w:rPr>
          <w:rFonts w:asciiTheme="minorHAnsi" w:hAnsiTheme="minorHAnsi" w:cstheme="minorHAnsi"/>
          <w:lang w:val="es-MX"/>
        </w:rPr>
      </w:pPr>
    </w:p>
    <w:p w14:paraId="3AC128B9" w14:textId="77777777" w:rsidR="00F26C78" w:rsidRPr="00BF208F" w:rsidRDefault="00F26C78" w:rsidP="00F26C78">
      <w:pPr>
        <w:rPr>
          <w:rFonts w:asciiTheme="minorHAnsi" w:hAnsiTheme="minorHAnsi" w:cstheme="minorHAnsi"/>
          <w:lang w:val="es-MX"/>
        </w:rPr>
      </w:pPr>
    </w:p>
    <w:p w14:paraId="1F4421DE" w14:textId="77777777" w:rsidR="00F26C78" w:rsidRPr="00BF208F" w:rsidRDefault="00F26C78" w:rsidP="00F26C78">
      <w:pPr>
        <w:rPr>
          <w:rFonts w:asciiTheme="minorHAnsi" w:hAnsiTheme="minorHAnsi" w:cstheme="minorHAnsi"/>
          <w:lang w:val="es-MX"/>
        </w:rPr>
      </w:pPr>
    </w:p>
    <w:p w14:paraId="13D40144" w14:textId="77777777" w:rsidR="00F26C78" w:rsidRPr="00BF208F" w:rsidRDefault="00F26C78" w:rsidP="00F26C78">
      <w:pPr>
        <w:rPr>
          <w:rFonts w:asciiTheme="minorHAnsi" w:hAnsiTheme="minorHAnsi" w:cstheme="minorHAnsi"/>
          <w:lang w:val="es-MX"/>
        </w:rPr>
      </w:pPr>
    </w:p>
    <w:p w14:paraId="47414959" w14:textId="77777777" w:rsidR="00F26C78" w:rsidRPr="00BF208F" w:rsidRDefault="00F26C78" w:rsidP="00F26C78">
      <w:pPr>
        <w:rPr>
          <w:rFonts w:asciiTheme="minorHAnsi" w:hAnsiTheme="minorHAnsi" w:cstheme="minorHAnsi"/>
          <w:lang w:val="es-MX"/>
        </w:rPr>
      </w:pPr>
    </w:p>
    <w:p w14:paraId="2EA7A54A" w14:textId="77777777" w:rsidR="00F26C78" w:rsidRPr="00BF208F" w:rsidRDefault="00F26C78" w:rsidP="00F26C78">
      <w:pPr>
        <w:rPr>
          <w:rFonts w:asciiTheme="minorHAnsi" w:hAnsiTheme="minorHAnsi" w:cstheme="minorHAnsi"/>
          <w:lang w:val="es-MX"/>
        </w:rPr>
      </w:pPr>
    </w:p>
    <w:p w14:paraId="707CC612" w14:textId="77777777" w:rsidR="00F26C78" w:rsidRPr="00BF208F" w:rsidRDefault="00F26C78" w:rsidP="00F26C78">
      <w:pPr>
        <w:rPr>
          <w:rFonts w:asciiTheme="minorHAnsi" w:hAnsiTheme="minorHAnsi" w:cstheme="minorHAnsi"/>
          <w:lang w:val="es-MX"/>
        </w:rPr>
      </w:pPr>
    </w:p>
    <w:p w14:paraId="7DC79799" w14:textId="77777777" w:rsidR="00F26C78" w:rsidRPr="00BF208F" w:rsidRDefault="00F26C78" w:rsidP="00F26C78">
      <w:pPr>
        <w:pStyle w:val="Ttulo4"/>
        <w:ind w:right="567"/>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w:t>
      </w:r>
      <w:r w:rsidR="00A333A9">
        <w:rPr>
          <w:rFonts w:asciiTheme="minorHAnsi" w:hAnsiTheme="minorHAnsi" w:cstheme="minorHAnsi"/>
          <w:sz w:val="18"/>
          <w:szCs w:val="18"/>
        </w:rPr>
        <w:t>9</w:t>
      </w:r>
      <w:r w:rsidRPr="00BF208F">
        <w:rPr>
          <w:rFonts w:asciiTheme="minorHAnsi" w:hAnsiTheme="minorHAnsi" w:cstheme="minorHAnsi"/>
          <w:sz w:val="18"/>
          <w:szCs w:val="18"/>
        </w:rPr>
        <w:t>”</w:t>
      </w:r>
    </w:p>
    <w:p w14:paraId="6D0FBA8C" w14:textId="77777777" w:rsidR="00F26C78" w:rsidRPr="00BF208F" w:rsidRDefault="00F26C78" w:rsidP="00F26C78">
      <w:pPr>
        <w:pStyle w:val="Ttulo4"/>
        <w:ind w:right="567"/>
        <w:jc w:val="center"/>
        <w:rPr>
          <w:rFonts w:asciiTheme="minorHAnsi" w:hAnsiTheme="minorHAnsi" w:cstheme="minorHAnsi"/>
          <w:sz w:val="18"/>
          <w:szCs w:val="18"/>
        </w:rPr>
      </w:pPr>
      <w:r w:rsidRPr="00BF208F">
        <w:rPr>
          <w:rFonts w:asciiTheme="minorHAnsi" w:hAnsiTheme="minorHAnsi" w:cstheme="minorHAnsi"/>
          <w:sz w:val="18"/>
          <w:szCs w:val="18"/>
        </w:rPr>
        <w:t>Formato carta poder simple</w:t>
      </w:r>
    </w:p>
    <w:p w14:paraId="0F747157" w14:textId="77777777" w:rsidR="00F26C78" w:rsidRPr="00BF208F" w:rsidRDefault="00F26C78" w:rsidP="00F26C78">
      <w:pPr>
        <w:autoSpaceDE w:val="0"/>
        <w:autoSpaceDN w:val="0"/>
        <w:adjustRightInd w:val="0"/>
        <w:rPr>
          <w:rFonts w:asciiTheme="minorHAnsi" w:hAnsiTheme="minorHAnsi" w:cstheme="minorHAnsi"/>
          <w:b/>
          <w:i/>
          <w:color w:val="000000"/>
          <w:sz w:val="18"/>
          <w:szCs w:val="18"/>
        </w:rPr>
      </w:pPr>
    </w:p>
    <w:p w14:paraId="012CE06A" w14:textId="77777777" w:rsidR="00F26C78" w:rsidRPr="00013F2C" w:rsidRDefault="00F26C78" w:rsidP="00F26C78">
      <w:pPr>
        <w:autoSpaceDE w:val="0"/>
        <w:autoSpaceDN w:val="0"/>
        <w:adjustRightInd w:val="0"/>
        <w:ind w:right="567"/>
        <w:jc w:val="center"/>
        <w:rPr>
          <w:rFonts w:asciiTheme="minorHAnsi" w:hAnsiTheme="minorHAnsi" w:cstheme="minorHAnsi"/>
          <w:b/>
          <w:i/>
          <w:color w:val="000000"/>
          <w:sz w:val="16"/>
          <w:szCs w:val="16"/>
        </w:rPr>
      </w:pPr>
      <w:r w:rsidRPr="00013F2C">
        <w:rPr>
          <w:rFonts w:asciiTheme="minorHAnsi" w:hAnsiTheme="minorHAnsi" w:cstheme="minorHAnsi"/>
          <w:b/>
          <w:iCs/>
          <w:color w:val="000000"/>
          <w:sz w:val="16"/>
          <w:szCs w:val="16"/>
        </w:rPr>
        <w:t>(En papel con membrete de la empresa, o bien con su nombre o razón social impreso</w:t>
      </w:r>
      <w:r w:rsidRPr="00013F2C">
        <w:rPr>
          <w:rFonts w:asciiTheme="minorHAnsi" w:hAnsiTheme="minorHAnsi" w:cstheme="minorHAnsi"/>
          <w:b/>
          <w:i/>
          <w:color w:val="000000"/>
          <w:sz w:val="16"/>
          <w:szCs w:val="16"/>
        </w:rPr>
        <w:t>).</w:t>
      </w:r>
    </w:p>
    <w:p w14:paraId="31A9F2C3" w14:textId="77777777" w:rsidR="00F26C78" w:rsidRPr="00BF208F" w:rsidRDefault="00F26C78" w:rsidP="00F26C78">
      <w:pPr>
        <w:ind w:left="850" w:right="617" w:hanging="850"/>
        <w:rPr>
          <w:rFonts w:asciiTheme="minorHAnsi" w:hAnsiTheme="minorHAnsi" w:cstheme="minorHAnsi"/>
          <w:b/>
          <w:sz w:val="18"/>
          <w:szCs w:val="18"/>
        </w:rPr>
      </w:pPr>
    </w:p>
    <w:p w14:paraId="5FD2FBC7" w14:textId="77777777" w:rsidR="00F26C78" w:rsidRPr="00BF208F" w:rsidRDefault="00F26C78" w:rsidP="00F26C78">
      <w:pPr>
        <w:ind w:left="850" w:right="617" w:hanging="850"/>
        <w:rPr>
          <w:rFonts w:asciiTheme="minorHAnsi" w:hAnsiTheme="minorHAnsi" w:cstheme="minorHAnsi"/>
          <w:b/>
          <w:sz w:val="18"/>
          <w:szCs w:val="18"/>
        </w:rPr>
      </w:pPr>
    </w:p>
    <w:p w14:paraId="3C11FDF0" w14:textId="77777777" w:rsidR="00F26C78" w:rsidRPr="00BF208F" w:rsidRDefault="00F26C78" w:rsidP="00F26C78">
      <w:pPr>
        <w:ind w:left="850" w:right="617" w:hanging="850"/>
        <w:jc w:val="both"/>
        <w:rPr>
          <w:rFonts w:asciiTheme="minorHAnsi" w:hAnsiTheme="minorHAnsi" w:cstheme="minorHAnsi"/>
          <w:b/>
          <w:sz w:val="18"/>
          <w:szCs w:val="18"/>
        </w:rPr>
      </w:pPr>
      <w:r w:rsidRPr="00BF208F">
        <w:rPr>
          <w:rFonts w:asciiTheme="minorHAnsi" w:hAnsiTheme="minorHAnsi" w:cstheme="minorHAnsi"/>
          <w:b/>
          <w:sz w:val="18"/>
          <w:szCs w:val="18"/>
        </w:rPr>
        <w:t>UNIVERSIDAD AUTÓNOMA DE AGUASCALIENTES.</w:t>
      </w:r>
    </w:p>
    <w:p w14:paraId="1947ACEB" w14:textId="77777777" w:rsidR="00F26C78" w:rsidRPr="00BF208F" w:rsidRDefault="00F26C78" w:rsidP="00F26C78">
      <w:pPr>
        <w:ind w:left="850" w:right="617" w:hanging="850"/>
        <w:jc w:val="both"/>
        <w:rPr>
          <w:rFonts w:asciiTheme="minorHAnsi" w:hAnsiTheme="minorHAnsi" w:cstheme="minorHAnsi"/>
          <w:b/>
          <w:sz w:val="18"/>
          <w:szCs w:val="18"/>
        </w:rPr>
      </w:pPr>
      <w:r w:rsidRPr="00BF208F">
        <w:rPr>
          <w:rFonts w:asciiTheme="minorHAnsi" w:hAnsiTheme="minorHAnsi" w:cstheme="minorHAnsi"/>
          <w:b/>
          <w:sz w:val="18"/>
          <w:szCs w:val="18"/>
        </w:rPr>
        <w:t>PRESENTE.</w:t>
      </w:r>
    </w:p>
    <w:p w14:paraId="6DC166D8" w14:textId="77777777" w:rsidR="00F26C78" w:rsidRPr="00BF208F" w:rsidRDefault="00F26C78" w:rsidP="00F26C78">
      <w:pPr>
        <w:ind w:left="850" w:right="617" w:hanging="850"/>
        <w:jc w:val="both"/>
        <w:rPr>
          <w:rFonts w:asciiTheme="minorHAnsi" w:hAnsiTheme="minorHAnsi" w:cstheme="minorHAnsi"/>
          <w:sz w:val="18"/>
          <w:szCs w:val="18"/>
        </w:rPr>
      </w:pPr>
    </w:p>
    <w:p w14:paraId="2F936481" w14:textId="77777777" w:rsidR="00F26C78" w:rsidRPr="00BF208F" w:rsidRDefault="00F26C78" w:rsidP="00F26C78">
      <w:pPr>
        <w:ind w:right="617"/>
        <w:jc w:val="both"/>
        <w:rPr>
          <w:rFonts w:asciiTheme="minorHAnsi" w:hAnsiTheme="minorHAnsi" w:cstheme="minorHAnsi"/>
          <w:sz w:val="18"/>
          <w:szCs w:val="18"/>
        </w:rPr>
      </w:pPr>
    </w:p>
    <w:p w14:paraId="44838267" w14:textId="77777777" w:rsidR="00F26C78" w:rsidRPr="00BF208F" w:rsidRDefault="00F26C78" w:rsidP="00F26C78">
      <w:pPr>
        <w:ind w:left="850" w:right="617" w:hanging="850"/>
        <w:jc w:val="both"/>
        <w:rPr>
          <w:rFonts w:asciiTheme="minorHAnsi" w:hAnsiTheme="minorHAnsi" w:cstheme="minorHAnsi"/>
          <w:b/>
          <w:sz w:val="18"/>
          <w:szCs w:val="18"/>
        </w:rPr>
      </w:pPr>
    </w:p>
    <w:p w14:paraId="042E8595" w14:textId="77777777" w:rsidR="00F26C78" w:rsidRPr="00BF208F" w:rsidRDefault="00F26C78" w:rsidP="00F26C78">
      <w:pPr>
        <w:spacing w:line="480" w:lineRule="auto"/>
        <w:ind w:right="617"/>
        <w:jc w:val="both"/>
        <w:rPr>
          <w:rFonts w:asciiTheme="minorHAnsi" w:hAnsiTheme="minorHAnsi" w:cstheme="minorHAnsi"/>
          <w:sz w:val="18"/>
          <w:szCs w:val="18"/>
        </w:rPr>
      </w:pPr>
      <w:r w:rsidRPr="00BF208F">
        <w:rPr>
          <w:rFonts w:asciiTheme="minorHAnsi" w:hAnsiTheme="minorHAnsi" w:cstheme="minorHAnsi"/>
          <w:sz w:val="18"/>
          <w:szCs w:val="18"/>
        </w:rPr>
        <w:t>___________________________en mi carácter de representante legal de ______________________ (</w:t>
      </w:r>
      <w:r w:rsidRPr="00BF208F">
        <w:rPr>
          <w:rFonts w:asciiTheme="minorHAnsi" w:hAnsiTheme="minorHAnsi" w:cstheme="minorHAnsi"/>
          <w:b/>
          <w:sz w:val="18"/>
          <w:szCs w:val="18"/>
        </w:rPr>
        <w:t xml:space="preserve">nombre de la persona </w:t>
      </w:r>
      <w:r w:rsidRPr="00BF208F">
        <w:rPr>
          <w:rFonts w:asciiTheme="minorHAnsi" w:hAnsiTheme="minorHAnsi" w:cstheme="minorHAnsi"/>
          <w:b/>
          <w:color w:val="000000"/>
          <w:sz w:val="18"/>
          <w:szCs w:val="18"/>
        </w:rPr>
        <w:t>física, moral o agrupación de personas que participan</w:t>
      </w:r>
      <w:r w:rsidRPr="00BF208F">
        <w:rPr>
          <w:rFonts w:asciiTheme="minorHAnsi" w:hAnsiTheme="minorHAnsi" w:cstheme="minorHAnsi"/>
          <w:color w:val="000000"/>
          <w:sz w:val="18"/>
          <w:szCs w:val="18"/>
        </w:rPr>
        <w:t>)</w:t>
      </w:r>
      <w:r w:rsidRPr="00BF208F">
        <w:rPr>
          <w:rFonts w:asciiTheme="minorHAnsi" w:hAnsiTheme="minorHAnsi" w:cstheme="minorHAnsi"/>
          <w:sz w:val="18"/>
          <w:szCs w:val="18"/>
        </w:rPr>
        <w:t>, otorgo poder necesario y bastante para que ______________ (</w:t>
      </w:r>
      <w:r w:rsidRPr="00BF208F">
        <w:rPr>
          <w:rFonts w:asciiTheme="minorHAnsi" w:hAnsiTheme="minorHAnsi" w:cstheme="minorHAnsi"/>
          <w:b/>
          <w:sz w:val="18"/>
          <w:szCs w:val="18"/>
        </w:rPr>
        <w:t>nombre de quien recibe el poder</w:t>
      </w:r>
      <w:r w:rsidRPr="00BF208F">
        <w:rPr>
          <w:rFonts w:asciiTheme="minorHAnsi" w:hAnsiTheme="minorHAnsi" w:cstheme="minorHAnsi"/>
          <w:sz w:val="18"/>
          <w:szCs w:val="18"/>
        </w:rPr>
        <w:t>) en mi nombre y representación asista a los diversos actos de la licitación arriba citada y entregue la propuesta de mi representada.</w:t>
      </w:r>
    </w:p>
    <w:p w14:paraId="07C768A5" w14:textId="77777777" w:rsidR="00F26C78" w:rsidRPr="00BF208F" w:rsidRDefault="00F26C78" w:rsidP="00F26C78">
      <w:pPr>
        <w:ind w:right="617"/>
        <w:jc w:val="both"/>
        <w:rPr>
          <w:rFonts w:asciiTheme="minorHAnsi" w:hAnsiTheme="minorHAnsi" w:cstheme="minorHAnsi"/>
          <w:sz w:val="18"/>
          <w:szCs w:val="18"/>
        </w:rPr>
      </w:pPr>
    </w:p>
    <w:p w14:paraId="0806284F" w14:textId="77777777" w:rsidR="00F26C78" w:rsidRPr="00BF208F" w:rsidRDefault="00F26C78" w:rsidP="00F26C78">
      <w:pPr>
        <w:ind w:right="617"/>
        <w:jc w:val="both"/>
        <w:rPr>
          <w:rFonts w:asciiTheme="minorHAnsi" w:hAnsiTheme="minorHAnsi" w:cstheme="minorHAnsi"/>
          <w:sz w:val="18"/>
          <w:szCs w:val="18"/>
        </w:rPr>
      </w:pPr>
    </w:p>
    <w:p w14:paraId="6F45122C" w14:textId="77777777" w:rsidR="00F26C78" w:rsidRPr="00BF208F" w:rsidRDefault="00F26C78" w:rsidP="00F26C78">
      <w:pPr>
        <w:ind w:right="617"/>
        <w:jc w:val="both"/>
        <w:rPr>
          <w:rFonts w:asciiTheme="minorHAnsi" w:hAnsiTheme="minorHAnsi" w:cstheme="minorHAnsi"/>
          <w:sz w:val="18"/>
          <w:szCs w:val="18"/>
        </w:rPr>
      </w:pPr>
    </w:p>
    <w:p w14:paraId="47D71A05" w14:textId="77777777" w:rsidR="00F26C78" w:rsidRPr="00BF208F" w:rsidRDefault="00F26C78" w:rsidP="00F26C78">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26C78" w:rsidRPr="00BF208F" w14:paraId="67D57511" w14:textId="77777777" w:rsidTr="00E3221E">
        <w:trPr>
          <w:trHeight w:val="328"/>
        </w:trPr>
        <w:tc>
          <w:tcPr>
            <w:tcW w:w="3866" w:type="dxa"/>
            <w:tcBorders>
              <w:bottom w:val="single" w:sz="8" w:space="0" w:color="auto"/>
            </w:tcBorders>
          </w:tcPr>
          <w:p w14:paraId="220E0B5C" w14:textId="77777777" w:rsidR="00F26C78" w:rsidRPr="00BF208F" w:rsidRDefault="00F26C78" w:rsidP="00E3221E">
            <w:pPr>
              <w:rPr>
                <w:rFonts w:asciiTheme="minorHAnsi" w:hAnsiTheme="minorHAnsi" w:cstheme="minorHAnsi"/>
                <w:sz w:val="18"/>
                <w:szCs w:val="18"/>
                <w:lang w:val="es-MX"/>
              </w:rPr>
            </w:pPr>
          </w:p>
        </w:tc>
        <w:tc>
          <w:tcPr>
            <w:tcW w:w="1731" w:type="dxa"/>
          </w:tcPr>
          <w:p w14:paraId="0FD67E39" w14:textId="77777777" w:rsidR="00F26C78" w:rsidRPr="00BF208F" w:rsidRDefault="00F26C78" w:rsidP="00E3221E">
            <w:pPr>
              <w:rPr>
                <w:rFonts w:asciiTheme="minorHAnsi" w:hAnsiTheme="minorHAnsi" w:cstheme="minorHAnsi"/>
                <w:sz w:val="18"/>
                <w:szCs w:val="18"/>
                <w:lang w:val="es-MX"/>
              </w:rPr>
            </w:pPr>
          </w:p>
        </w:tc>
        <w:tc>
          <w:tcPr>
            <w:tcW w:w="3655" w:type="dxa"/>
            <w:tcBorders>
              <w:bottom w:val="single" w:sz="8" w:space="0" w:color="auto"/>
            </w:tcBorders>
          </w:tcPr>
          <w:p w14:paraId="32B51438" w14:textId="77777777" w:rsidR="00F26C78" w:rsidRPr="00BF208F" w:rsidRDefault="00F26C78" w:rsidP="00E3221E">
            <w:pPr>
              <w:rPr>
                <w:rFonts w:asciiTheme="minorHAnsi" w:hAnsiTheme="minorHAnsi" w:cstheme="minorHAnsi"/>
                <w:sz w:val="18"/>
                <w:szCs w:val="18"/>
                <w:lang w:val="es-MX"/>
              </w:rPr>
            </w:pPr>
          </w:p>
        </w:tc>
      </w:tr>
      <w:tr w:rsidR="00F26C78" w:rsidRPr="00BF208F" w14:paraId="0A715D80" w14:textId="77777777" w:rsidTr="00E3221E">
        <w:trPr>
          <w:trHeight w:val="548"/>
        </w:trPr>
        <w:tc>
          <w:tcPr>
            <w:tcW w:w="3866" w:type="dxa"/>
          </w:tcPr>
          <w:p w14:paraId="02F90D62" w14:textId="77777777" w:rsidR="00F26C78" w:rsidRPr="00BF208F" w:rsidRDefault="00F26C78" w:rsidP="00E3221E">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 de quien otorga el poder</w:t>
            </w:r>
          </w:p>
        </w:tc>
        <w:tc>
          <w:tcPr>
            <w:tcW w:w="1731" w:type="dxa"/>
          </w:tcPr>
          <w:p w14:paraId="278313E9" w14:textId="77777777" w:rsidR="00F26C78" w:rsidRPr="00BF208F" w:rsidRDefault="00F26C78" w:rsidP="00E3221E">
            <w:pPr>
              <w:rPr>
                <w:rFonts w:asciiTheme="minorHAnsi" w:hAnsiTheme="minorHAnsi" w:cstheme="minorHAnsi"/>
                <w:sz w:val="18"/>
                <w:szCs w:val="18"/>
                <w:lang w:val="es-MX"/>
              </w:rPr>
            </w:pPr>
          </w:p>
        </w:tc>
        <w:tc>
          <w:tcPr>
            <w:tcW w:w="3655" w:type="dxa"/>
          </w:tcPr>
          <w:p w14:paraId="6A9FAB09" w14:textId="77777777" w:rsidR="00F26C78" w:rsidRPr="00BF208F" w:rsidRDefault="00F26C78" w:rsidP="00E3221E">
            <w:pPr>
              <w:ind w:right="142"/>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 de quien recibe el poder</w:t>
            </w:r>
          </w:p>
        </w:tc>
      </w:tr>
    </w:tbl>
    <w:p w14:paraId="3A1CBA30" w14:textId="77777777" w:rsidR="00F26C78" w:rsidRPr="00BF208F" w:rsidRDefault="00F26C78" w:rsidP="00F26C78">
      <w:pPr>
        <w:ind w:right="617"/>
        <w:jc w:val="both"/>
        <w:rPr>
          <w:rFonts w:asciiTheme="minorHAnsi" w:hAnsiTheme="minorHAnsi" w:cstheme="minorHAnsi"/>
          <w:sz w:val="18"/>
          <w:szCs w:val="18"/>
        </w:rPr>
      </w:pPr>
    </w:p>
    <w:p w14:paraId="7B1F903C" w14:textId="77777777" w:rsidR="00F26C78" w:rsidRPr="00BF208F" w:rsidRDefault="00F26C78" w:rsidP="00F26C78">
      <w:pPr>
        <w:ind w:right="617"/>
        <w:jc w:val="both"/>
        <w:rPr>
          <w:rFonts w:asciiTheme="minorHAnsi" w:hAnsiTheme="minorHAnsi" w:cstheme="minorHAnsi"/>
          <w:sz w:val="18"/>
          <w:szCs w:val="18"/>
        </w:rPr>
      </w:pPr>
    </w:p>
    <w:p w14:paraId="04ED54F9" w14:textId="77777777" w:rsidR="00F26C78" w:rsidRPr="00BF208F" w:rsidRDefault="00F26C78" w:rsidP="00F26C78">
      <w:pPr>
        <w:ind w:right="617"/>
        <w:jc w:val="center"/>
        <w:rPr>
          <w:rFonts w:asciiTheme="minorHAnsi" w:hAnsiTheme="minorHAnsi" w:cstheme="minorHAnsi"/>
          <w:b/>
          <w:sz w:val="18"/>
          <w:szCs w:val="18"/>
        </w:rPr>
      </w:pPr>
      <w:r w:rsidRPr="00BF208F">
        <w:rPr>
          <w:rFonts w:asciiTheme="minorHAnsi" w:hAnsiTheme="minorHAnsi" w:cstheme="minorHAnsi"/>
          <w:b/>
          <w:sz w:val="18"/>
          <w:szCs w:val="18"/>
        </w:rPr>
        <w:t>Testigos</w:t>
      </w:r>
    </w:p>
    <w:p w14:paraId="1FE17BA6" w14:textId="77777777" w:rsidR="00F26C78" w:rsidRPr="00BF208F" w:rsidRDefault="00F26C78" w:rsidP="00F26C78">
      <w:pPr>
        <w:ind w:right="617"/>
        <w:jc w:val="both"/>
        <w:rPr>
          <w:rFonts w:asciiTheme="minorHAnsi" w:hAnsiTheme="minorHAnsi" w:cstheme="minorHAnsi"/>
          <w:sz w:val="18"/>
          <w:szCs w:val="18"/>
        </w:rPr>
      </w:pPr>
    </w:p>
    <w:p w14:paraId="285142B5" w14:textId="77777777" w:rsidR="00F26C78" w:rsidRPr="00BF208F" w:rsidRDefault="00F26C78" w:rsidP="00F26C78">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26C78" w:rsidRPr="00BF208F" w14:paraId="32E9749C" w14:textId="77777777" w:rsidTr="00E3221E">
        <w:trPr>
          <w:trHeight w:val="328"/>
        </w:trPr>
        <w:tc>
          <w:tcPr>
            <w:tcW w:w="3866" w:type="dxa"/>
            <w:tcBorders>
              <w:bottom w:val="single" w:sz="8" w:space="0" w:color="auto"/>
            </w:tcBorders>
          </w:tcPr>
          <w:p w14:paraId="5078E475" w14:textId="77777777" w:rsidR="00F26C78" w:rsidRPr="00BF208F" w:rsidRDefault="00F26C78" w:rsidP="00E3221E">
            <w:pPr>
              <w:rPr>
                <w:rFonts w:asciiTheme="minorHAnsi" w:hAnsiTheme="minorHAnsi" w:cstheme="minorHAnsi"/>
                <w:sz w:val="18"/>
                <w:szCs w:val="18"/>
                <w:lang w:val="es-MX"/>
              </w:rPr>
            </w:pPr>
          </w:p>
        </w:tc>
        <w:tc>
          <w:tcPr>
            <w:tcW w:w="1731" w:type="dxa"/>
          </w:tcPr>
          <w:p w14:paraId="48E13A04" w14:textId="77777777" w:rsidR="00F26C78" w:rsidRPr="00BF208F" w:rsidRDefault="00F26C78" w:rsidP="00E3221E">
            <w:pPr>
              <w:rPr>
                <w:rFonts w:asciiTheme="minorHAnsi" w:hAnsiTheme="minorHAnsi" w:cstheme="minorHAnsi"/>
                <w:sz w:val="18"/>
                <w:szCs w:val="18"/>
                <w:lang w:val="es-MX"/>
              </w:rPr>
            </w:pPr>
          </w:p>
        </w:tc>
        <w:tc>
          <w:tcPr>
            <w:tcW w:w="3655" w:type="dxa"/>
            <w:tcBorders>
              <w:bottom w:val="single" w:sz="8" w:space="0" w:color="auto"/>
            </w:tcBorders>
          </w:tcPr>
          <w:p w14:paraId="037B794F" w14:textId="77777777" w:rsidR="00F26C78" w:rsidRPr="00BF208F" w:rsidRDefault="00F26C78" w:rsidP="00E3221E">
            <w:pPr>
              <w:rPr>
                <w:rFonts w:asciiTheme="minorHAnsi" w:hAnsiTheme="minorHAnsi" w:cstheme="minorHAnsi"/>
                <w:sz w:val="18"/>
                <w:szCs w:val="18"/>
                <w:lang w:val="es-MX"/>
              </w:rPr>
            </w:pPr>
          </w:p>
        </w:tc>
      </w:tr>
      <w:tr w:rsidR="00F26C78" w:rsidRPr="00BF208F" w14:paraId="30A99E69" w14:textId="77777777" w:rsidTr="00E3221E">
        <w:trPr>
          <w:trHeight w:val="318"/>
        </w:trPr>
        <w:tc>
          <w:tcPr>
            <w:tcW w:w="3866" w:type="dxa"/>
          </w:tcPr>
          <w:p w14:paraId="412B6541" w14:textId="77777777" w:rsidR="00F26C78" w:rsidRPr="00BF208F" w:rsidRDefault="00F26C78" w:rsidP="00E3221E">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w:t>
            </w:r>
          </w:p>
        </w:tc>
        <w:tc>
          <w:tcPr>
            <w:tcW w:w="1731" w:type="dxa"/>
          </w:tcPr>
          <w:p w14:paraId="38D84DA0" w14:textId="77777777" w:rsidR="00F26C78" w:rsidRPr="00BF208F" w:rsidRDefault="00F26C78" w:rsidP="00E3221E">
            <w:pPr>
              <w:rPr>
                <w:rFonts w:asciiTheme="minorHAnsi" w:hAnsiTheme="minorHAnsi" w:cstheme="minorHAnsi"/>
                <w:sz w:val="18"/>
                <w:szCs w:val="18"/>
                <w:lang w:val="es-MX"/>
              </w:rPr>
            </w:pPr>
          </w:p>
        </w:tc>
        <w:tc>
          <w:tcPr>
            <w:tcW w:w="3655" w:type="dxa"/>
          </w:tcPr>
          <w:p w14:paraId="5D26B2E3" w14:textId="77777777" w:rsidR="00F26C78" w:rsidRPr="00BF208F" w:rsidRDefault="00F26C78" w:rsidP="00E3221E">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w:t>
            </w:r>
          </w:p>
        </w:tc>
      </w:tr>
    </w:tbl>
    <w:p w14:paraId="762EE3DB" w14:textId="77777777" w:rsidR="00F26C78" w:rsidRPr="00BF208F" w:rsidRDefault="00F26C78" w:rsidP="00F26C78">
      <w:pPr>
        <w:rPr>
          <w:rFonts w:asciiTheme="minorHAnsi" w:hAnsiTheme="minorHAnsi" w:cstheme="minorHAnsi"/>
          <w:b/>
          <w:sz w:val="18"/>
          <w:szCs w:val="18"/>
        </w:rPr>
      </w:pPr>
    </w:p>
    <w:p w14:paraId="7FE82DDC" w14:textId="77777777" w:rsidR="00F26C78" w:rsidRPr="00BF208F" w:rsidRDefault="00F26C78" w:rsidP="00F26C78">
      <w:pPr>
        <w:ind w:right="617"/>
        <w:jc w:val="center"/>
        <w:rPr>
          <w:rFonts w:asciiTheme="minorHAnsi" w:hAnsiTheme="minorHAnsi" w:cstheme="minorHAnsi"/>
          <w:b/>
          <w:sz w:val="18"/>
          <w:szCs w:val="18"/>
        </w:rPr>
      </w:pPr>
    </w:p>
    <w:p w14:paraId="093440F1" w14:textId="77777777" w:rsidR="00F26C78" w:rsidRPr="00BF208F" w:rsidRDefault="00F26C78" w:rsidP="00F26C78">
      <w:pPr>
        <w:ind w:right="617"/>
        <w:jc w:val="center"/>
        <w:rPr>
          <w:rFonts w:asciiTheme="minorHAnsi" w:hAnsiTheme="minorHAnsi" w:cstheme="minorHAnsi"/>
          <w:b/>
          <w:sz w:val="18"/>
          <w:szCs w:val="18"/>
        </w:rPr>
      </w:pPr>
    </w:p>
    <w:p w14:paraId="34AC264F" w14:textId="77777777" w:rsidR="00F26C78" w:rsidRPr="00BF208F" w:rsidRDefault="00F26C78" w:rsidP="00F26C78">
      <w:pPr>
        <w:ind w:right="617"/>
        <w:jc w:val="center"/>
        <w:rPr>
          <w:rFonts w:asciiTheme="minorHAnsi" w:hAnsiTheme="minorHAnsi" w:cstheme="minorHAnsi"/>
          <w:b/>
          <w:sz w:val="18"/>
          <w:szCs w:val="18"/>
        </w:rPr>
      </w:pPr>
    </w:p>
    <w:p w14:paraId="4B46667C" w14:textId="77777777" w:rsidR="00F26C78" w:rsidRPr="00BF208F" w:rsidRDefault="00F26C78" w:rsidP="00F26C78">
      <w:pPr>
        <w:rPr>
          <w:rFonts w:asciiTheme="minorHAnsi" w:hAnsiTheme="minorHAnsi" w:cstheme="minorHAnsi"/>
          <w:sz w:val="18"/>
          <w:szCs w:val="18"/>
        </w:rPr>
      </w:pPr>
      <w:r w:rsidRPr="00BF208F">
        <w:rPr>
          <w:rFonts w:asciiTheme="minorHAnsi" w:hAnsiTheme="minorHAnsi" w:cstheme="minorHAnsi"/>
          <w:b/>
          <w:sz w:val="18"/>
          <w:szCs w:val="18"/>
        </w:rPr>
        <w:br w:type="page"/>
      </w:r>
    </w:p>
    <w:p w14:paraId="66D68F51" w14:textId="77777777" w:rsidR="00F26C78" w:rsidRPr="00013F2C" w:rsidRDefault="00F26C78" w:rsidP="00F26C78">
      <w:pPr>
        <w:jc w:val="center"/>
        <w:rPr>
          <w:rFonts w:asciiTheme="minorHAnsi" w:hAnsiTheme="minorHAnsi" w:cstheme="minorHAnsi"/>
          <w:b/>
          <w:sz w:val="18"/>
          <w:szCs w:val="18"/>
        </w:rPr>
      </w:pPr>
      <w:r w:rsidRPr="00013F2C">
        <w:rPr>
          <w:rFonts w:asciiTheme="minorHAnsi" w:hAnsiTheme="minorHAnsi" w:cstheme="minorHAnsi"/>
          <w:b/>
          <w:sz w:val="18"/>
          <w:szCs w:val="18"/>
        </w:rPr>
        <w:lastRenderedPageBreak/>
        <w:t>Anexo “</w:t>
      </w:r>
      <w:r w:rsidR="00A333A9">
        <w:rPr>
          <w:rFonts w:asciiTheme="minorHAnsi" w:hAnsiTheme="minorHAnsi" w:cstheme="minorHAnsi"/>
          <w:b/>
          <w:sz w:val="18"/>
          <w:szCs w:val="18"/>
        </w:rPr>
        <w:t>7</w:t>
      </w:r>
      <w:r w:rsidRPr="00013F2C">
        <w:rPr>
          <w:rFonts w:asciiTheme="minorHAnsi" w:hAnsiTheme="minorHAnsi" w:cstheme="minorHAnsi"/>
          <w:b/>
          <w:sz w:val="18"/>
          <w:szCs w:val="18"/>
        </w:rPr>
        <w:t>”</w:t>
      </w:r>
    </w:p>
    <w:p w14:paraId="50450252" w14:textId="77777777" w:rsidR="00F26C78" w:rsidRPr="00013F2C" w:rsidRDefault="00F26C78" w:rsidP="00F26C78">
      <w:pPr>
        <w:jc w:val="center"/>
        <w:rPr>
          <w:rFonts w:asciiTheme="minorHAnsi" w:hAnsiTheme="minorHAnsi" w:cstheme="minorHAnsi"/>
          <w:b/>
          <w:sz w:val="18"/>
          <w:szCs w:val="18"/>
        </w:rPr>
      </w:pPr>
      <w:r w:rsidRPr="00013F2C">
        <w:rPr>
          <w:rFonts w:asciiTheme="minorHAnsi" w:hAnsiTheme="minorHAnsi" w:cstheme="minorHAnsi"/>
          <w:b/>
          <w:sz w:val="18"/>
          <w:szCs w:val="18"/>
        </w:rPr>
        <w:t>Relación de dos Clientes Gubernamentales</w:t>
      </w:r>
    </w:p>
    <w:p w14:paraId="0276F336" w14:textId="77777777" w:rsidR="00F26C78" w:rsidRPr="00013F2C" w:rsidRDefault="00F26C78" w:rsidP="00F26C78">
      <w:pPr>
        <w:jc w:val="center"/>
        <w:rPr>
          <w:rFonts w:asciiTheme="minorHAnsi" w:hAnsiTheme="minorHAnsi" w:cstheme="minorHAnsi"/>
          <w:b/>
          <w:sz w:val="18"/>
          <w:szCs w:val="18"/>
        </w:rPr>
      </w:pPr>
    </w:p>
    <w:p w14:paraId="285D15EB" w14:textId="77777777" w:rsidR="00F26C78" w:rsidRPr="00013F2C" w:rsidRDefault="00F26C78" w:rsidP="00F26C78">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161E8DCD" w14:textId="77777777" w:rsidR="00F26C78" w:rsidRPr="00013F2C" w:rsidRDefault="00F26C78" w:rsidP="00F26C78">
      <w:pPr>
        <w:tabs>
          <w:tab w:val="left" w:pos="284"/>
        </w:tabs>
        <w:jc w:val="both"/>
        <w:rPr>
          <w:rFonts w:asciiTheme="minorHAnsi" w:hAnsiTheme="minorHAnsi" w:cstheme="minorHAnsi"/>
          <w:b/>
          <w:color w:val="000000"/>
          <w:sz w:val="18"/>
          <w:szCs w:val="18"/>
        </w:rPr>
      </w:pPr>
    </w:p>
    <w:p w14:paraId="2D32A925" w14:textId="77777777" w:rsidR="00F26C78" w:rsidRPr="00013F2C" w:rsidRDefault="00F26C78" w:rsidP="00F26C78">
      <w:pPr>
        <w:tabs>
          <w:tab w:val="left" w:pos="284"/>
        </w:tabs>
        <w:jc w:val="both"/>
        <w:rPr>
          <w:rFonts w:asciiTheme="minorHAnsi" w:hAnsiTheme="minorHAnsi" w:cstheme="minorHAnsi"/>
          <w:b/>
          <w:color w:val="000000"/>
          <w:sz w:val="18"/>
          <w:szCs w:val="18"/>
        </w:rPr>
      </w:pPr>
    </w:p>
    <w:p w14:paraId="0B8FC8B6" w14:textId="77777777" w:rsidR="00F26C78" w:rsidRPr="00013F2C" w:rsidRDefault="00F26C78" w:rsidP="00F26C78">
      <w:pPr>
        <w:tabs>
          <w:tab w:val="left" w:pos="284"/>
        </w:tabs>
        <w:jc w:val="both"/>
        <w:rPr>
          <w:rFonts w:asciiTheme="minorHAnsi" w:hAnsiTheme="minorHAnsi" w:cstheme="minorHAnsi"/>
          <w:b/>
          <w:color w:val="000000"/>
          <w:sz w:val="18"/>
          <w:szCs w:val="18"/>
        </w:rPr>
      </w:pPr>
    </w:p>
    <w:p w14:paraId="2613A08C" w14:textId="77777777" w:rsidR="00F26C78" w:rsidRPr="00013F2C" w:rsidRDefault="00F26C78" w:rsidP="00F26C78">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5A02D7B3" w14:textId="77777777" w:rsidR="00F26C78" w:rsidRPr="00013F2C" w:rsidRDefault="00F26C78" w:rsidP="00F26C78">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3A19DAC0" w14:textId="77777777" w:rsidR="00F26C78" w:rsidRPr="00013F2C" w:rsidRDefault="00F26C78" w:rsidP="00F26C78">
      <w:pPr>
        <w:pStyle w:val="Default"/>
        <w:rPr>
          <w:rFonts w:asciiTheme="minorHAnsi" w:hAnsiTheme="minorHAnsi" w:cstheme="minorHAnsi"/>
          <w:sz w:val="18"/>
          <w:szCs w:val="18"/>
        </w:rPr>
      </w:pPr>
    </w:p>
    <w:p w14:paraId="0CE9C0BC" w14:textId="77777777" w:rsidR="00F26C78" w:rsidRPr="00013F2C" w:rsidRDefault="00F26C78" w:rsidP="00F26C78">
      <w:pPr>
        <w:pStyle w:val="Default"/>
        <w:tabs>
          <w:tab w:val="left" w:pos="9356"/>
        </w:tabs>
        <w:ind w:right="283"/>
        <w:jc w:val="both"/>
        <w:rPr>
          <w:rFonts w:asciiTheme="minorHAnsi" w:hAnsiTheme="minorHAnsi" w:cstheme="minorHAnsi"/>
          <w:b/>
          <w:bCs/>
          <w:sz w:val="18"/>
          <w:szCs w:val="18"/>
        </w:rPr>
      </w:pPr>
    </w:p>
    <w:p w14:paraId="7E939C9F" w14:textId="77777777" w:rsidR="00F26C78" w:rsidRPr="00013F2C" w:rsidRDefault="00F26C78" w:rsidP="00F26C78">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manifestar la relación de clientes, conforme al siguiente: </w:t>
      </w:r>
    </w:p>
    <w:p w14:paraId="7FEC8608" w14:textId="77777777" w:rsidR="00F26C78" w:rsidRPr="00BF208F" w:rsidRDefault="00F26C78" w:rsidP="00F26C78">
      <w:pPr>
        <w:jc w:val="center"/>
        <w:rPr>
          <w:rFonts w:asciiTheme="minorHAnsi" w:hAnsiTheme="minorHAnsi" w:cstheme="minorHAnsi"/>
          <w:b/>
          <w:sz w:val="18"/>
          <w:szCs w:val="18"/>
          <w:lang w:val="es-MX"/>
        </w:rPr>
      </w:pPr>
    </w:p>
    <w:p w14:paraId="2FDECDEE" w14:textId="77777777" w:rsidR="00F26C78" w:rsidRPr="00BF208F" w:rsidRDefault="00F26C78" w:rsidP="00F26C78">
      <w:pPr>
        <w:rPr>
          <w:rFonts w:asciiTheme="minorHAnsi" w:hAnsiTheme="minorHAnsi" w:cstheme="minorHAnsi"/>
          <w:b/>
          <w:sz w:val="18"/>
          <w:szCs w:val="18"/>
        </w:rPr>
      </w:pPr>
      <w:r w:rsidRPr="00BF208F">
        <w:rPr>
          <w:rFonts w:asciiTheme="minorHAnsi" w:hAnsiTheme="minorHAnsi" w:cstheme="minorHAnsi"/>
          <w:b/>
          <w:sz w:val="18"/>
          <w:szCs w:val="18"/>
        </w:rPr>
        <w:t>Partida 1</w:t>
      </w:r>
    </w:p>
    <w:p w14:paraId="118EE207" w14:textId="77777777" w:rsidR="00F26C78" w:rsidRPr="00BF208F" w:rsidRDefault="00F26C78" w:rsidP="00F26C78">
      <w:pPr>
        <w:jc w:val="cente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974"/>
        <w:gridCol w:w="1100"/>
        <w:gridCol w:w="1831"/>
        <w:gridCol w:w="976"/>
        <w:gridCol w:w="1307"/>
        <w:gridCol w:w="1307"/>
        <w:gridCol w:w="1333"/>
      </w:tblGrid>
      <w:tr w:rsidR="000A2D5E" w:rsidRPr="00A333A9" w14:paraId="789CB6FE" w14:textId="77777777" w:rsidTr="000A2D5E">
        <w:tc>
          <w:tcPr>
            <w:tcW w:w="552" w:type="pct"/>
            <w:shd w:val="clear" w:color="auto" w:fill="D9D9D9"/>
            <w:vAlign w:val="center"/>
          </w:tcPr>
          <w:p w14:paraId="3181F3B8" w14:textId="77777777" w:rsidR="000A2D5E" w:rsidRPr="00A333A9" w:rsidRDefault="000A2D5E" w:rsidP="00E3221E">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23" w:type="pct"/>
            <w:shd w:val="clear" w:color="auto" w:fill="D9D9D9"/>
            <w:vAlign w:val="center"/>
          </w:tcPr>
          <w:p w14:paraId="616FB721"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1037" w:type="pct"/>
            <w:shd w:val="clear" w:color="auto" w:fill="D9D9D9"/>
            <w:vAlign w:val="center"/>
          </w:tcPr>
          <w:p w14:paraId="15D14C4D" w14:textId="77777777" w:rsidR="000A2D5E" w:rsidRPr="00A333A9" w:rsidRDefault="000A2D5E" w:rsidP="00E3221E">
            <w:pPr>
              <w:jc w:val="center"/>
              <w:rPr>
                <w:rFonts w:asciiTheme="minorHAnsi" w:hAnsiTheme="minorHAnsi" w:cstheme="minorHAnsi"/>
                <w:b/>
                <w:color w:val="000000"/>
                <w:sz w:val="16"/>
                <w:szCs w:val="16"/>
                <w:lang w:val="es-MX" w:eastAsia="en-US"/>
              </w:rPr>
            </w:pPr>
          </w:p>
          <w:p w14:paraId="1968DB40"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 alcance y monto del contrato</w:t>
            </w:r>
          </w:p>
        </w:tc>
        <w:tc>
          <w:tcPr>
            <w:tcW w:w="553" w:type="pct"/>
            <w:shd w:val="clear" w:color="auto" w:fill="D9D9D9"/>
            <w:vAlign w:val="center"/>
          </w:tcPr>
          <w:p w14:paraId="66AFDF58"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740" w:type="pct"/>
            <w:shd w:val="clear" w:color="auto" w:fill="D9D9D9"/>
          </w:tcPr>
          <w:p w14:paraId="04181C8C" w14:textId="77777777" w:rsidR="000A2D5E" w:rsidRPr="00A333A9" w:rsidRDefault="000A2D5E" w:rsidP="00E3221E">
            <w:pPr>
              <w:jc w:val="center"/>
              <w:rPr>
                <w:rFonts w:asciiTheme="minorHAnsi" w:hAnsiTheme="minorHAnsi" w:cstheme="minorHAnsi"/>
                <w:b/>
                <w:color w:val="000000"/>
                <w:sz w:val="16"/>
                <w:szCs w:val="16"/>
                <w:lang w:val="es-MX" w:eastAsia="en-US"/>
              </w:rPr>
            </w:pPr>
          </w:p>
          <w:p w14:paraId="2C0BD7B7"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740" w:type="pct"/>
            <w:shd w:val="clear" w:color="auto" w:fill="D9D9D9"/>
            <w:vAlign w:val="center"/>
          </w:tcPr>
          <w:p w14:paraId="5D5F4B70"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Vigencia del contrato</w:t>
            </w:r>
          </w:p>
        </w:tc>
        <w:tc>
          <w:tcPr>
            <w:tcW w:w="755" w:type="pct"/>
            <w:shd w:val="clear" w:color="auto" w:fill="D9D9D9"/>
          </w:tcPr>
          <w:p w14:paraId="2BDDFE3A" w14:textId="77777777" w:rsidR="000A2D5E" w:rsidRPr="00A333A9" w:rsidRDefault="000A2D5E" w:rsidP="00E3221E">
            <w:pPr>
              <w:jc w:val="center"/>
              <w:rPr>
                <w:rFonts w:asciiTheme="minorHAnsi" w:hAnsiTheme="minorHAnsi" w:cstheme="minorHAnsi"/>
                <w:b/>
                <w:color w:val="000000"/>
                <w:sz w:val="16"/>
                <w:szCs w:val="16"/>
                <w:lang w:val="es-MX" w:eastAsia="en-US"/>
              </w:rPr>
            </w:pPr>
          </w:p>
          <w:p w14:paraId="7E6EB82E"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Anexo Carta de Recomendación*</w:t>
            </w:r>
          </w:p>
        </w:tc>
      </w:tr>
      <w:tr w:rsidR="000A2D5E" w:rsidRPr="00A333A9" w14:paraId="01C6D9DE" w14:textId="77777777" w:rsidTr="000A2D5E">
        <w:trPr>
          <w:trHeight w:val="290"/>
        </w:trPr>
        <w:tc>
          <w:tcPr>
            <w:tcW w:w="552" w:type="pct"/>
          </w:tcPr>
          <w:p w14:paraId="2F2518E6" w14:textId="77777777" w:rsidR="000A2D5E" w:rsidRPr="00A333A9" w:rsidRDefault="000A2D5E" w:rsidP="00E3221E">
            <w:pPr>
              <w:rPr>
                <w:rFonts w:asciiTheme="minorHAnsi" w:hAnsiTheme="minorHAnsi" w:cstheme="minorHAnsi"/>
                <w:color w:val="000000"/>
                <w:sz w:val="16"/>
                <w:szCs w:val="16"/>
                <w:lang w:val="es-MX" w:eastAsia="en-US"/>
              </w:rPr>
            </w:pPr>
          </w:p>
        </w:tc>
        <w:tc>
          <w:tcPr>
            <w:tcW w:w="623" w:type="pct"/>
          </w:tcPr>
          <w:p w14:paraId="3D38F550" w14:textId="77777777" w:rsidR="000A2D5E" w:rsidRPr="00A333A9" w:rsidRDefault="000A2D5E" w:rsidP="00E3221E">
            <w:pPr>
              <w:rPr>
                <w:rFonts w:asciiTheme="minorHAnsi" w:hAnsiTheme="minorHAnsi" w:cstheme="minorHAnsi"/>
                <w:color w:val="000000"/>
                <w:sz w:val="16"/>
                <w:szCs w:val="16"/>
                <w:lang w:val="es-MX" w:eastAsia="en-US"/>
              </w:rPr>
            </w:pPr>
          </w:p>
        </w:tc>
        <w:tc>
          <w:tcPr>
            <w:tcW w:w="1037" w:type="pct"/>
          </w:tcPr>
          <w:p w14:paraId="4D27DC06" w14:textId="77777777" w:rsidR="000A2D5E" w:rsidRPr="00A333A9" w:rsidRDefault="000A2D5E" w:rsidP="00E3221E">
            <w:pPr>
              <w:rPr>
                <w:rFonts w:asciiTheme="minorHAnsi" w:hAnsiTheme="minorHAnsi" w:cstheme="minorHAnsi"/>
                <w:color w:val="000000"/>
                <w:sz w:val="16"/>
                <w:szCs w:val="16"/>
                <w:lang w:val="es-MX" w:eastAsia="en-US"/>
              </w:rPr>
            </w:pPr>
          </w:p>
        </w:tc>
        <w:tc>
          <w:tcPr>
            <w:tcW w:w="553" w:type="pct"/>
          </w:tcPr>
          <w:p w14:paraId="0D30A37B" w14:textId="77777777" w:rsidR="000A2D5E" w:rsidRPr="00A333A9" w:rsidRDefault="000A2D5E" w:rsidP="00E3221E">
            <w:pPr>
              <w:rPr>
                <w:rFonts w:asciiTheme="minorHAnsi" w:hAnsiTheme="minorHAnsi" w:cstheme="minorHAnsi"/>
                <w:color w:val="000000"/>
                <w:sz w:val="16"/>
                <w:szCs w:val="16"/>
                <w:lang w:val="es-MX" w:eastAsia="en-US"/>
              </w:rPr>
            </w:pPr>
          </w:p>
        </w:tc>
        <w:tc>
          <w:tcPr>
            <w:tcW w:w="740" w:type="pct"/>
          </w:tcPr>
          <w:p w14:paraId="1DFC5C3C" w14:textId="77777777" w:rsidR="000A2D5E" w:rsidRPr="00A333A9" w:rsidRDefault="000A2D5E" w:rsidP="00E3221E">
            <w:pPr>
              <w:rPr>
                <w:rFonts w:asciiTheme="minorHAnsi" w:hAnsiTheme="minorHAnsi" w:cstheme="minorHAnsi"/>
                <w:color w:val="000000"/>
                <w:sz w:val="16"/>
                <w:szCs w:val="16"/>
                <w:lang w:val="es-MX" w:eastAsia="en-US"/>
              </w:rPr>
            </w:pPr>
          </w:p>
        </w:tc>
        <w:tc>
          <w:tcPr>
            <w:tcW w:w="740" w:type="pct"/>
          </w:tcPr>
          <w:p w14:paraId="756B2643" w14:textId="77777777" w:rsidR="000A2D5E" w:rsidRPr="00A333A9" w:rsidRDefault="000A2D5E" w:rsidP="00E3221E">
            <w:pPr>
              <w:rPr>
                <w:rFonts w:asciiTheme="minorHAnsi" w:hAnsiTheme="minorHAnsi" w:cstheme="minorHAnsi"/>
                <w:color w:val="000000"/>
                <w:sz w:val="16"/>
                <w:szCs w:val="16"/>
                <w:lang w:val="es-MX" w:eastAsia="en-US"/>
              </w:rPr>
            </w:pPr>
          </w:p>
        </w:tc>
        <w:tc>
          <w:tcPr>
            <w:tcW w:w="755" w:type="pct"/>
          </w:tcPr>
          <w:p w14:paraId="2AA7C896" w14:textId="77777777" w:rsidR="000A2D5E" w:rsidRPr="00A333A9" w:rsidRDefault="000A2D5E" w:rsidP="00E3221E">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r w:rsidR="000A2D5E" w:rsidRPr="00A333A9" w14:paraId="6F9FE90C" w14:textId="77777777" w:rsidTr="000A2D5E">
        <w:trPr>
          <w:trHeight w:val="422"/>
        </w:trPr>
        <w:tc>
          <w:tcPr>
            <w:tcW w:w="552" w:type="pct"/>
          </w:tcPr>
          <w:p w14:paraId="44A0D60A" w14:textId="77777777" w:rsidR="000A2D5E" w:rsidRPr="00A333A9" w:rsidRDefault="000A2D5E" w:rsidP="00E3221E">
            <w:pPr>
              <w:rPr>
                <w:rFonts w:asciiTheme="minorHAnsi" w:hAnsiTheme="minorHAnsi" w:cstheme="minorHAnsi"/>
                <w:color w:val="000000"/>
                <w:sz w:val="16"/>
                <w:szCs w:val="16"/>
                <w:lang w:val="es-MX" w:eastAsia="en-US"/>
              </w:rPr>
            </w:pPr>
          </w:p>
        </w:tc>
        <w:tc>
          <w:tcPr>
            <w:tcW w:w="623" w:type="pct"/>
          </w:tcPr>
          <w:p w14:paraId="694026E8" w14:textId="77777777" w:rsidR="000A2D5E" w:rsidRPr="00A333A9" w:rsidRDefault="000A2D5E" w:rsidP="00E3221E">
            <w:pPr>
              <w:rPr>
                <w:rFonts w:asciiTheme="minorHAnsi" w:hAnsiTheme="minorHAnsi" w:cstheme="minorHAnsi"/>
                <w:color w:val="000000"/>
                <w:sz w:val="16"/>
                <w:szCs w:val="16"/>
                <w:lang w:val="es-MX" w:eastAsia="en-US"/>
              </w:rPr>
            </w:pPr>
          </w:p>
        </w:tc>
        <w:tc>
          <w:tcPr>
            <w:tcW w:w="1037" w:type="pct"/>
          </w:tcPr>
          <w:p w14:paraId="5D218AFD" w14:textId="77777777" w:rsidR="000A2D5E" w:rsidRPr="00A333A9" w:rsidRDefault="000A2D5E" w:rsidP="00E3221E">
            <w:pPr>
              <w:rPr>
                <w:rFonts w:asciiTheme="minorHAnsi" w:hAnsiTheme="minorHAnsi" w:cstheme="minorHAnsi"/>
                <w:color w:val="000000"/>
                <w:sz w:val="16"/>
                <w:szCs w:val="16"/>
                <w:lang w:val="es-MX" w:eastAsia="en-US"/>
              </w:rPr>
            </w:pPr>
          </w:p>
        </w:tc>
        <w:tc>
          <w:tcPr>
            <w:tcW w:w="553" w:type="pct"/>
          </w:tcPr>
          <w:p w14:paraId="6ADDFDA6" w14:textId="77777777" w:rsidR="000A2D5E" w:rsidRPr="00A333A9" w:rsidRDefault="000A2D5E" w:rsidP="00E3221E">
            <w:pPr>
              <w:rPr>
                <w:rFonts w:asciiTheme="minorHAnsi" w:hAnsiTheme="minorHAnsi" w:cstheme="minorHAnsi"/>
                <w:color w:val="000000"/>
                <w:sz w:val="16"/>
                <w:szCs w:val="16"/>
                <w:lang w:val="es-MX" w:eastAsia="en-US"/>
              </w:rPr>
            </w:pPr>
          </w:p>
        </w:tc>
        <w:tc>
          <w:tcPr>
            <w:tcW w:w="740" w:type="pct"/>
          </w:tcPr>
          <w:p w14:paraId="6158BF2A" w14:textId="77777777" w:rsidR="000A2D5E" w:rsidRPr="00A333A9" w:rsidRDefault="000A2D5E" w:rsidP="00E3221E">
            <w:pPr>
              <w:rPr>
                <w:rFonts w:asciiTheme="minorHAnsi" w:hAnsiTheme="minorHAnsi" w:cstheme="minorHAnsi"/>
                <w:color w:val="000000"/>
                <w:sz w:val="16"/>
                <w:szCs w:val="16"/>
                <w:lang w:val="es-MX" w:eastAsia="en-US"/>
              </w:rPr>
            </w:pPr>
          </w:p>
        </w:tc>
        <w:tc>
          <w:tcPr>
            <w:tcW w:w="740" w:type="pct"/>
          </w:tcPr>
          <w:p w14:paraId="24AAA3D3" w14:textId="77777777" w:rsidR="000A2D5E" w:rsidRPr="00A333A9" w:rsidRDefault="000A2D5E" w:rsidP="00E3221E">
            <w:pPr>
              <w:rPr>
                <w:rFonts w:asciiTheme="minorHAnsi" w:hAnsiTheme="minorHAnsi" w:cstheme="minorHAnsi"/>
                <w:color w:val="000000"/>
                <w:sz w:val="16"/>
                <w:szCs w:val="16"/>
                <w:lang w:val="es-MX" w:eastAsia="en-US"/>
              </w:rPr>
            </w:pPr>
          </w:p>
        </w:tc>
        <w:tc>
          <w:tcPr>
            <w:tcW w:w="755" w:type="pct"/>
          </w:tcPr>
          <w:p w14:paraId="415B88E7" w14:textId="77777777" w:rsidR="000A2D5E" w:rsidRPr="00A333A9" w:rsidRDefault="000A2D5E" w:rsidP="00E3221E">
            <w:pPr>
              <w:jc w:val="center"/>
              <w:rPr>
                <w:rFonts w:asciiTheme="minorHAnsi" w:hAnsiTheme="minorHAnsi" w:cstheme="minorHAnsi"/>
                <w:color w:val="000000"/>
                <w:sz w:val="16"/>
                <w:szCs w:val="16"/>
                <w:lang w:val="es-MX" w:eastAsia="en-US"/>
              </w:rPr>
            </w:pPr>
            <w:r w:rsidRPr="00A333A9">
              <w:rPr>
                <w:rFonts w:asciiTheme="minorHAnsi" w:hAnsiTheme="minorHAnsi" w:cstheme="minorHAnsi"/>
                <w:color w:val="000000"/>
                <w:sz w:val="16"/>
                <w:szCs w:val="16"/>
                <w:lang w:val="es-MX" w:eastAsia="en-US"/>
              </w:rPr>
              <w:t>Sí</w:t>
            </w:r>
          </w:p>
        </w:tc>
      </w:tr>
    </w:tbl>
    <w:p w14:paraId="64BC571C" w14:textId="77777777" w:rsidR="00F26C78" w:rsidRPr="00A333A9" w:rsidRDefault="00F26C78" w:rsidP="00F26C78">
      <w:pPr>
        <w:jc w:val="center"/>
        <w:rPr>
          <w:rFonts w:asciiTheme="minorHAnsi" w:hAnsiTheme="minorHAnsi" w:cstheme="minorHAnsi"/>
          <w:b/>
        </w:rPr>
      </w:pPr>
    </w:p>
    <w:p w14:paraId="2866C0CA" w14:textId="77777777" w:rsidR="00F26C78" w:rsidRPr="00A333A9" w:rsidRDefault="00F26C78" w:rsidP="00F26C78">
      <w:pPr>
        <w:rPr>
          <w:rFonts w:asciiTheme="minorHAnsi" w:hAnsiTheme="minorHAnsi" w:cstheme="minorHAnsi"/>
          <w:b/>
          <w:sz w:val="18"/>
          <w:szCs w:val="18"/>
        </w:rPr>
      </w:pPr>
      <w:r w:rsidRPr="00A333A9">
        <w:rPr>
          <w:rFonts w:asciiTheme="minorHAnsi" w:hAnsiTheme="minorHAnsi" w:cstheme="minorHAnsi"/>
          <w:b/>
          <w:sz w:val="18"/>
          <w:szCs w:val="18"/>
        </w:rPr>
        <w:t>Partida 2</w:t>
      </w:r>
    </w:p>
    <w:p w14:paraId="08FEC347" w14:textId="77777777" w:rsidR="00F26C78" w:rsidRPr="00A333A9" w:rsidRDefault="00F26C78" w:rsidP="00F26C78">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988"/>
        <w:gridCol w:w="1134"/>
        <w:gridCol w:w="1702"/>
        <w:gridCol w:w="992"/>
        <w:gridCol w:w="1416"/>
        <w:gridCol w:w="1229"/>
        <w:gridCol w:w="1367"/>
      </w:tblGrid>
      <w:tr w:rsidR="000A2D5E" w:rsidRPr="00BF208F" w14:paraId="5BE5868E" w14:textId="77777777" w:rsidTr="003B328D">
        <w:tc>
          <w:tcPr>
            <w:tcW w:w="560" w:type="pct"/>
            <w:shd w:val="clear" w:color="auto" w:fill="D9D9D9"/>
            <w:vAlign w:val="center"/>
          </w:tcPr>
          <w:p w14:paraId="30962F9E" w14:textId="77777777" w:rsidR="000A2D5E" w:rsidRPr="00A333A9" w:rsidRDefault="000A2D5E" w:rsidP="00E3221E">
            <w:pPr>
              <w:autoSpaceDE w:val="0"/>
              <w:autoSpaceDN w:val="0"/>
              <w:adjustRightInd w:val="0"/>
              <w:jc w:val="center"/>
              <w:rPr>
                <w:rFonts w:asciiTheme="minorHAnsi" w:hAnsiTheme="minorHAnsi" w:cstheme="minorHAnsi"/>
                <w:b/>
                <w:color w:val="000000"/>
                <w:sz w:val="16"/>
                <w:szCs w:val="16"/>
                <w:lang w:val="es-MX" w:eastAsia="en-US"/>
              </w:rPr>
            </w:pPr>
            <w:r w:rsidRPr="00A333A9">
              <w:rPr>
                <w:rFonts w:asciiTheme="minorHAnsi" w:hAnsiTheme="minorHAnsi" w:cstheme="minorHAnsi"/>
                <w:b/>
                <w:bCs/>
                <w:color w:val="000000"/>
                <w:sz w:val="16"/>
                <w:szCs w:val="16"/>
                <w:lang w:val="es-MX" w:eastAsia="en-US"/>
              </w:rPr>
              <w:t>Razón Social</w:t>
            </w:r>
          </w:p>
        </w:tc>
        <w:tc>
          <w:tcPr>
            <w:tcW w:w="642" w:type="pct"/>
            <w:shd w:val="clear" w:color="auto" w:fill="D9D9D9"/>
            <w:vAlign w:val="center"/>
          </w:tcPr>
          <w:p w14:paraId="0CAD9C6A"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Nombre del Contacto</w:t>
            </w:r>
          </w:p>
        </w:tc>
        <w:tc>
          <w:tcPr>
            <w:tcW w:w="964" w:type="pct"/>
            <w:shd w:val="clear" w:color="auto" w:fill="D9D9D9"/>
            <w:vAlign w:val="center"/>
          </w:tcPr>
          <w:p w14:paraId="7B564414" w14:textId="77777777" w:rsidR="000A2D5E" w:rsidRPr="00A333A9" w:rsidRDefault="000A2D5E" w:rsidP="00E3221E">
            <w:pPr>
              <w:jc w:val="center"/>
              <w:rPr>
                <w:rFonts w:asciiTheme="minorHAnsi" w:hAnsiTheme="minorHAnsi" w:cstheme="minorHAnsi"/>
                <w:b/>
                <w:color w:val="000000"/>
                <w:sz w:val="16"/>
                <w:szCs w:val="16"/>
                <w:lang w:val="es-MX" w:eastAsia="en-US"/>
              </w:rPr>
            </w:pPr>
          </w:p>
          <w:p w14:paraId="377EAE99"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Descripción del servicio prestado, alcance y monto del contrato</w:t>
            </w:r>
          </w:p>
        </w:tc>
        <w:tc>
          <w:tcPr>
            <w:tcW w:w="562" w:type="pct"/>
            <w:shd w:val="clear" w:color="auto" w:fill="D9D9D9"/>
            <w:vAlign w:val="center"/>
          </w:tcPr>
          <w:p w14:paraId="11FCFCD3"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Teléfono y domicilio</w:t>
            </w:r>
          </w:p>
        </w:tc>
        <w:tc>
          <w:tcPr>
            <w:tcW w:w="802" w:type="pct"/>
            <w:shd w:val="clear" w:color="auto" w:fill="D9D9D9"/>
          </w:tcPr>
          <w:p w14:paraId="317BEAF1" w14:textId="77777777" w:rsidR="000A2D5E" w:rsidRPr="00A333A9" w:rsidRDefault="000A2D5E" w:rsidP="00E3221E">
            <w:pPr>
              <w:jc w:val="center"/>
              <w:rPr>
                <w:rFonts w:asciiTheme="minorHAnsi" w:hAnsiTheme="minorHAnsi" w:cstheme="minorHAnsi"/>
                <w:b/>
                <w:color w:val="000000"/>
                <w:sz w:val="16"/>
                <w:szCs w:val="16"/>
                <w:lang w:val="es-MX" w:eastAsia="en-US"/>
              </w:rPr>
            </w:pPr>
          </w:p>
          <w:p w14:paraId="79F0F38B"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Correo electrónico</w:t>
            </w:r>
          </w:p>
        </w:tc>
        <w:tc>
          <w:tcPr>
            <w:tcW w:w="696" w:type="pct"/>
            <w:shd w:val="clear" w:color="auto" w:fill="D9D9D9"/>
            <w:vAlign w:val="center"/>
          </w:tcPr>
          <w:p w14:paraId="2BBC0D17" w14:textId="77777777" w:rsidR="000A2D5E" w:rsidRPr="00A333A9"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Vigencia del contrato</w:t>
            </w:r>
          </w:p>
        </w:tc>
        <w:tc>
          <w:tcPr>
            <w:tcW w:w="774" w:type="pct"/>
            <w:shd w:val="clear" w:color="auto" w:fill="D9D9D9"/>
          </w:tcPr>
          <w:p w14:paraId="684EECEA" w14:textId="77777777" w:rsidR="000A2D5E" w:rsidRPr="00A333A9" w:rsidRDefault="000A2D5E" w:rsidP="00E3221E">
            <w:pPr>
              <w:jc w:val="center"/>
              <w:rPr>
                <w:rFonts w:asciiTheme="minorHAnsi" w:hAnsiTheme="minorHAnsi" w:cstheme="minorHAnsi"/>
                <w:b/>
                <w:color w:val="000000"/>
                <w:sz w:val="16"/>
                <w:szCs w:val="16"/>
                <w:lang w:val="es-MX" w:eastAsia="en-US"/>
              </w:rPr>
            </w:pPr>
          </w:p>
          <w:p w14:paraId="36E3CABD" w14:textId="77777777" w:rsidR="000A2D5E" w:rsidRPr="00BF208F" w:rsidRDefault="000A2D5E" w:rsidP="00E3221E">
            <w:pPr>
              <w:jc w:val="center"/>
              <w:rPr>
                <w:rFonts w:asciiTheme="minorHAnsi" w:hAnsiTheme="minorHAnsi" w:cstheme="minorHAnsi"/>
                <w:b/>
                <w:color w:val="000000"/>
                <w:sz w:val="16"/>
                <w:szCs w:val="16"/>
                <w:lang w:val="es-MX" w:eastAsia="en-US"/>
              </w:rPr>
            </w:pPr>
            <w:r w:rsidRPr="00A333A9">
              <w:rPr>
                <w:rFonts w:asciiTheme="minorHAnsi" w:hAnsiTheme="minorHAnsi" w:cstheme="minorHAnsi"/>
                <w:b/>
                <w:color w:val="000000"/>
                <w:sz w:val="16"/>
                <w:szCs w:val="16"/>
                <w:lang w:val="es-MX" w:eastAsia="en-US"/>
              </w:rPr>
              <w:t>Anexo Carta de Recomendación*</w:t>
            </w:r>
          </w:p>
        </w:tc>
      </w:tr>
      <w:tr w:rsidR="000A2D5E" w:rsidRPr="00BF208F" w14:paraId="5DAE3C5A" w14:textId="77777777" w:rsidTr="003B328D">
        <w:trPr>
          <w:trHeight w:val="290"/>
        </w:trPr>
        <w:tc>
          <w:tcPr>
            <w:tcW w:w="560" w:type="pct"/>
          </w:tcPr>
          <w:p w14:paraId="0F67E3E2" w14:textId="77777777" w:rsidR="000A2D5E" w:rsidRPr="00BF208F" w:rsidRDefault="000A2D5E" w:rsidP="00E3221E">
            <w:pPr>
              <w:rPr>
                <w:rFonts w:asciiTheme="minorHAnsi" w:hAnsiTheme="minorHAnsi" w:cstheme="minorHAnsi"/>
                <w:color w:val="000000"/>
                <w:sz w:val="16"/>
                <w:szCs w:val="16"/>
                <w:lang w:val="es-MX" w:eastAsia="en-US"/>
              </w:rPr>
            </w:pPr>
          </w:p>
        </w:tc>
        <w:tc>
          <w:tcPr>
            <w:tcW w:w="642" w:type="pct"/>
          </w:tcPr>
          <w:p w14:paraId="1F9E16F7" w14:textId="77777777" w:rsidR="000A2D5E" w:rsidRPr="00BF208F" w:rsidRDefault="000A2D5E" w:rsidP="00E3221E">
            <w:pPr>
              <w:rPr>
                <w:rFonts w:asciiTheme="minorHAnsi" w:hAnsiTheme="minorHAnsi" w:cstheme="minorHAnsi"/>
                <w:color w:val="000000"/>
                <w:sz w:val="16"/>
                <w:szCs w:val="16"/>
                <w:lang w:val="es-MX" w:eastAsia="en-US"/>
              </w:rPr>
            </w:pPr>
          </w:p>
        </w:tc>
        <w:tc>
          <w:tcPr>
            <w:tcW w:w="964" w:type="pct"/>
          </w:tcPr>
          <w:p w14:paraId="0EE3CE9C" w14:textId="77777777" w:rsidR="000A2D5E" w:rsidRPr="00BF208F" w:rsidRDefault="000A2D5E" w:rsidP="00E3221E">
            <w:pPr>
              <w:rPr>
                <w:rFonts w:asciiTheme="minorHAnsi" w:hAnsiTheme="minorHAnsi" w:cstheme="minorHAnsi"/>
                <w:color w:val="000000"/>
                <w:sz w:val="16"/>
                <w:szCs w:val="16"/>
                <w:lang w:val="es-MX" w:eastAsia="en-US"/>
              </w:rPr>
            </w:pPr>
          </w:p>
        </w:tc>
        <w:tc>
          <w:tcPr>
            <w:tcW w:w="562" w:type="pct"/>
          </w:tcPr>
          <w:p w14:paraId="5479F815" w14:textId="77777777" w:rsidR="000A2D5E" w:rsidRPr="00BF208F" w:rsidRDefault="000A2D5E" w:rsidP="00E3221E">
            <w:pPr>
              <w:rPr>
                <w:rFonts w:asciiTheme="minorHAnsi" w:hAnsiTheme="minorHAnsi" w:cstheme="minorHAnsi"/>
                <w:color w:val="000000"/>
                <w:sz w:val="16"/>
                <w:szCs w:val="16"/>
                <w:lang w:val="es-MX" w:eastAsia="en-US"/>
              </w:rPr>
            </w:pPr>
          </w:p>
        </w:tc>
        <w:tc>
          <w:tcPr>
            <w:tcW w:w="802" w:type="pct"/>
          </w:tcPr>
          <w:p w14:paraId="662F2D6B" w14:textId="77777777" w:rsidR="000A2D5E" w:rsidRPr="00BF208F" w:rsidRDefault="000A2D5E" w:rsidP="00E3221E">
            <w:pPr>
              <w:rPr>
                <w:rFonts w:asciiTheme="minorHAnsi" w:hAnsiTheme="minorHAnsi" w:cstheme="minorHAnsi"/>
                <w:color w:val="000000"/>
                <w:sz w:val="16"/>
                <w:szCs w:val="16"/>
                <w:lang w:val="es-MX" w:eastAsia="en-US"/>
              </w:rPr>
            </w:pPr>
          </w:p>
        </w:tc>
        <w:tc>
          <w:tcPr>
            <w:tcW w:w="696" w:type="pct"/>
          </w:tcPr>
          <w:p w14:paraId="3AEE6260" w14:textId="77777777" w:rsidR="000A2D5E" w:rsidRPr="00BF208F" w:rsidRDefault="000A2D5E" w:rsidP="00E3221E">
            <w:pPr>
              <w:rPr>
                <w:rFonts w:asciiTheme="minorHAnsi" w:hAnsiTheme="minorHAnsi" w:cstheme="minorHAnsi"/>
                <w:color w:val="000000"/>
                <w:sz w:val="16"/>
                <w:szCs w:val="16"/>
                <w:lang w:val="es-MX" w:eastAsia="en-US"/>
              </w:rPr>
            </w:pPr>
          </w:p>
        </w:tc>
        <w:tc>
          <w:tcPr>
            <w:tcW w:w="774" w:type="pct"/>
          </w:tcPr>
          <w:p w14:paraId="6640C40E" w14:textId="77777777" w:rsidR="000A2D5E" w:rsidRPr="00BF208F" w:rsidRDefault="000A2D5E" w:rsidP="00E3221E">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r w:rsidR="000A2D5E" w:rsidRPr="00BF208F" w14:paraId="35388F81" w14:textId="77777777" w:rsidTr="003B328D">
        <w:trPr>
          <w:trHeight w:val="422"/>
        </w:trPr>
        <w:tc>
          <w:tcPr>
            <w:tcW w:w="560" w:type="pct"/>
          </w:tcPr>
          <w:p w14:paraId="004E3EC9" w14:textId="77777777" w:rsidR="000A2D5E" w:rsidRPr="00BF208F" w:rsidRDefault="000A2D5E" w:rsidP="00E3221E">
            <w:pPr>
              <w:rPr>
                <w:rFonts w:asciiTheme="minorHAnsi" w:hAnsiTheme="minorHAnsi" w:cstheme="minorHAnsi"/>
                <w:color w:val="000000"/>
                <w:sz w:val="16"/>
                <w:szCs w:val="16"/>
                <w:lang w:val="es-MX" w:eastAsia="en-US"/>
              </w:rPr>
            </w:pPr>
          </w:p>
        </w:tc>
        <w:tc>
          <w:tcPr>
            <w:tcW w:w="642" w:type="pct"/>
          </w:tcPr>
          <w:p w14:paraId="54CB62AF" w14:textId="77777777" w:rsidR="000A2D5E" w:rsidRPr="00BF208F" w:rsidRDefault="000A2D5E" w:rsidP="00E3221E">
            <w:pPr>
              <w:rPr>
                <w:rFonts w:asciiTheme="minorHAnsi" w:hAnsiTheme="minorHAnsi" w:cstheme="minorHAnsi"/>
                <w:color w:val="000000"/>
                <w:sz w:val="16"/>
                <w:szCs w:val="16"/>
                <w:lang w:val="es-MX" w:eastAsia="en-US"/>
              </w:rPr>
            </w:pPr>
          </w:p>
        </w:tc>
        <w:tc>
          <w:tcPr>
            <w:tcW w:w="964" w:type="pct"/>
          </w:tcPr>
          <w:p w14:paraId="1995C039" w14:textId="77777777" w:rsidR="000A2D5E" w:rsidRPr="00BF208F" w:rsidRDefault="000A2D5E" w:rsidP="00E3221E">
            <w:pPr>
              <w:rPr>
                <w:rFonts w:asciiTheme="minorHAnsi" w:hAnsiTheme="minorHAnsi" w:cstheme="minorHAnsi"/>
                <w:color w:val="000000"/>
                <w:sz w:val="16"/>
                <w:szCs w:val="16"/>
                <w:lang w:val="es-MX" w:eastAsia="en-US"/>
              </w:rPr>
            </w:pPr>
          </w:p>
        </w:tc>
        <w:tc>
          <w:tcPr>
            <w:tcW w:w="562" w:type="pct"/>
          </w:tcPr>
          <w:p w14:paraId="20FC1B1B" w14:textId="77777777" w:rsidR="000A2D5E" w:rsidRPr="00BF208F" w:rsidRDefault="000A2D5E" w:rsidP="00E3221E">
            <w:pPr>
              <w:rPr>
                <w:rFonts w:asciiTheme="minorHAnsi" w:hAnsiTheme="minorHAnsi" w:cstheme="minorHAnsi"/>
                <w:color w:val="000000"/>
                <w:sz w:val="16"/>
                <w:szCs w:val="16"/>
                <w:lang w:val="es-MX" w:eastAsia="en-US"/>
              </w:rPr>
            </w:pPr>
          </w:p>
        </w:tc>
        <w:tc>
          <w:tcPr>
            <w:tcW w:w="802" w:type="pct"/>
          </w:tcPr>
          <w:p w14:paraId="02A8B0D5" w14:textId="77777777" w:rsidR="000A2D5E" w:rsidRPr="00BF208F" w:rsidRDefault="000A2D5E" w:rsidP="00E3221E">
            <w:pPr>
              <w:rPr>
                <w:rFonts w:asciiTheme="minorHAnsi" w:hAnsiTheme="minorHAnsi" w:cstheme="minorHAnsi"/>
                <w:color w:val="000000"/>
                <w:sz w:val="16"/>
                <w:szCs w:val="16"/>
                <w:lang w:val="es-MX" w:eastAsia="en-US"/>
              </w:rPr>
            </w:pPr>
          </w:p>
        </w:tc>
        <w:tc>
          <w:tcPr>
            <w:tcW w:w="696" w:type="pct"/>
          </w:tcPr>
          <w:p w14:paraId="1C947C93" w14:textId="77777777" w:rsidR="000A2D5E" w:rsidRPr="00BF208F" w:rsidRDefault="000A2D5E" w:rsidP="00E3221E">
            <w:pPr>
              <w:rPr>
                <w:rFonts w:asciiTheme="minorHAnsi" w:hAnsiTheme="minorHAnsi" w:cstheme="minorHAnsi"/>
                <w:color w:val="000000"/>
                <w:sz w:val="16"/>
                <w:szCs w:val="16"/>
                <w:lang w:val="es-MX" w:eastAsia="en-US"/>
              </w:rPr>
            </w:pPr>
          </w:p>
        </w:tc>
        <w:tc>
          <w:tcPr>
            <w:tcW w:w="774" w:type="pct"/>
          </w:tcPr>
          <w:p w14:paraId="077BD8CB" w14:textId="77777777" w:rsidR="000A2D5E" w:rsidRPr="00BF208F" w:rsidRDefault="000A2D5E" w:rsidP="00E3221E">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bl>
    <w:p w14:paraId="55E624B3"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lang w:val="es-MX"/>
        </w:rPr>
      </w:pPr>
    </w:p>
    <w:p w14:paraId="791AC2E3" w14:textId="77777777" w:rsidR="00F26C78" w:rsidRPr="00074F85" w:rsidRDefault="00F26C78" w:rsidP="00F26C78">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*Consideraciones a tomar para las Cartas de recomendación.</w:t>
      </w:r>
    </w:p>
    <w:p w14:paraId="12B372D5" w14:textId="77777777" w:rsidR="00F26C78" w:rsidRPr="00074F85" w:rsidRDefault="00F26C78" w:rsidP="00F26C78">
      <w:pPr>
        <w:contextualSpacing/>
        <w:jc w:val="both"/>
        <w:rPr>
          <w:rFonts w:asciiTheme="minorHAnsi" w:hAnsiTheme="minorHAnsi" w:cstheme="minorHAnsi"/>
          <w:b/>
          <w:sz w:val="18"/>
          <w:szCs w:val="18"/>
        </w:rPr>
      </w:pPr>
    </w:p>
    <w:p w14:paraId="09490C4E" w14:textId="77777777" w:rsidR="00F26C78" w:rsidRPr="00074F85" w:rsidRDefault="00F26C78" w:rsidP="00F26C78">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Para la partida 1:</w:t>
      </w:r>
    </w:p>
    <w:p w14:paraId="5269C548" w14:textId="77777777" w:rsidR="00F26C78" w:rsidRPr="00074F85" w:rsidRDefault="00F26C78" w:rsidP="00F26C78">
      <w:pPr>
        <w:contextualSpacing/>
        <w:jc w:val="both"/>
        <w:rPr>
          <w:rFonts w:asciiTheme="minorHAnsi" w:hAnsiTheme="minorHAnsi" w:cstheme="minorHAnsi"/>
          <w:b/>
          <w:sz w:val="18"/>
          <w:szCs w:val="18"/>
        </w:rPr>
      </w:pPr>
    </w:p>
    <w:p w14:paraId="3EC236CB" w14:textId="77777777" w:rsidR="00F26C78" w:rsidRPr="00074F85" w:rsidRDefault="00F26C78" w:rsidP="00F26C78">
      <w:pPr>
        <w:contextualSpacing/>
        <w:jc w:val="both"/>
        <w:rPr>
          <w:rFonts w:asciiTheme="minorHAnsi" w:hAnsiTheme="minorHAnsi" w:cstheme="minorHAnsi"/>
          <w:sz w:val="18"/>
          <w:szCs w:val="18"/>
        </w:rPr>
      </w:pPr>
      <w:r w:rsidRPr="00074F85">
        <w:rPr>
          <w:rFonts w:asciiTheme="minorHAnsi" w:hAnsiTheme="minorHAnsi" w:cstheme="minorHAnsi"/>
          <w:sz w:val="18"/>
          <w:szCs w:val="18"/>
        </w:rPr>
        <w:t>Se deberá de comprobar que al menos las 2 cartas de recomendación, sean de Clientes gubernamentales descentralizados de la rama de educación respecto a su desempeño, del año inmediato anterior.</w:t>
      </w:r>
    </w:p>
    <w:p w14:paraId="3BBCE935" w14:textId="77777777" w:rsidR="00F26C78" w:rsidRPr="00074F85" w:rsidRDefault="00F26C78" w:rsidP="00F26C78">
      <w:pPr>
        <w:contextualSpacing/>
        <w:jc w:val="both"/>
        <w:rPr>
          <w:rFonts w:asciiTheme="minorHAnsi" w:hAnsiTheme="minorHAnsi" w:cstheme="minorHAnsi"/>
          <w:sz w:val="18"/>
          <w:szCs w:val="18"/>
        </w:rPr>
      </w:pPr>
    </w:p>
    <w:p w14:paraId="594B5977" w14:textId="77777777" w:rsidR="00F26C78" w:rsidRPr="00074F85" w:rsidRDefault="00F26C78" w:rsidP="00F26C78">
      <w:pPr>
        <w:contextualSpacing/>
        <w:jc w:val="both"/>
        <w:rPr>
          <w:rFonts w:asciiTheme="minorHAnsi" w:hAnsiTheme="minorHAnsi" w:cstheme="minorHAnsi"/>
          <w:b/>
          <w:sz w:val="18"/>
          <w:szCs w:val="18"/>
        </w:rPr>
      </w:pPr>
      <w:r w:rsidRPr="00074F85">
        <w:rPr>
          <w:rFonts w:asciiTheme="minorHAnsi" w:hAnsiTheme="minorHAnsi" w:cstheme="minorHAnsi"/>
          <w:b/>
          <w:sz w:val="18"/>
          <w:szCs w:val="18"/>
        </w:rPr>
        <w:t>Para la partida 2:</w:t>
      </w:r>
    </w:p>
    <w:p w14:paraId="3AB40173" w14:textId="77777777" w:rsidR="00F26C78" w:rsidRPr="00074F85" w:rsidRDefault="00F26C78" w:rsidP="00F26C78">
      <w:pPr>
        <w:contextualSpacing/>
        <w:jc w:val="both"/>
        <w:rPr>
          <w:rFonts w:asciiTheme="minorHAnsi" w:hAnsiTheme="minorHAnsi" w:cstheme="minorHAnsi"/>
          <w:sz w:val="18"/>
          <w:szCs w:val="18"/>
        </w:rPr>
      </w:pPr>
    </w:p>
    <w:p w14:paraId="26A85CBD" w14:textId="77777777" w:rsidR="00F26C78" w:rsidRPr="00074F85" w:rsidRDefault="00F26C78" w:rsidP="00F26C78">
      <w:pPr>
        <w:contextualSpacing/>
        <w:jc w:val="both"/>
        <w:rPr>
          <w:rFonts w:asciiTheme="minorHAnsi" w:hAnsiTheme="minorHAnsi" w:cstheme="minorHAnsi"/>
          <w:sz w:val="18"/>
          <w:szCs w:val="18"/>
        </w:rPr>
      </w:pPr>
      <w:r w:rsidRPr="00074F85">
        <w:rPr>
          <w:rFonts w:asciiTheme="minorHAnsi" w:hAnsiTheme="minorHAnsi" w:cstheme="minorHAnsi"/>
          <w:sz w:val="18"/>
          <w:szCs w:val="18"/>
        </w:rPr>
        <w:t>Se deberá de comprobar que al menos las 2 cartas de recomendación, sean de Clientes gubernamentales descentralizados de la rama de educación respecto a su desempeño, en la presentación del dictamen del IMSS en tiempo y forma, desde de la presentación del aviso de dictam</w:t>
      </w:r>
      <w:r w:rsidR="005C706E" w:rsidRPr="00074F85">
        <w:rPr>
          <w:rFonts w:asciiTheme="minorHAnsi" w:hAnsiTheme="minorHAnsi" w:cstheme="minorHAnsi"/>
          <w:sz w:val="18"/>
          <w:szCs w:val="18"/>
        </w:rPr>
        <w:t>i</w:t>
      </w:r>
      <w:r w:rsidRPr="00074F85">
        <w:rPr>
          <w:rFonts w:asciiTheme="minorHAnsi" w:hAnsiTheme="minorHAnsi" w:cstheme="minorHAnsi"/>
          <w:sz w:val="18"/>
          <w:szCs w:val="18"/>
        </w:rPr>
        <w:t>nación hasta la presentación en forma de dicho dictamen, del año inmediato anterior.</w:t>
      </w:r>
    </w:p>
    <w:p w14:paraId="23FA8ED6" w14:textId="77777777" w:rsidR="00F26C78" w:rsidRPr="00074F85" w:rsidRDefault="00F26C78" w:rsidP="00F26C78">
      <w:pPr>
        <w:contextualSpacing/>
        <w:jc w:val="both"/>
        <w:rPr>
          <w:rFonts w:asciiTheme="minorHAnsi" w:hAnsiTheme="minorHAnsi" w:cstheme="minorHAnsi"/>
          <w:sz w:val="18"/>
          <w:szCs w:val="18"/>
        </w:rPr>
      </w:pPr>
    </w:p>
    <w:p w14:paraId="5E4668DA" w14:textId="77777777" w:rsidR="00F26C78" w:rsidRPr="00074F85" w:rsidRDefault="00F26C78" w:rsidP="00F26C78">
      <w:pPr>
        <w:contextualSpacing/>
        <w:jc w:val="both"/>
        <w:rPr>
          <w:rFonts w:asciiTheme="minorHAnsi" w:hAnsiTheme="minorHAnsi" w:cstheme="minorHAnsi"/>
          <w:sz w:val="18"/>
          <w:szCs w:val="18"/>
        </w:rPr>
      </w:pPr>
      <w:r w:rsidRPr="00074F85">
        <w:rPr>
          <w:rFonts w:asciiTheme="minorHAnsi" w:hAnsiTheme="minorHAnsi" w:cstheme="minorHAnsi"/>
          <w:sz w:val="18"/>
          <w:szCs w:val="18"/>
        </w:rPr>
        <w:t>Las cartas de recomendación anexas, incluyen el Nombre, Domicilio, puesto</w:t>
      </w:r>
      <w:r w:rsidR="00074F85">
        <w:rPr>
          <w:rFonts w:asciiTheme="minorHAnsi" w:hAnsiTheme="minorHAnsi" w:cstheme="minorHAnsi"/>
          <w:sz w:val="18"/>
          <w:szCs w:val="18"/>
        </w:rPr>
        <w:t>,</w:t>
      </w:r>
      <w:r w:rsidRPr="00074F85">
        <w:rPr>
          <w:rFonts w:asciiTheme="minorHAnsi" w:hAnsiTheme="minorHAnsi" w:cstheme="minorHAnsi"/>
          <w:sz w:val="18"/>
          <w:szCs w:val="18"/>
        </w:rPr>
        <w:t xml:space="preserve"> teléfono </w:t>
      </w:r>
      <w:r w:rsidR="00074F85">
        <w:rPr>
          <w:rFonts w:asciiTheme="minorHAnsi" w:hAnsiTheme="minorHAnsi" w:cstheme="minorHAnsi"/>
          <w:sz w:val="18"/>
          <w:szCs w:val="18"/>
        </w:rPr>
        <w:t xml:space="preserve">y correo electrónico </w:t>
      </w:r>
      <w:r w:rsidRPr="00074F85">
        <w:rPr>
          <w:rFonts w:asciiTheme="minorHAnsi" w:hAnsiTheme="minorHAnsi" w:cstheme="minorHAnsi"/>
          <w:sz w:val="18"/>
          <w:szCs w:val="18"/>
        </w:rPr>
        <w:t>de la persona que suscribe.</w:t>
      </w:r>
    </w:p>
    <w:p w14:paraId="4E316D7A" w14:textId="77777777" w:rsidR="00F26C78" w:rsidRPr="00074F85" w:rsidRDefault="00F26C78" w:rsidP="00F26C78">
      <w:pPr>
        <w:autoSpaceDE w:val="0"/>
        <w:autoSpaceDN w:val="0"/>
        <w:adjustRightInd w:val="0"/>
        <w:ind w:right="708"/>
        <w:jc w:val="center"/>
        <w:rPr>
          <w:rFonts w:asciiTheme="minorHAnsi" w:hAnsiTheme="minorHAnsi" w:cstheme="minorHAnsi"/>
          <w:b/>
          <w:color w:val="000000"/>
          <w:sz w:val="18"/>
          <w:szCs w:val="18"/>
          <w:lang w:val="es-MX"/>
        </w:rPr>
      </w:pPr>
    </w:p>
    <w:p w14:paraId="5941CBF1" w14:textId="77777777" w:rsidR="00F26C78" w:rsidRPr="00074F85" w:rsidRDefault="00F26C78" w:rsidP="00074F85">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4C39C899" w14:textId="77777777" w:rsidR="00074F85" w:rsidRPr="009C4E4E" w:rsidRDefault="00074F85" w:rsidP="00074F85">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 xml:space="preserve">            </w:t>
      </w:r>
      <w:r w:rsidRPr="009C4E4E">
        <w:rPr>
          <w:rFonts w:asciiTheme="minorHAnsi" w:hAnsiTheme="minorHAnsi" w:cstheme="minorHAnsi"/>
          <w:b/>
          <w:color w:val="000000"/>
          <w:sz w:val="18"/>
          <w:szCs w:val="18"/>
        </w:rPr>
        <w:t>Anexo “10”</w:t>
      </w:r>
    </w:p>
    <w:p w14:paraId="5FD16C92" w14:textId="77777777" w:rsidR="00074F85" w:rsidRPr="006E01AF" w:rsidRDefault="00074F85" w:rsidP="00074F85">
      <w:pPr>
        <w:rPr>
          <w:rFonts w:asciiTheme="minorHAnsi" w:hAnsiTheme="minorHAnsi" w:cstheme="minorHAnsi"/>
          <w:b/>
          <w:sz w:val="18"/>
          <w:szCs w:val="18"/>
          <w:lang w:val="es-MX"/>
        </w:rPr>
      </w:pPr>
      <w:r w:rsidRPr="009C4E4E">
        <w:rPr>
          <w:rFonts w:asciiTheme="minorHAnsi" w:hAnsiTheme="minorHAnsi" w:cstheme="minorHAnsi"/>
          <w:b/>
          <w:sz w:val="18"/>
          <w:szCs w:val="18"/>
          <w:lang w:val="es-MX"/>
        </w:rPr>
        <w:t xml:space="preserve">                                                                 Formato para preguntas de junta de aclaraciones</w:t>
      </w:r>
    </w:p>
    <w:p w14:paraId="003F18D3" w14:textId="77777777" w:rsidR="00F26C78" w:rsidRPr="00BF208F" w:rsidRDefault="00F26C78" w:rsidP="00F26C78">
      <w:pPr>
        <w:tabs>
          <w:tab w:val="left" w:pos="284"/>
        </w:tabs>
        <w:jc w:val="both"/>
        <w:rPr>
          <w:rFonts w:asciiTheme="minorHAnsi" w:hAnsiTheme="minorHAnsi" w:cstheme="minorHAnsi"/>
          <w:b/>
          <w:color w:val="000000"/>
          <w:sz w:val="16"/>
          <w:szCs w:val="16"/>
        </w:rPr>
      </w:pPr>
    </w:p>
    <w:p w14:paraId="0FA80CD4" w14:textId="77777777" w:rsidR="00F26C78" w:rsidRPr="00420E25" w:rsidRDefault="00F26C78" w:rsidP="00F26C78">
      <w:pPr>
        <w:tabs>
          <w:tab w:val="left" w:pos="284"/>
        </w:tabs>
        <w:jc w:val="both"/>
        <w:rPr>
          <w:rFonts w:asciiTheme="minorHAnsi" w:hAnsiTheme="minorHAnsi" w:cstheme="minorHAnsi"/>
          <w:b/>
          <w:color w:val="000000"/>
          <w:sz w:val="18"/>
          <w:szCs w:val="18"/>
        </w:rPr>
      </w:pPr>
    </w:p>
    <w:p w14:paraId="3D00E102" w14:textId="77777777" w:rsidR="00F26C78" w:rsidRPr="00420E25" w:rsidRDefault="00F26C78" w:rsidP="00F26C78">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UNIVERSIDAD AUTÓNOMA DE AGUASCALIENTES.</w:t>
      </w:r>
    </w:p>
    <w:p w14:paraId="65C4D037" w14:textId="77777777" w:rsidR="00F26C78" w:rsidRPr="00420E25" w:rsidRDefault="00F26C78" w:rsidP="00F26C78">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P R E S E N T E.</w:t>
      </w:r>
    </w:p>
    <w:p w14:paraId="4A74ACC4" w14:textId="77777777" w:rsidR="00F26C78" w:rsidRPr="00BF208F" w:rsidRDefault="00F26C78" w:rsidP="00F26C78">
      <w:pPr>
        <w:pStyle w:val="Default"/>
        <w:rPr>
          <w:rFonts w:asciiTheme="minorHAnsi" w:hAnsiTheme="minorHAnsi" w:cstheme="minorHAnsi"/>
          <w:sz w:val="16"/>
          <w:szCs w:val="16"/>
        </w:rPr>
      </w:pPr>
    </w:p>
    <w:p w14:paraId="7914AC6C" w14:textId="77777777" w:rsidR="00F26C78" w:rsidRPr="00BF208F" w:rsidRDefault="00F26C78" w:rsidP="00F26C78">
      <w:pPr>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BF208F">
        <w:rPr>
          <w:rFonts w:asciiTheme="minorHAnsi" w:hAnsiTheme="minorHAnsi" w:cstheme="minorHAnsi"/>
          <w:b/>
          <w:sz w:val="18"/>
          <w:szCs w:val="18"/>
          <w:lang w:val="es-MX"/>
        </w:rPr>
        <w:t>Universidad Autónoma de Aguascalientes</w:t>
      </w:r>
      <w:r w:rsidRPr="00BF208F">
        <w:rPr>
          <w:rFonts w:asciiTheme="minorHAnsi" w:hAnsiTheme="minorHAnsi" w:cstheme="minorHAnsi"/>
          <w:sz w:val="18"/>
          <w:szCs w:val="18"/>
          <w:lang w:val="es-MX"/>
        </w:rPr>
        <w:t>, solicito de la manera más atenta las respuestas de las siguientes preguntas:</w:t>
      </w:r>
    </w:p>
    <w:p w14:paraId="2927A78B" w14:textId="77777777" w:rsidR="00F26C78" w:rsidRPr="00BF208F" w:rsidRDefault="00F26C78" w:rsidP="00F26C78">
      <w:pPr>
        <w:rPr>
          <w:rFonts w:asciiTheme="minorHAnsi" w:hAnsiTheme="minorHAnsi" w:cstheme="minorHAnsi"/>
          <w:b/>
          <w:sz w:val="18"/>
          <w:szCs w:val="18"/>
          <w:lang w:val="es-MX"/>
        </w:rPr>
      </w:pPr>
    </w:p>
    <w:p w14:paraId="71534028" w14:textId="77777777" w:rsidR="00F26C78" w:rsidRPr="00BF208F" w:rsidRDefault="00F26C78" w:rsidP="00F26C78">
      <w:pPr>
        <w:rPr>
          <w:rFonts w:asciiTheme="minorHAnsi" w:hAnsiTheme="minorHAnsi" w:cstheme="minorHAnsi"/>
          <w:b/>
          <w:sz w:val="18"/>
          <w:szCs w:val="18"/>
          <w:lang w:val="es-MX"/>
        </w:rPr>
      </w:pPr>
    </w:p>
    <w:p w14:paraId="21D1355F" w14:textId="77777777" w:rsidR="00F26C78" w:rsidRPr="00BF208F" w:rsidRDefault="00F26C78" w:rsidP="00F26C78">
      <w:pPr>
        <w:rPr>
          <w:rFonts w:asciiTheme="minorHAnsi" w:hAnsiTheme="minorHAnsi" w:cstheme="minorHAnsi"/>
          <w:b/>
          <w:sz w:val="18"/>
          <w:szCs w:val="18"/>
          <w:lang w:val="es-MX"/>
        </w:rPr>
      </w:pPr>
      <w:r w:rsidRPr="00BF208F">
        <w:rPr>
          <w:rFonts w:asciiTheme="minorHAnsi" w:hAnsiTheme="minorHAnsi" w:cstheme="minorHAnsi"/>
          <w:b/>
          <w:sz w:val="18"/>
          <w:szCs w:val="18"/>
          <w:lang w:val="es-MX"/>
        </w:rPr>
        <w:t>Nombre de la Empresa:</w:t>
      </w:r>
    </w:p>
    <w:p w14:paraId="71F93448" w14:textId="77777777" w:rsidR="00F26C78" w:rsidRPr="00BF208F" w:rsidRDefault="00F26C78" w:rsidP="00F26C78">
      <w:pPr>
        <w:rPr>
          <w:rFonts w:asciiTheme="minorHAnsi" w:hAnsiTheme="minorHAnsi" w:cstheme="minorHAnsi"/>
          <w:b/>
          <w:sz w:val="18"/>
          <w:szCs w:val="18"/>
          <w:lang w:val="es-MX"/>
        </w:rPr>
      </w:pPr>
      <w:r w:rsidRPr="00BF208F">
        <w:rPr>
          <w:rFonts w:asciiTheme="minorHAnsi" w:hAnsiTheme="minorHAnsi" w:cstheme="minorHAnsi"/>
          <w:b/>
          <w:sz w:val="18"/>
          <w:szCs w:val="18"/>
          <w:lang w:val="es-MX"/>
        </w:rPr>
        <w:t>Número de Preguntas:</w:t>
      </w:r>
    </w:p>
    <w:p w14:paraId="0057A5E5" w14:textId="77777777" w:rsidR="00F26C78" w:rsidRPr="00BF208F" w:rsidRDefault="00F26C78" w:rsidP="00F26C78">
      <w:pPr>
        <w:rPr>
          <w:rFonts w:asciiTheme="minorHAnsi" w:hAnsiTheme="minorHAnsi" w:cstheme="minorHAnsi"/>
          <w:b/>
          <w:sz w:val="18"/>
          <w:szCs w:val="18"/>
          <w:lang w:val="es-MX"/>
        </w:rPr>
      </w:pPr>
    </w:p>
    <w:p w14:paraId="3D83FFDC" w14:textId="77777777" w:rsidR="00F26C78" w:rsidRPr="00BF208F" w:rsidRDefault="00F26C78" w:rsidP="00F26C78">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F26C78" w:rsidRPr="00BF208F" w14:paraId="3E09817F" w14:textId="77777777" w:rsidTr="00E3221E">
        <w:tc>
          <w:tcPr>
            <w:tcW w:w="512" w:type="pct"/>
            <w:shd w:val="clear" w:color="auto" w:fill="D9D9D9"/>
          </w:tcPr>
          <w:p w14:paraId="0BFB6136"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Número </w:t>
            </w:r>
          </w:p>
        </w:tc>
        <w:tc>
          <w:tcPr>
            <w:tcW w:w="895" w:type="pct"/>
            <w:shd w:val="clear" w:color="auto" w:fill="D9D9D9"/>
          </w:tcPr>
          <w:p w14:paraId="45CCFEA7"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Partida, Punto, Numeral, apartado, anexo.</w:t>
            </w:r>
          </w:p>
        </w:tc>
        <w:tc>
          <w:tcPr>
            <w:tcW w:w="3593" w:type="pct"/>
            <w:shd w:val="clear" w:color="auto" w:fill="D9D9D9"/>
          </w:tcPr>
          <w:p w14:paraId="645222AF"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Texto de la pregunta</w:t>
            </w:r>
          </w:p>
        </w:tc>
      </w:tr>
      <w:tr w:rsidR="00F26C78" w:rsidRPr="00BF208F" w14:paraId="53ADBF20" w14:textId="77777777" w:rsidTr="00E3221E">
        <w:tc>
          <w:tcPr>
            <w:tcW w:w="512" w:type="pct"/>
            <w:shd w:val="clear" w:color="auto" w:fill="auto"/>
          </w:tcPr>
          <w:p w14:paraId="0DB9AA86"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1 </w:t>
            </w:r>
          </w:p>
        </w:tc>
        <w:tc>
          <w:tcPr>
            <w:tcW w:w="895" w:type="pct"/>
            <w:shd w:val="clear" w:color="auto" w:fill="auto"/>
          </w:tcPr>
          <w:p w14:paraId="26CF91CD"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04192504"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p>
        </w:tc>
      </w:tr>
      <w:tr w:rsidR="00F26C78" w:rsidRPr="00BF208F" w14:paraId="476495E8" w14:textId="77777777" w:rsidTr="00E3221E">
        <w:tc>
          <w:tcPr>
            <w:tcW w:w="512" w:type="pct"/>
            <w:shd w:val="clear" w:color="auto" w:fill="auto"/>
          </w:tcPr>
          <w:p w14:paraId="4B8A2310"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w:t>
            </w:r>
          </w:p>
        </w:tc>
        <w:tc>
          <w:tcPr>
            <w:tcW w:w="895" w:type="pct"/>
            <w:shd w:val="clear" w:color="auto" w:fill="auto"/>
          </w:tcPr>
          <w:p w14:paraId="0D7000FF"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CE2E47F" w14:textId="77777777" w:rsidR="00F26C78" w:rsidRPr="00BF208F" w:rsidRDefault="00F26C78" w:rsidP="00E3221E">
            <w:pPr>
              <w:autoSpaceDE w:val="0"/>
              <w:autoSpaceDN w:val="0"/>
              <w:adjustRightInd w:val="0"/>
              <w:jc w:val="center"/>
              <w:rPr>
                <w:rFonts w:asciiTheme="minorHAnsi" w:hAnsiTheme="minorHAnsi" w:cstheme="minorHAnsi"/>
                <w:b/>
                <w:sz w:val="18"/>
                <w:szCs w:val="18"/>
                <w:lang w:val="es-MX"/>
              </w:rPr>
            </w:pPr>
          </w:p>
        </w:tc>
      </w:tr>
    </w:tbl>
    <w:p w14:paraId="78D7C0D7" w14:textId="77777777" w:rsidR="00F26C78" w:rsidRPr="00BF208F" w:rsidRDefault="00F26C78" w:rsidP="00F26C78">
      <w:pPr>
        <w:autoSpaceDE w:val="0"/>
        <w:autoSpaceDN w:val="0"/>
        <w:adjustRightInd w:val="0"/>
        <w:jc w:val="center"/>
        <w:rPr>
          <w:rFonts w:asciiTheme="minorHAnsi" w:hAnsiTheme="minorHAnsi" w:cstheme="minorHAnsi"/>
          <w:b/>
          <w:sz w:val="18"/>
          <w:szCs w:val="18"/>
          <w:lang w:val="es-MX"/>
        </w:rPr>
      </w:pPr>
    </w:p>
    <w:p w14:paraId="080DF6F6" w14:textId="77777777" w:rsidR="00F26C78" w:rsidRPr="00BF208F" w:rsidRDefault="00F26C78" w:rsidP="00F26C78">
      <w:pPr>
        <w:autoSpaceDE w:val="0"/>
        <w:autoSpaceDN w:val="0"/>
        <w:adjustRightInd w:val="0"/>
        <w:jc w:val="center"/>
        <w:rPr>
          <w:rFonts w:asciiTheme="minorHAnsi" w:hAnsiTheme="minorHAnsi" w:cstheme="minorHAnsi"/>
          <w:b/>
          <w:sz w:val="18"/>
          <w:szCs w:val="18"/>
          <w:lang w:val="es-MX"/>
        </w:rPr>
      </w:pPr>
    </w:p>
    <w:p w14:paraId="1AC802C7" w14:textId="77777777" w:rsidR="00F26C78" w:rsidRPr="00BF208F" w:rsidRDefault="00F26C78" w:rsidP="00F26C78">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 xml:space="preserve">*Incluir: </w:t>
      </w:r>
    </w:p>
    <w:p w14:paraId="061F43BE" w14:textId="77777777" w:rsidR="00F26C78" w:rsidRPr="00BF208F" w:rsidRDefault="00F26C78" w:rsidP="00F26C78">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 xml:space="preserve">1) Manifiesto de interés en participar </w:t>
      </w:r>
    </w:p>
    <w:p w14:paraId="78769361" w14:textId="77777777" w:rsidR="00F26C78" w:rsidRPr="00BF208F" w:rsidRDefault="00F26C78" w:rsidP="00F26C78">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2) Documento en PDF (firmado) y en Word.</w:t>
      </w:r>
    </w:p>
    <w:p w14:paraId="7800FBC0" w14:textId="77777777" w:rsidR="00F26C78" w:rsidRPr="00BF208F" w:rsidRDefault="00F26C78" w:rsidP="00F26C78">
      <w:pPr>
        <w:autoSpaceDE w:val="0"/>
        <w:autoSpaceDN w:val="0"/>
        <w:adjustRightInd w:val="0"/>
        <w:jc w:val="center"/>
        <w:rPr>
          <w:rFonts w:asciiTheme="minorHAnsi" w:hAnsiTheme="minorHAnsi" w:cstheme="minorHAnsi"/>
          <w:b/>
          <w:sz w:val="18"/>
          <w:szCs w:val="18"/>
          <w:lang w:val="es-MX"/>
        </w:rPr>
      </w:pPr>
    </w:p>
    <w:p w14:paraId="58C6FD58" w14:textId="77777777" w:rsidR="00F26C78" w:rsidRPr="00BF208F" w:rsidRDefault="00F26C78" w:rsidP="00F26C78">
      <w:pPr>
        <w:autoSpaceDE w:val="0"/>
        <w:autoSpaceDN w:val="0"/>
        <w:adjustRightInd w:val="0"/>
        <w:jc w:val="center"/>
        <w:rPr>
          <w:rFonts w:asciiTheme="minorHAnsi" w:hAnsiTheme="minorHAnsi" w:cstheme="minorHAnsi"/>
          <w:b/>
          <w:sz w:val="18"/>
          <w:szCs w:val="18"/>
          <w:lang w:val="es-MX"/>
        </w:rPr>
      </w:pPr>
    </w:p>
    <w:p w14:paraId="64F1F7E7" w14:textId="77777777" w:rsidR="00F26C78" w:rsidRPr="00420E25" w:rsidRDefault="00F26C78" w:rsidP="00F26C78">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31C03814" w14:textId="77777777" w:rsidR="00F26C78" w:rsidRPr="00420E25" w:rsidRDefault="00F26C78" w:rsidP="00F26C78">
      <w:pPr>
        <w:autoSpaceDE w:val="0"/>
        <w:autoSpaceDN w:val="0"/>
        <w:adjustRightInd w:val="0"/>
        <w:ind w:right="708"/>
        <w:jc w:val="center"/>
        <w:rPr>
          <w:rFonts w:asciiTheme="minorHAnsi" w:hAnsiTheme="minorHAnsi" w:cstheme="minorHAnsi"/>
          <w:b/>
          <w:color w:val="000000"/>
          <w:sz w:val="18"/>
          <w:szCs w:val="18"/>
          <w:lang w:val="es-MX"/>
        </w:rPr>
      </w:pPr>
    </w:p>
    <w:p w14:paraId="363424F8"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097AFF6F"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4EA607C9"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52858847"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67C9F8F6"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4A60E828"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02B72ADD"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47F41C14"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7AE60328"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651408D8"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4CA4354A"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529D2429"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71810F49"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7F344DEA"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149E0784"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0D931006"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5DDA6B14"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1F4AC140"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11E465B5" w14:textId="77777777" w:rsidR="00F26C78" w:rsidRDefault="00F26C78" w:rsidP="00F26C78">
      <w:pPr>
        <w:jc w:val="center"/>
        <w:rPr>
          <w:rFonts w:asciiTheme="minorHAnsi" w:hAnsiTheme="minorHAnsi" w:cstheme="minorHAnsi"/>
          <w:b/>
          <w:sz w:val="18"/>
          <w:szCs w:val="18"/>
        </w:rPr>
      </w:pPr>
    </w:p>
    <w:p w14:paraId="021E7FBD" w14:textId="77777777" w:rsidR="00F26C78" w:rsidRDefault="00F26C78" w:rsidP="00F26C78">
      <w:pPr>
        <w:jc w:val="center"/>
        <w:rPr>
          <w:rFonts w:asciiTheme="minorHAnsi" w:hAnsiTheme="minorHAnsi" w:cstheme="minorHAnsi"/>
          <w:b/>
          <w:sz w:val="18"/>
          <w:szCs w:val="18"/>
        </w:rPr>
      </w:pPr>
    </w:p>
    <w:p w14:paraId="671724DD" w14:textId="77777777" w:rsidR="009C4E4E" w:rsidRDefault="009C4E4E" w:rsidP="00F26C78">
      <w:pPr>
        <w:jc w:val="center"/>
        <w:rPr>
          <w:rFonts w:asciiTheme="minorHAnsi" w:hAnsiTheme="minorHAnsi" w:cstheme="minorHAnsi"/>
          <w:b/>
          <w:sz w:val="18"/>
          <w:szCs w:val="18"/>
        </w:rPr>
      </w:pPr>
    </w:p>
    <w:p w14:paraId="7DEE1CC2" w14:textId="77777777" w:rsidR="00F26C78" w:rsidRDefault="00F26C78" w:rsidP="00F26C78">
      <w:pPr>
        <w:jc w:val="center"/>
        <w:rPr>
          <w:rFonts w:asciiTheme="minorHAnsi" w:hAnsiTheme="minorHAnsi" w:cstheme="minorHAnsi"/>
          <w:b/>
          <w:sz w:val="18"/>
          <w:szCs w:val="18"/>
        </w:rPr>
      </w:pPr>
    </w:p>
    <w:p w14:paraId="32D23397" w14:textId="77777777" w:rsidR="00F26C78" w:rsidRPr="00BF208F" w:rsidRDefault="00F26C78" w:rsidP="00F26C78">
      <w:pPr>
        <w:jc w:val="center"/>
        <w:rPr>
          <w:rFonts w:asciiTheme="minorHAnsi" w:hAnsiTheme="minorHAnsi" w:cstheme="minorHAnsi"/>
          <w:b/>
          <w:sz w:val="18"/>
          <w:szCs w:val="18"/>
        </w:rPr>
      </w:pPr>
      <w:r w:rsidRPr="00BF208F">
        <w:rPr>
          <w:rFonts w:asciiTheme="minorHAnsi" w:hAnsiTheme="minorHAnsi" w:cstheme="minorHAnsi"/>
          <w:b/>
          <w:sz w:val="18"/>
          <w:szCs w:val="18"/>
        </w:rPr>
        <w:lastRenderedPageBreak/>
        <w:t>Anexo “11”</w:t>
      </w:r>
    </w:p>
    <w:p w14:paraId="4511FE19" w14:textId="77777777" w:rsidR="00F26C78" w:rsidRPr="00BF208F" w:rsidRDefault="00F26C78" w:rsidP="00F26C78">
      <w:pPr>
        <w:jc w:val="center"/>
        <w:rPr>
          <w:rFonts w:asciiTheme="minorHAnsi" w:hAnsiTheme="minorHAnsi" w:cstheme="minorHAnsi"/>
          <w:b/>
          <w:sz w:val="18"/>
          <w:szCs w:val="18"/>
        </w:rPr>
      </w:pPr>
      <w:r w:rsidRPr="00BF208F">
        <w:rPr>
          <w:rFonts w:asciiTheme="minorHAnsi" w:hAnsiTheme="minorHAnsi" w:cstheme="minorHAnsi"/>
          <w:b/>
          <w:sz w:val="18"/>
          <w:szCs w:val="18"/>
        </w:rPr>
        <w:t xml:space="preserve">Manifiesto de Confidencialidad </w:t>
      </w:r>
    </w:p>
    <w:p w14:paraId="5E4DE18B" w14:textId="77777777" w:rsidR="00F26C78" w:rsidRPr="00BF208F" w:rsidRDefault="00F26C78" w:rsidP="00F26C78">
      <w:pPr>
        <w:jc w:val="center"/>
        <w:rPr>
          <w:rFonts w:asciiTheme="minorHAnsi" w:hAnsiTheme="minorHAnsi" w:cstheme="minorHAnsi"/>
          <w:b/>
          <w:sz w:val="18"/>
          <w:szCs w:val="18"/>
        </w:rPr>
      </w:pPr>
    </w:p>
    <w:p w14:paraId="6CD270E1" w14:textId="77777777" w:rsidR="00F26C78" w:rsidRPr="00420E25" w:rsidRDefault="00F26C78" w:rsidP="00F26C78">
      <w:pPr>
        <w:autoSpaceDE w:val="0"/>
        <w:autoSpaceDN w:val="0"/>
        <w:adjustRightInd w:val="0"/>
        <w:ind w:right="708"/>
        <w:jc w:val="center"/>
        <w:rPr>
          <w:rFonts w:asciiTheme="minorHAnsi" w:hAnsiTheme="minorHAnsi" w:cstheme="minorHAnsi"/>
          <w:b/>
          <w:color w:val="000000"/>
          <w:sz w:val="18"/>
          <w:szCs w:val="18"/>
        </w:rPr>
      </w:pPr>
    </w:p>
    <w:p w14:paraId="60414A58" w14:textId="77777777" w:rsidR="00F26C78" w:rsidRPr="00420E25" w:rsidRDefault="00F26C78" w:rsidP="00F26C78">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UNIVERSIDAD AUTÓNOMA DE AGUASCALIENTES.</w:t>
      </w:r>
    </w:p>
    <w:p w14:paraId="43CDED4E" w14:textId="77777777" w:rsidR="00F26C78" w:rsidRPr="00420E25" w:rsidRDefault="00F26C78" w:rsidP="00F26C78">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P R E S E N T E.</w:t>
      </w:r>
    </w:p>
    <w:p w14:paraId="4E15B349" w14:textId="77777777" w:rsidR="00F26C78" w:rsidRPr="00420E25" w:rsidRDefault="00F26C78" w:rsidP="00F26C78">
      <w:pPr>
        <w:pStyle w:val="Default"/>
        <w:rPr>
          <w:rFonts w:asciiTheme="minorHAnsi" w:hAnsiTheme="minorHAnsi" w:cstheme="minorHAnsi"/>
          <w:sz w:val="18"/>
          <w:szCs w:val="18"/>
        </w:rPr>
      </w:pPr>
    </w:p>
    <w:p w14:paraId="318BCB37" w14:textId="77777777" w:rsidR="00F26C78" w:rsidRPr="00420E25" w:rsidRDefault="00F26C78" w:rsidP="00F26C78">
      <w:pPr>
        <w:pStyle w:val="Default"/>
        <w:tabs>
          <w:tab w:val="left" w:pos="9356"/>
        </w:tabs>
        <w:ind w:right="283"/>
        <w:jc w:val="both"/>
        <w:rPr>
          <w:rFonts w:asciiTheme="minorHAnsi" w:hAnsiTheme="minorHAnsi" w:cstheme="minorHAnsi"/>
          <w:b/>
          <w:bCs/>
          <w:sz w:val="18"/>
          <w:szCs w:val="18"/>
        </w:rPr>
      </w:pPr>
    </w:p>
    <w:p w14:paraId="5AFFD2B2" w14:textId="77777777" w:rsidR="00F26C78" w:rsidRPr="00420E25" w:rsidRDefault="00F26C78" w:rsidP="00F26C78">
      <w:pPr>
        <w:pStyle w:val="Default"/>
        <w:tabs>
          <w:tab w:val="left" w:pos="9356"/>
        </w:tabs>
        <w:ind w:right="283"/>
        <w:jc w:val="both"/>
        <w:rPr>
          <w:rFonts w:asciiTheme="minorHAnsi" w:hAnsiTheme="minorHAnsi" w:cstheme="minorHAnsi"/>
          <w:sz w:val="18"/>
          <w:szCs w:val="18"/>
        </w:rPr>
      </w:pPr>
      <w:r w:rsidRPr="00420E25">
        <w:rPr>
          <w:rFonts w:asciiTheme="minorHAnsi" w:hAnsiTheme="minorHAnsi" w:cstheme="minorHAnsi"/>
          <w:b/>
          <w:bCs/>
          <w:sz w:val="18"/>
          <w:szCs w:val="18"/>
        </w:rPr>
        <w:t xml:space="preserve">Declaro bajo protesta de decir verdad </w:t>
      </w:r>
      <w:r w:rsidRPr="00420E25">
        <w:rPr>
          <w:rFonts w:asciiTheme="minorHAnsi" w:hAnsiTheme="minorHAnsi" w:cstheme="minorHAnsi"/>
          <w:sz w:val="18"/>
          <w:szCs w:val="18"/>
        </w:rPr>
        <w:t xml:space="preserve">que todos los datos aquí proporcionados son verdaderos, por lo que me permito manifestar el acuerdo de confidencialidad que cumpliré en caso de resultar adjudicado. </w:t>
      </w:r>
    </w:p>
    <w:p w14:paraId="2342EF13"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59DA81C5" w14:textId="226C0B5D" w:rsidR="00F26C78" w:rsidRPr="00420E25" w:rsidRDefault="00F26C78" w:rsidP="00F26C78">
      <w:pPr>
        <w:pStyle w:val="Encabezado"/>
        <w:tabs>
          <w:tab w:val="clear" w:pos="8838"/>
          <w:tab w:val="left" w:pos="3704"/>
        </w:tabs>
        <w:ind w:right="193"/>
        <w:jc w:val="both"/>
        <w:rPr>
          <w:rFonts w:asciiTheme="minorHAnsi" w:hAnsiTheme="minorHAnsi" w:cstheme="minorHAnsi"/>
          <w:sz w:val="18"/>
          <w:szCs w:val="18"/>
        </w:rPr>
      </w:pPr>
      <w:r w:rsidRPr="00420E25">
        <w:rPr>
          <w:rFonts w:asciiTheme="minorHAnsi" w:hAnsiTheme="minorHAnsi" w:cstheme="minorHAnsi"/>
          <w:sz w:val="18"/>
          <w:szCs w:val="18"/>
        </w:rPr>
        <w:t xml:space="preserve">Se considera como confidencial cualquier información proporcionada por la Convocante y la generada en la prestación del servicio, relativa a las especificaciones técnicas señaladas en las bases de la convocatoria, junta de aclaraciones, presentación y apertura de propuestas, fallo, contrato y demás relativas a la relacionada en el procedimiento LPN </w:t>
      </w:r>
      <w:r w:rsidRPr="009C4E4E">
        <w:rPr>
          <w:rFonts w:asciiTheme="minorHAnsi" w:hAnsiTheme="minorHAnsi" w:cstheme="minorHAnsi"/>
          <w:sz w:val="18"/>
          <w:szCs w:val="18"/>
        </w:rPr>
        <w:t>E/901045968-00</w:t>
      </w:r>
      <w:r w:rsidR="00953DFE">
        <w:rPr>
          <w:rFonts w:asciiTheme="minorHAnsi" w:hAnsiTheme="minorHAnsi" w:cstheme="minorHAnsi"/>
          <w:sz w:val="18"/>
          <w:szCs w:val="18"/>
        </w:rPr>
        <w:t>8</w:t>
      </w:r>
      <w:r w:rsidRPr="009C4E4E">
        <w:rPr>
          <w:rFonts w:asciiTheme="minorHAnsi" w:hAnsiTheme="minorHAnsi" w:cstheme="minorHAnsi"/>
          <w:sz w:val="18"/>
          <w:szCs w:val="18"/>
        </w:rPr>
        <w:t>-202</w:t>
      </w:r>
      <w:r w:rsidR="006F4D4B" w:rsidRPr="009C4E4E">
        <w:rPr>
          <w:rFonts w:asciiTheme="minorHAnsi" w:hAnsiTheme="minorHAnsi" w:cstheme="minorHAnsi"/>
          <w:sz w:val="18"/>
          <w:szCs w:val="18"/>
        </w:rPr>
        <w:t>5</w:t>
      </w:r>
      <w:r w:rsidRPr="009C4E4E">
        <w:rPr>
          <w:rFonts w:asciiTheme="minorHAnsi" w:hAnsiTheme="minorHAnsi" w:cstheme="minorHAnsi"/>
          <w:sz w:val="18"/>
          <w:szCs w:val="18"/>
        </w:rPr>
        <w:t>, “Contratación</w:t>
      </w:r>
      <w:r w:rsidRPr="00420E25">
        <w:rPr>
          <w:rFonts w:asciiTheme="minorHAnsi" w:hAnsiTheme="minorHAnsi" w:cstheme="minorHAnsi"/>
          <w:sz w:val="18"/>
          <w:szCs w:val="18"/>
        </w:rPr>
        <w:t xml:space="preserve"> de Servicios Profesionales en Asesoría fiscal de Nóminas y Seguridad Social; Dictaminación ante el IMSS e INFONAVIT, del Departamento de Recursos Humanos de la Universidad Autónoma de Aguascalientes”, incluyendo cualquier información, ubicación, fotografías, observaciones, datos, material escrito, registros, documentos, disposiciones, sistema, necesidades, prácticas, procesos, pruebas, conceptos, métodos, técnicas, secreto de fabricación, identificación, operaciones, análisis, productos y/o investigaciones relacionadas con el servicio del procedimiento.</w:t>
      </w:r>
    </w:p>
    <w:p w14:paraId="2EB1428D" w14:textId="77777777" w:rsidR="00F26C78" w:rsidRPr="00BF208F" w:rsidRDefault="00F26C78" w:rsidP="00F26C78">
      <w:pPr>
        <w:contextualSpacing/>
        <w:jc w:val="both"/>
        <w:rPr>
          <w:rFonts w:asciiTheme="minorHAnsi" w:hAnsiTheme="minorHAnsi" w:cstheme="minorHAnsi"/>
          <w:sz w:val="16"/>
          <w:szCs w:val="16"/>
        </w:rPr>
      </w:pPr>
    </w:p>
    <w:p w14:paraId="6152E8D9" w14:textId="77777777" w:rsidR="00F26C78" w:rsidRPr="00420E25" w:rsidRDefault="00F26C78" w:rsidP="00F26C78">
      <w:pPr>
        <w:contextualSpacing/>
        <w:jc w:val="both"/>
        <w:rPr>
          <w:rFonts w:asciiTheme="minorHAnsi" w:hAnsiTheme="minorHAnsi" w:cstheme="minorHAnsi"/>
          <w:b/>
          <w:sz w:val="18"/>
          <w:szCs w:val="18"/>
        </w:rPr>
      </w:pPr>
      <w:r w:rsidRPr="00420E25">
        <w:rPr>
          <w:rFonts w:asciiTheme="minorHAnsi" w:hAnsiTheme="minorHAnsi" w:cstheme="minorHAnsi"/>
          <w:b/>
          <w:sz w:val="18"/>
          <w:szCs w:val="18"/>
        </w:rPr>
        <w:t>Asimismo, en caso de resultar adjudicado, me comprometo a:</w:t>
      </w:r>
    </w:p>
    <w:p w14:paraId="44BBAD91" w14:textId="77777777" w:rsidR="00F26C78" w:rsidRPr="00420E25" w:rsidRDefault="00F26C78" w:rsidP="00F26C78">
      <w:pPr>
        <w:contextualSpacing/>
        <w:jc w:val="both"/>
        <w:rPr>
          <w:rFonts w:asciiTheme="minorHAnsi" w:hAnsiTheme="minorHAnsi" w:cstheme="minorHAnsi"/>
          <w:sz w:val="18"/>
          <w:szCs w:val="18"/>
        </w:rPr>
      </w:pPr>
    </w:p>
    <w:p w14:paraId="6EFE5A41" w14:textId="77777777" w:rsidR="00F26C78" w:rsidRPr="00420E25" w:rsidRDefault="00F26C78" w:rsidP="00F26C78">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realizar duplicados o copias de la información que se me entregue. </w:t>
      </w:r>
    </w:p>
    <w:p w14:paraId="2ED973DD" w14:textId="77777777" w:rsidR="00F26C78" w:rsidRPr="00420E25" w:rsidRDefault="00F26C78" w:rsidP="00F26C78">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divulgar por ningún medio, ni de cualquier modo hacer conocer a personas ajenas y extrañas a la Convocante y el área requirente o responsable, cualquier información y/o servicio, que con motivo del procedimiento en el que participa llegara a saber, incluyendo la información patrimonial y financiera, propia de la Convocante y de los terceros que pudiesen entregarse por la naturaleza del servicio. </w:t>
      </w:r>
    </w:p>
    <w:p w14:paraId="673EAFB0" w14:textId="77777777" w:rsidR="00F26C78" w:rsidRPr="00420E25" w:rsidRDefault="00F26C78" w:rsidP="00F26C78">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Devolver una vez que le sea solicitado, la información confidencial que me haya sido entregada.</w:t>
      </w:r>
    </w:p>
    <w:p w14:paraId="6AE6DAF0" w14:textId="77777777" w:rsidR="00F26C78" w:rsidRPr="00420E25" w:rsidRDefault="00F26C78" w:rsidP="00F26C78">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utilizar la información o material confidencial que se me haya proporcionado, para otros fines, más que para la cotización correspondiente al procedimiento en el que está participando. </w:t>
      </w:r>
    </w:p>
    <w:p w14:paraId="356A0786" w14:textId="77777777" w:rsidR="00F26C78" w:rsidRPr="00420E25" w:rsidRDefault="00F26C78" w:rsidP="00F26C78">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Tomar las medidas de seguridad correspondientes para proteger la confidencialidad de la información que me sea proporcionada, así como cumplir con las políticas y </w:t>
      </w:r>
      <w:r w:rsidR="009C4E4E" w:rsidRPr="00420E25">
        <w:rPr>
          <w:rFonts w:asciiTheme="minorHAnsi" w:hAnsiTheme="minorHAnsi" w:cstheme="minorHAnsi"/>
          <w:sz w:val="18"/>
          <w:szCs w:val="18"/>
        </w:rPr>
        <w:t>procedimientos</w:t>
      </w:r>
      <w:r w:rsidRPr="00420E25">
        <w:rPr>
          <w:rFonts w:asciiTheme="minorHAnsi" w:hAnsiTheme="minorHAnsi" w:cstheme="minorHAnsi"/>
          <w:sz w:val="18"/>
          <w:szCs w:val="18"/>
        </w:rPr>
        <w:t xml:space="preserve"> para garantizar la confidencialidad de la información. </w:t>
      </w:r>
    </w:p>
    <w:p w14:paraId="3FAF6D88" w14:textId="77777777" w:rsidR="00F26C78" w:rsidRPr="00420E25" w:rsidRDefault="00F26C78" w:rsidP="00F26C78">
      <w:pPr>
        <w:contextualSpacing/>
        <w:jc w:val="both"/>
        <w:rPr>
          <w:rFonts w:asciiTheme="minorHAnsi" w:hAnsiTheme="minorHAnsi" w:cstheme="minorHAnsi"/>
          <w:sz w:val="18"/>
          <w:szCs w:val="18"/>
        </w:rPr>
      </w:pPr>
    </w:p>
    <w:p w14:paraId="4809C9AE" w14:textId="77777777" w:rsidR="00F26C78" w:rsidRPr="00420E25" w:rsidRDefault="00F26C78" w:rsidP="00F26C78">
      <w:p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Las anteriores obligaciones estarán sujetas a las disposiciones contenidas en la Ley de Profesiones reglamentaria del Artículo 5 constitucional, la Ley de la Propiedad Industrial, Ley de Transparencia y Acceso a la Información Pública del Estado de Aguascalientes y sus Municipios, y demás aplicables sobre la información confidencial. En caso de incumplimiento conozco que podre ser acreedor a las sanciones penales y civiles que resulten aplicables por la violación del acuerdo de confidencialidad. </w:t>
      </w:r>
    </w:p>
    <w:p w14:paraId="3A8AF8CB"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007762C2" w14:textId="77777777" w:rsidR="00F26C78" w:rsidRPr="00420E25" w:rsidRDefault="00F26C78" w:rsidP="00F26C78">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7F146C3D" w14:textId="77777777" w:rsidR="00F26C78" w:rsidRPr="00420E25" w:rsidRDefault="00F26C78" w:rsidP="00F26C78">
      <w:pPr>
        <w:autoSpaceDE w:val="0"/>
        <w:autoSpaceDN w:val="0"/>
        <w:adjustRightInd w:val="0"/>
        <w:ind w:right="708"/>
        <w:jc w:val="center"/>
        <w:rPr>
          <w:rFonts w:asciiTheme="minorHAnsi" w:hAnsiTheme="minorHAnsi" w:cstheme="minorHAnsi"/>
          <w:b/>
          <w:color w:val="000000"/>
          <w:sz w:val="18"/>
          <w:szCs w:val="18"/>
          <w:lang w:val="es-MX"/>
        </w:rPr>
      </w:pPr>
    </w:p>
    <w:p w14:paraId="4D89501B"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27D2E910"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6143C8B4"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00777C95"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02F315C8"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42974F3B" w14:textId="77777777" w:rsidR="00F26C78" w:rsidRDefault="00F26C78" w:rsidP="00F26C78">
      <w:pPr>
        <w:autoSpaceDE w:val="0"/>
        <w:autoSpaceDN w:val="0"/>
        <w:adjustRightInd w:val="0"/>
        <w:ind w:right="708"/>
        <w:jc w:val="center"/>
        <w:rPr>
          <w:rFonts w:asciiTheme="minorHAnsi" w:hAnsiTheme="minorHAnsi" w:cstheme="minorHAnsi"/>
          <w:b/>
          <w:color w:val="000000"/>
          <w:sz w:val="18"/>
          <w:szCs w:val="18"/>
        </w:rPr>
      </w:pPr>
    </w:p>
    <w:p w14:paraId="41C76AE7" w14:textId="77777777" w:rsidR="009C4E4E" w:rsidRDefault="009C4E4E" w:rsidP="00F26C78">
      <w:pPr>
        <w:autoSpaceDE w:val="0"/>
        <w:autoSpaceDN w:val="0"/>
        <w:adjustRightInd w:val="0"/>
        <w:ind w:right="708"/>
        <w:jc w:val="center"/>
        <w:rPr>
          <w:rFonts w:asciiTheme="minorHAnsi" w:hAnsiTheme="minorHAnsi" w:cstheme="minorHAnsi"/>
          <w:b/>
          <w:color w:val="000000"/>
          <w:sz w:val="18"/>
          <w:szCs w:val="18"/>
        </w:rPr>
      </w:pPr>
    </w:p>
    <w:p w14:paraId="1A5CF0B1" w14:textId="77777777" w:rsidR="009C4E4E" w:rsidRPr="00BF208F" w:rsidRDefault="009C4E4E" w:rsidP="00F26C78">
      <w:pPr>
        <w:autoSpaceDE w:val="0"/>
        <w:autoSpaceDN w:val="0"/>
        <w:adjustRightInd w:val="0"/>
        <w:ind w:right="708"/>
        <w:jc w:val="center"/>
        <w:rPr>
          <w:rFonts w:asciiTheme="minorHAnsi" w:hAnsiTheme="minorHAnsi" w:cstheme="minorHAnsi"/>
          <w:b/>
          <w:color w:val="000000"/>
          <w:sz w:val="18"/>
          <w:szCs w:val="18"/>
        </w:rPr>
      </w:pPr>
    </w:p>
    <w:p w14:paraId="7A8A88CB" w14:textId="77777777" w:rsidR="00F26C78" w:rsidRPr="00BF208F" w:rsidRDefault="00F26C78" w:rsidP="00F26C78">
      <w:pPr>
        <w:autoSpaceDE w:val="0"/>
        <w:autoSpaceDN w:val="0"/>
        <w:adjustRightInd w:val="0"/>
        <w:ind w:right="708"/>
        <w:jc w:val="center"/>
        <w:rPr>
          <w:rFonts w:asciiTheme="minorHAnsi" w:hAnsiTheme="minorHAnsi" w:cstheme="minorHAnsi"/>
          <w:b/>
          <w:color w:val="000000"/>
          <w:sz w:val="18"/>
          <w:szCs w:val="18"/>
        </w:rPr>
      </w:pPr>
    </w:p>
    <w:p w14:paraId="2FAED36D" w14:textId="77777777" w:rsidR="00F26C78" w:rsidRPr="000B6112" w:rsidRDefault="00F26C78" w:rsidP="00F26C78">
      <w:pPr>
        <w:autoSpaceDE w:val="0"/>
        <w:autoSpaceDN w:val="0"/>
        <w:adjustRightInd w:val="0"/>
        <w:ind w:right="708"/>
        <w:jc w:val="center"/>
        <w:rPr>
          <w:rFonts w:asciiTheme="minorHAnsi" w:hAnsiTheme="minorHAnsi" w:cstheme="minorHAnsi"/>
          <w:b/>
          <w:color w:val="000000"/>
          <w:sz w:val="16"/>
          <w:szCs w:val="16"/>
        </w:rPr>
      </w:pPr>
      <w:r w:rsidRPr="000B6112">
        <w:rPr>
          <w:rFonts w:asciiTheme="minorHAnsi" w:hAnsiTheme="minorHAnsi" w:cstheme="minorHAnsi"/>
          <w:b/>
          <w:color w:val="000000"/>
          <w:sz w:val="16"/>
          <w:szCs w:val="16"/>
        </w:rPr>
        <w:lastRenderedPageBreak/>
        <w:t>Anexo “1</w:t>
      </w:r>
      <w:r w:rsidR="00A333A9">
        <w:rPr>
          <w:rFonts w:asciiTheme="minorHAnsi" w:hAnsiTheme="minorHAnsi" w:cstheme="minorHAnsi"/>
          <w:b/>
          <w:color w:val="000000"/>
          <w:sz w:val="16"/>
          <w:szCs w:val="16"/>
        </w:rPr>
        <w:t>2</w:t>
      </w:r>
      <w:r w:rsidRPr="000B6112">
        <w:rPr>
          <w:rFonts w:asciiTheme="minorHAnsi" w:hAnsiTheme="minorHAnsi" w:cstheme="minorHAnsi"/>
          <w:b/>
          <w:color w:val="000000"/>
          <w:sz w:val="16"/>
          <w:szCs w:val="16"/>
        </w:rPr>
        <w:t>”</w:t>
      </w:r>
    </w:p>
    <w:p w14:paraId="60F1C3DA" w14:textId="77777777" w:rsidR="00F26C78" w:rsidRPr="000B6112" w:rsidRDefault="00F26C78" w:rsidP="00F26C78">
      <w:pPr>
        <w:autoSpaceDE w:val="0"/>
        <w:autoSpaceDN w:val="0"/>
        <w:adjustRightInd w:val="0"/>
        <w:ind w:right="708"/>
        <w:jc w:val="center"/>
        <w:rPr>
          <w:rFonts w:asciiTheme="minorHAnsi" w:hAnsiTheme="minorHAnsi" w:cstheme="minorHAnsi"/>
          <w:b/>
          <w:color w:val="000000"/>
          <w:sz w:val="16"/>
          <w:szCs w:val="16"/>
        </w:rPr>
      </w:pPr>
    </w:p>
    <w:p w14:paraId="35F3786F" w14:textId="77777777" w:rsidR="00F26C78" w:rsidRPr="001C779A" w:rsidRDefault="00F26C78" w:rsidP="00F26C78">
      <w:pPr>
        <w:ind w:right="708"/>
        <w:jc w:val="center"/>
        <w:rPr>
          <w:rFonts w:asciiTheme="minorHAnsi" w:hAnsiTheme="minorHAnsi" w:cstheme="minorHAnsi"/>
          <w:b/>
          <w:sz w:val="18"/>
          <w:szCs w:val="18"/>
        </w:rPr>
      </w:pPr>
      <w:r w:rsidRPr="000B6112">
        <w:rPr>
          <w:rFonts w:asciiTheme="minorHAnsi" w:hAnsiTheme="minorHAnsi" w:cstheme="minorHAnsi"/>
          <w:b/>
          <w:sz w:val="18"/>
          <w:szCs w:val="18"/>
        </w:rPr>
        <w:t>Correo electrónico del licitante</w:t>
      </w:r>
    </w:p>
    <w:p w14:paraId="586005ED" w14:textId="77777777" w:rsidR="00F26C78" w:rsidRPr="001C779A" w:rsidRDefault="00F26C78" w:rsidP="00F26C78">
      <w:pPr>
        <w:widowControl w:val="0"/>
        <w:ind w:right="567"/>
        <w:rPr>
          <w:rFonts w:ascii="Montserrat" w:hAnsi="Montserrat" w:cs="Soberana Sans"/>
        </w:rPr>
      </w:pPr>
    </w:p>
    <w:p w14:paraId="76D03980" w14:textId="77777777" w:rsidR="00F26C78" w:rsidRPr="001C779A" w:rsidRDefault="00F26C78" w:rsidP="00F26C78">
      <w:pPr>
        <w:widowControl w:val="0"/>
        <w:ind w:right="567"/>
        <w:rPr>
          <w:rFonts w:ascii="Montserrat" w:hAnsi="Montserrat" w:cs="Soberana Sans"/>
        </w:rPr>
      </w:pPr>
    </w:p>
    <w:p w14:paraId="2D3ACCA0" w14:textId="77777777" w:rsidR="00F26C78" w:rsidRPr="001C779A" w:rsidRDefault="00F26C78" w:rsidP="00F26C78">
      <w:pPr>
        <w:widowControl w:val="0"/>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3C8E9F8" w14:textId="77777777" w:rsidR="00F26C78" w:rsidRPr="001C779A" w:rsidRDefault="00F26C78" w:rsidP="00F26C78">
      <w:pPr>
        <w:widowControl w:val="0"/>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0DC4B2C0" w14:textId="77777777" w:rsidR="00F26C78" w:rsidRPr="001C779A" w:rsidRDefault="00F26C78" w:rsidP="00F26C78">
      <w:pPr>
        <w:widowControl w:val="0"/>
        <w:ind w:right="567"/>
        <w:rPr>
          <w:rFonts w:asciiTheme="minorHAnsi" w:hAnsiTheme="minorHAnsi" w:cstheme="minorHAnsi"/>
          <w:sz w:val="18"/>
          <w:szCs w:val="18"/>
        </w:rPr>
      </w:pPr>
    </w:p>
    <w:p w14:paraId="4E0A398E" w14:textId="77777777" w:rsidR="00F26C78" w:rsidRPr="001C779A" w:rsidRDefault="00F26C78" w:rsidP="00F26C78">
      <w:pPr>
        <w:widowControl w:val="0"/>
        <w:ind w:right="567"/>
        <w:rPr>
          <w:rFonts w:asciiTheme="minorHAnsi" w:hAnsiTheme="minorHAnsi" w:cstheme="minorHAnsi"/>
          <w:sz w:val="18"/>
          <w:szCs w:val="18"/>
        </w:rPr>
      </w:pPr>
    </w:p>
    <w:p w14:paraId="794ED333" w14:textId="77777777" w:rsidR="00F26C78" w:rsidRPr="001C779A" w:rsidRDefault="00F26C78" w:rsidP="00F26C78">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60094AD4" w14:textId="77777777" w:rsidR="00F26C78" w:rsidRPr="001C779A" w:rsidRDefault="00F26C78" w:rsidP="00F26C78">
      <w:pPr>
        <w:widowControl w:val="0"/>
        <w:ind w:right="567"/>
        <w:jc w:val="both"/>
        <w:rPr>
          <w:rFonts w:asciiTheme="minorHAnsi" w:hAnsiTheme="minorHAnsi" w:cstheme="minorHAnsi"/>
          <w:sz w:val="18"/>
          <w:szCs w:val="18"/>
        </w:rPr>
      </w:pPr>
    </w:p>
    <w:p w14:paraId="5F88983B" w14:textId="77777777" w:rsidR="00F26C78" w:rsidRPr="001C779A" w:rsidRDefault="00F26C78" w:rsidP="00F26C78">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1644FAE2" w14:textId="77777777" w:rsidR="00F26C78" w:rsidRPr="001C779A" w:rsidRDefault="00F26C78" w:rsidP="00F26C78">
      <w:pPr>
        <w:widowControl w:val="0"/>
        <w:ind w:right="567"/>
        <w:jc w:val="both"/>
        <w:rPr>
          <w:rFonts w:asciiTheme="minorHAnsi" w:hAnsiTheme="minorHAnsi" w:cstheme="minorHAnsi"/>
          <w:sz w:val="18"/>
          <w:szCs w:val="18"/>
        </w:rPr>
      </w:pPr>
    </w:p>
    <w:p w14:paraId="6F5975B5" w14:textId="77777777" w:rsidR="00F26C78" w:rsidRPr="001C779A" w:rsidRDefault="00F26C78" w:rsidP="00F26C78">
      <w:pPr>
        <w:widowControl w:val="0"/>
        <w:ind w:right="567"/>
        <w:jc w:val="both"/>
        <w:rPr>
          <w:rFonts w:asciiTheme="minorHAnsi" w:hAnsiTheme="minorHAnsi" w:cstheme="minorHAnsi"/>
          <w:sz w:val="18"/>
          <w:szCs w:val="18"/>
        </w:rPr>
      </w:pPr>
    </w:p>
    <w:p w14:paraId="56059724" w14:textId="77777777" w:rsidR="00F26C78" w:rsidRPr="001C779A" w:rsidRDefault="00F26C78" w:rsidP="00F26C78">
      <w:pPr>
        <w:widowControl w:val="0"/>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2F84199E" w14:textId="77777777" w:rsidR="00F26C78" w:rsidRPr="001C779A" w:rsidRDefault="00F26C78" w:rsidP="00F26C78">
      <w:pPr>
        <w:widowControl w:val="0"/>
        <w:ind w:right="567"/>
        <w:jc w:val="both"/>
        <w:rPr>
          <w:rFonts w:asciiTheme="minorHAnsi" w:hAnsiTheme="minorHAnsi" w:cstheme="minorHAnsi"/>
          <w:sz w:val="18"/>
          <w:szCs w:val="18"/>
        </w:rPr>
      </w:pPr>
    </w:p>
    <w:p w14:paraId="79D79E8F" w14:textId="77777777" w:rsidR="00F26C78" w:rsidRPr="001C779A" w:rsidRDefault="00F26C78" w:rsidP="00F26C78">
      <w:pPr>
        <w:widowControl w:val="0"/>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5FEABDD2" w14:textId="77777777" w:rsidR="00F26C78" w:rsidRPr="001C779A" w:rsidRDefault="00F26C78" w:rsidP="00F26C78">
      <w:pPr>
        <w:widowControl w:val="0"/>
        <w:ind w:right="567"/>
        <w:rPr>
          <w:rFonts w:asciiTheme="minorHAnsi" w:hAnsiTheme="minorHAnsi" w:cstheme="minorHAnsi"/>
          <w:sz w:val="18"/>
          <w:szCs w:val="18"/>
        </w:rPr>
      </w:pPr>
    </w:p>
    <w:p w14:paraId="4B811474" w14:textId="77777777" w:rsidR="00F26C78" w:rsidRPr="001C779A" w:rsidRDefault="00F26C78" w:rsidP="00F26C78">
      <w:pPr>
        <w:widowControl w:val="0"/>
        <w:ind w:right="567"/>
        <w:rPr>
          <w:rFonts w:ascii="Montserrat" w:hAnsi="Montserrat" w:cs="Soberana Sans"/>
        </w:rPr>
      </w:pPr>
    </w:p>
    <w:p w14:paraId="31FA86F3" w14:textId="77777777" w:rsidR="00F26C78" w:rsidRPr="001C779A" w:rsidRDefault="00F26C78" w:rsidP="00F26C78">
      <w:pPr>
        <w:widowControl w:val="0"/>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7317E5D3" w14:textId="77777777" w:rsidR="00F26C78" w:rsidRDefault="00F26C78" w:rsidP="00F26C78">
      <w:pPr>
        <w:autoSpaceDE w:val="0"/>
        <w:autoSpaceDN w:val="0"/>
        <w:adjustRightInd w:val="0"/>
        <w:ind w:right="708"/>
        <w:jc w:val="center"/>
        <w:rPr>
          <w:rFonts w:asciiTheme="minorHAnsi" w:hAnsiTheme="minorHAnsi" w:cstheme="minorHAnsi"/>
          <w:b/>
          <w:color w:val="000000"/>
          <w:sz w:val="18"/>
          <w:szCs w:val="18"/>
        </w:rPr>
      </w:pPr>
    </w:p>
    <w:p w14:paraId="76D8CFC7" w14:textId="77777777" w:rsidR="00F26C78" w:rsidRDefault="00F26C78" w:rsidP="00F26C78">
      <w:pPr>
        <w:autoSpaceDE w:val="0"/>
        <w:autoSpaceDN w:val="0"/>
        <w:adjustRightInd w:val="0"/>
        <w:ind w:right="708"/>
        <w:jc w:val="center"/>
        <w:rPr>
          <w:rFonts w:asciiTheme="minorHAnsi" w:hAnsiTheme="minorHAnsi" w:cstheme="minorHAnsi"/>
          <w:b/>
          <w:color w:val="000000"/>
          <w:sz w:val="18"/>
          <w:szCs w:val="18"/>
        </w:rPr>
      </w:pPr>
    </w:p>
    <w:p w14:paraId="76A7F682"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24A8C4C0"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7990C666"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4218304A"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35015CD4"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1052F19B"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590B90D0"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2BBF5CAC"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6752F58B"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74A2C523"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2371C248"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5E3713A7"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01F9E329"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6A8C482D"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22B9CD9A"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4D1162F6"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2F0E654A"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56508D44"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6B484B2F"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4F792FFA"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773264DB"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635419FF"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2C762FF8"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4D1AF8E3"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1ECAF45C"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6B0D235E"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7212C4F5"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551AD5ED"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018DC6BC"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370DC169"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25C1ABF2"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11EE16D8"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75EF0B39"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6E8E70BB" w14:textId="77777777" w:rsidR="00F26C78" w:rsidRDefault="00F26C78" w:rsidP="00F26C78">
      <w:pPr>
        <w:autoSpaceDE w:val="0"/>
        <w:autoSpaceDN w:val="0"/>
        <w:adjustRightInd w:val="0"/>
        <w:ind w:right="708"/>
        <w:jc w:val="center"/>
        <w:rPr>
          <w:rFonts w:asciiTheme="minorHAnsi" w:hAnsiTheme="minorHAnsi" w:cstheme="minorHAnsi"/>
          <w:b/>
          <w:color w:val="000000"/>
          <w:sz w:val="16"/>
          <w:szCs w:val="16"/>
        </w:rPr>
      </w:pPr>
    </w:p>
    <w:p w14:paraId="6987ACD8" w14:textId="77777777" w:rsidR="00F26C78" w:rsidRPr="003B328D" w:rsidRDefault="00F26C78" w:rsidP="00F26C78">
      <w:pPr>
        <w:autoSpaceDE w:val="0"/>
        <w:autoSpaceDN w:val="0"/>
        <w:adjustRightInd w:val="0"/>
        <w:ind w:right="708"/>
        <w:jc w:val="center"/>
        <w:rPr>
          <w:rFonts w:asciiTheme="minorHAnsi" w:hAnsiTheme="minorHAnsi" w:cstheme="minorHAnsi"/>
          <w:b/>
          <w:color w:val="000000"/>
          <w:sz w:val="16"/>
          <w:szCs w:val="16"/>
        </w:rPr>
      </w:pPr>
      <w:r w:rsidRPr="003B328D">
        <w:rPr>
          <w:rFonts w:asciiTheme="minorHAnsi" w:hAnsiTheme="minorHAnsi" w:cstheme="minorHAnsi"/>
          <w:b/>
          <w:color w:val="000000"/>
          <w:sz w:val="16"/>
          <w:szCs w:val="16"/>
        </w:rPr>
        <w:lastRenderedPageBreak/>
        <w:t>Anexo “14”</w:t>
      </w:r>
    </w:p>
    <w:p w14:paraId="14FEBE80" w14:textId="77777777" w:rsidR="00F26C78" w:rsidRPr="003B328D" w:rsidRDefault="00F26C78" w:rsidP="00F26C78">
      <w:pPr>
        <w:autoSpaceDE w:val="0"/>
        <w:autoSpaceDN w:val="0"/>
        <w:adjustRightInd w:val="0"/>
        <w:ind w:right="708"/>
        <w:jc w:val="center"/>
        <w:rPr>
          <w:rFonts w:asciiTheme="minorHAnsi" w:hAnsiTheme="minorHAnsi" w:cstheme="minorHAnsi"/>
          <w:b/>
          <w:color w:val="000000"/>
          <w:sz w:val="16"/>
          <w:szCs w:val="16"/>
        </w:rPr>
      </w:pPr>
      <w:r w:rsidRPr="003B328D">
        <w:rPr>
          <w:rFonts w:asciiTheme="minorHAnsi" w:hAnsiTheme="minorHAnsi" w:cstheme="minorHAnsi"/>
          <w:b/>
          <w:color w:val="000000"/>
          <w:sz w:val="16"/>
          <w:szCs w:val="16"/>
        </w:rPr>
        <w:t>Formato entrega-recepción</w:t>
      </w:r>
    </w:p>
    <w:p w14:paraId="0BDEFAC9" w14:textId="77777777" w:rsidR="00F26C78" w:rsidRPr="00793EF2" w:rsidRDefault="00F26C78" w:rsidP="00793EF2">
      <w:pPr>
        <w:autoSpaceDE w:val="0"/>
        <w:autoSpaceDN w:val="0"/>
        <w:adjustRightInd w:val="0"/>
        <w:jc w:val="right"/>
        <w:rPr>
          <w:rFonts w:asciiTheme="minorHAnsi" w:hAnsiTheme="minorHAnsi" w:cstheme="minorHAnsi"/>
          <w:b/>
          <w:i/>
          <w:color w:val="632423"/>
          <w:sz w:val="12"/>
          <w:szCs w:val="12"/>
        </w:rPr>
      </w:pPr>
      <w:r w:rsidRPr="003B328D">
        <w:rPr>
          <w:rFonts w:asciiTheme="minorHAnsi" w:hAnsiTheme="minorHAnsi" w:cstheme="minorHAnsi"/>
          <w:b/>
          <w:i/>
          <w:color w:val="632423"/>
          <w:sz w:val="12"/>
          <w:szCs w:val="12"/>
        </w:rPr>
        <w:t xml:space="preserve">(Se </w:t>
      </w:r>
      <w:r w:rsidR="009B3206" w:rsidRPr="003B328D">
        <w:rPr>
          <w:rFonts w:asciiTheme="minorHAnsi" w:hAnsiTheme="minorHAnsi" w:cstheme="minorHAnsi"/>
          <w:b/>
          <w:i/>
          <w:color w:val="632423"/>
          <w:sz w:val="12"/>
          <w:szCs w:val="12"/>
        </w:rPr>
        <w:t>solicita seguir</w:t>
      </w:r>
      <w:r w:rsidRPr="003B328D">
        <w:rPr>
          <w:rFonts w:asciiTheme="minorHAnsi" w:hAnsiTheme="minorHAnsi" w:cstheme="minorHAnsi"/>
          <w:b/>
          <w:i/>
          <w:color w:val="632423"/>
          <w:sz w:val="12"/>
          <w:szCs w:val="12"/>
        </w:rPr>
        <w:t xml:space="preserve"> el orden del presente formato y señalar claramente cada apartado en su propuesta)</w:t>
      </w: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F26C78" w:rsidRPr="001C05CD" w14:paraId="5B4D3680" w14:textId="77777777" w:rsidTr="00E3221E">
        <w:trPr>
          <w:jc w:val="center"/>
        </w:trPr>
        <w:tc>
          <w:tcPr>
            <w:tcW w:w="334" w:type="pct"/>
            <w:shd w:val="clear" w:color="auto" w:fill="D9D9D9"/>
            <w:vAlign w:val="center"/>
          </w:tcPr>
          <w:p w14:paraId="0447B309" w14:textId="77777777" w:rsidR="00F26C78" w:rsidRPr="003B328D" w:rsidRDefault="00F26C78" w:rsidP="00E3221E">
            <w:pPr>
              <w:ind w:right="-89"/>
              <w:jc w:val="center"/>
              <w:rPr>
                <w:rFonts w:asciiTheme="minorHAnsi" w:eastAsia="Calibri" w:hAnsiTheme="minorHAnsi" w:cstheme="minorHAnsi"/>
                <w:b/>
                <w:color w:val="000000"/>
                <w:sz w:val="12"/>
                <w:szCs w:val="12"/>
              </w:rPr>
            </w:pPr>
            <w:r w:rsidRPr="003B328D">
              <w:rPr>
                <w:rFonts w:asciiTheme="minorHAnsi" w:eastAsia="Calibri" w:hAnsiTheme="minorHAnsi" w:cstheme="minorHAnsi"/>
                <w:b/>
                <w:color w:val="000000"/>
                <w:sz w:val="12"/>
                <w:szCs w:val="12"/>
              </w:rPr>
              <w:t>Número</w:t>
            </w:r>
          </w:p>
        </w:tc>
        <w:tc>
          <w:tcPr>
            <w:tcW w:w="3243" w:type="pct"/>
            <w:shd w:val="clear" w:color="auto" w:fill="D9D9D9"/>
            <w:vAlign w:val="center"/>
          </w:tcPr>
          <w:p w14:paraId="4DAC14B8" w14:textId="77777777" w:rsidR="00F26C78" w:rsidRPr="003B328D" w:rsidRDefault="00F26C78" w:rsidP="00E3221E">
            <w:pPr>
              <w:ind w:right="567"/>
              <w:jc w:val="center"/>
              <w:rPr>
                <w:rFonts w:asciiTheme="minorHAnsi" w:eastAsia="Calibri" w:hAnsiTheme="minorHAnsi" w:cstheme="minorHAnsi"/>
                <w:b/>
                <w:color w:val="000000"/>
                <w:sz w:val="12"/>
                <w:szCs w:val="12"/>
              </w:rPr>
            </w:pPr>
            <w:r w:rsidRPr="003B328D">
              <w:rPr>
                <w:rFonts w:asciiTheme="minorHAnsi" w:eastAsia="Calibri" w:hAnsiTheme="minorHAnsi" w:cstheme="minorHAnsi"/>
                <w:b/>
                <w:color w:val="000000"/>
                <w:sz w:val="12"/>
                <w:szCs w:val="12"/>
              </w:rPr>
              <w:t>Descripción</w:t>
            </w:r>
          </w:p>
        </w:tc>
        <w:tc>
          <w:tcPr>
            <w:tcW w:w="516" w:type="pct"/>
            <w:shd w:val="clear" w:color="auto" w:fill="D9D9D9"/>
            <w:vAlign w:val="center"/>
          </w:tcPr>
          <w:p w14:paraId="5DA3B660" w14:textId="77777777" w:rsidR="00F26C78" w:rsidRPr="003B328D" w:rsidRDefault="00F26C78" w:rsidP="00E3221E">
            <w:pPr>
              <w:ind w:right="-91"/>
              <w:jc w:val="center"/>
              <w:rPr>
                <w:rFonts w:asciiTheme="minorHAnsi" w:eastAsia="Calibri" w:hAnsiTheme="minorHAnsi" w:cstheme="minorHAnsi"/>
                <w:b/>
                <w:color w:val="000000"/>
                <w:sz w:val="12"/>
                <w:szCs w:val="12"/>
              </w:rPr>
            </w:pPr>
            <w:r w:rsidRPr="003B328D">
              <w:rPr>
                <w:rFonts w:asciiTheme="minorHAnsi" w:eastAsia="Calibri" w:hAnsiTheme="minorHAnsi" w:cstheme="minorHAnsi"/>
                <w:b/>
                <w:color w:val="000000"/>
                <w:sz w:val="12"/>
                <w:szCs w:val="12"/>
              </w:rPr>
              <w:t>Obligatoriedad</w:t>
            </w:r>
          </w:p>
        </w:tc>
        <w:tc>
          <w:tcPr>
            <w:tcW w:w="385" w:type="pct"/>
            <w:shd w:val="clear" w:color="auto" w:fill="D9D9D9"/>
            <w:vAlign w:val="center"/>
          </w:tcPr>
          <w:p w14:paraId="6C98716A" w14:textId="77777777" w:rsidR="00F26C78" w:rsidRPr="003B328D" w:rsidRDefault="00F26C78" w:rsidP="00E3221E">
            <w:pPr>
              <w:ind w:right="-91"/>
              <w:jc w:val="center"/>
              <w:rPr>
                <w:rFonts w:asciiTheme="minorHAnsi" w:eastAsia="Calibri" w:hAnsiTheme="minorHAnsi" w:cstheme="minorHAnsi"/>
                <w:b/>
                <w:color w:val="000000"/>
                <w:sz w:val="12"/>
                <w:szCs w:val="12"/>
              </w:rPr>
            </w:pPr>
            <w:r w:rsidRPr="003B328D">
              <w:rPr>
                <w:rFonts w:asciiTheme="minorHAnsi" w:eastAsia="Calibri" w:hAnsiTheme="minorHAnsi" w:cstheme="minorHAnsi"/>
                <w:b/>
                <w:color w:val="000000"/>
                <w:sz w:val="12"/>
                <w:szCs w:val="12"/>
              </w:rPr>
              <w:t>Entrega</w:t>
            </w:r>
          </w:p>
        </w:tc>
        <w:tc>
          <w:tcPr>
            <w:tcW w:w="522" w:type="pct"/>
            <w:shd w:val="clear" w:color="auto" w:fill="D9D9D9"/>
            <w:vAlign w:val="center"/>
          </w:tcPr>
          <w:p w14:paraId="2F43E8F8" w14:textId="77777777" w:rsidR="00F26C78" w:rsidRPr="003B328D" w:rsidRDefault="00F26C78" w:rsidP="00E3221E">
            <w:pPr>
              <w:ind w:right="-91"/>
              <w:jc w:val="center"/>
              <w:rPr>
                <w:rFonts w:asciiTheme="minorHAnsi" w:eastAsia="Calibri" w:hAnsiTheme="minorHAnsi" w:cstheme="minorHAnsi"/>
                <w:b/>
                <w:color w:val="000000"/>
                <w:sz w:val="12"/>
                <w:szCs w:val="12"/>
              </w:rPr>
            </w:pPr>
            <w:r w:rsidRPr="003B328D">
              <w:rPr>
                <w:rFonts w:asciiTheme="minorHAnsi" w:eastAsia="Calibri" w:hAnsiTheme="minorHAnsi" w:cstheme="minorHAnsi"/>
                <w:b/>
                <w:color w:val="000000"/>
                <w:sz w:val="12"/>
                <w:szCs w:val="12"/>
              </w:rPr>
              <w:t>Firma o rubrica</w:t>
            </w:r>
          </w:p>
        </w:tc>
      </w:tr>
      <w:tr w:rsidR="00F26C78" w:rsidRPr="001C05CD" w14:paraId="4A0DF669" w14:textId="77777777" w:rsidTr="00E3221E">
        <w:trPr>
          <w:jc w:val="center"/>
        </w:trPr>
        <w:tc>
          <w:tcPr>
            <w:tcW w:w="334" w:type="pct"/>
            <w:shd w:val="clear" w:color="auto" w:fill="D9D9D9" w:themeFill="background1" w:themeFillShade="D9"/>
            <w:vAlign w:val="center"/>
          </w:tcPr>
          <w:p w14:paraId="3C30C67C" w14:textId="77777777" w:rsidR="00F26C78" w:rsidRPr="003B328D" w:rsidRDefault="00F26C78" w:rsidP="00E3221E">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363B51CC" w14:textId="77777777" w:rsidR="00F26C78" w:rsidRPr="003B328D" w:rsidRDefault="00F26C78" w:rsidP="00E3221E">
            <w:pPr>
              <w:ind w:right="-19"/>
              <w:jc w:val="center"/>
              <w:rPr>
                <w:rFonts w:asciiTheme="minorHAnsi" w:eastAsia="Calibri" w:hAnsiTheme="minorHAnsi" w:cstheme="minorHAnsi"/>
                <w:b/>
                <w:color w:val="000000"/>
                <w:sz w:val="12"/>
                <w:szCs w:val="12"/>
              </w:rPr>
            </w:pPr>
            <w:r w:rsidRPr="003B328D">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1CBDD548" w14:textId="77777777" w:rsidR="00F26C78" w:rsidRPr="003B328D" w:rsidRDefault="00F26C78" w:rsidP="00E3221E">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39ABDA49" w14:textId="77777777" w:rsidR="00F26C78" w:rsidRPr="003B328D" w:rsidRDefault="00F26C78" w:rsidP="00E3221E">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10E20607" w14:textId="77777777" w:rsidR="00F26C78" w:rsidRPr="003B328D" w:rsidRDefault="00F26C78" w:rsidP="00E3221E">
            <w:pPr>
              <w:ind w:right="-91"/>
              <w:jc w:val="center"/>
              <w:rPr>
                <w:rFonts w:asciiTheme="minorHAnsi" w:eastAsia="Calibri" w:hAnsiTheme="minorHAnsi" w:cstheme="minorHAnsi"/>
                <w:b/>
                <w:color w:val="000000"/>
                <w:sz w:val="12"/>
                <w:szCs w:val="12"/>
              </w:rPr>
            </w:pPr>
          </w:p>
        </w:tc>
      </w:tr>
      <w:tr w:rsidR="00F26C78" w:rsidRPr="001C05CD" w14:paraId="36406809" w14:textId="77777777" w:rsidTr="00E3221E">
        <w:trPr>
          <w:trHeight w:val="134"/>
          <w:jc w:val="center"/>
        </w:trPr>
        <w:tc>
          <w:tcPr>
            <w:tcW w:w="334" w:type="pct"/>
            <w:shd w:val="clear" w:color="auto" w:fill="auto"/>
          </w:tcPr>
          <w:p w14:paraId="14B2F902" w14:textId="77777777" w:rsidR="00F26C78" w:rsidRPr="009B3206" w:rsidRDefault="00F26C78" w:rsidP="00E3221E">
            <w:pPr>
              <w:ind w:right="-89"/>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w:t>
            </w:r>
          </w:p>
        </w:tc>
        <w:tc>
          <w:tcPr>
            <w:tcW w:w="3243" w:type="pct"/>
            <w:shd w:val="clear" w:color="auto" w:fill="auto"/>
          </w:tcPr>
          <w:p w14:paraId="3107738E" w14:textId="77777777" w:rsidR="00F26C78" w:rsidRPr="00A333A9" w:rsidRDefault="00F26C78" w:rsidP="00E3221E">
            <w:pPr>
              <w:ind w:right="-19"/>
              <w:jc w:val="both"/>
              <w:rPr>
                <w:rFonts w:asciiTheme="minorHAnsi" w:eastAsia="Calibri" w:hAnsiTheme="minorHAnsi" w:cstheme="minorHAnsi"/>
                <w:color w:val="000000"/>
                <w:sz w:val="14"/>
                <w:szCs w:val="14"/>
              </w:rPr>
            </w:pPr>
            <w:r w:rsidRPr="00A333A9">
              <w:rPr>
                <w:rFonts w:asciiTheme="minorHAnsi" w:eastAsia="Calibri" w:hAnsiTheme="minorHAnsi" w:cstheme="minorHAnsi"/>
                <w:color w:val="000000"/>
                <w:sz w:val="14"/>
                <w:szCs w:val="14"/>
              </w:rPr>
              <w:t>Acreditación y representación,</w:t>
            </w:r>
            <w:r w:rsidRPr="00A333A9">
              <w:rPr>
                <w:rFonts w:asciiTheme="minorHAnsi" w:eastAsia="Calibri" w:hAnsiTheme="minorHAnsi" w:cstheme="minorHAnsi"/>
                <w:b/>
                <w:color w:val="000000"/>
                <w:sz w:val="14"/>
                <w:szCs w:val="14"/>
              </w:rPr>
              <w:t xml:space="preserve"> Anexo “3”</w:t>
            </w:r>
          </w:p>
        </w:tc>
        <w:tc>
          <w:tcPr>
            <w:tcW w:w="516" w:type="pct"/>
            <w:shd w:val="clear" w:color="auto" w:fill="auto"/>
          </w:tcPr>
          <w:p w14:paraId="05E8E069"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51F5DD1B"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60304127"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9B3206" w:rsidRPr="001C05CD" w14:paraId="71691307" w14:textId="77777777" w:rsidTr="00E3221E">
        <w:trPr>
          <w:trHeight w:val="134"/>
          <w:jc w:val="center"/>
        </w:trPr>
        <w:tc>
          <w:tcPr>
            <w:tcW w:w="334" w:type="pct"/>
            <w:shd w:val="clear" w:color="auto" w:fill="auto"/>
          </w:tcPr>
          <w:p w14:paraId="5FE3E634" w14:textId="77777777" w:rsidR="009B3206" w:rsidRPr="009B3206" w:rsidRDefault="009B3206" w:rsidP="00E3221E">
            <w:pPr>
              <w:ind w:right="-89"/>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14:paraId="450336ED" w14:textId="77777777" w:rsidR="009B3206" w:rsidRPr="00A333A9" w:rsidRDefault="009B3206" w:rsidP="00E3221E">
            <w:pPr>
              <w:ind w:right="-19"/>
              <w:jc w:val="both"/>
              <w:rPr>
                <w:rFonts w:asciiTheme="minorHAnsi" w:eastAsia="Calibri" w:hAnsiTheme="minorHAnsi" w:cstheme="minorHAnsi"/>
                <w:b/>
                <w:color w:val="000000"/>
                <w:sz w:val="14"/>
                <w:szCs w:val="14"/>
              </w:rPr>
            </w:pPr>
            <w:r w:rsidRPr="00A333A9">
              <w:rPr>
                <w:rFonts w:asciiTheme="minorHAnsi" w:eastAsia="Calibri" w:hAnsiTheme="minorHAnsi" w:cstheme="minorHAnsi"/>
                <w:color w:val="000000"/>
                <w:sz w:val="14"/>
                <w:szCs w:val="14"/>
              </w:rPr>
              <w:t>Manifiesto para recibir notificaciones por correo electrónico</w:t>
            </w:r>
            <w:r w:rsidRPr="00A333A9">
              <w:rPr>
                <w:rFonts w:asciiTheme="minorHAnsi" w:eastAsia="Calibri" w:hAnsiTheme="minorHAnsi" w:cstheme="minorHAnsi"/>
                <w:b/>
                <w:color w:val="000000"/>
                <w:sz w:val="14"/>
                <w:szCs w:val="14"/>
              </w:rPr>
              <w:t xml:space="preserve"> Anexo “1</w:t>
            </w:r>
            <w:r w:rsidR="00A333A9" w:rsidRPr="00A333A9">
              <w:rPr>
                <w:rFonts w:asciiTheme="minorHAnsi" w:eastAsia="Calibri" w:hAnsiTheme="minorHAnsi" w:cstheme="minorHAnsi"/>
                <w:b/>
                <w:color w:val="000000"/>
                <w:sz w:val="14"/>
                <w:szCs w:val="14"/>
              </w:rPr>
              <w:t>2</w:t>
            </w:r>
            <w:r w:rsidRPr="00A333A9">
              <w:rPr>
                <w:rFonts w:asciiTheme="minorHAnsi" w:eastAsia="Calibri" w:hAnsiTheme="minorHAnsi" w:cstheme="minorHAnsi"/>
                <w:b/>
                <w:color w:val="000000"/>
                <w:sz w:val="14"/>
                <w:szCs w:val="14"/>
              </w:rPr>
              <w:t xml:space="preserve">” </w:t>
            </w:r>
          </w:p>
        </w:tc>
        <w:tc>
          <w:tcPr>
            <w:tcW w:w="516" w:type="pct"/>
            <w:shd w:val="clear" w:color="auto" w:fill="auto"/>
          </w:tcPr>
          <w:p w14:paraId="275EFA5D" w14:textId="77777777" w:rsidR="009B3206" w:rsidRPr="009B3206" w:rsidRDefault="009B3206"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01B79A94" w14:textId="77777777" w:rsidR="009B3206" w:rsidRPr="009B3206" w:rsidRDefault="009B3206" w:rsidP="00E3221E">
            <w:pPr>
              <w:ind w:right="-91"/>
              <w:jc w:val="center"/>
              <w:rPr>
                <w:rFonts w:asciiTheme="minorHAnsi" w:eastAsia="Calibri" w:hAnsiTheme="minorHAnsi" w:cstheme="minorHAnsi"/>
                <w:b/>
                <w:color w:val="000000"/>
                <w:sz w:val="14"/>
                <w:szCs w:val="14"/>
              </w:rPr>
            </w:pPr>
          </w:p>
        </w:tc>
        <w:tc>
          <w:tcPr>
            <w:tcW w:w="522" w:type="pct"/>
          </w:tcPr>
          <w:p w14:paraId="7BB1DC9B" w14:textId="77777777" w:rsidR="009B3206" w:rsidRPr="009B3206" w:rsidRDefault="009B3206" w:rsidP="00E3221E">
            <w:pPr>
              <w:ind w:right="-91"/>
              <w:jc w:val="center"/>
              <w:rPr>
                <w:rFonts w:asciiTheme="minorHAnsi" w:eastAsia="Calibri" w:hAnsiTheme="minorHAnsi" w:cstheme="minorHAnsi"/>
                <w:b/>
                <w:color w:val="000000"/>
                <w:sz w:val="14"/>
                <w:szCs w:val="14"/>
              </w:rPr>
            </w:pPr>
          </w:p>
        </w:tc>
      </w:tr>
      <w:tr w:rsidR="009B3206" w:rsidRPr="009B3206" w14:paraId="6CA40665" w14:textId="77777777" w:rsidTr="009B3206">
        <w:trPr>
          <w:trHeight w:val="134"/>
          <w:jc w:val="center"/>
        </w:trPr>
        <w:tc>
          <w:tcPr>
            <w:tcW w:w="334" w:type="pct"/>
            <w:shd w:val="clear" w:color="auto" w:fill="auto"/>
          </w:tcPr>
          <w:p w14:paraId="670BF9E3" w14:textId="77777777" w:rsidR="009B3206" w:rsidRPr="009B3206" w:rsidRDefault="009B3206" w:rsidP="009B3206">
            <w:pPr>
              <w:spacing w:line="256" w:lineRule="auto"/>
              <w:ind w:right="-89"/>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w:t>
            </w:r>
          </w:p>
        </w:tc>
        <w:tc>
          <w:tcPr>
            <w:tcW w:w="3243" w:type="pct"/>
            <w:shd w:val="clear" w:color="auto" w:fill="auto"/>
          </w:tcPr>
          <w:p w14:paraId="517E6D87" w14:textId="77777777" w:rsidR="009B3206" w:rsidRPr="009B3206" w:rsidRDefault="009B3206" w:rsidP="009B3206">
            <w:pPr>
              <w:spacing w:line="256" w:lineRule="auto"/>
              <w:ind w:right="567"/>
              <w:jc w:val="both"/>
              <w:rPr>
                <w:rFonts w:asciiTheme="minorHAnsi" w:eastAsia="Calibri" w:hAnsiTheme="minorHAnsi" w:cstheme="minorHAnsi"/>
                <w:color w:val="000000"/>
                <w:sz w:val="14"/>
                <w:szCs w:val="14"/>
              </w:rPr>
            </w:pPr>
            <w:r w:rsidRPr="009B3206">
              <w:rPr>
                <w:rFonts w:asciiTheme="minorHAnsi" w:eastAsia="Calibri" w:hAnsiTheme="minorHAnsi" w:cstheme="minorHAnsi"/>
                <w:b/>
                <w:color w:val="000000"/>
                <w:sz w:val="14"/>
                <w:szCs w:val="14"/>
              </w:rPr>
              <w:t xml:space="preserve">Identificación: </w:t>
            </w:r>
            <w:r w:rsidRPr="009B3206">
              <w:rPr>
                <w:rFonts w:asciiTheme="minorHAnsi" w:eastAsia="Calibri" w:hAnsiTheme="minorHAnsi" w:cstheme="minorHAnsi"/>
                <w:bCs/>
                <w:color w:val="000000"/>
                <w:sz w:val="14"/>
                <w:szCs w:val="14"/>
              </w:rPr>
              <w:t>O</w:t>
            </w:r>
            <w:r w:rsidRPr="009B3206">
              <w:rPr>
                <w:rFonts w:asciiTheme="minorHAnsi" w:eastAsia="Calibri" w:hAnsiTheme="minorHAnsi" w:cstheme="minorHAnsi"/>
                <w:color w:val="000000"/>
                <w:sz w:val="14"/>
                <w:szCs w:val="14"/>
              </w:rPr>
              <w:t xml:space="preserve">riginal y copia. </w:t>
            </w:r>
          </w:p>
        </w:tc>
        <w:tc>
          <w:tcPr>
            <w:tcW w:w="516" w:type="pct"/>
            <w:shd w:val="clear" w:color="auto" w:fill="auto"/>
          </w:tcPr>
          <w:p w14:paraId="7A3CBBBE"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Si</w:t>
            </w:r>
          </w:p>
        </w:tc>
        <w:tc>
          <w:tcPr>
            <w:tcW w:w="385" w:type="pct"/>
            <w:shd w:val="clear" w:color="auto" w:fill="auto"/>
          </w:tcPr>
          <w:p w14:paraId="06FB50DA" w14:textId="77777777" w:rsidR="009B3206" w:rsidRPr="009B3206" w:rsidRDefault="009B3206" w:rsidP="009B3206">
            <w:pPr>
              <w:ind w:right="-91"/>
              <w:rPr>
                <w:rFonts w:asciiTheme="minorHAnsi" w:eastAsia="Calibri" w:hAnsiTheme="minorHAnsi" w:cstheme="minorHAnsi"/>
                <w:b/>
                <w:color w:val="000000"/>
                <w:sz w:val="14"/>
                <w:szCs w:val="14"/>
              </w:rPr>
            </w:pPr>
          </w:p>
        </w:tc>
        <w:tc>
          <w:tcPr>
            <w:tcW w:w="522" w:type="pct"/>
            <w:shd w:val="clear" w:color="auto" w:fill="auto"/>
          </w:tcPr>
          <w:p w14:paraId="7259732A" w14:textId="77777777" w:rsidR="009B3206" w:rsidRPr="009B3206" w:rsidRDefault="009B3206" w:rsidP="009B3206">
            <w:pPr>
              <w:ind w:right="-91"/>
              <w:rPr>
                <w:rFonts w:asciiTheme="minorHAnsi" w:eastAsia="Calibri" w:hAnsiTheme="minorHAnsi" w:cstheme="minorHAnsi"/>
                <w:b/>
                <w:color w:val="000000"/>
                <w:sz w:val="14"/>
                <w:szCs w:val="14"/>
              </w:rPr>
            </w:pPr>
          </w:p>
        </w:tc>
      </w:tr>
      <w:tr w:rsidR="009B3206" w:rsidRPr="009B3206" w14:paraId="5719F42D" w14:textId="77777777" w:rsidTr="00E3221E">
        <w:trPr>
          <w:trHeight w:val="134"/>
          <w:jc w:val="center"/>
        </w:trPr>
        <w:tc>
          <w:tcPr>
            <w:tcW w:w="334" w:type="pct"/>
            <w:shd w:val="clear" w:color="auto" w:fill="FFFFFF" w:themeFill="background1"/>
          </w:tcPr>
          <w:p w14:paraId="6B963F82" w14:textId="77777777" w:rsidR="009B3206" w:rsidRPr="009B3206" w:rsidRDefault="009B3206" w:rsidP="009B3206">
            <w:pPr>
              <w:spacing w:line="256" w:lineRule="auto"/>
              <w:ind w:right="-89"/>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2.1</w:t>
            </w:r>
          </w:p>
        </w:tc>
        <w:tc>
          <w:tcPr>
            <w:tcW w:w="3243" w:type="pct"/>
            <w:shd w:val="clear" w:color="auto" w:fill="auto"/>
          </w:tcPr>
          <w:p w14:paraId="7E0F50F0" w14:textId="77777777" w:rsidR="009B3206" w:rsidRPr="009B3206" w:rsidRDefault="009B3206" w:rsidP="009B3206">
            <w:pPr>
              <w:spacing w:line="256" w:lineRule="auto"/>
              <w:ind w:right="567"/>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CSF:</w:t>
            </w:r>
            <w:r w:rsidRPr="009B3206">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16" w:type="pct"/>
            <w:shd w:val="clear" w:color="auto" w:fill="auto"/>
          </w:tcPr>
          <w:p w14:paraId="2CA10AFD"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392F52DE"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678AE903"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9B3206" w:rsidRPr="009B3206" w14:paraId="638E610D" w14:textId="77777777" w:rsidTr="00E3221E">
        <w:trPr>
          <w:trHeight w:val="134"/>
          <w:jc w:val="center"/>
        </w:trPr>
        <w:tc>
          <w:tcPr>
            <w:tcW w:w="334" w:type="pct"/>
            <w:shd w:val="clear" w:color="auto" w:fill="FFFFFF" w:themeFill="background1"/>
          </w:tcPr>
          <w:p w14:paraId="19B94541" w14:textId="77777777" w:rsidR="009B3206" w:rsidRPr="009B3206" w:rsidRDefault="009B3206" w:rsidP="009B3206">
            <w:pPr>
              <w:spacing w:line="256" w:lineRule="auto"/>
              <w:ind w:right="-89"/>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2.2</w:t>
            </w:r>
          </w:p>
        </w:tc>
        <w:tc>
          <w:tcPr>
            <w:tcW w:w="3243" w:type="pct"/>
            <w:shd w:val="clear" w:color="auto" w:fill="auto"/>
          </w:tcPr>
          <w:p w14:paraId="73A29F75" w14:textId="77777777" w:rsidR="009B3206" w:rsidRPr="00464B44" w:rsidRDefault="009B3206" w:rsidP="009B3206">
            <w:pPr>
              <w:spacing w:line="256" w:lineRule="auto"/>
              <w:jc w:val="both"/>
              <w:rPr>
                <w:rFonts w:asciiTheme="minorHAnsi" w:eastAsia="Calibri" w:hAnsiTheme="minorHAnsi" w:cstheme="minorHAnsi"/>
                <w:color w:val="000000"/>
                <w:sz w:val="14"/>
                <w:szCs w:val="14"/>
              </w:rPr>
            </w:pPr>
            <w:r w:rsidRPr="009B3206">
              <w:rPr>
                <w:rFonts w:asciiTheme="minorHAnsi" w:eastAsia="Calibri" w:hAnsiTheme="minorHAnsi" w:cstheme="minorHAnsi"/>
                <w:b/>
                <w:color w:val="000000"/>
                <w:sz w:val="14"/>
                <w:szCs w:val="14"/>
              </w:rPr>
              <w:t xml:space="preserve">RFC: </w:t>
            </w:r>
            <w:r w:rsidRPr="009B3206">
              <w:rPr>
                <w:rFonts w:asciiTheme="minorHAnsi" w:eastAsia="Calibri" w:hAnsiTheme="minorHAnsi" w:cstheme="minorHAnsi"/>
                <w:color w:val="000000"/>
                <w:sz w:val="14"/>
                <w:szCs w:val="14"/>
              </w:rPr>
              <w:t xml:space="preserve">Registro Federal de Contribuyentes </w:t>
            </w:r>
            <w:r w:rsidRPr="009B3206">
              <w:rPr>
                <w:rFonts w:asciiTheme="minorHAnsi" w:eastAsia="Calibri" w:hAnsiTheme="minorHAnsi" w:cstheme="minorHAnsi"/>
                <w:color w:val="000000"/>
                <w:sz w:val="14"/>
                <w:szCs w:val="14"/>
                <w:u w:val="single"/>
              </w:rPr>
              <w:t>del Representante Legal o apoderado de la empresa</w:t>
            </w:r>
            <w:r w:rsidRPr="009B3206">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40CC4B55"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7872D138"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67D14D46"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9B3206" w:rsidRPr="009B3206" w14:paraId="67F21195" w14:textId="77777777" w:rsidTr="00E3221E">
        <w:trPr>
          <w:trHeight w:val="134"/>
          <w:jc w:val="center"/>
        </w:trPr>
        <w:tc>
          <w:tcPr>
            <w:tcW w:w="334" w:type="pct"/>
            <w:shd w:val="clear" w:color="auto" w:fill="FFFFFF" w:themeFill="background1"/>
          </w:tcPr>
          <w:p w14:paraId="682E1BC4" w14:textId="77777777" w:rsidR="009B3206" w:rsidRPr="009B3206" w:rsidRDefault="009B3206" w:rsidP="009B3206">
            <w:pPr>
              <w:spacing w:line="256" w:lineRule="auto"/>
              <w:ind w:right="-89"/>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2.3</w:t>
            </w:r>
          </w:p>
        </w:tc>
        <w:tc>
          <w:tcPr>
            <w:tcW w:w="3243" w:type="pct"/>
            <w:shd w:val="clear" w:color="auto" w:fill="auto"/>
          </w:tcPr>
          <w:p w14:paraId="4BEC2B8F" w14:textId="77777777" w:rsidR="009B3206" w:rsidRPr="009B3206" w:rsidRDefault="009B3206" w:rsidP="009B3206">
            <w:pPr>
              <w:spacing w:line="256" w:lineRule="auto"/>
              <w:jc w:val="both"/>
              <w:rPr>
                <w:rFonts w:asciiTheme="minorHAnsi" w:eastAsia="Calibri" w:hAnsiTheme="minorHAnsi" w:cstheme="minorHAnsi"/>
                <w:b/>
                <w:color w:val="000000"/>
                <w:sz w:val="14"/>
                <w:szCs w:val="14"/>
              </w:rPr>
            </w:pPr>
            <w:r w:rsidRPr="009B3206">
              <w:rPr>
                <w:rFonts w:asciiTheme="minorHAnsi" w:hAnsiTheme="minorHAnsi" w:cstheme="minorHAnsi"/>
                <w:b/>
                <w:bCs/>
                <w:sz w:val="14"/>
                <w:szCs w:val="14"/>
                <w:lang w:val="es-MX" w:eastAsia="es-MX"/>
              </w:rPr>
              <w:t>Personas Morales:</w:t>
            </w:r>
            <w:r w:rsidRPr="009B3206">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9B3206">
              <w:rPr>
                <w:rFonts w:asciiTheme="minorHAnsi" w:hAnsiTheme="minorHAnsi" w:cstheme="minorHAnsi"/>
                <w:b/>
                <w:sz w:val="14"/>
                <w:szCs w:val="14"/>
                <w:lang w:val="es-MX" w:eastAsia="es-MX"/>
              </w:rPr>
              <w:t>Importante:</w:t>
            </w:r>
            <w:r w:rsidRPr="009B3206">
              <w:rPr>
                <w:rFonts w:asciiTheme="minorHAnsi" w:hAnsiTheme="minorHAnsi" w:cstheme="minorHAnsi"/>
                <w:sz w:val="14"/>
                <w:szCs w:val="14"/>
                <w:lang w:val="es-MX" w:eastAsia="es-MX"/>
              </w:rPr>
              <w:t xml:space="preserve"> Puede colocar la Constancia de Proveedor vigente del 202</w:t>
            </w:r>
            <w:r w:rsidR="00953CEC">
              <w:rPr>
                <w:rFonts w:asciiTheme="minorHAnsi" w:hAnsiTheme="minorHAnsi" w:cstheme="minorHAnsi"/>
                <w:sz w:val="14"/>
                <w:szCs w:val="14"/>
                <w:lang w:val="es-MX" w:eastAsia="es-MX"/>
              </w:rPr>
              <w:t>5</w:t>
            </w:r>
            <w:r w:rsidRPr="009B3206">
              <w:rPr>
                <w:rFonts w:asciiTheme="minorHAnsi" w:hAnsiTheme="minorHAnsi" w:cstheme="minorHAnsi"/>
                <w:sz w:val="14"/>
                <w:szCs w:val="14"/>
                <w:lang w:val="es-MX" w:eastAsia="es-MX"/>
              </w:rPr>
              <w:t>, “Padrón de Proveedores UAA”.</w:t>
            </w:r>
          </w:p>
        </w:tc>
        <w:tc>
          <w:tcPr>
            <w:tcW w:w="516" w:type="pct"/>
            <w:shd w:val="clear" w:color="auto" w:fill="auto"/>
          </w:tcPr>
          <w:p w14:paraId="3E4FE25E"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19AC0CB0"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786F7BEC"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9B3206" w:rsidRPr="009B3206" w14:paraId="0D16182B" w14:textId="77777777" w:rsidTr="00E3221E">
        <w:trPr>
          <w:trHeight w:val="134"/>
          <w:jc w:val="center"/>
        </w:trPr>
        <w:tc>
          <w:tcPr>
            <w:tcW w:w="334" w:type="pct"/>
            <w:shd w:val="clear" w:color="auto" w:fill="FFFFFF" w:themeFill="background1"/>
          </w:tcPr>
          <w:p w14:paraId="4C995CEA" w14:textId="77777777" w:rsidR="009B3206" w:rsidRPr="009B3206" w:rsidRDefault="009B3206" w:rsidP="009B3206">
            <w:pPr>
              <w:spacing w:line="256" w:lineRule="auto"/>
              <w:ind w:right="-89"/>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2.4</w:t>
            </w:r>
          </w:p>
        </w:tc>
        <w:tc>
          <w:tcPr>
            <w:tcW w:w="3243" w:type="pct"/>
            <w:shd w:val="clear" w:color="auto" w:fill="auto"/>
          </w:tcPr>
          <w:p w14:paraId="328E6A67" w14:textId="77777777" w:rsidR="009B3206" w:rsidRPr="009B3206" w:rsidRDefault="009B3206" w:rsidP="009B3206">
            <w:pPr>
              <w:spacing w:line="256" w:lineRule="auto"/>
              <w:ind w:right="13"/>
              <w:jc w:val="both"/>
              <w:rPr>
                <w:rFonts w:asciiTheme="minorHAnsi" w:eastAsia="Calibri" w:hAnsiTheme="minorHAnsi" w:cstheme="minorHAnsi"/>
                <w:color w:val="000000"/>
                <w:sz w:val="14"/>
                <w:szCs w:val="14"/>
              </w:rPr>
            </w:pPr>
            <w:r w:rsidRPr="009B3206">
              <w:rPr>
                <w:rFonts w:asciiTheme="minorHAnsi" w:hAnsiTheme="minorHAnsi" w:cstheme="minorHAnsi"/>
                <w:b/>
                <w:bCs/>
                <w:sz w:val="14"/>
                <w:szCs w:val="14"/>
                <w:lang w:val="es-MX" w:eastAsia="es-MX"/>
              </w:rPr>
              <w:t>Personas Físicas:</w:t>
            </w:r>
            <w:r w:rsidRPr="009B3206">
              <w:rPr>
                <w:rFonts w:asciiTheme="minorHAnsi" w:hAnsiTheme="minorHAnsi" w:cstheme="minorHAnsi"/>
                <w:sz w:val="14"/>
                <w:szCs w:val="14"/>
                <w:lang w:val="es-MX" w:eastAsia="es-MX"/>
              </w:rPr>
              <w:t xml:space="preserve"> Acta de nacimiento en copia simple.</w:t>
            </w:r>
          </w:p>
        </w:tc>
        <w:tc>
          <w:tcPr>
            <w:tcW w:w="516" w:type="pct"/>
            <w:shd w:val="clear" w:color="auto" w:fill="auto"/>
          </w:tcPr>
          <w:p w14:paraId="1C94D2C1"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1465E7B8"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24773AC3"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9B3206" w:rsidRPr="009B3206" w14:paraId="5CA6A371" w14:textId="77777777" w:rsidTr="00E3221E">
        <w:trPr>
          <w:trHeight w:val="134"/>
          <w:jc w:val="center"/>
        </w:trPr>
        <w:tc>
          <w:tcPr>
            <w:tcW w:w="334" w:type="pct"/>
            <w:shd w:val="clear" w:color="auto" w:fill="FFFFFF" w:themeFill="background1"/>
          </w:tcPr>
          <w:p w14:paraId="23A9EE7B" w14:textId="77777777" w:rsidR="009B3206" w:rsidRPr="009B3206" w:rsidRDefault="009B3206" w:rsidP="009B3206">
            <w:pPr>
              <w:spacing w:line="256" w:lineRule="auto"/>
              <w:ind w:right="-89"/>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2.5</w:t>
            </w:r>
          </w:p>
        </w:tc>
        <w:tc>
          <w:tcPr>
            <w:tcW w:w="3243" w:type="pct"/>
            <w:shd w:val="clear" w:color="auto" w:fill="auto"/>
          </w:tcPr>
          <w:p w14:paraId="492EBBC0" w14:textId="77777777" w:rsidR="009B3206" w:rsidRPr="009B3206" w:rsidRDefault="009B3206" w:rsidP="009B3206">
            <w:pPr>
              <w:autoSpaceDE w:val="0"/>
              <w:autoSpaceDN w:val="0"/>
              <w:adjustRightInd w:val="0"/>
              <w:spacing w:line="256" w:lineRule="auto"/>
              <w:rPr>
                <w:rFonts w:asciiTheme="minorHAnsi" w:hAnsiTheme="minorHAnsi" w:cstheme="minorHAnsi"/>
                <w:sz w:val="14"/>
                <w:szCs w:val="14"/>
                <w:lang w:val="es-MX" w:eastAsia="es-MX"/>
              </w:rPr>
            </w:pPr>
            <w:r w:rsidRPr="009B3206">
              <w:rPr>
                <w:rFonts w:asciiTheme="minorHAnsi" w:eastAsia="Calibri" w:hAnsiTheme="minorHAnsi" w:cstheme="minorHAnsi"/>
                <w:b/>
                <w:color w:val="000000"/>
                <w:sz w:val="14"/>
                <w:szCs w:val="14"/>
              </w:rPr>
              <w:t xml:space="preserve">Carta poder simple e identificaciones en original y copia: </w:t>
            </w:r>
            <w:r w:rsidRPr="009B3206">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20E59124"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2"/>
              </w:rPr>
              <w:t xml:space="preserve">Sí </w:t>
            </w:r>
            <w:r w:rsidRPr="009B3206">
              <w:rPr>
                <w:rFonts w:asciiTheme="minorHAnsi" w:eastAsia="Calibri" w:hAnsiTheme="minorHAnsi" w:cstheme="minorHAnsi"/>
                <w:b/>
                <w:color w:val="000000"/>
                <w:sz w:val="12"/>
                <w:szCs w:val="12"/>
              </w:rPr>
              <w:t>en caso de aplicar</w:t>
            </w:r>
          </w:p>
        </w:tc>
        <w:tc>
          <w:tcPr>
            <w:tcW w:w="385" w:type="pct"/>
          </w:tcPr>
          <w:p w14:paraId="21FDC422"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1F5A0CB8"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F26C78" w:rsidRPr="009B3206" w14:paraId="7ECCC491" w14:textId="77777777" w:rsidTr="009B3206">
        <w:trPr>
          <w:trHeight w:val="106"/>
          <w:jc w:val="center"/>
        </w:trPr>
        <w:tc>
          <w:tcPr>
            <w:tcW w:w="334" w:type="pct"/>
            <w:shd w:val="clear" w:color="auto" w:fill="D9D9D9" w:themeFill="background1" w:themeFillShade="D9"/>
          </w:tcPr>
          <w:p w14:paraId="7FD91384"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3243" w:type="pct"/>
            <w:shd w:val="clear" w:color="auto" w:fill="D9D9D9" w:themeFill="background1" w:themeFillShade="D9"/>
          </w:tcPr>
          <w:p w14:paraId="45CEBD9E" w14:textId="77777777" w:rsidR="00F26C78" w:rsidRPr="009B3206" w:rsidRDefault="00F26C78" w:rsidP="00E3221E">
            <w:pPr>
              <w:ind w:right="126"/>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Documentos legales adicionales:</w:t>
            </w:r>
          </w:p>
        </w:tc>
        <w:tc>
          <w:tcPr>
            <w:tcW w:w="516" w:type="pct"/>
            <w:shd w:val="clear" w:color="auto" w:fill="D9D9D9" w:themeFill="background1" w:themeFillShade="D9"/>
          </w:tcPr>
          <w:p w14:paraId="274D2A3F"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385" w:type="pct"/>
            <w:shd w:val="clear" w:color="auto" w:fill="D9D9D9" w:themeFill="background1" w:themeFillShade="D9"/>
          </w:tcPr>
          <w:p w14:paraId="565A702D"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c>
          <w:tcPr>
            <w:tcW w:w="522" w:type="pct"/>
            <w:shd w:val="clear" w:color="auto" w:fill="D9D9D9" w:themeFill="background1" w:themeFillShade="D9"/>
          </w:tcPr>
          <w:p w14:paraId="668E5E83"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r>
      <w:tr w:rsidR="009B3206" w:rsidRPr="009B3206" w14:paraId="5AC5EBAB" w14:textId="77777777" w:rsidTr="00E3221E">
        <w:trPr>
          <w:trHeight w:val="76"/>
          <w:jc w:val="center"/>
        </w:trPr>
        <w:tc>
          <w:tcPr>
            <w:tcW w:w="334" w:type="pct"/>
            <w:shd w:val="clear" w:color="auto" w:fill="auto"/>
          </w:tcPr>
          <w:p w14:paraId="109DEDFB"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2.6</w:t>
            </w:r>
          </w:p>
        </w:tc>
        <w:tc>
          <w:tcPr>
            <w:tcW w:w="3243" w:type="pct"/>
            <w:shd w:val="clear" w:color="auto" w:fill="auto"/>
          </w:tcPr>
          <w:p w14:paraId="15BF810A" w14:textId="77777777" w:rsidR="009B3206" w:rsidRPr="009B3206" w:rsidRDefault="009B3206" w:rsidP="009B3206">
            <w:pPr>
              <w:spacing w:line="256" w:lineRule="auto"/>
              <w:ind w:right="126"/>
              <w:jc w:val="both"/>
              <w:rPr>
                <w:rFonts w:asciiTheme="minorHAnsi" w:eastAsia="Calibri" w:hAnsiTheme="minorHAnsi" w:cstheme="minorHAnsi"/>
                <w:color w:val="000000"/>
                <w:sz w:val="14"/>
                <w:szCs w:val="14"/>
              </w:rPr>
            </w:pPr>
            <w:r w:rsidRPr="009B3206">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6EC621B7"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Si</w:t>
            </w:r>
          </w:p>
        </w:tc>
        <w:tc>
          <w:tcPr>
            <w:tcW w:w="385" w:type="pct"/>
          </w:tcPr>
          <w:p w14:paraId="42085574"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54C3133D"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9B3206" w:rsidRPr="009B3206" w14:paraId="1D05D366" w14:textId="77777777" w:rsidTr="00E3221E">
        <w:trPr>
          <w:trHeight w:val="76"/>
          <w:jc w:val="center"/>
        </w:trPr>
        <w:tc>
          <w:tcPr>
            <w:tcW w:w="334" w:type="pct"/>
            <w:shd w:val="clear" w:color="auto" w:fill="auto"/>
          </w:tcPr>
          <w:p w14:paraId="75EED729"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2.7</w:t>
            </w:r>
          </w:p>
        </w:tc>
        <w:tc>
          <w:tcPr>
            <w:tcW w:w="3243" w:type="pct"/>
            <w:shd w:val="clear" w:color="auto" w:fill="auto"/>
          </w:tcPr>
          <w:p w14:paraId="66C12A24" w14:textId="7FDD6687" w:rsidR="009B3206" w:rsidRPr="009B3206" w:rsidRDefault="009B3206" w:rsidP="009B3206">
            <w:pPr>
              <w:spacing w:line="256" w:lineRule="auto"/>
              <w:ind w:right="126"/>
              <w:jc w:val="both"/>
              <w:rPr>
                <w:rFonts w:asciiTheme="minorHAnsi" w:eastAsia="Calibri" w:hAnsiTheme="minorHAnsi" w:cstheme="minorHAnsi"/>
                <w:b/>
                <w:color w:val="000000"/>
                <w:sz w:val="14"/>
                <w:szCs w:val="14"/>
              </w:rPr>
            </w:pPr>
            <w:r w:rsidRPr="009B3206">
              <w:rPr>
                <w:rFonts w:asciiTheme="minorHAnsi" w:eastAsia="Calibri" w:hAnsiTheme="minorHAnsi" w:cstheme="minorHAnsi"/>
                <w:color w:val="000000"/>
                <w:sz w:val="14"/>
                <w:szCs w:val="14"/>
              </w:rPr>
              <w:t>Opinión del Cumplimiento de Obligaciones fiscales en materia de Seguridad Social.</w:t>
            </w:r>
            <w:r w:rsidR="00CC677B">
              <w:rPr>
                <w:rFonts w:asciiTheme="minorHAnsi" w:eastAsia="Calibri" w:hAnsiTheme="minorHAnsi" w:cstheme="minorHAnsi"/>
                <w:color w:val="000000"/>
                <w:sz w:val="14"/>
                <w:szCs w:val="14"/>
              </w:rPr>
              <w:t xml:space="preserve"> </w:t>
            </w:r>
            <w:r w:rsidR="00DB2CA2">
              <w:rPr>
                <w:rFonts w:asciiTheme="minorHAnsi" w:eastAsia="Calibri" w:hAnsiTheme="minorHAnsi" w:cstheme="minorHAnsi"/>
                <w:b/>
                <w:color w:val="000000"/>
                <w:sz w:val="12"/>
                <w:szCs w:val="14"/>
                <w:u w:val="single"/>
              </w:rPr>
              <w:t xml:space="preserve">11 </w:t>
            </w:r>
            <w:r w:rsidR="00CC677B" w:rsidRPr="00CC677B">
              <w:rPr>
                <w:rFonts w:asciiTheme="minorHAnsi" w:eastAsia="Calibri" w:hAnsiTheme="minorHAnsi" w:cstheme="minorHAnsi"/>
                <w:b/>
                <w:color w:val="000000"/>
                <w:sz w:val="12"/>
                <w:szCs w:val="14"/>
                <w:u w:val="single"/>
              </w:rPr>
              <w:t xml:space="preserve">de </w:t>
            </w:r>
            <w:r w:rsidR="00DB2CA2">
              <w:rPr>
                <w:rFonts w:asciiTheme="minorHAnsi" w:eastAsia="Calibri" w:hAnsiTheme="minorHAnsi" w:cstheme="minorHAnsi"/>
                <w:b/>
                <w:color w:val="000000"/>
                <w:sz w:val="12"/>
                <w:szCs w:val="14"/>
                <w:u w:val="single"/>
              </w:rPr>
              <w:t>marzo</w:t>
            </w:r>
            <w:r w:rsidR="00CC677B" w:rsidRPr="00CC677B">
              <w:rPr>
                <w:rFonts w:asciiTheme="minorHAnsi" w:eastAsia="Calibri" w:hAnsiTheme="minorHAnsi" w:cstheme="minorHAnsi"/>
                <w:b/>
                <w:color w:val="000000"/>
                <w:sz w:val="12"/>
                <w:szCs w:val="14"/>
                <w:u w:val="single"/>
              </w:rPr>
              <w:t xml:space="preserve"> de 2025</w:t>
            </w:r>
          </w:p>
        </w:tc>
        <w:tc>
          <w:tcPr>
            <w:tcW w:w="516" w:type="pct"/>
            <w:shd w:val="clear" w:color="auto" w:fill="auto"/>
          </w:tcPr>
          <w:p w14:paraId="1B7A96CC"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Si</w:t>
            </w:r>
          </w:p>
        </w:tc>
        <w:tc>
          <w:tcPr>
            <w:tcW w:w="385" w:type="pct"/>
          </w:tcPr>
          <w:p w14:paraId="48F7E348"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68D70C75"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9B3206" w:rsidRPr="009B3206" w14:paraId="49890A3E" w14:textId="77777777" w:rsidTr="00E3221E">
        <w:trPr>
          <w:trHeight w:val="51"/>
          <w:jc w:val="center"/>
        </w:trPr>
        <w:tc>
          <w:tcPr>
            <w:tcW w:w="334" w:type="pct"/>
            <w:shd w:val="clear" w:color="auto" w:fill="auto"/>
          </w:tcPr>
          <w:p w14:paraId="038BC34E"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2.8</w:t>
            </w:r>
          </w:p>
        </w:tc>
        <w:tc>
          <w:tcPr>
            <w:tcW w:w="3243" w:type="pct"/>
            <w:shd w:val="clear" w:color="auto" w:fill="auto"/>
          </w:tcPr>
          <w:p w14:paraId="23D0333F" w14:textId="77777777" w:rsidR="009B3206" w:rsidRPr="009B3206" w:rsidRDefault="009B3206" w:rsidP="009B3206">
            <w:pPr>
              <w:spacing w:line="256" w:lineRule="auto"/>
              <w:ind w:right="126"/>
              <w:jc w:val="both"/>
              <w:rPr>
                <w:rFonts w:asciiTheme="minorHAnsi" w:eastAsia="Calibri" w:hAnsiTheme="minorHAnsi" w:cstheme="minorHAnsi"/>
                <w:b/>
                <w:color w:val="000000"/>
                <w:sz w:val="14"/>
                <w:szCs w:val="14"/>
              </w:rPr>
            </w:pPr>
            <w:r w:rsidRPr="009B3206">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054ABC4D"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Si</w:t>
            </w:r>
          </w:p>
        </w:tc>
        <w:tc>
          <w:tcPr>
            <w:tcW w:w="385" w:type="pct"/>
          </w:tcPr>
          <w:p w14:paraId="1F26833B"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23853D2F"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9B3206" w:rsidRPr="009B3206" w14:paraId="591CBC87" w14:textId="77777777" w:rsidTr="00E3221E">
        <w:trPr>
          <w:trHeight w:val="51"/>
          <w:jc w:val="center"/>
        </w:trPr>
        <w:tc>
          <w:tcPr>
            <w:tcW w:w="334" w:type="pct"/>
            <w:shd w:val="clear" w:color="auto" w:fill="auto"/>
          </w:tcPr>
          <w:p w14:paraId="295AC205"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2.9</w:t>
            </w:r>
          </w:p>
        </w:tc>
        <w:tc>
          <w:tcPr>
            <w:tcW w:w="3243" w:type="pct"/>
            <w:shd w:val="clear" w:color="auto" w:fill="auto"/>
          </w:tcPr>
          <w:p w14:paraId="19D1F6F6" w14:textId="77777777" w:rsidR="009B3206" w:rsidRPr="009B3206" w:rsidRDefault="009B3206" w:rsidP="009B3206">
            <w:pPr>
              <w:spacing w:line="256" w:lineRule="auto"/>
              <w:ind w:right="126"/>
              <w:jc w:val="both"/>
              <w:rPr>
                <w:rFonts w:asciiTheme="minorHAnsi" w:eastAsia="Calibri" w:hAnsiTheme="minorHAnsi" w:cstheme="minorHAnsi"/>
                <w:color w:val="000000"/>
                <w:sz w:val="14"/>
                <w:szCs w:val="14"/>
              </w:rPr>
            </w:pPr>
            <w:r w:rsidRPr="009B3206">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26FBF73D" w14:textId="77777777" w:rsidR="009B3206" w:rsidRPr="009B3206" w:rsidRDefault="009B3206" w:rsidP="009B3206">
            <w:pPr>
              <w:spacing w:line="256" w:lineRule="auto"/>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Si</w:t>
            </w:r>
          </w:p>
        </w:tc>
        <w:tc>
          <w:tcPr>
            <w:tcW w:w="385" w:type="pct"/>
          </w:tcPr>
          <w:p w14:paraId="2B4897A8" w14:textId="77777777" w:rsidR="009B3206" w:rsidRPr="009B3206" w:rsidRDefault="009B3206" w:rsidP="009B3206">
            <w:pPr>
              <w:ind w:right="-91"/>
              <w:jc w:val="center"/>
              <w:rPr>
                <w:rFonts w:asciiTheme="minorHAnsi" w:eastAsia="Calibri" w:hAnsiTheme="minorHAnsi" w:cstheme="minorHAnsi"/>
                <w:b/>
                <w:color w:val="000000"/>
                <w:sz w:val="14"/>
                <w:szCs w:val="14"/>
              </w:rPr>
            </w:pPr>
          </w:p>
        </w:tc>
        <w:tc>
          <w:tcPr>
            <w:tcW w:w="522" w:type="pct"/>
          </w:tcPr>
          <w:p w14:paraId="1AEEE039" w14:textId="77777777" w:rsidR="009B3206" w:rsidRPr="009B3206" w:rsidRDefault="009B3206" w:rsidP="009B3206">
            <w:pPr>
              <w:ind w:right="-91"/>
              <w:jc w:val="center"/>
              <w:rPr>
                <w:rFonts w:asciiTheme="minorHAnsi" w:eastAsia="Calibri" w:hAnsiTheme="minorHAnsi" w:cstheme="minorHAnsi"/>
                <w:b/>
                <w:color w:val="000000"/>
                <w:sz w:val="14"/>
                <w:szCs w:val="14"/>
              </w:rPr>
            </w:pPr>
          </w:p>
        </w:tc>
      </w:tr>
      <w:tr w:rsidR="006A396F" w:rsidRPr="009B3206" w14:paraId="5DBEC3A0" w14:textId="77777777" w:rsidTr="006A396F">
        <w:trPr>
          <w:jc w:val="center"/>
        </w:trPr>
        <w:tc>
          <w:tcPr>
            <w:tcW w:w="3577" w:type="pct"/>
            <w:gridSpan w:val="2"/>
            <w:shd w:val="clear" w:color="auto" w:fill="auto"/>
          </w:tcPr>
          <w:p w14:paraId="3E796E5F" w14:textId="14FC7242" w:rsidR="006A396F" w:rsidRPr="009B3206" w:rsidRDefault="006A396F" w:rsidP="00E3221E">
            <w:pPr>
              <w:spacing w:after="160" w:line="259" w:lineRule="auto"/>
              <w:contextualSpacing/>
              <w:jc w:val="both"/>
              <w:rPr>
                <w:rFonts w:asciiTheme="minorHAnsi" w:eastAsia="Calibri" w:hAnsiTheme="minorHAnsi" w:cstheme="minorHAnsi"/>
                <w:b/>
                <w:color w:val="000000"/>
                <w:sz w:val="14"/>
                <w:szCs w:val="14"/>
              </w:rPr>
            </w:pPr>
            <w:r w:rsidRPr="009B3206">
              <w:rPr>
                <w:rFonts w:asciiTheme="minorHAnsi" w:eastAsia="Calibri" w:hAnsiTheme="minorHAnsi" w:cstheme="minorHAnsi"/>
                <w:color w:val="000000"/>
                <w:sz w:val="10"/>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DB2CA2">
              <w:rPr>
                <w:rFonts w:asciiTheme="minorHAnsi" w:eastAsia="Calibri" w:hAnsiTheme="minorHAnsi" w:cstheme="minorHAnsi"/>
                <w:b/>
                <w:color w:val="000000"/>
                <w:sz w:val="10"/>
                <w:szCs w:val="10"/>
              </w:rPr>
              <w:t xml:space="preserve">11 </w:t>
            </w:r>
            <w:r w:rsidRPr="009B3206">
              <w:rPr>
                <w:rFonts w:asciiTheme="minorHAnsi" w:eastAsia="Calibri" w:hAnsiTheme="minorHAnsi" w:cstheme="minorHAnsi"/>
                <w:b/>
                <w:color w:val="000000"/>
                <w:sz w:val="10"/>
                <w:szCs w:val="10"/>
              </w:rPr>
              <w:t xml:space="preserve">de </w:t>
            </w:r>
            <w:r w:rsidR="00DB2CA2">
              <w:rPr>
                <w:rFonts w:asciiTheme="minorHAnsi" w:eastAsia="Calibri" w:hAnsiTheme="minorHAnsi" w:cstheme="minorHAnsi"/>
                <w:b/>
                <w:color w:val="000000"/>
                <w:sz w:val="10"/>
                <w:szCs w:val="10"/>
              </w:rPr>
              <w:t xml:space="preserve">febrero </w:t>
            </w:r>
            <w:r w:rsidRPr="009B3206">
              <w:rPr>
                <w:rFonts w:asciiTheme="minorHAnsi" w:eastAsia="Calibri" w:hAnsiTheme="minorHAnsi" w:cstheme="minorHAnsi"/>
                <w:b/>
                <w:color w:val="000000"/>
                <w:sz w:val="10"/>
                <w:szCs w:val="10"/>
              </w:rPr>
              <w:t>de 202</w:t>
            </w:r>
            <w:r>
              <w:rPr>
                <w:rFonts w:asciiTheme="minorHAnsi" w:eastAsia="Calibri" w:hAnsiTheme="minorHAnsi" w:cstheme="minorHAnsi"/>
                <w:b/>
                <w:color w:val="000000"/>
                <w:sz w:val="10"/>
                <w:szCs w:val="10"/>
              </w:rPr>
              <w:t>5</w:t>
            </w:r>
            <w:r w:rsidRPr="009B3206">
              <w:rPr>
                <w:rFonts w:asciiTheme="minorHAnsi" w:eastAsia="Calibri" w:hAnsiTheme="minorHAnsi" w:cstheme="minorHAnsi"/>
                <w:b/>
                <w:color w:val="000000"/>
                <w:sz w:val="10"/>
                <w:szCs w:val="10"/>
              </w:rPr>
              <w:t xml:space="preserve"> al </w:t>
            </w:r>
            <w:r w:rsidR="00DB2CA2">
              <w:rPr>
                <w:rFonts w:asciiTheme="minorHAnsi" w:eastAsia="Calibri" w:hAnsiTheme="minorHAnsi" w:cstheme="minorHAnsi"/>
                <w:b/>
                <w:color w:val="000000"/>
                <w:sz w:val="10"/>
                <w:szCs w:val="10"/>
              </w:rPr>
              <w:t>11</w:t>
            </w:r>
            <w:r w:rsidRPr="009B3206">
              <w:rPr>
                <w:rFonts w:asciiTheme="minorHAnsi" w:eastAsia="Calibri" w:hAnsiTheme="minorHAnsi" w:cstheme="minorHAnsi"/>
                <w:b/>
                <w:color w:val="000000"/>
                <w:sz w:val="10"/>
                <w:szCs w:val="10"/>
              </w:rPr>
              <w:t xml:space="preserve"> de </w:t>
            </w:r>
            <w:r w:rsidR="00DB2CA2">
              <w:rPr>
                <w:rFonts w:asciiTheme="minorHAnsi" w:eastAsia="Calibri" w:hAnsiTheme="minorHAnsi" w:cstheme="minorHAnsi"/>
                <w:b/>
                <w:color w:val="000000"/>
                <w:sz w:val="10"/>
                <w:szCs w:val="10"/>
              </w:rPr>
              <w:t>marzo</w:t>
            </w:r>
            <w:r w:rsidRPr="009B3206">
              <w:rPr>
                <w:rFonts w:asciiTheme="minorHAnsi" w:eastAsia="Calibri" w:hAnsiTheme="minorHAnsi" w:cstheme="minorHAnsi"/>
                <w:b/>
                <w:color w:val="000000"/>
                <w:sz w:val="10"/>
                <w:szCs w:val="10"/>
              </w:rPr>
              <w:t xml:space="preserve"> de 202</w:t>
            </w:r>
            <w:r>
              <w:rPr>
                <w:rFonts w:asciiTheme="minorHAnsi" w:eastAsia="Calibri" w:hAnsiTheme="minorHAnsi" w:cstheme="minorHAnsi"/>
                <w:b/>
                <w:color w:val="000000"/>
                <w:sz w:val="10"/>
                <w:szCs w:val="10"/>
              </w:rPr>
              <w:t>5</w:t>
            </w:r>
            <w:r w:rsidRPr="009B3206">
              <w:rPr>
                <w:rFonts w:asciiTheme="minorHAnsi" w:eastAsia="Calibri" w:hAnsiTheme="minorHAnsi" w:cstheme="minorHAnsi"/>
                <w:color w:val="000000"/>
                <w:sz w:val="10"/>
                <w:szCs w:val="10"/>
              </w:rPr>
              <w:t xml:space="preserve">). </w:t>
            </w:r>
            <w:r w:rsidRPr="009B3206">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9B3206">
              <w:rPr>
                <w:rFonts w:asciiTheme="minorHAnsi" w:eastAsia="Calibri" w:hAnsiTheme="minorHAnsi" w:cstheme="minorHAnsi"/>
                <w:color w:val="000000"/>
                <w:sz w:val="10"/>
                <w:szCs w:val="10"/>
              </w:rPr>
              <w:t xml:space="preserve"> </w:t>
            </w:r>
            <w:r w:rsidR="00DB2CA2" w:rsidRPr="00DB2CA2">
              <w:rPr>
                <w:rFonts w:asciiTheme="minorHAnsi" w:eastAsia="Calibri" w:hAnsiTheme="minorHAnsi" w:cstheme="minorHAnsi"/>
                <w:b/>
                <w:color w:val="000000"/>
                <w:sz w:val="10"/>
                <w:szCs w:val="10"/>
                <w:u w:val="single"/>
              </w:rPr>
              <w:t>11</w:t>
            </w:r>
            <w:r w:rsidRPr="00CC677B">
              <w:rPr>
                <w:rFonts w:asciiTheme="minorHAnsi" w:eastAsia="Calibri" w:hAnsiTheme="minorHAnsi" w:cstheme="minorHAnsi"/>
                <w:b/>
                <w:color w:val="000000"/>
                <w:sz w:val="10"/>
                <w:szCs w:val="10"/>
                <w:u w:val="single"/>
              </w:rPr>
              <w:t xml:space="preserve"> de </w:t>
            </w:r>
            <w:r w:rsidR="00DB2CA2">
              <w:rPr>
                <w:rFonts w:asciiTheme="minorHAnsi" w:eastAsia="Calibri" w:hAnsiTheme="minorHAnsi" w:cstheme="minorHAnsi"/>
                <w:b/>
                <w:color w:val="000000"/>
                <w:sz w:val="10"/>
                <w:szCs w:val="10"/>
                <w:u w:val="single"/>
              </w:rPr>
              <w:t>marzo</w:t>
            </w:r>
            <w:r w:rsidRPr="00CC677B">
              <w:rPr>
                <w:rFonts w:asciiTheme="minorHAnsi" w:eastAsia="Calibri" w:hAnsiTheme="minorHAnsi" w:cstheme="minorHAnsi"/>
                <w:b/>
                <w:color w:val="000000"/>
                <w:sz w:val="10"/>
                <w:szCs w:val="10"/>
                <w:u w:val="single"/>
              </w:rPr>
              <w:t xml:space="preserve"> de 2025</w:t>
            </w:r>
            <w:r w:rsidRPr="009B3206">
              <w:rPr>
                <w:rFonts w:asciiTheme="minorHAnsi" w:eastAsia="Calibri" w:hAnsiTheme="minorHAnsi" w:cstheme="minorHAnsi"/>
                <w:b/>
                <w:color w:val="000000"/>
                <w:sz w:val="10"/>
                <w:szCs w:val="10"/>
                <w:u w:val="single"/>
              </w:rPr>
              <w:t>.</w:t>
            </w:r>
          </w:p>
        </w:tc>
        <w:tc>
          <w:tcPr>
            <w:tcW w:w="516" w:type="pct"/>
            <w:shd w:val="clear" w:color="auto" w:fill="auto"/>
          </w:tcPr>
          <w:p w14:paraId="538BF87E" w14:textId="77777777" w:rsidR="006A396F" w:rsidRPr="009B3206" w:rsidRDefault="006A396F"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c>
          <w:tcPr>
            <w:tcW w:w="385" w:type="pct"/>
            <w:shd w:val="clear" w:color="auto" w:fill="auto"/>
          </w:tcPr>
          <w:p w14:paraId="3BC8ECA4" w14:textId="77777777" w:rsidR="006A396F" w:rsidRPr="009B3206" w:rsidRDefault="006A396F"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c>
          <w:tcPr>
            <w:tcW w:w="522" w:type="pct"/>
            <w:shd w:val="clear" w:color="auto" w:fill="auto"/>
          </w:tcPr>
          <w:p w14:paraId="262B1484" w14:textId="77777777" w:rsidR="006A396F" w:rsidRPr="009B3206" w:rsidRDefault="006A396F"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r>
      <w:tr w:rsidR="00F26C78" w:rsidRPr="009B3206" w14:paraId="5AF972D7" w14:textId="77777777" w:rsidTr="00E3221E">
        <w:trPr>
          <w:jc w:val="center"/>
        </w:trPr>
        <w:tc>
          <w:tcPr>
            <w:tcW w:w="334" w:type="pct"/>
            <w:shd w:val="clear" w:color="auto" w:fill="auto"/>
          </w:tcPr>
          <w:p w14:paraId="7A63A963" w14:textId="77777777" w:rsidR="00F26C78" w:rsidRPr="00CC677B" w:rsidRDefault="00F26C78" w:rsidP="00E3221E">
            <w:pPr>
              <w:ind w:right="-91"/>
              <w:jc w:val="center"/>
              <w:rPr>
                <w:rFonts w:asciiTheme="minorHAnsi" w:eastAsia="Calibri" w:hAnsiTheme="minorHAnsi" w:cstheme="minorHAnsi"/>
                <w:b/>
                <w:color w:val="000000"/>
                <w:sz w:val="12"/>
                <w:szCs w:val="14"/>
              </w:rPr>
            </w:pPr>
            <w:r w:rsidRPr="00CC677B">
              <w:rPr>
                <w:rFonts w:asciiTheme="minorHAnsi" w:eastAsia="Calibri" w:hAnsiTheme="minorHAnsi" w:cstheme="minorHAnsi"/>
                <w:b/>
                <w:color w:val="000000"/>
                <w:sz w:val="12"/>
                <w:szCs w:val="14"/>
              </w:rPr>
              <w:t>2.</w:t>
            </w:r>
            <w:r w:rsidR="00CC677B" w:rsidRPr="00CC677B">
              <w:rPr>
                <w:rFonts w:asciiTheme="minorHAnsi" w:eastAsia="Calibri" w:hAnsiTheme="minorHAnsi" w:cstheme="minorHAnsi"/>
                <w:b/>
                <w:color w:val="000000"/>
                <w:sz w:val="12"/>
                <w:szCs w:val="14"/>
              </w:rPr>
              <w:t>10</w:t>
            </w:r>
          </w:p>
        </w:tc>
        <w:tc>
          <w:tcPr>
            <w:tcW w:w="3243" w:type="pct"/>
            <w:shd w:val="clear" w:color="auto" w:fill="auto"/>
          </w:tcPr>
          <w:p w14:paraId="5C663A1E" w14:textId="77777777" w:rsidR="00F26C78" w:rsidRPr="00CC677B" w:rsidRDefault="00F26C78" w:rsidP="00E3221E">
            <w:pPr>
              <w:jc w:val="both"/>
              <w:rPr>
                <w:rFonts w:asciiTheme="minorHAnsi" w:eastAsia="Calibri" w:hAnsiTheme="minorHAnsi" w:cstheme="minorHAnsi"/>
                <w:b/>
                <w:color w:val="000000"/>
                <w:sz w:val="12"/>
                <w:szCs w:val="14"/>
              </w:rPr>
            </w:pPr>
            <w:r w:rsidRPr="00CC677B">
              <w:rPr>
                <w:rFonts w:asciiTheme="minorHAnsi" w:hAnsiTheme="minorHAnsi" w:cstheme="minorHAnsi"/>
                <w:b/>
                <w:sz w:val="12"/>
                <w:szCs w:val="14"/>
              </w:rPr>
              <w:t>Capitales contables.</w:t>
            </w:r>
          </w:p>
        </w:tc>
        <w:tc>
          <w:tcPr>
            <w:tcW w:w="516" w:type="pct"/>
            <w:shd w:val="clear" w:color="auto" w:fill="auto"/>
          </w:tcPr>
          <w:p w14:paraId="58D0742D" w14:textId="77777777" w:rsidR="00F26C78" w:rsidRPr="00CC677B" w:rsidRDefault="00F26C78" w:rsidP="00E3221E">
            <w:pPr>
              <w:ind w:right="-91"/>
              <w:jc w:val="center"/>
              <w:rPr>
                <w:rFonts w:asciiTheme="minorHAnsi" w:eastAsia="Calibri" w:hAnsiTheme="minorHAnsi" w:cstheme="minorHAnsi"/>
                <w:b/>
                <w:color w:val="000000"/>
                <w:sz w:val="12"/>
                <w:szCs w:val="14"/>
              </w:rPr>
            </w:pPr>
            <w:r w:rsidRPr="00CC677B">
              <w:rPr>
                <w:rFonts w:asciiTheme="minorHAnsi" w:hAnsiTheme="minorHAnsi" w:cstheme="minorHAnsi"/>
                <w:b/>
                <w:sz w:val="12"/>
                <w:szCs w:val="14"/>
              </w:rPr>
              <w:t>No aplica</w:t>
            </w:r>
          </w:p>
        </w:tc>
        <w:tc>
          <w:tcPr>
            <w:tcW w:w="385" w:type="pct"/>
          </w:tcPr>
          <w:p w14:paraId="5005D609" w14:textId="77777777" w:rsidR="00F26C78" w:rsidRPr="00CC677B" w:rsidRDefault="00F26C78" w:rsidP="00E3221E">
            <w:pPr>
              <w:ind w:right="-91"/>
              <w:jc w:val="center"/>
              <w:rPr>
                <w:rFonts w:asciiTheme="minorHAnsi" w:eastAsia="Calibri" w:hAnsiTheme="minorHAnsi" w:cstheme="minorHAnsi"/>
                <w:b/>
                <w:color w:val="000000"/>
                <w:sz w:val="12"/>
                <w:szCs w:val="14"/>
              </w:rPr>
            </w:pPr>
            <w:r w:rsidRPr="00CC677B">
              <w:rPr>
                <w:rFonts w:asciiTheme="minorHAnsi" w:eastAsia="Calibri" w:hAnsiTheme="minorHAnsi" w:cstheme="minorHAnsi"/>
                <w:b/>
                <w:color w:val="000000"/>
                <w:sz w:val="12"/>
                <w:szCs w:val="14"/>
              </w:rPr>
              <w:t>x</w:t>
            </w:r>
          </w:p>
        </w:tc>
        <w:tc>
          <w:tcPr>
            <w:tcW w:w="522" w:type="pct"/>
          </w:tcPr>
          <w:p w14:paraId="0AF1027F" w14:textId="77777777" w:rsidR="00F26C78" w:rsidRPr="00CC677B" w:rsidRDefault="00F26C78" w:rsidP="00E3221E">
            <w:pPr>
              <w:ind w:right="-91"/>
              <w:jc w:val="center"/>
              <w:rPr>
                <w:rFonts w:asciiTheme="minorHAnsi" w:eastAsia="Calibri" w:hAnsiTheme="minorHAnsi" w:cstheme="minorHAnsi"/>
                <w:b/>
                <w:color w:val="000000"/>
                <w:sz w:val="12"/>
                <w:szCs w:val="14"/>
              </w:rPr>
            </w:pPr>
            <w:r w:rsidRPr="00CC677B">
              <w:rPr>
                <w:rFonts w:asciiTheme="minorHAnsi" w:eastAsia="Calibri" w:hAnsiTheme="minorHAnsi" w:cstheme="minorHAnsi"/>
                <w:b/>
                <w:color w:val="000000"/>
                <w:sz w:val="12"/>
                <w:szCs w:val="14"/>
              </w:rPr>
              <w:t>x</w:t>
            </w:r>
          </w:p>
        </w:tc>
      </w:tr>
      <w:tr w:rsidR="00F26C78" w:rsidRPr="009B3206" w14:paraId="2A504EDD" w14:textId="77777777" w:rsidTr="00E3221E">
        <w:trPr>
          <w:jc w:val="center"/>
        </w:trPr>
        <w:tc>
          <w:tcPr>
            <w:tcW w:w="334" w:type="pct"/>
            <w:shd w:val="clear" w:color="auto" w:fill="auto"/>
          </w:tcPr>
          <w:p w14:paraId="2EB77E7E"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3</w:t>
            </w:r>
          </w:p>
        </w:tc>
        <w:tc>
          <w:tcPr>
            <w:tcW w:w="3243" w:type="pct"/>
            <w:shd w:val="clear" w:color="auto" w:fill="auto"/>
          </w:tcPr>
          <w:p w14:paraId="507C8030" w14:textId="77777777" w:rsidR="00F26C78" w:rsidRPr="009B3206" w:rsidRDefault="00F26C78" w:rsidP="00E3221E">
            <w:pPr>
              <w:jc w:val="both"/>
              <w:rPr>
                <w:rFonts w:asciiTheme="minorHAnsi" w:eastAsia="Calibri" w:hAnsiTheme="minorHAnsi" w:cstheme="minorHAnsi"/>
                <w:color w:val="000000"/>
                <w:sz w:val="14"/>
                <w:szCs w:val="14"/>
              </w:rPr>
            </w:pPr>
            <w:r w:rsidRPr="009B3206">
              <w:rPr>
                <w:rFonts w:asciiTheme="minorHAnsi" w:eastAsia="Calibri" w:hAnsiTheme="minorHAnsi" w:cstheme="minorHAnsi"/>
                <w:b/>
                <w:color w:val="000000"/>
                <w:sz w:val="14"/>
                <w:szCs w:val="14"/>
              </w:rPr>
              <w:t xml:space="preserve">Manifiesto: </w:t>
            </w:r>
            <w:r w:rsidRPr="009B3206">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9B3206">
              <w:rPr>
                <w:rFonts w:asciiTheme="minorHAnsi" w:eastAsia="Calibri" w:hAnsiTheme="minorHAnsi" w:cstheme="minorHAnsi"/>
                <w:b/>
                <w:color w:val="000000"/>
                <w:sz w:val="14"/>
                <w:szCs w:val="14"/>
              </w:rPr>
              <w:t>Anexo “5”</w:t>
            </w:r>
            <w:r w:rsidRPr="009B3206">
              <w:rPr>
                <w:rFonts w:asciiTheme="minorHAnsi" w:eastAsia="Calibri" w:hAnsiTheme="minorHAnsi" w:cstheme="minorHAnsi"/>
                <w:color w:val="000000"/>
                <w:sz w:val="14"/>
                <w:szCs w:val="14"/>
              </w:rPr>
              <w:t>, que se integra a estas bases.</w:t>
            </w:r>
          </w:p>
        </w:tc>
        <w:tc>
          <w:tcPr>
            <w:tcW w:w="516" w:type="pct"/>
            <w:shd w:val="clear" w:color="auto" w:fill="auto"/>
          </w:tcPr>
          <w:p w14:paraId="534E982A"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09305E39"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1F9B77D1"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74513B13" w14:textId="77777777" w:rsidTr="00E3221E">
        <w:trPr>
          <w:jc w:val="center"/>
        </w:trPr>
        <w:tc>
          <w:tcPr>
            <w:tcW w:w="334" w:type="pct"/>
            <w:shd w:val="clear" w:color="auto" w:fill="auto"/>
          </w:tcPr>
          <w:p w14:paraId="65EE4821"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4</w:t>
            </w:r>
          </w:p>
        </w:tc>
        <w:tc>
          <w:tcPr>
            <w:tcW w:w="3243" w:type="pct"/>
            <w:shd w:val="clear" w:color="auto" w:fill="auto"/>
          </w:tcPr>
          <w:p w14:paraId="0151FDA6" w14:textId="7ED8C95B" w:rsidR="00CC677B" w:rsidRPr="00CC677B" w:rsidRDefault="00CC677B" w:rsidP="00CC677B">
            <w:pPr>
              <w:spacing w:line="256" w:lineRule="auto"/>
              <w:ind w:right="-53"/>
              <w:jc w:val="both"/>
              <w:rPr>
                <w:rFonts w:asciiTheme="minorHAnsi" w:eastAsia="Calibri" w:hAnsiTheme="minorHAnsi" w:cstheme="minorHAnsi"/>
                <w:color w:val="000000"/>
                <w:sz w:val="12"/>
                <w:szCs w:val="14"/>
              </w:rPr>
            </w:pPr>
            <w:r w:rsidRPr="00CC677B">
              <w:rPr>
                <w:rFonts w:asciiTheme="minorHAnsi" w:eastAsia="Calibri" w:hAnsiTheme="minorHAnsi" w:cstheme="minorHAnsi"/>
                <w:b/>
                <w:color w:val="000000"/>
                <w:sz w:val="14"/>
                <w:szCs w:val="14"/>
              </w:rPr>
              <w:t>Presentar copia de la transferencia de pago de bases (en caso de aplicar) y recibo del comprobante de la UAA.</w:t>
            </w:r>
            <w:r w:rsidRPr="00CC677B">
              <w:rPr>
                <w:rFonts w:asciiTheme="minorHAnsi" w:eastAsia="Calibri" w:hAnsiTheme="minorHAnsi" w:cstheme="minorHAnsi"/>
                <w:color w:val="000000"/>
                <w:sz w:val="12"/>
                <w:szCs w:val="14"/>
              </w:rPr>
              <w:t xml:space="preserve"> (</w:t>
            </w:r>
            <w:r w:rsidR="00DB2CA2" w:rsidRPr="00DB2CA2">
              <w:rPr>
                <w:rFonts w:asciiTheme="minorHAnsi" w:eastAsia="Calibri" w:hAnsiTheme="minorHAnsi" w:cstheme="minorHAnsi"/>
                <w:b/>
                <w:color w:val="000000"/>
                <w:sz w:val="12"/>
                <w:szCs w:val="14"/>
              </w:rPr>
              <w:t>03</w:t>
            </w:r>
            <w:r w:rsidRPr="00CC677B">
              <w:rPr>
                <w:rFonts w:asciiTheme="minorHAnsi" w:eastAsia="Calibri" w:hAnsiTheme="minorHAnsi" w:cstheme="minorHAnsi"/>
                <w:b/>
                <w:color w:val="000000"/>
                <w:sz w:val="12"/>
                <w:szCs w:val="14"/>
              </w:rPr>
              <w:t xml:space="preserve">, </w:t>
            </w:r>
            <w:r w:rsidR="00DB2CA2">
              <w:rPr>
                <w:rFonts w:asciiTheme="minorHAnsi" w:eastAsia="Calibri" w:hAnsiTheme="minorHAnsi" w:cstheme="minorHAnsi"/>
                <w:b/>
                <w:color w:val="000000"/>
                <w:sz w:val="12"/>
                <w:szCs w:val="14"/>
              </w:rPr>
              <w:t>04</w:t>
            </w:r>
            <w:r w:rsidRPr="00CC677B">
              <w:rPr>
                <w:rFonts w:asciiTheme="minorHAnsi" w:eastAsia="Calibri" w:hAnsiTheme="minorHAnsi" w:cstheme="minorHAnsi"/>
                <w:b/>
                <w:color w:val="000000"/>
                <w:sz w:val="12"/>
                <w:szCs w:val="14"/>
              </w:rPr>
              <w:t xml:space="preserve">, </w:t>
            </w:r>
            <w:r w:rsidR="00DB2CA2">
              <w:rPr>
                <w:rFonts w:asciiTheme="minorHAnsi" w:eastAsia="Calibri" w:hAnsiTheme="minorHAnsi" w:cstheme="minorHAnsi"/>
                <w:b/>
                <w:color w:val="000000"/>
                <w:sz w:val="12"/>
                <w:szCs w:val="14"/>
              </w:rPr>
              <w:t>05</w:t>
            </w:r>
            <w:r w:rsidRPr="00CC677B">
              <w:rPr>
                <w:rFonts w:asciiTheme="minorHAnsi" w:eastAsia="Calibri" w:hAnsiTheme="minorHAnsi" w:cstheme="minorHAnsi"/>
                <w:b/>
                <w:color w:val="000000"/>
                <w:sz w:val="12"/>
                <w:szCs w:val="14"/>
              </w:rPr>
              <w:t xml:space="preserve"> y </w:t>
            </w:r>
            <w:r w:rsidR="00DB2CA2">
              <w:rPr>
                <w:rFonts w:asciiTheme="minorHAnsi" w:eastAsia="Calibri" w:hAnsiTheme="minorHAnsi" w:cstheme="minorHAnsi"/>
                <w:b/>
                <w:color w:val="000000"/>
                <w:sz w:val="12"/>
                <w:szCs w:val="14"/>
              </w:rPr>
              <w:t>06</w:t>
            </w:r>
            <w:r w:rsidRPr="00CC677B">
              <w:rPr>
                <w:rFonts w:asciiTheme="minorHAnsi" w:eastAsia="Calibri" w:hAnsiTheme="minorHAnsi" w:cstheme="minorHAnsi"/>
                <w:b/>
                <w:color w:val="000000"/>
                <w:sz w:val="12"/>
                <w:szCs w:val="14"/>
              </w:rPr>
              <w:t xml:space="preserve"> de </w:t>
            </w:r>
            <w:r w:rsidR="00DB2CA2">
              <w:rPr>
                <w:rFonts w:asciiTheme="minorHAnsi" w:eastAsia="Calibri" w:hAnsiTheme="minorHAnsi" w:cstheme="minorHAnsi"/>
                <w:b/>
                <w:color w:val="000000"/>
                <w:sz w:val="12"/>
                <w:szCs w:val="14"/>
              </w:rPr>
              <w:t>marzo</w:t>
            </w:r>
            <w:r w:rsidRPr="00CC677B">
              <w:rPr>
                <w:rFonts w:asciiTheme="minorHAnsi" w:eastAsia="Calibri" w:hAnsiTheme="minorHAnsi" w:cstheme="minorHAnsi"/>
                <w:b/>
                <w:color w:val="000000"/>
                <w:sz w:val="12"/>
                <w:szCs w:val="14"/>
              </w:rPr>
              <w:t xml:space="preserve"> de 202</w:t>
            </w:r>
            <w:r>
              <w:rPr>
                <w:rFonts w:asciiTheme="minorHAnsi" w:eastAsia="Calibri" w:hAnsiTheme="minorHAnsi" w:cstheme="minorHAnsi"/>
                <w:b/>
                <w:color w:val="000000"/>
                <w:sz w:val="12"/>
                <w:szCs w:val="14"/>
              </w:rPr>
              <w:t>5</w:t>
            </w:r>
            <w:r w:rsidRPr="00CC677B">
              <w:rPr>
                <w:rFonts w:asciiTheme="minorHAnsi" w:eastAsia="Calibri" w:hAnsiTheme="minorHAnsi" w:cstheme="minorHAnsi"/>
                <w:color w:val="000000"/>
                <w:sz w:val="12"/>
                <w:szCs w:val="14"/>
              </w:rPr>
              <w:t>)</w:t>
            </w:r>
          </w:p>
          <w:p w14:paraId="417C6CBF" w14:textId="77777777" w:rsidR="00CC677B" w:rsidRPr="00CC677B" w:rsidRDefault="00CC677B" w:rsidP="006A396F">
            <w:pPr>
              <w:spacing w:line="256" w:lineRule="auto"/>
              <w:ind w:right="-53"/>
              <w:jc w:val="both"/>
              <w:rPr>
                <w:rFonts w:asciiTheme="minorHAnsi" w:eastAsia="Calibri" w:hAnsiTheme="minorHAnsi" w:cstheme="minorHAnsi"/>
                <w:color w:val="000000"/>
                <w:sz w:val="12"/>
                <w:szCs w:val="14"/>
              </w:rPr>
            </w:pPr>
            <w:r w:rsidRPr="00CC677B">
              <w:rPr>
                <w:rFonts w:asciiTheme="minorHAnsi" w:eastAsia="Calibri" w:hAnsiTheme="minorHAnsi" w:cstheme="minorHAnsi"/>
                <w:color w:val="000000"/>
                <w:sz w:val="12"/>
                <w:szCs w:val="14"/>
                <w:u w:val="single"/>
              </w:rPr>
              <w:t>Incluir:</w:t>
            </w:r>
            <w:r w:rsidR="006A396F">
              <w:rPr>
                <w:rFonts w:asciiTheme="minorHAnsi" w:eastAsia="Calibri" w:hAnsiTheme="minorHAnsi" w:cstheme="minorHAnsi"/>
                <w:color w:val="000000"/>
                <w:sz w:val="12"/>
                <w:szCs w:val="14"/>
                <w:u w:val="single"/>
              </w:rPr>
              <w:t xml:space="preserve"> </w:t>
            </w:r>
            <w:r w:rsidRPr="00CC677B">
              <w:rPr>
                <w:rFonts w:asciiTheme="minorHAnsi" w:eastAsia="Calibri" w:hAnsiTheme="minorHAnsi" w:cstheme="minorHAnsi"/>
                <w:color w:val="000000"/>
                <w:sz w:val="12"/>
                <w:szCs w:val="14"/>
              </w:rPr>
              <w:t>Comprobante del banco (en caso de aplicar). Comprobante de la UAA.</w:t>
            </w:r>
          </w:p>
          <w:p w14:paraId="5D64B201" w14:textId="77777777" w:rsidR="00F26C78" w:rsidRPr="009B3206" w:rsidRDefault="00CC677B" w:rsidP="00CC677B">
            <w:pPr>
              <w:ind w:right="567"/>
              <w:jc w:val="both"/>
              <w:rPr>
                <w:rFonts w:asciiTheme="minorHAnsi" w:eastAsia="Calibri" w:hAnsiTheme="minorHAnsi" w:cstheme="minorHAnsi"/>
                <w:color w:val="000000"/>
                <w:sz w:val="10"/>
                <w:szCs w:val="10"/>
              </w:rPr>
            </w:pPr>
            <w:r w:rsidRPr="00CC677B">
              <w:rPr>
                <w:rFonts w:asciiTheme="minorHAnsi" w:eastAsia="Calibri" w:hAnsiTheme="minorHAnsi" w:cstheme="minorHAnsi"/>
                <w:color w:val="000000"/>
                <w:sz w:val="12"/>
                <w:szCs w:val="14"/>
              </w:rPr>
              <w:t>(Deberá de presentarse a nombre de la empresa que está participando en la Licitación y dentro de las fechas establecidas para ello).</w:t>
            </w:r>
            <w:r w:rsidRPr="00CC677B">
              <w:rPr>
                <w:rFonts w:asciiTheme="minorHAnsi" w:eastAsia="Calibri" w:hAnsiTheme="minorHAnsi" w:cstheme="minorHAnsi"/>
                <w:b/>
                <w:color w:val="000000"/>
                <w:sz w:val="12"/>
                <w:szCs w:val="14"/>
              </w:rPr>
              <w:t xml:space="preserve"> </w:t>
            </w:r>
          </w:p>
        </w:tc>
        <w:tc>
          <w:tcPr>
            <w:tcW w:w="516" w:type="pct"/>
            <w:shd w:val="clear" w:color="auto" w:fill="auto"/>
          </w:tcPr>
          <w:p w14:paraId="7B0DB4C4"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57DCAC54"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47CBE65C"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0121C399" w14:textId="77777777" w:rsidTr="00E3221E">
        <w:trPr>
          <w:trHeight w:val="146"/>
          <w:jc w:val="center"/>
        </w:trPr>
        <w:tc>
          <w:tcPr>
            <w:tcW w:w="334" w:type="pct"/>
            <w:shd w:val="clear" w:color="auto" w:fill="auto"/>
          </w:tcPr>
          <w:p w14:paraId="6B543811"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5</w:t>
            </w:r>
          </w:p>
        </w:tc>
        <w:tc>
          <w:tcPr>
            <w:tcW w:w="3243" w:type="pct"/>
            <w:shd w:val="clear" w:color="auto" w:fill="auto"/>
          </w:tcPr>
          <w:p w14:paraId="18F7E13C" w14:textId="77777777" w:rsidR="00F26C78" w:rsidRPr="009B3206" w:rsidRDefault="00F26C78" w:rsidP="00E3221E">
            <w:pPr>
              <w:ind w:right="-53"/>
              <w:jc w:val="both"/>
              <w:rPr>
                <w:rFonts w:asciiTheme="minorHAnsi" w:eastAsia="Calibri" w:hAnsiTheme="minorHAnsi" w:cstheme="minorHAnsi"/>
                <w:b/>
                <w:color w:val="000000"/>
                <w:sz w:val="14"/>
                <w:szCs w:val="14"/>
              </w:rPr>
            </w:pPr>
            <w:r w:rsidRPr="009B3206">
              <w:rPr>
                <w:rFonts w:asciiTheme="minorHAnsi" w:eastAsia="Calibri" w:hAnsiTheme="minorHAnsi" w:cstheme="minorHAnsi"/>
                <w:b/>
                <w:sz w:val="14"/>
                <w:szCs w:val="14"/>
              </w:rPr>
              <w:t>Formato de fianza Anexo “6”</w:t>
            </w:r>
          </w:p>
        </w:tc>
        <w:tc>
          <w:tcPr>
            <w:tcW w:w="516" w:type="pct"/>
            <w:shd w:val="clear" w:color="auto" w:fill="auto"/>
          </w:tcPr>
          <w:p w14:paraId="7888746A"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25E6FA80"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2924BADF"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485FE307" w14:textId="77777777" w:rsidTr="00E3221E">
        <w:trPr>
          <w:trHeight w:val="146"/>
          <w:jc w:val="center"/>
        </w:trPr>
        <w:tc>
          <w:tcPr>
            <w:tcW w:w="334" w:type="pct"/>
            <w:shd w:val="clear" w:color="auto" w:fill="auto"/>
          </w:tcPr>
          <w:p w14:paraId="07597C1C"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6</w:t>
            </w:r>
          </w:p>
        </w:tc>
        <w:tc>
          <w:tcPr>
            <w:tcW w:w="3243" w:type="pct"/>
            <w:shd w:val="clear" w:color="auto" w:fill="auto"/>
          </w:tcPr>
          <w:p w14:paraId="0EFAE224" w14:textId="77777777" w:rsidR="00F26C78" w:rsidRPr="009B3206" w:rsidRDefault="00F26C78" w:rsidP="00E3221E">
            <w:pPr>
              <w:ind w:right="-53"/>
              <w:jc w:val="both"/>
              <w:rPr>
                <w:rFonts w:asciiTheme="minorHAnsi" w:eastAsia="Calibri" w:hAnsiTheme="minorHAnsi" w:cstheme="minorHAnsi"/>
                <w:b/>
                <w:sz w:val="14"/>
                <w:szCs w:val="14"/>
              </w:rPr>
            </w:pPr>
            <w:r w:rsidRPr="009B3206">
              <w:rPr>
                <w:rFonts w:asciiTheme="minorHAnsi" w:eastAsia="Calibri" w:hAnsiTheme="minorHAnsi" w:cstheme="minorHAnsi"/>
                <w:b/>
                <w:sz w:val="14"/>
                <w:szCs w:val="14"/>
              </w:rPr>
              <w:t>Curriculum  de la empresa</w:t>
            </w:r>
          </w:p>
        </w:tc>
        <w:tc>
          <w:tcPr>
            <w:tcW w:w="516" w:type="pct"/>
            <w:shd w:val="clear" w:color="auto" w:fill="auto"/>
          </w:tcPr>
          <w:p w14:paraId="49C24540"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3CE772FE"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1633480D"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5E4C19F2" w14:textId="77777777" w:rsidTr="00E3221E">
        <w:trPr>
          <w:trHeight w:val="146"/>
          <w:jc w:val="center"/>
        </w:trPr>
        <w:tc>
          <w:tcPr>
            <w:tcW w:w="334" w:type="pct"/>
            <w:shd w:val="clear" w:color="auto" w:fill="auto"/>
          </w:tcPr>
          <w:p w14:paraId="21956840"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7</w:t>
            </w:r>
          </w:p>
        </w:tc>
        <w:tc>
          <w:tcPr>
            <w:tcW w:w="3243" w:type="pct"/>
            <w:shd w:val="clear" w:color="auto" w:fill="auto"/>
          </w:tcPr>
          <w:p w14:paraId="7BCD1785" w14:textId="77777777" w:rsidR="00F26C78" w:rsidRPr="009B3206" w:rsidRDefault="00F26C78" w:rsidP="00E3221E">
            <w:pPr>
              <w:ind w:right="-53"/>
              <w:jc w:val="both"/>
              <w:rPr>
                <w:rFonts w:asciiTheme="minorHAnsi" w:eastAsia="Calibri" w:hAnsiTheme="minorHAnsi" w:cstheme="minorHAnsi"/>
                <w:b/>
                <w:sz w:val="14"/>
                <w:szCs w:val="14"/>
              </w:rPr>
            </w:pPr>
            <w:r w:rsidRPr="003F7C3B">
              <w:rPr>
                <w:rFonts w:asciiTheme="minorHAnsi" w:eastAsia="Calibri" w:hAnsiTheme="minorHAnsi" w:cstheme="minorHAnsi"/>
                <w:color w:val="000000"/>
                <w:sz w:val="14"/>
                <w:szCs w:val="14"/>
              </w:rPr>
              <w:t>Relación de dos clientes gubernamentales descentralizados de la rama de educación respecto a su desempeño, del año inmediato anterior.</w:t>
            </w:r>
            <w:r w:rsidRPr="009B3206">
              <w:rPr>
                <w:rFonts w:asciiTheme="minorHAnsi" w:eastAsia="Calibri" w:hAnsiTheme="minorHAnsi" w:cstheme="minorHAnsi"/>
                <w:b/>
                <w:color w:val="000000"/>
                <w:sz w:val="14"/>
                <w:szCs w:val="14"/>
              </w:rPr>
              <w:t xml:space="preserve"> Anexo “7”</w:t>
            </w:r>
          </w:p>
        </w:tc>
        <w:tc>
          <w:tcPr>
            <w:tcW w:w="516" w:type="pct"/>
            <w:shd w:val="clear" w:color="auto" w:fill="auto"/>
          </w:tcPr>
          <w:p w14:paraId="060C32F8"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1D0C0C11"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7237B5F3"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26ECD619" w14:textId="77777777" w:rsidTr="00E3221E">
        <w:trPr>
          <w:jc w:val="center"/>
        </w:trPr>
        <w:tc>
          <w:tcPr>
            <w:tcW w:w="334" w:type="pct"/>
            <w:shd w:val="clear" w:color="auto" w:fill="D9D9D9"/>
            <w:vAlign w:val="center"/>
          </w:tcPr>
          <w:p w14:paraId="288C3DB2" w14:textId="77777777" w:rsidR="00F26C78" w:rsidRPr="009B3206" w:rsidRDefault="00F26C78" w:rsidP="00E3221E">
            <w:pPr>
              <w:ind w:right="567"/>
              <w:jc w:val="center"/>
              <w:rPr>
                <w:rFonts w:asciiTheme="minorHAnsi" w:eastAsia="Calibri" w:hAnsiTheme="minorHAnsi" w:cstheme="minorHAnsi"/>
                <w:b/>
                <w:color w:val="000000"/>
                <w:sz w:val="14"/>
                <w:szCs w:val="14"/>
              </w:rPr>
            </w:pPr>
          </w:p>
        </w:tc>
        <w:tc>
          <w:tcPr>
            <w:tcW w:w="3243" w:type="pct"/>
            <w:shd w:val="clear" w:color="auto" w:fill="D9D9D9"/>
            <w:vAlign w:val="center"/>
          </w:tcPr>
          <w:p w14:paraId="272794E8" w14:textId="77777777" w:rsidR="00F26C78" w:rsidRPr="009B3206" w:rsidRDefault="00F26C78" w:rsidP="00E3221E">
            <w:pPr>
              <w:ind w:right="-19"/>
              <w:jc w:val="center"/>
              <w:rPr>
                <w:rFonts w:asciiTheme="minorHAnsi" w:eastAsia="Calibri" w:hAnsiTheme="minorHAnsi" w:cstheme="minorHAnsi"/>
                <w:b/>
                <w:color w:val="000000"/>
                <w:sz w:val="14"/>
                <w:szCs w:val="14"/>
              </w:rPr>
            </w:pPr>
            <w:r w:rsidRPr="00CC677B">
              <w:rPr>
                <w:rFonts w:asciiTheme="minorHAnsi" w:eastAsia="Calibri" w:hAnsiTheme="minorHAnsi" w:cstheme="minorHAnsi"/>
                <w:b/>
                <w:color w:val="000000"/>
                <w:sz w:val="14"/>
                <w:szCs w:val="12"/>
              </w:rPr>
              <w:t>Documentación propuesta técnica</w:t>
            </w:r>
            <w:r w:rsidRPr="009B3206">
              <w:rPr>
                <w:rFonts w:asciiTheme="minorHAnsi" w:eastAsia="Calibri" w:hAnsiTheme="minorHAnsi" w:cstheme="minorHAnsi"/>
                <w:b/>
                <w:color w:val="000000"/>
                <w:sz w:val="12"/>
                <w:szCs w:val="12"/>
              </w:rPr>
              <w:t>.</w:t>
            </w:r>
          </w:p>
        </w:tc>
        <w:tc>
          <w:tcPr>
            <w:tcW w:w="516" w:type="pct"/>
            <w:shd w:val="clear" w:color="auto" w:fill="D9D9D9"/>
            <w:vAlign w:val="center"/>
          </w:tcPr>
          <w:p w14:paraId="34884772" w14:textId="77777777" w:rsidR="00F26C78" w:rsidRPr="009B3206" w:rsidRDefault="00F26C78" w:rsidP="00E3221E">
            <w:pPr>
              <w:ind w:right="-91"/>
              <w:rPr>
                <w:rFonts w:asciiTheme="minorHAnsi" w:eastAsia="Calibri" w:hAnsiTheme="minorHAnsi" w:cstheme="minorHAnsi"/>
                <w:b/>
                <w:color w:val="000000"/>
                <w:sz w:val="14"/>
                <w:szCs w:val="14"/>
              </w:rPr>
            </w:pPr>
          </w:p>
        </w:tc>
        <w:tc>
          <w:tcPr>
            <w:tcW w:w="385" w:type="pct"/>
            <w:shd w:val="clear" w:color="auto" w:fill="D9D9D9"/>
          </w:tcPr>
          <w:p w14:paraId="6B29BEF9"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c>
          <w:tcPr>
            <w:tcW w:w="522" w:type="pct"/>
            <w:shd w:val="clear" w:color="auto" w:fill="D9D9D9"/>
          </w:tcPr>
          <w:p w14:paraId="3B903923"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r>
      <w:tr w:rsidR="00F26C78" w:rsidRPr="009B3206" w14:paraId="7E86E080" w14:textId="77777777" w:rsidTr="00E3221E">
        <w:trPr>
          <w:jc w:val="center"/>
        </w:trPr>
        <w:tc>
          <w:tcPr>
            <w:tcW w:w="334" w:type="pct"/>
            <w:shd w:val="clear" w:color="auto" w:fill="auto"/>
          </w:tcPr>
          <w:p w14:paraId="66DE4383"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8</w:t>
            </w:r>
          </w:p>
        </w:tc>
        <w:tc>
          <w:tcPr>
            <w:tcW w:w="3243" w:type="pct"/>
            <w:shd w:val="clear" w:color="auto" w:fill="auto"/>
          </w:tcPr>
          <w:p w14:paraId="77D0EEE6" w14:textId="77777777" w:rsidR="00F26C78" w:rsidRPr="009B3206" w:rsidRDefault="00F26C78" w:rsidP="00E3221E">
            <w:pPr>
              <w:autoSpaceDE w:val="0"/>
              <w:autoSpaceDN w:val="0"/>
              <w:adjustRightInd w:val="0"/>
              <w:jc w:val="both"/>
              <w:rPr>
                <w:rFonts w:asciiTheme="minorHAnsi" w:eastAsia="Calibri" w:hAnsiTheme="minorHAnsi" w:cstheme="minorHAnsi"/>
                <w:b/>
                <w:sz w:val="14"/>
                <w:szCs w:val="14"/>
              </w:rPr>
            </w:pPr>
            <w:r w:rsidRPr="003F7C3B">
              <w:rPr>
                <w:rFonts w:asciiTheme="minorHAnsi" w:eastAsia="Calibri" w:hAnsiTheme="minorHAnsi" w:cstheme="minorHAnsi"/>
                <w:sz w:val="14"/>
                <w:szCs w:val="14"/>
              </w:rPr>
              <w:t>Especificaciones técnicas con descripción pormenorizada de los bienes o servicios</w:t>
            </w:r>
            <w:r w:rsidRPr="009B3206">
              <w:rPr>
                <w:rFonts w:asciiTheme="minorHAnsi" w:eastAsia="Calibri" w:hAnsiTheme="minorHAnsi" w:cstheme="minorHAnsi"/>
                <w:b/>
                <w:sz w:val="14"/>
                <w:szCs w:val="14"/>
              </w:rPr>
              <w:t>, Anexo “1”</w:t>
            </w:r>
          </w:p>
        </w:tc>
        <w:tc>
          <w:tcPr>
            <w:tcW w:w="516" w:type="pct"/>
            <w:shd w:val="clear" w:color="auto" w:fill="auto"/>
          </w:tcPr>
          <w:p w14:paraId="2569E67E"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6ABC29D7"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4F9E148A"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2D4CCDC1" w14:textId="77777777" w:rsidTr="00E3221E">
        <w:trPr>
          <w:jc w:val="center"/>
        </w:trPr>
        <w:tc>
          <w:tcPr>
            <w:tcW w:w="334" w:type="pct"/>
            <w:shd w:val="clear" w:color="auto" w:fill="auto"/>
          </w:tcPr>
          <w:p w14:paraId="175F7DB2"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9</w:t>
            </w:r>
          </w:p>
        </w:tc>
        <w:tc>
          <w:tcPr>
            <w:tcW w:w="3243" w:type="pct"/>
            <w:shd w:val="clear" w:color="auto" w:fill="auto"/>
          </w:tcPr>
          <w:p w14:paraId="4565DE6B" w14:textId="77777777" w:rsidR="00F26C78" w:rsidRPr="009B3206" w:rsidRDefault="00F26C78" w:rsidP="00E3221E">
            <w:pPr>
              <w:autoSpaceDE w:val="0"/>
              <w:autoSpaceDN w:val="0"/>
              <w:adjustRightInd w:val="0"/>
              <w:jc w:val="both"/>
              <w:rPr>
                <w:rFonts w:asciiTheme="minorHAnsi" w:eastAsia="Calibri" w:hAnsiTheme="minorHAnsi" w:cstheme="minorHAnsi"/>
                <w:color w:val="000000"/>
                <w:sz w:val="14"/>
                <w:szCs w:val="14"/>
              </w:rPr>
            </w:pPr>
            <w:r w:rsidRPr="003F7C3B">
              <w:rPr>
                <w:rFonts w:asciiTheme="minorHAnsi" w:eastAsia="Calibri" w:hAnsiTheme="minorHAnsi" w:cstheme="minorHAnsi"/>
                <w:color w:val="000000"/>
                <w:sz w:val="14"/>
                <w:szCs w:val="14"/>
              </w:rPr>
              <w:t>Tiempo y lugar de entrega de los servicios:</w:t>
            </w:r>
            <w:r w:rsidRPr="009B3206">
              <w:rPr>
                <w:rFonts w:asciiTheme="minorHAnsi" w:eastAsia="Calibri" w:hAnsiTheme="minorHAnsi" w:cstheme="minorHAnsi"/>
                <w:color w:val="000000"/>
                <w:sz w:val="14"/>
                <w:szCs w:val="14"/>
              </w:rPr>
              <w:t xml:space="preserve"> entregar el </w:t>
            </w:r>
            <w:r w:rsidRPr="009B3206">
              <w:rPr>
                <w:rFonts w:asciiTheme="minorHAnsi" w:eastAsia="Calibri" w:hAnsiTheme="minorHAnsi" w:cstheme="minorHAnsi"/>
                <w:b/>
                <w:color w:val="000000"/>
                <w:sz w:val="14"/>
                <w:szCs w:val="14"/>
              </w:rPr>
              <w:t>Anexo “2”</w:t>
            </w:r>
            <w:r w:rsidRPr="009B3206">
              <w:rPr>
                <w:rFonts w:asciiTheme="minorHAnsi" w:eastAsia="Calibri" w:hAnsiTheme="minorHAnsi" w:cstheme="minorHAnsi"/>
                <w:color w:val="000000"/>
                <w:sz w:val="14"/>
                <w:szCs w:val="14"/>
              </w:rPr>
              <w:t xml:space="preserve"> </w:t>
            </w:r>
          </w:p>
        </w:tc>
        <w:tc>
          <w:tcPr>
            <w:tcW w:w="516" w:type="pct"/>
            <w:shd w:val="clear" w:color="auto" w:fill="auto"/>
          </w:tcPr>
          <w:p w14:paraId="70129705"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14388717"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57A342F6"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694F01AC" w14:textId="77777777" w:rsidTr="00E3221E">
        <w:trPr>
          <w:jc w:val="center"/>
        </w:trPr>
        <w:tc>
          <w:tcPr>
            <w:tcW w:w="334" w:type="pct"/>
            <w:shd w:val="clear" w:color="auto" w:fill="auto"/>
          </w:tcPr>
          <w:p w14:paraId="767E3EA6"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10</w:t>
            </w:r>
          </w:p>
        </w:tc>
        <w:tc>
          <w:tcPr>
            <w:tcW w:w="3243" w:type="pct"/>
            <w:shd w:val="clear" w:color="auto" w:fill="auto"/>
          </w:tcPr>
          <w:p w14:paraId="643668D4" w14:textId="77777777" w:rsidR="00F26C78" w:rsidRPr="009B3206" w:rsidRDefault="00F26C78" w:rsidP="00E3221E">
            <w:pPr>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 xml:space="preserve">Constancia de Acreditación como socio activo de un Colegio o </w:t>
            </w:r>
            <w:r w:rsidR="005B3735">
              <w:rPr>
                <w:rFonts w:asciiTheme="minorHAnsi" w:eastAsia="Calibri" w:hAnsiTheme="minorHAnsi" w:cstheme="minorHAnsi"/>
                <w:b/>
                <w:color w:val="000000"/>
                <w:sz w:val="14"/>
                <w:szCs w:val="14"/>
              </w:rPr>
              <w:t>A</w:t>
            </w:r>
            <w:r w:rsidRPr="009B3206">
              <w:rPr>
                <w:rFonts w:asciiTheme="minorHAnsi" w:eastAsia="Calibri" w:hAnsiTheme="minorHAnsi" w:cstheme="minorHAnsi"/>
                <w:b/>
                <w:color w:val="000000"/>
                <w:sz w:val="14"/>
                <w:szCs w:val="14"/>
              </w:rPr>
              <w:t>sociación</w:t>
            </w:r>
          </w:p>
        </w:tc>
        <w:tc>
          <w:tcPr>
            <w:tcW w:w="516" w:type="pct"/>
            <w:shd w:val="clear" w:color="auto" w:fill="auto"/>
          </w:tcPr>
          <w:p w14:paraId="1660770B"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0DC3954D"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23435635"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5AA9660F" w14:textId="77777777" w:rsidTr="00E3221E">
        <w:trPr>
          <w:jc w:val="center"/>
        </w:trPr>
        <w:tc>
          <w:tcPr>
            <w:tcW w:w="334" w:type="pct"/>
            <w:shd w:val="clear" w:color="auto" w:fill="auto"/>
          </w:tcPr>
          <w:p w14:paraId="17001C32"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11</w:t>
            </w:r>
          </w:p>
        </w:tc>
        <w:tc>
          <w:tcPr>
            <w:tcW w:w="3243" w:type="pct"/>
            <w:shd w:val="clear" w:color="auto" w:fill="auto"/>
          </w:tcPr>
          <w:p w14:paraId="7A46758A" w14:textId="77777777" w:rsidR="00F26C78" w:rsidRPr="009B3206" w:rsidRDefault="00F26C78" w:rsidP="00E3221E">
            <w:pPr>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Constancia de experiencia en elaboración de dictámenes (por medio de facturas o evidencias de prestación de servicio</w:t>
            </w:r>
          </w:p>
        </w:tc>
        <w:tc>
          <w:tcPr>
            <w:tcW w:w="516" w:type="pct"/>
            <w:shd w:val="clear" w:color="auto" w:fill="auto"/>
          </w:tcPr>
          <w:p w14:paraId="7C1824FE"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455019D6"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2CFC006F"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602ADAC8" w14:textId="77777777" w:rsidTr="00E3221E">
        <w:trPr>
          <w:jc w:val="center"/>
        </w:trPr>
        <w:tc>
          <w:tcPr>
            <w:tcW w:w="334" w:type="pct"/>
            <w:shd w:val="clear" w:color="auto" w:fill="auto"/>
          </w:tcPr>
          <w:p w14:paraId="2FBD2F15"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12</w:t>
            </w:r>
          </w:p>
        </w:tc>
        <w:tc>
          <w:tcPr>
            <w:tcW w:w="3243" w:type="pct"/>
            <w:shd w:val="clear" w:color="auto" w:fill="auto"/>
          </w:tcPr>
          <w:p w14:paraId="07C4061C" w14:textId="77777777" w:rsidR="00F26C78" w:rsidRPr="009B3206" w:rsidRDefault="00F26C78" w:rsidP="00E3221E">
            <w:pPr>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Certificado general emitido por la SEP vigente</w:t>
            </w:r>
          </w:p>
        </w:tc>
        <w:tc>
          <w:tcPr>
            <w:tcW w:w="516" w:type="pct"/>
            <w:shd w:val="clear" w:color="auto" w:fill="auto"/>
          </w:tcPr>
          <w:p w14:paraId="062B0C9C"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3C8F6522"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6427A67C"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24BE681E" w14:textId="77777777" w:rsidTr="00E3221E">
        <w:trPr>
          <w:jc w:val="center"/>
        </w:trPr>
        <w:tc>
          <w:tcPr>
            <w:tcW w:w="334" w:type="pct"/>
            <w:shd w:val="clear" w:color="auto" w:fill="auto"/>
          </w:tcPr>
          <w:p w14:paraId="67180E89"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13</w:t>
            </w:r>
          </w:p>
        </w:tc>
        <w:tc>
          <w:tcPr>
            <w:tcW w:w="3243" w:type="pct"/>
            <w:shd w:val="clear" w:color="auto" w:fill="auto"/>
          </w:tcPr>
          <w:p w14:paraId="20F27C7B" w14:textId="77777777" w:rsidR="00F26C78" w:rsidRPr="009B3206" w:rsidRDefault="00F26C78" w:rsidP="00E3221E">
            <w:pPr>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Registro como dictaminadores ante el IMSS e INFONAVIT</w:t>
            </w:r>
          </w:p>
        </w:tc>
        <w:tc>
          <w:tcPr>
            <w:tcW w:w="516" w:type="pct"/>
            <w:shd w:val="clear" w:color="auto" w:fill="auto"/>
          </w:tcPr>
          <w:p w14:paraId="119E44F1"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7FC7853F"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244FCED4"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6AE6CDC2" w14:textId="77777777" w:rsidTr="00E3221E">
        <w:trPr>
          <w:jc w:val="center"/>
        </w:trPr>
        <w:tc>
          <w:tcPr>
            <w:tcW w:w="334" w:type="pct"/>
            <w:shd w:val="clear" w:color="auto" w:fill="auto"/>
          </w:tcPr>
          <w:p w14:paraId="37AD1D37"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14</w:t>
            </w:r>
          </w:p>
        </w:tc>
        <w:tc>
          <w:tcPr>
            <w:tcW w:w="3243" w:type="pct"/>
            <w:shd w:val="clear" w:color="auto" w:fill="auto"/>
          </w:tcPr>
          <w:p w14:paraId="0746AA6A" w14:textId="77777777" w:rsidR="00F26C78" w:rsidRPr="009B3206" w:rsidRDefault="00F26C78" w:rsidP="00E3221E">
            <w:pPr>
              <w:autoSpaceDE w:val="0"/>
              <w:autoSpaceDN w:val="0"/>
              <w:adjustRightInd w:val="0"/>
              <w:jc w:val="both"/>
              <w:rPr>
                <w:rFonts w:asciiTheme="minorHAnsi" w:eastAsia="Calibri" w:hAnsiTheme="minorHAnsi" w:cstheme="minorHAnsi"/>
                <w:b/>
                <w:color w:val="000000"/>
                <w:sz w:val="14"/>
                <w:szCs w:val="14"/>
              </w:rPr>
            </w:pPr>
            <w:r w:rsidRPr="009B3206">
              <w:rPr>
                <w:rFonts w:asciiTheme="minorHAnsi" w:eastAsia="Calibri" w:hAnsiTheme="minorHAnsi" w:cstheme="minorHAnsi"/>
                <w:b/>
                <w:bCs/>
                <w:sz w:val="14"/>
                <w:szCs w:val="14"/>
              </w:rPr>
              <w:t>Convenio de Asociación.</w:t>
            </w:r>
          </w:p>
        </w:tc>
        <w:tc>
          <w:tcPr>
            <w:tcW w:w="1423" w:type="pct"/>
            <w:gridSpan w:val="3"/>
            <w:shd w:val="clear" w:color="auto" w:fill="auto"/>
          </w:tcPr>
          <w:p w14:paraId="3D045968"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0"/>
                <w:szCs w:val="10"/>
              </w:rPr>
              <w:t>Sólo cuando se actualice el supuesto.</w:t>
            </w:r>
          </w:p>
        </w:tc>
      </w:tr>
      <w:tr w:rsidR="00F26C78" w:rsidRPr="009B3206" w14:paraId="24E0C67F" w14:textId="77777777" w:rsidTr="00E3221E">
        <w:trPr>
          <w:jc w:val="center"/>
        </w:trPr>
        <w:tc>
          <w:tcPr>
            <w:tcW w:w="334" w:type="pct"/>
            <w:shd w:val="clear" w:color="auto" w:fill="auto"/>
          </w:tcPr>
          <w:p w14:paraId="337089A8"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15</w:t>
            </w:r>
          </w:p>
        </w:tc>
        <w:tc>
          <w:tcPr>
            <w:tcW w:w="3243" w:type="pct"/>
            <w:shd w:val="clear" w:color="auto" w:fill="auto"/>
          </w:tcPr>
          <w:p w14:paraId="7F5DC75F" w14:textId="77777777" w:rsidR="00F26C78" w:rsidRPr="00A333A9" w:rsidRDefault="00F26C78" w:rsidP="00E3221E">
            <w:pPr>
              <w:autoSpaceDE w:val="0"/>
              <w:autoSpaceDN w:val="0"/>
              <w:adjustRightInd w:val="0"/>
              <w:jc w:val="both"/>
              <w:rPr>
                <w:rFonts w:asciiTheme="minorHAnsi" w:eastAsia="Calibri" w:hAnsiTheme="minorHAnsi" w:cstheme="minorHAnsi"/>
                <w:b/>
                <w:bCs/>
                <w:sz w:val="14"/>
                <w:szCs w:val="14"/>
              </w:rPr>
            </w:pPr>
            <w:r w:rsidRPr="009B3206">
              <w:rPr>
                <w:rFonts w:asciiTheme="minorHAnsi" w:eastAsia="Calibri" w:hAnsiTheme="minorHAnsi" w:cstheme="minorHAnsi"/>
                <w:b/>
                <w:bCs/>
                <w:sz w:val="14"/>
                <w:szCs w:val="14"/>
              </w:rPr>
              <w:t>Documentos d</w:t>
            </w:r>
            <w:r w:rsidRPr="00A333A9">
              <w:rPr>
                <w:rFonts w:asciiTheme="minorHAnsi" w:eastAsia="Calibri" w:hAnsiTheme="minorHAnsi" w:cstheme="minorHAnsi"/>
                <w:b/>
                <w:bCs/>
                <w:sz w:val="14"/>
                <w:szCs w:val="14"/>
              </w:rPr>
              <w:t>e Experiencia adicional para la prestación del servicio</w:t>
            </w:r>
          </w:p>
          <w:p w14:paraId="4BB68371" w14:textId="77777777" w:rsidR="00F26C78" w:rsidRPr="009B3206" w:rsidRDefault="00CC677B" w:rsidP="00E3221E">
            <w:pPr>
              <w:autoSpaceDE w:val="0"/>
              <w:autoSpaceDN w:val="0"/>
              <w:adjustRightInd w:val="0"/>
              <w:jc w:val="both"/>
              <w:rPr>
                <w:rFonts w:asciiTheme="minorHAnsi" w:eastAsia="Calibri" w:hAnsiTheme="minorHAnsi" w:cstheme="minorHAnsi"/>
                <w:bCs/>
                <w:sz w:val="14"/>
                <w:szCs w:val="14"/>
              </w:rPr>
            </w:pPr>
            <w:r w:rsidRPr="00A333A9">
              <w:rPr>
                <w:rFonts w:asciiTheme="minorHAnsi" w:eastAsia="Calibri" w:hAnsiTheme="minorHAnsi" w:cstheme="minorHAnsi"/>
                <w:bCs/>
                <w:sz w:val="14"/>
                <w:szCs w:val="14"/>
              </w:rPr>
              <w:t>Título</w:t>
            </w:r>
            <w:r w:rsidR="00F26C78" w:rsidRPr="00A333A9">
              <w:rPr>
                <w:rFonts w:asciiTheme="minorHAnsi" w:eastAsia="Calibri" w:hAnsiTheme="minorHAnsi" w:cstheme="minorHAnsi"/>
                <w:bCs/>
                <w:sz w:val="14"/>
                <w:szCs w:val="14"/>
              </w:rPr>
              <w:t xml:space="preserve"> y c</w:t>
            </w:r>
            <w:r w:rsidR="005B3735" w:rsidRPr="00A333A9">
              <w:rPr>
                <w:rFonts w:asciiTheme="minorHAnsi" w:eastAsia="Calibri" w:hAnsiTheme="minorHAnsi" w:cstheme="minorHAnsi"/>
                <w:bCs/>
                <w:sz w:val="14"/>
                <w:szCs w:val="14"/>
              </w:rPr>
              <w:t>é</w:t>
            </w:r>
            <w:r w:rsidR="00F26C78" w:rsidRPr="00A333A9">
              <w:rPr>
                <w:rFonts w:asciiTheme="minorHAnsi" w:eastAsia="Calibri" w:hAnsiTheme="minorHAnsi" w:cstheme="minorHAnsi"/>
                <w:bCs/>
                <w:sz w:val="14"/>
                <w:szCs w:val="14"/>
              </w:rPr>
              <w:t>dula en copia de c</w:t>
            </w:r>
            <w:r w:rsidR="00A333A9" w:rsidRPr="00A333A9">
              <w:rPr>
                <w:rFonts w:asciiTheme="minorHAnsi" w:eastAsia="Calibri" w:hAnsiTheme="minorHAnsi" w:cstheme="minorHAnsi"/>
                <w:bCs/>
                <w:sz w:val="14"/>
                <w:szCs w:val="14"/>
              </w:rPr>
              <w:t>uatro</w:t>
            </w:r>
            <w:r w:rsidR="00F26C78" w:rsidRPr="00A333A9">
              <w:rPr>
                <w:rFonts w:asciiTheme="minorHAnsi" w:eastAsia="Calibri" w:hAnsiTheme="minorHAnsi" w:cstheme="minorHAnsi"/>
                <w:bCs/>
                <w:sz w:val="14"/>
                <w:szCs w:val="14"/>
              </w:rPr>
              <w:t xml:space="preserve"> profesionistas</w:t>
            </w:r>
            <w:r w:rsidR="00F26C78" w:rsidRPr="009B3206">
              <w:rPr>
                <w:rFonts w:asciiTheme="minorHAnsi" w:eastAsia="Calibri" w:hAnsiTheme="minorHAnsi" w:cstheme="minorHAnsi"/>
                <w:bCs/>
                <w:sz w:val="14"/>
                <w:szCs w:val="14"/>
              </w:rPr>
              <w:t xml:space="preserve">. </w:t>
            </w:r>
          </w:p>
          <w:p w14:paraId="33DD70AD" w14:textId="77777777" w:rsidR="00F26C78" w:rsidRPr="009B3206" w:rsidRDefault="00F26C78" w:rsidP="00E3221E">
            <w:pPr>
              <w:autoSpaceDE w:val="0"/>
              <w:autoSpaceDN w:val="0"/>
              <w:adjustRightInd w:val="0"/>
              <w:jc w:val="both"/>
              <w:rPr>
                <w:rFonts w:asciiTheme="minorHAnsi" w:eastAsia="Calibri" w:hAnsiTheme="minorHAnsi" w:cstheme="minorHAnsi"/>
                <w:bCs/>
                <w:sz w:val="14"/>
                <w:szCs w:val="14"/>
              </w:rPr>
            </w:pPr>
            <w:r w:rsidRPr="009B3206">
              <w:rPr>
                <w:rFonts w:asciiTheme="minorHAnsi" w:eastAsia="Calibri" w:hAnsiTheme="minorHAnsi" w:cstheme="minorHAnsi"/>
                <w:bCs/>
                <w:sz w:val="14"/>
                <w:szCs w:val="14"/>
              </w:rPr>
              <w:t>Plantilla de personal capacitado</w:t>
            </w:r>
            <w:r w:rsidRPr="009B3206">
              <w:rPr>
                <w:rFonts w:asciiTheme="minorHAnsi" w:eastAsia="Calibri" w:hAnsiTheme="minorHAnsi" w:cstheme="minorHAnsi"/>
                <w:b/>
                <w:bCs/>
                <w:sz w:val="14"/>
                <w:szCs w:val="14"/>
              </w:rPr>
              <w:t xml:space="preserve"> </w:t>
            </w:r>
            <w:r w:rsidRPr="009B3206">
              <w:rPr>
                <w:rFonts w:asciiTheme="minorHAnsi" w:eastAsia="Calibri" w:hAnsiTheme="minorHAnsi" w:cstheme="minorHAnsi"/>
                <w:bCs/>
                <w:sz w:val="14"/>
                <w:szCs w:val="14"/>
              </w:rPr>
              <w:t>(registro SUA del IMSS)</w:t>
            </w:r>
          </w:p>
        </w:tc>
        <w:tc>
          <w:tcPr>
            <w:tcW w:w="516" w:type="pct"/>
            <w:shd w:val="clear" w:color="auto" w:fill="auto"/>
          </w:tcPr>
          <w:p w14:paraId="51386288" w14:textId="77777777" w:rsidR="00F26C78" w:rsidRPr="009B3206" w:rsidRDefault="00F26C78" w:rsidP="00E3221E">
            <w:pPr>
              <w:ind w:right="-91"/>
              <w:jc w:val="center"/>
              <w:rPr>
                <w:rFonts w:asciiTheme="minorHAnsi" w:eastAsia="Calibri" w:hAnsiTheme="minorHAnsi" w:cstheme="minorHAnsi"/>
                <w:b/>
                <w:color w:val="000000"/>
                <w:sz w:val="10"/>
                <w:szCs w:val="10"/>
              </w:rPr>
            </w:pPr>
            <w:r w:rsidRPr="009B3206">
              <w:rPr>
                <w:rFonts w:asciiTheme="minorHAnsi" w:eastAsia="Calibri" w:hAnsiTheme="minorHAnsi" w:cstheme="minorHAnsi"/>
                <w:b/>
                <w:color w:val="000000"/>
                <w:sz w:val="14"/>
                <w:szCs w:val="14"/>
              </w:rPr>
              <w:t>Sí</w:t>
            </w:r>
          </w:p>
        </w:tc>
        <w:tc>
          <w:tcPr>
            <w:tcW w:w="385" w:type="pct"/>
          </w:tcPr>
          <w:p w14:paraId="7B28D265"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681C6879"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7CC2ECB9" w14:textId="77777777" w:rsidTr="00E3221E">
        <w:trPr>
          <w:jc w:val="center"/>
        </w:trPr>
        <w:tc>
          <w:tcPr>
            <w:tcW w:w="334" w:type="pct"/>
            <w:shd w:val="clear" w:color="auto" w:fill="auto"/>
          </w:tcPr>
          <w:p w14:paraId="5E2BB620"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16</w:t>
            </w:r>
          </w:p>
        </w:tc>
        <w:tc>
          <w:tcPr>
            <w:tcW w:w="3243" w:type="pct"/>
            <w:shd w:val="clear" w:color="auto" w:fill="auto"/>
          </w:tcPr>
          <w:p w14:paraId="4DF6C81C" w14:textId="77777777" w:rsidR="00F26C78" w:rsidRPr="009B3206" w:rsidRDefault="00F26C78" w:rsidP="00E3221E">
            <w:pPr>
              <w:autoSpaceDE w:val="0"/>
              <w:autoSpaceDN w:val="0"/>
              <w:adjustRightInd w:val="0"/>
              <w:jc w:val="both"/>
              <w:rPr>
                <w:rFonts w:asciiTheme="minorHAnsi" w:eastAsia="Calibri" w:hAnsiTheme="minorHAnsi" w:cstheme="minorHAnsi"/>
                <w:b/>
                <w:bCs/>
                <w:sz w:val="14"/>
                <w:szCs w:val="14"/>
              </w:rPr>
            </w:pPr>
            <w:r w:rsidRPr="009B3206">
              <w:rPr>
                <w:rFonts w:asciiTheme="minorHAnsi" w:eastAsia="Calibri" w:hAnsiTheme="minorHAnsi" w:cstheme="minorHAnsi"/>
                <w:b/>
                <w:bCs/>
                <w:sz w:val="14"/>
                <w:szCs w:val="14"/>
              </w:rPr>
              <w:t>Manifiesto de Confidencialidad</w:t>
            </w:r>
          </w:p>
        </w:tc>
        <w:tc>
          <w:tcPr>
            <w:tcW w:w="516" w:type="pct"/>
            <w:shd w:val="clear" w:color="auto" w:fill="auto"/>
          </w:tcPr>
          <w:p w14:paraId="0F67B5E3" w14:textId="77777777" w:rsidR="00F26C78" w:rsidRPr="009B3206" w:rsidRDefault="00F26C78" w:rsidP="00E3221E">
            <w:pPr>
              <w:ind w:right="-91"/>
              <w:jc w:val="center"/>
              <w:rPr>
                <w:rFonts w:asciiTheme="minorHAnsi" w:eastAsia="Calibri" w:hAnsiTheme="minorHAnsi" w:cstheme="minorHAnsi"/>
                <w:b/>
                <w:color w:val="000000"/>
                <w:sz w:val="10"/>
                <w:szCs w:val="10"/>
              </w:rPr>
            </w:pPr>
            <w:r w:rsidRPr="009B3206">
              <w:rPr>
                <w:rFonts w:asciiTheme="minorHAnsi" w:eastAsia="Calibri" w:hAnsiTheme="minorHAnsi" w:cstheme="minorHAnsi"/>
                <w:b/>
                <w:color w:val="000000"/>
                <w:sz w:val="14"/>
                <w:szCs w:val="14"/>
              </w:rPr>
              <w:t>Sí</w:t>
            </w:r>
          </w:p>
        </w:tc>
        <w:tc>
          <w:tcPr>
            <w:tcW w:w="385" w:type="pct"/>
          </w:tcPr>
          <w:p w14:paraId="18B98588"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20447180"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0D07CDF6" w14:textId="77777777" w:rsidTr="00E3221E">
        <w:trPr>
          <w:jc w:val="center"/>
        </w:trPr>
        <w:tc>
          <w:tcPr>
            <w:tcW w:w="334" w:type="pct"/>
            <w:shd w:val="clear" w:color="auto" w:fill="F2F2F2" w:themeFill="background1" w:themeFillShade="F2"/>
          </w:tcPr>
          <w:p w14:paraId="5D00825F"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3243" w:type="pct"/>
            <w:shd w:val="clear" w:color="auto" w:fill="F2F2F2" w:themeFill="background1" w:themeFillShade="F2"/>
          </w:tcPr>
          <w:p w14:paraId="77965871" w14:textId="77777777" w:rsidR="00F26C78" w:rsidRPr="00CC677B" w:rsidRDefault="00F26C78" w:rsidP="00E3221E">
            <w:pPr>
              <w:ind w:right="-19"/>
              <w:jc w:val="center"/>
              <w:rPr>
                <w:rFonts w:asciiTheme="minorHAnsi" w:eastAsia="Calibri" w:hAnsiTheme="minorHAnsi" w:cstheme="minorHAnsi"/>
                <w:b/>
                <w:color w:val="000000"/>
                <w:sz w:val="14"/>
                <w:szCs w:val="12"/>
              </w:rPr>
            </w:pPr>
            <w:r w:rsidRPr="00CC677B">
              <w:rPr>
                <w:rFonts w:asciiTheme="minorHAnsi" w:eastAsia="Calibri" w:hAnsiTheme="minorHAnsi" w:cstheme="minorHAnsi"/>
                <w:b/>
                <w:color w:val="000000"/>
                <w:sz w:val="14"/>
                <w:szCs w:val="12"/>
              </w:rPr>
              <w:t>Propuesta Económica</w:t>
            </w:r>
          </w:p>
        </w:tc>
        <w:tc>
          <w:tcPr>
            <w:tcW w:w="516" w:type="pct"/>
            <w:shd w:val="clear" w:color="auto" w:fill="F2F2F2" w:themeFill="background1" w:themeFillShade="F2"/>
          </w:tcPr>
          <w:p w14:paraId="5DCBD066"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6F06C1E0"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7148B2FF"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r>
      <w:tr w:rsidR="00F26C78" w:rsidRPr="009B3206" w14:paraId="228B69A2" w14:textId="77777777" w:rsidTr="00E3221E">
        <w:trPr>
          <w:jc w:val="center"/>
        </w:trPr>
        <w:tc>
          <w:tcPr>
            <w:tcW w:w="334" w:type="pct"/>
            <w:shd w:val="clear" w:color="auto" w:fill="auto"/>
          </w:tcPr>
          <w:p w14:paraId="7F750A70"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17</w:t>
            </w:r>
          </w:p>
        </w:tc>
        <w:tc>
          <w:tcPr>
            <w:tcW w:w="3243" w:type="pct"/>
            <w:shd w:val="clear" w:color="auto" w:fill="auto"/>
          </w:tcPr>
          <w:p w14:paraId="481E741B" w14:textId="77777777" w:rsidR="00F26C78" w:rsidRPr="009B3206" w:rsidRDefault="00F26C78" w:rsidP="00E3221E">
            <w:pPr>
              <w:jc w:val="both"/>
              <w:rPr>
                <w:rFonts w:asciiTheme="minorHAnsi" w:eastAsia="Calibri" w:hAnsiTheme="minorHAnsi" w:cstheme="minorHAnsi"/>
                <w:b/>
                <w:sz w:val="14"/>
                <w:szCs w:val="14"/>
              </w:rPr>
            </w:pPr>
            <w:r w:rsidRPr="009B3206">
              <w:rPr>
                <w:rFonts w:asciiTheme="minorHAnsi" w:eastAsia="Calibri" w:hAnsiTheme="minorHAnsi" w:cstheme="minorHAnsi"/>
                <w:b/>
                <w:sz w:val="14"/>
                <w:szCs w:val="14"/>
              </w:rPr>
              <w:t>Propuesta económica Anexo “4”.</w:t>
            </w:r>
          </w:p>
        </w:tc>
        <w:tc>
          <w:tcPr>
            <w:tcW w:w="516" w:type="pct"/>
            <w:shd w:val="clear" w:color="auto" w:fill="auto"/>
          </w:tcPr>
          <w:p w14:paraId="53590EBE"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shd w:val="clear" w:color="auto" w:fill="auto"/>
          </w:tcPr>
          <w:p w14:paraId="1A976E2F"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shd w:val="clear" w:color="auto" w:fill="auto"/>
          </w:tcPr>
          <w:p w14:paraId="3E6ACEC6"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6156EB0F" w14:textId="77777777" w:rsidTr="00E3221E">
        <w:trPr>
          <w:jc w:val="center"/>
        </w:trPr>
        <w:tc>
          <w:tcPr>
            <w:tcW w:w="334" w:type="pct"/>
            <w:shd w:val="clear" w:color="auto" w:fill="F2F2F2" w:themeFill="background1" w:themeFillShade="F2"/>
          </w:tcPr>
          <w:p w14:paraId="59602E50"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3243" w:type="pct"/>
            <w:shd w:val="clear" w:color="auto" w:fill="F2F2F2" w:themeFill="background1" w:themeFillShade="F2"/>
          </w:tcPr>
          <w:p w14:paraId="59DD9152" w14:textId="77777777" w:rsidR="00F26C78" w:rsidRPr="009B3206" w:rsidRDefault="00F26C78" w:rsidP="00E3221E">
            <w:pPr>
              <w:ind w:right="-19"/>
              <w:jc w:val="center"/>
              <w:rPr>
                <w:rFonts w:asciiTheme="minorHAnsi" w:eastAsia="Calibri" w:hAnsiTheme="minorHAnsi" w:cstheme="minorHAnsi"/>
                <w:b/>
                <w:color w:val="000000"/>
                <w:sz w:val="12"/>
                <w:szCs w:val="12"/>
              </w:rPr>
            </w:pPr>
            <w:r w:rsidRPr="00CC677B">
              <w:rPr>
                <w:rFonts w:asciiTheme="minorHAnsi" w:eastAsia="Calibri" w:hAnsiTheme="minorHAnsi" w:cstheme="minorHAnsi"/>
                <w:b/>
                <w:color w:val="000000"/>
                <w:sz w:val="14"/>
                <w:szCs w:val="12"/>
              </w:rPr>
              <w:t>Otros requisitos</w:t>
            </w:r>
          </w:p>
        </w:tc>
        <w:tc>
          <w:tcPr>
            <w:tcW w:w="516" w:type="pct"/>
            <w:shd w:val="clear" w:color="auto" w:fill="F2F2F2" w:themeFill="background1" w:themeFillShade="F2"/>
          </w:tcPr>
          <w:p w14:paraId="241CE3F6"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036220CC"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6690F013"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w:t>
            </w:r>
          </w:p>
        </w:tc>
      </w:tr>
      <w:tr w:rsidR="00F26C78" w:rsidRPr="009B3206" w14:paraId="583EDE05" w14:textId="77777777" w:rsidTr="00E3221E">
        <w:trPr>
          <w:jc w:val="center"/>
        </w:trPr>
        <w:tc>
          <w:tcPr>
            <w:tcW w:w="334" w:type="pct"/>
            <w:shd w:val="clear" w:color="auto" w:fill="auto"/>
          </w:tcPr>
          <w:p w14:paraId="5E847657"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18</w:t>
            </w:r>
          </w:p>
        </w:tc>
        <w:tc>
          <w:tcPr>
            <w:tcW w:w="3243" w:type="pct"/>
            <w:shd w:val="clear" w:color="auto" w:fill="auto"/>
          </w:tcPr>
          <w:p w14:paraId="1ABCC3EB" w14:textId="77777777" w:rsidR="00F26C78" w:rsidRPr="009B3206" w:rsidRDefault="00F26C78" w:rsidP="00E3221E">
            <w:pPr>
              <w:jc w:val="both"/>
              <w:rPr>
                <w:rFonts w:asciiTheme="minorHAnsi" w:eastAsia="Calibri" w:hAnsiTheme="minorHAnsi" w:cstheme="minorHAnsi"/>
                <w:sz w:val="14"/>
                <w:szCs w:val="14"/>
              </w:rPr>
            </w:pPr>
            <w:r w:rsidRPr="009B3206">
              <w:rPr>
                <w:rFonts w:asciiTheme="minorHAnsi" w:eastAsia="Calibri" w:hAnsiTheme="minorHAnsi" w:cstheme="minorHAnsi"/>
                <w:b/>
                <w:sz w:val="14"/>
                <w:szCs w:val="14"/>
              </w:rPr>
              <w:t xml:space="preserve">Propuesta digital: </w:t>
            </w:r>
            <w:r w:rsidRPr="009B3206">
              <w:rPr>
                <w:rFonts w:asciiTheme="minorHAnsi" w:eastAsia="Calibri" w:hAnsiTheme="minorHAnsi" w:cstheme="minorHAnsi"/>
                <w:sz w:val="14"/>
                <w:szCs w:val="14"/>
              </w:rPr>
              <w:t xml:space="preserve">en memoria USB. </w:t>
            </w:r>
          </w:p>
        </w:tc>
        <w:tc>
          <w:tcPr>
            <w:tcW w:w="516" w:type="pct"/>
            <w:shd w:val="clear" w:color="auto" w:fill="auto"/>
          </w:tcPr>
          <w:p w14:paraId="56B4DFD1"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73FB3FC5"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08CA6986"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656321E5" w14:textId="77777777" w:rsidTr="00E3221E">
        <w:trPr>
          <w:trHeight w:val="50"/>
          <w:jc w:val="center"/>
        </w:trPr>
        <w:tc>
          <w:tcPr>
            <w:tcW w:w="334" w:type="pct"/>
            <w:shd w:val="clear" w:color="auto" w:fill="auto"/>
          </w:tcPr>
          <w:p w14:paraId="7ED84353" w14:textId="77777777" w:rsidR="00F26C78" w:rsidRPr="009B3206" w:rsidRDefault="005B3735" w:rsidP="00E3221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19</w:t>
            </w:r>
          </w:p>
        </w:tc>
        <w:tc>
          <w:tcPr>
            <w:tcW w:w="3243" w:type="pct"/>
            <w:shd w:val="clear" w:color="auto" w:fill="auto"/>
          </w:tcPr>
          <w:p w14:paraId="499BBB5E" w14:textId="77777777" w:rsidR="00F26C78" w:rsidRPr="009B3206" w:rsidRDefault="00F26C78" w:rsidP="00E3221E">
            <w:pPr>
              <w:jc w:val="both"/>
              <w:rPr>
                <w:rFonts w:asciiTheme="minorHAnsi" w:eastAsia="Calibri" w:hAnsiTheme="minorHAnsi" w:cstheme="minorHAnsi"/>
                <w:b/>
                <w:sz w:val="14"/>
                <w:szCs w:val="14"/>
              </w:rPr>
            </w:pPr>
            <w:r w:rsidRPr="009B3206">
              <w:rPr>
                <w:rFonts w:asciiTheme="minorHAnsi" w:eastAsia="Calibri" w:hAnsiTheme="minorHAnsi" w:cstheme="minorHAnsi"/>
                <w:b/>
                <w:sz w:val="14"/>
                <w:szCs w:val="14"/>
              </w:rPr>
              <w:t>Relación de documentación para entregar Anexo “1</w:t>
            </w:r>
            <w:r w:rsidR="005B3735">
              <w:rPr>
                <w:rFonts w:asciiTheme="minorHAnsi" w:eastAsia="Calibri" w:hAnsiTheme="minorHAnsi" w:cstheme="minorHAnsi"/>
                <w:b/>
                <w:sz w:val="14"/>
                <w:szCs w:val="14"/>
              </w:rPr>
              <w:t>4</w:t>
            </w:r>
            <w:r w:rsidRPr="009B3206">
              <w:rPr>
                <w:rFonts w:asciiTheme="minorHAnsi" w:eastAsia="Calibri" w:hAnsiTheme="minorHAnsi" w:cstheme="minorHAnsi"/>
                <w:b/>
                <w:sz w:val="14"/>
                <w:szCs w:val="14"/>
              </w:rPr>
              <w:t xml:space="preserve">”. </w:t>
            </w:r>
            <w:r w:rsidRPr="009B3206">
              <w:rPr>
                <w:rFonts w:asciiTheme="minorHAnsi" w:eastAsia="Calibri" w:hAnsiTheme="minorHAnsi" w:cstheme="minorHAnsi"/>
                <w:sz w:val="14"/>
                <w:szCs w:val="14"/>
              </w:rPr>
              <w:t>Se deberá foliar la propuesta e indicar en el anexo 1</w:t>
            </w:r>
            <w:r w:rsidR="005B3735">
              <w:rPr>
                <w:rFonts w:asciiTheme="minorHAnsi" w:eastAsia="Calibri" w:hAnsiTheme="minorHAnsi" w:cstheme="minorHAnsi"/>
                <w:sz w:val="14"/>
                <w:szCs w:val="14"/>
              </w:rPr>
              <w:t>4</w:t>
            </w:r>
            <w:r w:rsidRPr="009B3206">
              <w:rPr>
                <w:rFonts w:asciiTheme="minorHAnsi" w:eastAsia="Calibri" w:hAnsiTheme="minorHAnsi" w:cstheme="minorHAnsi"/>
                <w:sz w:val="14"/>
                <w:szCs w:val="14"/>
              </w:rPr>
              <w:t>, cuantas páginas integran la documentación presentada.</w:t>
            </w:r>
          </w:p>
        </w:tc>
        <w:tc>
          <w:tcPr>
            <w:tcW w:w="516" w:type="pct"/>
            <w:shd w:val="clear" w:color="auto" w:fill="auto"/>
          </w:tcPr>
          <w:p w14:paraId="766FD47F"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3B37F3B0"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6C8C81F9"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r w:rsidR="00F26C78" w:rsidRPr="009B3206" w14:paraId="217B7B51" w14:textId="77777777" w:rsidTr="00E3221E">
        <w:trPr>
          <w:jc w:val="center"/>
        </w:trPr>
        <w:tc>
          <w:tcPr>
            <w:tcW w:w="334" w:type="pct"/>
            <w:shd w:val="clear" w:color="auto" w:fill="auto"/>
          </w:tcPr>
          <w:p w14:paraId="27183286"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3243" w:type="pct"/>
            <w:shd w:val="clear" w:color="auto" w:fill="auto"/>
          </w:tcPr>
          <w:p w14:paraId="6656FA78" w14:textId="77777777" w:rsidR="00F26C78" w:rsidRPr="009B3206" w:rsidRDefault="00F26C78" w:rsidP="00E3221E">
            <w:pPr>
              <w:jc w:val="right"/>
              <w:rPr>
                <w:rFonts w:asciiTheme="minorHAnsi" w:eastAsia="Calibri" w:hAnsiTheme="minorHAnsi" w:cstheme="minorHAnsi"/>
                <w:b/>
                <w:sz w:val="14"/>
                <w:szCs w:val="14"/>
              </w:rPr>
            </w:pPr>
            <w:r w:rsidRPr="009B3206">
              <w:rPr>
                <w:rFonts w:asciiTheme="minorHAnsi" w:eastAsia="Calibri" w:hAnsiTheme="minorHAnsi" w:cstheme="minorHAnsi"/>
                <w:b/>
                <w:sz w:val="14"/>
                <w:szCs w:val="14"/>
              </w:rPr>
              <w:t xml:space="preserve">Propuesta firmada autógrafamente en cada una de las hojas, Propuesta Foliada </w:t>
            </w:r>
          </w:p>
        </w:tc>
        <w:tc>
          <w:tcPr>
            <w:tcW w:w="516" w:type="pct"/>
            <w:shd w:val="clear" w:color="auto" w:fill="auto"/>
          </w:tcPr>
          <w:p w14:paraId="31D3CBD9" w14:textId="77777777" w:rsidR="00F26C78" w:rsidRPr="009B3206" w:rsidRDefault="00F26C78" w:rsidP="00E3221E">
            <w:pPr>
              <w:ind w:right="-91"/>
              <w:jc w:val="center"/>
              <w:rPr>
                <w:rFonts w:asciiTheme="minorHAnsi" w:eastAsia="Calibri" w:hAnsiTheme="minorHAnsi" w:cstheme="minorHAnsi"/>
                <w:b/>
                <w:color w:val="000000"/>
                <w:sz w:val="14"/>
                <w:szCs w:val="14"/>
              </w:rPr>
            </w:pPr>
            <w:r w:rsidRPr="009B3206">
              <w:rPr>
                <w:rFonts w:asciiTheme="minorHAnsi" w:eastAsia="Calibri" w:hAnsiTheme="minorHAnsi" w:cstheme="minorHAnsi"/>
                <w:b/>
                <w:color w:val="000000"/>
                <w:sz w:val="14"/>
                <w:szCs w:val="14"/>
              </w:rPr>
              <w:t>Sí</w:t>
            </w:r>
          </w:p>
        </w:tc>
        <w:tc>
          <w:tcPr>
            <w:tcW w:w="385" w:type="pct"/>
          </w:tcPr>
          <w:p w14:paraId="25402025" w14:textId="77777777" w:rsidR="00F26C78" w:rsidRPr="009B3206" w:rsidRDefault="00F26C78" w:rsidP="00E3221E">
            <w:pPr>
              <w:ind w:right="-91"/>
              <w:jc w:val="center"/>
              <w:rPr>
                <w:rFonts w:asciiTheme="minorHAnsi" w:eastAsia="Calibri" w:hAnsiTheme="minorHAnsi" w:cstheme="minorHAnsi"/>
                <w:b/>
                <w:color w:val="000000"/>
                <w:sz w:val="14"/>
                <w:szCs w:val="14"/>
              </w:rPr>
            </w:pPr>
          </w:p>
        </w:tc>
        <w:tc>
          <w:tcPr>
            <w:tcW w:w="522" w:type="pct"/>
          </w:tcPr>
          <w:p w14:paraId="281DFCE4" w14:textId="77777777" w:rsidR="00F26C78" w:rsidRPr="009B3206" w:rsidRDefault="00F26C78" w:rsidP="00E3221E">
            <w:pPr>
              <w:ind w:right="-91"/>
              <w:jc w:val="center"/>
              <w:rPr>
                <w:rFonts w:asciiTheme="minorHAnsi" w:eastAsia="Calibri" w:hAnsiTheme="minorHAnsi" w:cstheme="minorHAnsi"/>
                <w:b/>
                <w:color w:val="000000"/>
                <w:sz w:val="14"/>
                <w:szCs w:val="14"/>
              </w:rPr>
            </w:pPr>
          </w:p>
        </w:tc>
      </w:tr>
    </w:tbl>
    <w:p w14:paraId="193686A7" w14:textId="77777777" w:rsidR="00F26C78" w:rsidRPr="009B3206" w:rsidRDefault="00F26C78" w:rsidP="00F26C78">
      <w:pPr>
        <w:ind w:right="617"/>
        <w:rPr>
          <w:rFonts w:asciiTheme="minorHAnsi" w:hAnsiTheme="minorHAnsi" w:cstheme="minorHAnsi"/>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F26C78" w:rsidRPr="009B3206" w14:paraId="3F3A7324" w14:textId="77777777" w:rsidTr="00E3221E">
        <w:trPr>
          <w:trHeight w:val="154"/>
          <w:jc w:val="center"/>
        </w:trPr>
        <w:tc>
          <w:tcPr>
            <w:tcW w:w="5105" w:type="dxa"/>
            <w:shd w:val="clear" w:color="auto" w:fill="F2F2F2" w:themeFill="background1" w:themeFillShade="F2"/>
          </w:tcPr>
          <w:p w14:paraId="5BD87F4C" w14:textId="77777777" w:rsidR="00F26C78" w:rsidRPr="009B3206" w:rsidRDefault="00F26C78" w:rsidP="00E3221E">
            <w:pPr>
              <w:jc w:val="center"/>
              <w:rPr>
                <w:rFonts w:asciiTheme="minorHAnsi" w:hAnsiTheme="minorHAnsi" w:cstheme="minorHAnsi"/>
                <w:b/>
                <w:bCs/>
                <w:noProof/>
                <w:sz w:val="14"/>
                <w:szCs w:val="14"/>
              </w:rPr>
            </w:pPr>
            <w:r w:rsidRPr="009B3206">
              <w:rPr>
                <w:rFonts w:asciiTheme="minorHAnsi" w:hAnsiTheme="minorHAnsi" w:cstheme="minorHAnsi"/>
                <w:b/>
                <w:bCs/>
                <w:noProof/>
                <w:sz w:val="14"/>
                <w:szCs w:val="14"/>
              </w:rPr>
              <w:t>Entrega por el Licitante</w:t>
            </w:r>
          </w:p>
        </w:tc>
        <w:tc>
          <w:tcPr>
            <w:tcW w:w="4246" w:type="dxa"/>
            <w:shd w:val="clear" w:color="auto" w:fill="F2F2F2" w:themeFill="background1" w:themeFillShade="F2"/>
          </w:tcPr>
          <w:p w14:paraId="1B985D27" w14:textId="77777777" w:rsidR="00F26C78" w:rsidRPr="009B3206" w:rsidRDefault="00F26C78" w:rsidP="00E3221E">
            <w:pPr>
              <w:jc w:val="center"/>
              <w:rPr>
                <w:rFonts w:asciiTheme="minorHAnsi" w:hAnsiTheme="minorHAnsi" w:cstheme="minorHAnsi"/>
                <w:b/>
                <w:bCs/>
                <w:noProof/>
                <w:sz w:val="14"/>
                <w:szCs w:val="14"/>
              </w:rPr>
            </w:pPr>
            <w:r w:rsidRPr="009B3206">
              <w:rPr>
                <w:rFonts w:asciiTheme="minorHAnsi" w:hAnsiTheme="minorHAnsi" w:cstheme="minorHAnsi"/>
                <w:b/>
                <w:bCs/>
                <w:noProof/>
                <w:sz w:val="14"/>
                <w:szCs w:val="14"/>
              </w:rPr>
              <w:t>Recibe por la convocante</w:t>
            </w:r>
          </w:p>
        </w:tc>
      </w:tr>
      <w:tr w:rsidR="00F26C78" w:rsidRPr="009B3206" w14:paraId="6101DB39" w14:textId="77777777" w:rsidTr="00E3221E">
        <w:trPr>
          <w:trHeight w:val="184"/>
          <w:jc w:val="center"/>
        </w:trPr>
        <w:tc>
          <w:tcPr>
            <w:tcW w:w="5105" w:type="dxa"/>
          </w:tcPr>
          <w:p w14:paraId="405FFAFA" w14:textId="77777777" w:rsidR="00F26C78" w:rsidRPr="009B3206" w:rsidRDefault="00F26C78" w:rsidP="00E3221E">
            <w:pPr>
              <w:rPr>
                <w:rFonts w:asciiTheme="minorHAnsi" w:hAnsiTheme="minorHAnsi" w:cstheme="minorHAnsi"/>
                <w:noProof/>
                <w:sz w:val="12"/>
                <w:szCs w:val="12"/>
              </w:rPr>
            </w:pPr>
          </w:p>
          <w:p w14:paraId="3D2C2CED" w14:textId="77777777" w:rsidR="00F26C78" w:rsidRPr="009B3206" w:rsidRDefault="00F26C78" w:rsidP="00E3221E">
            <w:pPr>
              <w:rPr>
                <w:rFonts w:asciiTheme="minorHAnsi" w:hAnsiTheme="minorHAnsi" w:cstheme="minorHAnsi"/>
                <w:noProof/>
                <w:sz w:val="12"/>
                <w:szCs w:val="12"/>
              </w:rPr>
            </w:pPr>
          </w:p>
        </w:tc>
        <w:tc>
          <w:tcPr>
            <w:tcW w:w="4246" w:type="dxa"/>
          </w:tcPr>
          <w:p w14:paraId="62C44D59" w14:textId="77777777" w:rsidR="00F26C78" w:rsidRPr="009B3206" w:rsidRDefault="00F26C78" w:rsidP="00E3221E">
            <w:pPr>
              <w:rPr>
                <w:rFonts w:asciiTheme="minorHAnsi" w:hAnsiTheme="minorHAnsi" w:cstheme="minorHAnsi"/>
                <w:b/>
                <w:bCs/>
                <w:noProof/>
                <w:sz w:val="12"/>
                <w:szCs w:val="12"/>
              </w:rPr>
            </w:pPr>
          </w:p>
          <w:p w14:paraId="1FD83397" w14:textId="77777777" w:rsidR="00F26C78" w:rsidRPr="009B3206" w:rsidRDefault="00F26C78" w:rsidP="00E3221E">
            <w:pPr>
              <w:rPr>
                <w:rFonts w:asciiTheme="minorHAnsi" w:hAnsiTheme="minorHAnsi" w:cstheme="minorHAnsi"/>
                <w:b/>
                <w:bCs/>
                <w:noProof/>
                <w:sz w:val="12"/>
                <w:szCs w:val="12"/>
              </w:rPr>
            </w:pPr>
          </w:p>
          <w:p w14:paraId="443FDCAE" w14:textId="77777777" w:rsidR="00F26C78" w:rsidRPr="009B3206" w:rsidRDefault="00F26C78" w:rsidP="00E3221E">
            <w:pPr>
              <w:rPr>
                <w:rFonts w:asciiTheme="minorHAnsi" w:hAnsiTheme="minorHAnsi" w:cstheme="minorHAnsi"/>
                <w:b/>
                <w:bCs/>
                <w:noProof/>
                <w:sz w:val="12"/>
                <w:szCs w:val="12"/>
              </w:rPr>
            </w:pPr>
          </w:p>
        </w:tc>
      </w:tr>
      <w:tr w:rsidR="00F26C78" w:rsidRPr="00BF208F" w14:paraId="0E24B6BD" w14:textId="77777777" w:rsidTr="00E3221E">
        <w:trPr>
          <w:trHeight w:val="162"/>
          <w:jc w:val="center"/>
        </w:trPr>
        <w:tc>
          <w:tcPr>
            <w:tcW w:w="5105" w:type="dxa"/>
            <w:vAlign w:val="center"/>
          </w:tcPr>
          <w:p w14:paraId="1F43F5A5" w14:textId="77777777" w:rsidR="00F26C78" w:rsidRPr="009B3206" w:rsidRDefault="00F26C78" w:rsidP="00E3221E">
            <w:pPr>
              <w:tabs>
                <w:tab w:val="left" w:pos="141"/>
              </w:tabs>
              <w:ind w:right="335"/>
              <w:jc w:val="center"/>
              <w:rPr>
                <w:rFonts w:asciiTheme="minorHAnsi" w:hAnsiTheme="minorHAnsi" w:cstheme="minorHAnsi"/>
                <w:noProof/>
                <w:sz w:val="14"/>
                <w:szCs w:val="14"/>
              </w:rPr>
            </w:pPr>
            <w:r w:rsidRPr="009B3206">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D338FEA" w14:textId="77777777" w:rsidR="00F26C78" w:rsidRPr="00BF208F" w:rsidRDefault="00F26C78" w:rsidP="00E3221E">
            <w:pPr>
              <w:jc w:val="center"/>
              <w:rPr>
                <w:rFonts w:asciiTheme="minorHAnsi" w:hAnsiTheme="minorHAnsi" w:cstheme="minorHAnsi"/>
                <w:b/>
                <w:bCs/>
                <w:noProof/>
                <w:sz w:val="14"/>
                <w:szCs w:val="14"/>
              </w:rPr>
            </w:pPr>
            <w:r w:rsidRPr="009B3206">
              <w:rPr>
                <w:rFonts w:asciiTheme="minorHAnsi" w:hAnsiTheme="minorHAnsi" w:cstheme="minorHAnsi"/>
                <w:b/>
                <w:bCs/>
                <w:noProof/>
                <w:sz w:val="14"/>
                <w:szCs w:val="14"/>
              </w:rPr>
              <w:t>Universidad Autónoma de Aguascalientes</w:t>
            </w:r>
          </w:p>
        </w:tc>
      </w:tr>
    </w:tbl>
    <w:p w14:paraId="31832303" w14:textId="77777777" w:rsidR="001C040F" w:rsidRDefault="001C040F"/>
    <w:sectPr w:rsidR="001C040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65C74" w14:textId="77777777" w:rsidR="00C2704F" w:rsidRDefault="00C2704F">
      <w:r>
        <w:separator/>
      </w:r>
    </w:p>
  </w:endnote>
  <w:endnote w:type="continuationSeparator" w:id="0">
    <w:p w14:paraId="43E335D9" w14:textId="77777777" w:rsidR="00C2704F" w:rsidRDefault="00C2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927A" w14:textId="77777777" w:rsidR="00C2704F" w:rsidRDefault="00C2704F" w:rsidP="00E3221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6B3D79" w14:textId="77777777" w:rsidR="00C2704F" w:rsidRDefault="00C2704F" w:rsidP="00E3221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0AD0" w14:textId="77777777" w:rsidR="00C2704F" w:rsidRPr="008A563A" w:rsidRDefault="00C2704F" w:rsidP="00E3221E">
    <w:pPr>
      <w:pStyle w:val="Piedepgina"/>
      <w:framePr w:wrap="around" w:vAnchor="text" w:hAnchor="page" w:x="1729" w:y="-126"/>
      <w:jc w:val="right"/>
      <w:rPr>
        <w:rFonts w:ascii="Arial" w:hAnsi="Arial" w:cs="Arial"/>
        <w:snapToGrid w:val="0"/>
        <w:sz w:val="12"/>
        <w:szCs w:val="12"/>
        <w:lang w:val="es-MX"/>
      </w:rPr>
    </w:pPr>
  </w:p>
  <w:p w14:paraId="5E6C8ABD" w14:textId="77777777" w:rsidR="00C2704F" w:rsidRPr="008A563A" w:rsidRDefault="00C2704F" w:rsidP="00E3221E">
    <w:pPr>
      <w:pStyle w:val="Piedepgina"/>
      <w:framePr w:wrap="around" w:vAnchor="text" w:hAnchor="page" w:x="1729" w:y="-126"/>
      <w:jc w:val="right"/>
      <w:rPr>
        <w:rFonts w:ascii="Arial" w:hAnsi="Arial" w:cs="Arial"/>
        <w:snapToGrid w:val="0"/>
        <w:sz w:val="12"/>
        <w:szCs w:val="12"/>
        <w:lang w:val="es-MX"/>
      </w:rPr>
    </w:pPr>
  </w:p>
  <w:p w14:paraId="05136D90" w14:textId="77777777" w:rsidR="00C2704F" w:rsidRPr="00D9429F" w:rsidRDefault="00C2704F" w:rsidP="00E3221E">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33</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Pr>
        <w:rFonts w:asciiTheme="minorHAnsi" w:hAnsiTheme="minorHAnsi" w:cs="Arial"/>
        <w:b/>
        <w:noProof/>
        <w:snapToGrid w:val="0"/>
        <w:sz w:val="14"/>
        <w:szCs w:val="14"/>
        <w:lang w:val="es-MX"/>
      </w:rPr>
      <w:t>39</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555ED087" w14:textId="77777777" w:rsidR="00C2704F" w:rsidRPr="008A563A" w:rsidRDefault="00C2704F" w:rsidP="00E3221E">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9DD63" w14:textId="77777777" w:rsidR="00C2704F" w:rsidRDefault="00C2704F">
      <w:r>
        <w:separator/>
      </w:r>
    </w:p>
  </w:footnote>
  <w:footnote w:type="continuationSeparator" w:id="0">
    <w:p w14:paraId="7ACA63EC" w14:textId="77777777" w:rsidR="00C2704F" w:rsidRDefault="00C27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451CA" w14:textId="77777777" w:rsidR="00C2704F" w:rsidRDefault="00C2704F" w:rsidP="00E3221E">
    <w:r>
      <w:rPr>
        <w:rFonts w:asciiTheme="minorHAnsi" w:hAnsiTheme="minorHAnsi" w:cstheme="minorHAnsi"/>
        <w:noProof/>
        <w:lang w:val="en-US" w:eastAsia="en-US"/>
      </w:rPr>
      <w:drawing>
        <wp:anchor distT="0" distB="0" distL="114300" distR="114300" simplePos="0" relativeHeight="251664384" behindDoc="1" locked="0" layoutInCell="1" allowOverlap="1" wp14:anchorId="1373738C" wp14:editId="4F248A8A">
          <wp:simplePos x="0" y="0"/>
          <wp:positionH relativeFrom="column">
            <wp:posOffset>5146322</wp:posOffset>
          </wp:positionH>
          <wp:positionV relativeFrom="paragraph">
            <wp:posOffset>-151526</wp:posOffset>
          </wp:positionV>
          <wp:extent cx="447040" cy="634365"/>
          <wp:effectExtent l="0" t="0" r="0" b="0"/>
          <wp:wrapNone/>
          <wp:docPr id="3" name="Imagen 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9264" behindDoc="1" locked="0" layoutInCell="1" allowOverlap="1" wp14:anchorId="47E3B151" wp14:editId="05163A75">
          <wp:simplePos x="0" y="0"/>
          <wp:positionH relativeFrom="margin">
            <wp:posOffset>-396097</wp:posOffset>
          </wp:positionH>
          <wp:positionV relativeFrom="paragraph">
            <wp:posOffset>-93687</wp:posOffset>
          </wp:positionV>
          <wp:extent cx="1234440" cy="547370"/>
          <wp:effectExtent l="0" t="0" r="381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28421" w14:textId="77777777" w:rsidR="00C2704F" w:rsidRDefault="00C2704F" w:rsidP="00E3221E"/>
  <w:p w14:paraId="1D73C659" w14:textId="77777777" w:rsidR="00C2704F" w:rsidRDefault="00C2704F" w:rsidP="00E3221E">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7D8D0E6F" w14:textId="77777777" w:rsidR="00C2704F" w:rsidRDefault="00C2704F" w:rsidP="00E3221E">
    <w:pPr>
      <w:pStyle w:val="Encabezado"/>
      <w:tabs>
        <w:tab w:val="left" w:pos="3704"/>
      </w:tabs>
      <w:rPr>
        <w:rFonts w:asciiTheme="minorHAnsi" w:hAnsiTheme="minorHAnsi" w:cstheme="minorHAnsi"/>
        <w:b/>
        <w:sz w:val="14"/>
        <w:szCs w:val="14"/>
      </w:rPr>
    </w:pPr>
  </w:p>
  <w:p w14:paraId="276FAAD1" w14:textId="093C665C" w:rsidR="00C2704F" w:rsidRPr="00A56D66" w:rsidRDefault="00C2704F" w:rsidP="00E3221E">
    <w:pPr>
      <w:pStyle w:val="Encabezado"/>
      <w:tabs>
        <w:tab w:val="clear" w:pos="8838"/>
        <w:tab w:val="left" w:pos="3704"/>
      </w:tabs>
      <w:ind w:right="193"/>
      <w:jc w:val="right"/>
      <w:rPr>
        <w:rFonts w:asciiTheme="minorHAnsi" w:hAnsiTheme="minorHAnsi" w:cstheme="minorHAnsi"/>
        <w:b/>
        <w:sz w:val="14"/>
        <w:szCs w:val="14"/>
      </w:rPr>
    </w:pPr>
    <w:r>
      <w:rPr>
        <w:rFonts w:asciiTheme="minorHAnsi" w:hAnsiTheme="minorHAnsi" w:cstheme="minorHAnsi"/>
        <w:b/>
        <w:sz w:val="14"/>
        <w:szCs w:val="14"/>
      </w:rPr>
      <w:t xml:space="preserve">  </w:t>
    </w:r>
    <w:r w:rsidRPr="00A56D66">
      <w:rPr>
        <w:rFonts w:asciiTheme="minorHAnsi" w:hAnsiTheme="minorHAnsi" w:cstheme="minorHAnsi"/>
        <w:b/>
        <w:sz w:val="14"/>
        <w:szCs w:val="14"/>
      </w:rPr>
      <w:t>L.P.N. E/901045968</w:t>
    </w:r>
    <w:r>
      <w:rPr>
        <w:rFonts w:asciiTheme="minorHAnsi" w:hAnsiTheme="minorHAnsi" w:cstheme="minorHAnsi"/>
        <w:b/>
        <w:sz w:val="14"/>
        <w:szCs w:val="14"/>
      </w:rPr>
      <w:t>-008-2025</w:t>
    </w:r>
    <w:r w:rsidRPr="00A56D66">
      <w:rPr>
        <w:rFonts w:asciiTheme="minorHAnsi" w:hAnsiTheme="minorHAnsi" w:cstheme="minorHAnsi"/>
        <w:b/>
        <w:sz w:val="14"/>
        <w:szCs w:val="14"/>
      </w:rPr>
      <w:t xml:space="preserve"> </w:t>
    </w:r>
  </w:p>
  <w:p w14:paraId="01F8DC63" w14:textId="77777777" w:rsidR="00C2704F" w:rsidRPr="00A56D66" w:rsidRDefault="00C2704F" w:rsidP="00E3221E">
    <w:pPr>
      <w:pStyle w:val="Encabezado"/>
      <w:tabs>
        <w:tab w:val="clear" w:pos="8838"/>
        <w:tab w:val="left" w:pos="3704"/>
      </w:tabs>
      <w:ind w:right="193"/>
      <w:jc w:val="right"/>
      <w:rPr>
        <w:rFonts w:asciiTheme="minorHAnsi" w:hAnsiTheme="minorHAnsi" w:cstheme="minorHAnsi"/>
        <w:b/>
        <w:sz w:val="14"/>
        <w:szCs w:val="14"/>
      </w:rPr>
    </w:pPr>
    <w:r w:rsidRPr="00A56D66">
      <w:rPr>
        <w:rFonts w:asciiTheme="minorHAnsi" w:hAnsiTheme="minorHAnsi" w:cstheme="minorHAnsi"/>
        <w:b/>
        <w:sz w:val="14"/>
        <w:szCs w:val="14"/>
      </w:rPr>
      <w:t xml:space="preserve">Contratación de Servicios Profesionales en Asesoría fiscal de Nóminas y Seguridad Social; Dictaminación ante el IMSS e INFONAVIT  </w:t>
    </w:r>
  </w:p>
  <w:p w14:paraId="432B67E1" w14:textId="14BF2086" w:rsidR="00C2704F" w:rsidRPr="00271BBF" w:rsidRDefault="00C2704F" w:rsidP="00E3221E">
    <w:pPr>
      <w:pStyle w:val="Encabezado"/>
      <w:tabs>
        <w:tab w:val="clear" w:pos="8838"/>
        <w:tab w:val="left" w:pos="3704"/>
      </w:tabs>
      <w:ind w:right="193"/>
      <w:jc w:val="right"/>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40CD5FAA" wp14:editId="21DBC956">
              <wp:simplePos x="0" y="0"/>
              <wp:positionH relativeFrom="column">
                <wp:posOffset>-727542</wp:posOffset>
              </wp:positionH>
              <wp:positionV relativeFrom="paragraph">
                <wp:posOffset>173826</wp:posOffset>
              </wp:positionV>
              <wp:extent cx="6355808" cy="0"/>
              <wp:effectExtent l="0" t="0" r="26035" b="19050"/>
              <wp:wrapNone/>
              <wp:docPr id="5"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808"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64864"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13.7pt" to="443.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gYKAIAAFoEAAAOAAAAZHJzL2Uyb0RvYy54bWysVMGO2yAQvVfqPyDuWdvZOE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b0Mc9nKUiJXs6SXxeNdf4T1x0KRomlUKFmpCCHZ+dDIqS4&#10;uIRtpddCyth3qVBf4nk+zuMFp6Vg4TC4RQXySlp0IKAdQilXfvCT+w44DPt5Cl+ke3MlxrxDs3qv&#10;WIzZcsJWZ9sTIQcbcpQqhAXGkPXZGhT0fZ7OV7PVbDKajKer0SSt69HHdTUZTdfZh7x+rKuqzn4E&#10;BtmkaAVjXAUSFzVnk79Ty/ldDTq86vlareQePVKEZC9zTDq2PHR50MtWs9PGXqQAAo7O58cWXsjt&#10;GuzbX8LyJwAAAP//AwBQSwMEFAAGAAgAAAAhADrfxYHfAAAACgEAAA8AAABkcnMvZG93bnJldi54&#10;bWxMj8FuwjAMhu+TeIfISNwgLUNt1TVFCLQj2sa47BYa01RrnKoJbbenX6YdxtH2p9/fX2wn07IB&#10;e9dYEhCvImBIlVUN1QLO78/LDJjzkpRsLaGAL3SwLWcPhcyVHekNh5OvWQghl0sB2vsu59xVGo10&#10;K9shhdvV9kb6MPY1V70cQ7hp+TqKEm5kQ+GDlh3uNVafp5sR8DIN14/z4XD8dhlPNaavY+xHIRbz&#10;afcEzOPk/2H41Q/qUAani72RcqwVsIzjTRJYAet0AywQWZY8Arv8LXhZ8PsK5Q8AAAD//wMAUEsB&#10;Ai0AFAAGAAgAAAAhALaDOJL+AAAA4QEAABMAAAAAAAAAAAAAAAAAAAAAAFtDb250ZW50X1R5cGVz&#10;XS54bWxQSwECLQAUAAYACAAAACEAOP0h/9YAAACUAQAACwAAAAAAAAAAAAAAAAAvAQAAX3JlbHMv&#10;LnJlbHNQSwECLQAUAAYACAAAACEAnReoGCgCAABaBAAADgAAAAAAAAAAAAAAAAAuAgAAZHJzL2Uy&#10;b0RvYy54bWxQSwECLQAUAAYACAAAACEAOt/Fgd8AAAAKAQAADwAAAAAAAAAAAAAAAACCBAAAZHJz&#10;L2Rvd25yZXYueG1sUEsFBgAAAAAEAAQA8wAAAI4FAAAAAA==&#10;" strokecolor="#1f4d78 [1608]"/>
          </w:pict>
        </mc:Fallback>
      </mc:AlternateContent>
    </w:r>
    <w:r w:rsidRPr="00A56D66">
      <w:rPr>
        <w:rFonts w:asciiTheme="minorHAnsi" w:hAnsiTheme="minorHAnsi" w:cstheme="minorHAnsi"/>
        <w:b/>
        <w:sz w:val="14"/>
        <w:szCs w:val="14"/>
      </w:rPr>
      <w:t>Departamento de Recursos Humanos de la Universidad Autónoma de Aguascalientes</w:t>
    </w:r>
    <w:r w:rsidRPr="00AB48DE">
      <w:rPr>
        <w:rFonts w:asciiTheme="minorHAnsi" w:hAnsiTheme="minorHAnsi" w:cstheme="minorHAnsi"/>
        <w:b/>
        <w:sz w:val="14"/>
        <w:szCs w:val="14"/>
      </w:rPr>
      <w:t>.</w:t>
    </w:r>
    <w:r w:rsidR="00953DFE">
      <w:rPr>
        <w:rFonts w:asciiTheme="minorHAnsi" w:hAnsiTheme="minorHAnsi" w:cstheme="minorHAnsi"/>
        <w:b/>
        <w:sz w:val="14"/>
        <w:szCs w:val="14"/>
      </w:rPr>
      <w:t xml:space="preserve"> Segunda Convocatoria.</w:t>
    </w:r>
  </w:p>
  <w:p w14:paraId="733CF921" w14:textId="77777777" w:rsidR="00C2704F" w:rsidRDefault="00C2704F" w:rsidP="00E3221E">
    <w:pPr>
      <w:pStyle w:val="Encabezado"/>
      <w:tabs>
        <w:tab w:val="clear" w:pos="8838"/>
        <w:tab w:val="left" w:pos="3704"/>
      </w:tabs>
      <w:ind w:right="193"/>
      <w:jc w:val="right"/>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B34DEF"/>
    <w:multiLevelType w:val="hybridMultilevel"/>
    <w:tmpl w:val="8B7EC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2F3DCF"/>
    <w:multiLevelType w:val="hybridMultilevel"/>
    <w:tmpl w:val="D6DC5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4A314BB"/>
    <w:multiLevelType w:val="hybridMultilevel"/>
    <w:tmpl w:val="7270B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333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1AC1D6B"/>
    <w:multiLevelType w:val="hybridMultilevel"/>
    <w:tmpl w:val="5AA83EF2"/>
    <w:lvl w:ilvl="0" w:tplc="4CBADAD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000ED8"/>
    <w:multiLevelType w:val="hybridMultilevel"/>
    <w:tmpl w:val="6F70AB82"/>
    <w:lvl w:ilvl="0" w:tplc="7BFA9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1D1F6B47"/>
    <w:multiLevelType w:val="hybridMultilevel"/>
    <w:tmpl w:val="7E5E6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8527E66"/>
    <w:multiLevelType w:val="hybridMultilevel"/>
    <w:tmpl w:val="B6B86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9B1847"/>
    <w:multiLevelType w:val="singleLevel"/>
    <w:tmpl w:val="E772BE4A"/>
    <w:lvl w:ilvl="0">
      <w:start w:val="1"/>
      <w:numFmt w:val="decimal"/>
      <w:lvlText w:val="%1."/>
      <w:lvlJc w:val="left"/>
      <w:pPr>
        <w:tabs>
          <w:tab w:val="num" w:pos="1414"/>
        </w:tabs>
        <w:ind w:left="1414" w:hanging="705"/>
      </w:pPr>
      <w:rPr>
        <w:rFonts w:hint="default"/>
      </w:rPr>
    </w:lvl>
  </w:abstractNum>
  <w:abstractNum w:abstractNumId="19"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432A514"/>
    <w:lvl w:ilvl="0" w:tplc="609EEEF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147FFD"/>
    <w:multiLevelType w:val="hybridMultilevel"/>
    <w:tmpl w:val="0FA8F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A6560"/>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F2B0E12"/>
    <w:multiLevelType w:val="hybridMultilevel"/>
    <w:tmpl w:val="0BFAE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8723C4"/>
    <w:multiLevelType w:val="hybridMultilevel"/>
    <w:tmpl w:val="9078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DA94E8E"/>
    <w:multiLevelType w:val="hybridMultilevel"/>
    <w:tmpl w:val="B2121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544B1C"/>
    <w:multiLevelType w:val="hybridMultilevel"/>
    <w:tmpl w:val="7EB08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9"/>
  </w:num>
  <w:num w:numId="4">
    <w:abstractNumId w:val="2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0"/>
  </w:num>
  <w:num w:numId="7">
    <w:abstractNumId w:val="21"/>
  </w:num>
  <w:num w:numId="8">
    <w:abstractNumId w:val="27"/>
  </w:num>
  <w:num w:numId="9">
    <w:abstractNumId w:val="37"/>
  </w:num>
  <w:num w:numId="10">
    <w:abstractNumId w:val="10"/>
  </w:num>
  <w:num w:numId="11">
    <w:abstractNumId w:val="43"/>
  </w:num>
  <w:num w:numId="12">
    <w:abstractNumId w:val="30"/>
  </w:num>
  <w:num w:numId="13">
    <w:abstractNumId w:val="22"/>
  </w:num>
  <w:num w:numId="14">
    <w:abstractNumId w:val="15"/>
  </w:num>
  <w:num w:numId="15">
    <w:abstractNumId w:val="32"/>
  </w:num>
  <w:num w:numId="16">
    <w:abstractNumId w:val="13"/>
  </w:num>
  <w:num w:numId="17">
    <w:abstractNumId w:val="19"/>
  </w:num>
  <w:num w:numId="18">
    <w:abstractNumId w:val="35"/>
  </w:num>
  <w:num w:numId="19">
    <w:abstractNumId w:val="33"/>
  </w:num>
  <w:num w:numId="20">
    <w:abstractNumId w:val="2"/>
  </w:num>
  <w:num w:numId="21">
    <w:abstractNumId w:val="0"/>
  </w:num>
  <w:num w:numId="22">
    <w:abstractNumId w:val="1"/>
  </w:num>
  <w:num w:numId="23">
    <w:abstractNumId w:val="44"/>
  </w:num>
  <w:num w:numId="24">
    <w:abstractNumId w:val="16"/>
  </w:num>
  <w:num w:numId="25">
    <w:abstractNumId w:val="40"/>
  </w:num>
  <w:num w:numId="26">
    <w:abstractNumId w:val="5"/>
  </w:num>
  <w:num w:numId="27">
    <w:abstractNumId w:val="9"/>
  </w:num>
  <w:num w:numId="28">
    <w:abstractNumId w:val="25"/>
  </w:num>
  <w:num w:numId="29">
    <w:abstractNumId w:val="38"/>
  </w:num>
  <w:num w:numId="30">
    <w:abstractNumId w:val="18"/>
  </w:num>
  <w:num w:numId="31">
    <w:abstractNumId w:val="12"/>
  </w:num>
  <w:num w:numId="32">
    <w:abstractNumId w:val="6"/>
  </w:num>
  <w:num w:numId="33">
    <w:abstractNumId w:val="7"/>
  </w:num>
  <w:num w:numId="34">
    <w:abstractNumId w:val="23"/>
  </w:num>
  <w:num w:numId="35">
    <w:abstractNumId w:val="14"/>
  </w:num>
  <w:num w:numId="36">
    <w:abstractNumId w:val="41"/>
  </w:num>
  <w:num w:numId="37">
    <w:abstractNumId w:val="17"/>
  </w:num>
  <w:num w:numId="38">
    <w:abstractNumId w:val="8"/>
  </w:num>
  <w:num w:numId="39">
    <w:abstractNumId w:val="28"/>
  </w:num>
  <w:num w:numId="40">
    <w:abstractNumId w:val="42"/>
  </w:num>
  <w:num w:numId="41">
    <w:abstractNumId w:val="11"/>
  </w:num>
  <w:num w:numId="42">
    <w:abstractNumId w:val="31"/>
  </w:num>
  <w:num w:numId="43">
    <w:abstractNumId w:val="34"/>
  </w:num>
  <w:num w:numId="44">
    <w:abstractNumId w:val="4"/>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78"/>
    <w:rsid w:val="00014F0D"/>
    <w:rsid w:val="00051C4E"/>
    <w:rsid w:val="00062379"/>
    <w:rsid w:val="00073ED9"/>
    <w:rsid w:val="00074F85"/>
    <w:rsid w:val="000772AF"/>
    <w:rsid w:val="000856D7"/>
    <w:rsid w:val="00097AF5"/>
    <w:rsid w:val="000A2D5E"/>
    <w:rsid w:val="000B1528"/>
    <w:rsid w:val="000D73DD"/>
    <w:rsid w:val="000E374A"/>
    <w:rsid w:val="00105946"/>
    <w:rsid w:val="00125DBE"/>
    <w:rsid w:val="00126EE0"/>
    <w:rsid w:val="001351D5"/>
    <w:rsid w:val="001374A8"/>
    <w:rsid w:val="00147CF5"/>
    <w:rsid w:val="00157C93"/>
    <w:rsid w:val="00160D00"/>
    <w:rsid w:val="00170568"/>
    <w:rsid w:val="001768A7"/>
    <w:rsid w:val="00191C76"/>
    <w:rsid w:val="001C040F"/>
    <w:rsid w:val="001C05CD"/>
    <w:rsid w:val="001D6E50"/>
    <w:rsid w:val="001E079B"/>
    <w:rsid w:val="001E2A71"/>
    <w:rsid w:val="001E570F"/>
    <w:rsid w:val="00201DA1"/>
    <w:rsid w:val="00203EAF"/>
    <w:rsid w:val="002106F2"/>
    <w:rsid w:val="00240C10"/>
    <w:rsid w:val="002708C6"/>
    <w:rsid w:val="002730CE"/>
    <w:rsid w:val="00275F6C"/>
    <w:rsid w:val="00281343"/>
    <w:rsid w:val="002B46CA"/>
    <w:rsid w:val="002B61D3"/>
    <w:rsid w:val="002C70FC"/>
    <w:rsid w:val="002F2BFF"/>
    <w:rsid w:val="00317A98"/>
    <w:rsid w:val="00323DFB"/>
    <w:rsid w:val="003347A0"/>
    <w:rsid w:val="003516C2"/>
    <w:rsid w:val="003605E1"/>
    <w:rsid w:val="003717E6"/>
    <w:rsid w:val="00380999"/>
    <w:rsid w:val="003A4160"/>
    <w:rsid w:val="003A5D98"/>
    <w:rsid w:val="003B0C03"/>
    <w:rsid w:val="003B328D"/>
    <w:rsid w:val="003C0852"/>
    <w:rsid w:val="003C5041"/>
    <w:rsid w:val="003D1373"/>
    <w:rsid w:val="003D3E46"/>
    <w:rsid w:val="003E1202"/>
    <w:rsid w:val="003F7C3B"/>
    <w:rsid w:val="00402C37"/>
    <w:rsid w:val="0043755E"/>
    <w:rsid w:val="00452F65"/>
    <w:rsid w:val="00464B44"/>
    <w:rsid w:val="00493E16"/>
    <w:rsid w:val="004A56E2"/>
    <w:rsid w:val="004B0532"/>
    <w:rsid w:val="004B31CC"/>
    <w:rsid w:val="004B528B"/>
    <w:rsid w:val="004E73A2"/>
    <w:rsid w:val="004F064B"/>
    <w:rsid w:val="005045FB"/>
    <w:rsid w:val="00531829"/>
    <w:rsid w:val="00574AC8"/>
    <w:rsid w:val="00585843"/>
    <w:rsid w:val="0058593D"/>
    <w:rsid w:val="005A4FA0"/>
    <w:rsid w:val="005B3735"/>
    <w:rsid w:val="005B3796"/>
    <w:rsid w:val="005C706E"/>
    <w:rsid w:val="005C7510"/>
    <w:rsid w:val="005E0065"/>
    <w:rsid w:val="005E5069"/>
    <w:rsid w:val="005F0422"/>
    <w:rsid w:val="00634115"/>
    <w:rsid w:val="006516F6"/>
    <w:rsid w:val="00652261"/>
    <w:rsid w:val="00655A78"/>
    <w:rsid w:val="006730F4"/>
    <w:rsid w:val="00696C54"/>
    <w:rsid w:val="006A396F"/>
    <w:rsid w:val="006B330A"/>
    <w:rsid w:val="006B5C58"/>
    <w:rsid w:val="006D4241"/>
    <w:rsid w:val="006D42E9"/>
    <w:rsid w:val="006E30EB"/>
    <w:rsid w:val="006F4AB0"/>
    <w:rsid w:val="006F4D4B"/>
    <w:rsid w:val="00704EEB"/>
    <w:rsid w:val="00726747"/>
    <w:rsid w:val="0072691F"/>
    <w:rsid w:val="00746EC2"/>
    <w:rsid w:val="007664B5"/>
    <w:rsid w:val="00781797"/>
    <w:rsid w:val="00793EF2"/>
    <w:rsid w:val="00794090"/>
    <w:rsid w:val="007A45B2"/>
    <w:rsid w:val="007D0C16"/>
    <w:rsid w:val="007D201A"/>
    <w:rsid w:val="007F253F"/>
    <w:rsid w:val="00806DAC"/>
    <w:rsid w:val="00832153"/>
    <w:rsid w:val="008523F6"/>
    <w:rsid w:val="00866030"/>
    <w:rsid w:val="00880BC4"/>
    <w:rsid w:val="00883717"/>
    <w:rsid w:val="0089518F"/>
    <w:rsid w:val="008A141B"/>
    <w:rsid w:val="008A16E8"/>
    <w:rsid w:val="008A3976"/>
    <w:rsid w:val="008A646E"/>
    <w:rsid w:val="008A6971"/>
    <w:rsid w:val="008C0C71"/>
    <w:rsid w:val="008C7E1A"/>
    <w:rsid w:val="008E335B"/>
    <w:rsid w:val="008F475B"/>
    <w:rsid w:val="008F6153"/>
    <w:rsid w:val="00904DC3"/>
    <w:rsid w:val="00905745"/>
    <w:rsid w:val="00921174"/>
    <w:rsid w:val="00946BB2"/>
    <w:rsid w:val="00953CEC"/>
    <w:rsid w:val="00953DFE"/>
    <w:rsid w:val="009633D4"/>
    <w:rsid w:val="0097153B"/>
    <w:rsid w:val="0097325F"/>
    <w:rsid w:val="009B1F5D"/>
    <w:rsid w:val="009B3206"/>
    <w:rsid w:val="009B5B12"/>
    <w:rsid w:val="009C4E4E"/>
    <w:rsid w:val="009E0D0C"/>
    <w:rsid w:val="00A0191F"/>
    <w:rsid w:val="00A278B9"/>
    <w:rsid w:val="00A333A9"/>
    <w:rsid w:val="00A420A4"/>
    <w:rsid w:val="00A42D2B"/>
    <w:rsid w:val="00A46886"/>
    <w:rsid w:val="00A66AA6"/>
    <w:rsid w:val="00AA6469"/>
    <w:rsid w:val="00AA6D44"/>
    <w:rsid w:val="00AA721B"/>
    <w:rsid w:val="00AC27C2"/>
    <w:rsid w:val="00AC49DE"/>
    <w:rsid w:val="00AD4B43"/>
    <w:rsid w:val="00AE5F84"/>
    <w:rsid w:val="00B04D7A"/>
    <w:rsid w:val="00B12114"/>
    <w:rsid w:val="00B25152"/>
    <w:rsid w:val="00B40A23"/>
    <w:rsid w:val="00B44782"/>
    <w:rsid w:val="00B44E1E"/>
    <w:rsid w:val="00B6262F"/>
    <w:rsid w:val="00B710DA"/>
    <w:rsid w:val="00B71C5E"/>
    <w:rsid w:val="00B77E2F"/>
    <w:rsid w:val="00B81437"/>
    <w:rsid w:val="00BB0684"/>
    <w:rsid w:val="00BB3DA6"/>
    <w:rsid w:val="00BB4BD8"/>
    <w:rsid w:val="00BB6FDF"/>
    <w:rsid w:val="00BD457B"/>
    <w:rsid w:val="00BF3BAB"/>
    <w:rsid w:val="00C0670A"/>
    <w:rsid w:val="00C107B6"/>
    <w:rsid w:val="00C24355"/>
    <w:rsid w:val="00C2704F"/>
    <w:rsid w:val="00C30AB9"/>
    <w:rsid w:val="00C506AD"/>
    <w:rsid w:val="00C540AD"/>
    <w:rsid w:val="00C56180"/>
    <w:rsid w:val="00C76432"/>
    <w:rsid w:val="00C77F01"/>
    <w:rsid w:val="00CC677B"/>
    <w:rsid w:val="00CE2FCB"/>
    <w:rsid w:val="00CE3D9D"/>
    <w:rsid w:val="00CE52C0"/>
    <w:rsid w:val="00D05A23"/>
    <w:rsid w:val="00D15F5B"/>
    <w:rsid w:val="00D26774"/>
    <w:rsid w:val="00D275E4"/>
    <w:rsid w:val="00D301A8"/>
    <w:rsid w:val="00D44BB0"/>
    <w:rsid w:val="00D64C0C"/>
    <w:rsid w:val="00D96373"/>
    <w:rsid w:val="00DA62CB"/>
    <w:rsid w:val="00DA6393"/>
    <w:rsid w:val="00DB2CA2"/>
    <w:rsid w:val="00DC2CA7"/>
    <w:rsid w:val="00DC7D1E"/>
    <w:rsid w:val="00DD1540"/>
    <w:rsid w:val="00DE7CE9"/>
    <w:rsid w:val="00E03861"/>
    <w:rsid w:val="00E24BF4"/>
    <w:rsid w:val="00E3221E"/>
    <w:rsid w:val="00E440A8"/>
    <w:rsid w:val="00E551ED"/>
    <w:rsid w:val="00E6075C"/>
    <w:rsid w:val="00E76BD8"/>
    <w:rsid w:val="00E853A0"/>
    <w:rsid w:val="00EF1666"/>
    <w:rsid w:val="00EF4B3B"/>
    <w:rsid w:val="00EF7365"/>
    <w:rsid w:val="00F26C78"/>
    <w:rsid w:val="00F32EE0"/>
    <w:rsid w:val="00F34401"/>
    <w:rsid w:val="00F71544"/>
    <w:rsid w:val="00F71636"/>
    <w:rsid w:val="00F90BEB"/>
    <w:rsid w:val="00F9444C"/>
    <w:rsid w:val="00FD64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780B4"/>
  <w15:chartTrackingRefBased/>
  <w15:docId w15:val="{879F38FB-4B86-44E6-AED4-FC9F3C79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C78"/>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26C78"/>
    <w:pPr>
      <w:keepNext/>
      <w:numPr>
        <w:numId w:val="1"/>
      </w:numPr>
      <w:outlineLvl w:val="0"/>
    </w:pPr>
    <w:rPr>
      <w:b/>
      <w:lang w:val="es-MX"/>
    </w:rPr>
  </w:style>
  <w:style w:type="paragraph" w:styleId="Ttulo2">
    <w:name w:val="heading 2"/>
    <w:basedOn w:val="Normal"/>
    <w:next w:val="Normal"/>
    <w:link w:val="Ttulo2Car"/>
    <w:qFormat/>
    <w:rsid w:val="00F26C78"/>
    <w:pPr>
      <w:keepNext/>
      <w:outlineLvl w:val="1"/>
    </w:pPr>
    <w:rPr>
      <w:b/>
      <w:lang w:val="x-none"/>
    </w:rPr>
  </w:style>
  <w:style w:type="paragraph" w:styleId="Ttulo3">
    <w:name w:val="heading 3"/>
    <w:basedOn w:val="Normal"/>
    <w:next w:val="Normal"/>
    <w:link w:val="Ttulo3Car"/>
    <w:qFormat/>
    <w:rsid w:val="00F26C78"/>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F26C78"/>
    <w:pPr>
      <w:keepNext/>
      <w:tabs>
        <w:tab w:val="left" w:pos="0"/>
      </w:tabs>
      <w:ind w:right="-943"/>
      <w:jc w:val="both"/>
      <w:outlineLvl w:val="3"/>
    </w:pPr>
    <w:rPr>
      <w:b/>
      <w:lang w:val="es-MX"/>
    </w:rPr>
  </w:style>
  <w:style w:type="paragraph" w:styleId="Ttulo5">
    <w:name w:val="heading 5"/>
    <w:basedOn w:val="Normal"/>
    <w:next w:val="Normal"/>
    <w:link w:val="Ttulo5Car"/>
    <w:qFormat/>
    <w:rsid w:val="00F26C78"/>
    <w:pPr>
      <w:keepNext/>
      <w:ind w:right="-943"/>
      <w:jc w:val="both"/>
      <w:outlineLvl w:val="4"/>
    </w:pPr>
    <w:rPr>
      <w:b/>
      <w:color w:val="000000"/>
      <w:sz w:val="22"/>
    </w:rPr>
  </w:style>
  <w:style w:type="paragraph" w:styleId="Ttulo6">
    <w:name w:val="heading 6"/>
    <w:basedOn w:val="Normal"/>
    <w:next w:val="Normal"/>
    <w:link w:val="Ttulo6Car"/>
    <w:uiPriority w:val="9"/>
    <w:qFormat/>
    <w:rsid w:val="00F26C78"/>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F26C78"/>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F26C78"/>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F26C78"/>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26C78"/>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F26C78"/>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F26C78"/>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F26C78"/>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F26C78"/>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F26C78"/>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F26C78"/>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F26C78"/>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F26C78"/>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F26C78"/>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F26C78"/>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F26C78"/>
    <w:rPr>
      <w:b/>
      <w:lang w:val="x-none"/>
    </w:rPr>
  </w:style>
  <w:style w:type="character" w:customStyle="1" w:styleId="TextoindependienteCar">
    <w:name w:val="Texto independiente Car"/>
    <w:basedOn w:val="Fuentedeprrafopredeter"/>
    <w:link w:val="Textoindependiente"/>
    <w:rsid w:val="00F26C78"/>
    <w:rPr>
      <w:rFonts w:ascii="Times New Roman" w:eastAsia="Times New Roman" w:hAnsi="Times New Roman" w:cs="Times New Roman"/>
      <w:b/>
      <w:sz w:val="20"/>
      <w:szCs w:val="20"/>
      <w:lang w:val="x-none" w:eastAsia="es-ES"/>
    </w:rPr>
  </w:style>
  <w:style w:type="paragraph" w:styleId="Textodebloque">
    <w:name w:val="Block Text"/>
    <w:basedOn w:val="Normal"/>
    <w:rsid w:val="00F26C78"/>
    <w:pPr>
      <w:ind w:left="360" w:right="-943"/>
      <w:jc w:val="both"/>
    </w:pPr>
    <w:rPr>
      <w:lang w:val="es-MX"/>
    </w:rPr>
  </w:style>
  <w:style w:type="paragraph" w:styleId="Sangradetextonormal">
    <w:name w:val="Body Text Indent"/>
    <w:basedOn w:val="Normal"/>
    <w:link w:val="SangradetextonormalCar"/>
    <w:rsid w:val="00F26C78"/>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F26C78"/>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F26C78"/>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F26C78"/>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F26C78"/>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F26C78"/>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F26C78"/>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F26C78"/>
    <w:pPr>
      <w:shd w:val="clear" w:color="auto" w:fill="FFFFFF"/>
      <w:jc w:val="center"/>
    </w:pPr>
    <w:rPr>
      <w:rFonts w:ascii="Arial" w:hAnsi="Arial"/>
      <w:b/>
    </w:rPr>
  </w:style>
  <w:style w:type="paragraph" w:styleId="Textoindependiente2">
    <w:name w:val="Body Text 2"/>
    <w:basedOn w:val="Normal"/>
    <w:link w:val="Textoindependiente2Car"/>
    <w:rsid w:val="00F26C78"/>
    <w:pPr>
      <w:jc w:val="both"/>
    </w:pPr>
    <w:rPr>
      <w:rFonts w:ascii="Arial" w:hAnsi="Arial"/>
      <w:b/>
      <w:caps/>
      <w:sz w:val="18"/>
    </w:rPr>
  </w:style>
  <w:style w:type="character" w:customStyle="1" w:styleId="Textoindependiente2Car">
    <w:name w:val="Texto independiente 2 Car"/>
    <w:basedOn w:val="Fuentedeprrafopredeter"/>
    <w:link w:val="Textoindependiente2"/>
    <w:rsid w:val="00F26C78"/>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F26C78"/>
    <w:pPr>
      <w:ind w:right="617"/>
      <w:jc w:val="center"/>
    </w:pPr>
    <w:rPr>
      <w:rFonts w:ascii="Arial" w:hAnsi="Arial"/>
      <w:b/>
    </w:rPr>
  </w:style>
  <w:style w:type="character" w:customStyle="1" w:styleId="Textoindependiente3Car">
    <w:name w:val="Texto independiente 3 Car"/>
    <w:basedOn w:val="Fuentedeprrafopredeter"/>
    <w:link w:val="Textoindependiente3"/>
    <w:rsid w:val="00F26C78"/>
    <w:rPr>
      <w:rFonts w:ascii="Arial" w:eastAsia="Times New Roman" w:hAnsi="Arial" w:cs="Times New Roman"/>
      <w:b/>
      <w:sz w:val="20"/>
      <w:szCs w:val="20"/>
      <w:lang w:val="es-ES" w:eastAsia="es-ES"/>
    </w:rPr>
  </w:style>
  <w:style w:type="paragraph" w:styleId="Piedepgina">
    <w:name w:val="footer"/>
    <w:basedOn w:val="Normal"/>
    <w:link w:val="PiedepginaCar"/>
    <w:rsid w:val="00F26C78"/>
    <w:pPr>
      <w:tabs>
        <w:tab w:val="center" w:pos="4252"/>
        <w:tab w:val="right" w:pos="8504"/>
      </w:tabs>
    </w:pPr>
  </w:style>
  <w:style w:type="character" w:customStyle="1" w:styleId="PiedepginaCar">
    <w:name w:val="Pie de página Car"/>
    <w:basedOn w:val="Fuentedeprrafopredeter"/>
    <w:link w:val="Piedepgina"/>
    <w:rsid w:val="00F26C78"/>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F26C78"/>
  </w:style>
  <w:style w:type="paragraph" w:styleId="Textonotapie">
    <w:name w:val="footnote text"/>
    <w:basedOn w:val="Normal"/>
    <w:link w:val="TextonotapieCar"/>
    <w:semiHidden/>
    <w:rsid w:val="00F26C78"/>
    <w:rPr>
      <w:rFonts w:ascii="Arial" w:hAnsi="Arial"/>
    </w:rPr>
  </w:style>
  <w:style w:type="character" w:customStyle="1" w:styleId="TextonotapieCar">
    <w:name w:val="Texto nota pie Car"/>
    <w:basedOn w:val="Fuentedeprrafopredeter"/>
    <w:link w:val="Textonotapie"/>
    <w:semiHidden/>
    <w:rsid w:val="00F26C78"/>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F26C78"/>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F26C78"/>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F26C78"/>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26C78"/>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F26C7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F26C78"/>
    <w:rPr>
      <w:rFonts w:ascii="Tahoma" w:hAnsi="Tahoma"/>
      <w:sz w:val="16"/>
      <w:szCs w:val="16"/>
    </w:rPr>
  </w:style>
  <w:style w:type="character" w:customStyle="1" w:styleId="TextodegloboCar">
    <w:name w:val="Texto de globo Car"/>
    <w:basedOn w:val="Fuentedeprrafopredeter"/>
    <w:link w:val="Textodeglobo"/>
    <w:uiPriority w:val="99"/>
    <w:rsid w:val="00F26C78"/>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F26C78"/>
    <w:pPr>
      <w:suppressAutoHyphens/>
      <w:autoSpaceDE w:val="0"/>
      <w:ind w:left="284" w:hanging="284"/>
      <w:jc w:val="both"/>
    </w:pPr>
    <w:rPr>
      <w:rFonts w:ascii="Arial" w:hAnsi="Arial" w:cs="Arial"/>
      <w:lang w:val="es-ES_tradnl" w:eastAsia="ar-SA"/>
    </w:rPr>
  </w:style>
  <w:style w:type="paragraph" w:customStyle="1" w:styleId="Default">
    <w:name w:val="Default"/>
    <w:rsid w:val="00F26C7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F26C78"/>
    <w:pPr>
      <w:spacing w:after="0" w:line="240" w:lineRule="auto"/>
    </w:pPr>
    <w:rPr>
      <w:rFonts w:ascii="Calibri" w:eastAsia="Calibri" w:hAnsi="Calibri" w:cs="Times New Roman"/>
    </w:rPr>
  </w:style>
  <w:style w:type="character" w:customStyle="1" w:styleId="hps">
    <w:name w:val="hps"/>
    <w:rsid w:val="00F26C78"/>
  </w:style>
  <w:style w:type="character" w:customStyle="1" w:styleId="atn">
    <w:name w:val="atn"/>
    <w:rsid w:val="00F26C78"/>
  </w:style>
  <w:style w:type="character" w:customStyle="1" w:styleId="PiedepginaCar1">
    <w:name w:val="Pie de página Car1"/>
    <w:uiPriority w:val="99"/>
    <w:locked/>
    <w:rsid w:val="00F26C78"/>
    <w:rPr>
      <w:rFonts w:ascii="Times New Roman" w:eastAsia="Times New Roman" w:hAnsi="Times New Roman" w:cs="Times New Roman"/>
      <w:sz w:val="20"/>
      <w:szCs w:val="20"/>
      <w:lang w:val="es-ES" w:eastAsia="es-ES"/>
    </w:rPr>
  </w:style>
  <w:style w:type="paragraph" w:customStyle="1" w:styleId="Formatolibre">
    <w:name w:val="Formato libre"/>
    <w:rsid w:val="00F26C78"/>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F26C78"/>
    <w:pPr>
      <w:widowControl w:val="0"/>
      <w:ind w:right="51"/>
      <w:jc w:val="both"/>
    </w:pPr>
    <w:rPr>
      <w:sz w:val="22"/>
    </w:rPr>
  </w:style>
  <w:style w:type="paragraph" w:customStyle="1" w:styleId="Sangra2detindependiente1">
    <w:name w:val="Sangría 2 de t. independiente1"/>
    <w:basedOn w:val="Normal"/>
    <w:rsid w:val="00F26C78"/>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F26C78"/>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F26C78"/>
    <w:pPr>
      <w:ind w:left="566" w:hanging="283"/>
    </w:pPr>
    <w:rPr>
      <w:lang w:val="es-ES_tradnl"/>
    </w:rPr>
  </w:style>
  <w:style w:type="paragraph" w:customStyle="1" w:styleId="FTNORMAL">
    <w:name w:val="FT NORMAL"/>
    <w:basedOn w:val="Prrafodelista"/>
    <w:link w:val="FTNORMALCar"/>
    <w:qFormat/>
    <w:rsid w:val="00F26C78"/>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F26C78"/>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F26C78"/>
    <w:pPr>
      <w:spacing w:line="360" w:lineRule="auto"/>
      <w:jc w:val="both"/>
    </w:pPr>
    <w:rPr>
      <w:rFonts w:ascii="BankGothic Lt BT" w:hAnsi="BankGothic Lt BT" w:cs="Arial"/>
      <w:b/>
      <w:sz w:val="24"/>
      <w:szCs w:val="22"/>
    </w:rPr>
  </w:style>
  <w:style w:type="character" w:customStyle="1" w:styleId="FT1Car">
    <w:name w:val="FT1 Car"/>
    <w:link w:val="FT1"/>
    <w:rsid w:val="00F26C78"/>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F26C78"/>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uiPriority w:val="99"/>
    <w:rsid w:val="00F26C78"/>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F26C78"/>
    <w:rPr>
      <w:rFonts w:ascii="Courier New" w:eastAsia="Times New Roman" w:hAnsi="Courier New" w:cs="Courier New"/>
      <w:sz w:val="20"/>
      <w:szCs w:val="20"/>
      <w:lang w:eastAsia="ar-SA"/>
    </w:rPr>
  </w:style>
  <w:style w:type="paragraph" w:styleId="NormalWeb">
    <w:name w:val="Normal (Web)"/>
    <w:basedOn w:val="Normal"/>
    <w:uiPriority w:val="99"/>
    <w:rsid w:val="00F26C78"/>
    <w:pPr>
      <w:spacing w:before="100" w:beforeAutospacing="1" w:after="100" w:afterAutospacing="1"/>
    </w:pPr>
    <w:rPr>
      <w:sz w:val="24"/>
      <w:szCs w:val="24"/>
      <w:lang w:val="es-MX" w:eastAsia="es-MX"/>
    </w:rPr>
  </w:style>
  <w:style w:type="character" w:customStyle="1" w:styleId="EncabezadoCar1">
    <w:name w:val="Encabezado Car1"/>
    <w:uiPriority w:val="99"/>
    <w:locked/>
    <w:rsid w:val="00F26C78"/>
    <w:rPr>
      <w:rFonts w:ascii="Times New Roman" w:eastAsia="Times New Roman" w:hAnsi="Times New Roman" w:cs="Times New Roman"/>
      <w:sz w:val="20"/>
      <w:szCs w:val="20"/>
      <w:lang w:val="es-ES" w:eastAsia="es-ES"/>
    </w:rPr>
  </w:style>
  <w:style w:type="paragraph" w:customStyle="1" w:styleId="msonormal0">
    <w:name w:val="msonormal"/>
    <w:basedOn w:val="Normal"/>
    <w:rsid w:val="00F26C78"/>
    <w:pPr>
      <w:spacing w:before="100" w:beforeAutospacing="1" w:after="100" w:afterAutospacing="1"/>
    </w:pPr>
    <w:rPr>
      <w:sz w:val="24"/>
      <w:szCs w:val="24"/>
      <w:lang w:val="en-US" w:eastAsia="en-US"/>
    </w:rPr>
  </w:style>
  <w:style w:type="paragraph" w:customStyle="1" w:styleId="font5">
    <w:name w:val="font5"/>
    <w:basedOn w:val="Normal"/>
    <w:rsid w:val="00F26C78"/>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F26C78"/>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F26C78"/>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F26C78"/>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F26C78"/>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F26C78"/>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F26C78"/>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F26C78"/>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F26C78"/>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F26C78"/>
    <w:pPr>
      <w:spacing w:before="100" w:beforeAutospacing="1" w:after="100" w:afterAutospacing="1"/>
    </w:pPr>
    <w:rPr>
      <w:rFonts w:ascii="Calibri" w:hAnsi="Calibri" w:cs="Calibri"/>
      <w:lang w:val="en-US" w:eastAsia="en-US"/>
    </w:rPr>
  </w:style>
  <w:style w:type="paragraph" w:customStyle="1" w:styleId="font15">
    <w:name w:val="font15"/>
    <w:basedOn w:val="Normal"/>
    <w:rsid w:val="00F26C78"/>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F26C78"/>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F26C78"/>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F26C78"/>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F26C78"/>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F26C78"/>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F26C78"/>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F26C78"/>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F26C7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F26C78"/>
    <w:pPr>
      <w:spacing w:before="100" w:beforeAutospacing="1" w:after="100" w:afterAutospacing="1"/>
      <w:jc w:val="center"/>
      <w:textAlignment w:val="center"/>
    </w:pPr>
    <w:rPr>
      <w:lang w:val="en-US" w:eastAsia="en-US"/>
    </w:rPr>
  </w:style>
  <w:style w:type="paragraph" w:customStyle="1" w:styleId="xl74">
    <w:name w:val="xl74"/>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F26C78"/>
    <w:pPr>
      <w:spacing w:before="100" w:beforeAutospacing="1" w:after="100" w:afterAutospacing="1"/>
      <w:jc w:val="center"/>
      <w:textAlignment w:val="center"/>
    </w:pPr>
    <w:rPr>
      <w:lang w:val="en-US" w:eastAsia="en-US"/>
    </w:rPr>
  </w:style>
  <w:style w:type="paragraph" w:customStyle="1" w:styleId="xl76">
    <w:name w:val="xl76"/>
    <w:basedOn w:val="Normal"/>
    <w:rsid w:val="00F26C78"/>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F26C78"/>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F26C78"/>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F26C78"/>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F26C78"/>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F26C78"/>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F26C78"/>
    <w:pPr>
      <w:spacing w:before="100" w:beforeAutospacing="1" w:after="100" w:afterAutospacing="1"/>
      <w:textAlignment w:val="top"/>
    </w:pPr>
    <w:rPr>
      <w:lang w:val="en-US" w:eastAsia="en-US"/>
    </w:rPr>
  </w:style>
  <w:style w:type="paragraph" w:customStyle="1" w:styleId="xl103">
    <w:name w:val="xl103"/>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F26C78"/>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F26C7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F26C78"/>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F26C78"/>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F26C7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F26C78"/>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F26C78"/>
    <w:rPr>
      <w:rFonts w:cs="Calibri"/>
      <w:sz w:val="14"/>
      <w:szCs w:val="14"/>
      <w:shd w:val="clear" w:color="auto" w:fill="FFFFFF"/>
    </w:rPr>
  </w:style>
  <w:style w:type="paragraph" w:customStyle="1" w:styleId="Cuerpodeltexto0">
    <w:name w:val="Cuerpo del texto"/>
    <w:basedOn w:val="Normal"/>
    <w:link w:val="Cuerpodeltexto"/>
    <w:rsid w:val="00F26C78"/>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F26C78"/>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F26C7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26C78"/>
    <w:pPr>
      <w:spacing w:before="100" w:beforeAutospacing="1" w:after="100" w:afterAutospacing="1"/>
    </w:pPr>
    <w:rPr>
      <w:sz w:val="24"/>
      <w:szCs w:val="24"/>
      <w:lang w:val="en-US" w:eastAsia="en-US"/>
    </w:rPr>
  </w:style>
  <w:style w:type="character" w:customStyle="1" w:styleId="CuerpodeltextoSinnegrita">
    <w:name w:val="Cuerpo del texto + Sin negrita"/>
    <w:rsid w:val="00F26C78"/>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F26C78"/>
    <w:pPr>
      <w:widowControl w:val="0"/>
      <w:ind w:left="426" w:right="618"/>
      <w:jc w:val="both"/>
    </w:pPr>
    <w:rPr>
      <w:rFonts w:ascii="Footlight MT Light" w:hAnsi="Footlight MT Light"/>
      <w:sz w:val="44"/>
    </w:rPr>
  </w:style>
  <w:style w:type="paragraph" w:styleId="TDC1">
    <w:name w:val="toc 1"/>
    <w:basedOn w:val="Normal"/>
    <w:next w:val="Normal"/>
    <w:uiPriority w:val="39"/>
    <w:rsid w:val="00F26C78"/>
    <w:pPr>
      <w:widowControl w:val="0"/>
      <w:spacing w:before="360"/>
    </w:pPr>
    <w:rPr>
      <w:rFonts w:ascii="Arial" w:hAnsi="Arial"/>
      <w:b/>
      <w:caps/>
      <w:sz w:val="24"/>
    </w:rPr>
  </w:style>
  <w:style w:type="paragraph" w:styleId="TDC2">
    <w:name w:val="toc 2"/>
    <w:basedOn w:val="Normal"/>
    <w:next w:val="Normal"/>
    <w:uiPriority w:val="39"/>
    <w:rsid w:val="00F26C78"/>
    <w:pPr>
      <w:widowControl w:val="0"/>
      <w:spacing w:before="240"/>
    </w:pPr>
    <w:rPr>
      <w:b/>
    </w:rPr>
  </w:style>
  <w:style w:type="paragraph" w:customStyle="1" w:styleId="Textoindependiente31">
    <w:name w:val="Texto independiente 31"/>
    <w:basedOn w:val="Normal"/>
    <w:rsid w:val="00F26C78"/>
    <w:pPr>
      <w:widowControl w:val="0"/>
      <w:jc w:val="both"/>
    </w:pPr>
  </w:style>
  <w:style w:type="paragraph" w:customStyle="1" w:styleId="BlockQuotation1">
    <w:name w:val="Block Quotation1"/>
    <w:basedOn w:val="Normal"/>
    <w:rsid w:val="00F26C78"/>
    <w:pPr>
      <w:widowControl w:val="0"/>
      <w:tabs>
        <w:tab w:val="left" w:pos="4820"/>
      </w:tabs>
      <w:ind w:left="567" w:right="618"/>
      <w:jc w:val="both"/>
    </w:pPr>
    <w:rPr>
      <w:sz w:val="24"/>
    </w:rPr>
  </w:style>
  <w:style w:type="paragraph" w:customStyle="1" w:styleId="BodyText31">
    <w:name w:val="Body Text 31"/>
    <w:basedOn w:val="Normal"/>
    <w:rsid w:val="00F26C78"/>
    <w:pPr>
      <w:widowControl w:val="0"/>
      <w:jc w:val="center"/>
    </w:pPr>
    <w:rPr>
      <w:rFonts w:ascii="Arial" w:hAnsi="Arial"/>
      <w:b/>
      <w:sz w:val="50"/>
    </w:rPr>
  </w:style>
  <w:style w:type="paragraph" w:customStyle="1" w:styleId="BodyText23">
    <w:name w:val="Body Text 23"/>
    <w:basedOn w:val="Normal"/>
    <w:rsid w:val="00F26C78"/>
    <w:pPr>
      <w:widowControl w:val="0"/>
      <w:ind w:right="51"/>
      <w:jc w:val="both"/>
    </w:pPr>
    <w:rPr>
      <w:sz w:val="22"/>
    </w:rPr>
  </w:style>
  <w:style w:type="paragraph" w:styleId="Textocomentario">
    <w:name w:val="annotation text"/>
    <w:basedOn w:val="Normal"/>
    <w:link w:val="TextocomentarioCar"/>
    <w:semiHidden/>
    <w:rsid w:val="00F26C78"/>
    <w:pPr>
      <w:widowControl w:val="0"/>
    </w:pPr>
  </w:style>
  <w:style w:type="character" w:customStyle="1" w:styleId="TextocomentarioCar">
    <w:name w:val="Texto comentario Car"/>
    <w:basedOn w:val="Fuentedeprrafopredeter"/>
    <w:link w:val="Textocomentario"/>
    <w:semiHidden/>
    <w:rsid w:val="00F26C78"/>
    <w:rPr>
      <w:rFonts w:ascii="Times New Roman" w:eastAsia="Times New Roman" w:hAnsi="Times New Roman" w:cs="Times New Roman"/>
      <w:sz w:val="20"/>
      <w:szCs w:val="20"/>
      <w:lang w:val="es-ES" w:eastAsia="es-ES"/>
    </w:rPr>
  </w:style>
  <w:style w:type="character" w:customStyle="1" w:styleId="eudoraheader">
    <w:name w:val="eudoraheader"/>
    <w:rsid w:val="00F26C78"/>
    <w:rPr>
      <w:rFonts w:cs="Times New Roman"/>
    </w:rPr>
  </w:style>
  <w:style w:type="paragraph" w:styleId="TDC3">
    <w:name w:val="toc 3"/>
    <w:basedOn w:val="Normal"/>
    <w:next w:val="Normal"/>
    <w:autoRedefine/>
    <w:uiPriority w:val="99"/>
    <w:rsid w:val="00F26C78"/>
    <w:pPr>
      <w:widowControl w:val="0"/>
      <w:ind w:left="400"/>
    </w:pPr>
  </w:style>
  <w:style w:type="paragraph" w:styleId="TDC4">
    <w:name w:val="toc 4"/>
    <w:basedOn w:val="Normal"/>
    <w:next w:val="Normal"/>
    <w:autoRedefine/>
    <w:semiHidden/>
    <w:rsid w:val="00F26C78"/>
    <w:pPr>
      <w:widowControl w:val="0"/>
      <w:ind w:left="600"/>
    </w:pPr>
  </w:style>
  <w:style w:type="paragraph" w:styleId="TDC5">
    <w:name w:val="toc 5"/>
    <w:basedOn w:val="Normal"/>
    <w:next w:val="Normal"/>
    <w:autoRedefine/>
    <w:semiHidden/>
    <w:rsid w:val="00F26C78"/>
    <w:pPr>
      <w:widowControl w:val="0"/>
      <w:ind w:left="800"/>
    </w:pPr>
  </w:style>
  <w:style w:type="paragraph" w:styleId="TDC6">
    <w:name w:val="toc 6"/>
    <w:basedOn w:val="Normal"/>
    <w:next w:val="Normal"/>
    <w:autoRedefine/>
    <w:semiHidden/>
    <w:rsid w:val="00F26C78"/>
    <w:pPr>
      <w:widowControl w:val="0"/>
      <w:ind w:left="1000"/>
    </w:pPr>
  </w:style>
  <w:style w:type="paragraph" w:styleId="TDC7">
    <w:name w:val="toc 7"/>
    <w:basedOn w:val="Normal"/>
    <w:next w:val="Normal"/>
    <w:autoRedefine/>
    <w:semiHidden/>
    <w:rsid w:val="00F26C78"/>
    <w:pPr>
      <w:widowControl w:val="0"/>
      <w:ind w:left="1200"/>
    </w:pPr>
  </w:style>
  <w:style w:type="paragraph" w:styleId="TDC8">
    <w:name w:val="toc 8"/>
    <w:basedOn w:val="Normal"/>
    <w:next w:val="Normal"/>
    <w:autoRedefine/>
    <w:semiHidden/>
    <w:rsid w:val="00F26C78"/>
    <w:pPr>
      <w:widowControl w:val="0"/>
      <w:ind w:left="1400"/>
    </w:pPr>
  </w:style>
  <w:style w:type="paragraph" w:styleId="TDC9">
    <w:name w:val="toc 9"/>
    <w:basedOn w:val="Normal"/>
    <w:next w:val="Normal"/>
    <w:autoRedefine/>
    <w:semiHidden/>
    <w:rsid w:val="00F26C78"/>
    <w:pPr>
      <w:widowControl w:val="0"/>
      <w:ind w:left="1600"/>
    </w:pPr>
  </w:style>
  <w:style w:type="paragraph" w:customStyle="1" w:styleId="HTMLBody">
    <w:name w:val="HTML Body"/>
    <w:rsid w:val="00F26C78"/>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26C78"/>
    <w:rPr>
      <w:rFonts w:cs="Times New Roman"/>
    </w:rPr>
  </w:style>
  <w:style w:type="character" w:styleId="Hipervnculovisitado">
    <w:name w:val="FollowedHyperlink"/>
    <w:uiPriority w:val="99"/>
    <w:rsid w:val="00F26C78"/>
    <w:rPr>
      <w:rFonts w:cs="Times New Roman"/>
      <w:color w:val="800080"/>
      <w:u w:val="single"/>
    </w:rPr>
  </w:style>
  <w:style w:type="paragraph" w:customStyle="1" w:styleId="OmniPage771">
    <w:name w:val="OmniPage #771"/>
    <w:rsid w:val="00F26C78"/>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26C78"/>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26C78"/>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26C78"/>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26C78"/>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26C78"/>
    <w:pPr>
      <w:widowControl w:val="0"/>
    </w:pPr>
    <w:rPr>
      <w:rFonts w:ascii="Arial" w:hAnsi="Arial" w:cs="Arial"/>
      <w:b/>
      <w:bCs/>
      <w:sz w:val="22"/>
    </w:rPr>
  </w:style>
  <w:style w:type="character" w:customStyle="1" w:styleId="SubttuloCar">
    <w:name w:val="Subtítulo Car"/>
    <w:basedOn w:val="Fuentedeprrafopredeter"/>
    <w:link w:val="Subttulo"/>
    <w:rsid w:val="00F26C78"/>
    <w:rPr>
      <w:rFonts w:ascii="Arial" w:eastAsia="Times New Roman" w:hAnsi="Arial" w:cs="Arial"/>
      <w:b/>
      <w:bCs/>
      <w:szCs w:val="20"/>
      <w:lang w:val="es-ES" w:eastAsia="es-ES"/>
    </w:rPr>
  </w:style>
  <w:style w:type="character" w:styleId="Textoennegrita">
    <w:name w:val="Strong"/>
    <w:uiPriority w:val="22"/>
    <w:qFormat/>
    <w:rsid w:val="00F26C78"/>
    <w:rPr>
      <w:rFonts w:cs="Times New Roman"/>
      <w:b/>
      <w:bCs/>
    </w:rPr>
  </w:style>
  <w:style w:type="paragraph" w:customStyle="1" w:styleId="WW-Textoindependiente2">
    <w:name w:val="WW-Texto independiente 2"/>
    <w:basedOn w:val="Normal"/>
    <w:rsid w:val="00F26C78"/>
    <w:pPr>
      <w:widowControl w:val="0"/>
      <w:suppressAutoHyphens/>
      <w:jc w:val="both"/>
    </w:pPr>
    <w:rPr>
      <w:rFonts w:cs="Tahoma"/>
      <w:sz w:val="18"/>
      <w:lang w:val="es-ES_tradnl"/>
    </w:rPr>
  </w:style>
  <w:style w:type="paragraph" w:customStyle="1" w:styleId="Normal1">
    <w:name w:val="Normal1"/>
    <w:basedOn w:val="Normal"/>
    <w:rsid w:val="00F26C78"/>
    <w:pPr>
      <w:widowControl w:val="0"/>
      <w:suppressAutoHyphens/>
    </w:pPr>
    <w:rPr>
      <w:rFonts w:cs="Tahoma"/>
    </w:rPr>
  </w:style>
  <w:style w:type="paragraph" w:customStyle="1" w:styleId="Textoindependiente1">
    <w:name w:val="Texto independiente1"/>
    <w:basedOn w:val="Normal1"/>
    <w:rsid w:val="00F26C78"/>
    <w:pPr>
      <w:ind w:right="284"/>
    </w:pPr>
    <w:rPr>
      <w:rFonts w:ascii="Arial" w:hAnsi="Arial" w:cs="Arial"/>
      <w:sz w:val="16"/>
      <w:szCs w:val="16"/>
    </w:rPr>
  </w:style>
  <w:style w:type="character" w:customStyle="1" w:styleId="titulo">
    <w:name w:val="titulo"/>
    <w:rsid w:val="00F26C78"/>
    <w:rPr>
      <w:rFonts w:cs="Times New Roman"/>
    </w:rPr>
  </w:style>
  <w:style w:type="character" w:customStyle="1" w:styleId="contenido">
    <w:name w:val="contenido"/>
    <w:rsid w:val="00F26C78"/>
    <w:rPr>
      <w:rFonts w:cs="Times New Roman"/>
    </w:rPr>
  </w:style>
  <w:style w:type="character" w:customStyle="1" w:styleId="text2">
    <w:name w:val="text2"/>
    <w:rsid w:val="00F26C78"/>
    <w:rPr>
      <w:rFonts w:cs="Times New Roman"/>
    </w:rPr>
  </w:style>
  <w:style w:type="paragraph" w:styleId="Textosinformato">
    <w:name w:val="Plain Text"/>
    <w:basedOn w:val="Normal"/>
    <w:link w:val="TextosinformatoCar"/>
    <w:uiPriority w:val="99"/>
    <w:rsid w:val="00F26C78"/>
    <w:rPr>
      <w:rFonts w:ascii="Courier New" w:hAnsi="Courier New"/>
      <w:lang w:val="en-US"/>
    </w:rPr>
  </w:style>
  <w:style w:type="character" w:customStyle="1" w:styleId="TextosinformatoCar">
    <w:name w:val="Texto sin formato Car"/>
    <w:basedOn w:val="Fuentedeprrafopredeter"/>
    <w:link w:val="Textosinformato"/>
    <w:uiPriority w:val="99"/>
    <w:rsid w:val="00F26C78"/>
    <w:rPr>
      <w:rFonts w:ascii="Courier New" w:eastAsia="Times New Roman" w:hAnsi="Courier New" w:cs="Times New Roman"/>
      <w:sz w:val="20"/>
      <w:szCs w:val="20"/>
      <w:lang w:val="en-US" w:eastAsia="es-ES"/>
    </w:rPr>
  </w:style>
  <w:style w:type="character" w:customStyle="1" w:styleId="cdsanddvdstext">
    <w:name w:val="cdsanddvdstext"/>
    <w:rsid w:val="00F26C78"/>
    <w:rPr>
      <w:rFonts w:cs="Times New Roman"/>
    </w:rPr>
  </w:style>
  <w:style w:type="paragraph" w:customStyle="1" w:styleId="Prrafodelista1">
    <w:name w:val="Párrafo de lista1"/>
    <w:basedOn w:val="Normal"/>
    <w:uiPriority w:val="34"/>
    <w:qFormat/>
    <w:rsid w:val="00F26C78"/>
    <w:pPr>
      <w:widowControl w:val="0"/>
      <w:ind w:left="708"/>
    </w:pPr>
  </w:style>
  <w:style w:type="character" w:customStyle="1" w:styleId="content">
    <w:name w:val="content"/>
    <w:rsid w:val="00F26C78"/>
    <w:rPr>
      <w:rFonts w:cs="Times New Roman"/>
    </w:rPr>
  </w:style>
  <w:style w:type="character" w:styleId="nfasis">
    <w:name w:val="Emphasis"/>
    <w:uiPriority w:val="20"/>
    <w:qFormat/>
    <w:rsid w:val="00F26C78"/>
    <w:rPr>
      <w:rFonts w:cs="Times New Roman"/>
      <w:i/>
      <w:iCs/>
    </w:rPr>
  </w:style>
  <w:style w:type="character" w:customStyle="1" w:styleId="scpcccomponentblockpagetitle">
    <w:name w:val="scpcc_component_block_page_title"/>
    <w:rsid w:val="00F26C78"/>
    <w:rPr>
      <w:rFonts w:cs="Times New Roman"/>
    </w:rPr>
  </w:style>
  <w:style w:type="paragraph" w:customStyle="1" w:styleId="Sinespaciado1">
    <w:name w:val="Sin espaciado1"/>
    <w:rsid w:val="00F26C78"/>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26C78"/>
  </w:style>
  <w:style w:type="character" w:customStyle="1" w:styleId="para1">
    <w:name w:val="para1"/>
    <w:rsid w:val="00F26C78"/>
    <w:rPr>
      <w:rFonts w:ascii="Arial" w:hAnsi="Arial" w:cs="Arial" w:hint="default"/>
      <w:sz w:val="18"/>
      <w:szCs w:val="18"/>
    </w:rPr>
  </w:style>
  <w:style w:type="character" w:customStyle="1" w:styleId="themebody">
    <w:name w:val="themebody"/>
    <w:basedOn w:val="Fuentedeprrafopredeter"/>
    <w:rsid w:val="00F26C78"/>
  </w:style>
  <w:style w:type="character" w:customStyle="1" w:styleId="olttablecontentcfg">
    <w:name w:val="olt_table_content_cfg"/>
    <w:basedOn w:val="Fuentedeprrafopredeter"/>
    <w:rsid w:val="00F26C78"/>
  </w:style>
  <w:style w:type="character" w:customStyle="1" w:styleId="estilo148">
    <w:name w:val="estilo148"/>
    <w:basedOn w:val="Fuentedeprrafopredeter"/>
    <w:rsid w:val="00F26C78"/>
  </w:style>
  <w:style w:type="character" w:customStyle="1" w:styleId="glossaryitem">
    <w:name w:val="glossaryitem"/>
    <w:rsid w:val="00F26C78"/>
    <w:rPr>
      <w:strike w:val="0"/>
      <w:dstrike w:val="0"/>
      <w:u w:val="none"/>
      <w:effect w:val="none"/>
    </w:rPr>
  </w:style>
  <w:style w:type="paragraph" w:customStyle="1" w:styleId="ecxmsonormal">
    <w:name w:val="ecxmsonormal"/>
    <w:basedOn w:val="Normal"/>
    <w:rsid w:val="00F26C78"/>
    <w:pPr>
      <w:spacing w:after="324"/>
    </w:pPr>
    <w:rPr>
      <w:sz w:val="24"/>
      <w:szCs w:val="24"/>
    </w:rPr>
  </w:style>
  <w:style w:type="character" w:customStyle="1" w:styleId="CarCar5">
    <w:name w:val="Car Car5"/>
    <w:rsid w:val="00F26C78"/>
    <w:rPr>
      <w:rFonts w:ascii="Arial" w:hAnsi="Arial" w:cs="Arial"/>
      <w:b/>
      <w:bCs/>
      <w:kern w:val="32"/>
      <w:sz w:val="32"/>
      <w:szCs w:val="32"/>
      <w:lang w:val="es-ES" w:eastAsia="es-ES"/>
    </w:rPr>
  </w:style>
  <w:style w:type="character" w:customStyle="1" w:styleId="WW8Num3z0">
    <w:name w:val="WW8Num3z0"/>
    <w:rsid w:val="00F26C78"/>
    <w:rPr>
      <w:rFonts w:ascii="Symbol" w:hAnsi="Symbol"/>
    </w:rPr>
  </w:style>
  <w:style w:type="character" w:customStyle="1" w:styleId="WW8Num4z0">
    <w:name w:val="WW8Num4z0"/>
    <w:rsid w:val="00F26C78"/>
    <w:rPr>
      <w:rFonts w:ascii="Symbol" w:hAnsi="Symbol"/>
    </w:rPr>
  </w:style>
  <w:style w:type="character" w:customStyle="1" w:styleId="WW8Num5z0">
    <w:name w:val="WW8Num5z0"/>
    <w:rsid w:val="00F26C78"/>
    <w:rPr>
      <w:rFonts w:ascii="Symbol" w:hAnsi="Symbol"/>
    </w:rPr>
  </w:style>
  <w:style w:type="character" w:customStyle="1" w:styleId="WW8Num6z0">
    <w:name w:val="WW8Num6z0"/>
    <w:rsid w:val="00F26C78"/>
    <w:rPr>
      <w:rFonts w:ascii="Symbol" w:hAnsi="Symbol"/>
    </w:rPr>
  </w:style>
  <w:style w:type="character" w:customStyle="1" w:styleId="WW8Num7z0">
    <w:name w:val="WW8Num7z0"/>
    <w:rsid w:val="00F26C78"/>
    <w:rPr>
      <w:rFonts w:ascii="Symbol" w:hAnsi="Symbol"/>
    </w:rPr>
  </w:style>
  <w:style w:type="character" w:customStyle="1" w:styleId="WW8Num8z0">
    <w:name w:val="WW8Num8z0"/>
    <w:rsid w:val="00F26C78"/>
    <w:rPr>
      <w:rFonts w:ascii="Symbol" w:hAnsi="Symbol"/>
    </w:rPr>
  </w:style>
  <w:style w:type="character" w:customStyle="1" w:styleId="WW8Num9z0">
    <w:name w:val="WW8Num9z0"/>
    <w:rsid w:val="00F26C78"/>
    <w:rPr>
      <w:rFonts w:ascii="Symbol" w:hAnsi="Symbol"/>
    </w:rPr>
  </w:style>
  <w:style w:type="character" w:customStyle="1" w:styleId="WW8Num10z0">
    <w:name w:val="WW8Num10z0"/>
    <w:rsid w:val="00F26C78"/>
    <w:rPr>
      <w:rFonts w:ascii="Symbol" w:hAnsi="Symbol"/>
    </w:rPr>
  </w:style>
  <w:style w:type="character" w:customStyle="1" w:styleId="WW8Num11z0">
    <w:name w:val="WW8Num11z0"/>
    <w:rsid w:val="00F26C78"/>
    <w:rPr>
      <w:rFonts w:ascii="Symbol" w:hAnsi="Symbol"/>
      <w:sz w:val="20"/>
    </w:rPr>
  </w:style>
  <w:style w:type="character" w:customStyle="1" w:styleId="WW8Num12z0">
    <w:name w:val="WW8Num12z0"/>
    <w:rsid w:val="00F26C78"/>
    <w:rPr>
      <w:rFonts w:ascii="Symbol" w:hAnsi="Symbol"/>
    </w:rPr>
  </w:style>
  <w:style w:type="character" w:customStyle="1" w:styleId="WW8Num12z1">
    <w:name w:val="WW8Num12z1"/>
    <w:rsid w:val="00F26C78"/>
    <w:rPr>
      <w:rFonts w:ascii="Courier New" w:hAnsi="Courier New" w:cs="Courier New"/>
    </w:rPr>
  </w:style>
  <w:style w:type="character" w:customStyle="1" w:styleId="WW8Num12z2">
    <w:name w:val="WW8Num12z2"/>
    <w:rsid w:val="00F26C78"/>
    <w:rPr>
      <w:rFonts w:ascii="Wingdings" w:hAnsi="Wingdings"/>
    </w:rPr>
  </w:style>
  <w:style w:type="character" w:customStyle="1" w:styleId="WW8Num13z0">
    <w:name w:val="WW8Num13z0"/>
    <w:rsid w:val="00F26C78"/>
    <w:rPr>
      <w:rFonts w:ascii="Symbol" w:hAnsi="Symbol"/>
      <w:sz w:val="20"/>
    </w:rPr>
  </w:style>
  <w:style w:type="character" w:customStyle="1" w:styleId="WW8Num14z0">
    <w:name w:val="WW8Num14z0"/>
    <w:rsid w:val="00F26C78"/>
    <w:rPr>
      <w:rFonts w:ascii="Symbol" w:hAnsi="Symbol"/>
      <w:sz w:val="20"/>
    </w:rPr>
  </w:style>
  <w:style w:type="character" w:customStyle="1" w:styleId="WW8Num14z1">
    <w:name w:val="WW8Num14z1"/>
    <w:rsid w:val="00F26C78"/>
    <w:rPr>
      <w:rFonts w:ascii="Courier New" w:hAnsi="Courier New"/>
      <w:sz w:val="20"/>
    </w:rPr>
  </w:style>
  <w:style w:type="character" w:customStyle="1" w:styleId="WW8Num14z2">
    <w:name w:val="WW8Num14z2"/>
    <w:rsid w:val="00F26C78"/>
    <w:rPr>
      <w:rFonts w:ascii="Wingdings" w:hAnsi="Wingdings"/>
      <w:sz w:val="20"/>
    </w:rPr>
  </w:style>
  <w:style w:type="character" w:customStyle="1" w:styleId="WW8Num15z0">
    <w:name w:val="WW8Num15z0"/>
    <w:rsid w:val="00F26C78"/>
    <w:rPr>
      <w:rFonts w:ascii="Symbol" w:hAnsi="Symbol"/>
      <w:sz w:val="20"/>
    </w:rPr>
  </w:style>
  <w:style w:type="character" w:customStyle="1" w:styleId="WW8Num15z1">
    <w:name w:val="WW8Num15z1"/>
    <w:rsid w:val="00F26C78"/>
    <w:rPr>
      <w:rFonts w:ascii="Courier New" w:hAnsi="Courier New"/>
      <w:sz w:val="20"/>
    </w:rPr>
  </w:style>
  <w:style w:type="character" w:customStyle="1" w:styleId="WW8Num15z2">
    <w:name w:val="WW8Num15z2"/>
    <w:rsid w:val="00F26C78"/>
    <w:rPr>
      <w:rFonts w:ascii="Wingdings" w:hAnsi="Wingdings"/>
      <w:sz w:val="20"/>
    </w:rPr>
  </w:style>
  <w:style w:type="character" w:customStyle="1" w:styleId="WW8Num16z0">
    <w:name w:val="WW8Num16z0"/>
    <w:rsid w:val="00F26C78"/>
    <w:rPr>
      <w:rFonts w:ascii="Symbol" w:hAnsi="Symbol"/>
    </w:rPr>
  </w:style>
  <w:style w:type="character" w:customStyle="1" w:styleId="WW8Num16z1">
    <w:name w:val="WW8Num16z1"/>
    <w:rsid w:val="00F26C78"/>
    <w:rPr>
      <w:rFonts w:ascii="Courier New" w:hAnsi="Courier New" w:cs="Courier New"/>
    </w:rPr>
  </w:style>
  <w:style w:type="character" w:customStyle="1" w:styleId="WW8Num16z2">
    <w:name w:val="WW8Num16z2"/>
    <w:rsid w:val="00F26C78"/>
    <w:rPr>
      <w:rFonts w:ascii="Wingdings" w:hAnsi="Wingdings"/>
    </w:rPr>
  </w:style>
  <w:style w:type="character" w:customStyle="1" w:styleId="WW8Num17z0">
    <w:name w:val="WW8Num17z0"/>
    <w:rsid w:val="00F26C78"/>
    <w:rPr>
      <w:rFonts w:ascii="Symbol" w:hAnsi="Symbol"/>
      <w:sz w:val="20"/>
    </w:rPr>
  </w:style>
  <w:style w:type="character" w:customStyle="1" w:styleId="WW8Num18z0">
    <w:name w:val="WW8Num18z0"/>
    <w:rsid w:val="00F26C78"/>
    <w:rPr>
      <w:rFonts w:ascii="Symbol" w:hAnsi="Symbol"/>
      <w:sz w:val="20"/>
    </w:rPr>
  </w:style>
  <w:style w:type="character" w:customStyle="1" w:styleId="WW8Num18z1">
    <w:name w:val="WW8Num18z1"/>
    <w:rsid w:val="00F26C78"/>
    <w:rPr>
      <w:rFonts w:ascii="Courier New" w:hAnsi="Courier New"/>
      <w:sz w:val="20"/>
    </w:rPr>
  </w:style>
  <w:style w:type="character" w:customStyle="1" w:styleId="WW8Num18z2">
    <w:name w:val="WW8Num18z2"/>
    <w:rsid w:val="00F26C78"/>
    <w:rPr>
      <w:rFonts w:ascii="Wingdings" w:hAnsi="Wingdings"/>
      <w:sz w:val="20"/>
    </w:rPr>
  </w:style>
  <w:style w:type="character" w:customStyle="1" w:styleId="WW8Num19z0">
    <w:name w:val="WW8Num19z0"/>
    <w:rsid w:val="00F26C78"/>
    <w:rPr>
      <w:rFonts w:ascii="Symbol" w:hAnsi="Symbol"/>
      <w:sz w:val="20"/>
    </w:rPr>
  </w:style>
  <w:style w:type="character" w:customStyle="1" w:styleId="WW8Num19z1">
    <w:name w:val="WW8Num19z1"/>
    <w:rsid w:val="00F26C78"/>
    <w:rPr>
      <w:rFonts w:ascii="Courier New" w:hAnsi="Courier New"/>
      <w:sz w:val="20"/>
    </w:rPr>
  </w:style>
  <w:style w:type="character" w:customStyle="1" w:styleId="WW8Num19z2">
    <w:name w:val="WW8Num19z2"/>
    <w:rsid w:val="00F26C78"/>
    <w:rPr>
      <w:rFonts w:ascii="Wingdings" w:hAnsi="Wingdings"/>
      <w:sz w:val="20"/>
    </w:rPr>
  </w:style>
  <w:style w:type="character" w:customStyle="1" w:styleId="WW8Num20z0">
    <w:name w:val="WW8Num20z0"/>
    <w:rsid w:val="00F26C78"/>
    <w:rPr>
      <w:rFonts w:ascii="Symbol" w:hAnsi="Symbol"/>
    </w:rPr>
  </w:style>
  <w:style w:type="character" w:customStyle="1" w:styleId="WW8Num20z1">
    <w:name w:val="WW8Num20z1"/>
    <w:rsid w:val="00F26C78"/>
    <w:rPr>
      <w:rFonts w:ascii="Courier New" w:hAnsi="Courier New" w:cs="Courier New"/>
    </w:rPr>
  </w:style>
  <w:style w:type="character" w:customStyle="1" w:styleId="WW8Num20z2">
    <w:name w:val="WW8Num20z2"/>
    <w:rsid w:val="00F26C78"/>
    <w:rPr>
      <w:rFonts w:ascii="Wingdings" w:hAnsi="Wingdings"/>
    </w:rPr>
  </w:style>
  <w:style w:type="character" w:customStyle="1" w:styleId="WW8Num21z0">
    <w:name w:val="WW8Num21z0"/>
    <w:rsid w:val="00F26C78"/>
    <w:rPr>
      <w:rFonts w:ascii="Symbol" w:hAnsi="Symbol"/>
      <w:sz w:val="20"/>
    </w:rPr>
  </w:style>
  <w:style w:type="character" w:customStyle="1" w:styleId="WW8Num22z0">
    <w:name w:val="WW8Num22z0"/>
    <w:rsid w:val="00F26C78"/>
    <w:rPr>
      <w:rFonts w:ascii="Symbol" w:hAnsi="Symbol"/>
      <w:sz w:val="20"/>
    </w:rPr>
  </w:style>
  <w:style w:type="character" w:customStyle="1" w:styleId="WW8Num22z1">
    <w:name w:val="WW8Num22z1"/>
    <w:rsid w:val="00F26C78"/>
    <w:rPr>
      <w:rFonts w:ascii="Courier New" w:hAnsi="Courier New"/>
      <w:sz w:val="20"/>
    </w:rPr>
  </w:style>
  <w:style w:type="character" w:customStyle="1" w:styleId="WW8Num22z2">
    <w:name w:val="WW8Num22z2"/>
    <w:rsid w:val="00F26C78"/>
    <w:rPr>
      <w:rFonts w:ascii="Wingdings" w:hAnsi="Wingdings"/>
      <w:sz w:val="20"/>
    </w:rPr>
  </w:style>
  <w:style w:type="character" w:customStyle="1" w:styleId="WW8Num23z0">
    <w:name w:val="WW8Num23z0"/>
    <w:rsid w:val="00F26C78"/>
    <w:rPr>
      <w:rFonts w:ascii="Symbol" w:hAnsi="Symbol"/>
      <w:sz w:val="20"/>
    </w:rPr>
  </w:style>
  <w:style w:type="character" w:customStyle="1" w:styleId="WW8Num23z1">
    <w:name w:val="WW8Num23z1"/>
    <w:rsid w:val="00F26C78"/>
    <w:rPr>
      <w:rFonts w:ascii="Courier New" w:hAnsi="Courier New"/>
      <w:sz w:val="20"/>
    </w:rPr>
  </w:style>
  <w:style w:type="character" w:customStyle="1" w:styleId="WW8Num23z2">
    <w:name w:val="WW8Num23z2"/>
    <w:rsid w:val="00F26C78"/>
    <w:rPr>
      <w:rFonts w:ascii="Wingdings" w:hAnsi="Wingdings"/>
      <w:sz w:val="20"/>
    </w:rPr>
  </w:style>
  <w:style w:type="character" w:customStyle="1" w:styleId="WW8Num24z0">
    <w:name w:val="WW8Num24z0"/>
    <w:rsid w:val="00F26C78"/>
    <w:rPr>
      <w:rFonts w:ascii="Symbol" w:hAnsi="Symbol"/>
    </w:rPr>
  </w:style>
  <w:style w:type="character" w:customStyle="1" w:styleId="WW8Num24z1">
    <w:name w:val="WW8Num24z1"/>
    <w:rsid w:val="00F26C78"/>
    <w:rPr>
      <w:rFonts w:ascii="Courier New" w:hAnsi="Courier New" w:cs="Courier New"/>
    </w:rPr>
  </w:style>
  <w:style w:type="character" w:customStyle="1" w:styleId="WW8Num24z2">
    <w:name w:val="WW8Num24z2"/>
    <w:rsid w:val="00F26C78"/>
    <w:rPr>
      <w:rFonts w:ascii="Wingdings" w:hAnsi="Wingdings"/>
    </w:rPr>
  </w:style>
  <w:style w:type="character" w:customStyle="1" w:styleId="WW8Num25z0">
    <w:name w:val="WW8Num25z0"/>
    <w:rsid w:val="00F26C78"/>
    <w:rPr>
      <w:rFonts w:ascii="Symbol" w:hAnsi="Symbol"/>
    </w:rPr>
  </w:style>
  <w:style w:type="character" w:customStyle="1" w:styleId="WW8Num26z0">
    <w:name w:val="WW8Num26z0"/>
    <w:rsid w:val="00F26C78"/>
    <w:rPr>
      <w:rFonts w:ascii="Symbol" w:hAnsi="Symbol"/>
      <w:sz w:val="20"/>
    </w:rPr>
  </w:style>
  <w:style w:type="character" w:customStyle="1" w:styleId="WW8Num27z0">
    <w:name w:val="WW8Num27z0"/>
    <w:rsid w:val="00F26C78"/>
    <w:rPr>
      <w:rFonts w:ascii="Symbol" w:hAnsi="Symbol"/>
    </w:rPr>
  </w:style>
  <w:style w:type="character" w:customStyle="1" w:styleId="WW8Num27z1">
    <w:name w:val="WW8Num27z1"/>
    <w:rsid w:val="00F26C78"/>
    <w:rPr>
      <w:rFonts w:ascii="Courier New" w:hAnsi="Courier New" w:cs="Courier New"/>
    </w:rPr>
  </w:style>
  <w:style w:type="character" w:customStyle="1" w:styleId="WW8Num27z2">
    <w:name w:val="WW8Num27z2"/>
    <w:rsid w:val="00F26C78"/>
    <w:rPr>
      <w:rFonts w:ascii="Wingdings" w:hAnsi="Wingdings"/>
    </w:rPr>
  </w:style>
  <w:style w:type="character" w:customStyle="1" w:styleId="WW8Num28z0">
    <w:name w:val="WW8Num28z0"/>
    <w:rsid w:val="00F26C78"/>
    <w:rPr>
      <w:rFonts w:ascii="Symbol" w:hAnsi="Symbol"/>
    </w:rPr>
  </w:style>
  <w:style w:type="character" w:customStyle="1" w:styleId="WW8Num29z0">
    <w:name w:val="WW8Num29z0"/>
    <w:rsid w:val="00F26C78"/>
    <w:rPr>
      <w:rFonts w:ascii="Symbol" w:hAnsi="Symbol"/>
    </w:rPr>
  </w:style>
  <w:style w:type="character" w:customStyle="1" w:styleId="WW8Num30z0">
    <w:name w:val="WW8Num30z0"/>
    <w:rsid w:val="00F26C78"/>
    <w:rPr>
      <w:rFonts w:ascii="Symbol" w:hAnsi="Symbol"/>
    </w:rPr>
  </w:style>
  <w:style w:type="character" w:customStyle="1" w:styleId="WW8Num31z0">
    <w:name w:val="WW8Num31z0"/>
    <w:rsid w:val="00F26C78"/>
    <w:rPr>
      <w:rFonts w:ascii="Symbol" w:hAnsi="Symbol"/>
    </w:rPr>
  </w:style>
  <w:style w:type="character" w:customStyle="1" w:styleId="WW8Num32z0">
    <w:name w:val="WW8Num32z0"/>
    <w:rsid w:val="00F26C78"/>
    <w:rPr>
      <w:rFonts w:ascii="Symbol" w:hAnsi="Symbol"/>
      <w:sz w:val="20"/>
    </w:rPr>
  </w:style>
  <w:style w:type="character" w:customStyle="1" w:styleId="WW8Num33z0">
    <w:name w:val="WW8Num33z0"/>
    <w:rsid w:val="00F26C78"/>
    <w:rPr>
      <w:rFonts w:ascii="Symbol" w:hAnsi="Symbol"/>
      <w:sz w:val="20"/>
    </w:rPr>
  </w:style>
  <w:style w:type="character" w:customStyle="1" w:styleId="WW8Num33z1">
    <w:name w:val="WW8Num33z1"/>
    <w:rsid w:val="00F26C78"/>
    <w:rPr>
      <w:rFonts w:ascii="Courier New" w:hAnsi="Courier New"/>
      <w:sz w:val="20"/>
    </w:rPr>
  </w:style>
  <w:style w:type="character" w:customStyle="1" w:styleId="WW8Num33z2">
    <w:name w:val="WW8Num33z2"/>
    <w:rsid w:val="00F26C78"/>
    <w:rPr>
      <w:rFonts w:ascii="Wingdings" w:hAnsi="Wingdings"/>
      <w:sz w:val="20"/>
    </w:rPr>
  </w:style>
  <w:style w:type="character" w:customStyle="1" w:styleId="WW8Num34z0">
    <w:name w:val="WW8Num34z0"/>
    <w:rsid w:val="00F26C78"/>
    <w:rPr>
      <w:rFonts w:ascii="Symbol" w:hAnsi="Symbol"/>
    </w:rPr>
  </w:style>
  <w:style w:type="character" w:customStyle="1" w:styleId="WW8Num34z1">
    <w:name w:val="WW8Num34z1"/>
    <w:rsid w:val="00F26C78"/>
    <w:rPr>
      <w:rFonts w:ascii="Courier New" w:hAnsi="Courier New" w:cs="Courier New"/>
    </w:rPr>
  </w:style>
  <w:style w:type="character" w:customStyle="1" w:styleId="WW8Num34z2">
    <w:name w:val="WW8Num34z2"/>
    <w:rsid w:val="00F26C78"/>
    <w:rPr>
      <w:rFonts w:ascii="Wingdings" w:hAnsi="Wingdings"/>
    </w:rPr>
  </w:style>
  <w:style w:type="character" w:customStyle="1" w:styleId="WW8Num35z0">
    <w:name w:val="WW8Num35z0"/>
    <w:rsid w:val="00F26C78"/>
    <w:rPr>
      <w:rFonts w:ascii="Symbol" w:hAnsi="Symbol"/>
    </w:rPr>
  </w:style>
  <w:style w:type="character" w:customStyle="1" w:styleId="WW8Num36z0">
    <w:name w:val="WW8Num36z0"/>
    <w:rsid w:val="00F26C78"/>
    <w:rPr>
      <w:rFonts w:ascii="Symbol" w:hAnsi="Symbol"/>
    </w:rPr>
  </w:style>
  <w:style w:type="character" w:customStyle="1" w:styleId="WW8Num37z0">
    <w:name w:val="WW8Num37z0"/>
    <w:rsid w:val="00F26C78"/>
    <w:rPr>
      <w:rFonts w:ascii="Symbol" w:hAnsi="Symbol"/>
    </w:rPr>
  </w:style>
  <w:style w:type="character" w:customStyle="1" w:styleId="WW8Num38z0">
    <w:name w:val="WW8Num38z0"/>
    <w:rsid w:val="00F26C78"/>
    <w:rPr>
      <w:rFonts w:ascii="Symbol" w:hAnsi="Symbol"/>
      <w:sz w:val="16"/>
    </w:rPr>
  </w:style>
  <w:style w:type="character" w:customStyle="1" w:styleId="WW8Num39z0">
    <w:name w:val="WW8Num39z0"/>
    <w:rsid w:val="00F26C78"/>
    <w:rPr>
      <w:rFonts w:ascii="Symbol" w:hAnsi="Symbol"/>
      <w:sz w:val="20"/>
    </w:rPr>
  </w:style>
  <w:style w:type="character" w:customStyle="1" w:styleId="WW8Num40z0">
    <w:name w:val="WW8Num40z0"/>
    <w:rsid w:val="00F26C78"/>
    <w:rPr>
      <w:rFonts w:ascii="Symbol" w:hAnsi="Symbol"/>
    </w:rPr>
  </w:style>
  <w:style w:type="character" w:customStyle="1" w:styleId="WW8Num40z1">
    <w:name w:val="WW8Num40z1"/>
    <w:rsid w:val="00F26C78"/>
    <w:rPr>
      <w:rFonts w:ascii="Courier New" w:hAnsi="Courier New" w:cs="Courier New"/>
    </w:rPr>
  </w:style>
  <w:style w:type="character" w:customStyle="1" w:styleId="WW8Num40z2">
    <w:name w:val="WW8Num40z2"/>
    <w:rsid w:val="00F26C78"/>
    <w:rPr>
      <w:rFonts w:ascii="Wingdings" w:hAnsi="Wingdings"/>
    </w:rPr>
  </w:style>
  <w:style w:type="character" w:customStyle="1" w:styleId="WW8Num41z0">
    <w:name w:val="WW8Num41z0"/>
    <w:rsid w:val="00F26C78"/>
    <w:rPr>
      <w:rFonts w:ascii="Symbol" w:hAnsi="Symbol"/>
    </w:rPr>
  </w:style>
  <w:style w:type="character" w:customStyle="1" w:styleId="WW8Num42z0">
    <w:name w:val="WW8Num42z0"/>
    <w:rsid w:val="00F26C78"/>
    <w:rPr>
      <w:rFonts w:ascii="Symbol" w:hAnsi="Symbol"/>
      <w:sz w:val="20"/>
    </w:rPr>
  </w:style>
  <w:style w:type="character" w:customStyle="1" w:styleId="WW8Num43z0">
    <w:name w:val="WW8Num43z0"/>
    <w:rsid w:val="00F26C78"/>
    <w:rPr>
      <w:rFonts w:ascii="Symbol" w:hAnsi="Symbol"/>
    </w:rPr>
  </w:style>
  <w:style w:type="character" w:customStyle="1" w:styleId="WW8Num43z1">
    <w:name w:val="WW8Num43z1"/>
    <w:rsid w:val="00F26C78"/>
    <w:rPr>
      <w:rFonts w:ascii="Courier New" w:hAnsi="Courier New" w:cs="Courier New"/>
    </w:rPr>
  </w:style>
  <w:style w:type="character" w:customStyle="1" w:styleId="WW8Num43z2">
    <w:name w:val="WW8Num43z2"/>
    <w:rsid w:val="00F26C78"/>
    <w:rPr>
      <w:rFonts w:ascii="Wingdings" w:hAnsi="Wingdings"/>
    </w:rPr>
  </w:style>
  <w:style w:type="character" w:customStyle="1" w:styleId="WW8Num44z0">
    <w:name w:val="WW8Num44z0"/>
    <w:rsid w:val="00F26C78"/>
    <w:rPr>
      <w:rFonts w:ascii="Symbol" w:hAnsi="Symbol"/>
      <w:sz w:val="20"/>
    </w:rPr>
  </w:style>
  <w:style w:type="character" w:customStyle="1" w:styleId="WW8Num45z0">
    <w:name w:val="WW8Num45z0"/>
    <w:rsid w:val="00F26C78"/>
    <w:rPr>
      <w:rFonts w:ascii="Symbol" w:hAnsi="Symbol"/>
    </w:rPr>
  </w:style>
  <w:style w:type="character" w:customStyle="1" w:styleId="WW8Num45z1">
    <w:name w:val="WW8Num45z1"/>
    <w:rsid w:val="00F26C78"/>
    <w:rPr>
      <w:rFonts w:ascii="Courier New" w:hAnsi="Courier New" w:cs="Courier New"/>
    </w:rPr>
  </w:style>
  <w:style w:type="character" w:customStyle="1" w:styleId="WW8Num45z2">
    <w:name w:val="WW8Num45z2"/>
    <w:rsid w:val="00F26C78"/>
    <w:rPr>
      <w:rFonts w:ascii="Wingdings" w:hAnsi="Wingdings"/>
    </w:rPr>
  </w:style>
  <w:style w:type="character" w:customStyle="1" w:styleId="WW8Num46z0">
    <w:name w:val="WW8Num46z0"/>
    <w:rsid w:val="00F26C78"/>
    <w:rPr>
      <w:rFonts w:ascii="Symbol" w:hAnsi="Symbol"/>
    </w:rPr>
  </w:style>
  <w:style w:type="character" w:customStyle="1" w:styleId="WW8Num47z0">
    <w:name w:val="WW8Num47z0"/>
    <w:rsid w:val="00F26C78"/>
    <w:rPr>
      <w:rFonts w:ascii="Symbol" w:hAnsi="Symbol"/>
      <w:sz w:val="20"/>
    </w:rPr>
  </w:style>
  <w:style w:type="character" w:customStyle="1" w:styleId="WW8Num48z0">
    <w:name w:val="WW8Num48z0"/>
    <w:rsid w:val="00F26C78"/>
    <w:rPr>
      <w:rFonts w:ascii="Symbol" w:hAnsi="Symbol"/>
      <w:sz w:val="20"/>
    </w:rPr>
  </w:style>
  <w:style w:type="character" w:customStyle="1" w:styleId="WW8Num48z1">
    <w:name w:val="WW8Num48z1"/>
    <w:rsid w:val="00F26C78"/>
    <w:rPr>
      <w:rFonts w:ascii="Courier New" w:hAnsi="Courier New"/>
      <w:sz w:val="20"/>
    </w:rPr>
  </w:style>
  <w:style w:type="character" w:customStyle="1" w:styleId="WW8Num48z2">
    <w:name w:val="WW8Num48z2"/>
    <w:rsid w:val="00F26C78"/>
    <w:rPr>
      <w:rFonts w:ascii="Wingdings" w:hAnsi="Wingdings"/>
      <w:sz w:val="20"/>
    </w:rPr>
  </w:style>
  <w:style w:type="character" w:customStyle="1" w:styleId="WW8Num49z0">
    <w:name w:val="WW8Num49z0"/>
    <w:rsid w:val="00F26C78"/>
    <w:rPr>
      <w:rFonts w:ascii="Symbol" w:hAnsi="Symbol"/>
      <w:sz w:val="20"/>
    </w:rPr>
  </w:style>
  <w:style w:type="character" w:customStyle="1" w:styleId="WW8Num49z1">
    <w:name w:val="WW8Num49z1"/>
    <w:rsid w:val="00F26C78"/>
    <w:rPr>
      <w:rFonts w:ascii="Courier New" w:hAnsi="Courier New"/>
      <w:sz w:val="20"/>
    </w:rPr>
  </w:style>
  <w:style w:type="character" w:customStyle="1" w:styleId="WW8Num49z2">
    <w:name w:val="WW8Num49z2"/>
    <w:rsid w:val="00F26C78"/>
    <w:rPr>
      <w:rFonts w:ascii="Wingdings" w:hAnsi="Wingdings"/>
      <w:sz w:val="20"/>
    </w:rPr>
  </w:style>
  <w:style w:type="character" w:customStyle="1" w:styleId="WW8Num50z0">
    <w:name w:val="WW8Num50z0"/>
    <w:rsid w:val="00F26C78"/>
    <w:rPr>
      <w:rFonts w:ascii="Symbol" w:hAnsi="Symbol"/>
    </w:rPr>
  </w:style>
  <w:style w:type="character" w:customStyle="1" w:styleId="WW8Num50z1">
    <w:name w:val="WW8Num50z1"/>
    <w:rsid w:val="00F26C78"/>
    <w:rPr>
      <w:rFonts w:ascii="Courier New" w:hAnsi="Courier New" w:cs="Courier New"/>
    </w:rPr>
  </w:style>
  <w:style w:type="character" w:customStyle="1" w:styleId="WW8Num50z2">
    <w:name w:val="WW8Num50z2"/>
    <w:rsid w:val="00F26C78"/>
    <w:rPr>
      <w:rFonts w:ascii="Wingdings" w:hAnsi="Wingdings"/>
    </w:rPr>
  </w:style>
  <w:style w:type="character" w:customStyle="1" w:styleId="WW8Num51z0">
    <w:name w:val="WW8Num51z0"/>
    <w:rsid w:val="00F26C78"/>
    <w:rPr>
      <w:rFonts w:ascii="Symbol" w:hAnsi="Symbol"/>
    </w:rPr>
  </w:style>
  <w:style w:type="character" w:customStyle="1" w:styleId="WW8Num52z0">
    <w:name w:val="WW8Num52z0"/>
    <w:rsid w:val="00F26C78"/>
    <w:rPr>
      <w:rFonts w:ascii="Symbol" w:hAnsi="Symbol"/>
      <w:sz w:val="20"/>
    </w:rPr>
  </w:style>
  <w:style w:type="character" w:customStyle="1" w:styleId="WW8Num53z0">
    <w:name w:val="WW8Num53z0"/>
    <w:rsid w:val="00F26C78"/>
    <w:rPr>
      <w:rFonts w:ascii="Symbol" w:hAnsi="Symbol"/>
    </w:rPr>
  </w:style>
  <w:style w:type="character" w:customStyle="1" w:styleId="WW8Num53z1">
    <w:name w:val="WW8Num53z1"/>
    <w:rsid w:val="00F26C78"/>
    <w:rPr>
      <w:rFonts w:ascii="Courier New" w:hAnsi="Courier New" w:cs="Courier New"/>
    </w:rPr>
  </w:style>
  <w:style w:type="character" w:customStyle="1" w:styleId="WW8Num53z2">
    <w:name w:val="WW8Num53z2"/>
    <w:rsid w:val="00F26C78"/>
    <w:rPr>
      <w:rFonts w:ascii="Wingdings" w:hAnsi="Wingdings"/>
    </w:rPr>
  </w:style>
  <w:style w:type="character" w:customStyle="1" w:styleId="WW8Num54z0">
    <w:name w:val="WW8Num54z0"/>
    <w:rsid w:val="00F26C78"/>
    <w:rPr>
      <w:rFonts w:ascii="Symbol" w:hAnsi="Symbol"/>
      <w:sz w:val="20"/>
    </w:rPr>
  </w:style>
  <w:style w:type="character" w:customStyle="1" w:styleId="WW8Num55z0">
    <w:name w:val="WW8Num55z0"/>
    <w:rsid w:val="00F26C78"/>
    <w:rPr>
      <w:rFonts w:ascii="Symbol" w:hAnsi="Symbol"/>
      <w:sz w:val="20"/>
    </w:rPr>
  </w:style>
  <w:style w:type="character" w:customStyle="1" w:styleId="WW8Num55z1">
    <w:name w:val="WW8Num55z1"/>
    <w:rsid w:val="00F26C78"/>
    <w:rPr>
      <w:rFonts w:ascii="Courier New" w:hAnsi="Courier New"/>
      <w:sz w:val="20"/>
    </w:rPr>
  </w:style>
  <w:style w:type="character" w:customStyle="1" w:styleId="WW8Num55z2">
    <w:name w:val="WW8Num55z2"/>
    <w:rsid w:val="00F26C78"/>
    <w:rPr>
      <w:rFonts w:ascii="Wingdings" w:hAnsi="Wingdings"/>
      <w:sz w:val="20"/>
    </w:rPr>
  </w:style>
  <w:style w:type="character" w:customStyle="1" w:styleId="WW8Num56z0">
    <w:name w:val="WW8Num56z0"/>
    <w:rsid w:val="00F26C78"/>
    <w:rPr>
      <w:rFonts w:ascii="Symbol" w:hAnsi="Symbol" w:cs="OpenSymbol"/>
    </w:rPr>
  </w:style>
  <w:style w:type="character" w:customStyle="1" w:styleId="WW8Num56z1">
    <w:name w:val="WW8Num56z1"/>
    <w:rsid w:val="00F26C78"/>
    <w:rPr>
      <w:rFonts w:ascii="OpenSymbol" w:hAnsi="OpenSymbol" w:cs="OpenSymbol"/>
    </w:rPr>
  </w:style>
  <w:style w:type="character" w:customStyle="1" w:styleId="Absatz-Standardschriftart">
    <w:name w:val="Absatz-Standardschriftart"/>
    <w:rsid w:val="00F26C78"/>
  </w:style>
  <w:style w:type="character" w:customStyle="1" w:styleId="WW8Num2z0">
    <w:name w:val="WW8Num2z0"/>
    <w:rsid w:val="00F26C78"/>
    <w:rPr>
      <w:rFonts w:ascii="Symbol" w:hAnsi="Symbol"/>
    </w:rPr>
  </w:style>
  <w:style w:type="character" w:customStyle="1" w:styleId="WW8Num11z1">
    <w:name w:val="WW8Num11z1"/>
    <w:rsid w:val="00F26C78"/>
    <w:rPr>
      <w:rFonts w:ascii="Courier New" w:hAnsi="Courier New"/>
      <w:sz w:val="20"/>
    </w:rPr>
  </w:style>
  <w:style w:type="character" w:customStyle="1" w:styleId="WW8Num11z2">
    <w:name w:val="WW8Num11z2"/>
    <w:rsid w:val="00F26C78"/>
    <w:rPr>
      <w:rFonts w:ascii="Wingdings" w:hAnsi="Wingdings"/>
      <w:sz w:val="20"/>
    </w:rPr>
  </w:style>
  <w:style w:type="character" w:customStyle="1" w:styleId="WW8Num13z1">
    <w:name w:val="WW8Num13z1"/>
    <w:rsid w:val="00F26C78"/>
    <w:rPr>
      <w:rFonts w:ascii="Courier New" w:hAnsi="Courier New"/>
      <w:sz w:val="20"/>
    </w:rPr>
  </w:style>
  <w:style w:type="character" w:customStyle="1" w:styleId="WW8Num13z2">
    <w:name w:val="WW8Num13z2"/>
    <w:rsid w:val="00F26C78"/>
    <w:rPr>
      <w:rFonts w:ascii="Wingdings" w:hAnsi="Wingdings"/>
      <w:sz w:val="20"/>
    </w:rPr>
  </w:style>
  <w:style w:type="character" w:customStyle="1" w:styleId="WW8Num17z1">
    <w:name w:val="WW8Num17z1"/>
    <w:rsid w:val="00F26C78"/>
    <w:rPr>
      <w:rFonts w:ascii="Courier New" w:hAnsi="Courier New"/>
      <w:sz w:val="20"/>
    </w:rPr>
  </w:style>
  <w:style w:type="character" w:customStyle="1" w:styleId="WW8Num17z2">
    <w:name w:val="WW8Num17z2"/>
    <w:rsid w:val="00F26C78"/>
    <w:rPr>
      <w:rFonts w:ascii="Wingdings" w:hAnsi="Wingdings"/>
      <w:sz w:val="20"/>
    </w:rPr>
  </w:style>
  <w:style w:type="character" w:customStyle="1" w:styleId="WW8Num21z1">
    <w:name w:val="WW8Num21z1"/>
    <w:rsid w:val="00F26C78"/>
    <w:rPr>
      <w:rFonts w:ascii="Courier New" w:hAnsi="Courier New"/>
      <w:sz w:val="20"/>
    </w:rPr>
  </w:style>
  <w:style w:type="character" w:customStyle="1" w:styleId="WW8Num21z2">
    <w:name w:val="WW8Num21z2"/>
    <w:rsid w:val="00F26C78"/>
    <w:rPr>
      <w:rFonts w:ascii="Wingdings" w:hAnsi="Wingdings"/>
      <w:sz w:val="20"/>
    </w:rPr>
  </w:style>
  <w:style w:type="character" w:customStyle="1" w:styleId="WW8Num25z1">
    <w:name w:val="WW8Num25z1"/>
    <w:rsid w:val="00F26C78"/>
    <w:rPr>
      <w:rFonts w:ascii="Courier New" w:hAnsi="Courier New" w:cs="Courier New"/>
    </w:rPr>
  </w:style>
  <w:style w:type="character" w:customStyle="1" w:styleId="WW8Num25z2">
    <w:name w:val="WW8Num25z2"/>
    <w:rsid w:val="00F26C78"/>
    <w:rPr>
      <w:rFonts w:ascii="Wingdings" w:hAnsi="Wingdings"/>
    </w:rPr>
  </w:style>
  <w:style w:type="character" w:customStyle="1" w:styleId="WW8Num26z1">
    <w:name w:val="WW8Num26z1"/>
    <w:rsid w:val="00F26C78"/>
    <w:rPr>
      <w:rFonts w:ascii="Courier New" w:hAnsi="Courier New"/>
      <w:sz w:val="20"/>
    </w:rPr>
  </w:style>
  <w:style w:type="character" w:customStyle="1" w:styleId="WW8Num26z2">
    <w:name w:val="WW8Num26z2"/>
    <w:rsid w:val="00F26C78"/>
    <w:rPr>
      <w:rFonts w:ascii="Wingdings" w:hAnsi="Wingdings"/>
      <w:sz w:val="20"/>
    </w:rPr>
  </w:style>
  <w:style w:type="character" w:customStyle="1" w:styleId="WW8Num28z1">
    <w:name w:val="WW8Num28z1"/>
    <w:rsid w:val="00F26C78"/>
    <w:rPr>
      <w:rFonts w:ascii="Courier New" w:hAnsi="Courier New" w:cs="Courier New"/>
    </w:rPr>
  </w:style>
  <w:style w:type="character" w:customStyle="1" w:styleId="WW8Num28z2">
    <w:name w:val="WW8Num28z2"/>
    <w:rsid w:val="00F26C78"/>
    <w:rPr>
      <w:rFonts w:ascii="Wingdings" w:hAnsi="Wingdings"/>
    </w:rPr>
  </w:style>
  <w:style w:type="character" w:customStyle="1" w:styleId="WW8Num29z1">
    <w:name w:val="WW8Num29z1"/>
    <w:rsid w:val="00F26C78"/>
    <w:rPr>
      <w:rFonts w:ascii="Courier New" w:hAnsi="Courier New" w:cs="Courier New"/>
    </w:rPr>
  </w:style>
  <w:style w:type="character" w:customStyle="1" w:styleId="WW8Num29z2">
    <w:name w:val="WW8Num29z2"/>
    <w:rsid w:val="00F26C78"/>
    <w:rPr>
      <w:rFonts w:ascii="Wingdings" w:hAnsi="Wingdings"/>
    </w:rPr>
  </w:style>
  <w:style w:type="character" w:customStyle="1" w:styleId="WW8Num30z1">
    <w:name w:val="WW8Num30z1"/>
    <w:rsid w:val="00F26C78"/>
    <w:rPr>
      <w:rFonts w:ascii="Courier New" w:hAnsi="Courier New" w:cs="Courier New"/>
    </w:rPr>
  </w:style>
  <w:style w:type="character" w:customStyle="1" w:styleId="WW8Num30z2">
    <w:name w:val="WW8Num30z2"/>
    <w:rsid w:val="00F26C78"/>
    <w:rPr>
      <w:rFonts w:ascii="Wingdings" w:hAnsi="Wingdings"/>
    </w:rPr>
  </w:style>
  <w:style w:type="character" w:customStyle="1" w:styleId="WW8Num31z1">
    <w:name w:val="WW8Num31z1"/>
    <w:rsid w:val="00F26C78"/>
    <w:rPr>
      <w:rFonts w:ascii="Courier New" w:hAnsi="Courier New" w:cs="Courier New"/>
    </w:rPr>
  </w:style>
  <w:style w:type="character" w:customStyle="1" w:styleId="WW8Num31z2">
    <w:name w:val="WW8Num31z2"/>
    <w:rsid w:val="00F26C78"/>
    <w:rPr>
      <w:rFonts w:ascii="Wingdings" w:hAnsi="Wingdings"/>
    </w:rPr>
  </w:style>
  <w:style w:type="character" w:customStyle="1" w:styleId="WW8Num32z1">
    <w:name w:val="WW8Num32z1"/>
    <w:rsid w:val="00F26C78"/>
    <w:rPr>
      <w:rFonts w:ascii="Courier New" w:hAnsi="Courier New"/>
      <w:sz w:val="20"/>
    </w:rPr>
  </w:style>
  <w:style w:type="character" w:customStyle="1" w:styleId="WW8Num32z2">
    <w:name w:val="WW8Num32z2"/>
    <w:rsid w:val="00F26C78"/>
    <w:rPr>
      <w:rFonts w:ascii="Wingdings" w:hAnsi="Wingdings"/>
      <w:sz w:val="20"/>
    </w:rPr>
  </w:style>
  <w:style w:type="character" w:customStyle="1" w:styleId="WW8Num35z1">
    <w:name w:val="WW8Num35z1"/>
    <w:rsid w:val="00F26C78"/>
    <w:rPr>
      <w:rFonts w:ascii="Courier New" w:hAnsi="Courier New" w:cs="Courier New"/>
    </w:rPr>
  </w:style>
  <w:style w:type="character" w:customStyle="1" w:styleId="WW8Num35z2">
    <w:name w:val="WW8Num35z2"/>
    <w:rsid w:val="00F26C78"/>
    <w:rPr>
      <w:rFonts w:ascii="Wingdings" w:hAnsi="Wingdings"/>
    </w:rPr>
  </w:style>
  <w:style w:type="character" w:customStyle="1" w:styleId="WW8Num36z1">
    <w:name w:val="WW8Num36z1"/>
    <w:rsid w:val="00F26C78"/>
    <w:rPr>
      <w:rFonts w:ascii="Courier New" w:hAnsi="Courier New" w:cs="Courier New"/>
    </w:rPr>
  </w:style>
  <w:style w:type="character" w:customStyle="1" w:styleId="WW8Num36z2">
    <w:name w:val="WW8Num36z2"/>
    <w:rsid w:val="00F26C78"/>
    <w:rPr>
      <w:rFonts w:ascii="Wingdings" w:hAnsi="Wingdings"/>
    </w:rPr>
  </w:style>
  <w:style w:type="character" w:customStyle="1" w:styleId="WW8Num37z1">
    <w:name w:val="WW8Num37z1"/>
    <w:rsid w:val="00F26C78"/>
    <w:rPr>
      <w:rFonts w:ascii="Courier New" w:hAnsi="Courier New" w:cs="Courier New"/>
    </w:rPr>
  </w:style>
  <w:style w:type="character" w:customStyle="1" w:styleId="WW8Num37z2">
    <w:name w:val="WW8Num37z2"/>
    <w:rsid w:val="00F26C78"/>
    <w:rPr>
      <w:rFonts w:ascii="Wingdings" w:hAnsi="Wingdings"/>
    </w:rPr>
  </w:style>
  <w:style w:type="character" w:customStyle="1" w:styleId="WW8Num38z1">
    <w:name w:val="WW8Num38z1"/>
    <w:rsid w:val="00F26C78"/>
    <w:rPr>
      <w:rFonts w:ascii="Courier New" w:hAnsi="Courier New" w:cs="Times New Roman"/>
    </w:rPr>
  </w:style>
  <w:style w:type="character" w:customStyle="1" w:styleId="WW8Num39z1">
    <w:name w:val="WW8Num39z1"/>
    <w:rsid w:val="00F26C78"/>
    <w:rPr>
      <w:rFonts w:ascii="Courier New" w:hAnsi="Courier New"/>
      <w:sz w:val="20"/>
    </w:rPr>
  </w:style>
  <w:style w:type="character" w:customStyle="1" w:styleId="WW8Num39z2">
    <w:name w:val="WW8Num39z2"/>
    <w:rsid w:val="00F26C78"/>
    <w:rPr>
      <w:rFonts w:ascii="Wingdings" w:hAnsi="Wingdings"/>
      <w:sz w:val="20"/>
    </w:rPr>
  </w:style>
  <w:style w:type="character" w:customStyle="1" w:styleId="WW8Num41z1">
    <w:name w:val="WW8Num41z1"/>
    <w:rsid w:val="00F26C78"/>
    <w:rPr>
      <w:rFonts w:ascii="Courier New" w:hAnsi="Courier New" w:cs="Courier New"/>
    </w:rPr>
  </w:style>
  <w:style w:type="character" w:customStyle="1" w:styleId="WW8Num41z2">
    <w:name w:val="WW8Num41z2"/>
    <w:rsid w:val="00F26C78"/>
    <w:rPr>
      <w:rFonts w:ascii="Wingdings" w:hAnsi="Wingdings"/>
    </w:rPr>
  </w:style>
  <w:style w:type="character" w:customStyle="1" w:styleId="WW8Num42z1">
    <w:name w:val="WW8Num42z1"/>
    <w:rsid w:val="00F26C78"/>
    <w:rPr>
      <w:rFonts w:ascii="Courier New" w:hAnsi="Courier New"/>
      <w:sz w:val="20"/>
    </w:rPr>
  </w:style>
  <w:style w:type="character" w:customStyle="1" w:styleId="WW8Num42z2">
    <w:name w:val="WW8Num42z2"/>
    <w:rsid w:val="00F26C78"/>
    <w:rPr>
      <w:rFonts w:ascii="Wingdings" w:hAnsi="Wingdings"/>
      <w:sz w:val="20"/>
    </w:rPr>
  </w:style>
  <w:style w:type="character" w:customStyle="1" w:styleId="WW8Num44z1">
    <w:name w:val="WW8Num44z1"/>
    <w:rsid w:val="00F26C78"/>
    <w:rPr>
      <w:rFonts w:ascii="Courier New" w:hAnsi="Courier New"/>
      <w:sz w:val="20"/>
    </w:rPr>
  </w:style>
  <w:style w:type="character" w:customStyle="1" w:styleId="WW8Num44z2">
    <w:name w:val="WW8Num44z2"/>
    <w:rsid w:val="00F26C78"/>
    <w:rPr>
      <w:rFonts w:ascii="Wingdings" w:hAnsi="Wingdings"/>
      <w:sz w:val="20"/>
    </w:rPr>
  </w:style>
  <w:style w:type="character" w:customStyle="1" w:styleId="WW8Num46z1">
    <w:name w:val="WW8Num46z1"/>
    <w:rsid w:val="00F26C78"/>
    <w:rPr>
      <w:rFonts w:ascii="Courier New" w:hAnsi="Courier New" w:cs="Courier New"/>
    </w:rPr>
  </w:style>
  <w:style w:type="character" w:customStyle="1" w:styleId="WW8Num46z2">
    <w:name w:val="WW8Num46z2"/>
    <w:rsid w:val="00F26C78"/>
    <w:rPr>
      <w:rFonts w:ascii="Wingdings" w:hAnsi="Wingdings"/>
    </w:rPr>
  </w:style>
  <w:style w:type="character" w:customStyle="1" w:styleId="WW8Num47z1">
    <w:name w:val="WW8Num47z1"/>
    <w:rsid w:val="00F26C78"/>
    <w:rPr>
      <w:rFonts w:ascii="Courier New" w:hAnsi="Courier New"/>
      <w:sz w:val="20"/>
    </w:rPr>
  </w:style>
  <w:style w:type="character" w:customStyle="1" w:styleId="WW8Num47z2">
    <w:name w:val="WW8Num47z2"/>
    <w:rsid w:val="00F26C78"/>
    <w:rPr>
      <w:rFonts w:ascii="Wingdings" w:hAnsi="Wingdings"/>
      <w:sz w:val="20"/>
    </w:rPr>
  </w:style>
  <w:style w:type="character" w:customStyle="1" w:styleId="WW8Num51z1">
    <w:name w:val="WW8Num51z1"/>
    <w:rsid w:val="00F26C78"/>
    <w:rPr>
      <w:rFonts w:ascii="Courier New" w:hAnsi="Courier New" w:cs="Courier New"/>
    </w:rPr>
  </w:style>
  <w:style w:type="character" w:customStyle="1" w:styleId="WW8Num51z2">
    <w:name w:val="WW8Num51z2"/>
    <w:rsid w:val="00F26C78"/>
    <w:rPr>
      <w:rFonts w:ascii="Wingdings" w:hAnsi="Wingdings"/>
    </w:rPr>
  </w:style>
  <w:style w:type="character" w:customStyle="1" w:styleId="WW8Num52z1">
    <w:name w:val="WW8Num52z1"/>
    <w:rsid w:val="00F26C78"/>
    <w:rPr>
      <w:rFonts w:ascii="Courier New" w:hAnsi="Courier New"/>
      <w:sz w:val="20"/>
    </w:rPr>
  </w:style>
  <w:style w:type="character" w:customStyle="1" w:styleId="WW8Num52z2">
    <w:name w:val="WW8Num52z2"/>
    <w:rsid w:val="00F26C78"/>
    <w:rPr>
      <w:rFonts w:ascii="Wingdings" w:hAnsi="Wingdings"/>
      <w:sz w:val="20"/>
    </w:rPr>
  </w:style>
  <w:style w:type="character" w:customStyle="1" w:styleId="WW8Num54z1">
    <w:name w:val="WW8Num54z1"/>
    <w:rsid w:val="00F26C78"/>
    <w:rPr>
      <w:rFonts w:ascii="Courier New" w:hAnsi="Courier New"/>
      <w:sz w:val="20"/>
    </w:rPr>
  </w:style>
  <w:style w:type="character" w:customStyle="1" w:styleId="WW8Num54z2">
    <w:name w:val="WW8Num54z2"/>
    <w:rsid w:val="00F26C78"/>
    <w:rPr>
      <w:rFonts w:ascii="Wingdings" w:hAnsi="Wingdings"/>
      <w:sz w:val="20"/>
    </w:rPr>
  </w:style>
  <w:style w:type="character" w:customStyle="1" w:styleId="Fuentedeprrafopredeter1">
    <w:name w:val="Fuente de párrafo predeter.1"/>
    <w:rsid w:val="00F26C78"/>
  </w:style>
  <w:style w:type="character" w:customStyle="1" w:styleId="longtext">
    <w:name w:val="long_text"/>
    <w:basedOn w:val="Fuentedeprrafopredeter1"/>
    <w:rsid w:val="00F26C78"/>
  </w:style>
  <w:style w:type="character" w:customStyle="1" w:styleId="A6">
    <w:name w:val="A6"/>
    <w:rsid w:val="00F26C78"/>
    <w:rPr>
      <w:rFonts w:ascii="Symbol" w:hAnsi="Symbol" w:cs="Symbol"/>
      <w:color w:val="1F98B9"/>
      <w:sz w:val="21"/>
      <w:szCs w:val="21"/>
    </w:rPr>
  </w:style>
  <w:style w:type="character" w:customStyle="1" w:styleId="A7">
    <w:name w:val="A7"/>
    <w:rsid w:val="00F26C78"/>
    <w:rPr>
      <w:color w:val="221E1F"/>
      <w:sz w:val="12"/>
      <w:szCs w:val="12"/>
    </w:rPr>
  </w:style>
  <w:style w:type="character" w:customStyle="1" w:styleId="detailsshow">
    <w:name w:val="detailsshow"/>
    <w:basedOn w:val="Fuentedeprrafopredeter1"/>
    <w:rsid w:val="00F26C78"/>
  </w:style>
  <w:style w:type="character" w:customStyle="1" w:styleId="light">
    <w:name w:val="light"/>
    <w:basedOn w:val="Fuentedeprrafopredeter1"/>
    <w:rsid w:val="00F26C78"/>
  </w:style>
  <w:style w:type="character" w:customStyle="1" w:styleId="blackmdb">
    <w:name w:val="blackmdb"/>
    <w:basedOn w:val="Fuentedeprrafopredeter1"/>
    <w:rsid w:val="00F26C78"/>
  </w:style>
  <w:style w:type="character" w:customStyle="1" w:styleId="Vietas">
    <w:name w:val="Viñetas"/>
    <w:rsid w:val="00F26C78"/>
    <w:rPr>
      <w:rFonts w:ascii="OpenSymbol" w:eastAsia="OpenSymbol" w:hAnsi="OpenSymbol" w:cs="OpenSymbol"/>
    </w:rPr>
  </w:style>
  <w:style w:type="paragraph" w:customStyle="1" w:styleId="Encabezado1">
    <w:name w:val="Encabezado1"/>
    <w:basedOn w:val="Normal"/>
    <w:next w:val="Textoindependiente"/>
    <w:rsid w:val="00F26C78"/>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26C78"/>
    <w:rPr>
      <w:sz w:val="22"/>
      <w:lang w:eastAsia="ar-SA"/>
    </w:rPr>
  </w:style>
  <w:style w:type="paragraph" w:styleId="Lista">
    <w:name w:val="List"/>
    <w:basedOn w:val="Textoindependiente"/>
    <w:rsid w:val="00F26C78"/>
    <w:pPr>
      <w:widowControl w:val="0"/>
      <w:suppressAutoHyphens/>
      <w:jc w:val="both"/>
    </w:pPr>
    <w:rPr>
      <w:rFonts w:cs="Tahoma"/>
      <w:b w:val="0"/>
      <w:sz w:val="22"/>
      <w:lang w:val="es-ES" w:eastAsia="ar-SA"/>
    </w:rPr>
  </w:style>
  <w:style w:type="paragraph" w:customStyle="1" w:styleId="Etiqueta">
    <w:name w:val="Etiqueta"/>
    <w:basedOn w:val="Normal"/>
    <w:rsid w:val="00F26C78"/>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26C78"/>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F26C78"/>
    <w:pPr>
      <w:widowControl w:val="0"/>
      <w:suppressAutoHyphens/>
      <w:autoSpaceDN/>
      <w:adjustRightInd/>
    </w:pPr>
    <w:rPr>
      <w:rFonts w:eastAsia="Arial"/>
      <w:color w:val="auto"/>
      <w:lang w:val="es-ES" w:eastAsia="ar-SA"/>
    </w:rPr>
  </w:style>
  <w:style w:type="paragraph" w:customStyle="1" w:styleId="CM4">
    <w:name w:val="CM4"/>
    <w:basedOn w:val="Default"/>
    <w:next w:val="Default"/>
    <w:rsid w:val="00F26C78"/>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F26C78"/>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F26C78"/>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F26C78"/>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F26C78"/>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F26C78"/>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F26C78"/>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F26C78"/>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26C78"/>
    <w:rPr>
      <w:rFonts w:ascii="Tahoma" w:eastAsia="Calibri" w:hAnsi="Tahoma" w:cs="Tahoma"/>
      <w:sz w:val="16"/>
      <w:szCs w:val="16"/>
      <w:lang w:val="es-MX" w:eastAsia="ar-SA"/>
    </w:rPr>
  </w:style>
  <w:style w:type="paragraph" w:customStyle="1" w:styleId="Encabezadodelatabla">
    <w:name w:val="Encabezado de la tabla"/>
    <w:basedOn w:val="Contenidodelatabla"/>
    <w:rsid w:val="00F26C78"/>
    <w:pPr>
      <w:jc w:val="center"/>
    </w:pPr>
    <w:rPr>
      <w:b/>
      <w:bCs/>
    </w:rPr>
  </w:style>
  <w:style w:type="character" w:customStyle="1" w:styleId="prodpagesubtitle1">
    <w:name w:val="prod_page_subtitle1"/>
    <w:rsid w:val="00F26C78"/>
    <w:rPr>
      <w:rFonts w:ascii="Arial" w:hAnsi="Arial" w:cs="Arial" w:hint="default"/>
      <w:b/>
      <w:bCs/>
      <w:color w:val="000000"/>
      <w:sz w:val="24"/>
      <w:szCs w:val="24"/>
    </w:rPr>
  </w:style>
  <w:style w:type="paragraph" w:styleId="Lista3">
    <w:name w:val="List 3"/>
    <w:basedOn w:val="Normal"/>
    <w:rsid w:val="00F26C78"/>
    <w:pPr>
      <w:widowControl w:val="0"/>
      <w:ind w:left="849" w:hanging="283"/>
      <w:contextualSpacing/>
    </w:pPr>
  </w:style>
  <w:style w:type="paragraph" w:styleId="Lista4">
    <w:name w:val="List 4"/>
    <w:basedOn w:val="Normal"/>
    <w:rsid w:val="00F26C78"/>
    <w:pPr>
      <w:widowControl w:val="0"/>
      <w:ind w:left="1132" w:hanging="283"/>
      <w:contextualSpacing/>
    </w:pPr>
  </w:style>
  <w:style w:type="paragraph" w:styleId="Encabezadodemensaje">
    <w:name w:val="Message Header"/>
    <w:basedOn w:val="Normal"/>
    <w:link w:val="EncabezadodemensajeCar"/>
    <w:rsid w:val="00F26C78"/>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26C78"/>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26C78"/>
    <w:pPr>
      <w:widowControl w:val="0"/>
    </w:pPr>
  </w:style>
  <w:style w:type="character" w:customStyle="1" w:styleId="SaludoCar">
    <w:name w:val="Saludo Car"/>
    <w:basedOn w:val="Fuentedeprrafopredeter"/>
    <w:link w:val="Saludo"/>
    <w:rsid w:val="00F26C78"/>
    <w:rPr>
      <w:rFonts w:ascii="Times New Roman" w:eastAsia="Times New Roman" w:hAnsi="Times New Roman" w:cs="Times New Roman"/>
      <w:sz w:val="20"/>
      <w:szCs w:val="20"/>
      <w:lang w:val="es-ES" w:eastAsia="es-ES"/>
    </w:rPr>
  </w:style>
  <w:style w:type="paragraph" w:styleId="Listaconvietas">
    <w:name w:val="List Bullet"/>
    <w:basedOn w:val="Normal"/>
    <w:rsid w:val="00F26C78"/>
    <w:pPr>
      <w:widowControl w:val="0"/>
      <w:numPr>
        <w:numId w:val="20"/>
      </w:numPr>
      <w:contextualSpacing/>
    </w:pPr>
  </w:style>
  <w:style w:type="paragraph" w:styleId="Listaconvietas4">
    <w:name w:val="List Bullet 4"/>
    <w:basedOn w:val="Normal"/>
    <w:rsid w:val="00F26C78"/>
    <w:pPr>
      <w:widowControl w:val="0"/>
      <w:numPr>
        <w:numId w:val="21"/>
      </w:numPr>
      <w:contextualSpacing/>
    </w:pPr>
  </w:style>
  <w:style w:type="paragraph" w:styleId="Continuarlista">
    <w:name w:val="List Continue"/>
    <w:basedOn w:val="Normal"/>
    <w:rsid w:val="00F26C78"/>
    <w:pPr>
      <w:widowControl w:val="0"/>
      <w:spacing w:after="120"/>
      <w:ind w:left="283"/>
      <w:contextualSpacing/>
    </w:pPr>
  </w:style>
  <w:style w:type="paragraph" w:styleId="Continuarlista2">
    <w:name w:val="List Continue 2"/>
    <w:basedOn w:val="Normal"/>
    <w:rsid w:val="00F26C78"/>
    <w:pPr>
      <w:widowControl w:val="0"/>
      <w:spacing w:after="120"/>
      <w:ind w:left="566"/>
      <w:contextualSpacing/>
    </w:pPr>
  </w:style>
  <w:style w:type="paragraph" w:styleId="Continuarlista3">
    <w:name w:val="List Continue 3"/>
    <w:basedOn w:val="Normal"/>
    <w:rsid w:val="00F26C78"/>
    <w:pPr>
      <w:widowControl w:val="0"/>
      <w:spacing w:after="120"/>
      <w:ind w:left="849"/>
      <w:contextualSpacing/>
    </w:pPr>
  </w:style>
  <w:style w:type="paragraph" w:customStyle="1" w:styleId="Direccininterior">
    <w:name w:val="Dirección interior"/>
    <w:basedOn w:val="Normal"/>
    <w:rsid w:val="00F26C78"/>
    <w:pPr>
      <w:widowControl w:val="0"/>
    </w:pPr>
  </w:style>
  <w:style w:type="paragraph" w:customStyle="1" w:styleId="Infodocumentosadjuntos">
    <w:name w:val="Info documentos adjuntos"/>
    <w:basedOn w:val="Normal"/>
    <w:rsid w:val="00F26C78"/>
    <w:pPr>
      <w:widowControl w:val="0"/>
    </w:pPr>
  </w:style>
  <w:style w:type="paragraph" w:styleId="Textoindependienteprimerasangra">
    <w:name w:val="Body Text First Indent"/>
    <w:basedOn w:val="Textoindependiente"/>
    <w:link w:val="TextoindependienteprimerasangraCar"/>
    <w:rsid w:val="00F26C78"/>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F26C78"/>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F26C78"/>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F26C78"/>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F26C78"/>
  </w:style>
  <w:style w:type="character" w:customStyle="1" w:styleId="txt">
    <w:name w:val="txt"/>
    <w:basedOn w:val="Fuentedeprrafopredeter"/>
    <w:rsid w:val="00F26C78"/>
  </w:style>
  <w:style w:type="paragraph" w:customStyle="1" w:styleId="txt5">
    <w:name w:val="txt5"/>
    <w:basedOn w:val="Normal"/>
    <w:rsid w:val="00F26C78"/>
    <w:pPr>
      <w:spacing w:before="100" w:beforeAutospacing="1" w:after="100" w:afterAutospacing="1"/>
    </w:pPr>
    <w:rPr>
      <w:sz w:val="24"/>
      <w:szCs w:val="24"/>
      <w:lang w:val="es-MX" w:eastAsia="es-MX"/>
    </w:rPr>
  </w:style>
  <w:style w:type="paragraph" w:customStyle="1" w:styleId="regtext">
    <w:name w:val="reg_text"/>
    <w:basedOn w:val="Normal"/>
    <w:rsid w:val="00F26C78"/>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26C78"/>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26C78"/>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26C78"/>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26C78"/>
    <w:rPr>
      <w:rFonts w:ascii="Arial" w:hAnsi="Arial" w:cs="Arial" w:hint="default"/>
      <w:color w:val="333333"/>
      <w:sz w:val="22"/>
      <w:szCs w:val="22"/>
    </w:rPr>
  </w:style>
  <w:style w:type="character" w:customStyle="1" w:styleId="redheadings1">
    <w:name w:val="red_headings1"/>
    <w:rsid w:val="00F26C78"/>
    <w:rPr>
      <w:rFonts w:ascii="Arial" w:hAnsi="Arial" w:cs="Arial" w:hint="default"/>
      <w:b/>
      <w:bCs/>
      <w:color w:val="990000"/>
      <w:sz w:val="26"/>
      <w:szCs w:val="26"/>
    </w:rPr>
  </w:style>
  <w:style w:type="paragraph" w:customStyle="1" w:styleId="estilo3">
    <w:name w:val="estilo3"/>
    <w:basedOn w:val="Normal"/>
    <w:rsid w:val="00F26C78"/>
    <w:pPr>
      <w:spacing w:before="100" w:beforeAutospacing="1" w:after="100" w:afterAutospacing="1"/>
    </w:pPr>
    <w:rPr>
      <w:sz w:val="24"/>
      <w:szCs w:val="24"/>
    </w:rPr>
  </w:style>
  <w:style w:type="paragraph" w:customStyle="1" w:styleId="estilo2">
    <w:name w:val="estilo2"/>
    <w:basedOn w:val="Normal"/>
    <w:rsid w:val="00F26C78"/>
    <w:pPr>
      <w:spacing w:before="100" w:beforeAutospacing="1" w:after="100" w:afterAutospacing="1"/>
    </w:pPr>
    <w:rPr>
      <w:sz w:val="24"/>
      <w:szCs w:val="24"/>
    </w:rPr>
  </w:style>
  <w:style w:type="paragraph" w:customStyle="1" w:styleId="estilo1">
    <w:name w:val="estilo1"/>
    <w:basedOn w:val="Normal"/>
    <w:rsid w:val="00F26C78"/>
    <w:pPr>
      <w:spacing w:before="100" w:beforeAutospacing="1" w:after="100" w:afterAutospacing="1"/>
    </w:pPr>
    <w:rPr>
      <w:sz w:val="24"/>
      <w:szCs w:val="24"/>
    </w:rPr>
  </w:style>
  <w:style w:type="paragraph" w:customStyle="1" w:styleId="estilo10">
    <w:name w:val="estilo10"/>
    <w:basedOn w:val="Normal"/>
    <w:rsid w:val="00F26C78"/>
    <w:pPr>
      <w:spacing w:before="100" w:beforeAutospacing="1" w:after="100" w:afterAutospacing="1"/>
    </w:pPr>
    <w:rPr>
      <w:sz w:val="24"/>
      <w:szCs w:val="24"/>
    </w:rPr>
  </w:style>
  <w:style w:type="character" w:customStyle="1" w:styleId="Heading1Char">
    <w:name w:val="Heading 1 Char"/>
    <w:locked/>
    <w:rsid w:val="00F26C78"/>
    <w:rPr>
      <w:rFonts w:ascii="Arial" w:hAnsi="Arial" w:cs="Arial"/>
      <w:b/>
      <w:bCs/>
      <w:kern w:val="32"/>
      <w:sz w:val="32"/>
      <w:szCs w:val="32"/>
      <w:lang w:val="es-ES" w:eastAsia="es-ES"/>
    </w:rPr>
  </w:style>
  <w:style w:type="character" w:customStyle="1" w:styleId="prodsubtitle2">
    <w:name w:val="prod_subtitle2"/>
    <w:rsid w:val="00F26C78"/>
    <w:rPr>
      <w:rFonts w:cs="Times New Roman"/>
    </w:rPr>
  </w:style>
  <w:style w:type="character" w:customStyle="1" w:styleId="CarCarCar">
    <w:name w:val="Car Car Car"/>
    <w:rsid w:val="00F26C78"/>
    <w:rPr>
      <w:rFonts w:ascii="Arial" w:hAnsi="Arial"/>
      <w:b/>
      <w:lang w:val="es-ES" w:eastAsia="es-ES" w:bidi="ar-SA"/>
    </w:rPr>
  </w:style>
  <w:style w:type="paragraph" w:styleId="Listaconvietas2">
    <w:name w:val="List Bullet 2"/>
    <w:basedOn w:val="Normal"/>
    <w:rsid w:val="00F26C78"/>
    <w:pPr>
      <w:numPr>
        <w:numId w:val="22"/>
      </w:numPr>
    </w:pPr>
  </w:style>
  <w:style w:type="paragraph" w:customStyle="1" w:styleId="Textoindependiente22">
    <w:name w:val="Texto independiente 22"/>
    <w:basedOn w:val="Normal"/>
    <w:rsid w:val="00F26C78"/>
    <w:pPr>
      <w:widowControl w:val="0"/>
      <w:ind w:right="51"/>
      <w:jc w:val="both"/>
    </w:pPr>
    <w:rPr>
      <w:sz w:val="22"/>
    </w:rPr>
  </w:style>
  <w:style w:type="paragraph" w:customStyle="1" w:styleId="xl24">
    <w:name w:val="xl24"/>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26C78"/>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26C78"/>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26C78"/>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26C78"/>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26C78"/>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26C7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26C78"/>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26C78"/>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26C78"/>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26C78"/>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26C78"/>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26C78"/>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26C78"/>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26C78"/>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26C78"/>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26C78"/>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26C78"/>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26C78"/>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26C78"/>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26C78"/>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26C78"/>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26C78"/>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26C78"/>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26C78"/>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26C78"/>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26C78"/>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26C78"/>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26C78"/>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26C78"/>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26C78"/>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26C7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26C78"/>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26C78"/>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26C78"/>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F26C78"/>
    <w:pPr>
      <w:spacing w:before="100" w:beforeAutospacing="1" w:after="100" w:afterAutospacing="1"/>
    </w:pPr>
    <w:rPr>
      <w:sz w:val="24"/>
      <w:szCs w:val="24"/>
    </w:rPr>
  </w:style>
  <w:style w:type="paragraph" w:customStyle="1" w:styleId="estilo2estilo3">
    <w:name w:val="estilo2 estilo3"/>
    <w:basedOn w:val="Normal"/>
    <w:rsid w:val="00F26C78"/>
    <w:pPr>
      <w:spacing w:before="100" w:beforeAutospacing="1" w:after="100" w:afterAutospacing="1"/>
    </w:pPr>
    <w:rPr>
      <w:sz w:val="24"/>
      <w:szCs w:val="24"/>
    </w:rPr>
  </w:style>
  <w:style w:type="character" w:customStyle="1" w:styleId="productspecialprice">
    <w:name w:val="productspecialprice"/>
    <w:basedOn w:val="Fuentedeprrafopredeter"/>
    <w:rsid w:val="00F26C78"/>
  </w:style>
  <w:style w:type="paragraph" w:customStyle="1" w:styleId="estilo3estilo5">
    <w:name w:val="estilo3 estilo5"/>
    <w:basedOn w:val="Normal"/>
    <w:rsid w:val="00F26C78"/>
    <w:pPr>
      <w:spacing w:before="100" w:beforeAutospacing="1" w:after="100" w:afterAutospacing="1"/>
    </w:pPr>
    <w:rPr>
      <w:sz w:val="24"/>
      <w:szCs w:val="24"/>
    </w:rPr>
  </w:style>
  <w:style w:type="paragraph" w:customStyle="1" w:styleId="estilo3estilo4">
    <w:name w:val="estilo3 estilo4"/>
    <w:basedOn w:val="Normal"/>
    <w:rsid w:val="00F26C78"/>
    <w:pPr>
      <w:spacing w:before="100" w:beforeAutospacing="1" w:after="100" w:afterAutospacing="1"/>
    </w:pPr>
    <w:rPr>
      <w:sz w:val="24"/>
      <w:szCs w:val="24"/>
    </w:rPr>
  </w:style>
  <w:style w:type="character" w:customStyle="1" w:styleId="apple-style-span">
    <w:name w:val="apple-style-span"/>
    <w:basedOn w:val="Fuentedeprrafopredeter"/>
    <w:rsid w:val="00F26C78"/>
  </w:style>
  <w:style w:type="character" w:customStyle="1" w:styleId="smalltext">
    <w:name w:val="smalltext"/>
    <w:basedOn w:val="Fuentedeprrafopredeter"/>
    <w:rsid w:val="00F26C78"/>
  </w:style>
  <w:style w:type="paragraph" w:customStyle="1" w:styleId="productoss">
    <w:name w:val="productoss"/>
    <w:basedOn w:val="Normal"/>
    <w:rsid w:val="00F26C78"/>
    <w:pPr>
      <w:spacing w:before="100" w:beforeAutospacing="1" w:after="100" w:afterAutospacing="1"/>
    </w:pPr>
    <w:rPr>
      <w:sz w:val="24"/>
      <w:szCs w:val="24"/>
    </w:rPr>
  </w:style>
  <w:style w:type="character" w:customStyle="1" w:styleId="titulos2">
    <w:name w:val="titulos2"/>
    <w:basedOn w:val="Fuentedeprrafopredeter"/>
    <w:rsid w:val="00F26C78"/>
  </w:style>
  <w:style w:type="character" w:customStyle="1" w:styleId="WW8Num2z1">
    <w:name w:val="WW8Num2z1"/>
    <w:rsid w:val="00F26C78"/>
    <w:rPr>
      <w:rFonts w:ascii="Courier New" w:hAnsi="Courier New"/>
    </w:rPr>
  </w:style>
  <w:style w:type="character" w:customStyle="1" w:styleId="WW8Num2z2">
    <w:name w:val="WW8Num2z2"/>
    <w:rsid w:val="00F26C78"/>
    <w:rPr>
      <w:rFonts w:ascii="Wingdings" w:hAnsi="Wingdings"/>
    </w:rPr>
  </w:style>
  <w:style w:type="character" w:customStyle="1" w:styleId="WW8Num5z1">
    <w:name w:val="WW8Num5z1"/>
    <w:rsid w:val="00F26C78"/>
    <w:rPr>
      <w:rFonts w:ascii="Courier New" w:hAnsi="Courier New"/>
      <w:sz w:val="20"/>
    </w:rPr>
  </w:style>
  <w:style w:type="character" w:customStyle="1" w:styleId="WW8Num5z2">
    <w:name w:val="WW8Num5z2"/>
    <w:rsid w:val="00F26C78"/>
    <w:rPr>
      <w:rFonts w:ascii="Wingdings" w:hAnsi="Wingdings"/>
      <w:sz w:val="20"/>
    </w:rPr>
  </w:style>
  <w:style w:type="character" w:customStyle="1" w:styleId="WW8Num6z1">
    <w:name w:val="WW8Num6z1"/>
    <w:rsid w:val="00F26C78"/>
    <w:rPr>
      <w:rFonts w:ascii="Courier New" w:hAnsi="Courier New"/>
    </w:rPr>
  </w:style>
  <w:style w:type="character" w:customStyle="1" w:styleId="WW8Num6z2">
    <w:name w:val="WW8Num6z2"/>
    <w:rsid w:val="00F26C78"/>
    <w:rPr>
      <w:rFonts w:ascii="Wingdings" w:hAnsi="Wingdings"/>
    </w:rPr>
  </w:style>
  <w:style w:type="character" w:customStyle="1" w:styleId="WW8Num7z1">
    <w:name w:val="WW8Num7z1"/>
    <w:rsid w:val="00F26C78"/>
    <w:rPr>
      <w:rFonts w:ascii="Courier New" w:hAnsi="Courier New"/>
      <w:sz w:val="20"/>
    </w:rPr>
  </w:style>
  <w:style w:type="character" w:customStyle="1" w:styleId="WW8Num7z2">
    <w:name w:val="WW8Num7z2"/>
    <w:rsid w:val="00F26C78"/>
    <w:rPr>
      <w:rFonts w:ascii="Wingdings" w:hAnsi="Wingdings"/>
      <w:sz w:val="20"/>
    </w:rPr>
  </w:style>
  <w:style w:type="character" w:customStyle="1" w:styleId="WW8Num8z1">
    <w:name w:val="WW8Num8z1"/>
    <w:rsid w:val="00F26C78"/>
    <w:rPr>
      <w:rFonts w:ascii="Courier New" w:hAnsi="Courier New"/>
      <w:sz w:val="20"/>
    </w:rPr>
  </w:style>
  <w:style w:type="character" w:customStyle="1" w:styleId="WW8Num8z2">
    <w:name w:val="WW8Num8z2"/>
    <w:rsid w:val="00F26C78"/>
    <w:rPr>
      <w:rFonts w:ascii="Wingdings" w:hAnsi="Wingdings"/>
      <w:sz w:val="20"/>
    </w:rPr>
  </w:style>
  <w:style w:type="character" w:customStyle="1" w:styleId="WW8Num10z1">
    <w:name w:val="WW8Num10z1"/>
    <w:rsid w:val="00F26C78"/>
    <w:rPr>
      <w:rFonts w:ascii="Courier New" w:hAnsi="Courier New"/>
      <w:sz w:val="20"/>
    </w:rPr>
  </w:style>
  <w:style w:type="character" w:customStyle="1" w:styleId="WW8Num10z2">
    <w:name w:val="WW8Num10z2"/>
    <w:rsid w:val="00F26C78"/>
    <w:rPr>
      <w:rFonts w:ascii="Wingdings" w:hAnsi="Wingdings"/>
      <w:sz w:val="20"/>
    </w:rPr>
  </w:style>
  <w:style w:type="character" w:customStyle="1" w:styleId="WW8Num1z0">
    <w:name w:val="WW8Num1z0"/>
    <w:rsid w:val="00F26C78"/>
    <w:rPr>
      <w:rFonts w:ascii="Courier New" w:hAnsi="Courier New"/>
    </w:rPr>
  </w:style>
  <w:style w:type="character" w:customStyle="1" w:styleId="WW8Num3z1">
    <w:name w:val="WW8Num3z1"/>
    <w:rsid w:val="00F26C78"/>
    <w:rPr>
      <w:rFonts w:ascii="Courier New" w:hAnsi="Courier New"/>
      <w:sz w:val="20"/>
    </w:rPr>
  </w:style>
  <w:style w:type="character" w:customStyle="1" w:styleId="WW8Num3z2">
    <w:name w:val="WW8Num3z2"/>
    <w:rsid w:val="00F26C78"/>
    <w:rPr>
      <w:rFonts w:ascii="Wingdings" w:hAnsi="Wingdings"/>
      <w:sz w:val="20"/>
    </w:rPr>
  </w:style>
  <w:style w:type="character" w:customStyle="1" w:styleId="WW8Num4z1">
    <w:name w:val="WW8Num4z1"/>
    <w:rsid w:val="00F26C78"/>
    <w:rPr>
      <w:rFonts w:ascii="Courier New" w:hAnsi="Courier New"/>
    </w:rPr>
  </w:style>
  <w:style w:type="character" w:customStyle="1" w:styleId="WW8Num4z2">
    <w:name w:val="WW8Num4z2"/>
    <w:rsid w:val="00F26C78"/>
    <w:rPr>
      <w:rFonts w:ascii="Wingdings" w:hAnsi="Wingdings"/>
    </w:rPr>
  </w:style>
  <w:style w:type="character" w:customStyle="1" w:styleId="WW8Num9z1">
    <w:name w:val="WW8Num9z1"/>
    <w:rsid w:val="00F26C78"/>
    <w:rPr>
      <w:rFonts w:ascii="Courier New" w:hAnsi="Courier New"/>
      <w:sz w:val="20"/>
    </w:rPr>
  </w:style>
  <w:style w:type="character" w:customStyle="1" w:styleId="WW8Num9z2">
    <w:name w:val="WW8Num9z2"/>
    <w:rsid w:val="00F26C78"/>
    <w:rPr>
      <w:rFonts w:ascii="Wingdings" w:hAnsi="Wingdings"/>
      <w:sz w:val="20"/>
    </w:rPr>
  </w:style>
  <w:style w:type="character" w:customStyle="1" w:styleId="Heading3Char">
    <w:name w:val="Heading 3 Char"/>
    <w:rsid w:val="00F26C78"/>
    <w:rPr>
      <w:rFonts w:ascii="Times New Roman" w:hAnsi="Times New Roman" w:cs="Times New Roman"/>
      <w:b/>
      <w:bCs/>
      <w:sz w:val="27"/>
      <w:szCs w:val="27"/>
    </w:rPr>
  </w:style>
  <w:style w:type="character" w:customStyle="1" w:styleId="TitleChar">
    <w:name w:val="Title Char"/>
    <w:rsid w:val="00F26C78"/>
    <w:rPr>
      <w:rFonts w:ascii="Footlight MT Light" w:hAnsi="Footlight MT Light" w:cs="Times New Roman"/>
      <w:sz w:val="20"/>
      <w:szCs w:val="20"/>
      <w:lang w:val="es-ES"/>
    </w:rPr>
  </w:style>
  <w:style w:type="character" w:customStyle="1" w:styleId="HTMLPreformattedChar">
    <w:name w:val="HTML Preformatted Char"/>
    <w:rsid w:val="00F26C78"/>
    <w:rPr>
      <w:rFonts w:ascii="Courier New" w:hAnsi="Courier New" w:cs="Courier New"/>
      <w:sz w:val="20"/>
      <w:szCs w:val="20"/>
    </w:rPr>
  </w:style>
  <w:style w:type="paragraph" w:customStyle="1" w:styleId="Estndar">
    <w:name w:val="Estándar"/>
    <w:basedOn w:val="Normal"/>
    <w:rsid w:val="00F26C78"/>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F26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26C78"/>
  </w:style>
  <w:style w:type="character" w:customStyle="1" w:styleId="themebody1">
    <w:name w:val="themebody1"/>
    <w:rsid w:val="00F26C78"/>
    <w:rPr>
      <w:color w:val="FFFFFF"/>
    </w:rPr>
  </w:style>
  <w:style w:type="character" w:customStyle="1" w:styleId="txtvideoproyectores">
    <w:name w:val="txt_videoproyectores"/>
    <w:basedOn w:val="Fuentedeprrafopredeter"/>
    <w:rsid w:val="00F26C78"/>
  </w:style>
  <w:style w:type="character" w:customStyle="1" w:styleId="DeltaViewInsertion">
    <w:name w:val="DeltaView Insertion"/>
    <w:rsid w:val="00F26C78"/>
    <w:rPr>
      <w:color w:val="0000FF"/>
      <w:spacing w:val="0"/>
      <w:u w:val="double"/>
    </w:rPr>
  </w:style>
  <w:style w:type="paragraph" w:customStyle="1" w:styleId="Textoindependiente23">
    <w:name w:val="Texto independiente 23"/>
    <w:basedOn w:val="Normal"/>
    <w:rsid w:val="00F26C78"/>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26C78"/>
  </w:style>
  <w:style w:type="character" w:customStyle="1" w:styleId="st">
    <w:name w:val="st"/>
    <w:rsid w:val="00F26C78"/>
  </w:style>
  <w:style w:type="character" w:customStyle="1" w:styleId="Cuerpodeltexto7pto">
    <w:name w:val="Cuerpo del texto + 7 pto"/>
    <w:aliases w:val="Negrita"/>
    <w:rsid w:val="00F26C78"/>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F26C78"/>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F26C78"/>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F26C78"/>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F26C78"/>
    <w:rPr>
      <w:color w:val="605E5C"/>
      <w:shd w:val="clear" w:color="auto" w:fill="E1DFDD"/>
    </w:rPr>
  </w:style>
  <w:style w:type="table" w:customStyle="1" w:styleId="Tablaconcuadrcula2">
    <w:name w:val="Tabla con cuadrícula2"/>
    <w:basedOn w:val="Tablanormal"/>
    <w:next w:val="Tablaconcuadrcula"/>
    <w:uiPriority w:val="39"/>
    <w:rsid w:val="00F26C7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E5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5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atriz.rivera@edu.uaa.mx" TargetMode="External"/><Relationship Id="rId13" Type="http://schemas.openxmlformats.org/officeDocument/2006/relationships/hyperlink" Target="mailto:claudia.valdez@edu.uaa.mx" TargetMode="External"/><Relationship Id="rId18" Type="http://schemas.openxmlformats.org/officeDocument/2006/relationships/hyperlink" Target="mailto:beatriz.rivera@edu.uaa.mx"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uaa.mx/transparencia/" TargetMode="External"/><Relationship Id="rId12" Type="http://schemas.openxmlformats.org/officeDocument/2006/relationships/hyperlink" Target="mailto:jose.shaadi@edu.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quisicionesyobrapublica.uaa.mx/" TargetMode="External"/><Relationship Id="rId20" Type="http://schemas.openxmlformats.org/officeDocument/2006/relationships/hyperlink" Target="http://conferencias.uaa.m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ionesuaa@edu.uaa.m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servicios2.aguascalientes.gob.mx/contribuciones/"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webSettings" Target="webSettings.xml"/><Relationship Id="rId9" Type="http://schemas.openxmlformats.org/officeDocument/2006/relationships/hyperlink" Target="https://siuaaxt.uaa.mx/siima/IMW_Mdi/main.aspx" TargetMode="External"/><Relationship Id="rId14" Type="http://schemas.openxmlformats.org/officeDocument/2006/relationships/hyperlink" Target="https://eservicios2.aguascalientes.gob.mx/sefi/obligacionesrfc/login.asp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43</Pages>
  <Words>22086</Words>
  <Characters>121479</Characters>
  <Application>Microsoft Office Word</Application>
  <DocSecurity>0</DocSecurity>
  <Lines>1012</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Gabriela Del Socorro</cp:lastModifiedBy>
  <cp:revision>204</cp:revision>
  <cp:lastPrinted>2025-03-03T15:45:00Z</cp:lastPrinted>
  <dcterms:created xsi:type="dcterms:W3CDTF">2025-02-12T17:39:00Z</dcterms:created>
  <dcterms:modified xsi:type="dcterms:W3CDTF">2025-03-03T15:45:00Z</dcterms:modified>
</cp:coreProperties>
</file>