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F400A6">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F421003"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394765">
        <w:rPr>
          <w:rFonts w:asciiTheme="minorHAnsi" w:hAnsiTheme="minorHAnsi" w:cstheme="minorHAnsi"/>
          <w:b/>
          <w:bCs/>
          <w:noProof/>
          <w:color w:val="000000"/>
          <w:sz w:val="22"/>
          <w:szCs w:val="22"/>
        </w:rPr>
        <w:t>2</w:t>
      </w:r>
      <w:r w:rsidR="00F8051F">
        <w:rPr>
          <w:rFonts w:asciiTheme="minorHAnsi" w:hAnsiTheme="minorHAnsi" w:cstheme="minorHAnsi"/>
          <w:b/>
          <w:bCs/>
          <w:noProof/>
          <w:color w:val="000000"/>
          <w:sz w:val="22"/>
          <w:szCs w:val="22"/>
        </w:rPr>
        <w:t>2</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33E85A06"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F8051F" w:rsidRPr="00F8051F">
        <w:rPr>
          <w:rFonts w:asciiTheme="minorHAnsi" w:hAnsiTheme="minorHAnsi" w:cstheme="minorHAnsi"/>
          <w:b/>
          <w:bCs/>
          <w:noProof/>
          <w:color w:val="000000"/>
          <w:sz w:val="24"/>
          <w:szCs w:val="26"/>
        </w:rPr>
        <w:t>ADQUISICIÓN DE MATERIALES, HERRAMIENTAS Y SUMINISTRO E INSTALACIÓN DE LONA EN BACHILLERATO CENTRAL, DEPTO. DE MANTENIMIENTO, DGIU DE LA UNIVERSIDAD AUTÓNOMA DE AGUASCALIENTES.</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2CF541AD" w14:textId="77777777" w:rsidR="009140B4" w:rsidRPr="00F400A6" w:rsidRDefault="009140B4" w:rsidP="009140B4">
      <w:pPr>
        <w:pStyle w:val="Textoindependiente"/>
        <w:ind w:right="567"/>
        <w:rPr>
          <w:rFonts w:asciiTheme="minorHAnsi" w:hAnsiTheme="minorHAnsi" w:cstheme="minorHAnsi"/>
          <w:b w:val="0"/>
          <w:sz w:val="22"/>
          <w:szCs w:val="22"/>
          <w:lang w:val="es-ES"/>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65952044" w:rsidR="009140B4" w:rsidRPr="00F400A6" w:rsidRDefault="00F8051F" w:rsidP="009140B4">
      <w:pPr>
        <w:pStyle w:val="Textoindependiente"/>
        <w:ind w:right="567"/>
        <w:jc w:val="right"/>
        <w:rPr>
          <w:rFonts w:asciiTheme="minorHAnsi" w:hAnsiTheme="minorHAnsi" w:cstheme="minorHAnsi"/>
          <w:b w:val="0"/>
          <w:i/>
          <w:sz w:val="17"/>
          <w:szCs w:val="17"/>
          <w:lang w:val="es-MX"/>
        </w:rPr>
      </w:pPr>
      <w:r w:rsidRPr="00F8051F">
        <w:rPr>
          <w:rFonts w:asciiTheme="minorHAnsi" w:hAnsiTheme="minorHAnsi" w:cstheme="minorHAnsi"/>
          <w:b w:val="0"/>
          <w:i/>
          <w:sz w:val="17"/>
          <w:szCs w:val="17"/>
          <w:lang w:val="es-MX"/>
        </w:rPr>
        <w:t>Fondo Ordinario Estatal, conforme al oficio DGF/DPAF-207/2025.</w:t>
      </w:r>
      <w:r w:rsidR="009140B4" w:rsidRPr="00F400A6">
        <w:rPr>
          <w:rFonts w:asciiTheme="minorHAnsi" w:hAnsiTheme="minorHAnsi" w:cstheme="minorHAnsi"/>
          <w:b w:val="0"/>
          <w:i/>
          <w:sz w:val="17"/>
          <w:szCs w:val="17"/>
          <w:lang w:val="es-MX"/>
        </w:rPr>
        <w:t xml:space="preserve">   </w:t>
      </w:r>
    </w:p>
    <w:p w14:paraId="3CAC88DF" w14:textId="2C1B2ED1" w:rsidR="009140B4" w:rsidRPr="00DA01A7" w:rsidRDefault="009140B4" w:rsidP="00DA01A7">
      <w:pPr>
        <w:pStyle w:val="Textoindependiente"/>
        <w:ind w:right="567"/>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F8051F" w:rsidRPr="00343E27">
        <w:rPr>
          <w:rFonts w:asciiTheme="minorHAnsi" w:hAnsiTheme="minorHAnsi" w:cstheme="minorHAnsi"/>
          <w:b w:val="0"/>
          <w:i/>
          <w:sz w:val="17"/>
          <w:szCs w:val="17"/>
          <w:lang w:val="es-MX"/>
        </w:rPr>
        <w:t xml:space="preserve">27 </w:t>
      </w:r>
      <w:r w:rsidRPr="00343E27">
        <w:rPr>
          <w:rFonts w:asciiTheme="minorHAnsi" w:hAnsiTheme="minorHAnsi" w:cstheme="minorHAnsi"/>
          <w:b w:val="0"/>
          <w:i/>
          <w:sz w:val="17"/>
          <w:szCs w:val="17"/>
          <w:lang w:val="es-MX"/>
        </w:rPr>
        <w:t xml:space="preserve">de </w:t>
      </w:r>
      <w:r w:rsidR="00394765" w:rsidRPr="00343E27">
        <w:rPr>
          <w:rFonts w:asciiTheme="minorHAnsi" w:hAnsiTheme="minorHAnsi" w:cstheme="minorHAnsi"/>
          <w:b w:val="0"/>
          <w:i/>
          <w:sz w:val="17"/>
          <w:szCs w:val="17"/>
          <w:lang w:val="es-MX"/>
        </w:rPr>
        <w:t>mayo</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420BA249" w14:textId="27C331F5" w:rsidR="009140B4" w:rsidRPr="00F400A6" w:rsidRDefault="009140B4" w:rsidP="009140B4">
      <w:pPr>
        <w:pStyle w:val="Encabezado"/>
        <w:jc w:val="both"/>
        <w:rPr>
          <w:rFonts w:asciiTheme="minorHAnsi" w:hAnsiTheme="minorHAnsi" w:cstheme="minorHAnsi"/>
          <w:b/>
          <w:bCs/>
          <w:noProof/>
          <w:color w:val="000000"/>
          <w:sz w:val="18"/>
          <w:szCs w:val="18"/>
          <w:lang w:val="es-MX"/>
        </w:rPr>
      </w:pPr>
      <w:r w:rsidRPr="00F400A6">
        <w:rPr>
          <w:rFonts w:asciiTheme="minorHAnsi" w:hAnsiTheme="minorHAnsi" w:cstheme="minorHAnsi"/>
          <w:b/>
          <w:bCs/>
          <w:noProof/>
          <w:color w:val="000000"/>
          <w:sz w:val="18"/>
          <w:szCs w:val="18"/>
          <w:lang w:val="es-MX"/>
        </w:rPr>
        <w:lastRenderedPageBreak/>
        <w:t xml:space="preserve">Licitación Pública Nacional </w:t>
      </w:r>
      <w:r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w:t>
      </w:r>
      <w:r w:rsidR="00F8051F">
        <w:rPr>
          <w:rFonts w:asciiTheme="minorHAnsi" w:hAnsiTheme="minorHAnsi" w:cstheme="minorHAnsi"/>
          <w:b/>
          <w:bCs/>
          <w:noProof/>
          <w:color w:val="000000"/>
          <w:sz w:val="18"/>
          <w:szCs w:val="18"/>
        </w:rPr>
        <w:t>2</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w:t>
      </w:r>
      <w:r w:rsidRPr="00F400A6">
        <w:rPr>
          <w:rFonts w:asciiTheme="minorHAnsi" w:hAnsiTheme="minorHAnsi" w:cstheme="minorHAnsi"/>
          <w:b/>
          <w:bCs/>
          <w:noProof/>
          <w:color w:val="000000"/>
          <w:sz w:val="18"/>
          <w:szCs w:val="18"/>
          <w:lang w:val="es-MX"/>
        </w:rPr>
        <w:t xml:space="preserve"> </w:t>
      </w:r>
      <w:r w:rsidR="00F8051F" w:rsidRPr="00F8051F">
        <w:rPr>
          <w:rFonts w:asciiTheme="minorHAnsi" w:hAnsiTheme="minorHAnsi" w:cstheme="minorHAnsi"/>
          <w:b/>
          <w:bCs/>
          <w:noProof/>
          <w:color w:val="000000"/>
          <w:sz w:val="18"/>
          <w:szCs w:val="18"/>
          <w:lang w:val="es-MX"/>
        </w:rPr>
        <w:t>Adquisición de Materiales, Herramientas y Suministro e Instalación de Lona en Bachillerato Central, Depto. de Mantenimiento, DGIU de la Universidad Autónoma de Aguascalientes</w:t>
      </w:r>
      <w:r w:rsidRPr="00F400A6">
        <w:rPr>
          <w:rFonts w:asciiTheme="minorHAnsi" w:hAnsiTheme="minorHAnsi" w:cstheme="minorHAnsi"/>
          <w:b/>
          <w:bCs/>
          <w:noProof/>
          <w:color w:val="000000"/>
          <w:sz w:val="18"/>
          <w:szCs w:val="18"/>
          <w:lang w:val="es-MX"/>
        </w:rPr>
        <w:t>.</w:t>
      </w:r>
    </w:p>
    <w:p w14:paraId="535DAB1A"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CBE3AC7" w14:textId="77777777"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4C3F3A6C"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F8051F">
        <w:rPr>
          <w:rFonts w:asciiTheme="minorHAnsi" w:hAnsiTheme="minorHAnsi" w:cstheme="minorHAnsi"/>
          <w:sz w:val="18"/>
          <w:szCs w:val="18"/>
          <w:u w:val="single"/>
          <w:lang w:val="es-MX"/>
        </w:rPr>
        <w:t>Depto. de Mantenimiento de la DGIU</w:t>
      </w:r>
      <w:r w:rsidR="007E69F7" w:rsidRPr="007E69F7">
        <w:rPr>
          <w:rFonts w:asciiTheme="minorHAnsi" w:hAnsiTheme="minorHAnsi" w:cstheme="minorHAnsi"/>
          <w:sz w:val="18"/>
          <w:szCs w:val="18"/>
          <w:u w:val="single"/>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75A95A32"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7D1A27">
        <w:rPr>
          <w:rFonts w:asciiTheme="minorHAnsi" w:hAnsiTheme="minorHAnsi" w:cstheme="minorHAnsi"/>
          <w:b/>
          <w:sz w:val="18"/>
          <w:szCs w:val="18"/>
          <w:lang w:val="es-MX"/>
        </w:rPr>
        <w:t>2</w:t>
      </w:r>
      <w:r w:rsidR="00F8051F">
        <w:rPr>
          <w:rFonts w:asciiTheme="minorHAnsi" w:hAnsiTheme="minorHAnsi" w:cstheme="minorHAnsi"/>
          <w:b/>
          <w:sz w:val="18"/>
          <w:szCs w:val="18"/>
          <w:lang w:val="es-MX"/>
        </w:rPr>
        <w:t>2</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4CD3C93"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9987C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791F8738" w14:textId="204C2C36"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w:t>
      </w:r>
      <w:r w:rsidR="00F8051F">
        <w:rPr>
          <w:rFonts w:asciiTheme="minorHAnsi" w:hAnsiTheme="minorHAnsi" w:cstheme="minorHAnsi"/>
          <w:b/>
          <w:bCs/>
          <w:noProof/>
          <w:color w:val="000000"/>
          <w:sz w:val="18"/>
          <w:szCs w:val="18"/>
        </w:rPr>
        <w:t>2</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F8051F" w:rsidRPr="00F8051F">
        <w:rPr>
          <w:rFonts w:asciiTheme="minorHAnsi" w:hAnsiTheme="minorHAnsi" w:cstheme="minorHAnsi"/>
          <w:b/>
          <w:bCs/>
          <w:noProof/>
          <w:color w:val="000000"/>
          <w:sz w:val="18"/>
          <w:szCs w:val="18"/>
        </w:rPr>
        <w:t>Adquisición de Materiales, Herramientas y Suministro e Instalación de Lona en Bachillerato Central, Depto. de Mantenimiento, DGIU de la Universidad Autónoma de Aguascalientes</w:t>
      </w:r>
      <w:r w:rsidRPr="00F400A6">
        <w:rPr>
          <w:rFonts w:asciiTheme="minorHAnsi" w:hAnsiTheme="minorHAnsi" w:cstheme="minorHAnsi"/>
          <w:b/>
          <w:bCs/>
          <w:noProof/>
          <w:color w:val="000000"/>
          <w:sz w:val="18"/>
          <w:szCs w:val="18"/>
          <w:lang w:val="es-MX"/>
        </w:rPr>
        <w:t>.</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7C640DC9"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395E11">
        <w:rPr>
          <w:rFonts w:asciiTheme="minorHAnsi" w:hAnsiTheme="minorHAnsi" w:cstheme="minorHAnsi"/>
          <w:sz w:val="18"/>
          <w:szCs w:val="18"/>
          <w:lang w:val="es-ES"/>
        </w:rPr>
        <w:t>2</w:t>
      </w:r>
      <w:r w:rsidR="00F8051F">
        <w:rPr>
          <w:rFonts w:asciiTheme="minorHAnsi" w:hAnsiTheme="minorHAnsi" w:cstheme="minorHAnsi"/>
          <w:sz w:val="18"/>
          <w:szCs w:val="18"/>
          <w:lang w:val="es-ES"/>
        </w:rPr>
        <w:t>2</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 xml:space="preserve">Los actos de la presente licitación serán presididos por la </w:t>
      </w:r>
      <w:proofErr w:type="gramStart"/>
      <w:r w:rsidRPr="00C8180F">
        <w:rPr>
          <w:rFonts w:asciiTheme="minorHAnsi" w:hAnsiTheme="minorHAnsi" w:cstheme="minorHAnsi"/>
          <w:b w:val="0"/>
          <w:color w:val="000000"/>
          <w:sz w:val="18"/>
          <w:szCs w:val="18"/>
          <w:lang w:val="es-ES"/>
        </w:rPr>
        <w:t>Jefa</w:t>
      </w:r>
      <w:proofErr w:type="gramEnd"/>
      <w:r w:rsidRPr="00C8180F">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961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48"/>
        <w:gridCol w:w="2609"/>
        <w:gridCol w:w="1812"/>
        <w:gridCol w:w="2250"/>
      </w:tblGrid>
      <w:tr w:rsidR="00C8180F" w:rsidRPr="00D50FD6" w14:paraId="5974D260" w14:textId="77777777" w:rsidTr="00A633F1">
        <w:trPr>
          <w:trHeight w:val="174"/>
        </w:trPr>
        <w:tc>
          <w:tcPr>
            <w:tcW w:w="2948"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609"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812"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250"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D50FD6" w14:paraId="04F281CB" w14:textId="77777777" w:rsidTr="00A633F1">
        <w:trPr>
          <w:trHeight w:val="531"/>
        </w:trPr>
        <w:tc>
          <w:tcPr>
            <w:tcW w:w="2948" w:type="dxa"/>
            <w:vAlign w:val="center"/>
          </w:tcPr>
          <w:p w14:paraId="71B7970C" w14:textId="77777777" w:rsidR="00C8180F" w:rsidRPr="00D50FD6" w:rsidRDefault="00C8180F" w:rsidP="005D29BB">
            <w:pPr>
              <w:jc w:val="center"/>
              <w:rPr>
                <w:rFonts w:asciiTheme="minorHAnsi" w:hAnsiTheme="minorHAnsi" w:cstheme="minorHAnsi"/>
                <w:sz w:val="16"/>
                <w:szCs w:val="16"/>
              </w:rPr>
            </w:pPr>
          </w:p>
          <w:p w14:paraId="2B2A8FF6"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1AE199B9" w14:textId="77777777" w:rsidR="00C8180F" w:rsidRPr="00D50FD6" w:rsidRDefault="00C8180F" w:rsidP="005D29BB">
            <w:pPr>
              <w:jc w:val="center"/>
              <w:rPr>
                <w:rFonts w:asciiTheme="minorHAnsi" w:hAnsiTheme="minorHAnsi" w:cstheme="minorHAnsi"/>
                <w:sz w:val="16"/>
                <w:szCs w:val="16"/>
              </w:rPr>
            </w:pPr>
          </w:p>
        </w:tc>
        <w:tc>
          <w:tcPr>
            <w:tcW w:w="2609" w:type="dxa"/>
            <w:vAlign w:val="center"/>
          </w:tcPr>
          <w:p w14:paraId="5BD32160" w14:textId="2BDA8FA8" w:rsidR="00C8180F" w:rsidRPr="00343E27" w:rsidRDefault="00F8051F" w:rsidP="00395E11">
            <w:pPr>
              <w:jc w:val="center"/>
              <w:rPr>
                <w:rFonts w:asciiTheme="minorHAnsi" w:hAnsiTheme="minorHAnsi" w:cstheme="minorHAnsi"/>
                <w:b/>
                <w:caps/>
                <w:sz w:val="16"/>
                <w:szCs w:val="16"/>
              </w:rPr>
            </w:pPr>
            <w:r w:rsidRPr="00343E27">
              <w:rPr>
                <w:rFonts w:asciiTheme="minorHAnsi" w:hAnsiTheme="minorHAnsi" w:cstheme="minorHAnsi"/>
                <w:b/>
                <w:sz w:val="16"/>
                <w:szCs w:val="16"/>
              </w:rPr>
              <w:t>27</w:t>
            </w:r>
            <w:r w:rsidR="00C8180F" w:rsidRPr="00343E27">
              <w:rPr>
                <w:rFonts w:asciiTheme="minorHAnsi" w:hAnsiTheme="minorHAnsi" w:cstheme="minorHAnsi"/>
                <w:b/>
                <w:sz w:val="16"/>
                <w:szCs w:val="16"/>
              </w:rPr>
              <w:t xml:space="preserve"> de </w:t>
            </w:r>
            <w:r w:rsidR="00395E11" w:rsidRPr="00343E27">
              <w:rPr>
                <w:rFonts w:asciiTheme="minorHAnsi" w:hAnsiTheme="minorHAnsi" w:cstheme="minorHAnsi"/>
                <w:b/>
                <w:sz w:val="16"/>
                <w:szCs w:val="16"/>
              </w:rPr>
              <w:t>mayo</w:t>
            </w:r>
            <w:r w:rsidR="00C8180F" w:rsidRPr="00343E27">
              <w:rPr>
                <w:rFonts w:asciiTheme="minorHAnsi" w:hAnsiTheme="minorHAnsi" w:cstheme="minorHAnsi"/>
                <w:b/>
                <w:sz w:val="16"/>
                <w:szCs w:val="16"/>
              </w:rPr>
              <w:t xml:space="preserve"> de 2025</w:t>
            </w:r>
          </w:p>
        </w:tc>
        <w:tc>
          <w:tcPr>
            <w:tcW w:w="1812" w:type="dxa"/>
            <w:vAlign w:val="center"/>
          </w:tcPr>
          <w:p w14:paraId="4DB4518A" w14:textId="77777777" w:rsidR="00C8180F" w:rsidRPr="00D50FD6" w:rsidRDefault="00C8180F" w:rsidP="005D29BB">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250" w:type="dxa"/>
            <w:vAlign w:val="center"/>
          </w:tcPr>
          <w:p w14:paraId="19A90A08"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C8180F" w:rsidRPr="00D50FD6" w14:paraId="3F812FF7" w14:textId="77777777" w:rsidTr="00A633F1">
        <w:trPr>
          <w:trHeight w:val="270"/>
        </w:trPr>
        <w:tc>
          <w:tcPr>
            <w:tcW w:w="2948" w:type="dxa"/>
            <w:vAlign w:val="center"/>
          </w:tcPr>
          <w:p w14:paraId="6669F4A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609" w:type="dxa"/>
            <w:vAlign w:val="center"/>
          </w:tcPr>
          <w:p w14:paraId="09DB9572" w14:textId="70294659" w:rsidR="00C8180F" w:rsidRPr="00343E27" w:rsidRDefault="00395E11" w:rsidP="00046490">
            <w:pPr>
              <w:jc w:val="center"/>
              <w:rPr>
                <w:rFonts w:asciiTheme="minorHAnsi" w:hAnsiTheme="minorHAnsi" w:cstheme="minorHAnsi"/>
                <w:b/>
                <w:sz w:val="16"/>
                <w:szCs w:val="16"/>
              </w:rPr>
            </w:pPr>
            <w:bookmarkStart w:id="2" w:name="_Hlk194909422"/>
            <w:r w:rsidRPr="00343E27">
              <w:rPr>
                <w:rFonts w:asciiTheme="minorHAnsi" w:hAnsiTheme="minorHAnsi" w:cstheme="minorHAnsi"/>
                <w:b/>
                <w:sz w:val="16"/>
                <w:szCs w:val="16"/>
              </w:rPr>
              <w:t xml:space="preserve">Del </w:t>
            </w:r>
            <w:r w:rsidR="00F8051F" w:rsidRPr="00343E27">
              <w:rPr>
                <w:rFonts w:asciiTheme="minorHAnsi" w:hAnsiTheme="minorHAnsi" w:cstheme="minorHAnsi"/>
                <w:b/>
                <w:sz w:val="16"/>
                <w:szCs w:val="16"/>
              </w:rPr>
              <w:t>27</w:t>
            </w:r>
            <w:r w:rsidR="00A54300" w:rsidRPr="00343E27">
              <w:rPr>
                <w:rFonts w:asciiTheme="minorHAnsi" w:hAnsiTheme="minorHAnsi" w:cstheme="minorHAnsi"/>
                <w:b/>
                <w:sz w:val="16"/>
                <w:szCs w:val="16"/>
              </w:rPr>
              <w:t xml:space="preserve"> al </w:t>
            </w:r>
            <w:r w:rsidR="00F8051F" w:rsidRPr="00343E27">
              <w:rPr>
                <w:rFonts w:asciiTheme="minorHAnsi" w:hAnsiTheme="minorHAnsi" w:cstheme="minorHAnsi"/>
                <w:b/>
                <w:sz w:val="16"/>
                <w:szCs w:val="16"/>
              </w:rPr>
              <w:t>30</w:t>
            </w:r>
            <w:r w:rsidR="00A54300" w:rsidRPr="00343E27">
              <w:rPr>
                <w:rFonts w:asciiTheme="minorHAnsi" w:hAnsiTheme="minorHAnsi" w:cstheme="minorHAnsi"/>
                <w:b/>
                <w:sz w:val="16"/>
                <w:szCs w:val="16"/>
              </w:rPr>
              <w:t xml:space="preserve"> de </w:t>
            </w:r>
            <w:r w:rsidRPr="00343E27">
              <w:rPr>
                <w:rFonts w:asciiTheme="minorHAnsi" w:hAnsiTheme="minorHAnsi" w:cstheme="minorHAnsi"/>
                <w:b/>
                <w:sz w:val="16"/>
                <w:szCs w:val="16"/>
              </w:rPr>
              <w:t>mayo</w:t>
            </w:r>
            <w:r w:rsidR="00A54300" w:rsidRPr="00343E27">
              <w:rPr>
                <w:rFonts w:asciiTheme="minorHAnsi" w:hAnsiTheme="minorHAnsi" w:cstheme="minorHAnsi"/>
                <w:b/>
                <w:sz w:val="16"/>
                <w:szCs w:val="16"/>
              </w:rPr>
              <w:t xml:space="preserve"> de 2025</w:t>
            </w:r>
            <w:bookmarkEnd w:id="2"/>
          </w:p>
        </w:tc>
        <w:tc>
          <w:tcPr>
            <w:tcW w:w="1812" w:type="dxa"/>
            <w:vAlign w:val="center"/>
          </w:tcPr>
          <w:p w14:paraId="4800E3AC" w14:textId="77777777" w:rsidR="00C8180F" w:rsidRPr="001E4072" w:rsidRDefault="00C8180F" w:rsidP="005D29BB">
            <w:pPr>
              <w:jc w:val="center"/>
              <w:rPr>
                <w:rFonts w:asciiTheme="minorHAnsi" w:hAnsiTheme="minorHAnsi" w:cstheme="minorHAnsi"/>
                <w:b/>
                <w:caps/>
                <w:sz w:val="16"/>
                <w:szCs w:val="16"/>
              </w:rPr>
            </w:pPr>
            <w:r w:rsidRPr="001E4072">
              <w:rPr>
                <w:rFonts w:asciiTheme="minorHAnsi" w:hAnsiTheme="minorHAnsi" w:cstheme="minorHAnsi"/>
                <w:b/>
                <w:sz w:val="16"/>
                <w:szCs w:val="16"/>
              </w:rPr>
              <w:t>8:00 a 15:00 horas</w:t>
            </w:r>
          </w:p>
        </w:tc>
        <w:tc>
          <w:tcPr>
            <w:tcW w:w="2250" w:type="dxa"/>
            <w:vAlign w:val="center"/>
          </w:tcPr>
          <w:p w14:paraId="652B0C3B" w14:textId="77777777" w:rsidR="00C8180F" w:rsidRPr="00D50FD6" w:rsidRDefault="00C8180F" w:rsidP="005D29BB">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C8180F" w:rsidRPr="00D50FD6" w14:paraId="021BBB99" w14:textId="77777777" w:rsidTr="00A633F1">
        <w:trPr>
          <w:trHeight w:val="252"/>
        </w:trPr>
        <w:tc>
          <w:tcPr>
            <w:tcW w:w="2948" w:type="dxa"/>
            <w:vAlign w:val="center"/>
          </w:tcPr>
          <w:p w14:paraId="5A19EC39" w14:textId="7A7CA97B"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r w:rsidR="00004CF9">
              <w:rPr>
                <w:rFonts w:asciiTheme="minorHAnsi" w:hAnsiTheme="minorHAnsi" w:cstheme="minorHAnsi"/>
                <w:b/>
                <w:sz w:val="13"/>
                <w:szCs w:val="15"/>
              </w:rPr>
              <w:t xml:space="preserve"> </w:t>
            </w:r>
          </w:p>
        </w:tc>
        <w:tc>
          <w:tcPr>
            <w:tcW w:w="2609" w:type="dxa"/>
            <w:vAlign w:val="center"/>
          </w:tcPr>
          <w:p w14:paraId="2F882A37" w14:textId="77777777" w:rsidR="00C8180F" w:rsidRPr="00343E27" w:rsidRDefault="00C8180F" w:rsidP="005D29BB">
            <w:pPr>
              <w:jc w:val="center"/>
              <w:rPr>
                <w:rFonts w:asciiTheme="minorHAnsi" w:hAnsiTheme="minorHAnsi" w:cstheme="minorHAnsi"/>
                <w:b/>
                <w:sz w:val="16"/>
                <w:szCs w:val="16"/>
              </w:rPr>
            </w:pPr>
            <w:r w:rsidRPr="00343E27">
              <w:rPr>
                <w:rFonts w:asciiTheme="minorHAnsi" w:hAnsiTheme="minorHAnsi" w:cstheme="minorHAnsi"/>
                <w:b/>
                <w:sz w:val="16"/>
                <w:szCs w:val="16"/>
              </w:rPr>
              <w:t xml:space="preserve">A más tardar el </w:t>
            </w:r>
          </w:p>
          <w:p w14:paraId="15C83BDA" w14:textId="1CF337C9" w:rsidR="00C8180F" w:rsidRPr="00343E27" w:rsidRDefault="00F8051F" w:rsidP="00395E11">
            <w:pPr>
              <w:jc w:val="center"/>
              <w:rPr>
                <w:rFonts w:asciiTheme="minorHAnsi" w:hAnsiTheme="minorHAnsi" w:cstheme="minorHAnsi"/>
                <w:b/>
                <w:caps/>
                <w:sz w:val="16"/>
                <w:szCs w:val="16"/>
              </w:rPr>
            </w:pPr>
            <w:r w:rsidRPr="00343E27">
              <w:rPr>
                <w:rFonts w:asciiTheme="minorHAnsi" w:hAnsiTheme="minorHAnsi" w:cstheme="minorHAnsi"/>
                <w:b/>
                <w:sz w:val="16"/>
                <w:szCs w:val="16"/>
              </w:rPr>
              <w:t>30</w:t>
            </w:r>
            <w:r w:rsidR="00C8180F" w:rsidRPr="00343E27">
              <w:rPr>
                <w:rFonts w:asciiTheme="minorHAnsi" w:hAnsiTheme="minorHAnsi" w:cstheme="minorHAnsi"/>
                <w:b/>
                <w:sz w:val="16"/>
                <w:szCs w:val="16"/>
              </w:rPr>
              <w:t xml:space="preserve"> de </w:t>
            </w:r>
            <w:r w:rsidR="00395E11" w:rsidRPr="00343E27">
              <w:rPr>
                <w:rFonts w:asciiTheme="minorHAnsi" w:hAnsiTheme="minorHAnsi" w:cstheme="minorHAnsi"/>
                <w:b/>
                <w:sz w:val="16"/>
                <w:szCs w:val="16"/>
              </w:rPr>
              <w:t>mayo</w:t>
            </w:r>
            <w:r w:rsidR="00C8180F" w:rsidRPr="00343E27">
              <w:rPr>
                <w:rFonts w:asciiTheme="minorHAnsi" w:hAnsiTheme="minorHAnsi" w:cstheme="minorHAnsi"/>
                <w:b/>
                <w:sz w:val="16"/>
                <w:szCs w:val="16"/>
              </w:rPr>
              <w:t xml:space="preserve"> de 202</w:t>
            </w:r>
            <w:r w:rsidR="00A54300" w:rsidRPr="00343E27">
              <w:rPr>
                <w:rFonts w:asciiTheme="minorHAnsi" w:hAnsiTheme="minorHAnsi" w:cstheme="minorHAnsi"/>
                <w:b/>
                <w:sz w:val="16"/>
                <w:szCs w:val="16"/>
              </w:rPr>
              <w:t>5</w:t>
            </w:r>
          </w:p>
        </w:tc>
        <w:tc>
          <w:tcPr>
            <w:tcW w:w="1812" w:type="dxa"/>
            <w:shd w:val="clear" w:color="auto" w:fill="auto"/>
            <w:vAlign w:val="center"/>
          </w:tcPr>
          <w:p w14:paraId="3DACD2B1" w14:textId="652ABFA7" w:rsidR="00C8180F" w:rsidRPr="00D50FD6" w:rsidRDefault="00AC2743" w:rsidP="005D29BB">
            <w:pPr>
              <w:jc w:val="center"/>
              <w:rPr>
                <w:rFonts w:asciiTheme="minorHAnsi" w:hAnsiTheme="minorHAnsi" w:cstheme="minorHAnsi"/>
                <w:b/>
                <w:sz w:val="16"/>
                <w:szCs w:val="16"/>
              </w:rPr>
            </w:pPr>
            <w:r w:rsidRPr="00343E27">
              <w:rPr>
                <w:rFonts w:asciiTheme="minorHAnsi" w:hAnsiTheme="minorHAnsi" w:cstheme="minorHAnsi"/>
                <w:b/>
                <w:sz w:val="16"/>
                <w:szCs w:val="16"/>
              </w:rPr>
              <w:t xml:space="preserve">A más tardar </w:t>
            </w:r>
            <w:r>
              <w:rPr>
                <w:rFonts w:asciiTheme="minorHAnsi" w:hAnsiTheme="minorHAnsi" w:cstheme="minorHAnsi"/>
                <w:b/>
                <w:sz w:val="16"/>
                <w:szCs w:val="16"/>
              </w:rPr>
              <w:t xml:space="preserve">a las </w:t>
            </w:r>
            <w:r w:rsidR="00C8180F" w:rsidRPr="00D50FD6">
              <w:rPr>
                <w:rFonts w:asciiTheme="minorHAnsi" w:hAnsiTheme="minorHAnsi" w:cstheme="minorHAnsi"/>
                <w:b/>
                <w:sz w:val="16"/>
                <w:szCs w:val="16"/>
              </w:rPr>
              <w:t xml:space="preserve">15:00 horas </w:t>
            </w:r>
          </w:p>
        </w:tc>
        <w:tc>
          <w:tcPr>
            <w:tcW w:w="2250" w:type="dxa"/>
            <w:shd w:val="clear" w:color="auto" w:fill="auto"/>
            <w:vAlign w:val="center"/>
          </w:tcPr>
          <w:p w14:paraId="2A1BA87E"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C8180F" w:rsidRPr="00D50FD6" w14:paraId="7066C8AF" w14:textId="77777777" w:rsidTr="00A633F1">
        <w:trPr>
          <w:trHeight w:val="614"/>
        </w:trPr>
        <w:tc>
          <w:tcPr>
            <w:tcW w:w="2948" w:type="dxa"/>
            <w:vAlign w:val="center"/>
          </w:tcPr>
          <w:p w14:paraId="7CF89D8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609" w:type="dxa"/>
            <w:vAlign w:val="center"/>
          </w:tcPr>
          <w:p w14:paraId="68C0C9D8" w14:textId="6A6CB24E" w:rsidR="00C8180F" w:rsidRPr="00343E27" w:rsidRDefault="00F8051F" w:rsidP="00395E11">
            <w:pPr>
              <w:jc w:val="center"/>
              <w:rPr>
                <w:rFonts w:asciiTheme="minorHAnsi" w:hAnsiTheme="minorHAnsi" w:cstheme="minorHAnsi"/>
                <w:b/>
                <w:caps/>
                <w:sz w:val="16"/>
                <w:szCs w:val="16"/>
              </w:rPr>
            </w:pPr>
            <w:r w:rsidRPr="00343E27">
              <w:rPr>
                <w:rFonts w:asciiTheme="minorHAnsi" w:hAnsiTheme="minorHAnsi" w:cstheme="minorHAnsi"/>
                <w:b/>
                <w:sz w:val="16"/>
                <w:szCs w:val="16"/>
              </w:rPr>
              <w:t>29</w:t>
            </w:r>
            <w:r w:rsidR="00C8180F" w:rsidRPr="00343E27">
              <w:rPr>
                <w:rFonts w:asciiTheme="minorHAnsi" w:hAnsiTheme="minorHAnsi" w:cstheme="minorHAnsi"/>
                <w:b/>
                <w:sz w:val="16"/>
                <w:szCs w:val="16"/>
              </w:rPr>
              <w:t xml:space="preserve"> de </w:t>
            </w:r>
            <w:r w:rsidR="00395E11" w:rsidRPr="00343E27">
              <w:rPr>
                <w:rFonts w:asciiTheme="minorHAnsi" w:hAnsiTheme="minorHAnsi" w:cstheme="minorHAnsi"/>
                <w:b/>
                <w:sz w:val="16"/>
                <w:szCs w:val="16"/>
              </w:rPr>
              <w:t>mayo</w:t>
            </w:r>
            <w:r w:rsidR="00C8180F" w:rsidRPr="00343E27">
              <w:rPr>
                <w:rFonts w:asciiTheme="minorHAnsi" w:hAnsiTheme="minorHAnsi" w:cstheme="minorHAnsi"/>
                <w:b/>
                <w:sz w:val="16"/>
                <w:szCs w:val="16"/>
              </w:rPr>
              <w:t xml:space="preserve"> de 202</w:t>
            </w:r>
            <w:r w:rsidR="00A54300" w:rsidRPr="00343E27">
              <w:rPr>
                <w:rFonts w:asciiTheme="minorHAnsi" w:hAnsiTheme="minorHAnsi" w:cstheme="minorHAnsi"/>
                <w:b/>
                <w:sz w:val="16"/>
                <w:szCs w:val="16"/>
              </w:rPr>
              <w:t>5</w:t>
            </w:r>
          </w:p>
        </w:tc>
        <w:tc>
          <w:tcPr>
            <w:tcW w:w="1812" w:type="dxa"/>
            <w:vAlign w:val="center"/>
          </w:tcPr>
          <w:p w14:paraId="470C470C" w14:textId="77777777" w:rsidR="00C8180F" w:rsidRPr="00343E27" w:rsidRDefault="00C8180F" w:rsidP="005D29BB">
            <w:pPr>
              <w:jc w:val="center"/>
              <w:rPr>
                <w:rFonts w:asciiTheme="minorHAnsi" w:hAnsiTheme="minorHAnsi" w:cstheme="minorHAnsi"/>
                <w:b/>
                <w:caps/>
                <w:color w:val="000000" w:themeColor="text1"/>
                <w:sz w:val="16"/>
                <w:szCs w:val="16"/>
              </w:rPr>
            </w:pPr>
            <w:r w:rsidRPr="00343E27">
              <w:rPr>
                <w:rFonts w:asciiTheme="minorHAnsi" w:hAnsiTheme="minorHAnsi" w:cstheme="minorHAnsi"/>
                <w:b/>
                <w:color w:val="000000" w:themeColor="text1"/>
                <w:sz w:val="16"/>
                <w:szCs w:val="16"/>
              </w:rPr>
              <w:t>1</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0 horas</w:t>
            </w:r>
          </w:p>
        </w:tc>
        <w:tc>
          <w:tcPr>
            <w:tcW w:w="2250" w:type="dxa"/>
            <w:vAlign w:val="center"/>
          </w:tcPr>
          <w:p w14:paraId="3D0E808F"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C8180F" w:rsidRPr="00D50FD6" w14:paraId="67EB064B" w14:textId="77777777" w:rsidTr="00A633F1">
        <w:trPr>
          <w:trHeight w:val="454"/>
        </w:trPr>
        <w:tc>
          <w:tcPr>
            <w:tcW w:w="2948" w:type="dxa"/>
            <w:vAlign w:val="center"/>
          </w:tcPr>
          <w:p w14:paraId="322DE081"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609" w:type="dxa"/>
            <w:vAlign w:val="center"/>
          </w:tcPr>
          <w:p w14:paraId="250A8351" w14:textId="33FDD44C" w:rsidR="00C8180F" w:rsidRPr="00343E27" w:rsidRDefault="00F8051F" w:rsidP="00395E11">
            <w:pPr>
              <w:jc w:val="center"/>
              <w:rPr>
                <w:rFonts w:asciiTheme="minorHAnsi" w:hAnsiTheme="minorHAnsi" w:cstheme="minorHAnsi"/>
                <w:b/>
                <w:caps/>
                <w:sz w:val="16"/>
                <w:szCs w:val="16"/>
              </w:rPr>
            </w:pPr>
            <w:r w:rsidRPr="00343E27">
              <w:rPr>
                <w:rFonts w:asciiTheme="minorHAnsi" w:hAnsiTheme="minorHAnsi" w:cstheme="minorHAnsi"/>
                <w:b/>
                <w:sz w:val="16"/>
                <w:szCs w:val="16"/>
              </w:rPr>
              <w:t>30</w:t>
            </w:r>
            <w:r w:rsidR="00C8180F" w:rsidRPr="00343E27">
              <w:rPr>
                <w:rFonts w:asciiTheme="minorHAnsi" w:hAnsiTheme="minorHAnsi" w:cstheme="minorHAnsi"/>
                <w:b/>
                <w:sz w:val="16"/>
                <w:szCs w:val="16"/>
              </w:rPr>
              <w:t xml:space="preserve"> de </w:t>
            </w:r>
            <w:r w:rsidR="00395E11" w:rsidRPr="00343E27">
              <w:rPr>
                <w:rFonts w:asciiTheme="minorHAnsi" w:hAnsiTheme="minorHAnsi" w:cstheme="minorHAnsi"/>
                <w:b/>
                <w:sz w:val="16"/>
                <w:szCs w:val="16"/>
              </w:rPr>
              <w:t>mayo</w:t>
            </w:r>
            <w:r w:rsidR="00C8180F" w:rsidRPr="00343E27">
              <w:rPr>
                <w:rFonts w:asciiTheme="minorHAnsi" w:hAnsiTheme="minorHAnsi" w:cstheme="minorHAnsi"/>
                <w:b/>
                <w:sz w:val="16"/>
                <w:szCs w:val="16"/>
              </w:rPr>
              <w:t xml:space="preserve"> de 202</w:t>
            </w:r>
            <w:r w:rsidR="00A54300" w:rsidRPr="00343E27">
              <w:rPr>
                <w:rFonts w:asciiTheme="minorHAnsi" w:hAnsiTheme="minorHAnsi" w:cstheme="minorHAnsi"/>
                <w:b/>
                <w:sz w:val="16"/>
                <w:szCs w:val="16"/>
              </w:rPr>
              <w:t>5</w:t>
            </w:r>
            <w:r w:rsidR="00C8180F" w:rsidRPr="00343E27">
              <w:rPr>
                <w:rFonts w:asciiTheme="minorHAnsi" w:hAnsiTheme="minorHAnsi" w:cstheme="minorHAnsi"/>
                <w:b/>
                <w:sz w:val="16"/>
                <w:szCs w:val="16"/>
              </w:rPr>
              <w:t xml:space="preserve"> </w:t>
            </w:r>
          </w:p>
        </w:tc>
        <w:tc>
          <w:tcPr>
            <w:tcW w:w="1812" w:type="dxa"/>
            <w:vAlign w:val="center"/>
          </w:tcPr>
          <w:p w14:paraId="1F5C74B9" w14:textId="77777777" w:rsidR="00C8180F" w:rsidRPr="00343E27" w:rsidRDefault="00C8180F" w:rsidP="005D29BB">
            <w:pPr>
              <w:jc w:val="center"/>
              <w:rPr>
                <w:rFonts w:asciiTheme="minorHAnsi" w:hAnsiTheme="minorHAnsi" w:cstheme="minorHAnsi"/>
                <w:b/>
                <w:caps/>
                <w:color w:val="000000" w:themeColor="text1"/>
                <w:sz w:val="16"/>
                <w:szCs w:val="16"/>
              </w:rPr>
            </w:pPr>
            <w:r w:rsidRPr="00343E27">
              <w:rPr>
                <w:rFonts w:asciiTheme="minorHAnsi" w:hAnsiTheme="minorHAnsi" w:cstheme="minorHAnsi"/>
                <w:b/>
                <w:color w:val="000000" w:themeColor="text1"/>
                <w:sz w:val="16"/>
                <w:szCs w:val="16"/>
              </w:rPr>
              <w:t>1</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0 horas</w:t>
            </w:r>
          </w:p>
        </w:tc>
        <w:tc>
          <w:tcPr>
            <w:tcW w:w="2250" w:type="dxa"/>
            <w:shd w:val="clear" w:color="auto" w:fill="auto"/>
            <w:vAlign w:val="center"/>
          </w:tcPr>
          <w:p w14:paraId="38F69CD2" w14:textId="77777777" w:rsidR="00C8180F" w:rsidRPr="00D50FD6" w:rsidRDefault="00C8180F" w:rsidP="005D29BB">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33CFD5BB" w14:textId="77777777" w:rsidTr="00A633F1">
        <w:trPr>
          <w:trHeight w:val="642"/>
        </w:trPr>
        <w:tc>
          <w:tcPr>
            <w:tcW w:w="2948" w:type="dxa"/>
            <w:vAlign w:val="center"/>
          </w:tcPr>
          <w:p w14:paraId="3E5D5B90" w14:textId="77777777" w:rsidR="00146550" w:rsidRPr="00D50FD6" w:rsidRDefault="00146550" w:rsidP="00146550">
            <w:pPr>
              <w:jc w:val="center"/>
              <w:rPr>
                <w:rFonts w:asciiTheme="minorHAnsi" w:hAnsiTheme="minorHAnsi" w:cstheme="minorHAnsi"/>
                <w:sz w:val="16"/>
                <w:szCs w:val="16"/>
              </w:rPr>
            </w:pPr>
            <w:r w:rsidRPr="00D50FD6">
              <w:rPr>
                <w:rFonts w:asciiTheme="minorHAnsi" w:hAnsiTheme="minorHAnsi" w:cstheme="minorHAnsi"/>
                <w:sz w:val="16"/>
                <w:szCs w:val="16"/>
              </w:rPr>
              <w:t xml:space="preserve">Acto de presentación y apertura de propuestas. </w:t>
            </w:r>
          </w:p>
          <w:p w14:paraId="1E8E87DE" w14:textId="77777777" w:rsidR="00146550" w:rsidRPr="00D50FD6" w:rsidRDefault="00146550" w:rsidP="00146550">
            <w:pPr>
              <w:jc w:val="center"/>
              <w:rPr>
                <w:rFonts w:asciiTheme="minorHAnsi" w:hAnsiTheme="minorHAnsi" w:cstheme="minorHAnsi"/>
                <w:sz w:val="16"/>
                <w:szCs w:val="16"/>
              </w:rPr>
            </w:pPr>
            <w:r w:rsidRPr="00D50FD6">
              <w:rPr>
                <w:rFonts w:asciiTheme="minorHAnsi" w:hAnsiTheme="minorHAnsi" w:cstheme="minorHAnsi"/>
                <w:sz w:val="16"/>
                <w:szCs w:val="16"/>
              </w:rPr>
              <w:t>Entrega de muestras físicas</w:t>
            </w:r>
          </w:p>
          <w:p w14:paraId="5CFF2058" w14:textId="77777777" w:rsidR="00146550" w:rsidRPr="00D50FD6" w:rsidRDefault="00146550" w:rsidP="00146550">
            <w:pPr>
              <w:jc w:val="center"/>
              <w:rPr>
                <w:rFonts w:asciiTheme="minorHAnsi" w:hAnsiTheme="minorHAnsi" w:cstheme="minorHAnsi"/>
                <w:sz w:val="14"/>
                <w:szCs w:val="14"/>
              </w:rPr>
            </w:pPr>
            <w:r w:rsidRPr="00D50FD6">
              <w:rPr>
                <w:rFonts w:asciiTheme="minorHAnsi" w:hAnsiTheme="minorHAnsi" w:cstheme="minorHAnsi"/>
                <w:sz w:val="14"/>
                <w:szCs w:val="14"/>
              </w:rPr>
              <w:t>(técnica y económica)</w:t>
            </w:r>
            <w:r w:rsidRPr="00D50FD6">
              <w:rPr>
                <w:rFonts w:asciiTheme="minorHAnsi" w:hAnsiTheme="minorHAnsi" w:cstheme="minorHAnsi"/>
                <w:b/>
                <w:sz w:val="14"/>
                <w:szCs w:val="14"/>
              </w:rPr>
              <w:t xml:space="preserve"> </w:t>
            </w:r>
          </w:p>
        </w:tc>
        <w:tc>
          <w:tcPr>
            <w:tcW w:w="2609" w:type="dxa"/>
            <w:vAlign w:val="center"/>
          </w:tcPr>
          <w:p w14:paraId="4288C1DC" w14:textId="541AC527" w:rsidR="00146550" w:rsidRPr="00343E27" w:rsidRDefault="00F8051F" w:rsidP="00395E11">
            <w:pPr>
              <w:jc w:val="center"/>
              <w:rPr>
                <w:rFonts w:asciiTheme="minorHAnsi" w:hAnsiTheme="minorHAnsi" w:cstheme="minorHAnsi"/>
                <w:b/>
                <w:caps/>
                <w:sz w:val="16"/>
                <w:szCs w:val="16"/>
              </w:rPr>
            </w:pPr>
            <w:r w:rsidRPr="00343E27">
              <w:rPr>
                <w:rFonts w:asciiTheme="minorHAnsi" w:hAnsiTheme="minorHAnsi" w:cstheme="minorHAnsi"/>
                <w:b/>
                <w:sz w:val="16"/>
                <w:szCs w:val="16"/>
              </w:rPr>
              <w:t>03</w:t>
            </w:r>
            <w:r w:rsidR="00146550" w:rsidRPr="00343E27">
              <w:rPr>
                <w:rFonts w:asciiTheme="minorHAnsi" w:hAnsiTheme="minorHAnsi" w:cstheme="minorHAnsi"/>
                <w:b/>
                <w:sz w:val="16"/>
                <w:szCs w:val="16"/>
              </w:rPr>
              <w:t xml:space="preserve"> de </w:t>
            </w:r>
            <w:r w:rsidRPr="00343E27">
              <w:rPr>
                <w:rFonts w:asciiTheme="minorHAnsi" w:hAnsiTheme="minorHAnsi" w:cstheme="minorHAnsi"/>
                <w:b/>
                <w:sz w:val="16"/>
                <w:szCs w:val="16"/>
              </w:rPr>
              <w:t>junio</w:t>
            </w:r>
            <w:r w:rsidR="00146550" w:rsidRPr="00343E27">
              <w:rPr>
                <w:rFonts w:asciiTheme="minorHAnsi" w:hAnsiTheme="minorHAnsi" w:cstheme="minorHAnsi"/>
                <w:b/>
                <w:sz w:val="16"/>
                <w:szCs w:val="16"/>
              </w:rPr>
              <w:t xml:space="preserve"> de 2025</w:t>
            </w:r>
          </w:p>
        </w:tc>
        <w:tc>
          <w:tcPr>
            <w:tcW w:w="1812" w:type="dxa"/>
            <w:vAlign w:val="center"/>
          </w:tcPr>
          <w:p w14:paraId="1381F25C" w14:textId="02628B3E" w:rsidR="00146550" w:rsidRPr="00343E27" w:rsidRDefault="00146550"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1</w:t>
            </w:r>
            <w:r w:rsidR="00F8051F" w:rsidRPr="00343E27">
              <w:rPr>
                <w:rFonts w:asciiTheme="minorHAnsi" w:hAnsiTheme="minorHAnsi" w:cstheme="minorHAnsi"/>
                <w:b/>
                <w:sz w:val="16"/>
                <w:szCs w:val="16"/>
              </w:rPr>
              <w:t>0</w:t>
            </w:r>
            <w:r w:rsidRPr="00343E27">
              <w:rPr>
                <w:rFonts w:asciiTheme="minorHAnsi" w:hAnsiTheme="minorHAnsi" w:cstheme="minorHAnsi"/>
                <w:b/>
                <w:sz w:val="16"/>
                <w:szCs w:val="16"/>
              </w:rPr>
              <w:t>:00 horas</w:t>
            </w:r>
          </w:p>
        </w:tc>
        <w:tc>
          <w:tcPr>
            <w:tcW w:w="2250" w:type="dxa"/>
            <w:shd w:val="clear" w:color="auto" w:fill="auto"/>
            <w:vAlign w:val="center"/>
          </w:tcPr>
          <w:p w14:paraId="7B3B7A4D"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42583414" w14:textId="77777777" w:rsidTr="00A633F1">
        <w:trPr>
          <w:trHeight w:val="531"/>
        </w:trPr>
        <w:tc>
          <w:tcPr>
            <w:tcW w:w="2948" w:type="dxa"/>
            <w:vAlign w:val="center"/>
          </w:tcPr>
          <w:p w14:paraId="47474737" w14:textId="77777777" w:rsidR="00146550" w:rsidRPr="00D50FD6" w:rsidRDefault="00146550" w:rsidP="0014655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609" w:type="dxa"/>
            <w:vAlign w:val="center"/>
          </w:tcPr>
          <w:p w14:paraId="1483F27C" w14:textId="5406CEE5" w:rsidR="00146550" w:rsidRPr="00343E27" w:rsidRDefault="00F8051F" w:rsidP="00146550">
            <w:pPr>
              <w:jc w:val="center"/>
              <w:rPr>
                <w:rFonts w:asciiTheme="minorHAnsi" w:hAnsiTheme="minorHAnsi" w:cstheme="minorHAnsi"/>
                <w:caps/>
                <w:sz w:val="12"/>
                <w:szCs w:val="12"/>
              </w:rPr>
            </w:pPr>
            <w:r w:rsidRPr="00343E27">
              <w:rPr>
                <w:rFonts w:asciiTheme="minorHAnsi" w:hAnsiTheme="minorHAnsi" w:cstheme="minorHAnsi"/>
                <w:sz w:val="12"/>
                <w:szCs w:val="12"/>
              </w:rPr>
              <w:t>04</w:t>
            </w:r>
            <w:r w:rsidR="00146550" w:rsidRPr="00343E27">
              <w:rPr>
                <w:rFonts w:asciiTheme="minorHAnsi" w:hAnsiTheme="minorHAnsi" w:cstheme="minorHAnsi"/>
                <w:sz w:val="12"/>
                <w:szCs w:val="12"/>
              </w:rPr>
              <w:t xml:space="preserve"> de </w:t>
            </w:r>
            <w:r w:rsidRPr="00343E27">
              <w:rPr>
                <w:rFonts w:asciiTheme="minorHAnsi" w:hAnsiTheme="minorHAnsi" w:cstheme="minorHAnsi"/>
                <w:sz w:val="12"/>
                <w:szCs w:val="12"/>
              </w:rPr>
              <w:t>junio</w:t>
            </w:r>
            <w:r w:rsidR="00146550" w:rsidRPr="00343E27">
              <w:rPr>
                <w:rFonts w:asciiTheme="minorHAnsi" w:hAnsiTheme="minorHAnsi" w:cstheme="minorHAnsi"/>
                <w:sz w:val="12"/>
                <w:szCs w:val="12"/>
              </w:rPr>
              <w:t xml:space="preserve"> de 2025</w:t>
            </w:r>
          </w:p>
        </w:tc>
        <w:tc>
          <w:tcPr>
            <w:tcW w:w="1812" w:type="dxa"/>
            <w:vAlign w:val="center"/>
          </w:tcPr>
          <w:p w14:paraId="24FA28EF" w14:textId="77777777" w:rsidR="00146550" w:rsidRPr="00343E27" w:rsidRDefault="00146550" w:rsidP="009F583C">
            <w:pPr>
              <w:jc w:val="center"/>
              <w:rPr>
                <w:rFonts w:asciiTheme="minorHAnsi" w:hAnsiTheme="minorHAnsi" w:cstheme="minorHAnsi"/>
                <w:sz w:val="12"/>
                <w:szCs w:val="12"/>
              </w:rPr>
            </w:pPr>
            <w:r w:rsidRPr="00343E27">
              <w:rPr>
                <w:rFonts w:asciiTheme="minorHAnsi" w:hAnsiTheme="minorHAnsi" w:cstheme="minorHAnsi"/>
                <w:sz w:val="12"/>
                <w:szCs w:val="12"/>
              </w:rPr>
              <w:t>Hasta las 1</w:t>
            </w:r>
            <w:r w:rsidR="009F583C" w:rsidRPr="00343E27">
              <w:rPr>
                <w:rFonts w:asciiTheme="minorHAnsi" w:hAnsiTheme="minorHAnsi" w:cstheme="minorHAnsi"/>
                <w:sz w:val="12"/>
                <w:szCs w:val="12"/>
              </w:rPr>
              <w:t>2</w:t>
            </w:r>
            <w:r w:rsidRPr="00343E27">
              <w:rPr>
                <w:rFonts w:asciiTheme="minorHAnsi" w:hAnsiTheme="minorHAnsi" w:cstheme="minorHAnsi"/>
                <w:sz w:val="12"/>
                <w:szCs w:val="12"/>
              </w:rPr>
              <w:t>:00 horas</w:t>
            </w:r>
          </w:p>
        </w:tc>
        <w:tc>
          <w:tcPr>
            <w:tcW w:w="2250" w:type="dxa"/>
            <w:shd w:val="clear" w:color="auto" w:fill="auto"/>
            <w:vAlign w:val="center"/>
          </w:tcPr>
          <w:p w14:paraId="2C0120E8" w14:textId="77777777" w:rsidR="00146550" w:rsidRPr="00D50FD6" w:rsidRDefault="00146550" w:rsidP="0014655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146550" w:rsidRPr="00D50FD6" w14:paraId="4937363E" w14:textId="77777777" w:rsidTr="00A633F1">
        <w:trPr>
          <w:trHeight w:val="478"/>
        </w:trPr>
        <w:tc>
          <w:tcPr>
            <w:tcW w:w="2948" w:type="dxa"/>
            <w:vAlign w:val="center"/>
          </w:tcPr>
          <w:p w14:paraId="4CD2CE43" w14:textId="77777777" w:rsidR="00146550" w:rsidRPr="00D50FD6" w:rsidRDefault="00146550" w:rsidP="0014655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609" w:type="dxa"/>
            <w:vAlign w:val="center"/>
          </w:tcPr>
          <w:p w14:paraId="4E3FC8DD" w14:textId="6D0D1D7B" w:rsidR="00146550" w:rsidRPr="00343E27" w:rsidRDefault="00F8051F"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05</w:t>
            </w:r>
            <w:r w:rsidR="00146550" w:rsidRPr="00343E27">
              <w:rPr>
                <w:rFonts w:asciiTheme="minorHAnsi" w:hAnsiTheme="minorHAnsi" w:cstheme="minorHAnsi"/>
                <w:b/>
                <w:sz w:val="16"/>
                <w:szCs w:val="16"/>
              </w:rPr>
              <w:t xml:space="preserve"> de </w:t>
            </w:r>
            <w:r w:rsidRPr="00343E27">
              <w:rPr>
                <w:rFonts w:asciiTheme="minorHAnsi" w:hAnsiTheme="minorHAnsi" w:cstheme="minorHAnsi"/>
                <w:b/>
                <w:sz w:val="16"/>
                <w:szCs w:val="16"/>
              </w:rPr>
              <w:t>junio</w:t>
            </w:r>
            <w:r w:rsidR="00146550" w:rsidRPr="00343E27">
              <w:rPr>
                <w:rFonts w:asciiTheme="minorHAnsi" w:hAnsiTheme="minorHAnsi" w:cstheme="minorHAnsi"/>
                <w:b/>
                <w:sz w:val="16"/>
                <w:szCs w:val="16"/>
              </w:rPr>
              <w:t xml:space="preserve"> de 2025</w:t>
            </w:r>
          </w:p>
        </w:tc>
        <w:tc>
          <w:tcPr>
            <w:tcW w:w="1812" w:type="dxa"/>
            <w:vAlign w:val="center"/>
          </w:tcPr>
          <w:p w14:paraId="0009AF0A" w14:textId="279D860A" w:rsidR="00146550" w:rsidRPr="00343E27" w:rsidRDefault="00146550"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1</w:t>
            </w:r>
            <w:r w:rsidR="00F1473C" w:rsidRPr="00343E27">
              <w:rPr>
                <w:rFonts w:asciiTheme="minorHAnsi" w:hAnsiTheme="minorHAnsi" w:cstheme="minorHAnsi"/>
                <w:b/>
                <w:sz w:val="16"/>
                <w:szCs w:val="16"/>
              </w:rPr>
              <w:t>2</w:t>
            </w:r>
            <w:r w:rsidRPr="00343E27">
              <w:rPr>
                <w:rFonts w:asciiTheme="minorHAnsi" w:hAnsiTheme="minorHAnsi" w:cstheme="minorHAnsi"/>
                <w:b/>
                <w:sz w:val="16"/>
                <w:szCs w:val="16"/>
              </w:rPr>
              <w:t>:00 horas</w:t>
            </w:r>
          </w:p>
        </w:tc>
        <w:tc>
          <w:tcPr>
            <w:tcW w:w="2250" w:type="dxa"/>
            <w:shd w:val="clear" w:color="auto" w:fill="auto"/>
            <w:vAlign w:val="center"/>
          </w:tcPr>
          <w:p w14:paraId="0E8CC390"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180F" w:rsidRPr="00D50FD6" w14:paraId="3381DAAE" w14:textId="77777777" w:rsidTr="00A633F1">
        <w:trPr>
          <w:trHeight w:val="531"/>
        </w:trPr>
        <w:tc>
          <w:tcPr>
            <w:tcW w:w="2948" w:type="dxa"/>
            <w:shd w:val="clear" w:color="auto" w:fill="auto"/>
            <w:vAlign w:val="center"/>
          </w:tcPr>
          <w:p w14:paraId="6628C23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609" w:type="dxa"/>
            <w:shd w:val="clear" w:color="auto" w:fill="auto"/>
            <w:vAlign w:val="center"/>
          </w:tcPr>
          <w:p w14:paraId="44B033AA" w14:textId="77777777" w:rsidR="00C8180F" w:rsidRPr="0054456C" w:rsidRDefault="00C8180F" w:rsidP="005D29BB">
            <w:pPr>
              <w:jc w:val="center"/>
              <w:rPr>
                <w:rFonts w:asciiTheme="minorHAnsi" w:hAnsiTheme="minorHAnsi" w:cstheme="minorHAnsi"/>
                <w:bCs/>
                <w:caps/>
                <w:color w:val="000000"/>
                <w:sz w:val="16"/>
                <w:szCs w:val="16"/>
              </w:rPr>
            </w:pPr>
            <w:r w:rsidRPr="00DB38BC">
              <w:rPr>
                <w:rFonts w:asciiTheme="minorHAnsi" w:hAnsiTheme="minorHAnsi" w:cstheme="minorHAnsi"/>
                <w:sz w:val="16"/>
                <w:szCs w:val="16"/>
              </w:rPr>
              <w:t>Dentro de los diez días naturales a partir de la fecha del fallo</w:t>
            </w:r>
          </w:p>
        </w:tc>
        <w:tc>
          <w:tcPr>
            <w:tcW w:w="1812" w:type="dxa"/>
            <w:shd w:val="clear" w:color="auto" w:fill="auto"/>
            <w:vAlign w:val="center"/>
          </w:tcPr>
          <w:p w14:paraId="36BADF9E" w14:textId="77777777" w:rsidR="00C8180F" w:rsidRPr="00D50FD6" w:rsidRDefault="00C8180F" w:rsidP="005D29BB">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250" w:type="dxa"/>
            <w:shd w:val="clear" w:color="auto" w:fill="auto"/>
            <w:vAlign w:val="center"/>
          </w:tcPr>
          <w:p w14:paraId="3A21889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C8180F" w:rsidRPr="00D50FD6" w14:paraId="23FF6D63" w14:textId="77777777" w:rsidTr="00A633F1">
        <w:trPr>
          <w:trHeight w:val="531"/>
        </w:trPr>
        <w:tc>
          <w:tcPr>
            <w:tcW w:w="2948" w:type="dxa"/>
            <w:shd w:val="clear" w:color="auto" w:fill="auto"/>
            <w:vAlign w:val="center"/>
          </w:tcPr>
          <w:p w14:paraId="17AF062D" w14:textId="77777777" w:rsidR="00C8180F" w:rsidRPr="00AC2743" w:rsidRDefault="00C8180F" w:rsidP="005D29BB">
            <w:pPr>
              <w:jc w:val="center"/>
              <w:rPr>
                <w:rFonts w:asciiTheme="minorHAnsi" w:hAnsiTheme="minorHAnsi" w:cstheme="minorHAnsi"/>
                <w:sz w:val="16"/>
                <w:szCs w:val="16"/>
              </w:rPr>
            </w:pPr>
          </w:p>
          <w:p w14:paraId="308CB255" w14:textId="77777777" w:rsidR="00C8180F" w:rsidRPr="00AC2743" w:rsidRDefault="00C8180F" w:rsidP="005D29BB">
            <w:pPr>
              <w:jc w:val="center"/>
              <w:rPr>
                <w:rFonts w:asciiTheme="minorHAnsi" w:hAnsiTheme="minorHAnsi" w:cstheme="minorHAnsi"/>
                <w:sz w:val="16"/>
                <w:szCs w:val="16"/>
              </w:rPr>
            </w:pPr>
            <w:r w:rsidRPr="00AC2743">
              <w:rPr>
                <w:rFonts w:asciiTheme="minorHAnsi" w:hAnsiTheme="minorHAnsi" w:cstheme="minorHAnsi"/>
                <w:sz w:val="16"/>
                <w:szCs w:val="16"/>
              </w:rPr>
              <w:t xml:space="preserve">Entrega de los bienes </w:t>
            </w:r>
          </w:p>
          <w:p w14:paraId="20A23362" w14:textId="77777777" w:rsidR="00C8180F" w:rsidRPr="00AC2743" w:rsidRDefault="00C8180F" w:rsidP="005D29BB">
            <w:pPr>
              <w:jc w:val="center"/>
              <w:rPr>
                <w:rFonts w:asciiTheme="minorHAnsi" w:hAnsiTheme="minorHAnsi" w:cstheme="minorHAnsi"/>
                <w:sz w:val="16"/>
                <w:szCs w:val="16"/>
              </w:rPr>
            </w:pPr>
          </w:p>
        </w:tc>
        <w:tc>
          <w:tcPr>
            <w:tcW w:w="2609" w:type="dxa"/>
            <w:shd w:val="clear" w:color="auto" w:fill="auto"/>
            <w:vAlign w:val="center"/>
          </w:tcPr>
          <w:p w14:paraId="0999FB8A" w14:textId="26BBA7B5" w:rsidR="00C8180F" w:rsidRPr="00AC2743" w:rsidRDefault="00F8051F" w:rsidP="005D29BB">
            <w:pPr>
              <w:jc w:val="center"/>
              <w:rPr>
                <w:rFonts w:asciiTheme="minorHAnsi" w:hAnsiTheme="minorHAnsi" w:cstheme="minorHAnsi"/>
                <w:b/>
                <w:bCs/>
                <w:color w:val="000000"/>
                <w:sz w:val="16"/>
                <w:szCs w:val="16"/>
              </w:rPr>
            </w:pPr>
            <w:bookmarkStart w:id="3" w:name="_Hlk179470024"/>
            <w:r w:rsidRPr="00AC2743">
              <w:rPr>
                <w:rFonts w:asciiTheme="minorHAnsi" w:hAnsiTheme="minorHAnsi" w:cstheme="minorHAnsi"/>
                <w:b/>
                <w:bCs/>
                <w:color w:val="000000"/>
                <w:sz w:val="16"/>
                <w:szCs w:val="16"/>
              </w:rPr>
              <w:t>15</w:t>
            </w:r>
            <w:r w:rsidR="00C8180F" w:rsidRPr="00AC2743">
              <w:rPr>
                <w:rFonts w:asciiTheme="minorHAnsi" w:hAnsiTheme="minorHAnsi" w:cstheme="minorHAnsi"/>
                <w:b/>
                <w:bCs/>
                <w:color w:val="000000"/>
                <w:sz w:val="16"/>
                <w:szCs w:val="16"/>
              </w:rPr>
              <w:t xml:space="preserve"> días naturales posteriores al fallo</w:t>
            </w:r>
            <w:bookmarkEnd w:id="3"/>
          </w:p>
        </w:tc>
        <w:tc>
          <w:tcPr>
            <w:tcW w:w="1812" w:type="dxa"/>
            <w:shd w:val="clear" w:color="auto" w:fill="auto"/>
            <w:vAlign w:val="center"/>
          </w:tcPr>
          <w:p w14:paraId="735394CD" w14:textId="77777777" w:rsidR="00C8180F" w:rsidRPr="00F43D0B" w:rsidRDefault="00C8180F" w:rsidP="005D29BB">
            <w:pPr>
              <w:jc w:val="center"/>
              <w:rPr>
                <w:rFonts w:asciiTheme="minorHAnsi" w:hAnsiTheme="minorHAnsi" w:cstheme="minorHAnsi"/>
                <w:b/>
                <w:caps/>
                <w:sz w:val="16"/>
                <w:szCs w:val="16"/>
              </w:rPr>
            </w:pPr>
            <w:r w:rsidRPr="00F43D0B">
              <w:rPr>
                <w:rFonts w:asciiTheme="minorHAnsi" w:hAnsiTheme="minorHAnsi" w:cstheme="minorHAnsi"/>
                <w:b/>
                <w:caps/>
                <w:sz w:val="16"/>
                <w:szCs w:val="16"/>
              </w:rPr>
              <w:t xml:space="preserve">08:00 </w:t>
            </w:r>
            <w:r w:rsidRPr="00F43D0B">
              <w:rPr>
                <w:rFonts w:asciiTheme="minorHAnsi" w:hAnsiTheme="minorHAnsi" w:cstheme="minorHAnsi"/>
                <w:b/>
                <w:sz w:val="16"/>
                <w:szCs w:val="16"/>
              </w:rPr>
              <w:t>a 14:00 horas</w:t>
            </w:r>
          </w:p>
        </w:tc>
        <w:tc>
          <w:tcPr>
            <w:tcW w:w="2250" w:type="dxa"/>
            <w:shd w:val="clear" w:color="auto" w:fill="auto"/>
            <w:vAlign w:val="center"/>
          </w:tcPr>
          <w:p w14:paraId="68807B19"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2C9FD27A"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A633F1" w:rsidRPr="00A633F1">
        <w:rPr>
          <w:rFonts w:asciiTheme="minorHAnsi" w:hAnsiTheme="minorHAnsi" w:cstheme="minorHAnsi"/>
          <w:b w:val="0"/>
          <w:i/>
          <w:sz w:val="18"/>
          <w:szCs w:val="18"/>
          <w:lang w:val="es-MX"/>
        </w:rPr>
        <w:t>Fondo Ordinario Estatal, conforme al oficio DGF/DPAF-207/2025.</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0C9C1F2D"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la </w:t>
      </w:r>
      <w:r w:rsidR="00F8051F" w:rsidRPr="00F8051F">
        <w:rPr>
          <w:rFonts w:asciiTheme="minorHAnsi" w:hAnsiTheme="minorHAnsi" w:cstheme="minorHAnsi"/>
          <w:b/>
          <w:color w:val="000000"/>
          <w:sz w:val="18"/>
          <w:szCs w:val="18"/>
        </w:rPr>
        <w:t>Adquisición de Materiales, Herramientas y Suministro e Instalación de Lona en Bachillerato Central, Depto. de Mantenimiento, DGIU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454212D"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El licitante deberá </w:t>
      </w:r>
      <w:r w:rsidRPr="00F43D0B">
        <w:rPr>
          <w:rFonts w:asciiTheme="minorHAnsi" w:hAnsiTheme="minorHAnsi" w:cstheme="minorHAnsi"/>
          <w:sz w:val="18"/>
          <w:szCs w:val="18"/>
          <w:lang w:val="es-MX"/>
        </w:rPr>
        <w:t xml:space="preserve">presentar escrito donde garantice que la </w:t>
      </w:r>
      <w:r w:rsidRPr="00AC2743">
        <w:rPr>
          <w:rFonts w:asciiTheme="minorHAnsi" w:hAnsiTheme="minorHAnsi" w:cstheme="minorHAnsi"/>
          <w:sz w:val="18"/>
          <w:szCs w:val="18"/>
          <w:lang w:val="es-MX"/>
        </w:rPr>
        <w:t xml:space="preserve">entrega de los bienes será a más tardar </w:t>
      </w:r>
      <w:r w:rsidR="00B462C9" w:rsidRPr="00AC2743">
        <w:rPr>
          <w:rFonts w:asciiTheme="minorHAnsi" w:hAnsiTheme="minorHAnsi" w:cstheme="minorHAnsi"/>
          <w:sz w:val="18"/>
          <w:szCs w:val="18"/>
          <w:lang w:val="es-MX"/>
        </w:rPr>
        <w:t xml:space="preserve">a los </w:t>
      </w:r>
      <w:r w:rsidR="00A633F1" w:rsidRPr="00AC2743">
        <w:rPr>
          <w:rFonts w:asciiTheme="minorHAnsi" w:hAnsiTheme="minorHAnsi" w:cstheme="minorHAnsi"/>
          <w:b/>
          <w:sz w:val="18"/>
          <w:szCs w:val="18"/>
          <w:lang w:val="es-MX"/>
        </w:rPr>
        <w:t>15</w:t>
      </w:r>
      <w:r w:rsidR="00B462C9" w:rsidRPr="00AC2743">
        <w:rPr>
          <w:rFonts w:asciiTheme="minorHAnsi" w:hAnsiTheme="minorHAnsi" w:cstheme="minorHAnsi"/>
          <w:b/>
          <w:sz w:val="18"/>
          <w:szCs w:val="18"/>
          <w:lang w:val="es-MX"/>
        </w:rPr>
        <w:t xml:space="preserve"> días naturales posteriores al fallo</w:t>
      </w:r>
      <w:r w:rsidRPr="00AC2743">
        <w:rPr>
          <w:rFonts w:asciiTheme="minorHAnsi" w:hAnsiTheme="minorHAnsi" w:cstheme="minorHAnsi"/>
          <w:b/>
          <w:sz w:val="18"/>
          <w:szCs w:val="18"/>
          <w:lang w:val="es-MX"/>
        </w:rPr>
        <w:t>, sin prórroga</w:t>
      </w:r>
      <w:r w:rsidRPr="00AC2743">
        <w:rPr>
          <w:rFonts w:asciiTheme="minorHAnsi" w:hAnsiTheme="minorHAnsi" w:cstheme="minorHAnsi"/>
          <w:sz w:val="18"/>
          <w:szCs w:val="18"/>
          <w:lang w:val="es-MX"/>
        </w:rPr>
        <w:t xml:space="preserve">, en los lugares y bajo las condiciones que se establecen en el </w:t>
      </w:r>
      <w:r w:rsidRPr="00AC2743">
        <w:rPr>
          <w:rFonts w:asciiTheme="minorHAnsi" w:hAnsiTheme="minorHAnsi" w:cstheme="minorHAnsi"/>
          <w:b/>
          <w:sz w:val="18"/>
          <w:szCs w:val="18"/>
          <w:lang w:val="es-MX"/>
        </w:rPr>
        <w:t>Anexo “2”</w:t>
      </w:r>
      <w:r w:rsidRPr="00AC2743">
        <w:rPr>
          <w:rFonts w:asciiTheme="minorHAnsi" w:hAnsiTheme="minorHAnsi" w:cstheme="minorHAnsi"/>
          <w:sz w:val="18"/>
          <w:szCs w:val="18"/>
          <w:lang w:val="es-MX"/>
        </w:rPr>
        <w:t xml:space="preserve"> de las presentes bases de Licitación.</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77777777"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4"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48E01740" w:rsidR="009140B4" w:rsidRPr="00F400A6" w:rsidRDefault="00B462C9" w:rsidP="00B462C9">
      <w:pPr>
        <w:pStyle w:val="Textoindependiente"/>
        <w:jc w:val="both"/>
        <w:rPr>
          <w:rFonts w:asciiTheme="minorHAnsi" w:hAnsiTheme="minorHAnsi" w:cstheme="minorHAnsi"/>
          <w:sz w:val="18"/>
          <w:szCs w:val="18"/>
          <w:lang w:val="es-MX"/>
        </w:rPr>
      </w:pPr>
      <w:r w:rsidRPr="00B462C9">
        <w:rPr>
          <w:rFonts w:asciiTheme="minorHAnsi" w:hAnsiTheme="minorHAnsi" w:cstheme="minorHAnsi"/>
          <w:b w:val="0"/>
          <w:sz w:val="18"/>
          <w:szCs w:val="18"/>
        </w:rPr>
        <w:t xml:space="preserve">El costo de las bases es de </w:t>
      </w:r>
      <w:r w:rsidRPr="00B462C9">
        <w:rPr>
          <w:rFonts w:asciiTheme="minorHAnsi" w:hAnsiTheme="minorHAnsi" w:cstheme="minorHAnsi"/>
          <w:sz w:val="18"/>
          <w:szCs w:val="18"/>
        </w:rPr>
        <w:t xml:space="preserve"> </w:t>
      </w:r>
      <w:bookmarkStart w:id="5" w:name="_Hlk189209516"/>
      <w:r w:rsidRPr="00B462C9">
        <w:rPr>
          <w:rFonts w:asciiTheme="minorHAnsi" w:hAnsiTheme="minorHAnsi" w:cstheme="minorHAnsi"/>
          <w:sz w:val="18"/>
          <w:szCs w:val="18"/>
        </w:rPr>
        <w:t>$1,451.00 (MIL CUATROCIENTOS CINCUENTA Y UN PESOS 00/100 M.N.)</w:t>
      </w:r>
      <w:bookmarkEnd w:id="5"/>
      <w:r w:rsidRPr="00B462C9">
        <w:rPr>
          <w:rFonts w:asciiTheme="minorHAnsi" w:hAnsiTheme="minorHAnsi" w:cstheme="minorHAnsi"/>
          <w:sz w:val="18"/>
          <w:szCs w:val="18"/>
        </w:rPr>
        <w:t>,</w:t>
      </w:r>
      <w:r w:rsidRPr="00B462C9">
        <w:rPr>
          <w:rFonts w:asciiTheme="minorHAnsi" w:hAnsiTheme="minorHAnsi" w:cstheme="minorHAnsi"/>
          <w:sz w:val="18"/>
          <w:szCs w:val="18"/>
          <w:lang w:val="es-MX"/>
        </w:rPr>
        <w:t xml:space="preserve"> </w:t>
      </w:r>
      <w:r w:rsidRPr="00B462C9">
        <w:rPr>
          <w:rFonts w:asciiTheme="minorHAnsi" w:hAnsiTheme="minorHAnsi" w:cstheme="minorHAnsi"/>
          <w:b w:val="0"/>
          <w:sz w:val="18"/>
          <w:szCs w:val="18"/>
        </w:rPr>
        <w:t xml:space="preserve">cantidad que se pagará </w:t>
      </w:r>
      <w:r w:rsidRPr="00B462C9">
        <w:rPr>
          <w:rFonts w:asciiTheme="minorHAnsi" w:hAnsiTheme="minorHAnsi" w:cstheme="minorHAnsi"/>
          <w:b w:val="0"/>
          <w:sz w:val="18"/>
          <w:szCs w:val="18"/>
          <w:lang w:val="es-MX"/>
        </w:rPr>
        <w:t xml:space="preserve">los </w:t>
      </w:r>
      <w:r w:rsidRPr="00343E27">
        <w:rPr>
          <w:rFonts w:asciiTheme="minorHAnsi" w:hAnsiTheme="minorHAnsi" w:cstheme="minorHAnsi"/>
          <w:b w:val="0"/>
          <w:sz w:val="18"/>
          <w:szCs w:val="18"/>
          <w:lang w:val="es-MX"/>
        </w:rPr>
        <w:t>días</w:t>
      </w:r>
      <w:r w:rsidRPr="00343E27">
        <w:rPr>
          <w:rFonts w:asciiTheme="minorHAnsi" w:hAnsiTheme="minorHAnsi" w:cstheme="minorHAnsi"/>
          <w:sz w:val="18"/>
          <w:szCs w:val="18"/>
          <w:lang w:val="es-MX"/>
        </w:rPr>
        <w:t xml:space="preserve"> </w:t>
      </w:r>
      <w:r w:rsidR="00A633F1" w:rsidRPr="00343E27">
        <w:rPr>
          <w:rFonts w:asciiTheme="minorHAnsi" w:hAnsiTheme="minorHAnsi" w:cstheme="minorHAnsi"/>
          <w:sz w:val="18"/>
          <w:szCs w:val="18"/>
          <w:lang w:val="es-MX"/>
        </w:rPr>
        <w:t>Del 27 al 30 de mayo de 2025</w:t>
      </w:r>
      <w:r w:rsidRPr="00343E27">
        <w:rPr>
          <w:rFonts w:asciiTheme="minorHAnsi" w:hAnsiTheme="minorHAnsi" w:cstheme="minorHAnsi"/>
          <w:sz w:val="18"/>
          <w:szCs w:val="18"/>
          <w:lang w:val="es-ES"/>
        </w:rPr>
        <w:t xml:space="preserve">, </w:t>
      </w:r>
      <w:r w:rsidRPr="00343E27">
        <w:rPr>
          <w:rFonts w:asciiTheme="minorHAnsi" w:hAnsiTheme="minorHAnsi" w:cstheme="minorHAnsi"/>
          <w:sz w:val="18"/>
          <w:szCs w:val="18"/>
          <w:lang w:val="es-MX"/>
        </w:rPr>
        <w:t>con las</w:t>
      </w:r>
      <w:r w:rsidRPr="00B462C9">
        <w:rPr>
          <w:rFonts w:asciiTheme="minorHAnsi" w:hAnsiTheme="minorHAnsi" w:cstheme="minorHAnsi"/>
          <w:sz w:val="18"/>
          <w:szCs w:val="18"/>
          <w:lang w:val="es-MX"/>
        </w:rPr>
        <w:t xml:space="preserve"> siguientes opciones:</w:t>
      </w:r>
      <w:bookmarkEnd w:id="4"/>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1A2DA3B8"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395E11">
              <w:rPr>
                <w:rFonts w:asciiTheme="minorHAnsi" w:eastAsia="Calibri" w:hAnsiTheme="minorHAnsi" w:cstheme="minorHAnsi"/>
                <w:b/>
                <w:sz w:val="18"/>
                <w:szCs w:val="18"/>
              </w:rPr>
              <w:t>2</w:t>
            </w:r>
            <w:r w:rsidR="00F8051F">
              <w:rPr>
                <w:rFonts w:asciiTheme="minorHAnsi" w:eastAsia="Calibri" w:hAnsiTheme="minorHAnsi" w:cstheme="minorHAnsi"/>
                <w:b/>
                <w:sz w:val="18"/>
                <w:szCs w:val="18"/>
              </w:rPr>
              <w:t>2</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Clabe:</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0BE960D6" w:rsidR="009140B4" w:rsidRPr="00343E27" w:rsidRDefault="009140B4" w:rsidP="00395E11">
            <w:pPr>
              <w:jc w:val="both"/>
              <w:rPr>
                <w:rFonts w:asciiTheme="minorHAnsi" w:eastAsia="Calibri" w:hAnsiTheme="minorHAnsi" w:cstheme="minorHAnsi"/>
              </w:rPr>
            </w:pPr>
            <w:r w:rsidRPr="00343E27">
              <w:rPr>
                <w:rFonts w:asciiTheme="minorHAnsi" w:eastAsia="Calibri" w:hAnsiTheme="minorHAnsi" w:cstheme="minorHAnsi"/>
                <w:sz w:val="18"/>
                <w:szCs w:val="18"/>
              </w:rPr>
              <w:t xml:space="preserve">Referencia (Fecha): </w:t>
            </w:r>
            <w:r w:rsidR="00395E11" w:rsidRPr="00343E27">
              <w:rPr>
                <w:rFonts w:asciiTheme="minorHAnsi" w:eastAsia="Calibri" w:hAnsiTheme="minorHAnsi" w:cstheme="minorHAnsi"/>
                <w:b/>
                <w:sz w:val="18"/>
                <w:szCs w:val="18"/>
              </w:rPr>
              <w:t>(</w:t>
            </w:r>
            <w:r w:rsidR="00745475" w:rsidRPr="00343E27">
              <w:rPr>
                <w:rFonts w:asciiTheme="minorHAnsi" w:eastAsia="Calibri" w:hAnsiTheme="minorHAnsi" w:cstheme="minorHAnsi"/>
                <w:b/>
                <w:sz w:val="18"/>
                <w:szCs w:val="18"/>
              </w:rPr>
              <w:t>27</w:t>
            </w:r>
            <w:r w:rsidR="00395E11" w:rsidRPr="00343E27">
              <w:rPr>
                <w:rFonts w:asciiTheme="minorHAnsi" w:eastAsia="Calibri" w:hAnsiTheme="minorHAnsi" w:cstheme="minorHAnsi"/>
                <w:b/>
                <w:sz w:val="18"/>
                <w:szCs w:val="18"/>
              </w:rPr>
              <w:t>05</w:t>
            </w:r>
            <w:r w:rsidR="00B462C9" w:rsidRPr="00343E27">
              <w:rPr>
                <w:rFonts w:asciiTheme="minorHAnsi" w:eastAsia="Calibri" w:hAnsiTheme="minorHAnsi" w:cstheme="minorHAnsi"/>
                <w:b/>
                <w:sz w:val="18"/>
                <w:szCs w:val="18"/>
              </w:rPr>
              <w:t>2025) (</w:t>
            </w:r>
            <w:r w:rsidR="00745475" w:rsidRPr="00343E27">
              <w:rPr>
                <w:rFonts w:asciiTheme="minorHAnsi" w:eastAsia="Calibri" w:hAnsiTheme="minorHAnsi" w:cstheme="minorHAnsi"/>
                <w:b/>
                <w:sz w:val="18"/>
                <w:szCs w:val="18"/>
              </w:rPr>
              <w:t>28</w:t>
            </w:r>
            <w:r w:rsidR="00395E11" w:rsidRPr="00343E27">
              <w:rPr>
                <w:rFonts w:asciiTheme="minorHAnsi" w:eastAsia="Calibri" w:hAnsiTheme="minorHAnsi" w:cstheme="minorHAnsi"/>
                <w:b/>
                <w:sz w:val="18"/>
                <w:szCs w:val="18"/>
              </w:rPr>
              <w:t>05</w:t>
            </w:r>
            <w:r w:rsidR="00B462C9" w:rsidRPr="00343E27">
              <w:rPr>
                <w:rFonts w:asciiTheme="minorHAnsi" w:eastAsia="Calibri" w:hAnsiTheme="minorHAnsi" w:cstheme="minorHAnsi"/>
                <w:b/>
                <w:sz w:val="18"/>
                <w:szCs w:val="18"/>
              </w:rPr>
              <w:t>2025) (</w:t>
            </w:r>
            <w:r w:rsidR="00745475" w:rsidRPr="00343E27">
              <w:rPr>
                <w:rFonts w:asciiTheme="minorHAnsi" w:eastAsia="Calibri" w:hAnsiTheme="minorHAnsi" w:cstheme="minorHAnsi"/>
                <w:b/>
                <w:sz w:val="18"/>
                <w:szCs w:val="18"/>
              </w:rPr>
              <w:t>29</w:t>
            </w:r>
            <w:r w:rsidR="00395E11" w:rsidRPr="00343E27">
              <w:rPr>
                <w:rFonts w:asciiTheme="minorHAnsi" w:eastAsia="Calibri" w:hAnsiTheme="minorHAnsi" w:cstheme="minorHAnsi"/>
                <w:b/>
                <w:sz w:val="18"/>
                <w:szCs w:val="18"/>
              </w:rPr>
              <w:t>05</w:t>
            </w:r>
            <w:r w:rsidR="00B462C9" w:rsidRPr="00343E27">
              <w:rPr>
                <w:rFonts w:asciiTheme="minorHAnsi" w:eastAsia="Calibri" w:hAnsiTheme="minorHAnsi" w:cstheme="minorHAnsi"/>
                <w:b/>
                <w:sz w:val="18"/>
                <w:szCs w:val="18"/>
              </w:rPr>
              <w:t>2025) (</w:t>
            </w:r>
            <w:r w:rsidR="00745475" w:rsidRPr="00343E27">
              <w:rPr>
                <w:rFonts w:asciiTheme="minorHAnsi" w:eastAsia="Calibri" w:hAnsiTheme="minorHAnsi" w:cstheme="minorHAnsi"/>
                <w:b/>
                <w:sz w:val="18"/>
                <w:szCs w:val="18"/>
              </w:rPr>
              <w:t>30</w:t>
            </w:r>
            <w:r w:rsidR="00395E11" w:rsidRPr="00343E27">
              <w:rPr>
                <w:rFonts w:asciiTheme="minorHAnsi" w:eastAsia="Calibri" w:hAnsiTheme="minorHAnsi" w:cstheme="minorHAnsi"/>
                <w:b/>
                <w:sz w:val="18"/>
                <w:szCs w:val="18"/>
              </w:rPr>
              <w:t>05</w:t>
            </w:r>
            <w:r w:rsidR="00B462C9" w:rsidRPr="00343E27">
              <w:rPr>
                <w:rFonts w:asciiTheme="minorHAnsi" w:eastAsia="Calibri" w:hAnsiTheme="minorHAnsi" w:cstheme="minorHAnsi"/>
                <w:b/>
                <w:sz w:val="18"/>
                <w:szCs w:val="18"/>
              </w:rPr>
              <w:t xml:space="preserve">2025) </w:t>
            </w:r>
          </w:p>
        </w:tc>
      </w:tr>
      <w:tr w:rsidR="009140B4" w:rsidRPr="00F400A6" w14:paraId="066804AA" w14:textId="77777777" w:rsidTr="00DE6640">
        <w:trPr>
          <w:jc w:val="center"/>
        </w:trPr>
        <w:tc>
          <w:tcPr>
            <w:tcW w:w="8828" w:type="dxa"/>
            <w:shd w:val="clear" w:color="auto" w:fill="auto"/>
          </w:tcPr>
          <w:p w14:paraId="43EA1658" w14:textId="4E676EAD" w:rsidR="009140B4" w:rsidRPr="00343E27" w:rsidRDefault="009140B4" w:rsidP="00DE6640">
            <w:pPr>
              <w:jc w:val="both"/>
              <w:rPr>
                <w:rFonts w:asciiTheme="minorHAnsi" w:eastAsia="Calibri" w:hAnsiTheme="minorHAnsi" w:cstheme="minorHAnsi"/>
                <w:b/>
                <w:sz w:val="18"/>
                <w:szCs w:val="18"/>
              </w:rPr>
            </w:pPr>
            <w:r w:rsidRPr="00343E27">
              <w:rPr>
                <w:rFonts w:asciiTheme="minorHAnsi" w:eastAsia="Calibri" w:hAnsiTheme="minorHAnsi" w:cstheme="minorHAnsi"/>
                <w:sz w:val="18"/>
                <w:szCs w:val="18"/>
              </w:rPr>
              <w:t>Concepto:</w:t>
            </w:r>
            <w:r w:rsidRPr="00343E27">
              <w:rPr>
                <w:rFonts w:asciiTheme="minorHAnsi" w:eastAsia="Calibri" w:hAnsiTheme="minorHAnsi" w:cstheme="minorHAnsi"/>
                <w:b/>
                <w:sz w:val="18"/>
                <w:szCs w:val="18"/>
              </w:rPr>
              <w:t xml:space="preserve"> LICITACIONCOMPRAS4 LPN E-0</w:t>
            </w:r>
            <w:r w:rsidR="00395E11" w:rsidRPr="00343E27">
              <w:rPr>
                <w:rFonts w:asciiTheme="minorHAnsi" w:eastAsia="Calibri" w:hAnsiTheme="minorHAnsi" w:cstheme="minorHAnsi"/>
                <w:b/>
                <w:sz w:val="18"/>
                <w:szCs w:val="18"/>
              </w:rPr>
              <w:t>2</w:t>
            </w:r>
            <w:r w:rsidR="00F8051F" w:rsidRPr="00343E27">
              <w:rPr>
                <w:rFonts w:asciiTheme="minorHAnsi" w:eastAsia="Calibri" w:hAnsiTheme="minorHAnsi" w:cstheme="minorHAnsi"/>
                <w:b/>
                <w:sz w:val="18"/>
                <w:szCs w:val="18"/>
              </w:rPr>
              <w:t>2</w:t>
            </w:r>
            <w:r w:rsidRPr="00343E27">
              <w:rPr>
                <w:rFonts w:asciiTheme="minorHAnsi" w:eastAsia="Calibri" w:hAnsiTheme="minorHAnsi" w:cstheme="minorHAnsi"/>
                <w:b/>
                <w:sz w:val="18"/>
                <w:szCs w:val="18"/>
              </w:rPr>
              <w:t>-202</w:t>
            </w:r>
            <w:r w:rsidR="00382219" w:rsidRPr="00343E27">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2BA3067F" w:rsidR="009140B4" w:rsidRPr="00F400A6" w:rsidRDefault="00745475" w:rsidP="00DD62AC">
            <w:pPr>
              <w:jc w:val="both"/>
              <w:rPr>
                <w:rFonts w:asciiTheme="minorHAnsi" w:eastAsia="Calibri" w:hAnsiTheme="minorHAnsi" w:cstheme="minorHAnsi"/>
                <w:b/>
                <w:sz w:val="18"/>
                <w:szCs w:val="18"/>
              </w:rPr>
            </w:pPr>
            <w:r w:rsidRPr="00343E27">
              <w:rPr>
                <w:rFonts w:asciiTheme="minorHAnsi" w:eastAsia="Calibri" w:hAnsiTheme="minorHAnsi" w:cstheme="minorHAnsi"/>
                <w:b/>
                <w:sz w:val="18"/>
                <w:szCs w:val="18"/>
              </w:rPr>
              <w:t>Del 27 al 30 de mayo de 2025.</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Lunes a viernes de 8:00 a 15:00 horas. </w:t>
            </w:r>
            <w:r w:rsidR="006649F0" w:rsidRPr="00F400A6">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61BE2530"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AC2743">
        <w:rPr>
          <w:rFonts w:asciiTheme="minorHAnsi" w:hAnsiTheme="minorHAnsi" w:cstheme="minorHAnsi"/>
          <w:sz w:val="16"/>
          <w:szCs w:val="16"/>
        </w:rPr>
        <w:t xml:space="preserve">Los comprobantes de pagos deberán ser de la fecha señalada anteriormente, y deberán enviarse al correo </w:t>
      </w:r>
      <w:r w:rsidRPr="00AC2743">
        <w:rPr>
          <w:rStyle w:val="Hipervnculo"/>
          <w:rFonts w:asciiTheme="minorHAnsi" w:hAnsiTheme="minorHAnsi" w:cstheme="minorHAnsi"/>
          <w:sz w:val="16"/>
          <w:szCs w:val="16"/>
        </w:rPr>
        <w:t>licitacionesuaa@edu.uaa.mx</w:t>
      </w:r>
      <w:r w:rsidRPr="00AC2743">
        <w:rPr>
          <w:rFonts w:asciiTheme="minorHAnsi" w:hAnsiTheme="minorHAnsi" w:cstheme="minorHAnsi"/>
          <w:sz w:val="16"/>
          <w:szCs w:val="16"/>
        </w:rPr>
        <w:t xml:space="preserve"> y </w:t>
      </w:r>
      <w:hyperlink r:id="rId9" w:history="1">
        <w:r w:rsidRPr="00AC2743">
          <w:rPr>
            <w:rStyle w:val="Hipervnculo"/>
            <w:rFonts w:asciiTheme="minorHAnsi" w:hAnsiTheme="minorHAnsi" w:cstheme="minorHAnsi"/>
            <w:sz w:val="16"/>
            <w:szCs w:val="16"/>
          </w:rPr>
          <w:t>beatriz.rivera@edu.uaa.mx</w:t>
        </w:r>
      </w:hyperlink>
      <w:r w:rsidRPr="00AC2743">
        <w:rPr>
          <w:rFonts w:asciiTheme="minorHAnsi" w:hAnsiTheme="minorHAnsi" w:cstheme="minorHAnsi"/>
          <w:sz w:val="16"/>
          <w:szCs w:val="16"/>
        </w:rPr>
        <w:t xml:space="preserve"> a más tardar el </w:t>
      </w:r>
      <w:r w:rsidR="00745475" w:rsidRPr="00AC2743">
        <w:rPr>
          <w:rFonts w:asciiTheme="minorHAnsi" w:hAnsiTheme="minorHAnsi" w:cstheme="minorHAnsi"/>
          <w:b/>
          <w:sz w:val="16"/>
          <w:szCs w:val="16"/>
        </w:rPr>
        <w:t>30</w:t>
      </w:r>
      <w:r w:rsidRPr="00AC2743">
        <w:rPr>
          <w:rFonts w:asciiTheme="minorHAnsi" w:hAnsiTheme="minorHAnsi" w:cstheme="minorHAnsi"/>
          <w:b/>
          <w:sz w:val="16"/>
          <w:szCs w:val="16"/>
          <w:lang w:val="es-ES"/>
        </w:rPr>
        <w:t xml:space="preserve"> de </w:t>
      </w:r>
      <w:r w:rsidR="00DD62AC" w:rsidRPr="00AC2743">
        <w:rPr>
          <w:rFonts w:asciiTheme="minorHAnsi" w:hAnsiTheme="minorHAnsi" w:cstheme="minorHAnsi"/>
          <w:b/>
          <w:sz w:val="16"/>
          <w:szCs w:val="16"/>
          <w:lang w:val="es-ES"/>
        </w:rPr>
        <w:t>mayo</w:t>
      </w:r>
      <w:r w:rsidRPr="00AC2743">
        <w:rPr>
          <w:rFonts w:asciiTheme="minorHAnsi" w:hAnsiTheme="minorHAnsi" w:cstheme="minorHAnsi"/>
          <w:b/>
          <w:sz w:val="16"/>
          <w:szCs w:val="16"/>
          <w:lang w:val="es-ES"/>
        </w:rPr>
        <w:t xml:space="preserve"> </w:t>
      </w:r>
      <w:r w:rsidRPr="00AC2743">
        <w:rPr>
          <w:rFonts w:asciiTheme="minorHAnsi" w:hAnsiTheme="minorHAnsi" w:cstheme="minorHAnsi"/>
          <w:b/>
          <w:sz w:val="16"/>
          <w:szCs w:val="16"/>
        </w:rPr>
        <w:t>de 202</w:t>
      </w:r>
      <w:r w:rsidR="008A0E3D" w:rsidRPr="00AC2743">
        <w:rPr>
          <w:rFonts w:asciiTheme="minorHAnsi" w:hAnsiTheme="minorHAnsi" w:cstheme="minorHAnsi"/>
          <w:b/>
          <w:sz w:val="16"/>
          <w:szCs w:val="16"/>
        </w:rPr>
        <w:t>5</w:t>
      </w:r>
      <w:r w:rsidRPr="00AC2743">
        <w:rPr>
          <w:rFonts w:asciiTheme="minorHAnsi" w:hAnsiTheme="minorHAnsi" w:cstheme="minorHAnsi"/>
          <w:sz w:val="16"/>
          <w:szCs w:val="16"/>
        </w:rPr>
        <w:t xml:space="preserve">, </w:t>
      </w:r>
      <w:r w:rsidRPr="00AC2743">
        <w:rPr>
          <w:rFonts w:asciiTheme="minorHAnsi" w:hAnsiTheme="minorHAnsi" w:cstheme="minorHAnsi"/>
          <w:b/>
          <w:sz w:val="16"/>
          <w:szCs w:val="16"/>
          <w:u w:val="single"/>
        </w:rPr>
        <w:t>a las 15:00 horas</w:t>
      </w:r>
      <w:r w:rsidRPr="00AC2743">
        <w:rPr>
          <w:rFonts w:asciiTheme="minorHAnsi" w:hAnsiTheme="minorHAnsi" w:cstheme="minorHAnsi"/>
          <w:b/>
          <w:sz w:val="16"/>
          <w:szCs w:val="16"/>
        </w:rPr>
        <w:t>,</w:t>
      </w:r>
      <w:r w:rsidRPr="00AC2743">
        <w:rPr>
          <w:rFonts w:asciiTheme="minorHAnsi" w:hAnsiTheme="minorHAnsi" w:cstheme="minorHAnsi"/>
          <w:sz w:val="16"/>
          <w:szCs w:val="16"/>
        </w:rPr>
        <w:t xml:space="preserve"> para poder ser corroborados con el Departamento correspondiente.</w:t>
      </w:r>
      <w:r w:rsidRPr="00AC2743">
        <w:rPr>
          <w:rFonts w:asciiTheme="minorHAnsi" w:hAnsiTheme="minorHAnsi" w:cstheme="minorHAnsi"/>
          <w:b/>
          <w:sz w:val="16"/>
          <w:szCs w:val="16"/>
        </w:rPr>
        <w:t xml:space="preserve"> </w:t>
      </w:r>
      <w:bookmarkStart w:id="6" w:name="_Hlk199080345"/>
      <w:r w:rsidR="00745475" w:rsidRPr="00AC2743">
        <w:rPr>
          <w:rFonts w:asciiTheme="minorHAnsi" w:hAnsiTheme="minorHAnsi" w:cstheme="minorHAnsi"/>
          <w:b/>
          <w:sz w:val="14"/>
          <w:szCs w:val="14"/>
        </w:rPr>
        <w:t>Los comprobantes que sean enviados a los correos oficiales para tramitar el recibo de pago de bases</w:t>
      </w:r>
      <w:r w:rsidR="001372B4" w:rsidRPr="00AC2743">
        <w:rPr>
          <w:rFonts w:asciiTheme="minorHAnsi" w:hAnsiTheme="minorHAnsi" w:cstheme="minorHAnsi"/>
          <w:b/>
          <w:sz w:val="14"/>
          <w:szCs w:val="14"/>
        </w:rPr>
        <w:t>, si es que el pago se realizó conforme a la Opción 1 o la Opción 2,</w:t>
      </w:r>
      <w:r w:rsidR="00745475" w:rsidRPr="00AC2743">
        <w:rPr>
          <w:rFonts w:asciiTheme="minorHAnsi" w:hAnsiTheme="minorHAnsi" w:cstheme="minorHAnsi"/>
          <w:b/>
          <w:sz w:val="14"/>
          <w:szCs w:val="14"/>
        </w:rPr>
        <w:t xml:space="preserve"> y contengan una fecha u horario de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6"/>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7"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7"/>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F400A6"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F400A6">
              <w:rPr>
                <w:rFonts w:asciiTheme="minorHAnsi" w:eastAsia="Calibri" w:hAnsiTheme="minorHAnsi" w:cstheme="minorHAnsi"/>
                <w:sz w:val="12"/>
                <w:szCs w:val="12"/>
                <w:lang w:val="es-ES"/>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F400A6">
              <w:rPr>
                <w:rFonts w:asciiTheme="minorHAnsi" w:eastAsia="Calibri" w:hAnsiTheme="minorHAnsi" w:cstheme="minorHAnsi"/>
                <w:sz w:val="12"/>
                <w:szCs w:val="12"/>
                <w:lang w:val="es-ES"/>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F400A6"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w:t>
      </w:r>
      <w:r w:rsidRPr="00F400A6">
        <w:rPr>
          <w:rFonts w:asciiTheme="minorHAnsi" w:hAnsiTheme="minorHAnsi" w:cstheme="minorHAnsi"/>
          <w:sz w:val="18"/>
          <w:szCs w:val="18"/>
          <w:lang w:val="es-MX"/>
        </w:rPr>
        <w:lastRenderedPageBreak/>
        <w:t xml:space="preserve">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38A431FF"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373715" w:rsidRPr="00343E27">
        <w:rPr>
          <w:rFonts w:asciiTheme="minorHAnsi" w:hAnsiTheme="minorHAnsi" w:cstheme="minorHAnsi"/>
          <w:b/>
          <w:sz w:val="18"/>
          <w:szCs w:val="18"/>
          <w:lang w:val="es-MX"/>
        </w:rPr>
        <w:t>30</w:t>
      </w:r>
      <w:r w:rsidRPr="00343E27">
        <w:rPr>
          <w:rFonts w:asciiTheme="minorHAnsi" w:hAnsiTheme="minorHAnsi" w:cstheme="minorHAnsi"/>
          <w:b/>
          <w:sz w:val="18"/>
          <w:szCs w:val="18"/>
          <w:lang w:val="es-MX"/>
        </w:rPr>
        <w:t xml:space="preserve"> de </w:t>
      </w:r>
      <w:r w:rsidR="00DE77B1" w:rsidRPr="00343E27">
        <w:rPr>
          <w:rFonts w:asciiTheme="minorHAnsi" w:hAnsiTheme="minorHAnsi" w:cstheme="minorHAnsi"/>
          <w:b/>
          <w:sz w:val="18"/>
          <w:szCs w:val="18"/>
          <w:lang w:val="es-MX"/>
        </w:rPr>
        <w:t>mayo</w:t>
      </w:r>
      <w:r w:rsidRPr="00343E27">
        <w:rPr>
          <w:rFonts w:asciiTheme="minorHAnsi" w:hAnsiTheme="minorHAnsi" w:cstheme="minorHAnsi"/>
          <w:b/>
          <w:sz w:val="18"/>
          <w:szCs w:val="18"/>
          <w:lang w:val="es-MX"/>
        </w:rPr>
        <w:t xml:space="preserve"> de 202</w:t>
      </w:r>
      <w:r w:rsidR="00B51EDB" w:rsidRPr="00343E27">
        <w:rPr>
          <w:rFonts w:asciiTheme="minorHAnsi" w:hAnsiTheme="minorHAnsi" w:cstheme="minorHAnsi"/>
          <w:b/>
          <w:sz w:val="18"/>
          <w:szCs w:val="18"/>
          <w:lang w:val="es-MX"/>
        </w:rPr>
        <w:t>5</w:t>
      </w:r>
      <w:r w:rsidRPr="00343E27">
        <w:rPr>
          <w:rFonts w:asciiTheme="minorHAnsi" w:hAnsiTheme="minorHAnsi" w:cstheme="minorHAnsi"/>
          <w:sz w:val="18"/>
          <w:szCs w:val="18"/>
          <w:lang w:val="es-MX"/>
        </w:rPr>
        <w:t xml:space="preserve">, </w:t>
      </w:r>
      <w:r w:rsidRPr="00343E27">
        <w:rPr>
          <w:rFonts w:asciiTheme="minorHAnsi" w:hAnsiTheme="minorHAnsi" w:cstheme="minorHAnsi"/>
          <w:b/>
          <w:sz w:val="18"/>
          <w:szCs w:val="18"/>
          <w:lang w:val="es-MX"/>
        </w:rPr>
        <w:t>a las</w:t>
      </w:r>
      <w:r w:rsidRPr="00343E27">
        <w:rPr>
          <w:rFonts w:asciiTheme="minorHAnsi" w:hAnsiTheme="minorHAnsi" w:cstheme="minorHAnsi"/>
          <w:sz w:val="18"/>
          <w:szCs w:val="18"/>
          <w:lang w:val="es-MX"/>
        </w:rPr>
        <w:t xml:space="preserve"> </w:t>
      </w:r>
      <w:r w:rsidRPr="00343E27">
        <w:rPr>
          <w:rFonts w:asciiTheme="minorHAnsi" w:hAnsiTheme="minorHAnsi" w:cstheme="minorHAnsi"/>
          <w:b/>
          <w:sz w:val="18"/>
          <w:szCs w:val="18"/>
          <w:lang w:val="es-MX"/>
        </w:rPr>
        <w:t>10:00 horas</w:t>
      </w:r>
      <w:r w:rsidRPr="00343E27">
        <w:rPr>
          <w:rFonts w:asciiTheme="minorHAnsi" w:hAnsiTheme="minorHAnsi" w:cstheme="minorHAnsi"/>
          <w:sz w:val="18"/>
          <w:szCs w:val="18"/>
          <w:lang w:val="es-MX"/>
        </w:rPr>
        <w:t xml:space="preserve"> 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4F2A45E1"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373715" w:rsidRPr="00343E27">
        <w:rPr>
          <w:rFonts w:asciiTheme="minorHAnsi" w:hAnsiTheme="minorHAnsi" w:cstheme="minorHAnsi"/>
          <w:b/>
          <w:sz w:val="18"/>
          <w:szCs w:val="18"/>
          <w:lang w:val="es-MX"/>
        </w:rPr>
        <w:t>29</w:t>
      </w:r>
      <w:r w:rsidR="006649F0" w:rsidRPr="00343E27">
        <w:rPr>
          <w:rFonts w:asciiTheme="minorHAnsi" w:hAnsiTheme="minorHAnsi" w:cstheme="minorHAnsi"/>
          <w:b/>
          <w:sz w:val="18"/>
          <w:szCs w:val="18"/>
          <w:lang w:val="es-MX"/>
        </w:rPr>
        <w:t xml:space="preserve"> de </w:t>
      </w:r>
      <w:r w:rsidR="00DE77B1" w:rsidRPr="00343E27">
        <w:rPr>
          <w:rFonts w:asciiTheme="minorHAnsi" w:hAnsiTheme="minorHAnsi" w:cstheme="minorHAnsi"/>
          <w:b/>
          <w:sz w:val="18"/>
          <w:szCs w:val="18"/>
          <w:lang w:val="es-MX"/>
        </w:rPr>
        <w:t>mayo</w:t>
      </w:r>
      <w:r w:rsidR="006649F0" w:rsidRPr="00343E27">
        <w:rPr>
          <w:rFonts w:asciiTheme="minorHAnsi" w:hAnsiTheme="minorHAnsi" w:cstheme="minorHAnsi"/>
          <w:b/>
          <w:sz w:val="18"/>
          <w:szCs w:val="18"/>
          <w:lang w:val="es-MX"/>
        </w:rPr>
        <w:t xml:space="preserve"> de 202</w:t>
      </w:r>
      <w:r w:rsidR="00FC757D" w:rsidRPr="00343E27">
        <w:rPr>
          <w:rFonts w:asciiTheme="minorHAnsi" w:hAnsiTheme="minorHAnsi" w:cstheme="minorHAnsi"/>
          <w:b/>
          <w:sz w:val="18"/>
          <w:szCs w:val="18"/>
          <w:lang w:val="es-MX"/>
        </w:rPr>
        <w:t>5</w:t>
      </w:r>
      <w:r w:rsidR="006649F0" w:rsidRPr="00343E27">
        <w:rPr>
          <w:rFonts w:asciiTheme="minorHAnsi" w:hAnsiTheme="minorHAnsi" w:cstheme="minorHAnsi"/>
          <w:b/>
          <w:sz w:val="18"/>
          <w:szCs w:val="18"/>
          <w:lang w:val="es-MX"/>
        </w:rPr>
        <w:t xml:space="preserve"> </w:t>
      </w:r>
      <w:r w:rsidRPr="00343E27">
        <w:rPr>
          <w:rFonts w:asciiTheme="minorHAnsi" w:hAnsiTheme="minorHAnsi" w:cstheme="minorHAnsi"/>
          <w:b/>
          <w:sz w:val="18"/>
          <w:szCs w:val="18"/>
          <w:lang w:val="es-MX"/>
        </w:rPr>
        <w:t>a las 10:00 horas</w:t>
      </w:r>
      <w:r w:rsidRPr="00343E27">
        <w:rPr>
          <w:rFonts w:asciiTheme="minorHAnsi" w:hAnsiTheme="minorHAnsi" w:cstheme="minorHAnsi"/>
          <w:sz w:val="18"/>
          <w:szCs w:val="18"/>
          <w:lang w:val="es-MX"/>
        </w:rPr>
        <w:t>, las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52277486" w14:textId="77777777" w:rsidR="009140B4" w:rsidRPr="00A87A8E" w:rsidRDefault="00D66849" w:rsidP="009140B4">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9140B4" w:rsidRPr="00A87A8E">
          <w:rPr>
            <w:rStyle w:val="Hipervnculo"/>
            <w:rFonts w:asciiTheme="minorHAnsi" w:hAnsiTheme="minorHAnsi" w:cstheme="minorHAnsi"/>
            <w:sz w:val="16"/>
            <w:szCs w:val="16"/>
          </w:rPr>
          <w:t>beatriz.rivera@edu.uaa.mx</w:t>
        </w:r>
      </w:hyperlink>
      <w:r w:rsidR="009140B4" w:rsidRPr="00A87A8E">
        <w:rPr>
          <w:rStyle w:val="Hipervnculo"/>
          <w:rFonts w:asciiTheme="minorHAnsi" w:hAnsiTheme="minorHAnsi" w:cstheme="minorHAnsi"/>
          <w:sz w:val="16"/>
          <w:szCs w:val="16"/>
        </w:rPr>
        <w:t xml:space="preserve"> </w:t>
      </w:r>
    </w:p>
    <w:p w14:paraId="4EAE1C8F" w14:textId="77777777" w:rsidR="009140B4" w:rsidRPr="00A87A8E" w:rsidRDefault="00D66849" w:rsidP="00DE77B1">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4" w:history="1">
        <w:r w:rsidR="009140B4" w:rsidRPr="00A87A8E">
          <w:rPr>
            <w:rStyle w:val="Hipervnculo"/>
            <w:rFonts w:asciiTheme="minorHAnsi" w:hAnsiTheme="minorHAnsi" w:cstheme="minorHAnsi"/>
            <w:sz w:val="16"/>
            <w:szCs w:val="16"/>
          </w:rPr>
          <w:t>licitacionesuaa@edu.uaa.mx</w:t>
        </w:r>
      </w:hyperlink>
    </w:p>
    <w:p w14:paraId="4CAB86F0" w14:textId="77777777" w:rsidR="00373715" w:rsidRPr="00373715" w:rsidRDefault="00373715" w:rsidP="00373715">
      <w:pPr>
        <w:tabs>
          <w:tab w:val="left" w:pos="142"/>
        </w:tabs>
        <w:ind w:right="49"/>
        <w:jc w:val="both"/>
        <w:rPr>
          <w:rStyle w:val="Hipervnculo"/>
          <w:rFonts w:asciiTheme="minorHAnsi" w:hAnsiTheme="minorHAnsi" w:cstheme="minorHAnsi"/>
          <w:sz w:val="16"/>
          <w:szCs w:val="16"/>
        </w:rPr>
      </w:pPr>
      <w:r w:rsidRPr="00373715">
        <w:rPr>
          <w:rStyle w:val="Hipervnculo"/>
          <w:rFonts w:asciiTheme="minorHAnsi" w:hAnsiTheme="minorHAnsi" w:cstheme="minorHAnsi"/>
          <w:sz w:val="16"/>
          <w:szCs w:val="16"/>
          <w:u w:val="none"/>
        </w:rPr>
        <w:t>•</w:t>
      </w:r>
      <w:r w:rsidRPr="00373715">
        <w:rPr>
          <w:rStyle w:val="Hipervnculo"/>
          <w:rFonts w:asciiTheme="minorHAnsi" w:hAnsiTheme="minorHAnsi" w:cstheme="minorHAnsi"/>
          <w:sz w:val="16"/>
          <w:szCs w:val="16"/>
          <w:u w:val="none"/>
        </w:rPr>
        <w:tab/>
      </w:r>
      <w:r w:rsidRPr="00373715">
        <w:rPr>
          <w:rStyle w:val="Hipervnculo"/>
          <w:rFonts w:asciiTheme="minorHAnsi" w:hAnsiTheme="minorHAnsi" w:cstheme="minorHAnsi"/>
          <w:sz w:val="16"/>
          <w:szCs w:val="16"/>
        </w:rPr>
        <w:t>victor.palacio@edu.uaa.mx</w:t>
      </w:r>
    </w:p>
    <w:p w14:paraId="088A78AA" w14:textId="6B6483BF" w:rsidR="00DE77B1" w:rsidRPr="00A87A8E" w:rsidRDefault="00373715" w:rsidP="00373715">
      <w:pPr>
        <w:tabs>
          <w:tab w:val="left" w:pos="142"/>
        </w:tabs>
        <w:ind w:right="49"/>
        <w:jc w:val="both"/>
        <w:rPr>
          <w:rStyle w:val="Hipervnculo"/>
          <w:rFonts w:asciiTheme="minorHAnsi" w:hAnsiTheme="minorHAnsi" w:cstheme="minorHAnsi"/>
          <w:sz w:val="16"/>
          <w:szCs w:val="16"/>
        </w:rPr>
      </w:pPr>
      <w:r w:rsidRPr="00373715">
        <w:rPr>
          <w:rStyle w:val="Hipervnculo"/>
          <w:rFonts w:asciiTheme="minorHAnsi" w:hAnsiTheme="minorHAnsi" w:cstheme="minorHAnsi"/>
          <w:sz w:val="16"/>
          <w:szCs w:val="16"/>
          <w:u w:val="none"/>
        </w:rPr>
        <w:t>•</w:t>
      </w:r>
      <w:r w:rsidRPr="00373715">
        <w:rPr>
          <w:rStyle w:val="Hipervnculo"/>
          <w:rFonts w:asciiTheme="minorHAnsi" w:hAnsiTheme="minorHAnsi" w:cstheme="minorHAnsi"/>
          <w:sz w:val="16"/>
          <w:szCs w:val="16"/>
          <w:u w:val="none"/>
        </w:rPr>
        <w:tab/>
      </w:r>
      <w:r w:rsidRPr="00373715">
        <w:rPr>
          <w:rStyle w:val="Hipervnculo"/>
          <w:rFonts w:asciiTheme="minorHAnsi" w:hAnsiTheme="minorHAnsi" w:cstheme="minorHAnsi"/>
          <w:sz w:val="16"/>
          <w:szCs w:val="16"/>
        </w:rPr>
        <w:t>rebeca.cadena@edu.uaa.mx</w:t>
      </w:r>
    </w:p>
    <w:p w14:paraId="4343B5A6" w14:textId="77777777" w:rsidR="00DE77B1" w:rsidRPr="00F400A6" w:rsidRDefault="00DE77B1" w:rsidP="00DE77B1">
      <w:pPr>
        <w:tabs>
          <w:tab w:val="left" w:pos="567"/>
        </w:tabs>
        <w:ind w:left="720"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77777777" w:rsidR="009140B4" w:rsidRPr="00F400A6"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7475B935" w14:textId="77777777" w:rsidR="009140B4" w:rsidRPr="00F400A6" w:rsidRDefault="009140B4" w:rsidP="009140B4">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1B4DB6C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Al término de la junta se entregará a los licitantes copia del acta correspondiente, quedando a disposición de los licitantes </w:t>
      </w:r>
      <w:r w:rsidRPr="00F400A6">
        <w:rPr>
          <w:rFonts w:asciiTheme="minorHAnsi" w:hAnsiTheme="minorHAnsi" w:cstheme="minorHAnsi"/>
          <w:sz w:val="18"/>
          <w:szCs w:val="18"/>
          <w:lang w:val="es-MX"/>
        </w:rPr>
        <w:lastRenderedPageBreak/>
        <w:t>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60C2A4FF" w14:textId="77777777" w:rsidR="009140B4" w:rsidRPr="00F400A6" w:rsidRDefault="009140B4" w:rsidP="009140B4">
      <w:pPr>
        <w:ind w:right="49"/>
        <w:jc w:val="both"/>
        <w:rPr>
          <w:rFonts w:asciiTheme="minorHAnsi" w:hAnsiTheme="minorHAnsi" w:cstheme="minorHAnsi"/>
          <w:b/>
          <w:sz w:val="16"/>
          <w:szCs w:val="16"/>
          <w:lang w:val="es-MX"/>
        </w:rPr>
      </w:pPr>
      <w:r w:rsidRPr="00F400A6">
        <w:rPr>
          <w:rFonts w:asciiTheme="minorHAnsi" w:hAnsiTheme="minorHAnsi" w:cstheme="minorHAnsi"/>
          <w:b/>
          <w:sz w:val="16"/>
          <w:szCs w:val="16"/>
          <w:lang w:val="es-MX"/>
        </w:rPr>
        <w:t>Se anexa formato para Junta de Aclaraciones, Anexo “10”.</w:t>
      </w:r>
    </w:p>
    <w:p w14:paraId="2640C6CB" w14:textId="77777777" w:rsidR="009140B4" w:rsidRPr="00F400A6" w:rsidRDefault="009140B4" w:rsidP="009140B4">
      <w:pPr>
        <w:ind w:right="49"/>
        <w:jc w:val="both"/>
        <w:rPr>
          <w:rFonts w:asciiTheme="minorHAnsi" w:hAnsiTheme="minorHAnsi" w:cstheme="minorHAnsi"/>
          <w:b/>
          <w:color w:val="632423"/>
          <w:sz w:val="16"/>
          <w:szCs w:val="16"/>
          <w:lang w:val="es-MX"/>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F400A6">
        <w:rPr>
          <w:rFonts w:asciiTheme="minorHAnsi" w:hAnsiTheme="minorHAnsi" w:cstheme="minorHAnsi"/>
          <w:sz w:val="18"/>
          <w:szCs w:val="18"/>
        </w:rPr>
        <w:t xml:space="preserve">  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495C51FA"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373715" w:rsidRPr="00343E27">
        <w:rPr>
          <w:rFonts w:ascii="Calibri" w:hAnsi="Calibri" w:cs="Calibri"/>
          <w:b/>
          <w:color w:val="000000"/>
          <w:sz w:val="18"/>
          <w:szCs w:val="18"/>
        </w:rPr>
        <w:t>03</w:t>
      </w:r>
      <w:r w:rsidRPr="00343E27">
        <w:rPr>
          <w:rFonts w:ascii="Calibri" w:hAnsi="Calibri" w:cs="Calibri"/>
          <w:b/>
          <w:color w:val="000000"/>
          <w:sz w:val="18"/>
          <w:szCs w:val="18"/>
        </w:rPr>
        <w:t xml:space="preserve"> de </w:t>
      </w:r>
      <w:r w:rsidR="00373715" w:rsidRPr="00343E27">
        <w:rPr>
          <w:rFonts w:ascii="Calibri" w:hAnsi="Calibri" w:cs="Calibri"/>
          <w:b/>
          <w:color w:val="000000"/>
          <w:sz w:val="18"/>
          <w:szCs w:val="18"/>
        </w:rPr>
        <w:t>junio</w:t>
      </w:r>
      <w:r w:rsidRPr="00343E27">
        <w:rPr>
          <w:rFonts w:ascii="Calibri" w:hAnsi="Calibri" w:cs="Calibri"/>
          <w:b/>
          <w:color w:val="000000"/>
          <w:sz w:val="18"/>
          <w:szCs w:val="18"/>
        </w:rPr>
        <w:t xml:space="preserve"> de 2025</w:t>
      </w:r>
      <w:r w:rsidRPr="00343E27">
        <w:rPr>
          <w:rFonts w:ascii="Calibri" w:hAnsi="Calibri" w:cs="Calibri"/>
          <w:color w:val="000000"/>
          <w:sz w:val="18"/>
          <w:szCs w:val="18"/>
        </w:rPr>
        <w:t xml:space="preserve"> </w:t>
      </w:r>
      <w:r w:rsidR="00DE77B1" w:rsidRPr="00343E27">
        <w:rPr>
          <w:rFonts w:ascii="Calibri" w:hAnsi="Calibri" w:cs="Calibri"/>
          <w:b/>
          <w:color w:val="000000"/>
          <w:sz w:val="18"/>
          <w:szCs w:val="18"/>
        </w:rPr>
        <w:t>a las 1</w:t>
      </w:r>
      <w:r w:rsidR="00373715" w:rsidRPr="00343E27">
        <w:rPr>
          <w:rFonts w:ascii="Calibri" w:hAnsi="Calibri" w:cs="Calibri"/>
          <w:b/>
          <w:color w:val="000000"/>
          <w:sz w:val="18"/>
          <w:szCs w:val="18"/>
        </w:rPr>
        <w:t>0</w:t>
      </w:r>
      <w:r w:rsidRPr="00343E27">
        <w:rPr>
          <w:rFonts w:ascii="Calibri" w:hAnsi="Calibri" w:cs="Calibri"/>
          <w:b/>
          <w:color w:val="000000"/>
          <w:sz w:val="18"/>
          <w:szCs w:val="18"/>
        </w:rPr>
        <w:t>:00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22CB2A9" w14:textId="77777777" w:rsidR="009140B4" w:rsidRPr="00F400A6" w:rsidRDefault="009140B4"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6D590A78"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373715" w:rsidRPr="00343E27">
        <w:rPr>
          <w:rFonts w:asciiTheme="minorHAnsi" w:hAnsiTheme="minorHAnsi" w:cstheme="minorHAnsi"/>
          <w:b/>
          <w:color w:val="000000"/>
          <w:sz w:val="18"/>
          <w:szCs w:val="18"/>
          <w:lang w:val="es-MX"/>
        </w:rPr>
        <w:t>05</w:t>
      </w:r>
      <w:r w:rsidR="00F70558" w:rsidRPr="00343E27">
        <w:rPr>
          <w:rFonts w:asciiTheme="minorHAnsi" w:hAnsiTheme="minorHAnsi" w:cstheme="minorHAnsi"/>
          <w:b/>
          <w:color w:val="000000"/>
          <w:sz w:val="18"/>
          <w:szCs w:val="18"/>
        </w:rPr>
        <w:t xml:space="preserve"> </w:t>
      </w:r>
      <w:r w:rsidRPr="00343E27">
        <w:rPr>
          <w:rFonts w:asciiTheme="minorHAnsi" w:hAnsiTheme="minorHAnsi" w:cstheme="minorHAnsi"/>
          <w:b/>
          <w:color w:val="000000"/>
          <w:sz w:val="18"/>
          <w:szCs w:val="18"/>
        </w:rPr>
        <w:t xml:space="preserve">de </w:t>
      </w:r>
      <w:r w:rsidR="00373715" w:rsidRPr="00343E27">
        <w:rPr>
          <w:rFonts w:asciiTheme="minorHAnsi" w:hAnsiTheme="minorHAnsi" w:cstheme="minorHAnsi"/>
          <w:b/>
          <w:color w:val="000000"/>
          <w:sz w:val="18"/>
          <w:szCs w:val="18"/>
        </w:rPr>
        <w:t>junio</w:t>
      </w:r>
      <w:r w:rsidRPr="00343E27">
        <w:rPr>
          <w:rFonts w:asciiTheme="minorHAnsi" w:hAnsiTheme="minorHAnsi" w:cstheme="minorHAnsi"/>
          <w:b/>
          <w:color w:val="000000"/>
          <w:sz w:val="18"/>
          <w:szCs w:val="18"/>
        </w:rPr>
        <w:t xml:space="preserve"> de 202</w:t>
      </w:r>
      <w:r w:rsidR="00D77AF1" w:rsidRPr="00343E27">
        <w:rPr>
          <w:rFonts w:asciiTheme="minorHAnsi" w:hAnsiTheme="minorHAnsi" w:cstheme="minorHAnsi"/>
          <w:b/>
          <w:color w:val="000000"/>
          <w:sz w:val="18"/>
          <w:szCs w:val="18"/>
        </w:rPr>
        <w:t>5</w:t>
      </w:r>
      <w:r w:rsidRPr="00343E27">
        <w:rPr>
          <w:rFonts w:asciiTheme="minorHAnsi" w:hAnsiTheme="minorHAnsi" w:cstheme="minorHAnsi"/>
          <w:b/>
          <w:sz w:val="18"/>
          <w:szCs w:val="18"/>
          <w:lang w:val="es-MX"/>
        </w:rPr>
        <w:t xml:space="preserve"> </w:t>
      </w:r>
      <w:r w:rsidR="00F70558" w:rsidRPr="00343E27">
        <w:rPr>
          <w:rFonts w:asciiTheme="minorHAnsi" w:hAnsiTheme="minorHAnsi" w:cstheme="minorHAnsi"/>
          <w:b/>
          <w:color w:val="000000"/>
          <w:sz w:val="18"/>
          <w:szCs w:val="18"/>
        </w:rPr>
        <w:t>a las 1</w:t>
      </w:r>
      <w:r w:rsidR="00F1473C" w:rsidRPr="00343E27">
        <w:rPr>
          <w:rFonts w:asciiTheme="minorHAnsi" w:hAnsiTheme="minorHAnsi" w:cstheme="minorHAnsi"/>
          <w:b/>
          <w:color w:val="000000"/>
          <w:sz w:val="18"/>
          <w:szCs w:val="18"/>
        </w:rPr>
        <w:t>2</w:t>
      </w:r>
      <w:r w:rsidRPr="00343E27">
        <w:rPr>
          <w:rFonts w:asciiTheme="minorHAnsi" w:hAnsiTheme="minorHAnsi" w:cstheme="minorHAnsi"/>
          <w:b/>
          <w:color w:val="000000"/>
          <w:sz w:val="18"/>
          <w:szCs w:val="18"/>
        </w:rPr>
        <w:t>:00 horas,</w:t>
      </w:r>
      <w:r w:rsidRPr="00343E27">
        <w:rPr>
          <w:rFonts w:asciiTheme="minorHAnsi" w:hAnsiTheme="minorHAnsi" w:cstheme="minorHAnsi"/>
          <w:color w:val="000000"/>
          <w:sz w:val="18"/>
          <w:szCs w:val="18"/>
        </w:rPr>
        <w:t xml:space="preserve"> en la </w:t>
      </w:r>
      <w:r w:rsidRPr="00343E27">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w:t>
      </w:r>
      <w:r w:rsidRPr="00B51E39">
        <w:rPr>
          <w:rFonts w:asciiTheme="minorHAnsi" w:hAnsiTheme="minorHAnsi" w:cstheme="minorHAnsi"/>
          <w:sz w:val="18"/>
          <w:szCs w:val="18"/>
          <w:lang w:val="es-MX"/>
        </w:rPr>
        <w:t xml:space="preserve">bajo. </w:t>
      </w:r>
      <w:r w:rsidR="00B51E39" w:rsidRPr="00B51E39">
        <w:rPr>
          <w:rFonts w:asciiTheme="minorHAnsi" w:hAnsiTheme="minorHAnsi" w:cstheme="minorHAnsi"/>
          <w:color w:val="000000"/>
          <w:sz w:val="18"/>
          <w:szCs w:val="18"/>
        </w:rPr>
        <w:t>Los precios ofertados que se encuentren por debajo del precio conveniente, podrán ser desechados por la convocante.</w:t>
      </w:r>
    </w:p>
    <w:p w14:paraId="07D9A4FC" w14:textId="77777777" w:rsidR="00445A4C" w:rsidRDefault="00445A4C" w:rsidP="009140B4">
      <w:pPr>
        <w:tabs>
          <w:tab w:val="left" w:pos="0"/>
        </w:tabs>
        <w:jc w:val="both"/>
        <w:rPr>
          <w:rFonts w:asciiTheme="minorHAnsi" w:hAnsiTheme="minorHAnsi" w:cstheme="minorHAnsi"/>
          <w:sz w:val="18"/>
          <w:szCs w:val="18"/>
        </w:rPr>
      </w:pPr>
    </w:p>
    <w:p w14:paraId="526C8AE2" w14:textId="77777777" w:rsidR="00340C43" w:rsidRPr="00340C43" w:rsidRDefault="00340C43" w:rsidP="00340C43">
      <w:pPr>
        <w:widowControl/>
        <w:tabs>
          <w:tab w:val="left" w:pos="567"/>
        </w:tabs>
        <w:ind w:right="567"/>
        <w:jc w:val="both"/>
        <w:rPr>
          <w:rFonts w:ascii="Calibri" w:hAnsi="Calibri" w:cs="Arial"/>
          <w:b/>
          <w:sz w:val="18"/>
          <w:szCs w:val="18"/>
          <w:u w:val="single"/>
          <w:lang w:val="es-MX"/>
        </w:rPr>
      </w:pPr>
      <w:r w:rsidRPr="00340C43">
        <w:rPr>
          <w:rFonts w:ascii="Calibri" w:hAnsi="Calibri" w:cs="Arial"/>
          <w:b/>
          <w:sz w:val="18"/>
          <w:szCs w:val="18"/>
          <w:lang w:val="es-MX"/>
        </w:rPr>
        <w:t xml:space="preserve">Los bienes objeto de la licitación serán </w:t>
      </w:r>
      <w:r w:rsidRPr="00340C43">
        <w:rPr>
          <w:rFonts w:ascii="Calibri" w:hAnsi="Calibri" w:cs="Arial"/>
          <w:b/>
          <w:sz w:val="18"/>
          <w:szCs w:val="18"/>
          <w:u w:val="single"/>
          <w:lang w:val="es-MX"/>
        </w:rPr>
        <w:t xml:space="preserve">adjudicados de la siguiente manera: </w:t>
      </w:r>
    </w:p>
    <w:p w14:paraId="2BE79BE3" w14:textId="6F542F8D" w:rsidR="00771EFF" w:rsidRDefault="00771EFF" w:rsidP="00771EFF">
      <w:pPr>
        <w:widowControl/>
        <w:tabs>
          <w:tab w:val="left" w:pos="567"/>
        </w:tabs>
        <w:ind w:right="567"/>
        <w:jc w:val="both"/>
        <w:rPr>
          <w:rFonts w:ascii="Calibri" w:hAnsi="Calibri" w:cs="Arial"/>
          <w:b/>
          <w:sz w:val="18"/>
          <w:szCs w:val="18"/>
          <w:lang w:val="es-MX"/>
        </w:rPr>
      </w:pPr>
    </w:p>
    <w:p w14:paraId="27439636" w14:textId="4450926A" w:rsidR="00771EFF" w:rsidRPr="00340C43" w:rsidRDefault="00C73831" w:rsidP="00771EFF">
      <w:pPr>
        <w:widowControl/>
        <w:tabs>
          <w:tab w:val="left" w:pos="567"/>
        </w:tabs>
        <w:ind w:right="49"/>
        <w:jc w:val="both"/>
        <w:rPr>
          <w:rFonts w:ascii="Calibri" w:hAnsi="Calibri" w:cs="Arial"/>
          <w:color w:val="632423"/>
          <w:sz w:val="18"/>
          <w:szCs w:val="18"/>
          <w:lang w:val="es-MX"/>
        </w:rPr>
      </w:pPr>
      <w:r>
        <w:rPr>
          <w:rFonts w:ascii="Calibri" w:hAnsi="Calibri" w:cs="Arial"/>
          <w:sz w:val="18"/>
          <w:szCs w:val="18"/>
          <w:lang w:val="es-MX"/>
        </w:rPr>
        <w:t>s</w:t>
      </w:r>
      <w:r w:rsidR="00771EFF" w:rsidRPr="00340C43">
        <w:rPr>
          <w:rFonts w:ascii="Calibri" w:hAnsi="Calibri" w:cs="Arial"/>
          <w:sz w:val="18"/>
          <w:szCs w:val="18"/>
          <w:lang w:val="es-MX"/>
        </w:rPr>
        <w:t xml:space="preserve">e adjudicarán por </w:t>
      </w:r>
      <w:r w:rsidR="00771EFF" w:rsidRPr="00340C43">
        <w:rPr>
          <w:rFonts w:ascii="Calibri" w:hAnsi="Calibri" w:cs="Arial"/>
          <w:b/>
          <w:sz w:val="18"/>
          <w:szCs w:val="18"/>
          <w:lang w:val="es-MX"/>
        </w:rPr>
        <w:t>partida individual</w:t>
      </w:r>
      <w:r w:rsidR="00771EFF" w:rsidRPr="00340C43">
        <w:rPr>
          <w:rFonts w:ascii="Calibri" w:hAnsi="Calibri" w:cs="Arial"/>
          <w:sz w:val="18"/>
          <w:szCs w:val="18"/>
          <w:lang w:val="es-MX"/>
        </w:rPr>
        <w:t xml:space="preserve"> </w:t>
      </w:r>
      <w:r w:rsidR="00771EFF" w:rsidRPr="00340C43">
        <w:rPr>
          <w:rFonts w:ascii="Calibri" w:hAnsi="Calibri" w:cs="Arial"/>
          <w:color w:val="632423"/>
          <w:sz w:val="18"/>
          <w:szCs w:val="18"/>
          <w:lang w:val="es-MX"/>
        </w:rPr>
        <w:t>al licitante con propuesta solvente y precio más bajo.</w:t>
      </w:r>
    </w:p>
    <w:p w14:paraId="0BB12E22" w14:textId="77777777" w:rsidR="00771EFF" w:rsidRPr="00340C43" w:rsidRDefault="00771EFF" w:rsidP="00340C43">
      <w:pPr>
        <w:widowControl/>
        <w:tabs>
          <w:tab w:val="left" w:pos="567"/>
        </w:tabs>
        <w:ind w:left="567" w:right="567"/>
        <w:jc w:val="both"/>
        <w:rPr>
          <w:rFonts w:ascii="Calibri" w:hAnsi="Calibri" w:cs="Arial"/>
          <w:b/>
          <w:sz w:val="18"/>
          <w:szCs w:val="18"/>
          <w:lang w:val="es-MX"/>
        </w:rPr>
      </w:pPr>
    </w:p>
    <w:p w14:paraId="38067464" w14:textId="67B45D72" w:rsidR="00340C43" w:rsidRPr="00340C43" w:rsidRDefault="00340C43" w:rsidP="00340C43">
      <w:pPr>
        <w:widowControl/>
        <w:tabs>
          <w:tab w:val="left" w:pos="567"/>
        </w:tabs>
        <w:ind w:right="49"/>
        <w:jc w:val="both"/>
        <w:rPr>
          <w:rFonts w:ascii="Calibri" w:hAnsi="Calibri" w:cs="Arial"/>
          <w:sz w:val="18"/>
          <w:szCs w:val="18"/>
          <w:lang w:val="es-MX"/>
        </w:rPr>
      </w:pPr>
      <w:r w:rsidRPr="00340C43">
        <w:rPr>
          <w:rFonts w:ascii="Calibri" w:hAnsi="Calibri" w:cs="Arial"/>
          <w:color w:val="632423"/>
          <w:sz w:val="18"/>
          <w:szCs w:val="18"/>
          <w:lang w:val="es-MX"/>
        </w:rPr>
        <w:t>*Se adjudicarán en conjunto al licitante que, por la totalidad de l</w:t>
      </w:r>
      <w:r>
        <w:rPr>
          <w:rFonts w:ascii="Calibri" w:hAnsi="Calibri" w:cs="Arial"/>
          <w:color w:val="632423"/>
          <w:sz w:val="18"/>
          <w:szCs w:val="18"/>
          <w:lang w:val="es-MX"/>
        </w:rPr>
        <w:t>o</w:t>
      </w:r>
      <w:r w:rsidRPr="00340C43">
        <w:rPr>
          <w:rFonts w:ascii="Calibri" w:hAnsi="Calibri" w:cs="Arial"/>
          <w:color w:val="632423"/>
          <w:sz w:val="18"/>
          <w:szCs w:val="18"/>
          <w:lang w:val="es-MX"/>
        </w:rPr>
        <w:t xml:space="preserve">s </w:t>
      </w:r>
      <w:r>
        <w:rPr>
          <w:rFonts w:ascii="Calibri" w:hAnsi="Calibri" w:cs="Arial"/>
          <w:color w:val="632423"/>
          <w:sz w:val="18"/>
          <w:szCs w:val="18"/>
          <w:lang w:val="es-MX"/>
        </w:rPr>
        <w:t>bienes</w:t>
      </w:r>
      <w:r w:rsidRPr="00340C43">
        <w:rPr>
          <w:rFonts w:ascii="Calibri" w:hAnsi="Calibri" w:cs="Arial"/>
          <w:color w:val="632423"/>
          <w:sz w:val="18"/>
          <w:szCs w:val="18"/>
          <w:lang w:val="es-MX"/>
        </w:rPr>
        <w:t>, presente la propuesta solvente con precio más bajo y que cumpla en todas las partidas con las características técnicas solicitadas.</w:t>
      </w:r>
    </w:p>
    <w:p w14:paraId="3F650A54" w14:textId="77777777" w:rsidR="00340C43" w:rsidRPr="00340C43" w:rsidRDefault="00340C43" w:rsidP="00771EFF">
      <w:pPr>
        <w:widowControl/>
        <w:tabs>
          <w:tab w:val="left" w:pos="567"/>
        </w:tabs>
        <w:ind w:right="567"/>
        <w:jc w:val="both"/>
        <w:rPr>
          <w:rFonts w:ascii="Calibri" w:hAnsi="Calibri" w:cs="Arial"/>
          <w:b/>
          <w:sz w:val="18"/>
          <w:szCs w:val="18"/>
          <w:lang w:val="es-MX"/>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4204EC5B" w14:textId="77777777" w:rsidR="005C4334" w:rsidRPr="00F400A6" w:rsidRDefault="005C4334" w:rsidP="009140B4">
      <w:pPr>
        <w:tabs>
          <w:tab w:val="left" w:pos="567"/>
        </w:tabs>
        <w:ind w:right="49"/>
        <w:jc w:val="both"/>
        <w:rPr>
          <w:rFonts w:asciiTheme="minorHAnsi" w:hAnsiTheme="minorHAnsi" w:cstheme="minorHAnsi"/>
          <w:color w:val="000000"/>
          <w:sz w:val="18"/>
          <w:szCs w:val="18"/>
          <w:u w:val="single"/>
        </w:rPr>
      </w:pPr>
    </w:p>
    <w:p w14:paraId="6D0F5ED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b/>
          <w:sz w:val="18"/>
          <w:szCs w:val="18"/>
          <w:lang w:val="es-MX"/>
        </w:rPr>
        <w:t>X. REQUISITOS PARA LA PRESENTACIÓN DE LAS PROPUESTAS</w:t>
      </w:r>
    </w:p>
    <w:p w14:paraId="01B7179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FCAD783" w14:textId="77777777" w:rsidR="009140B4" w:rsidRPr="00F400A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lastRenderedPageBreak/>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876405" w:rsidRDefault="009140B4" w:rsidP="00DE6640">
            <w:pPr>
              <w:jc w:val="both"/>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876405">
              <w:rPr>
                <w:rFonts w:asciiTheme="minorHAnsi" w:eastAsia="Calibri" w:hAnsiTheme="minorHAnsi" w:cstheme="minorHAnsi"/>
                <w:b/>
                <w:color w:val="000000"/>
                <w:sz w:val="16"/>
                <w:szCs w:val="16"/>
              </w:rPr>
              <w:t>Social.*</w:t>
            </w:r>
            <w:proofErr w:type="gramEnd"/>
          </w:p>
          <w:p w14:paraId="78BEEFEC" w14:textId="77777777" w:rsidR="009140B4" w:rsidRPr="00876405" w:rsidRDefault="009140B4" w:rsidP="00DE6640">
            <w:pPr>
              <w:jc w:val="both"/>
              <w:rPr>
                <w:rFonts w:asciiTheme="minorHAnsi" w:eastAsia="Calibri" w:hAnsiTheme="minorHAnsi" w:cstheme="minorHAnsi"/>
                <w:color w:val="000000"/>
                <w:sz w:val="16"/>
                <w:szCs w:val="16"/>
              </w:rPr>
            </w:pPr>
            <w:r w:rsidRPr="00876405">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24DB894D"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r w:rsidRPr="00876405">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343E27">
              <w:rPr>
                <w:rFonts w:asciiTheme="minorHAnsi" w:eastAsia="Calibri" w:hAnsiTheme="minorHAnsi" w:cstheme="minorHAnsi"/>
                <w:color w:val="000000"/>
                <w:sz w:val="14"/>
                <w:szCs w:val="12"/>
              </w:rPr>
              <w:t xml:space="preserve">día </w:t>
            </w:r>
            <w:r w:rsidR="00171C11" w:rsidRPr="00343E27">
              <w:rPr>
                <w:rFonts w:asciiTheme="minorHAnsi" w:eastAsia="Calibri" w:hAnsiTheme="minorHAnsi" w:cstheme="minorHAnsi"/>
                <w:b/>
                <w:color w:val="000000"/>
                <w:sz w:val="14"/>
                <w:szCs w:val="12"/>
                <w:u w:val="single"/>
              </w:rPr>
              <w:t>03</w:t>
            </w:r>
            <w:r w:rsidRPr="00343E27">
              <w:rPr>
                <w:rFonts w:asciiTheme="minorHAnsi" w:eastAsia="Calibri" w:hAnsiTheme="minorHAnsi" w:cstheme="minorHAnsi"/>
                <w:b/>
                <w:color w:val="000000"/>
                <w:sz w:val="14"/>
                <w:szCs w:val="12"/>
                <w:u w:val="single"/>
              </w:rPr>
              <w:t xml:space="preserve"> de </w:t>
            </w:r>
            <w:r w:rsidR="00171C11" w:rsidRPr="00343E27">
              <w:rPr>
                <w:rFonts w:asciiTheme="minorHAnsi" w:eastAsia="Calibri" w:hAnsiTheme="minorHAnsi" w:cstheme="minorHAnsi"/>
                <w:b/>
                <w:color w:val="000000"/>
                <w:sz w:val="14"/>
                <w:szCs w:val="12"/>
                <w:u w:val="single"/>
              </w:rPr>
              <w:t>junio</w:t>
            </w:r>
            <w:r w:rsidRPr="00343E27">
              <w:rPr>
                <w:rFonts w:asciiTheme="minorHAnsi" w:eastAsia="Calibri" w:hAnsiTheme="minorHAnsi" w:cstheme="minorHAnsi"/>
                <w:b/>
                <w:color w:val="000000"/>
                <w:sz w:val="14"/>
                <w:szCs w:val="12"/>
                <w:u w:val="single"/>
              </w:rPr>
              <w:t xml:space="preserve"> de 202</w:t>
            </w:r>
            <w:r w:rsidR="001F75E9" w:rsidRPr="00343E27">
              <w:rPr>
                <w:rFonts w:asciiTheme="minorHAnsi" w:eastAsia="Calibri" w:hAnsiTheme="minorHAnsi" w:cstheme="minorHAnsi"/>
                <w:b/>
                <w:color w:val="000000"/>
                <w:sz w:val="14"/>
                <w:szCs w:val="12"/>
                <w:u w:val="single"/>
              </w:rPr>
              <w:t>5</w:t>
            </w:r>
            <w:r w:rsidRPr="00343E27">
              <w:rPr>
                <w:rFonts w:asciiTheme="minorHAnsi" w:eastAsia="Calibri" w:hAnsiTheme="minorHAnsi" w:cstheme="minorHAnsi"/>
                <w:b/>
                <w:color w:val="000000"/>
                <w:sz w:val="12"/>
                <w:szCs w:val="12"/>
                <w:u w:val="single"/>
              </w:rPr>
              <w:t>.</w:t>
            </w:r>
          </w:p>
          <w:p w14:paraId="3D100E67"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876405" w:rsidRDefault="009140B4" w:rsidP="00DE6640">
            <w:pPr>
              <w:autoSpaceDE w:val="0"/>
              <w:autoSpaceDN w:val="0"/>
              <w:adjustRightInd w:val="0"/>
              <w:jc w:val="both"/>
              <w:rPr>
                <w:rFonts w:asciiTheme="minorHAnsi" w:hAnsiTheme="minorHAnsi" w:cstheme="minorHAnsi"/>
                <w:b/>
                <w:sz w:val="16"/>
                <w:szCs w:val="16"/>
              </w:rPr>
            </w:pPr>
            <w:r w:rsidRPr="00876405">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661DB5EB" w14:textId="77777777" w:rsidR="009140B4" w:rsidRPr="00FD0226"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FD0226"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1DA94E16"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F400A6" w:rsidRDefault="00D66849" w:rsidP="00DE6640">
            <w:pPr>
              <w:ind w:right="-52"/>
              <w:contextualSpacing/>
              <w:jc w:val="both"/>
              <w:rPr>
                <w:rFonts w:asciiTheme="minorHAnsi" w:eastAsia="Calibri" w:hAnsiTheme="minorHAnsi" w:cstheme="minorHAnsi"/>
                <w:color w:val="000000"/>
                <w:sz w:val="14"/>
                <w:szCs w:val="12"/>
              </w:rPr>
            </w:pPr>
            <w:hyperlink r:id="rId15"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4B88E00A" w14:textId="77777777" w:rsidR="009140B4" w:rsidRPr="00F400A6" w:rsidRDefault="00D66849" w:rsidP="00DE6640">
            <w:pPr>
              <w:ind w:right="-52"/>
              <w:contextualSpacing/>
              <w:jc w:val="both"/>
              <w:rPr>
                <w:rFonts w:asciiTheme="minorHAnsi" w:eastAsia="Calibri" w:hAnsiTheme="minorHAnsi" w:cstheme="minorHAnsi"/>
                <w:color w:val="0000FF"/>
                <w:sz w:val="14"/>
                <w:szCs w:val="12"/>
                <w:u w:val="single"/>
              </w:rPr>
            </w:pPr>
            <w:hyperlink r:id="rId16"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C06908" w:rsidRDefault="009140B4" w:rsidP="00DE6640">
            <w:pPr>
              <w:jc w:val="both"/>
              <w:rPr>
                <w:rFonts w:asciiTheme="minorHAnsi" w:hAnsiTheme="minorHAnsi" w:cstheme="minorHAnsi"/>
                <w:sz w:val="10"/>
                <w:szCs w:val="12"/>
              </w:rPr>
            </w:pPr>
          </w:p>
          <w:p w14:paraId="0D603441"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6BDA4FFC"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sidR="00171C11" w:rsidRPr="00343E27">
              <w:rPr>
                <w:rFonts w:asciiTheme="minorHAnsi" w:eastAsia="Calibri" w:hAnsiTheme="minorHAnsi" w:cstheme="minorHAnsi"/>
                <w:b/>
                <w:color w:val="000000"/>
                <w:sz w:val="14"/>
                <w:szCs w:val="14"/>
              </w:rPr>
              <w:t>03</w:t>
            </w:r>
            <w:r w:rsidRPr="00343E27">
              <w:rPr>
                <w:rFonts w:asciiTheme="minorHAnsi" w:eastAsia="Calibri" w:hAnsiTheme="minorHAnsi" w:cstheme="minorHAnsi"/>
                <w:b/>
                <w:color w:val="000000"/>
                <w:sz w:val="14"/>
                <w:szCs w:val="14"/>
              </w:rPr>
              <w:t xml:space="preserve"> de </w:t>
            </w:r>
            <w:r w:rsidR="00171C11" w:rsidRPr="00343E27">
              <w:rPr>
                <w:rFonts w:asciiTheme="minorHAnsi" w:eastAsia="Calibri" w:hAnsiTheme="minorHAnsi" w:cstheme="minorHAnsi"/>
                <w:b/>
                <w:color w:val="000000"/>
                <w:sz w:val="14"/>
                <w:szCs w:val="14"/>
              </w:rPr>
              <w:t>mayo</w:t>
            </w:r>
            <w:r w:rsidR="00A50CF9" w:rsidRPr="00343E27">
              <w:rPr>
                <w:rFonts w:asciiTheme="minorHAnsi" w:eastAsia="Calibri" w:hAnsiTheme="minorHAnsi" w:cstheme="minorHAnsi"/>
                <w:b/>
                <w:color w:val="000000"/>
                <w:sz w:val="14"/>
                <w:szCs w:val="14"/>
              </w:rPr>
              <w:t xml:space="preserve"> al </w:t>
            </w:r>
            <w:r w:rsidR="00171C11" w:rsidRPr="00343E27">
              <w:rPr>
                <w:rFonts w:asciiTheme="minorHAnsi" w:eastAsia="Calibri" w:hAnsiTheme="minorHAnsi" w:cstheme="minorHAnsi"/>
                <w:b/>
                <w:color w:val="000000"/>
                <w:sz w:val="14"/>
                <w:szCs w:val="14"/>
              </w:rPr>
              <w:t>03</w:t>
            </w:r>
            <w:r w:rsidRPr="00343E27">
              <w:rPr>
                <w:rFonts w:asciiTheme="minorHAnsi" w:eastAsia="Calibri" w:hAnsiTheme="minorHAnsi" w:cstheme="minorHAnsi"/>
                <w:b/>
                <w:color w:val="000000"/>
                <w:sz w:val="14"/>
                <w:szCs w:val="14"/>
              </w:rPr>
              <w:t xml:space="preserve"> de </w:t>
            </w:r>
            <w:r w:rsidR="00171C11" w:rsidRPr="00343E27">
              <w:rPr>
                <w:rFonts w:asciiTheme="minorHAnsi" w:eastAsia="Calibri" w:hAnsiTheme="minorHAnsi" w:cstheme="minorHAnsi"/>
                <w:b/>
                <w:color w:val="000000"/>
                <w:sz w:val="14"/>
                <w:szCs w:val="14"/>
              </w:rPr>
              <w:t>junio</w:t>
            </w:r>
            <w:r w:rsidR="008632CD" w:rsidRPr="00343E27">
              <w:rPr>
                <w:rFonts w:asciiTheme="minorHAnsi" w:eastAsia="Calibri" w:hAnsiTheme="minorHAnsi" w:cstheme="minorHAnsi"/>
                <w:b/>
                <w:color w:val="000000"/>
                <w:sz w:val="14"/>
                <w:szCs w:val="14"/>
              </w:rPr>
              <w:t xml:space="preserve"> </w:t>
            </w:r>
            <w:r w:rsidRPr="00343E27">
              <w:rPr>
                <w:rFonts w:asciiTheme="minorHAnsi" w:eastAsia="Calibri" w:hAnsiTheme="minorHAnsi" w:cstheme="minorHAnsi"/>
                <w:b/>
                <w:color w:val="000000"/>
                <w:sz w:val="14"/>
                <w:szCs w:val="14"/>
              </w:rPr>
              <w:t>de 202</w:t>
            </w:r>
            <w:r w:rsidR="00850127" w:rsidRPr="00343E27">
              <w:rPr>
                <w:rFonts w:asciiTheme="minorHAnsi" w:eastAsia="Calibri" w:hAnsiTheme="minorHAnsi" w:cstheme="minorHAnsi"/>
                <w:b/>
                <w:color w:val="000000"/>
                <w:sz w:val="14"/>
                <w:szCs w:val="14"/>
              </w:rPr>
              <w:t>5</w:t>
            </w:r>
            <w:r w:rsidRPr="00343E27">
              <w:rPr>
                <w:rFonts w:asciiTheme="minorHAnsi" w:eastAsia="Calibri" w:hAnsiTheme="minorHAnsi" w:cstheme="minorHAnsi"/>
                <w:color w:val="000000"/>
                <w:sz w:val="14"/>
                <w:szCs w:val="14"/>
              </w:rPr>
              <w:t>).</w:t>
            </w:r>
          </w:p>
          <w:p w14:paraId="62949BFB"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FEF7A66" w14:textId="77777777" w:rsidR="00FC1425" w:rsidRPr="00BE4B4D"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457B5BD0" w14:textId="77777777" w:rsidTr="00DE6640">
        <w:trPr>
          <w:jc w:val="center"/>
        </w:trPr>
        <w:tc>
          <w:tcPr>
            <w:tcW w:w="431" w:type="pct"/>
            <w:shd w:val="clear" w:color="auto" w:fill="auto"/>
          </w:tcPr>
          <w:p w14:paraId="78D42187" w14:textId="77777777" w:rsidR="009140B4" w:rsidRPr="0037369B" w:rsidRDefault="009140B4" w:rsidP="00DE6640">
            <w:pPr>
              <w:ind w:right="-91"/>
              <w:jc w:val="center"/>
              <w:rPr>
                <w:rFonts w:asciiTheme="minorHAnsi" w:eastAsia="Calibri" w:hAnsiTheme="minorHAnsi" w:cstheme="minorHAnsi"/>
                <w:b/>
                <w:color w:val="000000"/>
                <w:sz w:val="16"/>
                <w:szCs w:val="16"/>
              </w:rPr>
            </w:pPr>
            <w:r w:rsidRPr="0037369B">
              <w:rPr>
                <w:rFonts w:asciiTheme="minorHAnsi" w:eastAsia="Calibri" w:hAnsiTheme="minorHAnsi" w:cstheme="minorHAnsi"/>
                <w:b/>
                <w:color w:val="000000"/>
                <w:sz w:val="16"/>
                <w:szCs w:val="16"/>
              </w:rPr>
              <w:t>2.10</w:t>
            </w:r>
          </w:p>
        </w:tc>
        <w:tc>
          <w:tcPr>
            <w:tcW w:w="3882" w:type="pct"/>
            <w:shd w:val="clear" w:color="auto" w:fill="auto"/>
            <w:vAlign w:val="center"/>
          </w:tcPr>
          <w:p w14:paraId="7D172177" w14:textId="77777777" w:rsidR="009140B4" w:rsidRPr="0037369B" w:rsidRDefault="009140B4" w:rsidP="00DE6640">
            <w:pPr>
              <w:autoSpaceDE w:val="0"/>
              <w:autoSpaceDN w:val="0"/>
              <w:adjustRightInd w:val="0"/>
              <w:jc w:val="both"/>
              <w:rPr>
                <w:rFonts w:asciiTheme="minorHAnsi" w:hAnsiTheme="minorHAnsi" w:cstheme="minorHAnsi"/>
                <w:b/>
                <w:bCs/>
                <w:sz w:val="16"/>
                <w:szCs w:val="16"/>
              </w:rPr>
            </w:pPr>
            <w:r w:rsidRPr="0037369B">
              <w:rPr>
                <w:rFonts w:asciiTheme="minorHAnsi" w:hAnsiTheme="minorHAnsi" w:cstheme="minorHAnsi"/>
                <w:b/>
                <w:sz w:val="16"/>
                <w:szCs w:val="16"/>
              </w:rPr>
              <w:t>Capitales contables</w:t>
            </w:r>
          </w:p>
          <w:p w14:paraId="7B6BC1F2" w14:textId="77777777" w:rsidR="009140B4" w:rsidRPr="0037369B" w:rsidRDefault="009140B4" w:rsidP="00DE6640">
            <w:pPr>
              <w:autoSpaceDE w:val="0"/>
              <w:autoSpaceDN w:val="0"/>
              <w:adjustRightInd w:val="0"/>
              <w:jc w:val="both"/>
              <w:rPr>
                <w:rFonts w:asciiTheme="minorHAnsi" w:hAnsiTheme="minorHAnsi" w:cstheme="minorHAnsi"/>
                <w:b/>
                <w:bCs/>
                <w:sz w:val="16"/>
                <w:szCs w:val="16"/>
              </w:rPr>
            </w:pPr>
          </w:p>
          <w:p w14:paraId="6FFC5A85" w14:textId="77777777" w:rsidR="009140B4" w:rsidRDefault="009140B4" w:rsidP="00DE6640">
            <w:pPr>
              <w:autoSpaceDE w:val="0"/>
              <w:autoSpaceDN w:val="0"/>
              <w:adjustRightInd w:val="0"/>
              <w:jc w:val="both"/>
              <w:rPr>
                <w:rFonts w:asciiTheme="minorHAnsi" w:hAnsiTheme="minorHAnsi" w:cstheme="minorHAnsi"/>
                <w:sz w:val="14"/>
                <w:szCs w:val="16"/>
              </w:rPr>
            </w:pPr>
            <w:r w:rsidRPr="00AC6310">
              <w:rPr>
                <w:rFonts w:asciiTheme="minorHAnsi" w:hAnsiTheme="minorHAnsi" w:cstheme="minorHAnsi"/>
                <w:bCs/>
                <w:sz w:val="14"/>
                <w:szCs w:val="16"/>
              </w:rPr>
              <w:t>Se establece</w:t>
            </w:r>
            <w:r w:rsidRPr="00AC6310">
              <w:rPr>
                <w:rFonts w:asciiTheme="minorHAnsi" w:hAnsiTheme="minorHAnsi" w:cstheme="minorHAnsi"/>
                <w:b/>
                <w:bCs/>
                <w:sz w:val="14"/>
                <w:szCs w:val="16"/>
              </w:rPr>
              <w:t xml:space="preserve"> </w:t>
            </w:r>
            <w:r w:rsidRPr="00AC6310">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r w:rsidR="00A50CF9" w:rsidRPr="00AC6310">
              <w:rPr>
                <w:rFonts w:asciiTheme="minorHAnsi" w:hAnsiTheme="minorHAnsi" w:cstheme="minorHAnsi"/>
                <w:sz w:val="14"/>
                <w:szCs w:val="16"/>
              </w:rPr>
              <w:t xml:space="preserve"> </w:t>
            </w:r>
          </w:p>
          <w:p w14:paraId="3F299907" w14:textId="77777777" w:rsidR="00FC1425" w:rsidRPr="00BE4B4D" w:rsidRDefault="00FC1425" w:rsidP="00DE6640">
            <w:pPr>
              <w:autoSpaceDE w:val="0"/>
              <w:autoSpaceDN w:val="0"/>
              <w:adjustRightInd w:val="0"/>
              <w:jc w:val="both"/>
              <w:rPr>
                <w:rFonts w:asciiTheme="minorHAnsi" w:hAnsiTheme="minorHAnsi" w:cstheme="minorHAnsi"/>
                <w:sz w:val="10"/>
                <w:szCs w:val="16"/>
              </w:rPr>
            </w:pPr>
          </w:p>
          <w:p w14:paraId="39E06CFF" w14:textId="77777777" w:rsidR="009140B4" w:rsidRPr="0037369B" w:rsidRDefault="0037369B" w:rsidP="00A50CF9">
            <w:pPr>
              <w:autoSpaceDE w:val="0"/>
              <w:autoSpaceDN w:val="0"/>
              <w:adjustRightInd w:val="0"/>
              <w:jc w:val="both"/>
              <w:rPr>
                <w:rFonts w:asciiTheme="minorHAnsi" w:hAnsiTheme="minorHAnsi" w:cstheme="minorHAnsi"/>
                <w:sz w:val="16"/>
                <w:szCs w:val="16"/>
              </w:rPr>
            </w:pPr>
            <w:r w:rsidRPr="00AC6310">
              <w:rPr>
                <w:rFonts w:asciiTheme="minorHAnsi" w:eastAsia="Calibri" w:hAnsiTheme="minorHAnsi" w:cstheme="minorHAnsi"/>
                <w:sz w:val="14"/>
                <w:szCs w:val="14"/>
              </w:rPr>
              <w:t>(Su omisión es causa de desechamiento, en caso de aplicar)</w:t>
            </w:r>
          </w:p>
        </w:tc>
        <w:tc>
          <w:tcPr>
            <w:tcW w:w="687" w:type="pct"/>
            <w:shd w:val="clear" w:color="auto" w:fill="auto"/>
          </w:tcPr>
          <w:p w14:paraId="71C2491A" w14:textId="77777777" w:rsidR="009140B4" w:rsidRPr="00876405" w:rsidRDefault="00876405" w:rsidP="00A50CF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No Aplica</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D626DC" w:rsidRDefault="009140B4" w:rsidP="00DE6640">
            <w:pPr>
              <w:jc w:val="both"/>
              <w:rPr>
                <w:rFonts w:asciiTheme="minorHAnsi" w:eastAsia="Calibri" w:hAnsiTheme="minorHAnsi" w:cstheme="minorHAnsi"/>
                <w:b/>
                <w:color w:val="000000"/>
                <w:sz w:val="16"/>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lastRenderedPageBreak/>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5BCA3218" w:rsidR="00D626DC" w:rsidRPr="00343E27"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contrario no se admitirá su participación y se procederá a su descalificación. </w:t>
            </w:r>
            <w:r w:rsidRPr="00343E27">
              <w:rPr>
                <w:rFonts w:asciiTheme="minorHAnsi" w:eastAsia="Calibri" w:hAnsiTheme="minorHAnsi" w:cstheme="minorHAnsi"/>
                <w:b/>
                <w:color w:val="000000"/>
                <w:sz w:val="16"/>
                <w:szCs w:val="16"/>
              </w:rPr>
              <w:t>(</w:t>
            </w:r>
            <w:r w:rsidR="00171C11" w:rsidRPr="00343E27">
              <w:rPr>
                <w:rFonts w:asciiTheme="minorHAnsi" w:eastAsia="Calibri" w:hAnsiTheme="minorHAnsi" w:cstheme="minorHAnsi"/>
                <w:b/>
                <w:color w:val="000000"/>
                <w:sz w:val="17"/>
                <w:szCs w:val="17"/>
              </w:rPr>
              <w:t>Del 27 al 30 de mayo de 2025</w:t>
            </w:r>
            <w:r w:rsidRPr="00343E27">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343E27">
              <w:rPr>
                <w:rFonts w:asciiTheme="minorHAnsi" w:eastAsia="Calibri" w:hAnsiTheme="minorHAnsi" w:cstheme="minorHAnsi"/>
                <w:b/>
                <w:sz w:val="16"/>
                <w:szCs w:val="16"/>
                <w:u w:val="single"/>
                <w:lang w:eastAsia="ar-SA"/>
              </w:rPr>
              <w:t>Incluir:</w:t>
            </w:r>
          </w:p>
          <w:p w14:paraId="7FAFA9B3"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6BE4C63A"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D9FF9B" w14:textId="77777777" w:rsidTr="00DE6640">
        <w:trPr>
          <w:jc w:val="center"/>
        </w:trPr>
        <w:tc>
          <w:tcPr>
            <w:tcW w:w="431" w:type="pct"/>
            <w:shd w:val="clear" w:color="auto" w:fill="auto"/>
          </w:tcPr>
          <w:p w14:paraId="26BD3F22"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220E8927" w14:textId="77777777" w:rsidR="00171C11" w:rsidRDefault="00171C11" w:rsidP="00171C11">
            <w:pPr>
              <w:autoSpaceDE w:val="0"/>
              <w:autoSpaceDN w:val="0"/>
              <w:adjustRightInd w:val="0"/>
              <w:spacing w:line="256" w:lineRule="auto"/>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Información Técnica documental: </w:t>
            </w:r>
          </w:p>
          <w:p w14:paraId="22B056F1" w14:textId="77777777" w:rsidR="00171C11" w:rsidRDefault="00171C11" w:rsidP="00171C11">
            <w:pPr>
              <w:autoSpaceDE w:val="0"/>
              <w:autoSpaceDN w:val="0"/>
              <w:adjustRightInd w:val="0"/>
              <w:spacing w:line="256" w:lineRule="auto"/>
              <w:jc w:val="both"/>
              <w:rPr>
                <w:rFonts w:ascii="Calibri" w:eastAsia="Calibri" w:hAnsi="Calibri" w:cs="Calibri"/>
                <w:sz w:val="16"/>
                <w:szCs w:val="16"/>
              </w:rPr>
            </w:pPr>
          </w:p>
          <w:p w14:paraId="620410C0" w14:textId="1D88624A" w:rsidR="00171C11" w:rsidRDefault="00171C11" w:rsidP="00171C11">
            <w:pPr>
              <w:autoSpaceDE w:val="0"/>
              <w:autoSpaceDN w:val="0"/>
              <w:adjustRightInd w:val="0"/>
              <w:spacing w:line="256" w:lineRule="auto"/>
              <w:jc w:val="both"/>
              <w:rPr>
                <w:rFonts w:ascii="Calibri" w:eastAsia="Calibri" w:hAnsi="Calibri" w:cs="Calibri"/>
                <w:color w:val="000000"/>
                <w:sz w:val="16"/>
                <w:szCs w:val="16"/>
              </w:rPr>
            </w:pPr>
            <w:r>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Calibri" w:eastAsia="Calibri" w:hAnsi="Calibri" w:cs="Calibri"/>
                <w:b/>
                <w:sz w:val="16"/>
                <w:szCs w:val="16"/>
              </w:rPr>
              <w:t xml:space="preserve"> </w:t>
            </w:r>
            <w:r>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1036E3D" w14:textId="77777777" w:rsidR="00171C11" w:rsidRDefault="00171C11" w:rsidP="00171C11">
            <w:pPr>
              <w:autoSpaceDE w:val="0"/>
              <w:autoSpaceDN w:val="0"/>
              <w:adjustRightInd w:val="0"/>
              <w:spacing w:line="256" w:lineRule="auto"/>
              <w:jc w:val="both"/>
              <w:rPr>
                <w:rFonts w:ascii="Calibri" w:hAnsi="Calibri" w:cs="Calibri"/>
                <w:b/>
                <w:color w:val="000000"/>
                <w:sz w:val="16"/>
                <w:szCs w:val="16"/>
              </w:rPr>
            </w:pPr>
          </w:p>
          <w:p w14:paraId="7638F0E5" w14:textId="77777777" w:rsidR="00187B22" w:rsidRDefault="00187B22" w:rsidP="00187B22">
            <w:pPr>
              <w:widowControl/>
              <w:autoSpaceDE w:val="0"/>
              <w:autoSpaceDN w:val="0"/>
              <w:adjustRightInd w:val="0"/>
              <w:jc w:val="both"/>
              <w:rPr>
                <w:rFonts w:ascii="Calibri" w:hAnsi="Calibri" w:cs="Calibri"/>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 xml:space="preserve">Normas Oficiales Mexicanas (NOM), Certificaciones ISO/TS, </w:t>
            </w:r>
            <w:r>
              <w:rPr>
                <w:rFonts w:ascii="Calibri" w:hAnsi="Calibri" w:cs="Calibri"/>
                <w:b/>
                <w:color w:val="000000"/>
                <w:sz w:val="16"/>
                <w:szCs w:val="16"/>
                <w:lang w:val="es-MX"/>
              </w:rPr>
              <w:t>Norma ASTM, 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 </w:t>
            </w:r>
            <w:proofErr w:type="gramStart"/>
            <w:r>
              <w:rPr>
                <w:rFonts w:ascii="Calibri" w:eastAsia="Calibri" w:hAnsi="Calibri" w:cs="Calibri"/>
                <w:bCs/>
                <w:sz w:val="16"/>
                <w:szCs w:val="16"/>
              </w:rPr>
              <w:t>debiendo</w:t>
            </w:r>
            <w:proofErr w:type="gramEnd"/>
            <w:r>
              <w:rPr>
                <w:rFonts w:ascii="Calibri" w:eastAsia="Calibri" w:hAnsi="Calibri" w:cs="Calibri"/>
                <w:bCs/>
                <w:sz w:val="16"/>
                <w:szCs w:val="16"/>
              </w:rPr>
              <w:t xml:space="preserve"> además, en las partidas que se solicita, presentar la </w:t>
            </w:r>
            <w:r>
              <w:rPr>
                <w:rFonts w:ascii="Calibri" w:eastAsia="Calibri" w:hAnsi="Calibri" w:cs="Calibri"/>
                <w:b/>
                <w:bCs/>
                <w:sz w:val="16"/>
                <w:szCs w:val="16"/>
              </w:rPr>
              <w:t>hoja de seguridad</w:t>
            </w:r>
            <w:r>
              <w:rPr>
                <w:rFonts w:ascii="Calibri" w:eastAsia="Calibri" w:hAnsi="Calibri" w:cs="Calibri"/>
                <w:bCs/>
                <w:sz w:val="16"/>
                <w:szCs w:val="16"/>
              </w:rPr>
              <w:t xml:space="preserve"> correspondiente. </w:t>
            </w:r>
          </w:p>
          <w:p w14:paraId="017E7BB4" w14:textId="77777777" w:rsidR="00187B22" w:rsidRDefault="00187B22" w:rsidP="00187B22">
            <w:pPr>
              <w:widowControl/>
              <w:autoSpaceDE w:val="0"/>
              <w:autoSpaceDN w:val="0"/>
              <w:adjustRightInd w:val="0"/>
              <w:jc w:val="both"/>
              <w:rPr>
                <w:rFonts w:ascii="Calibri" w:hAnsi="Calibri" w:cs="Calibri"/>
                <w:b/>
                <w:color w:val="000000"/>
                <w:sz w:val="16"/>
                <w:szCs w:val="16"/>
              </w:rPr>
            </w:pPr>
          </w:p>
          <w:p w14:paraId="49669224" w14:textId="6C5C5B44" w:rsidR="007616A4" w:rsidRPr="005B3DF8" w:rsidRDefault="00187B22" w:rsidP="00187B22">
            <w:pPr>
              <w:autoSpaceDE w:val="0"/>
              <w:autoSpaceDN w:val="0"/>
              <w:adjustRightInd w:val="0"/>
              <w:jc w:val="both"/>
              <w:rPr>
                <w:rFonts w:asciiTheme="minorHAnsi" w:eastAsia="Calibri" w:hAnsiTheme="minorHAnsi" w:cstheme="minorHAnsi"/>
                <w:bCs/>
                <w:color w:val="000000"/>
                <w:sz w:val="8"/>
                <w:szCs w:val="16"/>
              </w:rPr>
            </w:pPr>
            <w:r>
              <w:rPr>
                <w:rFonts w:ascii="Calibri" w:hAnsi="Calibri" w:cs="Calibri"/>
                <w:sz w:val="14"/>
                <w:szCs w:val="16"/>
              </w:rPr>
              <w:t>(Su omisión es causa de desechamiento)</w:t>
            </w:r>
          </w:p>
        </w:tc>
        <w:tc>
          <w:tcPr>
            <w:tcW w:w="687" w:type="pct"/>
            <w:shd w:val="clear" w:color="auto" w:fill="auto"/>
          </w:tcPr>
          <w:p w14:paraId="7F0143F8"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E997993"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5C4334" w:rsidRDefault="00FF3E46" w:rsidP="00F1167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1E25F1B9"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30B6FE08"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p>
          <w:p w14:paraId="773C443E"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lastRenderedPageBreak/>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documento original firmado que acredite tal circunstancia de acuerdo a lo siguiente: 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E130415" w14:textId="77777777" w:rsidR="003F56B5" w:rsidRPr="005C4334" w:rsidRDefault="003F56B5" w:rsidP="003F56B5">
            <w:pPr>
              <w:widowControl/>
              <w:spacing w:line="256" w:lineRule="auto"/>
              <w:jc w:val="both"/>
              <w:rPr>
                <w:rFonts w:asciiTheme="minorHAnsi" w:eastAsia="Calibri" w:hAnsiTheme="minorHAnsi" w:cstheme="minorHAnsi"/>
                <w:b/>
                <w:sz w:val="16"/>
                <w:szCs w:val="16"/>
              </w:rPr>
            </w:pPr>
          </w:p>
          <w:p w14:paraId="1A907E1C" w14:textId="77777777" w:rsidR="003F56B5" w:rsidRPr="005C4334" w:rsidRDefault="003F56B5" w:rsidP="003F56B5">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3442C1E7" w14:textId="77777777" w:rsidR="003F56B5" w:rsidRPr="005C4334" w:rsidRDefault="003F56B5" w:rsidP="003F56B5">
            <w:pPr>
              <w:widowControl/>
              <w:spacing w:line="256" w:lineRule="auto"/>
              <w:jc w:val="both"/>
              <w:rPr>
                <w:rFonts w:asciiTheme="minorHAnsi" w:eastAsia="Calibri" w:hAnsiTheme="minorHAnsi" w:cstheme="minorHAnsi"/>
                <w:b/>
                <w:sz w:val="16"/>
                <w:szCs w:val="16"/>
                <w:lang w:val="es-MX"/>
              </w:rPr>
            </w:pPr>
          </w:p>
          <w:p w14:paraId="00158A92" w14:textId="77777777" w:rsidR="003F56B5" w:rsidRPr="005C4334" w:rsidRDefault="003F56B5" w:rsidP="003F56B5">
            <w:pPr>
              <w:widowControl/>
              <w:spacing w:line="256" w:lineRule="auto"/>
              <w:jc w:val="both"/>
              <w:rPr>
                <w:rFonts w:asciiTheme="minorHAnsi" w:eastAsia="Calibri" w:hAnsiTheme="minorHAnsi" w:cstheme="minorHAnsi"/>
                <w:sz w:val="16"/>
                <w:szCs w:val="16"/>
                <w:lang w:val="es-MX"/>
              </w:rPr>
            </w:pPr>
            <w:r w:rsidRPr="005C4334">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 o bien carta bajo protesta de decir verdad de ser distribuidor autorizado de la marca en la que participa).</w:t>
            </w:r>
          </w:p>
          <w:p w14:paraId="5571B9BC"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06EF5212"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62C2574" w14:textId="77777777" w:rsidR="003F56B5" w:rsidRPr="005C4334" w:rsidRDefault="003F56B5" w:rsidP="003F56B5">
            <w:pPr>
              <w:autoSpaceDE w:val="0"/>
              <w:autoSpaceDN w:val="0"/>
              <w:adjustRightInd w:val="0"/>
              <w:spacing w:line="256" w:lineRule="auto"/>
              <w:jc w:val="both"/>
              <w:rPr>
                <w:rFonts w:asciiTheme="minorHAnsi" w:eastAsia="Calibri" w:hAnsiTheme="minorHAnsi" w:cstheme="minorHAnsi"/>
                <w:sz w:val="16"/>
                <w:szCs w:val="16"/>
              </w:rPr>
            </w:pPr>
          </w:p>
          <w:p w14:paraId="06A58D5D"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4DA27EEF" w:rsidR="00F1167E" w:rsidRPr="005C4334" w:rsidRDefault="003F56B5" w:rsidP="003F56B5">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 xml:space="preserve">Firmar todas las páginas que lo </w:t>
            </w:r>
            <w:r w:rsidRPr="00F400A6">
              <w:rPr>
                <w:rFonts w:asciiTheme="minorHAnsi" w:eastAsia="Calibri" w:hAnsiTheme="minorHAnsi" w:cstheme="minorHAnsi"/>
                <w:b/>
                <w:color w:val="000000"/>
                <w:sz w:val="12"/>
                <w:szCs w:val="12"/>
              </w:rPr>
              <w:lastRenderedPageBreak/>
              <w:t>integran.</w:t>
            </w:r>
          </w:p>
        </w:tc>
      </w:tr>
      <w:tr w:rsidR="00EF1E43" w:rsidRPr="00F400A6" w14:paraId="0EA3FF6C" w14:textId="77777777" w:rsidTr="00DE6640">
        <w:trPr>
          <w:jc w:val="center"/>
        </w:trPr>
        <w:tc>
          <w:tcPr>
            <w:tcW w:w="431" w:type="pct"/>
            <w:shd w:val="clear" w:color="auto" w:fill="auto"/>
          </w:tcPr>
          <w:p w14:paraId="743F4D01"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lastRenderedPageBreak/>
              <w:t>10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4C4460F4"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376CC083"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 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6D0C6838" w14:textId="77777777" w:rsidR="00A34C88" w:rsidRPr="00A34C88" w:rsidRDefault="00A34C88" w:rsidP="00A34C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E661AAC" w14:textId="10070BA8" w:rsidR="00A34C88" w:rsidRPr="00A34C88"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rPr>
            </w:pPr>
            <w:r w:rsidRPr="00A34C88">
              <w:rPr>
                <w:rFonts w:asciiTheme="minorHAnsi" w:eastAsia="Calibri" w:hAnsiTheme="minorHAnsi" w:cstheme="minorHAnsi"/>
                <w:color w:val="auto"/>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3B773E84"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4A4E6880"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B2475AF"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7A2D300" w14:textId="77777777" w:rsidR="009140B4" w:rsidRPr="00F400A6"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5C8567D0" w14:textId="77777777" w:rsidR="009140B4" w:rsidRPr="00F400A6" w:rsidRDefault="009140B4" w:rsidP="009F4324">
      <w:pPr>
        <w:ind w:left="709" w:right="49" w:hanging="993"/>
        <w:jc w:val="both"/>
        <w:rPr>
          <w:rFonts w:asciiTheme="minorHAnsi" w:hAnsiTheme="minorHAnsi" w:cstheme="minorHAnsi"/>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En caso de que el documento “Respaldo del Fabricante”, no cumpla los requisitos mínimos establecidos, no pueda corroborarse y/o no esté a nombre del Licitante participante.</w:t>
      </w:r>
    </w:p>
    <w:p w14:paraId="03E1DB11" w14:textId="77777777" w:rsidR="00945E59" w:rsidRPr="003548A5"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 xml:space="preserve">Manifiesto de Cuenta Bancaria (que incluya firma </w:t>
            </w:r>
            <w:proofErr w:type="gramStart"/>
            <w:r w:rsidRPr="00F400A6">
              <w:rPr>
                <w:rFonts w:asciiTheme="minorHAnsi" w:eastAsia="Calibri" w:hAnsiTheme="minorHAnsi" w:cstheme="minorHAnsi"/>
                <w:sz w:val="16"/>
                <w:szCs w:val="16"/>
                <w:lang w:val="es-MX"/>
              </w:rPr>
              <w:t>autógrafa)  y</w:t>
            </w:r>
            <w:proofErr w:type="gramEnd"/>
            <w:r w:rsidRPr="00F400A6">
              <w:rPr>
                <w:rFonts w:asciiTheme="minorHAnsi" w:eastAsia="Calibri" w:hAnsiTheme="minorHAnsi" w:cstheme="minorHAnsi"/>
                <w:sz w:val="16"/>
                <w:szCs w:val="16"/>
                <w:lang w:val="es-MX"/>
              </w:rPr>
              <w:t xml:space="preserve">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F400A6"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5*</w:t>
            </w:r>
          </w:p>
        </w:tc>
        <w:tc>
          <w:tcPr>
            <w:tcW w:w="8176" w:type="dxa"/>
            <w:shd w:val="clear" w:color="auto" w:fill="auto"/>
          </w:tcPr>
          <w:p w14:paraId="33AEF5D9" w14:textId="77777777" w:rsidR="004304C3" w:rsidRPr="004304C3" w:rsidRDefault="004304C3" w:rsidP="004304C3">
            <w:pPr>
              <w:autoSpaceDE w:val="0"/>
              <w:autoSpaceDN w:val="0"/>
              <w:adjustRightInd w:val="0"/>
              <w:jc w:val="both"/>
              <w:rPr>
                <w:rFonts w:asciiTheme="minorHAnsi" w:eastAsia="Calibri" w:hAnsiTheme="minorHAnsi" w:cstheme="minorHAnsi"/>
                <w:color w:val="000000"/>
                <w:sz w:val="17"/>
                <w:szCs w:val="17"/>
              </w:rPr>
            </w:pPr>
            <w:r w:rsidRPr="004304C3">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7" w:anchor="/home" w:history="1">
              <w:r w:rsidRPr="004304C3">
                <w:rPr>
                  <w:rStyle w:val="Hipervnculo"/>
                  <w:rFonts w:asciiTheme="minorHAnsi" w:eastAsia="Calibri" w:hAnsiTheme="minorHAnsi" w:cstheme="minorHAnsi"/>
                  <w:sz w:val="17"/>
                  <w:szCs w:val="17"/>
                </w:rPr>
                <w:t>https://adquisicionesyobrapublica.uaa.mx/#/home</w:t>
              </w:r>
            </w:hyperlink>
            <w:r w:rsidRPr="004304C3">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6</w:t>
            </w:r>
          </w:p>
        </w:tc>
        <w:tc>
          <w:tcPr>
            <w:tcW w:w="8176" w:type="dxa"/>
            <w:shd w:val="clear" w:color="auto" w:fill="auto"/>
          </w:tcPr>
          <w:p w14:paraId="446DA369"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F400A6" w:rsidRDefault="009140B4" w:rsidP="009140B4">
      <w:pPr>
        <w:pStyle w:val="Prrafodelista"/>
        <w:tabs>
          <w:tab w:val="left" w:pos="1134"/>
        </w:tabs>
        <w:ind w:left="720" w:right="51"/>
        <w:jc w:val="both"/>
        <w:rPr>
          <w:rFonts w:asciiTheme="minorHAnsi" w:hAnsiTheme="minorHAnsi" w:cstheme="minorHAnsi"/>
          <w:sz w:val="14"/>
          <w:szCs w:val="14"/>
        </w:rPr>
      </w:pPr>
    </w:p>
    <w:p w14:paraId="73B19419" w14:textId="77777777" w:rsidR="009140B4" w:rsidRPr="00F400A6" w:rsidRDefault="009140B4" w:rsidP="009140B4">
      <w:pPr>
        <w:pStyle w:val="Prrafodelista"/>
        <w:tabs>
          <w:tab w:val="left" w:pos="1134"/>
        </w:tabs>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7E8B6D8D" w14:textId="77777777" w:rsidR="009140B4" w:rsidRPr="00F400A6" w:rsidRDefault="009140B4" w:rsidP="009140B4">
      <w:pPr>
        <w:ind w:left="142" w:right="49"/>
        <w:jc w:val="both"/>
        <w:rPr>
          <w:rFonts w:asciiTheme="minorHAnsi" w:hAnsiTheme="minorHAnsi" w:cstheme="minorHAnsi"/>
          <w:color w:val="000000"/>
          <w:sz w:val="14"/>
          <w:szCs w:val="14"/>
        </w:rPr>
      </w:pPr>
    </w:p>
    <w:p w14:paraId="45F6BEC5" w14:textId="77777777" w:rsidR="009140B4" w:rsidRPr="00F400A6" w:rsidRDefault="009140B4" w:rsidP="009140B4">
      <w:pPr>
        <w:ind w:left="142" w:right="49"/>
        <w:jc w:val="both"/>
        <w:rPr>
          <w:rFonts w:asciiTheme="minorHAnsi" w:hAnsiTheme="minorHAnsi" w:cstheme="minorHAnsi"/>
          <w:color w:val="000000"/>
          <w:sz w:val="14"/>
          <w:szCs w:val="14"/>
        </w:rPr>
      </w:pPr>
      <w:r w:rsidRPr="00F400A6">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F400A6">
        <w:rPr>
          <w:rFonts w:asciiTheme="minorHAnsi" w:hAnsiTheme="minorHAnsi" w:cstheme="minorHAnsi"/>
          <w:sz w:val="14"/>
          <w:szCs w:val="14"/>
        </w:rPr>
        <w:t>regla 2.</w:t>
      </w:r>
      <w:r w:rsidRPr="004304C3">
        <w:rPr>
          <w:rFonts w:asciiTheme="minorHAnsi" w:hAnsiTheme="minorHAnsi" w:cstheme="minorHAnsi"/>
          <w:sz w:val="14"/>
          <w:szCs w:val="14"/>
        </w:rPr>
        <w:t xml:space="preserve">1.24., </w:t>
      </w:r>
      <w:bookmarkStart w:id="11" w:name="_Hlk190870838"/>
      <w:r w:rsidR="004304C3" w:rsidRPr="004304C3">
        <w:rPr>
          <w:rFonts w:asciiTheme="minorHAnsi" w:hAnsiTheme="minorHAnsi" w:cstheme="minorHAnsi"/>
          <w:sz w:val="14"/>
          <w:szCs w:val="14"/>
        </w:rPr>
        <w:t>de la miscelánea fiscal para el 2025 publicada el 30 de diciembre de 2024 en el Diario Oficial de la Federación</w:t>
      </w:r>
      <w:bookmarkEnd w:id="11"/>
      <w:r w:rsidRPr="004304C3">
        <w:rPr>
          <w:rFonts w:asciiTheme="minorHAnsi" w:hAnsiTheme="minorHAnsi" w:cstheme="minorHAnsi"/>
          <w:color w:val="000000"/>
          <w:sz w:val="14"/>
          <w:szCs w:val="14"/>
        </w:rPr>
        <w:t>. Por lo que el concursante ganador deberá realizar la consulta de</w:t>
      </w:r>
      <w:r w:rsidRPr="00F400A6">
        <w:rPr>
          <w:rFonts w:asciiTheme="minorHAnsi" w:hAnsiTheme="minorHAnsi" w:cstheme="minorHAnsi"/>
          <w:color w:val="000000"/>
          <w:sz w:val="14"/>
          <w:szCs w:val="14"/>
        </w:rPr>
        <w:t xml:space="preserve"> opinión ante el SAT en la página: </w:t>
      </w:r>
      <w:hyperlink r:id="rId18" w:history="1">
        <w:r w:rsidRPr="00F400A6">
          <w:rPr>
            <w:rStyle w:val="Hipervnculo"/>
            <w:rFonts w:asciiTheme="minorHAnsi" w:hAnsiTheme="minorHAnsi" w:cstheme="minorHAnsi"/>
            <w:sz w:val="14"/>
            <w:szCs w:val="14"/>
          </w:rPr>
          <w:t>http://www.sat.gob.mx</w:t>
        </w:r>
      </w:hyperlink>
      <w:r w:rsidRPr="00F400A6">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F400A6">
          <w:rPr>
            <w:rStyle w:val="Hipervnculo"/>
            <w:rFonts w:asciiTheme="minorHAnsi" w:hAnsiTheme="minorHAnsi" w:cstheme="minorHAnsi"/>
            <w:sz w:val="14"/>
            <w:szCs w:val="14"/>
          </w:rPr>
          <w:t>beatriz.rivera@edu.uaa.mx</w:t>
        </w:r>
      </w:hyperlink>
      <w:r w:rsidRPr="00F400A6">
        <w:rPr>
          <w:rFonts w:asciiTheme="minorHAnsi" w:hAnsiTheme="minorHAnsi" w:cstheme="minorHAnsi"/>
          <w:color w:val="000000"/>
          <w:sz w:val="14"/>
          <w:szCs w:val="14"/>
        </w:rPr>
        <w:t xml:space="preserve"> para que el SAT envíe el “Acuse de respuesta” que emitirá en atención a su solicitud de opinión. </w:t>
      </w:r>
      <w:r w:rsidRPr="00F400A6">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400A6">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F400A6" w:rsidRDefault="009140B4" w:rsidP="009140B4">
      <w:pPr>
        <w:ind w:left="142" w:right="49"/>
        <w:jc w:val="both"/>
        <w:rPr>
          <w:rFonts w:asciiTheme="minorHAnsi" w:hAnsiTheme="minorHAnsi" w:cstheme="minorHAnsi"/>
          <w:sz w:val="14"/>
          <w:szCs w:val="14"/>
        </w:rPr>
      </w:pPr>
      <w:r w:rsidRPr="00F400A6">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400A6">
        <w:rPr>
          <w:rFonts w:asciiTheme="minorHAnsi" w:hAnsiTheme="minorHAnsi" w:cstheme="minorHAnsi"/>
          <w:b/>
          <w:sz w:val="14"/>
          <w:szCs w:val="14"/>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lastRenderedPageBreak/>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39C6FE2F"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945E59">
        <w:rPr>
          <w:rFonts w:asciiTheme="minorHAnsi" w:hAnsiTheme="minorHAnsi" w:cstheme="minorHAnsi"/>
          <w:b/>
          <w:color w:val="000000"/>
          <w:sz w:val="18"/>
          <w:szCs w:val="18"/>
        </w:rPr>
        <w:t>2</w:t>
      </w:r>
      <w:r w:rsidR="00F8051F">
        <w:rPr>
          <w:rFonts w:asciiTheme="minorHAnsi" w:hAnsiTheme="minorHAnsi" w:cstheme="minorHAnsi"/>
          <w:b/>
          <w:color w:val="000000"/>
          <w:sz w:val="18"/>
          <w:szCs w:val="18"/>
        </w:rPr>
        <w:t>2</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BF097F1" w14:textId="77777777" w:rsidR="00F8139B" w:rsidRDefault="00F8139B"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F400A6"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Los licitantes deberán manifestar por escrito que otorgarán un periodo de garantía como se muestra a continuación:</w:t>
      </w:r>
    </w:p>
    <w:p w14:paraId="61CF3C8A" w14:textId="77777777" w:rsidR="009140B4" w:rsidRPr="00F400A6" w:rsidRDefault="009140B4" w:rsidP="009140B4">
      <w:pPr>
        <w:ind w:left="708"/>
        <w:jc w:val="both"/>
        <w:rPr>
          <w:rFonts w:asciiTheme="minorHAnsi" w:hAnsiTheme="minorHAnsi" w:cstheme="minorHAnsi"/>
          <w:color w:val="000000"/>
          <w:sz w:val="16"/>
          <w:szCs w:val="17"/>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9140B4" w:rsidRPr="00F400A6" w14:paraId="781F3345" w14:textId="77777777" w:rsidTr="00A20128">
        <w:trPr>
          <w:jc w:val="center"/>
        </w:trPr>
        <w:tc>
          <w:tcPr>
            <w:tcW w:w="4248" w:type="dxa"/>
            <w:shd w:val="clear" w:color="auto" w:fill="D9D9D9" w:themeFill="background1" w:themeFillShade="D9"/>
          </w:tcPr>
          <w:p w14:paraId="665258D7" w14:textId="77777777" w:rsidR="009140B4" w:rsidRPr="00F400A6" w:rsidRDefault="009140B4" w:rsidP="00DE6640">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002720BA" w14:textId="77777777" w:rsidR="009140B4" w:rsidRPr="00F400A6" w:rsidRDefault="009140B4" w:rsidP="00DE6640">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A20128" w:rsidRPr="00F400A6" w14:paraId="3D9E527C" w14:textId="77777777" w:rsidTr="00A20128">
        <w:trPr>
          <w:jc w:val="center"/>
        </w:trPr>
        <w:tc>
          <w:tcPr>
            <w:tcW w:w="4248" w:type="dxa"/>
            <w:shd w:val="clear" w:color="auto" w:fill="auto"/>
          </w:tcPr>
          <w:p w14:paraId="5FFEC4A5" w14:textId="54AD242A" w:rsidR="00A20128" w:rsidRPr="00642A4D" w:rsidRDefault="006259C4" w:rsidP="00A20128">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5 años</w:t>
            </w:r>
          </w:p>
        </w:tc>
        <w:tc>
          <w:tcPr>
            <w:tcW w:w="4536" w:type="dxa"/>
            <w:shd w:val="clear" w:color="auto" w:fill="auto"/>
          </w:tcPr>
          <w:p w14:paraId="4BCAC96E" w14:textId="77D0FA2B" w:rsidR="00A20128" w:rsidRPr="00642A4D" w:rsidRDefault="006259C4" w:rsidP="00A20128">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w:t>
            </w:r>
          </w:p>
        </w:tc>
      </w:tr>
      <w:tr w:rsidR="00771EFF" w:rsidRPr="00F400A6" w14:paraId="48F1ECD2" w14:textId="77777777" w:rsidTr="00A20128">
        <w:trPr>
          <w:jc w:val="center"/>
        </w:trPr>
        <w:tc>
          <w:tcPr>
            <w:tcW w:w="4248" w:type="dxa"/>
            <w:shd w:val="clear" w:color="auto" w:fill="auto"/>
          </w:tcPr>
          <w:p w14:paraId="4ABD9BE5" w14:textId="56996D1C" w:rsidR="00771EFF" w:rsidRPr="00642A4D" w:rsidRDefault="006259C4" w:rsidP="00A20128">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12 meses</w:t>
            </w:r>
          </w:p>
        </w:tc>
        <w:tc>
          <w:tcPr>
            <w:tcW w:w="4536" w:type="dxa"/>
            <w:shd w:val="clear" w:color="auto" w:fill="auto"/>
          </w:tcPr>
          <w:p w14:paraId="2967CB64" w14:textId="3D907E95" w:rsidR="00642A4D" w:rsidRPr="00642A4D" w:rsidRDefault="006259C4" w:rsidP="00A20128">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 xml:space="preserve">2, 3, 4, 5, 6, 7, </w:t>
            </w:r>
            <w:r w:rsidR="00642A4D" w:rsidRPr="00642A4D">
              <w:rPr>
                <w:rFonts w:asciiTheme="minorHAnsi" w:hAnsiTheme="minorHAnsi" w:cstheme="minorHAnsi"/>
                <w:color w:val="000000"/>
                <w:sz w:val="16"/>
                <w:szCs w:val="16"/>
                <w:lang w:val="es-MX" w:eastAsia="es-MX"/>
              </w:rPr>
              <w:t xml:space="preserve">8, </w:t>
            </w:r>
            <w:r w:rsidRPr="00642A4D">
              <w:rPr>
                <w:rFonts w:asciiTheme="minorHAnsi" w:hAnsiTheme="minorHAnsi" w:cstheme="minorHAnsi"/>
                <w:color w:val="000000"/>
                <w:sz w:val="16"/>
                <w:szCs w:val="16"/>
                <w:lang w:val="es-MX" w:eastAsia="es-MX"/>
              </w:rPr>
              <w:t>9</w:t>
            </w:r>
            <w:r w:rsidR="00642A4D" w:rsidRPr="00642A4D">
              <w:rPr>
                <w:rFonts w:asciiTheme="minorHAnsi" w:hAnsiTheme="minorHAnsi" w:cstheme="minorHAnsi"/>
                <w:color w:val="000000"/>
                <w:sz w:val="16"/>
                <w:szCs w:val="16"/>
                <w:lang w:val="es-MX" w:eastAsia="es-MX"/>
              </w:rPr>
              <w:t xml:space="preserve">, 10, 11, 12, 13, </w:t>
            </w:r>
          </w:p>
          <w:p w14:paraId="67126D24" w14:textId="3B438C3D" w:rsidR="00771EFF" w:rsidRPr="00642A4D" w:rsidRDefault="00642A4D" w:rsidP="00A20128">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lastRenderedPageBreak/>
              <w:t>16, 17, 18, 19, 20, 21, 22, 23, 24, 25, 26 y 27</w:t>
            </w:r>
          </w:p>
        </w:tc>
      </w:tr>
      <w:tr w:rsidR="00642A4D" w:rsidRPr="00F400A6" w14:paraId="776A8932" w14:textId="77777777" w:rsidTr="00A20128">
        <w:trPr>
          <w:jc w:val="center"/>
        </w:trPr>
        <w:tc>
          <w:tcPr>
            <w:tcW w:w="4248" w:type="dxa"/>
            <w:shd w:val="clear" w:color="auto" w:fill="auto"/>
          </w:tcPr>
          <w:p w14:paraId="366F3B91" w14:textId="37A12D3A" w:rsidR="00642A4D" w:rsidRPr="00642A4D" w:rsidRDefault="00642A4D" w:rsidP="00A20128">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lastRenderedPageBreak/>
              <w:t xml:space="preserve">3 meses </w:t>
            </w:r>
          </w:p>
        </w:tc>
        <w:tc>
          <w:tcPr>
            <w:tcW w:w="4536" w:type="dxa"/>
            <w:shd w:val="clear" w:color="auto" w:fill="auto"/>
          </w:tcPr>
          <w:p w14:paraId="644CF547" w14:textId="1995E6BB" w:rsidR="00642A4D" w:rsidRPr="00642A4D" w:rsidRDefault="00642A4D" w:rsidP="00A20128">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14</w:t>
            </w:r>
          </w:p>
        </w:tc>
      </w:tr>
      <w:tr w:rsidR="00424B8A" w:rsidRPr="00F400A6" w14:paraId="28F9AA71" w14:textId="77777777" w:rsidTr="00A20128">
        <w:trPr>
          <w:jc w:val="center"/>
        </w:trPr>
        <w:tc>
          <w:tcPr>
            <w:tcW w:w="4248" w:type="dxa"/>
            <w:shd w:val="clear" w:color="auto" w:fill="auto"/>
          </w:tcPr>
          <w:p w14:paraId="47788437" w14:textId="4B5CA73B" w:rsidR="00424B8A" w:rsidRPr="00642A4D" w:rsidRDefault="00424B8A" w:rsidP="00A20128">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10 años de vida útil</w:t>
            </w:r>
          </w:p>
        </w:tc>
        <w:tc>
          <w:tcPr>
            <w:tcW w:w="4536" w:type="dxa"/>
            <w:shd w:val="clear" w:color="auto" w:fill="auto"/>
          </w:tcPr>
          <w:p w14:paraId="75751D80" w14:textId="568AD820" w:rsidR="00424B8A" w:rsidRPr="00642A4D" w:rsidRDefault="00424B8A" w:rsidP="00A20128">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15</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F400A6" w:rsidRDefault="009140B4" w:rsidP="009140B4">
      <w:pPr>
        <w:ind w:left="708"/>
        <w:jc w:val="both"/>
        <w:rPr>
          <w:rFonts w:asciiTheme="minorHAnsi" w:hAnsiTheme="minorHAnsi" w:cstheme="minorHAnsi"/>
          <w:color w:val="000000"/>
          <w:sz w:val="18"/>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E45011" w:rsidRDefault="004B38C6" w:rsidP="00E45011">
      <w:pPr>
        <w:jc w:val="both"/>
        <w:rPr>
          <w:rFonts w:asciiTheme="minorHAnsi" w:hAnsiTheme="minorHAnsi" w:cstheme="minorHAnsi"/>
          <w:b/>
          <w:color w:val="000000"/>
          <w:sz w:val="18"/>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F400A6" w:rsidRDefault="009140B4" w:rsidP="009140B4">
      <w:pPr>
        <w:jc w:val="both"/>
        <w:rPr>
          <w:rFonts w:asciiTheme="minorHAnsi" w:hAnsiTheme="minorHAnsi" w:cstheme="minorHAnsi"/>
          <w:b/>
          <w:color w:val="000000"/>
          <w:sz w:val="18"/>
          <w:szCs w:val="18"/>
          <w:lang w:val="es-MX"/>
        </w:rPr>
      </w:pPr>
    </w:p>
    <w:p w14:paraId="076DAD3C" w14:textId="2A46B510" w:rsidR="009140B4" w:rsidRPr="005C4E10" w:rsidRDefault="009140B4" w:rsidP="00D66849">
      <w:pPr>
        <w:jc w:val="both"/>
        <w:rPr>
          <w:rFonts w:asciiTheme="minorHAnsi" w:hAnsiTheme="minorHAnsi" w:cstheme="minorHAnsi"/>
          <w:color w:val="000000"/>
          <w:sz w:val="18"/>
          <w:szCs w:val="17"/>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59B7D03" w14:textId="77777777" w:rsidR="009140B4" w:rsidRPr="00F400A6" w:rsidRDefault="009140B4" w:rsidP="009140B4">
      <w:pPr>
        <w:ind w:right="49"/>
        <w:jc w:val="both"/>
        <w:rPr>
          <w:rFonts w:asciiTheme="minorHAnsi" w:hAnsiTheme="minorHAnsi" w:cstheme="minorHAnsi"/>
          <w:color w:val="000000"/>
          <w:sz w:val="18"/>
          <w:szCs w:val="18"/>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XXI. DECLARACIÓN DE LICITACIÓN DESIERTA</w:t>
      </w:r>
    </w:p>
    <w:p w14:paraId="0D2FB5BE" w14:textId="77777777" w:rsidR="009140B4" w:rsidRPr="00F400A6" w:rsidRDefault="009140B4" w:rsidP="009140B4">
      <w:pPr>
        <w:ind w:left="709" w:hanging="709"/>
        <w:jc w:val="both"/>
        <w:rPr>
          <w:rFonts w:asciiTheme="minorHAnsi" w:hAnsiTheme="minorHAnsi" w:cstheme="minorHAnsi"/>
          <w:color w:val="000000"/>
          <w:sz w:val="18"/>
          <w:szCs w:val="18"/>
        </w:rPr>
      </w:pPr>
    </w:p>
    <w:p w14:paraId="7A5C0147"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no adquiere bases cuando menos un licitante;</w:t>
      </w:r>
    </w:p>
    <w:p w14:paraId="32BD545F"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no se registra cuando menos un licitante al acto de inscripción y apertura de propuestas;</w:t>
      </w:r>
    </w:p>
    <w:p w14:paraId="245AA165" w14:textId="77777777" w:rsidR="009140B4" w:rsidRPr="00F836BD"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43EE7436" w14:textId="77777777" w:rsidR="009140B4" w:rsidRDefault="009140B4" w:rsidP="009140B4">
      <w:pPr>
        <w:numPr>
          <w:ilvl w:val="0"/>
          <w:numId w:val="8"/>
        </w:numPr>
        <w:ind w:left="284" w:hanging="284"/>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Cuando las propuestas presentadas por los licitantes rebasen el techo presupuestal que soporta la presente licitación.</w:t>
      </w:r>
    </w:p>
    <w:p w14:paraId="7ABC026A" w14:textId="77777777" w:rsidR="009140B4" w:rsidRPr="00F836BD" w:rsidRDefault="009140B4" w:rsidP="009140B4">
      <w:pPr>
        <w:tabs>
          <w:tab w:val="left" w:pos="1740"/>
        </w:tabs>
        <w:ind w:left="284" w:hanging="284"/>
        <w:jc w:val="both"/>
        <w:rPr>
          <w:rFonts w:asciiTheme="minorHAnsi" w:hAnsiTheme="minorHAnsi" w:cstheme="minorHAnsi"/>
          <w:color w:val="000000"/>
          <w:sz w:val="17"/>
          <w:szCs w:val="17"/>
        </w:rPr>
      </w:pPr>
    </w:p>
    <w:p w14:paraId="19B59CDD" w14:textId="77777777" w:rsidR="009140B4" w:rsidRPr="00F836BD" w:rsidRDefault="009140B4" w:rsidP="009140B4">
      <w:pPr>
        <w:ind w:left="709" w:hanging="709"/>
        <w:jc w:val="both"/>
        <w:rPr>
          <w:rFonts w:asciiTheme="minorHAnsi" w:hAnsiTheme="minorHAnsi" w:cstheme="minorHAnsi"/>
          <w:b/>
          <w:color w:val="000000"/>
          <w:sz w:val="17"/>
          <w:szCs w:val="17"/>
        </w:rPr>
      </w:pPr>
      <w:r w:rsidRPr="00F836BD">
        <w:rPr>
          <w:rFonts w:asciiTheme="minorHAnsi" w:hAnsiTheme="minorHAnsi" w:cstheme="minorHAnsi"/>
          <w:b/>
          <w:color w:val="000000"/>
          <w:sz w:val="17"/>
          <w:szCs w:val="17"/>
        </w:rPr>
        <w:t>XXII. RESCISIÓN DEL CONTRATO</w:t>
      </w:r>
    </w:p>
    <w:p w14:paraId="674F839A" w14:textId="77777777" w:rsidR="009140B4" w:rsidRPr="00F836BD" w:rsidRDefault="009140B4" w:rsidP="009140B4">
      <w:pPr>
        <w:ind w:left="709" w:hanging="709"/>
        <w:jc w:val="both"/>
        <w:rPr>
          <w:rFonts w:asciiTheme="minorHAnsi" w:hAnsiTheme="minorHAnsi" w:cstheme="minorHAnsi"/>
          <w:b/>
          <w:color w:val="000000"/>
          <w:sz w:val="17"/>
          <w:szCs w:val="17"/>
        </w:rPr>
      </w:pPr>
    </w:p>
    <w:p w14:paraId="7078A96C" w14:textId="77777777" w:rsidR="009140B4" w:rsidRPr="00F836BD" w:rsidRDefault="009140B4" w:rsidP="009140B4">
      <w:pPr>
        <w:autoSpaceDE w:val="0"/>
        <w:autoSpaceDN w:val="0"/>
        <w:adjustRightInd w:val="0"/>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Default="00E45011" w:rsidP="009140B4">
      <w:pPr>
        <w:ind w:left="709" w:right="567" w:hanging="709"/>
        <w:jc w:val="both"/>
        <w:rPr>
          <w:rFonts w:asciiTheme="minorHAnsi" w:hAnsiTheme="minorHAnsi" w:cstheme="minorHAnsi"/>
          <w:b/>
          <w:color w:val="000000"/>
          <w:sz w:val="17"/>
          <w:szCs w:val="17"/>
        </w:rPr>
      </w:pPr>
    </w:p>
    <w:p w14:paraId="41F4784D" w14:textId="77777777" w:rsidR="009140B4" w:rsidRPr="00F836BD" w:rsidRDefault="009140B4" w:rsidP="009140B4">
      <w:pPr>
        <w:ind w:left="709" w:right="567" w:hanging="709"/>
        <w:jc w:val="both"/>
        <w:rPr>
          <w:rFonts w:asciiTheme="minorHAnsi" w:hAnsiTheme="minorHAnsi" w:cstheme="minorHAnsi"/>
          <w:b/>
          <w:color w:val="000000"/>
          <w:sz w:val="17"/>
          <w:szCs w:val="17"/>
        </w:rPr>
      </w:pPr>
      <w:r w:rsidRPr="00F836BD">
        <w:rPr>
          <w:rFonts w:asciiTheme="minorHAnsi" w:hAnsiTheme="minorHAnsi" w:cstheme="minorHAnsi"/>
          <w:b/>
          <w:color w:val="000000"/>
          <w:sz w:val="17"/>
          <w:szCs w:val="17"/>
        </w:rPr>
        <w:t>XXIII. INCONFORMIDADES</w:t>
      </w:r>
    </w:p>
    <w:p w14:paraId="5AB7EE8C" w14:textId="77777777" w:rsidR="00E16313" w:rsidRPr="00F836BD" w:rsidRDefault="00E16313" w:rsidP="009140B4">
      <w:pPr>
        <w:ind w:left="709" w:right="567" w:hanging="709"/>
        <w:jc w:val="both"/>
        <w:rPr>
          <w:rFonts w:asciiTheme="minorHAnsi" w:hAnsiTheme="minorHAnsi" w:cstheme="minorHAnsi"/>
          <w:color w:val="000000"/>
          <w:sz w:val="17"/>
          <w:szCs w:val="17"/>
        </w:rPr>
      </w:pPr>
    </w:p>
    <w:p w14:paraId="5D476320" w14:textId="77777777" w:rsidR="009140B4" w:rsidRPr="00F836BD" w:rsidRDefault="009140B4" w:rsidP="009140B4">
      <w:pPr>
        <w:jc w:val="both"/>
        <w:rPr>
          <w:rFonts w:asciiTheme="minorHAnsi" w:hAnsiTheme="minorHAnsi" w:cstheme="minorHAnsi"/>
          <w:color w:val="000000"/>
          <w:sz w:val="17"/>
          <w:szCs w:val="17"/>
        </w:rPr>
      </w:pPr>
      <w:r w:rsidRPr="00F836BD">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F836BD" w:rsidRDefault="009140B4" w:rsidP="009140B4">
      <w:pPr>
        <w:jc w:val="both"/>
        <w:rPr>
          <w:rFonts w:asciiTheme="minorHAnsi" w:hAnsiTheme="minorHAnsi" w:cstheme="minorHAnsi"/>
          <w:b/>
          <w:sz w:val="17"/>
          <w:szCs w:val="17"/>
        </w:rPr>
      </w:pPr>
    </w:p>
    <w:p w14:paraId="5D2C32C6" w14:textId="77777777" w:rsidR="009140B4" w:rsidRPr="00F836BD" w:rsidRDefault="009140B4" w:rsidP="009140B4">
      <w:pPr>
        <w:jc w:val="both"/>
        <w:rPr>
          <w:rFonts w:asciiTheme="minorHAnsi" w:hAnsiTheme="minorHAnsi" w:cstheme="minorHAnsi"/>
          <w:b/>
          <w:bCs/>
          <w:sz w:val="17"/>
          <w:szCs w:val="17"/>
        </w:rPr>
      </w:pPr>
      <w:r w:rsidRPr="00F836BD">
        <w:rPr>
          <w:rFonts w:asciiTheme="minorHAnsi" w:hAnsiTheme="minorHAnsi" w:cstheme="minorHAnsi"/>
          <w:b/>
          <w:bCs/>
          <w:sz w:val="17"/>
          <w:szCs w:val="17"/>
        </w:rPr>
        <w:t>XXIV. SITUACIONES NO PREVISTAS EN LAS CONVOCATORIA</w:t>
      </w:r>
    </w:p>
    <w:p w14:paraId="03A4AB34" w14:textId="77777777" w:rsidR="00E16313" w:rsidRPr="00F836BD" w:rsidRDefault="00E16313" w:rsidP="009140B4">
      <w:pPr>
        <w:jc w:val="both"/>
        <w:rPr>
          <w:rFonts w:asciiTheme="minorHAnsi" w:hAnsiTheme="minorHAnsi" w:cstheme="minorHAnsi"/>
          <w:b/>
          <w:bCs/>
          <w:sz w:val="17"/>
          <w:szCs w:val="17"/>
        </w:rPr>
      </w:pPr>
    </w:p>
    <w:p w14:paraId="63E67614" w14:textId="3952C56D" w:rsidR="00E16313" w:rsidRPr="00F836BD" w:rsidRDefault="009140B4" w:rsidP="00E16313">
      <w:pPr>
        <w:jc w:val="both"/>
        <w:rPr>
          <w:rFonts w:asciiTheme="minorHAnsi" w:hAnsiTheme="minorHAnsi" w:cstheme="minorHAnsi"/>
          <w:sz w:val="17"/>
          <w:szCs w:val="17"/>
        </w:rPr>
      </w:pPr>
      <w:r w:rsidRPr="00F836BD">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Pr>
          <w:rFonts w:asciiTheme="minorHAnsi" w:hAnsiTheme="minorHAnsi" w:cstheme="minorHAnsi"/>
          <w:sz w:val="17"/>
          <w:szCs w:val="17"/>
        </w:rPr>
        <w:t xml:space="preserve"> </w:t>
      </w:r>
      <w:bookmarkStart w:id="12" w:name="_Hlk189833307"/>
      <w:bookmarkStart w:id="13" w:name="_Hlk193884673"/>
      <w:bookmarkStart w:id="14" w:name="_Hlk192251952"/>
      <w:r w:rsidR="00E16313" w:rsidRPr="00F836BD">
        <w:rPr>
          <w:rFonts w:asciiTheme="minorHAnsi" w:hAnsiTheme="minorHAnsi" w:cstheme="minorHAnsi"/>
          <w:sz w:val="17"/>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1B4CC019" w14:textId="77777777" w:rsidR="00E16313" w:rsidRPr="00F836BD" w:rsidRDefault="00E16313" w:rsidP="00E16313">
      <w:pPr>
        <w:jc w:val="both"/>
        <w:rPr>
          <w:rFonts w:asciiTheme="minorHAnsi" w:hAnsiTheme="minorHAnsi" w:cstheme="minorHAnsi"/>
          <w:sz w:val="17"/>
          <w:szCs w:val="17"/>
        </w:rPr>
      </w:pPr>
    </w:p>
    <w:p w14:paraId="6A7248F6" w14:textId="77777777" w:rsidR="00E16313" w:rsidRPr="00F836BD" w:rsidRDefault="00E16313" w:rsidP="00E16313">
      <w:pPr>
        <w:jc w:val="both"/>
        <w:rPr>
          <w:rFonts w:asciiTheme="minorHAnsi" w:hAnsiTheme="minorHAnsi" w:cstheme="minorHAnsi"/>
          <w:sz w:val="17"/>
          <w:szCs w:val="17"/>
        </w:rPr>
      </w:pPr>
      <w:r w:rsidRPr="00F836BD">
        <w:rPr>
          <w:rFonts w:asciiTheme="minorHAnsi" w:hAnsiTheme="minorHAnsi" w:cstheme="minorHAnsi"/>
          <w:sz w:val="17"/>
          <w:szCs w:val="17"/>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F836BD">
          <w:rPr>
            <w:rStyle w:val="Hipervnculo"/>
            <w:rFonts w:asciiTheme="minorHAnsi" w:hAnsiTheme="minorHAnsi" w:cstheme="minorHAnsi"/>
            <w:sz w:val="17"/>
            <w:szCs w:val="17"/>
          </w:rPr>
          <w:t>https://www.uaa.mx/dgf/compras/index.php/normatividad-y-procedimientos/</w:t>
        </w:r>
      </w:hyperlink>
      <w:bookmarkEnd w:id="13"/>
      <w:r w:rsidRPr="00F836BD">
        <w:rPr>
          <w:rFonts w:asciiTheme="minorHAnsi" w:hAnsiTheme="minorHAnsi" w:cstheme="minorHAnsi"/>
          <w:sz w:val="17"/>
          <w:szCs w:val="17"/>
        </w:rPr>
        <w:t>.</w:t>
      </w:r>
      <w:bookmarkEnd w:id="14"/>
    </w:p>
    <w:p w14:paraId="3D65E2F4" w14:textId="77777777" w:rsidR="009140B4" w:rsidRPr="00F836BD" w:rsidRDefault="009140B4" w:rsidP="009140B4">
      <w:pPr>
        <w:jc w:val="both"/>
        <w:rPr>
          <w:rFonts w:asciiTheme="minorHAnsi" w:hAnsiTheme="minorHAnsi" w:cstheme="minorHAnsi"/>
          <w:sz w:val="17"/>
          <w:szCs w:val="17"/>
        </w:rPr>
      </w:pPr>
    </w:p>
    <w:p w14:paraId="08C07F77" w14:textId="77777777" w:rsidR="009140B4" w:rsidRPr="00F836BD" w:rsidRDefault="009140B4" w:rsidP="009140B4">
      <w:pPr>
        <w:autoSpaceDE w:val="0"/>
        <w:autoSpaceDN w:val="0"/>
        <w:adjustRightInd w:val="0"/>
        <w:rPr>
          <w:rFonts w:asciiTheme="minorHAnsi" w:hAnsiTheme="minorHAnsi" w:cstheme="minorHAnsi"/>
          <w:b/>
          <w:bCs/>
          <w:sz w:val="17"/>
          <w:szCs w:val="17"/>
        </w:rPr>
      </w:pPr>
      <w:r w:rsidRPr="00F836BD">
        <w:rPr>
          <w:rFonts w:asciiTheme="minorHAnsi" w:hAnsiTheme="minorHAnsi" w:cstheme="minorHAnsi"/>
          <w:b/>
          <w:bCs/>
          <w:sz w:val="17"/>
          <w:szCs w:val="17"/>
        </w:rPr>
        <w:t xml:space="preserve">TRANSPARENCIA </w:t>
      </w:r>
    </w:p>
    <w:p w14:paraId="5BE69D05" w14:textId="77777777" w:rsidR="003E41AD" w:rsidRPr="00F836BD" w:rsidRDefault="003E41AD" w:rsidP="009140B4">
      <w:pPr>
        <w:autoSpaceDE w:val="0"/>
        <w:autoSpaceDN w:val="0"/>
        <w:adjustRightInd w:val="0"/>
        <w:rPr>
          <w:rFonts w:asciiTheme="minorHAnsi" w:hAnsiTheme="minorHAnsi" w:cstheme="minorHAnsi"/>
          <w:b/>
          <w:bCs/>
          <w:sz w:val="17"/>
          <w:szCs w:val="17"/>
        </w:rPr>
      </w:pPr>
    </w:p>
    <w:p w14:paraId="0B45A906" w14:textId="77777777" w:rsidR="00406816" w:rsidRPr="00406816" w:rsidRDefault="009140B4" w:rsidP="00406816">
      <w:pPr>
        <w:jc w:val="both"/>
        <w:rPr>
          <w:rFonts w:ascii="Calibri" w:hAnsi="Calibri" w:cs="Calibri"/>
          <w:sz w:val="16"/>
          <w:szCs w:val="16"/>
        </w:rPr>
      </w:pPr>
      <w:r w:rsidRPr="00F836BD">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w:t>
      </w:r>
      <w:r w:rsidRPr="006232FF">
        <w:rPr>
          <w:rFonts w:asciiTheme="minorHAnsi" w:hAnsiTheme="minorHAnsi" w:cstheme="minorHAnsi"/>
          <w:sz w:val="17"/>
          <w:szCs w:val="17"/>
        </w:rPr>
        <w:t xml:space="preserve">convocatoria se acepta el uso de la información pública conforme al Aviso de Privacidad de Proveedores y Contratistas, el cual se informa en la página de la Universidad, </w:t>
      </w:r>
      <w:hyperlink r:id="rId21" w:history="1">
        <w:r w:rsidRPr="006232FF">
          <w:rPr>
            <w:rStyle w:val="Hipervnculo"/>
            <w:rFonts w:asciiTheme="minorHAnsi" w:hAnsiTheme="minorHAnsi" w:cstheme="minorHAnsi"/>
            <w:sz w:val="17"/>
            <w:szCs w:val="17"/>
          </w:rPr>
          <w:t>https://www.uaa.mx/informacionpublica/</w:t>
        </w:r>
      </w:hyperlink>
      <w:r w:rsidRPr="006232FF">
        <w:rPr>
          <w:rStyle w:val="Hipervnculo"/>
          <w:rFonts w:asciiTheme="minorHAnsi" w:hAnsiTheme="minorHAnsi" w:cstheme="minorHAnsi"/>
          <w:sz w:val="17"/>
          <w:szCs w:val="17"/>
        </w:rPr>
        <w:t xml:space="preserve">, </w:t>
      </w:r>
      <w:r w:rsidRPr="006232FF">
        <w:rPr>
          <w:rFonts w:asciiTheme="minorHAnsi" w:hAnsiTheme="minorHAnsi" w:cstheme="minorHAnsi"/>
          <w:sz w:val="17"/>
          <w:szCs w:val="17"/>
        </w:rPr>
        <w:t xml:space="preserve">los procedimientos se trasmitirán en la página </w:t>
      </w:r>
      <w:hyperlink r:id="rId22" w:history="1">
        <w:r w:rsidR="00406816" w:rsidRPr="006232FF">
          <w:rPr>
            <w:rFonts w:ascii="Calibri" w:hAnsi="Calibri" w:cs="Calibri"/>
            <w:color w:val="0000FF"/>
            <w:sz w:val="17"/>
            <w:szCs w:val="17"/>
            <w:u w:val="single"/>
            <w:lang w:eastAsia="es-MX"/>
          </w:rPr>
          <w:t>http://</w:t>
        </w:r>
        <w:r w:rsidR="00406816" w:rsidRPr="006232FF">
          <w:rPr>
            <w:rFonts w:ascii="Calibri" w:hAnsi="Calibri" w:cs="Calibri"/>
            <w:color w:val="0000FF"/>
            <w:sz w:val="17"/>
            <w:szCs w:val="17"/>
            <w:u w:val="single"/>
            <w:lang w:val="es-MX" w:eastAsia="es-MX"/>
          </w:rPr>
          <w:t>eventos.uaa.mx/salas/Expo_Foro</w:t>
        </w:r>
        <w:r w:rsidR="00406816" w:rsidRPr="006232FF">
          <w:rPr>
            <w:rFonts w:ascii="Calibri" w:hAnsi="Calibri" w:cs="Calibri"/>
            <w:color w:val="0000FF"/>
            <w:sz w:val="17"/>
            <w:szCs w:val="17"/>
            <w:u w:val="single"/>
            <w:lang w:eastAsia="es-MX"/>
          </w:rPr>
          <w:t>.</w:t>
        </w:r>
        <w:r w:rsidR="00406816" w:rsidRPr="006232FF">
          <w:rPr>
            <w:rFonts w:ascii="Calibri" w:hAnsi="Calibri" w:cs="Calibri"/>
            <w:color w:val="0000FF"/>
            <w:sz w:val="17"/>
            <w:szCs w:val="17"/>
            <w:u w:val="single"/>
            <w:lang w:val="es-MX" w:eastAsia="es-MX"/>
          </w:rPr>
          <w:t>php</w:t>
        </w:r>
        <w:r w:rsidR="00406816" w:rsidRPr="006232FF">
          <w:rPr>
            <w:rFonts w:ascii="Calibri" w:hAnsi="Calibri" w:cs="Calibri"/>
            <w:color w:val="0000FF"/>
            <w:sz w:val="17"/>
            <w:szCs w:val="17"/>
            <w:u w:val="single"/>
            <w:lang w:eastAsia="es-MX"/>
          </w:rPr>
          <w:t>/</w:t>
        </w:r>
      </w:hyperlink>
      <w:r w:rsidR="00406816" w:rsidRPr="006232FF">
        <w:rPr>
          <w:rFonts w:ascii="Calibri" w:hAnsi="Calibri" w:cs="Calibri"/>
          <w:sz w:val="17"/>
          <w:szCs w:val="17"/>
          <w:lang w:val="es-MX"/>
        </w:rPr>
        <w:t xml:space="preserve"> y </w:t>
      </w:r>
      <w:r w:rsidR="00406816" w:rsidRPr="006232FF">
        <w:rPr>
          <w:rFonts w:ascii="Calibri" w:hAnsi="Calibri" w:cs="Calibri"/>
          <w:color w:val="0000FF"/>
          <w:sz w:val="17"/>
          <w:szCs w:val="17"/>
          <w:u w:val="single"/>
          <w:lang w:eastAsia="es-MX"/>
        </w:rPr>
        <w:t>http://conferencias.uaa.mx/</w:t>
      </w:r>
      <w:r w:rsidR="00406816" w:rsidRPr="006232FF">
        <w:rPr>
          <w:rFonts w:ascii="Calibri" w:hAnsi="Calibri" w:cs="Calibri"/>
          <w:sz w:val="17"/>
          <w:szCs w:val="17"/>
        </w:rPr>
        <w:t>.</w:t>
      </w:r>
    </w:p>
    <w:p w14:paraId="01D7EC6C" w14:textId="77777777" w:rsidR="009140B4" w:rsidRPr="00F400A6" w:rsidRDefault="009140B4" w:rsidP="009140B4">
      <w:pPr>
        <w:ind w:right="567"/>
        <w:jc w:val="center"/>
        <w:rPr>
          <w:rFonts w:asciiTheme="minorHAnsi" w:hAnsiTheme="minorHAnsi" w:cstheme="minorHAnsi"/>
          <w:b/>
          <w:color w:val="000000"/>
          <w:sz w:val="18"/>
          <w:szCs w:val="18"/>
        </w:rPr>
      </w:pPr>
    </w:p>
    <w:p w14:paraId="53959664" w14:textId="621F11D7"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121CC6" w:rsidRPr="006232FF">
        <w:rPr>
          <w:rFonts w:asciiTheme="minorHAnsi" w:hAnsiTheme="minorHAnsi" w:cstheme="minorHAnsi"/>
          <w:b/>
          <w:color w:val="000000"/>
          <w:sz w:val="18"/>
          <w:szCs w:val="18"/>
        </w:rPr>
        <w:t>27</w:t>
      </w:r>
      <w:r w:rsidRPr="006232FF">
        <w:rPr>
          <w:rFonts w:asciiTheme="minorHAnsi" w:hAnsiTheme="minorHAnsi" w:cstheme="minorHAnsi"/>
          <w:b/>
          <w:color w:val="000000"/>
          <w:sz w:val="18"/>
          <w:szCs w:val="18"/>
        </w:rPr>
        <w:t xml:space="preserve"> DE </w:t>
      </w:r>
      <w:r w:rsidR="0025263B" w:rsidRPr="006232FF">
        <w:rPr>
          <w:rFonts w:asciiTheme="minorHAnsi" w:hAnsiTheme="minorHAnsi" w:cstheme="minorHAnsi"/>
          <w:b/>
          <w:color w:val="000000"/>
          <w:sz w:val="18"/>
          <w:szCs w:val="18"/>
        </w:rPr>
        <w:t>MAYO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25F2F852" w14:textId="77777777" w:rsidR="009140B4" w:rsidRPr="00F400A6" w:rsidRDefault="009140B4"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1F3EADB6"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4A2B686C"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Anexo “1”</w:t>
      </w:r>
    </w:p>
    <w:p w14:paraId="7E51E407"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26A5D6DB" w14:textId="77777777" w:rsidR="002A3404" w:rsidRPr="00121CC6" w:rsidRDefault="002A3404" w:rsidP="009140B4">
      <w:pPr>
        <w:tabs>
          <w:tab w:val="left" w:pos="9923"/>
        </w:tabs>
        <w:ind w:left="-142" w:right="567"/>
        <w:jc w:val="center"/>
        <w:rPr>
          <w:rFonts w:asciiTheme="minorHAnsi" w:hAnsiTheme="minorHAnsi" w:cstheme="minorHAnsi"/>
          <w:b/>
          <w:color w:val="000000"/>
          <w:sz w:val="18"/>
          <w:szCs w:val="18"/>
        </w:rPr>
      </w:pPr>
    </w:p>
    <w:p w14:paraId="43306234" w14:textId="77777777" w:rsidR="0081521F" w:rsidRDefault="009140B4" w:rsidP="00F8139B">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p w14:paraId="6FBA53C5" w14:textId="2F58143E" w:rsidR="009140B4" w:rsidRDefault="009140B4" w:rsidP="00340C43">
      <w:pPr>
        <w:autoSpaceDE w:val="0"/>
        <w:autoSpaceDN w:val="0"/>
        <w:adjustRightInd w:val="0"/>
        <w:rPr>
          <w:rFonts w:ascii="Calibri" w:hAnsi="Calibri" w:cs="Arial"/>
          <w:b/>
          <w:bCs/>
          <w:i/>
          <w:sz w:val="16"/>
          <w:szCs w:val="14"/>
          <w:u w:val="single"/>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01"/>
        <w:gridCol w:w="5992"/>
        <w:gridCol w:w="1400"/>
        <w:gridCol w:w="735"/>
      </w:tblGrid>
      <w:tr w:rsidR="009E4B7A" w14:paraId="06CB8310" w14:textId="77777777" w:rsidTr="009E4B7A">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FC8786E"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Partida*</w:t>
            </w:r>
          </w:p>
        </w:tc>
        <w:tc>
          <w:tcPr>
            <w:tcW w:w="3394"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8C0E5C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Descripción</w:t>
            </w:r>
          </w:p>
        </w:tc>
        <w:tc>
          <w:tcPr>
            <w:tcW w:w="793"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7B3C10FB" w14:textId="77777777" w:rsidR="009E4B7A" w:rsidRDefault="009E4B7A">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Unidad de medida</w:t>
            </w:r>
          </w:p>
        </w:tc>
        <w:tc>
          <w:tcPr>
            <w:tcW w:w="416"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A64598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Cantidad</w:t>
            </w:r>
          </w:p>
        </w:tc>
      </w:tr>
      <w:tr w:rsidR="009E4B7A" w:rsidRPr="00340C43" w14:paraId="6B17415B" w14:textId="77777777" w:rsidTr="00D66849">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486FA952" w14:textId="77777777" w:rsidR="009E4B7A" w:rsidRPr="00340C43" w:rsidRDefault="009E4B7A" w:rsidP="009E4B7A">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w:t>
            </w:r>
          </w:p>
        </w:tc>
        <w:tc>
          <w:tcPr>
            <w:tcW w:w="3394" w:type="pct"/>
            <w:vAlign w:val="center"/>
          </w:tcPr>
          <w:p w14:paraId="7FBCEE40" w14:textId="36F5A8A7" w:rsidR="009E4B7A" w:rsidRPr="00340C43" w:rsidRDefault="009E4B7A" w:rsidP="009E4B7A">
            <w:pPr>
              <w:autoSpaceDE w:val="0"/>
              <w:autoSpaceDN w:val="0"/>
              <w:adjustRightInd w:val="0"/>
              <w:jc w:val="both"/>
              <w:rPr>
                <w:rFonts w:ascii="Calibri" w:hAnsi="Calibri" w:cs="Calibri"/>
                <w:sz w:val="18"/>
                <w:szCs w:val="18"/>
                <w:lang w:val="es-MX"/>
              </w:rPr>
            </w:pPr>
            <w:r w:rsidRPr="00340C43">
              <w:rPr>
                <w:rFonts w:ascii="Calibri" w:hAnsi="Calibri" w:cs="Calibri"/>
                <w:b/>
                <w:sz w:val="18"/>
                <w:szCs w:val="18"/>
                <w:lang w:val="es-MX"/>
              </w:rPr>
              <w:t>LUMINARIO FLOOD LIGHT</w:t>
            </w:r>
            <w:r w:rsidRPr="00340C43">
              <w:rPr>
                <w:rFonts w:ascii="Calibri" w:hAnsi="Calibri" w:cs="Calibri"/>
                <w:sz w:val="18"/>
                <w:szCs w:val="18"/>
                <w:lang w:val="es-MX"/>
              </w:rPr>
              <w:t xml:space="preserve"> 400W 100-277 VAC</w:t>
            </w:r>
            <w:r w:rsidRPr="00340C43">
              <w:rPr>
                <w:rFonts w:ascii="Calibri" w:hAnsi="Calibri" w:cs="Calibri"/>
                <w:sz w:val="18"/>
                <w:szCs w:val="18"/>
                <w:lang w:val="es-MX"/>
              </w:rPr>
              <w:br/>
              <w:t>SOPRTE ROTATIVO DE 180° 120 lm/W, SUPRESOR DE PICOS A 10 KV, POTENCIA NOMINAL 300W / 400W / 600W TENSIÓN NOMINAL 100 - 277 V~</w:t>
            </w:r>
          </w:p>
          <w:p w14:paraId="0E0D15D9" w14:textId="77777777" w:rsidR="009E4B7A" w:rsidRPr="00340C43" w:rsidRDefault="009E4B7A" w:rsidP="009E4B7A">
            <w:pPr>
              <w:autoSpaceDE w:val="0"/>
              <w:autoSpaceDN w:val="0"/>
              <w:adjustRightInd w:val="0"/>
              <w:jc w:val="both"/>
              <w:rPr>
                <w:rFonts w:ascii="Calibri" w:hAnsi="Calibri" w:cs="Calibri"/>
                <w:sz w:val="18"/>
                <w:szCs w:val="18"/>
                <w:lang w:val="es-MX"/>
              </w:rPr>
            </w:pPr>
            <w:r w:rsidRPr="00340C43">
              <w:rPr>
                <w:rFonts w:ascii="Calibri" w:hAnsi="Calibri" w:cs="Calibri"/>
                <w:sz w:val="18"/>
                <w:szCs w:val="18"/>
                <w:lang w:val="es-MX"/>
              </w:rPr>
              <w:t>SUPRESOR DE PICOS 10 KV, FLUJO LUMINOSO (400W) 48 000 LM EFICIENCIA 120 LM/W, TEMPERATURA DE COLOR 5700 K, ÍNDICE DE REPRODUCCIÓN DE COLOR (IRC) &gt;80, ÁNGULO DE APERTURA 30° / 60°</w:t>
            </w:r>
          </w:p>
          <w:p w14:paraId="270BDE68" w14:textId="77777777" w:rsidR="009E4B7A" w:rsidRPr="00340C43" w:rsidRDefault="009E4B7A" w:rsidP="009E4B7A">
            <w:pPr>
              <w:autoSpaceDE w:val="0"/>
              <w:autoSpaceDN w:val="0"/>
              <w:adjustRightInd w:val="0"/>
              <w:jc w:val="both"/>
              <w:rPr>
                <w:rFonts w:ascii="Calibri" w:hAnsi="Calibri" w:cs="Calibri"/>
                <w:sz w:val="18"/>
                <w:szCs w:val="18"/>
                <w:lang w:val="es-MX"/>
              </w:rPr>
            </w:pPr>
            <w:r w:rsidRPr="00340C43">
              <w:rPr>
                <w:rFonts w:ascii="Calibri" w:hAnsi="Calibri" w:cs="Calibri"/>
                <w:sz w:val="18"/>
                <w:szCs w:val="18"/>
                <w:lang w:val="es-MX"/>
              </w:rPr>
              <w:t>VIDA ÚTIL 50 000 H, ATENUABLE: NO, ÍNDICE DE PROTECCIÓN IP65, PROTECCIÓN CONTRA IMPACTOS MECÁNICOS IK08, MÍNIMA Y MÁXIMA TEMPERATURA DE OPERACIÓN -40~… +45°C, MÍNIMA Y MÁXIMA TEMPERATURA DE ALMACENAJE -40~… +70°C</w:t>
            </w:r>
          </w:p>
          <w:p w14:paraId="0D5FF495" w14:textId="635FE515" w:rsidR="009E4B7A" w:rsidRPr="00340C43" w:rsidRDefault="009E4B7A" w:rsidP="009E4B7A">
            <w:pPr>
              <w:autoSpaceDE w:val="0"/>
              <w:autoSpaceDN w:val="0"/>
              <w:adjustRightInd w:val="0"/>
              <w:jc w:val="both"/>
              <w:rPr>
                <w:rFonts w:ascii="Calibri" w:hAnsi="Calibri" w:cs="Calibri"/>
                <w:sz w:val="18"/>
                <w:szCs w:val="18"/>
                <w:lang w:val="es-MX"/>
              </w:rPr>
            </w:pPr>
            <w:r w:rsidRPr="00340C43">
              <w:rPr>
                <w:rFonts w:ascii="Calibri" w:hAnsi="Calibri" w:cs="Calibri"/>
                <w:sz w:val="18"/>
                <w:szCs w:val="18"/>
                <w:lang w:val="es-MX"/>
              </w:rPr>
              <w:t>FACTOR DE POTENCIA &gt;0.9</w:t>
            </w:r>
          </w:p>
          <w:p w14:paraId="70E449F1" w14:textId="77777777" w:rsidR="009E4B7A" w:rsidRPr="00340C43" w:rsidRDefault="009E4B7A" w:rsidP="009E4B7A">
            <w:pPr>
              <w:autoSpaceDE w:val="0"/>
              <w:autoSpaceDN w:val="0"/>
              <w:adjustRightInd w:val="0"/>
              <w:jc w:val="both"/>
              <w:rPr>
                <w:rFonts w:ascii="Calibri" w:hAnsi="Calibri" w:cs="Calibri"/>
                <w:sz w:val="18"/>
                <w:szCs w:val="18"/>
                <w:lang w:val="es-MX"/>
              </w:rPr>
            </w:pPr>
          </w:p>
          <w:p w14:paraId="7CCEA7A0" w14:textId="2F2F6AF7" w:rsidR="009E4B7A" w:rsidRPr="00340C43" w:rsidRDefault="009E4B7A" w:rsidP="009E4B7A">
            <w:pPr>
              <w:spacing w:line="256" w:lineRule="auto"/>
              <w:jc w:val="both"/>
              <w:rPr>
                <w:rFonts w:ascii="Calibri" w:hAnsi="Calibri" w:cs="Calibri"/>
                <w:b/>
                <w:color w:val="000000"/>
                <w:sz w:val="18"/>
                <w:szCs w:val="18"/>
              </w:rPr>
            </w:pPr>
            <w:r w:rsidRPr="002A72CD">
              <w:rPr>
                <w:rFonts w:ascii="Calibri" w:hAnsi="Calibri" w:cs="Calibri"/>
                <w:b/>
                <w:sz w:val="18"/>
                <w:szCs w:val="18"/>
              </w:rPr>
              <w:t xml:space="preserve">GARANTIA DE 5 </w:t>
            </w:r>
            <w:proofErr w:type="gramStart"/>
            <w:r w:rsidRPr="002A72CD">
              <w:rPr>
                <w:rFonts w:ascii="Calibri" w:hAnsi="Calibri" w:cs="Calibri"/>
                <w:b/>
                <w:sz w:val="18"/>
                <w:szCs w:val="18"/>
              </w:rPr>
              <w:t>AÑOS</w:t>
            </w:r>
            <w:r w:rsidRPr="002A72CD">
              <w:rPr>
                <w:rFonts w:ascii="Calibri" w:hAnsi="Calibri" w:cs="Calibri"/>
                <w:sz w:val="18"/>
                <w:szCs w:val="18"/>
              </w:rPr>
              <w:t xml:space="preserve"> </w:t>
            </w:r>
            <w:r w:rsidR="00805288">
              <w:rPr>
                <w:rFonts w:ascii="Calibri" w:hAnsi="Calibri" w:cs="Calibri"/>
                <w:sz w:val="18"/>
                <w:szCs w:val="18"/>
              </w:rPr>
              <w:t>,</w:t>
            </w:r>
            <w:proofErr w:type="gramEnd"/>
            <w:r w:rsidR="00805288">
              <w:rPr>
                <w:rFonts w:ascii="Calibri" w:hAnsi="Calibri" w:cs="Calibri"/>
                <w:sz w:val="18"/>
                <w:szCs w:val="18"/>
              </w:rPr>
              <w:t xml:space="preserve"> </w:t>
            </w:r>
            <w:r w:rsidRPr="002A72CD">
              <w:rPr>
                <w:rFonts w:ascii="Calibri" w:hAnsi="Calibri" w:cs="Calibri"/>
                <w:sz w:val="18"/>
                <w:szCs w:val="18"/>
              </w:rPr>
              <w:t xml:space="preserve">CUMPLE </w:t>
            </w:r>
            <w:r w:rsidR="006259C4" w:rsidRPr="002A72CD">
              <w:rPr>
                <w:rFonts w:ascii="Calibri" w:hAnsi="Calibri" w:cs="Calibri"/>
                <w:sz w:val="18"/>
                <w:szCs w:val="18"/>
              </w:rPr>
              <w:t>CON</w:t>
            </w:r>
            <w:r w:rsidRPr="002A72CD">
              <w:rPr>
                <w:rFonts w:ascii="Calibri" w:hAnsi="Calibri" w:cs="Calibri"/>
                <w:sz w:val="18"/>
                <w:szCs w:val="18"/>
              </w:rPr>
              <w:t xml:space="preserve"> LA</w:t>
            </w:r>
            <w:r w:rsidRPr="006259C4">
              <w:rPr>
                <w:rFonts w:ascii="Calibri" w:hAnsi="Calibri" w:cs="Calibri"/>
                <w:sz w:val="18"/>
                <w:szCs w:val="18"/>
              </w:rPr>
              <w:t xml:space="preserve"> NORMA NOM-001-SEDE-2012</w:t>
            </w:r>
            <w:r w:rsidRPr="00340C43">
              <w:rPr>
                <w:rFonts w:ascii="Calibri" w:hAnsi="Calibri" w:cs="Calibri"/>
                <w:sz w:val="18"/>
                <w:szCs w:val="18"/>
              </w:rPr>
              <w:t xml:space="preserve">  </w:t>
            </w:r>
          </w:p>
        </w:tc>
        <w:tc>
          <w:tcPr>
            <w:tcW w:w="793" w:type="pct"/>
            <w:vAlign w:val="center"/>
          </w:tcPr>
          <w:p w14:paraId="0B907FEF" w14:textId="77777777" w:rsidR="009E4B7A" w:rsidRPr="00340C43" w:rsidRDefault="009E4B7A" w:rsidP="009E4B7A">
            <w:pPr>
              <w:jc w:val="center"/>
              <w:rPr>
                <w:rFonts w:ascii="Calibri" w:hAnsi="Calibri" w:cs="Calibri"/>
                <w:sz w:val="18"/>
                <w:szCs w:val="18"/>
              </w:rPr>
            </w:pPr>
            <w:r w:rsidRPr="00340C43">
              <w:rPr>
                <w:rFonts w:ascii="Calibri" w:hAnsi="Calibri" w:cs="Calibri"/>
                <w:sz w:val="18"/>
                <w:szCs w:val="18"/>
              </w:rPr>
              <w:t>PIEZA</w:t>
            </w:r>
          </w:p>
          <w:p w14:paraId="1F0197C5" w14:textId="60F736D1" w:rsidR="009E4B7A" w:rsidRPr="00340C43" w:rsidRDefault="009E4B7A" w:rsidP="009E4B7A">
            <w:pPr>
              <w:spacing w:line="256" w:lineRule="auto"/>
              <w:jc w:val="center"/>
              <w:rPr>
                <w:rFonts w:ascii="Calibri" w:hAnsi="Calibri" w:cs="Calibri"/>
                <w:sz w:val="18"/>
                <w:szCs w:val="18"/>
              </w:rPr>
            </w:pPr>
          </w:p>
        </w:tc>
        <w:tc>
          <w:tcPr>
            <w:tcW w:w="416" w:type="pct"/>
            <w:vAlign w:val="center"/>
          </w:tcPr>
          <w:p w14:paraId="4188B649" w14:textId="77777777" w:rsidR="009E4B7A" w:rsidRPr="00340C43" w:rsidRDefault="009E4B7A" w:rsidP="009E4B7A">
            <w:pPr>
              <w:jc w:val="center"/>
              <w:rPr>
                <w:rFonts w:ascii="Calibri" w:hAnsi="Calibri" w:cs="Calibri"/>
                <w:sz w:val="18"/>
                <w:szCs w:val="18"/>
              </w:rPr>
            </w:pPr>
            <w:r w:rsidRPr="00340C43">
              <w:rPr>
                <w:rFonts w:ascii="Calibri" w:hAnsi="Calibri" w:cs="Calibri"/>
                <w:sz w:val="18"/>
                <w:szCs w:val="18"/>
              </w:rPr>
              <w:t>4</w:t>
            </w:r>
          </w:p>
          <w:p w14:paraId="1B2810BF" w14:textId="7A0D07F5" w:rsidR="009E4B7A" w:rsidRPr="00340C43" w:rsidRDefault="009E4B7A" w:rsidP="009E4B7A">
            <w:pPr>
              <w:spacing w:line="256" w:lineRule="auto"/>
              <w:jc w:val="center"/>
              <w:rPr>
                <w:rFonts w:ascii="Calibri" w:hAnsi="Calibri" w:cs="Calibri"/>
                <w:sz w:val="18"/>
                <w:szCs w:val="18"/>
              </w:rPr>
            </w:pPr>
          </w:p>
        </w:tc>
      </w:tr>
      <w:tr w:rsidR="009E4B7A" w:rsidRPr="00340C43" w14:paraId="6B602EB1" w14:textId="77777777" w:rsidTr="00D66849">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76333552" w14:textId="77777777" w:rsidR="009E4B7A" w:rsidRPr="00340C43" w:rsidRDefault="009E4B7A" w:rsidP="009E4B7A">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2</w:t>
            </w:r>
          </w:p>
        </w:tc>
        <w:tc>
          <w:tcPr>
            <w:tcW w:w="3394" w:type="pct"/>
            <w:vAlign w:val="center"/>
          </w:tcPr>
          <w:p w14:paraId="75B3C985" w14:textId="4F4B115F" w:rsidR="009E4B7A" w:rsidRPr="00340C43" w:rsidRDefault="009E4B7A" w:rsidP="009E4B7A">
            <w:pPr>
              <w:autoSpaceDE w:val="0"/>
              <w:autoSpaceDN w:val="0"/>
              <w:adjustRightInd w:val="0"/>
              <w:jc w:val="both"/>
              <w:rPr>
                <w:rFonts w:ascii="Calibri" w:hAnsi="Calibri" w:cs="Calibri"/>
                <w:sz w:val="18"/>
                <w:szCs w:val="18"/>
              </w:rPr>
            </w:pPr>
            <w:r w:rsidRPr="00340C43">
              <w:rPr>
                <w:rFonts w:ascii="Calibri" w:hAnsi="Calibri" w:cs="Calibri"/>
                <w:b/>
                <w:sz w:val="18"/>
                <w:szCs w:val="18"/>
              </w:rPr>
              <w:t>ESMALTE BRILLANTE COLOR ROJO</w:t>
            </w:r>
            <w:r w:rsidRPr="00340C43">
              <w:rPr>
                <w:rFonts w:ascii="Calibri" w:hAnsi="Calibri" w:cs="Calibri"/>
                <w:sz w:val="18"/>
                <w:szCs w:val="18"/>
              </w:rPr>
              <w:t xml:space="preserve"> BERMELLON #620 BEREL SECADO LIBRE AL TACTO 30 MINUTOS, DENSIDAD:0.94-1.21 KG/L,SOLIDOS EN PESO: 60%MIN, SOLIDOS EN VOLUMEN: 52% MIN,VISCOSIDAD 110-140 SEG CF NO 4 A 25°BRILLO A 60° 90% MIN, RNDIMIENTO (A 2 MANOS): 4.5-9,5M2/L, BASES PARA IGUALACIÓN:PASTEL, TINT,DEEP Y NEUTRA, COMPUESTOS ORGANICOS VOLATILES (COV) &lt;450G/L,PRESENTACIONES 0.250L, 0.500L,1 L, 4L, 19L.PARA EXTERIORES, PARA INTERIORES, ACABADO BRILLANTE, BASE SOLVENTE. NO CONTIENE PLOMO, ENTREGAR HOJA DE SEGURIDAD DE ACUERDO A LA NORMA NOM-018-STPS-2015 Y FICHA TECNICA.</w:t>
            </w:r>
          </w:p>
          <w:p w14:paraId="0DE63CE9" w14:textId="77777777" w:rsidR="009E4B7A" w:rsidRPr="00340C43" w:rsidRDefault="009E4B7A" w:rsidP="009E4B7A">
            <w:pPr>
              <w:autoSpaceDE w:val="0"/>
              <w:autoSpaceDN w:val="0"/>
              <w:adjustRightInd w:val="0"/>
              <w:jc w:val="both"/>
              <w:rPr>
                <w:rFonts w:ascii="Calibri" w:hAnsi="Calibri" w:cs="Calibri"/>
                <w:sz w:val="18"/>
                <w:szCs w:val="18"/>
              </w:rPr>
            </w:pPr>
          </w:p>
          <w:p w14:paraId="2E038431" w14:textId="44C832A1" w:rsidR="009E4B7A" w:rsidRPr="00340C43" w:rsidRDefault="009E4B7A" w:rsidP="009E4B7A">
            <w:pPr>
              <w:autoSpaceDE w:val="0"/>
              <w:autoSpaceDN w:val="0"/>
              <w:adjustRightInd w:val="0"/>
              <w:spacing w:line="256" w:lineRule="auto"/>
              <w:jc w:val="both"/>
              <w:rPr>
                <w:rFonts w:ascii="Calibri" w:hAnsi="Calibri" w:cs="Calibri"/>
                <w:b/>
                <w:sz w:val="18"/>
                <w:szCs w:val="18"/>
                <w:highlight w:val="yellow"/>
              </w:rPr>
            </w:pPr>
            <w:r w:rsidRPr="006259C4">
              <w:rPr>
                <w:rFonts w:ascii="Calibri" w:hAnsi="Calibri" w:cs="Calibri"/>
                <w:b/>
                <w:sz w:val="18"/>
                <w:szCs w:val="18"/>
              </w:rPr>
              <w:t>GARANTÍA: 1 AÑO</w:t>
            </w:r>
          </w:p>
        </w:tc>
        <w:tc>
          <w:tcPr>
            <w:tcW w:w="793" w:type="pct"/>
            <w:vAlign w:val="center"/>
          </w:tcPr>
          <w:p w14:paraId="57F31528" w14:textId="760D263B"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CUBETA</w:t>
            </w:r>
          </w:p>
        </w:tc>
        <w:tc>
          <w:tcPr>
            <w:tcW w:w="416" w:type="pct"/>
            <w:vAlign w:val="center"/>
          </w:tcPr>
          <w:p w14:paraId="237F72B4" w14:textId="71809646"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2</w:t>
            </w:r>
          </w:p>
        </w:tc>
      </w:tr>
      <w:tr w:rsidR="009E4B7A" w:rsidRPr="00340C43" w14:paraId="7058982C" w14:textId="77777777" w:rsidTr="00D66849">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63EC2B31" w14:textId="77777777" w:rsidR="009E4B7A" w:rsidRPr="00340C43" w:rsidRDefault="009E4B7A" w:rsidP="009E4B7A">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3</w:t>
            </w:r>
          </w:p>
        </w:tc>
        <w:tc>
          <w:tcPr>
            <w:tcW w:w="3394" w:type="pct"/>
            <w:vAlign w:val="center"/>
          </w:tcPr>
          <w:p w14:paraId="7B71FDD8" w14:textId="077E2E56" w:rsidR="009E4B7A" w:rsidRPr="00340C43" w:rsidRDefault="009E4B7A" w:rsidP="009E4B7A">
            <w:pPr>
              <w:autoSpaceDE w:val="0"/>
              <w:autoSpaceDN w:val="0"/>
              <w:adjustRightInd w:val="0"/>
              <w:jc w:val="both"/>
              <w:rPr>
                <w:rFonts w:ascii="Calibri" w:hAnsi="Calibri" w:cs="Calibri"/>
                <w:sz w:val="18"/>
                <w:szCs w:val="18"/>
              </w:rPr>
            </w:pPr>
            <w:r w:rsidRPr="00340C43">
              <w:rPr>
                <w:rFonts w:ascii="Calibri" w:hAnsi="Calibri" w:cs="Calibri"/>
                <w:b/>
                <w:sz w:val="18"/>
                <w:szCs w:val="18"/>
              </w:rPr>
              <w:t xml:space="preserve">ESMALTE BRILLANTE AMARILLO CROMO </w:t>
            </w:r>
            <w:r w:rsidRPr="00340C43">
              <w:rPr>
                <w:rFonts w:ascii="Calibri" w:hAnsi="Calibri" w:cs="Calibri"/>
                <w:sz w:val="18"/>
                <w:szCs w:val="18"/>
              </w:rPr>
              <w:t># 617 BEREL SECADO LIBRE AL TACTO 30 MINUTOS, DENSIDAD:0.94-1.21 KG/L,SOLIDOS EN PESO: 60%MIN, SOLIDOS EN VOLUMEN: 52% MIN,VISCOSIDAD 110-140 SEG CF NO 4 A 25°BRILLO A 60° 90% MIN, RNDIMIENTO (A 2 MANOS): 4.5-9,5M2/L, BASES PARA IGUALACIÓN:PASTEL, TINT,DEEP Y NEUTRA, COMPUESTOS ORGANICOS VOLATILES (COV) &lt;450G/L,PRESENTACIONES 0.250L, 0.500L,1 L, 4L, 19L.PARA EXTERIORES, PARA INTERIORES, ACABADO BRILLANTE, BASE SOLVENTE. NO CONTIENE PLOMO, ENTREGAR HOJA DE SEGURIDAD DE ACUERDO A LA NORMA NOM-018-STPS-2015 Y FICHA TECNICA.</w:t>
            </w:r>
          </w:p>
          <w:p w14:paraId="0EC44DFF" w14:textId="77777777" w:rsidR="009E4B7A" w:rsidRPr="00340C43" w:rsidRDefault="009E4B7A" w:rsidP="009E4B7A">
            <w:pPr>
              <w:autoSpaceDE w:val="0"/>
              <w:autoSpaceDN w:val="0"/>
              <w:adjustRightInd w:val="0"/>
              <w:jc w:val="both"/>
              <w:rPr>
                <w:rFonts w:ascii="Calibri" w:hAnsi="Calibri" w:cs="Calibri"/>
                <w:sz w:val="18"/>
                <w:szCs w:val="18"/>
              </w:rPr>
            </w:pPr>
          </w:p>
          <w:p w14:paraId="2E99987E" w14:textId="5F243E27" w:rsidR="009E4B7A" w:rsidRPr="00340C43" w:rsidRDefault="009E4B7A" w:rsidP="009E4B7A">
            <w:pPr>
              <w:autoSpaceDE w:val="0"/>
              <w:autoSpaceDN w:val="0"/>
              <w:adjustRightInd w:val="0"/>
              <w:spacing w:line="256" w:lineRule="auto"/>
              <w:jc w:val="both"/>
              <w:rPr>
                <w:rFonts w:ascii="Calibri" w:hAnsi="Calibri" w:cs="Calibri"/>
                <w:b/>
                <w:sz w:val="18"/>
                <w:szCs w:val="18"/>
              </w:rPr>
            </w:pPr>
            <w:r w:rsidRPr="006259C4">
              <w:rPr>
                <w:rFonts w:ascii="Calibri" w:hAnsi="Calibri" w:cs="Calibri"/>
                <w:b/>
                <w:sz w:val="18"/>
                <w:szCs w:val="18"/>
              </w:rPr>
              <w:t>GARANTÍA: 1 AÑO</w:t>
            </w:r>
          </w:p>
        </w:tc>
        <w:tc>
          <w:tcPr>
            <w:tcW w:w="793" w:type="pct"/>
            <w:vAlign w:val="center"/>
          </w:tcPr>
          <w:p w14:paraId="557BD411" w14:textId="0C715396"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 xml:space="preserve">CUBETA </w:t>
            </w:r>
          </w:p>
        </w:tc>
        <w:tc>
          <w:tcPr>
            <w:tcW w:w="416" w:type="pct"/>
            <w:vAlign w:val="center"/>
          </w:tcPr>
          <w:p w14:paraId="0A837628" w14:textId="72A046CE"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2</w:t>
            </w:r>
          </w:p>
        </w:tc>
      </w:tr>
      <w:tr w:rsidR="009E4B7A" w:rsidRPr="00340C43" w14:paraId="56703FDD" w14:textId="77777777" w:rsidTr="00D66849">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11D2C04E" w14:textId="77777777" w:rsidR="009E4B7A" w:rsidRPr="00340C43" w:rsidRDefault="009E4B7A" w:rsidP="009E4B7A">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4</w:t>
            </w:r>
          </w:p>
        </w:tc>
        <w:tc>
          <w:tcPr>
            <w:tcW w:w="3394" w:type="pct"/>
            <w:vAlign w:val="center"/>
          </w:tcPr>
          <w:p w14:paraId="756E7F90" w14:textId="63CE2DE5" w:rsidR="009E4B7A" w:rsidRPr="00340C43" w:rsidRDefault="009E4B7A" w:rsidP="009E4B7A">
            <w:pPr>
              <w:autoSpaceDE w:val="0"/>
              <w:autoSpaceDN w:val="0"/>
              <w:adjustRightInd w:val="0"/>
              <w:jc w:val="both"/>
              <w:rPr>
                <w:rFonts w:ascii="Calibri" w:hAnsi="Calibri" w:cs="Calibri"/>
                <w:sz w:val="18"/>
                <w:szCs w:val="18"/>
              </w:rPr>
            </w:pPr>
            <w:r w:rsidRPr="00340C43">
              <w:rPr>
                <w:rFonts w:ascii="Calibri" w:hAnsi="Calibri" w:cs="Calibri"/>
                <w:b/>
                <w:sz w:val="18"/>
                <w:szCs w:val="18"/>
              </w:rPr>
              <w:t>ESMALTE BRILLANTE AZUL OBSCURO</w:t>
            </w:r>
            <w:r w:rsidRPr="00340C43">
              <w:rPr>
                <w:rFonts w:ascii="Calibri" w:hAnsi="Calibri" w:cs="Calibri"/>
                <w:sz w:val="18"/>
                <w:szCs w:val="18"/>
              </w:rPr>
              <w:t xml:space="preserve"> #614 BEREL SECADO LIBRE AL TACTO 30 MINUTOS, DENSIDAD:0.94-1.21 KG/L,SOLIDOS EN PESO: 60%MIN, SOLIDOS EN VOLUMEN: 52% MIN,VISCOSIDAD 110-140 SEG CF NO 4 A 25°BRILLO A 60° 90% MIN, RNDIMIENTO (A 2 MANOS): 4.5-9,5M2/L, BASES PARA IGUALACIÓN:PASTEL, TINT,DEEP Y NEUTRA, COMPUESTOS ORGANICOS VOLATILES (COV) &lt;450G/L,PRESENTACIONES 0.250L, 0.500L,1 L, 4L, 19L.PARA EXTERIORES, PARA INTERIORES, ACABADO BRILLANTE, BASE SOLVENTE. NO CONTIENE PLOMO</w:t>
            </w:r>
            <w:proofErr w:type="gramStart"/>
            <w:r w:rsidRPr="00340C43">
              <w:rPr>
                <w:rFonts w:ascii="Calibri" w:hAnsi="Calibri" w:cs="Calibri"/>
                <w:sz w:val="18"/>
                <w:szCs w:val="18"/>
              </w:rPr>
              <w:t>, ,</w:t>
            </w:r>
            <w:proofErr w:type="gramEnd"/>
            <w:r w:rsidRPr="00340C43">
              <w:rPr>
                <w:rFonts w:ascii="Calibri" w:hAnsi="Calibri" w:cs="Calibri"/>
                <w:sz w:val="18"/>
                <w:szCs w:val="18"/>
              </w:rPr>
              <w:t xml:space="preserve"> ENTREGAR HOJA DE SEGURIDAD DE ACUERDO A LA NORMA NOM-018-STPS-2015 Y FICHA TECNICA.</w:t>
            </w:r>
          </w:p>
          <w:p w14:paraId="77C39F9A" w14:textId="77777777" w:rsidR="009E4B7A" w:rsidRPr="00340C43" w:rsidRDefault="009E4B7A" w:rsidP="009E4B7A">
            <w:pPr>
              <w:autoSpaceDE w:val="0"/>
              <w:autoSpaceDN w:val="0"/>
              <w:adjustRightInd w:val="0"/>
              <w:jc w:val="both"/>
              <w:rPr>
                <w:rFonts w:ascii="Calibri" w:hAnsi="Calibri" w:cs="Calibri"/>
                <w:sz w:val="18"/>
                <w:szCs w:val="18"/>
              </w:rPr>
            </w:pPr>
          </w:p>
          <w:p w14:paraId="78939DF2" w14:textId="26CEC8FD" w:rsidR="009E4B7A" w:rsidRPr="00340C43" w:rsidRDefault="009E4B7A" w:rsidP="009E4B7A">
            <w:pPr>
              <w:autoSpaceDE w:val="0"/>
              <w:autoSpaceDN w:val="0"/>
              <w:adjustRightInd w:val="0"/>
              <w:jc w:val="both"/>
              <w:rPr>
                <w:rFonts w:ascii="Calibri" w:hAnsi="Calibri" w:cs="Calibri"/>
                <w:b/>
                <w:sz w:val="18"/>
                <w:szCs w:val="18"/>
              </w:rPr>
            </w:pPr>
            <w:r w:rsidRPr="006259C4">
              <w:rPr>
                <w:rFonts w:ascii="Calibri" w:hAnsi="Calibri" w:cs="Calibri"/>
                <w:b/>
                <w:sz w:val="18"/>
                <w:szCs w:val="18"/>
              </w:rPr>
              <w:t>GARANTÍA: 1 AÑO</w:t>
            </w:r>
          </w:p>
        </w:tc>
        <w:tc>
          <w:tcPr>
            <w:tcW w:w="793" w:type="pct"/>
            <w:vAlign w:val="center"/>
          </w:tcPr>
          <w:p w14:paraId="521F5236" w14:textId="1D9DDDC6"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CUBETA</w:t>
            </w:r>
          </w:p>
        </w:tc>
        <w:tc>
          <w:tcPr>
            <w:tcW w:w="416" w:type="pct"/>
            <w:vAlign w:val="center"/>
            <w:hideMark/>
          </w:tcPr>
          <w:p w14:paraId="16A1C0DB" w14:textId="4C51B7EA"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2</w:t>
            </w:r>
          </w:p>
        </w:tc>
      </w:tr>
      <w:tr w:rsidR="009E4B7A" w:rsidRPr="00340C43" w14:paraId="31F64B78" w14:textId="77777777" w:rsidTr="00D66849">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2B4EE4DE" w14:textId="77777777" w:rsidR="009E4B7A" w:rsidRPr="00D66849" w:rsidRDefault="009E4B7A" w:rsidP="009E4B7A">
            <w:pPr>
              <w:spacing w:line="360" w:lineRule="auto"/>
              <w:jc w:val="center"/>
              <w:rPr>
                <w:rFonts w:ascii="Calibri" w:hAnsi="Calibri" w:cs="Calibri"/>
                <w:b/>
                <w:color w:val="000000"/>
                <w:sz w:val="18"/>
                <w:szCs w:val="18"/>
              </w:rPr>
            </w:pPr>
            <w:r w:rsidRPr="00D66849">
              <w:rPr>
                <w:rFonts w:ascii="Calibri" w:hAnsi="Calibri" w:cs="Calibri"/>
                <w:b/>
                <w:color w:val="000000"/>
                <w:sz w:val="18"/>
                <w:szCs w:val="18"/>
              </w:rPr>
              <w:lastRenderedPageBreak/>
              <w:t>5</w:t>
            </w:r>
          </w:p>
        </w:tc>
        <w:tc>
          <w:tcPr>
            <w:tcW w:w="3394" w:type="pct"/>
            <w:vAlign w:val="center"/>
          </w:tcPr>
          <w:p w14:paraId="0A5ED0BE" w14:textId="7DD7398C" w:rsidR="009E4B7A" w:rsidRPr="00340C43" w:rsidRDefault="009E4B7A" w:rsidP="009E4B7A">
            <w:pPr>
              <w:autoSpaceDE w:val="0"/>
              <w:autoSpaceDN w:val="0"/>
              <w:adjustRightInd w:val="0"/>
              <w:jc w:val="both"/>
              <w:rPr>
                <w:rFonts w:ascii="Calibri" w:hAnsi="Calibri" w:cs="Calibri"/>
                <w:sz w:val="18"/>
                <w:szCs w:val="18"/>
              </w:rPr>
            </w:pPr>
            <w:r w:rsidRPr="00340C43">
              <w:rPr>
                <w:rFonts w:ascii="Calibri" w:hAnsi="Calibri" w:cs="Calibri"/>
                <w:b/>
                <w:sz w:val="18"/>
                <w:szCs w:val="18"/>
              </w:rPr>
              <w:t>ESMALTE BRILLANTE VERDE JARDIN</w:t>
            </w:r>
            <w:r w:rsidRPr="00340C43">
              <w:rPr>
                <w:rFonts w:ascii="Calibri" w:hAnsi="Calibri" w:cs="Calibri"/>
                <w:sz w:val="18"/>
                <w:szCs w:val="18"/>
              </w:rPr>
              <w:t xml:space="preserve"> #608 BEREL SECADO LIBRE AL TACTO 30 MINUTOS, DENSIDAD:0.94-1.21 KG/L,SOLIDOS EN PESO: 60%MIN, SOLIDOS EN VOLUMEN: 52% MIN,VISCOSIDAD 110-140 SEG CF NO 4 A 25°BRILLO A 60° 90% MIN, RNDIMIENTO (A 2 MANOS): 4.5-9,5M2/L, BASES PARA IGUALACIÓN:PASTEL, TINT,DEEP Y NEUTRA, COMPUESTOS ORGANICOS VOLATILES (COV) &lt;450G/L,PRESENTACIONES 0.250L, 0.500L,1 L, 4L, 19L.PARA EXTERIORES, PARA INTERIORES, ACABADO BRILLANTE, BASE SOLVENTE. NO CONTIENE PLOMO, ENTREGAR HOJA DE SEGURIDAD DE ACUERDO A LA NORMA NOM-018-STPS-2015 Y FICHA TECNICA.</w:t>
            </w:r>
          </w:p>
          <w:p w14:paraId="44C7B754" w14:textId="77777777" w:rsidR="009E4B7A" w:rsidRPr="00340C43" w:rsidRDefault="009E4B7A" w:rsidP="009E4B7A">
            <w:pPr>
              <w:autoSpaceDE w:val="0"/>
              <w:autoSpaceDN w:val="0"/>
              <w:adjustRightInd w:val="0"/>
              <w:jc w:val="both"/>
              <w:rPr>
                <w:rFonts w:ascii="Calibri" w:hAnsi="Calibri" w:cs="Calibri"/>
                <w:sz w:val="18"/>
                <w:szCs w:val="18"/>
              </w:rPr>
            </w:pPr>
          </w:p>
          <w:p w14:paraId="2B26FEC9" w14:textId="727AC171" w:rsidR="009E4B7A" w:rsidRPr="00340C43" w:rsidRDefault="009E4B7A" w:rsidP="009E4B7A">
            <w:pPr>
              <w:autoSpaceDE w:val="0"/>
              <w:autoSpaceDN w:val="0"/>
              <w:adjustRightInd w:val="0"/>
              <w:spacing w:line="256" w:lineRule="auto"/>
              <w:jc w:val="both"/>
              <w:rPr>
                <w:rFonts w:ascii="Calibri" w:hAnsi="Calibri" w:cs="Calibri"/>
                <w:b/>
                <w:sz w:val="18"/>
                <w:szCs w:val="18"/>
              </w:rPr>
            </w:pPr>
            <w:r w:rsidRPr="006259C4">
              <w:rPr>
                <w:rFonts w:ascii="Calibri" w:hAnsi="Calibri" w:cs="Calibri"/>
                <w:b/>
                <w:sz w:val="18"/>
                <w:szCs w:val="18"/>
              </w:rPr>
              <w:t>GARANTÍA: 1 AÑO</w:t>
            </w:r>
          </w:p>
        </w:tc>
        <w:tc>
          <w:tcPr>
            <w:tcW w:w="793" w:type="pct"/>
            <w:vAlign w:val="center"/>
          </w:tcPr>
          <w:p w14:paraId="12093D97" w14:textId="6A5C03A2"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 xml:space="preserve">CUBETA </w:t>
            </w:r>
          </w:p>
        </w:tc>
        <w:tc>
          <w:tcPr>
            <w:tcW w:w="416" w:type="pct"/>
            <w:vAlign w:val="center"/>
          </w:tcPr>
          <w:p w14:paraId="078C71CC" w14:textId="67045A28"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3</w:t>
            </w:r>
          </w:p>
        </w:tc>
      </w:tr>
      <w:tr w:rsidR="009E4B7A" w:rsidRPr="00340C43" w14:paraId="7335AA38" w14:textId="77777777" w:rsidTr="00D66849">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50BA0273" w14:textId="77777777" w:rsidR="009E4B7A" w:rsidRPr="00D66849" w:rsidRDefault="009E4B7A" w:rsidP="009E4B7A">
            <w:pPr>
              <w:spacing w:line="360" w:lineRule="auto"/>
              <w:jc w:val="center"/>
              <w:rPr>
                <w:rFonts w:ascii="Calibri" w:hAnsi="Calibri" w:cs="Calibri"/>
                <w:b/>
                <w:color w:val="000000"/>
                <w:sz w:val="18"/>
                <w:szCs w:val="18"/>
              </w:rPr>
            </w:pPr>
            <w:r w:rsidRPr="00D66849">
              <w:rPr>
                <w:rFonts w:ascii="Calibri" w:hAnsi="Calibri" w:cs="Calibri"/>
                <w:b/>
                <w:color w:val="000000"/>
                <w:sz w:val="18"/>
                <w:szCs w:val="18"/>
              </w:rPr>
              <w:t>6</w:t>
            </w:r>
          </w:p>
        </w:tc>
        <w:tc>
          <w:tcPr>
            <w:tcW w:w="3394" w:type="pct"/>
            <w:vAlign w:val="center"/>
          </w:tcPr>
          <w:p w14:paraId="5E0AA7C2" w14:textId="1A7C8F29" w:rsidR="009E4B7A" w:rsidRPr="006259C4" w:rsidRDefault="009E4B7A" w:rsidP="009E4B7A">
            <w:pPr>
              <w:autoSpaceDE w:val="0"/>
              <w:autoSpaceDN w:val="0"/>
              <w:adjustRightInd w:val="0"/>
              <w:jc w:val="both"/>
              <w:rPr>
                <w:rFonts w:ascii="Calibri" w:hAnsi="Calibri" w:cs="Calibri"/>
                <w:sz w:val="18"/>
                <w:szCs w:val="18"/>
              </w:rPr>
            </w:pPr>
            <w:r w:rsidRPr="006259C4">
              <w:rPr>
                <w:rFonts w:ascii="Calibri" w:hAnsi="Calibri" w:cs="Calibri"/>
                <w:b/>
                <w:sz w:val="18"/>
                <w:szCs w:val="18"/>
              </w:rPr>
              <w:t>ESMALTE BRILLANTE CASTAÑO</w:t>
            </w:r>
            <w:r w:rsidRPr="006259C4">
              <w:rPr>
                <w:rFonts w:ascii="Calibri" w:hAnsi="Calibri" w:cs="Calibri"/>
                <w:sz w:val="18"/>
                <w:szCs w:val="18"/>
              </w:rPr>
              <w:t xml:space="preserve"> #612 BEREL SECADO LIBRE AL TACTO 30 MINUTOS, DENSIDAD:0.94-1.21 KG/L,SOLIDOS EN PESO: 60%MIN, SOLIDOS EN VOLUMEN: 52% MIN,VISCOSIDAD 110-140 SEG CF NO 4 A 25°BRILLO A 60° 90% MIN, RNDIMIENTO (A 2 MANOS): 4.5-9,5M2/L, BASES PARA IGUALACIÓN:PASTEL, TINT,DEEP Y NEUTRA, COMPUESTOS ORGANICOS VOLATILES (COV) &lt;450G/L,PRESENTACIONES 0.250L, 0.500L,1 L, 4L, 19L.PARA EXTERIORES, PARA INTERIORES, ACABADO BRILLANTE, BASE SOLVENTE. NO CONTIENE PLOMO, ENTREGAR HOJA DE SEGURIDAD DE ACUERDO A LA NORMA NOM-018-STPS-2015 Y FICHA TECNICA.</w:t>
            </w:r>
          </w:p>
          <w:p w14:paraId="501A42AC" w14:textId="77777777" w:rsidR="009E4B7A" w:rsidRPr="006259C4" w:rsidRDefault="009E4B7A" w:rsidP="009E4B7A">
            <w:pPr>
              <w:autoSpaceDE w:val="0"/>
              <w:autoSpaceDN w:val="0"/>
              <w:adjustRightInd w:val="0"/>
              <w:jc w:val="both"/>
              <w:rPr>
                <w:rFonts w:ascii="Calibri" w:hAnsi="Calibri" w:cs="Calibri"/>
                <w:sz w:val="18"/>
                <w:szCs w:val="18"/>
              </w:rPr>
            </w:pPr>
          </w:p>
          <w:p w14:paraId="20D24545" w14:textId="59D2A7CC" w:rsidR="009E4B7A" w:rsidRPr="006259C4" w:rsidRDefault="009E4B7A" w:rsidP="009E4B7A">
            <w:pPr>
              <w:autoSpaceDE w:val="0"/>
              <w:autoSpaceDN w:val="0"/>
              <w:adjustRightInd w:val="0"/>
              <w:spacing w:line="256" w:lineRule="auto"/>
              <w:jc w:val="both"/>
              <w:rPr>
                <w:rFonts w:ascii="Calibri" w:hAnsi="Calibri" w:cs="Calibri"/>
                <w:b/>
                <w:sz w:val="18"/>
                <w:szCs w:val="18"/>
              </w:rPr>
            </w:pPr>
            <w:r w:rsidRPr="006259C4">
              <w:rPr>
                <w:rFonts w:ascii="Calibri" w:hAnsi="Calibri" w:cs="Calibri"/>
                <w:b/>
                <w:sz w:val="18"/>
                <w:szCs w:val="18"/>
              </w:rPr>
              <w:t>GARANTÍA: 1 AÑO</w:t>
            </w:r>
          </w:p>
        </w:tc>
        <w:tc>
          <w:tcPr>
            <w:tcW w:w="793" w:type="pct"/>
            <w:vAlign w:val="center"/>
          </w:tcPr>
          <w:p w14:paraId="3DB8291B" w14:textId="017C33A6"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CUBETA</w:t>
            </w:r>
          </w:p>
        </w:tc>
        <w:tc>
          <w:tcPr>
            <w:tcW w:w="416" w:type="pct"/>
            <w:vAlign w:val="center"/>
          </w:tcPr>
          <w:p w14:paraId="5D0DBDC2" w14:textId="14D6286C"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1</w:t>
            </w:r>
          </w:p>
        </w:tc>
      </w:tr>
      <w:tr w:rsidR="009E4B7A" w:rsidRPr="00340C43" w14:paraId="41FFFFD2" w14:textId="77777777" w:rsidTr="00D66849">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6CD01203" w14:textId="77777777" w:rsidR="009E4B7A" w:rsidRPr="00D66849" w:rsidRDefault="009E4B7A" w:rsidP="009E4B7A">
            <w:pPr>
              <w:spacing w:line="360" w:lineRule="auto"/>
              <w:jc w:val="center"/>
              <w:rPr>
                <w:rFonts w:ascii="Calibri" w:hAnsi="Calibri" w:cs="Calibri"/>
                <w:b/>
                <w:color w:val="000000"/>
                <w:sz w:val="18"/>
                <w:szCs w:val="18"/>
              </w:rPr>
            </w:pPr>
            <w:r w:rsidRPr="00D66849">
              <w:rPr>
                <w:rFonts w:ascii="Calibri" w:hAnsi="Calibri" w:cs="Calibri"/>
                <w:b/>
                <w:color w:val="000000"/>
                <w:sz w:val="18"/>
                <w:szCs w:val="18"/>
              </w:rPr>
              <w:t>7</w:t>
            </w:r>
          </w:p>
        </w:tc>
        <w:tc>
          <w:tcPr>
            <w:tcW w:w="3394" w:type="pct"/>
            <w:vAlign w:val="center"/>
          </w:tcPr>
          <w:p w14:paraId="1A129F89" w14:textId="2EB6B661" w:rsidR="009E4B7A" w:rsidRPr="006259C4" w:rsidRDefault="009E4B7A" w:rsidP="009E4B7A">
            <w:pPr>
              <w:autoSpaceDE w:val="0"/>
              <w:autoSpaceDN w:val="0"/>
              <w:adjustRightInd w:val="0"/>
              <w:jc w:val="both"/>
              <w:rPr>
                <w:rFonts w:ascii="Calibri" w:hAnsi="Calibri" w:cs="Calibri"/>
                <w:sz w:val="18"/>
                <w:szCs w:val="18"/>
              </w:rPr>
            </w:pPr>
            <w:r w:rsidRPr="006259C4">
              <w:rPr>
                <w:rFonts w:ascii="Calibri" w:hAnsi="Calibri" w:cs="Calibri"/>
                <w:b/>
                <w:sz w:val="18"/>
                <w:szCs w:val="18"/>
              </w:rPr>
              <w:t>ESMALTE BRILLANTE BLANCO OSTION</w:t>
            </w:r>
            <w:r w:rsidRPr="006259C4">
              <w:rPr>
                <w:rFonts w:ascii="Calibri" w:hAnsi="Calibri" w:cs="Calibri"/>
                <w:sz w:val="18"/>
                <w:szCs w:val="18"/>
              </w:rPr>
              <w:t xml:space="preserve"> #602 BEREL SECADO LIBRE AL TACTO 30 MINUTOS, DENSIDAD:0.94-1.21 KG/L,SOLIDOS EN PESO: 60%MIN, SOLIDOS EN VOLUMEN: 52% MIN,VISCOSIDAD 110-140 SEG CF NO 4 A 25°BRILLO A 60° 90% MIN, RNDIMIENTO (A 2 MANOS): 4.5-9,5M2/L, BASES PARA IGUALACIÓN:PASTEL, TINT,DEEP Y NEUTRA, COMPUESTOS ORGANICOS VOLATILES (COV) &lt;450G/L,PRESENTACIONES 0.250L, 0.500L,1 L, 4L, 19L.PARA EXTERIORES, PARA INTERIORES, ACABADO BRILLANTE, BASE SOLVENTE. NO CONTIENE PLOMO, ENTREGAR HOJA DE SEGURIDAD DE ACUERDO A LA NORMA NOM-018-STPS-2015 Y FICHA TECNICA.</w:t>
            </w:r>
          </w:p>
          <w:p w14:paraId="04BE0D20" w14:textId="77777777" w:rsidR="009E4B7A" w:rsidRPr="006259C4" w:rsidRDefault="009E4B7A" w:rsidP="009E4B7A">
            <w:pPr>
              <w:autoSpaceDE w:val="0"/>
              <w:autoSpaceDN w:val="0"/>
              <w:adjustRightInd w:val="0"/>
              <w:jc w:val="both"/>
              <w:rPr>
                <w:rFonts w:ascii="Calibri" w:hAnsi="Calibri" w:cs="Calibri"/>
                <w:sz w:val="18"/>
                <w:szCs w:val="18"/>
              </w:rPr>
            </w:pPr>
          </w:p>
          <w:p w14:paraId="68D1B6B3" w14:textId="577F0E6E" w:rsidR="009E4B7A" w:rsidRPr="006259C4" w:rsidRDefault="009E4B7A" w:rsidP="009E4B7A">
            <w:pPr>
              <w:autoSpaceDE w:val="0"/>
              <w:autoSpaceDN w:val="0"/>
              <w:adjustRightInd w:val="0"/>
              <w:spacing w:line="256" w:lineRule="auto"/>
              <w:jc w:val="both"/>
              <w:rPr>
                <w:rFonts w:ascii="Calibri" w:hAnsi="Calibri" w:cs="Calibri"/>
                <w:b/>
                <w:sz w:val="18"/>
                <w:szCs w:val="18"/>
              </w:rPr>
            </w:pPr>
            <w:r w:rsidRPr="006259C4">
              <w:rPr>
                <w:rFonts w:ascii="Calibri" w:hAnsi="Calibri" w:cs="Calibri"/>
                <w:b/>
                <w:sz w:val="18"/>
                <w:szCs w:val="18"/>
              </w:rPr>
              <w:t>GARANTÍA: 1 AÑO</w:t>
            </w:r>
          </w:p>
        </w:tc>
        <w:tc>
          <w:tcPr>
            <w:tcW w:w="793" w:type="pct"/>
            <w:vAlign w:val="center"/>
          </w:tcPr>
          <w:p w14:paraId="505ACE8A" w14:textId="40596CA0"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 xml:space="preserve">CUBETA </w:t>
            </w:r>
          </w:p>
        </w:tc>
        <w:tc>
          <w:tcPr>
            <w:tcW w:w="416" w:type="pct"/>
            <w:vAlign w:val="center"/>
          </w:tcPr>
          <w:p w14:paraId="46B251FC" w14:textId="41A907B9"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2</w:t>
            </w:r>
          </w:p>
        </w:tc>
      </w:tr>
      <w:tr w:rsidR="009E4B7A" w:rsidRPr="00340C43" w14:paraId="2545A623" w14:textId="77777777" w:rsidTr="00B119EF">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1505FBE0" w14:textId="77777777" w:rsidR="009E4B7A" w:rsidRPr="00340C43" w:rsidRDefault="009E4B7A" w:rsidP="009E4B7A">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8</w:t>
            </w:r>
          </w:p>
        </w:tc>
        <w:tc>
          <w:tcPr>
            <w:tcW w:w="3394" w:type="pct"/>
            <w:vAlign w:val="center"/>
          </w:tcPr>
          <w:p w14:paraId="71B25726" w14:textId="4FF37738" w:rsidR="009E4B7A" w:rsidRPr="00D66849" w:rsidRDefault="009E4B7A" w:rsidP="009E4B7A">
            <w:pPr>
              <w:autoSpaceDE w:val="0"/>
              <w:autoSpaceDN w:val="0"/>
              <w:adjustRightInd w:val="0"/>
              <w:jc w:val="both"/>
              <w:rPr>
                <w:rFonts w:ascii="Calibri" w:hAnsi="Calibri" w:cs="Calibri"/>
                <w:sz w:val="18"/>
                <w:szCs w:val="18"/>
              </w:rPr>
            </w:pPr>
            <w:r w:rsidRPr="00D66849">
              <w:rPr>
                <w:rFonts w:ascii="Calibri" w:hAnsi="Calibri" w:cs="Calibri"/>
                <w:b/>
                <w:sz w:val="18"/>
                <w:szCs w:val="18"/>
              </w:rPr>
              <w:t>EQUIPO GRACO LINER LAZER 3400</w:t>
            </w:r>
            <w:r w:rsidRPr="00D66849">
              <w:rPr>
                <w:rFonts w:ascii="Calibri" w:hAnsi="Calibri" w:cs="Calibri"/>
                <w:sz w:val="18"/>
                <w:szCs w:val="18"/>
              </w:rPr>
              <w:t>, MARCA GRACO, MOTOR A GASOLINA: MANGUERA 50 PIES DE LONGITUD 15.2 M, ACEPTA TOLVA DE 15 GALONES Y SISTEMA EZ BEAD, ESPECIFICACIONES TÉCNICAS, ACTIVACIÓN DE PISTOLA 1 MANUAL, ALTURA TOTAL (CM)</w:t>
            </w:r>
            <w:r w:rsidR="00A62CE7" w:rsidRPr="00D66849">
              <w:rPr>
                <w:rFonts w:ascii="Calibri" w:hAnsi="Calibri" w:cs="Calibri"/>
                <w:sz w:val="18"/>
                <w:szCs w:val="18"/>
              </w:rPr>
              <w:t xml:space="preserve"> </w:t>
            </w:r>
            <w:r w:rsidRPr="00D66849">
              <w:rPr>
                <w:rFonts w:ascii="Calibri" w:hAnsi="Calibri" w:cs="Calibri"/>
                <w:sz w:val="18"/>
                <w:szCs w:val="18"/>
              </w:rPr>
              <w:t>100.0, ALTURA TOTAL (MM) 1000.76, ANCHO TOTAL (CM)</w:t>
            </w:r>
            <w:r w:rsidR="00A62CE7" w:rsidRPr="00D66849">
              <w:rPr>
                <w:rFonts w:ascii="Calibri" w:hAnsi="Calibri" w:cs="Calibri"/>
                <w:sz w:val="18"/>
                <w:szCs w:val="18"/>
              </w:rPr>
              <w:t xml:space="preserve"> </w:t>
            </w:r>
            <w:r w:rsidRPr="00D66849">
              <w:rPr>
                <w:rFonts w:ascii="Calibri" w:hAnsi="Calibri" w:cs="Calibri"/>
                <w:sz w:val="18"/>
                <w:szCs w:val="18"/>
              </w:rPr>
              <w:t>66.0,  ANCHO TOTAL (MM) 660.4, CAPACIDAD DE VOLUMEN DE LA TOLVA (L)</w:t>
            </w:r>
            <w:r w:rsidR="00A62CE7" w:rsidRPr="00D66849">
              <w:rPr>
                <w:rFonts w:ascii="Calibri" w:hAnsi="Calibri" w:cs="Calibri"/>
                <w:sz w:val="18"/>
                <w:szCs w:val="18"/>
              </w:rPr>
              <w:t xml:space="preserve"> </w:t>
            </w:r>
            <w:r w:rsidRPr="00D66849">
              <w:rPr>
                <w:rFonts w:ascii="Calibri" w:hAnsi="Calibri" w:cs="Calibri"/>
                <w:sz w:val="18"/>
                <w:szCs w:val="18"/>
              </w:rPr>
              <w:t>56.8, FILTRO DE MALLA DE PINTURA DE ASPIRACION MALLA 12 (893 MICRAS) REUTILIZABLE DE ACERO INOX, CAPACIDAD DEL TANQUE DE COMBUSTIBLE (L) 2.5, CAUDAL MÁXIMO (L/MIN) 2,8. INCLUYE, PISTOLA FLEX PLUS (2), BOQUILLA DE PULVERIZACIÓN LINELAZER RAC 5 317, BOQUILLA DE PULVERIZACIÓN LINELAZER RAC 5 319, PROTECTOR DE BOQUILLA RAC 5, MANGUERA SIN AIRE BLUEMAX II DE 1/4 PULG. X 50 PIES (15 M), MANGUERA FLEXIBLE SIN AIRE BLUEMAX II DE 1/4 EN</w:t>
            </w:r>
            <w:r w:rsidR="00A62CE7" w:rsidRPr="00D66849">
              <w:rPr>
                <w:rFonts w:ascii="Calibri" w:hAnsi="Calibri" w:cs="Calibri"/>
                <w:sz w:val="18"/>
                <w:szCs w:val="18"/>
              </w:rPr>
              <w:t xml:space="preserve"> </w:t>
            </w:r>
            <w:r w:rsidRPr="00D66849">
              <w:rPr>
                <w:rFonts w:ascii="Calibri" w:hAnsi="Calibri" w:cs="Calibri"/>
                <w:sz w:val="18"/>
                <w:szCs w:val="18"/>
              </w:rPr>
              <w:t>X 3 PIES (0.9 M), TSL, 4 OZ (118 ML),</w:t>
            </w:r>
            <w:r w:rsidRPr="00D66849">
              <w:rPr>
                <w:rFonts w:ascii="Calibri" w:hAnsi="Calibri" w:cs="Calibri"/>
                <w:sz w:val="18"/>
                <w:szCs w:val="18"/>
                <w:lang w:val="es-MX"/>
              </w:rPr>
              <w:t>LONGITUD TOTAL (CM)</w:t>
            </w:r>
            <w:r w:rsidR="00A62CE7" w:rsidRPr="00D66849">
              <w:rPr>
                <w:rFonts w:ascii="Calibri" w:hAnsi="Calibri" w:cs="Calibri"/>
                <w:sz w:val="18"/>
                <w:szCs w:val="18"/>
                <w:lang w:val="es-MX"/>
              </w:rPr>
              <w:t xml:space="preserve"> </w:t>
            </w:r>
            <w:r w:rsidRPr="00D66849">
              <w:rPr>
                <w:rFonts w:ascii="Calibri" w:hAnsi="Calibri" w:cs="Calibri"/>
                <w:sz w:val="18"/>
                <w:szCs w:val="18"/>
                <w:lang w:val="es-MX"/>
              </w:rPr>
              <w:t>168.4</w:t>
            </w:r>
            <w:r w:rsidRPr="00D66849">
              <w:rPr>
                <w:rFonts w:ascii="Calibri" w:hAnsi="Calibri" w:cs="Calibri"/>
                <w:sz w:val="18"/>
                <w:szCs w:val="18"/>
              </w:rPr>
              <w:t xml:space="preserve">, </w:t>
            </w:r>
            <w:r w:rsidRPr="00D66849">
              <w:rPr>
                <w:rFonts w:ascii="Calibri" w:hAnsi="Calibri" w:cs="Calibri"/>
                <w:sz w:val="18"/>
                <w:szCs w:val="18"/>
                <w:lang w:val="es-MX"/>
              </w:rPr>
              <w:t>LONGITUD TOTAL (MM)</w:t>
            </w:r>
            <w:r w:rsidR="00A62CE7" w:rsidRPr="00D66849">
              <w:rPr>
                <w:rFonts w:ascii="Calibri" w:hAnsi="Calibri" w:cs="Calibri"/>
                <w:sz w:val="18"/>
                <w:szCs w:val="18"/>
                <w:lang w:val="es-MX"/>
              </w:rPr>
              <w:t xml:space="preserve"> </w:t>
            </w:r>
            <w:r w:rsidRPr="00D66849">
              <w:rPr>
                <w:rFonts w:ascii="Calibri" w:hAnsi="Calibri" w:cs="Calibri"/>
                <w:sz w:val="18"/>
                <w:szCs w:val="18"/>
                <w:lang w:val="es-MX"/>
              </w:rPr>
              <w:t>1684.02</w:t>
            </w:r>
            <w:r w:rsidRPr="00D66849">
              <w:rPr>
                <w:rFonts w:ascii="Calibri" w:hAnsi="Calibri" w:cs="Calibri"/>
                <w:sz w:val="18"/>
                <w:szCs w:val="18"/>
              </w:rPr>
              <w:t>, MATERIAL COMPATIBLE PINTURA PARA TRAZADO DE CALLES,MODELO LINELAZER, MODELO DE MOTOR HONDA GX120 SAE J1995 A 3600 RPM DE 4 CABALLOS DE PONTENCIA, NIVEL MÁXIMO DE PRESIÓN DE SONIDO (DBA (A)) 91, NÚMERO DE BOMBAS 1, NÚMERO DE COLORES</w:t>
            </w:r>
            <w:r w:rsidR="00A62CE7" w:rsidRPr="00D66849">
              <w:rPr>
                <w:rFonts w:ascii="Calibri" w:hAnsi="Calibri" w:cs="Calibri"/>
                <w:sz w:val="18"/>
                <w:szCs w:val="18"/>
              </w:rPr>
              <w:t xml:space="preserve"> </w:t>
            </w:r>
            <w:r w:rsidRPr="00D66849">
              <w:rPr>
                <w:rFonts w:ascii="Calibri" w:hAnsi="Calibri" w:cs="Calibri"/>
                <w:sz w:val="18"/>
                <w:szCs w:val="18"/>
              </w:rPr>
              <w:t>UN COLOR, NÚMERO DE PISTOLAS</w:t>
            </w:r>
            <w:r w:rsidR="00A62CE7" w:rsidRPr="00D66849">
              <w:rPr>
                <w:rFonts w:ascii="Calibri" w:hAnsi="Calibri" w:cs="Calibri"/>
                <w:sz w:val="18"/>
                <w:szCs w:val="18"/>
              </w:rPr>
              <w:t xml:space="preserve"> </w:t>
            </w:r>
            <w:r w:rsidRPr="00D66849">
              <w:rPr>
                <w:rFonts w:ascii="Calibri" w:hAnsi="Calibri" w:cs="Calibri"/>
                <w:sz w:val="18"/>
                <w:szCs w:val="18"/>
              </w:rPr>
              <w:t>1, PESO (KG)</w:t>
            </w:r>
            <w:r w:rsidR="00A62CE7" w:rsidRPr="00D66849">
              <w:rPr>
                <w:rFonts w:ascii="Calibri" w:hAnsi="Calibri" w:cs="Calibri"/>
                <w:sz w:val="18"/>
                <w:szCs w:val="18"/>
              </w:rPr>
              <w:t xml:space="preserve"> </w:t>
            </w:r>
            <w:r w:rsidRPr="00D66849">
              <w:rPr>
                <w:rFonts w:ascii="Calibri" w:hAnsi="Calibri" w:cs="Calibri"/>
                <w:sz w:val="18"/>
                <w:szCs w:val="18"/>
              </w:rPr>
              <w:t>73, POTENCIA NOMINAL (W) 2980, POTENCIA NOMINAL (KW)</w:t>
            </w:r>
            <w:r w:rsidR="00A62CE7" w:rsidRPr="00D66849">
              <w:rPr>
                <w:rFonts w:ascii="Calibri" w:hAnsi="Calibri" w:cs="Calibri"/>
                <w:sz w:val="18"/>
                <w:szCs w:val="18"/>
              </w:rPr>
              <w:t xml:space="preserve"> </w:t>
            </w:r>
            <w:r w:rsidRPr="00D66849">
              <w:rPr>
                <w:rFonts w:ascii="Calibri" w:hAnsi="Calibri" w:cs="Calibri"/>
                <w:sz w:val="18"/>
                <w:szCs w:val="18"/>
              </w:rPr>
              <w:t>2.98, PRESIÓN DE TRABAJO MÁXIMA (BAR) 227, PRESIÓN DE TRABAJO MÁXIMA (KPA)</w:t>
            </w:r>
            <w:r w:rsidR="00A62CE7" w:rsidRPr="00D66849">
              <w:rPr>
                <w:rFonts w:ascii="Calibri" w:hAnsi="Calibri" w:cs="Calibri"/>
                <w:sz w:val="18"/>
                <w:szCs w:val="18"/>
              </w:rPr>
              <w:t xml:space="preserve"> </w:t>
            </w:r>
            <w:r w:rsidRPr="00D66849">
              <w:rPr>
                <w:rFonts w:ascii="Calibri" w:hAnsi="Calibri" w:cs="Calibri"/>
                <w:sz w:val="18"/>
                <w:szCs w:val="18"/>
              </w:rPr>
              <w:t>2270, PRESIÓN DE TRABAJO MÁXIMA (PSI) 3300, SERIE3400 SERIE DE PRODUCTO ESTÁNDAR,</w:t>
            </w:r>
            <w:r w:rsidR="00A62CE7" w:rsidRPr="00D66849">
              <w:rPr>
                <w:rFonts w:ascii="Calibri" w:hAnsi="Calibri" w:cs="Calibri"/>
                <w:sz w:val="18"/>
                <w:szCs w:val="18"/>
              </w:rPr>
              <w:t xml:space="preserve"> </w:t>
            </w:r>
            <w:r w:rsidRPr="00D66849">
              <w:rPr>
                <w:rFonts w:ascii="Calibri" w:hAnsi="Calibri" w:cs="Calibri"/>
                <w:sz w:val="18"/>
                <w:szCs w:val="18"/>
              </w:rPr>
              <w:t>SUPERFICIES</w:t>
            </w:r>
            <w:r w:rsidR="00A62CE7" w:rsidRPr="00D66849">
              <w:rPr>
                <w:rFonts w:ascii="Calibri" w:hAnsi="Calibri" w:cs="Calibri"/>
                <w:sz w:val="18"/>
                <w:szCs w:val="18"/>
              </w:rPr>
              <w:t xml:space="preserve"> </w:t>
            </w:r>
            <w:r w:rsidRPr="00D66849">
              <w:rPr>
                <w:rFonts w:ascii="Calibri" w:hAnsi="Calibri" w:cs="Calibri"/>
                <w:sz w:val="18"/>
                <w:szCs w:val="18"/>
              </w:rPr>
              <w:t xml:space="preserve">COMPATIBLES PAVIMENTO, CÉSPED, TAMAÑO </w:t>
            </w:r>
            <w:r w:rsidRPr="00D66849">
              <w:rPr>
                <w:rFonts w:ascii="Calibri" w:hAnsi="Calibri" w:cs="Calibri"/>
                <w:sz w:val="18"/>
                <w:szCs w:val="18"/>
              </w:rPr>
              <w:lastRenderedPageBreak/>
              <w:t>MÁXIMO DE LA BOQUILLA (CM) 0.0686, TAMAÑO MÁXIMO DE LA BOQUILLA (MM) 0.6858 TAMAÑO MÁXIMO DE LA BOQUILLA (PULG) 0.027, TIPO, TRAZADOR DE LÍNEAS PARA OPERADOR A PIE, TIPO DE BOMBA ENDURANCE,GARANTÍA ESTANDAR DE GRACO 12 MESES. POTENCIA DE SONIDO, SEGÚN LA NORMA ISO 3741 95,4 DBA, PRESIÓN DE SONIDO, SEGÚN LA NORMA ISO 3741 91,0 DBA VIBRACIÓN, SEGÚN LA NORMA ISO 5349.</w:t>
            </w:r>
          </w:p>
          <w:p w14:paraId="0C93F95C" w14:textId="77777777" w:rsidR="00A62CE7" w:rsidRPr="00D66849" w:rsidRDefault="00A62CE7" w:rsidP="009E4B7A">
            <w:pPr>
              <w:autoSpaceDE w:val="0"/>
              <w:autoSpaceDN w:val="0"/>
              <w:adjustRightInd w:val="0"/>
              <w:jc w:val="both"/>
              <w:rPr>
                <w:rFonts w:ascii="Calibri" w:hAnsi="Calibri" w:cs="Calibri"/>
                <w:sz w:val="18"/>
                <w:szCs w:val="18"/>
              </w:rPr>
            </w:pPr>
          </w:p>
          <w:p w14:paraId="0ADB9AF2" w14:textId="0072E80C" w:rsidR="00A62CE7" w:rsidRPr="00D66849" w:rsidRDefault="00A62CE7" w:rsidP="009E4B7A">
            <w:pPr>
              <w:autoSpaceDE w:val="0"/>
              <w:autoSpaceDN w:val="0"/>
              <w:adjustRightInd w:val="0"/>
              <w:jc w:val="both"/>
              <w:rPr>
                <w:rFonts w:ascii="Calibri" w:hAnsi="Calibri" w:cs="Calibri"/>
                <w:sz w:val="18"/>
                <w:szCs w:val="18"/>
              </w:rPr>
            </w:pPr>
            <w:r w:rsidRPr="00D66849">
              <w:rPr>
                <w:rFonts w:ascii="Calibri" w:hAnsi="Calibri" w:cs="Calibri"/>
                <w:sz w:val="18"/>
                <w:szCs w:val="18"/>
              </w:rPr>
              <w:t xml:space="preserve">TIEMPO DE GARANTÍA </w:t>
            </w:r>
            <w:r w:rsidR="00D66849" w:rsidRPr="00D66849">
              <w:rPr>
                <w:rFonts w:ascii="Calibri" w:hAnsi="Calibri" w:cs="Calibri"/>
                <w:sz w:val="18"/>
                <w:szCs w:val="18"/>
              </w:rPr>
              <w:t>12 meses</w:t>
            </w:r>
          </w:p>
        </w:tc>
        <w:tc>
          <w:tcPr>
            <w:tcW w:w="793" w:type="pct"/>
            <w:vAlign w:val="center"/>
          </w:tcPr>
          <w:p w14:paraId="25D3FF7F" w14:textId="23FAFD52" w:rsidR="00A62CE7" w:rsidRPr="00340C43" w:rsidRDefault="00A62CE7" w:rsidP="009E4B7A">
            <w:pPr>
              <w:spacing w:line="256" w:lineRule="auto"/>
              <w:jc w:val="center"/>
              <w:rPr>
                <w:rFonts w:ascii="Calibri" w:hAnsi="Calibri" w:cs="Calibri"/>
                <w:sz w:val="18"/>
                <w:szCs w:val="18"/>
              </w:rPr>
            </w:pPr>
            <w:r w:rsidRPr="00424B8A">
              <w:rPr>
                <w:rFonts w:ascii="Calibri" w:hAnsi="Calibri" w:cs="Calibri"/>
                <w:sz w:val="18"/>
                <w:szCs w:val="18"/>
              </w:rPr>
              <w:lastRenderedPageBreak/>
              <w:t>EQUIPO</w:t>
            </w:r>
          </w:p>
        </w:tc>
        <w:tc>
          <w:tcPr>
            <w:tcW w:w="416" w:type="pct"/>
            <w:vAlign w:val="center"/>
          </w:tcPr>
          <w:p w14:paraId="50FD6CD9" w14:textId="0F5819B3" w:rsidR="009E4B7A" w:rsidRPr="00340C43" w:rsidRDefault="009E4B7A" w:rsidP="009E4B7A">
            <w:pPr>
              <w:spacing w:line="256" w:lineRule="auto"/>
              <w:jc w:val="center"/>
              <w:rPr>
                <w:rFonts w:ascii="Calibri" w:hAnsi="Calibri" w:cs="Calibri"/>
                <w:sz w:val="18"/>
                <w:szCs w:val="18"/>
              </w:rPr>
            </w:pPr>
            <w:r w:rsidRPr="00340C43">
              <w:rPr>
                <w:rFonts w:ascii="Calibri" w:hAnsi="Calibri" w:cs="Calibri"/>
                <w:sz w:val="18"/>
                <w:szCs w:val="18"/>
              </w:rPr>
              <w:t>1</w:t>
            </w:r>
          </w:p>
        </w:tc>
      </w:tr>
      <w:tr w:rsidR="00A62CE7" w:rsidRPr="00340C43" w14:paraId="5EAC1AD2" w14:textId="77777777" w:rsidTr="00B119EF">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7C03565E" w14:textId="77777777" w:rsidR="00A62CE7" w:rsidRPr="00340C43" w:rsidRDefault="00A62CE7" w:rsidP="00A62CE7">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9</w:t>
            </w:r>
          </w:p>
        </w:tc>
        <w:tc>
          <w:tcPr>
            <w:tcW w:w="3394" w:type="pct"/>
            <w:vAlign w:val="center"/>
          </w:tcPr>
          <w:p w14:paraId="25FAD6D4" w14:textId="77777777" w:rsidR="00A62CE7" w:rsidRPr="00D66849" w:rsidRDefault="00A62CE7" w:rsidP="00A62CE7">
            <w:pPr>
              <w:autoSpaceDE w:val="0"/>
              <w:autoSpaceDN w:val="0"/>
              <w:adjustRightInd w:val="0"/>
              <w:jc w:val="both"/>
              <w:rPr>
                <w:rFonts w:ascii="Calibri" w:hAnsi="Calibri" w:cs="Calibri"/>
                <w:sz w:val="18"/>
                <w:szCs w:val="18"/>
              </w:rPr>
            </w:pPr>
            <w:r w:rsidRPr="00D66849">
              <w:rPr>
                <w:rFonts w:ascii="Calibri" w:hAnsi="Calibri" w:cs="Calibri"/>
                <w:b/>
                <w:sz w:val="18"/>
                <w:szCs w:val="18"/>
              </w:rPr>
              <w:t>MONTACARGAS SEMI-ELECTRICO 1.5 TONELADA</w:t>
            </w:r>
            <w:r w:rsidRPr="00D66849">
              <w:rPr>
                <w:rFonts w:ascii="Calibri" w:hAnsi="Calibri" w:cs="Calibri"/>
                <w:sz w:val="18"/>
                <w:szCs w:val="18"/>
              </w:rPr>
              <w:t xml:space="preserve"> MARCA MIKEL´S, MODELO ME-1000, EAN 13: 7501081090360, MEDIDAS: 2,100 X 1825 X 960MM, PESO:415 KG, EL MOTOR TRABAJA CON UN VOLTAJE DE 12V A 15 A, TRABAJA CON DOS BATERIAS DE 18 CELDAS, CARGADOR SE CONECTA A UNA LÍNEA DE 110V,ESTRCTURA DE ERO ASTM-A29-93, MANIJA DE ACERO ASTM-A29-93, DISTANCIA AREADE CARGA 400 MM, LLANTAS DE NYLON Ø 180X50 Y Ø180X70, ALTURA MINIMA DE UÑAS 90MM, ALTURA MAXIMA MASTIL EXTENDIDO 3560MM, ANCHO DE UÑAS 295-930MM, RADIO DE GIRO 1425MM, VELOCIDAD DE ELEVACION 0.05/0.08 M/S, NIVLE DE SONIDO 70DB, FRENO MECANICO.</w:t>
            </w:r>
          </w:p>
          <w:p w14:paraId="2CCACEB3" w14:textId="77777777" w:rsidR="00A62CE7" w:rsidRPr="00D66849" w:rsidRDefault="00A62CE7" w:rsidP="00A62CE7">
            <w:pPr>
              <w:autoSpaceDE w:val="0"/>
              <w:autoSpaceDN w:val="0"/>
              <w:adjustRightInd w:val="0"/>
              <w:jc w:val="both"/>
              <w:rPr>
                <w:rFonts w:ascii="Calibri" w:hAnsi="Calibri" w:cs="Calibri"/>
                <w:sz w:val="18"/>
                <w:szCs w:val="18"/>
              </w:rPr>
            </w:pPr>
          </w:p>
          <w:p w14:paraId="75BF9021" w14:textId="0D5FBC63" w:rsidR="00A62CE7" w:rsidRPr="00D66849" w:rsidRDefault="00A62CE7" w:rsidP="00A62CE7">
            <w:pPr>
              <w:autoSpaceDE w:val="0"/>
              <w:autoSpaceDN w:val="0"/>
              <w:adjustRightInd w:val="0"/>
              <w:jc w:val="both"/>
              <w:rPr>
                <w:rFonts w:ascii="Calibri" w:hAnsi="Calibri" w:cs="Calibri"/>
                <w:b/>
                <w:sz w:val="18"/>
                <w:szCs w:val="18"/>
              </w:rPr>
            </w:pPr>
            <w:r w:rsidRPr="00D66849">
              <w:rPr>
                <w:rFonts w:ascii="Calibri" w:hAnsi="Calibri" w:cs="Calibri"/>
                <w:b/>
                <w:sz w:val="18"/>
                <w:szCs w:val="18"/>
              </w:rPr>
              <w:t>GARANTIA DE 1 AÑO.</w:t>
            </w:r>
          </w:p>
        </w:tc>
        <w:tc>
          <w:tcPr>
            <w:tcW w:w="793" w:type="pct"/>
            <w:vAlign w:val="center"/>
          </w:tcPr>
          <w:p w14:paraId="51094051" w14:textId="7983036B" w:rsidR="00A62CE7" w:rsidRPr="00340C43" w:rsidRDefault="00A62CE7" w:rsidP="00A62CE7">
            <w:pPr>
              <w:spacing w:line="256" w:lineRule="auto"/>
              <w:jc w:val="center"/>
              <w:rPr>
                <w:rFonts w:ascii="Calibri" w:hAnsi="Calibri" w:cs="Calibri"/>
                <w:sz w:val="18"/>
                <w:szCs w:val="18"/>
              </w:rPr>
            </w:pPr>
            <w:r w:rsidRPr="00424B8A">
              <w:rPr>
                <w:rFonts w:ascii="Calibri" w:hAnsi="Calibri" w:cs="Calibri"/>
                <w:sz w:val="18"/>
                <w:szCs w:val="18"/>
              </w:rPr>
              <w:t>EQUIPO</w:t>
            </w:r>
          </w:p>
        </w:tc>
        <w:tc>
          <w:tcPr>
            <w:tcW w:w="416" w:type="pct"/>
            <w:vAlign w:val="center"/>
          </w:tcPr>
          <w:p w14:paraId="6AF546DA" w14:textId="15228E36" w:rsidR="00A62CE7" w:rsidRPr="00340C43" w:rsidRDefault="00A62CE7" w:rsidP="00A62CE7">
            <w:pPr>
              <w:spacing w:line="256" w:lineRule="auto"/>
              <w:jc w:val="center"/>
              <w:rPr>
                <w:rFonts w:ascii="Calibri" w:hAnsi="Calibri" w:cs="Calibri"/>
                <w:sz w:val="18"/>
                <w:szCs w:val="18"/>
              </w:rPr>
            </w:pPr>
            <w:r w:rsidRPr="00340C43">
              <w:rPr>
                <w:rFonts w:ascii="Calibri" w:hAnsi="Calibri" w:cs="Calibri"/>
                <w:sz w:val="18"/>
                <w:szCs w:val="18"/>
              </w:rPr>
              <w:t>1</w:t>
            </w:r>
          </w:p>
        </w:tc>
      </w:tr>
      <w:tr w:rsidR="00A62CE7" w:rsidRPr="00340C43" w14:paraId="6C992BF4"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hideMark/>
          </w:tcPr>
          <w:p w14:paraId="0B8DCD6C" w14:textId="77777777" w:rsidR="00A62CE7" w:rsidRPr="00340C43" w:rsidRDefault="00A62CE7" w:rsidP="00A62CE7">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10</w:t>
            </w:r>
          </w:p>
        </w:tc>
        <w:tc>
          <w:tcPr>
            <w:tcW w:w="3394" w:type="pct"/>
            <w:vAlign w:val="center"/>
          </w:tcPr>
          <w:p w14:paraId="4A0673D5" w14:textId="674E4F70" w:rsidR="00A62CE7" w:rsidRPr="00424B8A" w:rsidRDefault="00A62CE7" w:rsidP="00A62CE7">
            <w:pPr>
              <w:autoSpaceDE w:val="0"/>
              <w:autoSpaceDN w:val="0"/>
              <w:adjustRightInd w:val="0"/>
              <w:jc w:val="both"/>
              <w:rPr>
                <w:rFonts w:ascii="Calibri" w:hAnsi="Calibri" w:cs="Calibri"/>
                <w:sz w:val="18"/>
                <w:szCs w:val="18"/>
              </w:rPr>
            </w:pPr>
            <w:r w:rsidRPr="00424B8A">
              <w:rPr>
                <w:rFonts w:ascii="Calibri" w:hAnsi="Calibri" w:cs="Calibri"/>
                <w:b/>
                <w:sz w:val="18"/>
                <w:szCs w:val="18"/>
              </w:rPr>
              <w:t>ROTOMARTILLO ½</w:t>
            </w:r>
            <w:r w:rsidRPr="00424B8A">
              <w:rPr>
                <w:rFonts w:ascii="Calibri" w:hAnsi="Calibri" w:cs="Calibri"/>
                <w:sz w:val="18"/>
                <w:szCs w:val="18"/>
              </w:rPr>
              <w:t xml:space="preserve"> BRUSHLESS 20V PILA 1.5 AH MODELO DCD796D2, Kit de Taladro Percutor/Atornillador Inalámbrico de 1/2" (13mm) 20V MAX* XR* de la marca DEWALT modelo DCD796D2-B3, INCLUYE:</w:t>
            </w:r>
          </w:p>
          <w:p w14:paraId="424A760C" w14:textId="77777777" w:rsidR="00A62CE7" w:rsidRPr="00424B8A" w:rsidRDefault="00A62CE7" w:rsidP="00A62CE7">
            <w:pPr>
              <w:autoSpaceDE w:val="0"/>
              <w:autoSpaceDN w:val="0"/>
              <w:adjustRightInd w:val="0"/>
              <w:jc w:val="both"/>
              <w:rPr>
                <w:rFonts w:ascii="Calibri" w:hAnsi="Calibri" w:cs="Calibri"/>
                <w:sz w:val="18"/>
                <w:szCs w:val="18"/>
              </w:rPr>
            </w:pPr>
          </w:p>
          <w:p w14:paraId="36E3D577" w14:textId="3B1E968A" w:rsidR="00A62CE7" w:rsidRPr="00424B8A" w:rsidRDefault="00A62CE7" w:rsidP="00A62CE7">
            <w:pPr>
              <w:autoSpaceDE w:val="0"/>
              <w:autoSpaceDN w:val="0"/>
              <w:adjustRightInd w:val="0"/>
              <w:spacing w:line="256" w:lineRule="auto"/>
              <w:jc w:val="both"/>
              <w:rPr>
                <w:rFonts w:ascii="Calibri" w:hAnsi="Calibri" w:cs="Calibri"/>
                <w:sz w:val="18"/>
                <w:szCs w:val="18"/>
              </w:rPr>
            </w:pPr>
            <w:r w:rsidRPr="00424B8A">
              <w:rPr>
                <w:rFonts w:ascii="Calibri" w:hAnsi="Calibri" w:cs="Calibri"/>
                <w:sz w:val="18"/>
                <w:szCs w:val="18"/>
              </w:rPr>
              <w:t>1 TALADRO PERCUTOR/ATORNILLADOR DE 1/2" (13MM),2 BATERÍAS DE 2AH XR 20V MAX*, 1 CARGADOR, 1 GANCHO PARA CINTURÓN, 1 CAJA PLÁSTICA, RANGOS DE 2 VELOCIDADES VAN DE 0-550 / 0-2000 RPM, TASA DE IMACTO 0-34000 POR MINUTO, POTENCIA 460W OFRECE APLICACIONES HASTA UN 30% MÁS RÁPIDAS, LUZ LED DE 3 MODOS, PROPORCIONA ILUMINACIÓN EN ENTORNOS DE TRABAJOS OSCUROS. BRINDA LUZ HASTA 20 VECES MÁS BRILLANTE QUE EL MODELO ANTERIOR, MOTOR SIN CARBONES (BRUSHLESS) OFRECE HASTA UN 57% MÁS DE TIEMPO DE DURACIÓN QUE LAS HERRAMIENTAS CON CARBONES, EL TALADRO PERCUTOR/ATORNILLADOR DE 20V MAX* XR, TIENE UN DISEÑO COMPACTO Y LIVIANO PARA TRABAJAR EN ESPACIOS REDUCIDOS O APLICACIONES REPETITIVAS. SU MOTOR SIN CARBONES LE OTORGA A LA HERRAMIENTA UNA MAYOR EFICIENCIA, QUE SE TRADUCE EN MÁS TIEMPO DE USO Y MÁS PODER. CUENTA CON 3 AÑOS DE GARANTÍA LIMITADA EN HERRAMIENTA Y BATERÍA.</w:t>
            </w:r>
          </w:p>
          <w:p w14:paraId="75AA3239" w14:textId="79A5D16B" w:rsidR="00A62CE7" w:rsidRPr="00424B8A" w:rsidRDefault="00D62B28" w:rsidP="00805288">
            <w:pPr>
              <w:autoSpaceDE w:val="0"/>
              <w:autoSpaceDN w:val="0"/>
              <w:adjustRightInd w:val="0"/>
              <w:spacing w:line="256" w:lineRule="auto"/>
              <w:jc w:val="both"/>
              <w:rPr>
                <w:rFonts w:ascii="Calibri" w:hAnsi="Calibri" w:cs="Calibri"/>
                <w:sz w:val="18"/>
                <w:szCs w:val="18"/>
              </w:rPr>
            </w:pPr>
            <w:r>
              <w:rPr>
                <w:rFonts w:ascii="Calibri" w:hAnsi="Calibri" w:cs="Calibri"/>
                <w:sz w:val="18"/>
                <w:szCs w:val="18"/>
              </w:rPr>
              <w:t>Garantía: 12 meses</w:t>
            </w:r>
            <w:r w:rsidR="00805288">
              <w:rPr>
                <w:rFonts w:ascii="Calibri" w:hAnsi="Calibri" w:cs="Calibri"/>
                <w:sz w:val="18"/>
                <w:szCs w:val="18"/>
              </w:rPr>
              <w:t xml:space="preserve">, </w:t>
            </w:r>
            <w:r w:rsidR="00A62CE7" w:rsidRPr="00424B8A">
              <w:rPr>
                <w:rFonts w:ascii="Calibri" w:hAnsi="Calibri" w:cs="Calibri"/>
                <w:sz w:val="18"/>
                <w:szCs w:val="18"/>
              </w:rPr>
              <w:t>1 AÑO DE MANTENIMIENTO.</w:t>
            </w:r>
          </w:p>
        </w:tc>
        <w:tc>
          <w:tcPr>
            <w:tcW w:w="793" w:type="pct"/>
            <w:vAlign w:val="center"/>
          </w:tcPr>
          <w:p w14:paraId="1D55B164" w14:textId="51962F19" w:rsidR="00A62CE7" w:rsidRPr="00424B8A" w:rsidRDefault="00A62CE7" w:rsidP="00A62CE7">
            <w:pPr>
              <w:spacing w:line="256" w:lineRule="auto"/>
              <w:jc w:val="center"/>
              <w:rPr>
                <w:rFonts w:ascii="Calibri" w:hAnsi="Calibri" w:cs="Calibri"/>
                <w:sz w:val="18"/>
                <w:szCs w:val="18"/>
              </w:rPr>
            </w:pPr>
            <w:r w:rsidRPr="00424B8A">
              <w:rPr>
                <w:rFonts w:ascii="Calibri" w:hAnsi="Calibri" w:cs="Calibri"/>
                <w:sz w:val="18"/>
                <w:szCs w:val="18"/>
              </w:rPr>
              <w:t>KIT</w:t>
            </w:r>
          </w:p>
        </w:tc>
        <w:tc>
          <w:tcPr>
            <w:tcW w:w="416" w:type="pct"/>
            <w:vAlign w:val="center"/>
          </w:tcPr>
          <w:p w14:paraId="7B830664" w14:textId="0999AB53" w:rsidR="00A62CE7" w:rsidRPr="00340C43" w:rsidRDefault="00A62CE7" w:rsidP="00A62CE7">
            <w:pPr>
              <w:spacing w:line="256" w:lineRule="auto"/>
              <w:jc w:val="center"/>
              <w:rPr>
                <w:rFonts w:ascii="Calibri" w:hAnsi="Calibri" w:cs="Calibri"/>
                <w:sz w:val="18"/>
                <w:szCs w:val="18"/>
              </w:rPr>
            </w:pPr>
            <w:r w:rsidRPr="00340C43">
              <w:rPr>
                <w:rFonts w:ascii="Calibri" w:hAnsi="Calibri" w:cs="Calibri"/>
                <w:sz w:val="18"/>
                <w:szCs w:val="18"/>
              </w:rPr>
              <w:t>9</w:t>
            </w:r>
          </w:p>
        </w:tc>
      </w:tr>
      <w:tr w:rsidR="00A62CE7" w:rsidRPr="00340C43" w14:paraId="6BF64FA4"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hideMark/>
          </w:tcPr>
          <w:p w14:paraId="4B3812C5" w14:textId="77777777" w:rsidR="00A62CE7" w:rsidRPr="00340C43" w:rsidRDefault="00A62CE7" w:rsidP="00A62CE7">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11</w:t>
            </w:r>
          </w:p>
        </w:tc>
        <w:tc>
          <w:tcPr>
            <w:tcW w:w="3394" w:type="pct"/>
            <w:vAlign w:val="center"/>
          </w:tcPr>
          <w:p w14:paraId="253F96D4" w14:textId="77777777" w:rsidR="00A62CE7" w:rsidRPr="00424B8A" w:rsidRDefault="00A62CE7" w:rsidP="00A62CE7">
            <w:pPr>
              <w:autoSpaceDE w:val="0"/>
              <w:autoSpaceDN w:val="0"/>
              <w:adjustRightInd w:val="0"/>
              <w:spacing w:line="256" w:lineRule="auto"/>
              <w:jc w:val="both"/>
              <w:rPr>
                <w:rFonts w:ascii="Calibri" w:hAnsi="Calibri" w:cs="Calibri"/>
                <w:sz w:val="18"/>
                <w:szCs w:val="18"/>
              </w:rPr>
            </w:pPr>
            <w:r w:rsidRPr="00424B8A">
              <w:rPr>
                <w:rFonts w:ascii="Calibri" w:hAnsi="Calibri" w:cs="Calibri"/>
                <w:b/>
                <w:sz w:val="18"/>
                <w:szCs w:val="18"/>
              </w:rPr>
              <w:t>MOTOSIERRA TELESCOPICA 3.9 MT</w:t>
            </w:r>
            <w:r w:rsidRPr="00424B8A">
              <w:rPr>
                <w:rFonts w:ascii="Calibri" w:hAnsi="Calibri" w:cs="Calibri"/>
                <w:sz w:val="18"/>
                <w:szCs w:val="18"/>
              </w:rPr>
              <w:t xml:space="preserve"> 41822000206, MARCA STIHL MODELO HT105, MOTO SIERRA DE GASOLINA PODADORA DE ALTURA CON VÁSTAGO TELESCÓPICO, POTENTE MOTOR STIHL 4-MIX DE 4 TIEMPOS CON SISTEMA DE LBRICACIÓN PATENTADO POR STIHL, BAJO NIVEL DE VIBRACIONES Y COMPORTAMIENTO DE CODUCCIÓN ÓPTIMO. PERMIE ALCANZAR UNA ALTURA DE CORTE DE APROXIMADAMENTE 5 METROS.LONGITUD DE LA ESPADA</w:t>
            </w:r>
            <w:r w:rsidRPr="00424B8A">
              <w:rPr>
                <w:rFonts w:ascii="Calibri" w:hAnsi="Calibri" w:cs="Calibri"/>
                <w:sz w:val="18"/>
                <w:szCs w:val="18"/>
              </w:rPr>
              <w:tab/>
              <w:t>30 CM, LONGITUD DE LA ESPADA 12 ", CILINDRADA 31.4 CM³, LOGRO 1.05 KW,  POTENCIA 1.4 PS, NIVEL DE PRESIÓN SONORA 92 DB(A), NIVEL DE POTENCIA ACÚSTICA 108 DB(A), VALOR DE VIBRACIONES, IZQUIERDA 5 M/S², VALOR DE VIBRACIONES, DERECHA 5.5 M/S², PASO DE CADENA DE ASERRADO 1/4 " P, ANCHO DE RANURA DE LA ESPADA 1.1,LONGITUD TOTAL (MÍN.) 270 CM, LONGITUD TOTAL (MÁX.) 390 CM, DEPOSITO DE GASOLINA.</w:t>
            </w:r>
          </w:p>
          <w:p w14:paraId="3448AD2D" w14:textId="77777777" w:rsidR="00A62CE7" w:rsidRPr="00424B8A" w:rsidRDefault="00A62CE7" w:rsidP="00A62CE7">
            <w:pPr>
              <w:autoSpaceDE w:val="0"/>
              <w:autoSpaceDN w:val="0"/>
              <w:adjustRightInd w:val="0"/>
              <w:spacing w:line="256" w:lineRule="auto"/>
              <w:jc w:val="both"/>
              <w:rPr>
                <w:rFonts w:ascii="Calibri" w:hAnsi="Calibri" w:cs="Calibri"/>
                <w:sz w:val="18"/>
                <w:szCs w:val="18"/>
              </w:rPr>
            </w:pPr>
          </w:p>
          <w:p w14:paraId="27B6F7C3" w14:textId="3285061F" w:rsidR="00A62CE7" w:rsidRPr="00424B8A" w:rsidRDefault="00A62CE7" w:rsidP="00A62CE7">
            <w:pPr>
              <w:autoSpaceDE w:val="0"/>
              <w:autoSpaceDN w:val="0"/>
              <w:adjustRightInd w:val="0"/>
              <w:spacing w:line="256" w:lineRule="auto"/>
              <w:jc w:val="both"/>
              <w:rPr>
                <w:rFonts w:ascii="Calibri" w:hAnsi="Calibri" w:cs="Calibri"/>
                <w:b/>
                <w:sz w:val="18"/>
                <w:szCs w:val="18"/>
              </w:rPr>
            </w:pPr>
            <w:r w:rsidRPr="00424B8A">
              <w:rPr>
                <w:rFonts w:ascii="Calibri" w:hAnsi="Calibri" w:cs="Calibri"/>
                <w:b/>
                <w:sz w:val="18"/>
                <w:szCs w:val="18"/>
              </w:rPr>
              <w:t>GARANTIA DE UN AÑO POR EFECTO DE FÁBRICA EN EL CENTRO DE SERVICIO.</w:t>
            </w:r>
          </w:p>
        </w:tc>
        <w:tc>
          <w:tcPr>
            <w:tcW w:w="793" w:type="pct"/>
            <w:vAlign w:val="center"/>
          </w:tcPr>
          <w:p w14:paraId="314BC60A" w14:textId="5FF1AD6F" w:rsidR="00A62CE7" w:rsidRPr="00424B8A" w:rsidRDefault="00A62CE7" w:rsidP="00A62CE7">
            <w:pPr>
              <w:spacing w:line="256" w:lineRule="auto"/>
              <w:jc w:val="center"/>
              <w:rPr>
                <w:rFonts w:ascii="Calibri" w:hAnsi="Calibri" w:cs="Calibri"/>
                <w:sz w:val="18"/>
                <w:szCs w:val="18"/>
              </w:rPr>
            </w:pPr>
            <w:r w:rsidRPr="00424B8A">
              <w:rPr>
                <w:rFonts w:ascii="Calibri" w:hAnsi="Calibri" w:cs="Calibri"/>
                <w:sz w:val="18"/>
                <w:szCs w:val="18"/>
              </w:rPr>
              <w:t>PIEZA</w:t>
            </w:r>
          </w:p>
        </w:tc>
        <w:tc>
          <w:tcPr>
            <w:tcW w:w="416" w:type="pct"/>
            <w:vAlign w:val="center"/>
          </w:tcPr>
          <w:p w14:paraId="42F92B13" w14:textId="5597608D" w:rsidR="00A62CE7" w:rsidRPr="00340C43" w:rsidRDefault="00A62CE7" w:rsidP="00A62CE7">
            <w:pPr>
              <w:spacing w:line="256" w:lineRule="auto"/>
              <w:jc w:val="center"/>
              <w:rPr>
                <w:rFonts w:ascii="Calibri" w:hAnsi="Calibri" w:cs="Calibri"/>
                <w:sz w:val="18"/>
                <w:szCs w:val="18"/>
              </w:rPr>
            </w:pPr>
            <w:r w:rsidRPr="00340C43">
              <w:rPr>
                <w:rFonts w:ascii="Calibri" w:hAnsi="Calibri" w:cs="Calibri"/>
                <w:sz w:val="18"/>
                <w:szCs w:val="18"/>
              </w:rPr>
              <w:t>1</w:t>
            </w:r>
          </w:p>
        </w:tc>
      </w:tr>
      <w:tr w:rsidR="00A62CE7" w:rsidRPr="00340C43" w14:paraId="4FFE0E36"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EDEDED" w:themeFill="accent3" w:themeFillTint="33"/>
            <w:hideMark/>
          </w:tcPr>
          <w:p w14:paraId="635A3B51" w14:textId="77777777" w:rsidR="00A62CE7" w:rsidRPr="00340C43" w:rsidRDefault="00A62CE7" w:rsidP="00A62CE7">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lastRenderedPageBreak/>
              <w:t>12</w:t>
            </w:r>
          </w:p>
        </w:tc>
        <w:tc>
          <w:tcPr>
            <w:tcW w:w="3394" w:type="pct"/>
          </w:tcPr>
          <w:p w14:paraId="4E669578" w14:textId="723C7BC9" w:rsidR="00A62CE7" w:rsidRPr="00340C43" w:rsidRDefault="00A62CE7" w:rsidP="00A62CE7">
            <w:pPr>
              <w:autoSpaceDE w:val="0"/>
              <w:autoSpaceDN w:val="0"/>
              <w:adjustRightInd w:val="0"/>
              <w:jc w:val="both"/>
              <w:rPr>
                <w:rFonts w:ascii="Calibri" w:hAnsi="Calibri" w:cs="Calibri"/>
                <w:sz w:val="18"/>
                <w:szCs w:val="18"/>
              </w:rPr>
            </w:pPr>
            <w:r w:rsidRPr="00340C43">
              <w:rPr>
                <w:rFonts w:ascii="Calibri" w:hAnsi="Calibri" w:cs="Calibri"/>
                <w:b/>
                <w:sz w:val="18"/>
                <w:szCs w:val="18"/>
              </w:rPr>
              <w:t>LIJADORA ORBITAL ¼ HOJA</w:t>
            </w:r>
            <w:r w:rsidRPr="00340C43">
              <w:rPr>
                <w:rFonts w:ascii="Calibri" w:hAnsi="Calibri" w:cs="Calibri"/>
                <w:sz w:val="18"/>
                <w:szCs w:val="18"/>
              </w:rPr>
              <w:t xml:space="preserve"> MARCA DEWALT MODELO DWE6411, POTENCIA: 2.4 AMPS, REVOLUCIONES / MINUTO: 0-14000 RPM, DIAMETRO ORBILAT 1/16”, INTERRUPTOR PROTEGIDO CONTRA POLVO POTENCIA 230W, BOLSA RECOLECTORA DE POLVO TIPO DE CORRIENTE: 120 V, LARGO: 16 CM, ANCHO: 26 CM, PROFUNDIDAD: 14.6 CM, PESO: 1.72 KG. </w:t>
            </w:r>
          </w:p>
          <w:p w14:paraId="7D24C162" w14:textId="77777777" w:rsidR="00A62CE7" w:rsidRPr="00340C43" w:rsidRDefault="00A62CE7" w:rsidP="00A62CE7">
            <w:pPr>
              <w:autoSpaceDE w:val="0"/>
              <w:autoSpaceDN w:val="0"/>
              <w:adjustRightInd w:val="0"/>
              <w:jc w:val="both"/>
              <w:rPr>
                <w:rFonts w:ascii="Calibri" w:hAnsi="Calibri" w:cs="Calibri"/>
                <w:sz w:val="18"/>
                <w:szCs w:val="18"/>
              </w:rPr>
            </w:pPr>
          </w:p>
          <w:p w14:paraId="4D203E60" w14:textId="4F041173" w:rsidR="00A62CE7" w:rsidRPr="00340C43" w:rsidRDefault="00A62CE7" w:rsidP="00A62CE7">
            <w:pPr>
              <w:autoSpaceDE w:val="0"/>
              <w:autoSpaceDN w:val="0"/>
              <w:adjustRightInd w:val="0"/>
              <w:jc w:val="both"/>
              <w:rPr>
                <w:rFonts w:ascii="Calibri" w:hAnsi="Calibri" w:cs="Calibri"/>
                <w:b/>
                <w:sz w:val="18"/>
                <w:szCs w:val="18"/>
              </w:rPr>
            </w:pPr>
            <w:r w:rsidRPr="00424B8A">
              <w:rPr>
                <w:rFonts w:ascii="Calibri" w:hAnsi="Calibri" w:cs="Calibri"/>
                <w:b/>
                <w:sz w:val="18"/>
                <w:szCs w:val="18"/>
              </w:rPr>
              <w:t xml:space="preserve">GARANTIA DE UN AÑO. UN AÑO DE MANTENIMIENTO </w:t>
            </w:r>
            <w:r w:rsidR="00D62B28">
              <w:rPr>
                <w:rFonts w:ascii="Calibri" w:hAnsi="Calibri" w:cs="Calibri"/>
                <w:b/>
                <w:sz w:val="18"/>
                <w:szCs w:val="18"/>
              </w:rPr>
              <w:t xml:space="preserve">INCLUIDO. </w:t>
            </w:r>
            <w:r w:rsidRPr="00340C43">
              <w:rPr>
                <w:rFonts w:ascii="Calibri" w:hAnsi="Calibri" w:cs="Calibri"/>
                <w:b/>
                <w:sz w:val="18"/>
                <w:szCs w:val="18"/>
              </w:rPr>
              <w:t xml:space="preserve"> </w:t>
            </w:r>
          </w:p>
        </w:tc>
        <w:tc>
          <w:tcPr>
            <w:tcW w:w="793" w:type="pct"/>
            <w:vAlign w:val="center"/>
          </w:tcPr>
          <w:p w14:paraId="6905C243" w14:textId="4D9C81DF" w:rsidR="00A62CE7" w:rsidRPr="00340C43" w:rsidRDefault="00A62CE7" w:rsidP="00A62CE7">
            <w:pPr>
              <w:spacing w:line="256" w:lineRule="auto"/>
              <w:jc w:val="center"/>
              <w:rPr>
                <w:rFonts w:ascii="Calibri" w:hAnsi="Calibri" w:cs="Calibri"/>
                <w:sz w:val="18"/>
                <w:szCs w:val="18"/>
              </w:rPr>
            </w:pPr>
            <w:r w:rsidRPr="00340C43">
              <w:rPr>
                <w:rFonts w:ascii="Calibri" w:hAnsi="Calibri" w:cs="Calibri"/>
                <w:sz w:val="18"/>
                <w:szCs w:val="18"/>
              </w:rPr>
              <w:t>PIEZA</w:t>
            </w:r>
          </w:p>
        </w:tc>
        <w:tc>
          <w:tcPr>
            <w:tcW w:w="416" w:type="pct"/>
            <w:vAlign w:val="center"/>
          </w:tcPr>
          <w:p w14:paraId="1CFA78EE" w14:textId="082F18A3" w:rsidR="00A62CE7" w:rsidRPr="00340C43" w:rsidRDefault="00A62CE7" w:rsidP="00A62CE7">
            <w:pPr>
              <w:spacing w:line="256" w:lineRule="auto"/>
              <w:jc w:val="center"/>
              <w:rPr>
                <w:rFonts w:ascii="Calibri" w:hAnsi="Calibri" w:cs="Calibri"/>
                <w:sz w:val="18"/>
                <w:szCs w:val="18"/>
              </w:rPr>
            </w:pPr>
            <w:r w:rsidRPr="00340C43">
              <w:rPr>
                <w:rFonts w:ascii="Calibri" w:hAnsi="Calibri" w:cs="Calibri"/>
                <w:sz w:val="18"/>
                <w:szCs w:val="18"/>
              </w:rPr>
              <w:t>3</w:t>
            </w:r>
          </w:p>
        </w:tc>
      </w:tr>
      <w:tr w:rsidR="00A62CE7" w:rsidRPr="00340C43" w14:paraId="1F691E9A" w14:textId="77777777" w:rsidTr="00B119EF">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60741FF5" w14:textId="77777777" w:rsidR="00A62CE7" w:rsidRPr="00340C43" w:rsidRDefault="00A62CE7" w:rsidP="00A62CE7">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13</w:t>
            </w:r>
          </w:p>
        </w:tc>
        <w:tc>
          <w:tcPr>
            <w:tcW w:w="3394" w:type="pct"/>
            <w:vAlign w:val="center"/>
          </w:tcPr>
          <w:p w14:paraId="001AB2B5" w14:textId="4CC2D825" w:rsidR="00A62CE7" w:rsidRPr="00D62B28" w:rsidRDefault="00A62CE7" w:rsidP="00A62CE7">
            <w:pPr>
              <w:autoSpaceDE w:val="0"/>
              <w:autoSpaceDN w:val="0"/>
              <w:adjustRightInd w:val="0"/>
              <w:spacing w:line="256" w:lineRule="auto"/>
              <w:jc w:val="both"/>
              <w:rPr>
                <w:rFonts w:ascii="Calibri" w:hAnsi="Calibri" w:cs="Calibri"/>
                <w:sz w:val="18"/>
                <w:szCs w:val="18"/>
              </w:rPr>
            </w:pPr>
            <w:r w:rsidRPr="00D62B28">
              <w:rPr>
                <w:rFonts w:ascii="Calibri" w:hAnsi="Calibri" w:cs="Calibri"/>
                <w:b/>
                <w:sz w:val="18"/>
                <w:szCs w:val="18"/>
              </w:rPr>
              <w:t>SISTEMA DE PRESION ESYBOX 220V 2HP 1F</w:t>
            </w:r>
            <w:r w:rsidRPr="00D62B28">
              <w:rPr>
                <w:rFonts w:ascii="Calibri" w:hAnsi="Calibri" w:cs="Calibri"/>
                <w:sz w:val="18"/>
                <w:szCs w:val="18"/>
              </w:rPr>
              <w:t xml:space="preserve"> MARCA DAB, DATOS TÉCNICOS: CAUDAL: HASTA 17,4M3/H (POR BOMBA), ALTURA HASTA:113 M, TIPO DE LIQUIDO BOMBEADO: LIMPIO, LIBRE DE SOLIDOS O SUSTANCIAS ABRASIVAS, NO VISCOSO, NO AGRESIVO, NO CRISTALIZADO Y QUIMICAMENTE NEUTRO, TEMPERATURA DEL LIQUIDO: +50°C, TEMPERATURA AMBIENTE MAXIMA: +55°C, PRESIÓN MÁXIMA DE ENTRADA: 5 BAR, PRESIÓN MÁXIMA DE TRABAJO: 12 BAR/1200 KPA, GRADO DE PROTECCIÓN DEL MOTOR: IP X5, CLASE DE AISLAMIENTO DEL MOTOR:</w:t>
            </w:r>
            <w:r w:rsidR="008F6E87" w:rsidRPr="00D62B28">
              <w:rPr>
                <w:rFonts w:ascii="Calibri" w:hAnsi="Calibri" w:cs="Calibri"/>
                <w:sz w:val="18"/>
                <w:szCs w:val="18"/>
              </w:rPr>
              <w:t xml:space="preserve"> </w:t>
            </w:r>
            <w:r w:rsidRPr="00D62B28">
              <w:rPr>
                <w:rFonts w:ascii="Calibri" w:hAnsi="Calibri" w:cs="Calibri"/>
                <w:sz w:val="18"/>
                <w:szCs w:val="18"/>
              </w:rPr>
              <w:t>F, MATERIAL CONSTRUCCIÓN TURBINA/S:</w:t>
            </w:r>
            <w:r w:rsidR="008F6E87" w:rsidRPr="00D62B28">
              <w:rPr>
                <w:rFonts w:ascii="Calibri" w:hAnsi="Calibri" w:cs="Calibri"/>
                <w:sz w:val="18"/>
                <w:szCs w:val="18"/>
              </w:rPr>
              <w:t xml:space="preserve"> </w:t>
            </w:r>
            <w:r w:rsidRPr="00D62B28">
              <w:rPr>
                <w:rFonts w:ascii="Calibri" w:hAnsi="Calibri" w:cs="Calibri"/>
                <w:sz w:val="18"/>
                <w:szCs w:val="18"/>
              </w:rPr>
              <w:t>TECNOPOLIMERO, ALIMENTAC</w:t>
            </w:r>
            <w:r w:rsidR="008F6E87" w:rsidRPr="00D62B28">
              <w:rPr>
                <w:rFonts w:ascii="Calibri" w:hAnsi="Calibri" w:cs="Calibri"/>
                <w:sz w:val="18"/>
                <w:szCs w:val="18"/>
              </w:rPr>
              <w:t>IÓ</w:t>
            </w:r>
            <w:r w:rsidRPr="00D62B28">
              <w:rPr>
                <w:rFonts w:ascii="Calibri" w:hAnsi="Calibri" w:cs="Calibri"/>
                <w:sz w:val="18"/>
                <w:szCs w:val="18"/>
              </w:rPr>
              <w:t>N MONOFASICA:</w:t>
            </w:r>
            <w:r w:rsidR="008F6E87" w:rsidRPr="00D62B28">
              <w:rPr>
                <w:rFonts w:ascii="Calibri" w:hAnsi="Calibri" w:cs="Calibri"/>
                <w:sz w:val="18"/>
                <w:szCs w:val="18"/>
              </w:rPr>
              <w:t xml:space="preserve"> </w:t>
            </w:r>
            <w:r w:rsidRPr="00D62B28">
              <w:rPr>
                <w:rFonts w:ascii="Calibri" w:hAnsi="Calibri" w:cs="Calibri"/>
                <w:sz w:val="18"/>
                <w:szCs w:val="18"/>
              </w:rPr>
              <w:t>208-240V 50/60HZ, CERTIFICACIONES: WRAS,</w:t>
            </w:r>
            <w:r w:rsidR="008F6E87" w:rsidRPr="00D62B28">
              <w:rPr>
                <w:rFonts w:ascii="Calibri" w:hAnsi="Calibri" w:cs="Calibri"/>
                <w:sz w:val="18"/>
                <w:szCs w:val="18"/>
              </w:rPr>
              <w:t xml:space="preserve"> </w:t>
            </w:r>
            <w:r w:rsidRPr="00D62B28">
              <w:rPr>
                <w:rFonts w:ascii="Calibri" w:hAnsi="Calibri" w:cs="Calibri"/>
                <w:sz w:val="18"/>
                <w:szCs w:val="18"/>
              </w:rPr>
              <w:t>ACS,</w:t>
            </w:r>
            <w:r w:rsidR="008F6E87" w:rsidRPr="00D62B28">
              <w:rPr>
                <w:rFonts w:ascii="Calibri" w:hAnsi="Calibri" w:cs="Calibri"/>
                <w:sz w:val="18"/>
                <w:szCs w:val="18"/>
              </w:rPr>
              <w:t xml:space="preserve"> </w:t>
            </w:r>
            <w:r w:rsidRPr="00D62B28">
              <w:rPr>
                <w:rFonts w:ascii="Calibri" w:hAnsi="Calibri" w:cs="Calibri"/>
                <w:sz w:val="18"/>
                <w:szCs w:val="18"/>
              </w:rPr>
              <w:t>NSF61.</w:t>
            </w:r>
          </w:p>
          <w:p w14:paraId="69EAE7C5" w14:textId="73CA52B8" w:rsidR="008F6E87" w:rsidRPr="00D62B28" w:rsidRDefault="008F6E87" w:rsidP="00A62CE7">
            <w:pPr>
              <w:autoSpaceDE w:val="0"/>
              <w:autoSpaceDN w:val="0"/>
              <w:adjustRightInd w:val="0"/>
              <w:spacing w:line="256" w:lineRule="auto"/>
              <w:jc w:val="both"/>
              <w:rPr>
                <w:rFonts w:ascii="Calibri" w:hAnsi="Calibri" w:cs="Calibri"/>
                <w:b/>
                <w:sz w:val="18"/>
                <w:szCs w:val="18"/>
              </w:rPr>
            </w:pPr>
          </w:p>
          <w:p w14:paraId="6FAC0AFB" w14:textId="28269F3A" w:rsidR="008F6E87" w:rsidRPr="00D62B28" w:rsidRDefault="008F6E87" w:rsidP="00A62CE7">
            <w:pPr>
              <w:autoSpaceDE w:val="0"/>
              <w:autoSpaceDN w:val="0"/>
              <w:adjustRightInd w:val="0"/>
              <w:spacing w:line="256" w:lineRule="auto"/>
              <w:jc w:val="both"/>
              <w:rPr>
                <w:rFonts w:ascii="Calibri" w:hAnsi="Calibri" w:cs="Calibri"/>
                <w:b/>
                <w:sz w:val="18"/>
                <w:szCs w:val="18"/>
              </w:rPr>
            </w:pPr>
            <w:r w:rsidRPr="00D62B28">
              <w:rPr>
                <w:rFonts w:ascii="Calibri" w:hAnsi="Calibri" w:cs="Calibri"/>
                <w:b/>
                <w:sz w:val="18"/>
                <w:szCs w:val="18"/>
              </w:rPr>
              <w:t xml:space="preserve">TIEMPO DE GARANTÍA </w:t>
            </w:r>
            <w:r w:rsidR="00D62B28" w:rsidRPr="00D62B28">
              <w:rPr>
                <w:rFonts w:ascii="Calibri" w:hAnsi="Calibri" w:cs="Calibri"/>
                <w:b/>
                <w:sz w:val="18"/>
                <w:szCs w:val="18"/>
              </w:rPr>
              <w:t>12 MESES</w:t>
            </w:r>
          </w:p>
        </w:tc>
        <w:tc>
          <w:tcPr>
            <w:tcW w:w="793" w:type="pct"/>
            <w:vAlign w:val="center"/>
          </w:tcPr>
          <w:p w14:paraId="362E3B31" w14:textId="0B5D58B3" w:rsidR="00A62CE7" w:rsidRPr="00D62B28" w:rsidRDefault="00A62CE7" w:rsidP="00A62CE7">
            <w:pPr>
              <w:spacing w:line="256" w:lineRule="auto"/>
              <w:jc w:val="center"/>
              <w:rPr>
                <w:rFonts w:ascii="Calibri" w:hAnsi="Calibri" w:cs="Calibri"/>
                <w:sz w:val="18"/>
                <w:szCs w:val="18"/>
              </w:rPr>
            </w:pPr>
            <w:r w:rsidRPr="00D62B28">
              <w:rPr>
                <w:rFonts w:ascii="Calibri" w:hAnsi="Calibri" w:cs="Calibri"/>
                <w:sz w:val="18"/>
                <w:szCs w:val="18"/>
              </w:rPr>
              <w:t>PIEZA</w:t>
            </w:r>
          </w:p>
        </w:tc>
        <w:tc>
          <w:tcPr>
            <w:tcW w:w="416" w:type="pct"/>
            <w:vAlign w:val="center"/>
          </w:tcPr>
          <w:p w14:paraId="26A191F5" w14:textId="17207A9C" w:rsidR="00A62CE7" w:rsidRPr="00340C43" w:rsidRDefault="00A62CE7" w:rsidP="00A62CE7">
            <w:pPr>
              <w:spacing w:line="256" w:lineRule="auto"/>
              <w:jc w:val="center"/>
              <w:rPr>
                <w:rFonts w:ascii="Calibri" w:hAnsi="Calibri" w:cs="Calibri"/>
                <w:sz w:val="18"/>
                <w:szCs w:val="18"/>
              </w:rPr>
            </w:pPr>
            <w:r w:rsidRPr="00340C43">
              <w:rPr>
                <w:rFonts w:ascii="Calibri" w:hAnsi="Calibri" w:cs="Calibri"/>
                <w:sz w:val="18"/>
                <w:szCs w:val="18"/>
              </w:rPr>
              <w:t>10</w:t>
            </w:r>
          </w:p>
        </w:tc>
      </w:tr>
      <w:tr w:rsidR="008F6E87" w:rsidRPr="00340C43" w14:paraId="720AFBD2" w14:textId="77777777" w:rsidTr="00B119EF">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1EC7AF12" w14:textId="77777777" w:rsidR="008F6E87" w:rsidRPr="00340C43" w:rsidRDefault="008F6E87" w:rsidP="008F6E87">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14</w:t>
            </w:r>
          </w:p>
        </w:tc>
        <w:tc>
          <w:tcPr>
            <w:tcW w:w="3394" w:type="pct"/>
            <w:vAlign w:val="center"/>
          </w:tcPr>
          <w:p w14:paraId="580849D7" w14:textId="6C99222B" w:rsidR="008F6E87" w:rsidRPr="00D62B28" w:rsidRDefault="008F6E87" w:rsidP="008F6E87">
            <w:pPr>
              <w:autoSpaceDE w:val="0"/>
              <w:autoSpaceDN w:val="0"/>
              <w:adjustRightInd w:val="0"/>
              <w:jc w:val="both"/>
              <w:rPr>
                <w:rFonts w:ascii="Calibri" w:hAnsi="Calibri" w:cs="Calibri"/>
                <w:sz w:val="18"/>
                <w:szCs w:val="18"/>
              </w:rPr>
            </w:pPr>
            <w:r w:rsidRPr="00D62B28">
              <w:rPr>
                <w:rFonts w:ascii="Calibri" w:hAnsi="Calibri" w:cs="Calibri"/>
                <w:b/>
                <w:sz w:val="18"/>
                <w:szCs w:val="18"/>
              </w:rPr>
              <w:t>THINNER ACRILICO TAMBO DE 200 LITROS GRADO DE PUREZA: INDUSTRIAL</w:t>
            </w:r>
            <w:r w:rsidRPr="00D62B28">
              <w:rPr>
                <w:rFonts w:ascii="Calibri" w:hAnsi="Calibri" w:cs="Calibri"/>
                <w:sz w:val="18"/>
                <w:szCs w:val="18"/>
              </w:rPr>
              <w:t>, EL THINNER ACRILICO MS-1, SIRVE COMO DISOLVENTE DE: LACAS A LA PIROXILINA, ESMALTES SINTETICO, ETC. TOLUENO 40-60, ACETONA 5-15, IPA 5-20. METANOL 10-20, ETER BUTIL, MONOETILENGLICOL 2-5 ADELGAZADOR O DILUYENTE DE PINTURAS). APARIENCIA: LÍQUIDO CLARO, LIBRE DE MATERIA EN SUSPENSIÓN.</w:t>
            </w:r>
          </w:p>
          <w:p w14:paraId="51059692" w14:textId="77777777" w:rsidR="008F6E87" w:rsidRPr="00D62B28" w:rsidRDefault="008F6E87" w:rsidP="008F6E87">
            <w:pPr>
              <w:autoSpaceDE w:val="0"/>
              <w:autoSpaceDN w:val="0"/>
              <w:adjustRightInd w:val="0"/>
              <w:jc w:val="both"/>
              <w:rPr>
                <w:rFonts w:ascii="Calibri" w:hAnsi="Calibri" w:cs="Calibri"/>
                <w:sz w:val="18"/>
                <w:szCs w:val="18"/>
              </w:rPr>
            </w:pPr>
            <w:r w:rsidRPr="00D62B28">
              <w:rPr>
                <w:rFonts w:ascii="Calibri" w:hAnsi="Calibri" w:cs="Calibri"/>
                <w:sz w:val="18"/>
                <w:szCs w:val="18"/>
              </w:rPr>
              <w:t>COLOR: APHA (PT – CO) 10 MAX</w:t>
            </w:r>
          </w:p>
          <w:p w14:paraId="5E6E343B" w14:textId="77777777" w:rsidR="008F6E87" w:rsidRPr="00D62B28" w:rsidRDefault="008F6E87" w:rsidP="008F6E87">
            <w:pPr>
              <w:autoSpaceDE w:val="0"/>
              <w:autoSpaceDN w:val="0"/>
              <w:adjustRightInd w:val="0"/>
              <w:jc w:val="both"/>
              <w:rPr>
                <w:rFonts w:ascii="Calibri" w:hAnsi="Calibri" w:cs="Calibri"/>
                <w:sz w:val="18"/>
                <w:szCs w:val="18"/>
              </w:rPr>
            </w:pPr>
            <w:r w:rsidRPr="00D62B28">
              <w:rPr>
                <w:rFonts w:ascii="Calibri" w:hAnsi="Calibri" w:cs="Calibri"/>
                <w:sz w:val="18"/>
                <w:szCs w:val="18"/>
              </w:rPr>
              <w:t>DENSIDAD: @ 20 °C 0.818 – 0.846</w:t>
            </w:r>
          </w:p>
          <w:p w14:paraId="44D6A96E" w14:textId="77777777" w:rsidR="008F6E87" w:rsidRPr="00D62B28" w:rsidRDefault="008F6E87" w:rsidP="008F6E87">
            <w:pPr>
              <w:autoSpaceDE w:val="0"/>
              <w:autoSpaceDN w:val="0"/>
              <w:adjustRightInd w:val="0"/>
              <w:jc w:val="both"/>
              <w:rPr>
                <w:rFonts w:ascii="Calibri" w:hAnsi="Calibri" w:cs="Calibri"/>
                <w:sz w:val="18"/>
                <w:szCs w:val="18"/>
              </w:rPr>
            </w:pPr>
            <w:r w:rsidRPr="00D62B28">
              <w:rPr>
                <w:rFonts w:ascii="Calibri" w:hAnsi="Calibri" w:cs="Calibri"/>
                <w:sz w:val="18"/>
                <w:szCs w:val="18"/>
              </w:rPr>
              <w:t>SOLUBLES EN AGUA %: 20 – 30</w:t>
            </w:r>
          </w:p>
          <w:p w14:paraId="7A2EAD4F" w14:textId="77777777" w:rsidR="008F6E87" w:rsidRPr="00D62B28" w:rsidRDefault="008F6E87" w:rsidP="008F6E87">
            <w:pPr>
              <w:autoSpaceDE w:val="0"/>
              <w:autoSpaceDN w:val="0"/>
              <w:adjustRightInd w:val="0"/>
              <w:jc w:val="both"/>
              <w:rPr>
                <w:rFonts w:ascii="Calibri" w:hAnsi="Calibri" w:cs="Calibri"/>
                <w:sz w:val="18"/>
                <w:szCs w:val="18"/>
              </w:rPr>
            </w:pPr>
            <w:r w:rsidRPr="00D62B28">
              <w:rPr>
                <w:rFonts w:ascii="Calibri" w:hAnsi="Calibri" w:cs="Calibri"/>
                <w:sz w:val="18"/>
                <w:szCs w:val="18"/>
              </w:rPr>
              <w:t>INSOLUBLES EN H2SO4 %: 48 - 60</w:t>
            </w:r>
          </w:p>
          <w:p w14:paraId="1ADF1CAA" w14:textId="1160F3D3" w:rsidR="008F6E87" w:rsidRPr="00D62B28" w:rsidRDefault="008F6E87" w:rsidP="008F6E87">
            <w:pPr>
              <w:autoSpaceDE w:val="0"/>
              <w:autoSpaceDN w:val="0"/>
              <w:adjustRightInd w:val="0"/>
              <w:jc w:val="both"/>
              <w:rPr>
                <w:rFonts w:ascii="Calibri" w:hAnsi="Calibri" w:cs="Calibri"/>
                <w:sz w:val="18"/>
                <w:szCs w:val="18"/>
              </w:rPr>
            </w:pPr>
            <w:r w:rsidRPr="00D62B28">
              <w:rPr>
                <w:rFonts w:ascii="Calibri" w:hAnsi="Calibri" w:cs="Calibri"/>
                <w:sz w:val="18"/>
                <w:szCs w:val="18"/>
              </w:rPr>
              <w:t>APLICACIÓN EN LACA DE NITROCELULOSA PARA SUPERFICIES METÁLICAS; AERONÁUTICA; AUTOMOTRIZ; POLÍMEROS; COSMÉTICA; MATERIAS PRIMAS.</w:t>
            </w:r>
          </w:p>
          <w:p w14:paraId="7C5B64EB" w14:textId="15D46208" w:rsidR="008F6E87" w:rsidRPr="00D62B28" w:rsidRDefault="008F6E87" w:rsidP="008F6E87">
            <w:pPr>
              <w:autoSpaceDE w:val="0"/>
              <w:autoSpaceDN w:val="0"/>
              <w:adjustRightInd w:val="0"/>
              <w:jc w:val="both"/>
              <w:rPr>
                <w:rFonts w:ascii="Calibri" w:hAnsi="Calibri" w:cs="Calibri"/>
                <w:sz w:val="18"/>
                <w:szCs w:val="18"/>
              </w:rPr>
            </w:pPr>
            <w:r w:rsidRPr="00D62B28">
              <w:rPr>
                <w:rFonts w:ascii="Calibri" w:hAnsi="Calibri" w:cs="Calibri"/>
                <w:sz w:val="18"/>
                <w:szCs w:val="18"/>
              </w:rPr>
              <w:t>PRESENTAR HOJA DE SEGURIDAD.</w:t>
            </w:r>
          </w:p>
          <w:p w14:paraId="0FC187A7" w14:textId="0E7DD4BB" w:rsidR="008F6E87" w:rsidRPr="00D62B28" w:rsidRDefault="008F6E87" w:rsidP="008F6E87">
            <w:pPr>
              <w:autoSpaceDE w:val="0"/>
              <w:autoSpaceDN w:val="0"/>
              <w:adjustRightInd w:val="0"/>
              <w:jc w:val="both"/>
              <w:rPr>
                <w:rFonts w:ascii="Calibri" w:hAnsi="Calibri" w:cs="Calibri"/>
                <w:sz w:val="18"/>
                <w:szCs w:val="18"/>
              </w:rPr>
            </w:pPr>
          </w:p>
          <w:p w14:paraId="65458C43" w14:textId="75217966" w:rsidR="008F6E87" w:rsidRPr="00D62B28" w:rsidRDefault="008F6E87" w:rsidP="008F6E87">
            <w:pPr>
              <w:autoSpaceDE w:val="0"/>
              <w:autoSpaceDN w:val="0"/>
              <w:adjustRightInd w:val="0"/>
              <w:spacing w:line="256" w:lineRule="auto"/>
              <w:jc w:val="both"/>
              <w:rPr>
                <w:rFonts w:ascii="Calibri" w:hAnsi="Calibri" w:cs="Calibri"/>
                <w:b/>
                <w:sz w:val="18"/>
                <w:szCs w:val="18"/>
              </w:rPr>
            </w:pPr>
            <w:r w:rsidRPr="00D62B28">
              <w:rPr>
                <w:rFonts w:ascii="Calibri" w:hAnsi="Calibri" w:cs="Calibri"/>
                <w:b/>
                <w:sz w:val="18"/>
                <w:szCs w:val="18"/>
              </w:rPr>
              <w:t xml:space="preserve">TIEMPO DE GARANTÍA </w:t>
            </w:r>
            <w:r w:rsidR="00D62B28" w:rsidRPr="00D62B28">
              <w:rPr>
                <w:rFonts w:ascii="Calibri" w:hAnsi="Calibri" w:cs="Calibri"/>
                <w:b/>
                <w:sz w:val="18"/>
                <w:szCs w:val="18"/>
              </w:rPr>
              <w:t>3 MESES</w:t>
            </w:r>
          </w:p>
        </w:tc>
        <w:tc>
          <w:tcPr>
            <w:tcW w:w="793" w:type="pct"/>
            <w:vAlign w:val="center"/>
          </w:tcPr>
          <w:p w14:paraId="56544472" w14:textId="77777777" w:rsidR="008F6E87" w:rsidRPr="00D62B28" w:rsidRDefault="008F6E87" w:rsidP="008F6E87">
            <w:pPr>
              <w:spacing w:line="256" w:lineRule="auto"/>
              <w:jc w:val="center"/>
              <w:rPr>
                <w:rFonts w:ascii="Calibri" w:hAnsi="Calibri" w:cs="Calibri"/>
                <w:sz w:val="18"/>
                <w:szCs w:val="18"/>
              </w:rPr>
            </w:pPr>
            <w:r w:rsidRPr="00D62B28">
              <w:rPr>
                <w:rFonts w:ascii="Calibri" w:hAnsi="Calibri" w:cs="Calibri"/>
                <w:sz w:val="18"/>
                <w:szCs w:val="18"/>
              </w:rPr>
              <w:t>TAMBO</w:t>
            </w:r>
          </w:p>
          <w:p w14:paraId="3822E33F" w14:textId="62ADD306" w:rsidR="008F6E87" w:rsidRPr="00D62B28" w:rsidRDefault="008F6E87" w:rsidP="008F6E87">
            <w:pPr>
              <w:spacing w:line="256" w:lineRule="auto"/>
              <w:jc w:val="center"/>
              <w:rPr>
                <w:rFonts w:ascii="Calibri" w:hAnsi="Calibri" w:cs="Calibri"/>
                <w:sz w:val="18"/>
                <w:szCs w:val="18"/>
              </w:rPr>
            </w:pPr>
            <w:r w:rsidRPr="00D62B28">
              <w:rPr>
                <w:rFonts w:ascii="Calibri" w:hAnsi="Calibri" w:cs="Calibri"/>
                <w:sz w:val="18"/>
                <w:szCs w:val="18"/>
              </w:rPr>
              <w:t>(</w:t>
            </w:r>
            <w:r w:rsidR="00642A4D" w:rsidRPr="00D62B28">
              <w:rPr>
                <w:rFonts w:ascii="Calibri" w:hAnsi="Calibri" w:cs="Calibri"/>
                <w:sz w:val="18"/>
                <w:szCs w:val="18"/>
              </w:rPr>
              <w:t xml:space="preserve">DE </w:t>
            </w:r>
            <w:r w:rsidRPr="00D62B28">
              <w:rPr>
                <w:rFonts w:ascii="Calibri" w:hAnsi="Calibri" w:cs="Calibri"/>
                <w:sz w:val="18"/>
                <w:szCs w:val="18"/>
              </w:rPr>
              <w:t>200 LITROS)</w:t>
            </w:r>
          </w:p>
        </w:tc>
        <w:tc>
          <w:tcPr>
            <w:tcW w:w="416" w:type="pct"/>
            <w:vAlign w:val="center"/>
          </w:tcPr>
          <w:p w14:paraId="2D74B9DC" w14:textId="5D1B7013" w:rsidR="008F6E87" w:rsidRPr="00340C43" w:rsidRDefault="008F6E87" w:rsidP="008F6E87">
            <w:pPr>
              <w:spacing w:line="256" w:lineRule="auto"/>
              <w:jc w:val="center"/>
              <w:rPr>
                <w:rFonts w:ascii="Calibri" w:hAnsi="Calibri" w:cs="Calibri"/>
                <w:sz w:val="18"/>
                <w:szCs w:val="18"/>
              </w:rPr>
            </w:pPr>
            <w:r w:rsidRPr="00340C43">
              <w:rPr>
                <w:rFonts w:ascii="Calibri" w:hAnsi="Calibri" w:cs="Calibri"/>
                <w:sz w:val="18"/>
                <w:szCs w:val="18"/>
              </w:rPr>
              <w:t>4</w:t>
            </w:r>
          </w:p>
        </w:tc>
      </w:tr>
      <w:tr w:rsidR="008F6E87" w:rsidRPr="00340C43" w14:paraId="566B7585" w14:textId="77777777" w:rsidTr="00B119EF">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2A6B8B65" w14:textId="77777777" w:rsidR="008F6E87" w:rsidRPr="00340C43" w:rsidRDefault="008F6E87" w:rsidP="008F6E87">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15</w:t>
            </w:r>
          </w:p>
        </w:tc>
        <w:tc>
          <w:tcPr>
            <w:tcW w:w="3394" w:type="pct"/>
            <w:vAlign w:val="center"/>
          </w:tcPr>
          <w:p w14:paraId="523A186F" w14:textId="528983C1" w:rsidR="008F6E87" w:rsidRPr="00340C43" w:rsidRDefault="008F6E87" w:rsidP="008F6E87">
            <w:pPr>
              <w:autoSpaceDE w:val="0"/>
              <w:autoSpaceDN w:val="0"/>
              <w:adjustRightInd w:val="0"/>
              <w:jc w:val="both"/>
              <w:rPr>
                <w:rFonts w:ascii="Calibri" w:hAnsi="Calibri" w:cs="Calibri"/>
                <w:b/>
                <w:sz w:val="18"/>
                <w:szCs w:val="18"/>
              </w:rPr>
            </w:pPr>
            <w:r w:rsidRPr="00340C43">
              <w:rPr>
                <w:rFonts w:ascii="Calibri" w:hAnsi="Calibri" w:cs="Calibri"/>
                <w:b/>
                <w:sz w:val="18"/>
                <w:szCs w:val="18"/>
              </w:rPr>
              <w:t xml:space="preserve">SUMINISTRO E INSTALACIÓN DE LONA BLACK OUT PARA BACHILLERATO CENTRAL.  </w:t>
            </w:r>
          </w:p>
          <w:p w14:paraId="19C82C39" w14:textId="3753D5DA" w:rsidR="008F6E87" w:rsidRPr="00340C43" w:rsidRDefault="008F6E87" w:rsidP="008F6E87">
            <w:pPr>
              <w:autoSpaceDE w:val="0"/>
              <w:autoSpaceDN w:val="0"/>
              <w:adjustRightInd w:val="0"/>
              <w:jc w:val="both"/>
              <w:rPr>
                <w:rFonts w:ascii="Calibri" w:hAnsi="Calibri" w:cs="Calibri"/>
                <w:sz w:val="18"/>
                <w:szCs w:val="18"/>
              </w:rPr>
            </w:pPr>
            <w:r w:rsidRPr="00340C43">
              <w:rPr>
                <w:rFonts w:ascii="Calibri" w:hAnsi="Calibri" w:cs="Calibri"/>
                <w:sz w:val="18"/>
                <w:szCs w:val="18"/>
              </w:rPr>
              <w:t>MARCA CAROLINA/MARINA DE 750 GRS, BLACK OUT, EN DIMENSIONES 40.40 MTS DE LARGO X 7.60 DE ANCHO GRANDE X 1.40 MTS ALTURA (ARCO DE LA TECHUMBRE) MONTADA EN ESTRUCTURA METALICA, PROPIEDAD DE LA UAA, INCLUYE: DESMANTELAMIENTO DE LONA EXISTENTE, SUMINISTRO Y CONFECCIÓN DE MEMBRANA DE 3 PIEZAS CON TERMOSELLADO, COLOCACIÓN DE LONA CON SOLERA DE ALUMINIO Y PIJAS AUTORROSCABLE, INSTALACIÓN DE LONA A CUALQUIER ALTURA, ANDAMIAJE REQUERIDO, MAQUINARIA Y HERRAMIENTA NECESARIOS, PERSONAL CALIFICADO.</w:t>
            </w:r>
          </w:p>
          <w:p w14:paraId="263FD5A0" w14:textId="77777777" w:rsidR="008F6E87" w:rsidRPr="00340C43" w:rsidRDefault="008F6E87" w:rsidP="008F6E87">
            <w:pPr>
              <w:autoSpaceDE w:val="0"/>
              <w:autoSpaceDN w:val="0"/>
              <w:adjustRightInd w:val="0"/>
              <w:jc w:val="both"/>
              <w:rPr>
                <w:rFonts w:ascii="Calibri" w:hAnsi="Calibri" w:cs="Calibri"/>
                <w:sz w:val="18"/>
                <w:szCs w:val="18"/>
              </w:rPr>
            </w:pPr>
          </w:p>
          <w:p w14:paraId="2F554EA4" w14:textId="3FF4A729" w:rsidR="008F6E87" w:rsidRPr="00340C43" w:rsidRDefault="008F6E87" w:rsidP="008F6E87">
            <w:pPr>
              <w:autoSpaceDE w:val="0"/>
              <w:autoSpaceDN w:val="0"/>
              <w:adjustRightInd w:val="0"/>
              <w:jc w:val="both"/>
              <w:rPr>
                <w:rFonts w:ascii="Calibri" w:hAnsi="Calibri" w:cs="Calibri"/>
                <w:sz w:val="18"/>
                <w:szCs w:val="18"/>
              </w:rPr>
            </w:pPr>
            <w:r w:rsidRPr="00340C43">
              <w:rPr>
                <w:rFonts w:ascii="Calibri" w:hAnsi="Calibri" w:cs="Calibri"/>
                <w:sz w:val="18"/>
                <w:szCs w:val="18"/>
              </w:rPr>
              <w:t>CARACTERISTICAS TECNICAS DE LA LONA: MASA TOTAL 750 GRS, ANCHO 160 CM, ESPESOR 0.024 PULG, TITULO DE HILO DENIER 1000*1000-1100*1100, RESISTENCIA LA RASGADO 200/155 MIN, RESISTENCIA AL PUNTO DE ROTURA N/5 3000/3000 MIN, ALARGAMIENTO AL PUNTO DE ROTURA 25/30 7%, ADHESION 88 MIN, PROCESO DE FABRICACIÓN COATING CUCHILLA SOBRE RODILLO POLIESTER DE ALTA TENACIDAD PVC PROECCIÓN FINAL LACA ACRILICA NO SELLABLE POR AMBOS LADOS, APLICACIÓN DE PVDF A SOLICITUD ISO 9001:2015,  CUMPLEN CON LOS CRITERIOS ESTABLECIDOS EN LAS NORMAS Y NMX A 190/2 INNTEX-09 RETARDANCIA AL FUEGO, CSFM T 19 OPCIONAL.</w:t>
            </w:r>
          </w:p>
          <w:p w14:paraId="27BD9EB9" w14:textId="77777777" w:rsidR="008F6E87" w:rsidRPr="00340C43" w:rsidRDefault="008F6E87" w:rsidP="008F6E87">
            <w:pPr>
              <w:autoSpaceDE w:val="0"/>
              <w:autoSpaceDN w:val="0"/>
              <w:adjustRightInd w:val="0"/>
              <w:jc w:val="both"/>
              <w:rPr>
                <w:rFonts w:ascii="Calibri" w:hAnsi="Calibri" w:cs="Calibri"/>
                <w:sz w:val="18"/>
                <w:szCs w:val="18"/>
              </w:rPr>
            </w:pPr>
          </w:p>
          <w:p w14:paraId="02DFF7CF" w14:textId="576C4CF6" w:rsidR="008F6E87" w:rsidRPr="00340C43" w:rsidRDefault="008F6E87" w:rsidP="008F6E87">
            <w:pPr>
              <w:autoSpaceDE w:val="0"/>
              <w:autoSpaceDN w:val="0"/>
              <w:adjustRightInd w:val="0"/>
              <w:spacing w:line="256" w:lineRule="auto"/>
              <w:jc w:val="both"/>
              <w:rPr>
                <w:rFonts w:ascii="Calibri" w:hAnsi="Calibri" w:cs="Calibri"/>
                <w:b/>
                <w:sz w:val="18"/>
                <w:szCs w:val="18"/>
              </w:rPr>
            </w:pPr>
            <w:r w:rsidRPr="00424B8A">
              <w:rPr>
                <w:rFonts w:ascii="Calibri" w:hAnsi="Calibri" w:cs="Calibri"/>
                <w:b/>
                <w:sz w:val="18"/>
                <w:szCs w:val="18"/>
              </w:rPr>
              <w:t xml:space="preserve">GARANTIA 10 AÑOS </w:t>
            </w:r>
          </w:p>
        </w:tc>
        <w:tc>
          <w:tcPr>
            <w:tcW w:w="793" w:type="pct"/>
            <w:vAlign w:val="center"/>
          </w:tcPr>
          <w:p w14:paraId="6532752C" w14:textId="6BEF1F3D" w:rsidR="008F6E87" w:rsidRPr="00340C43" w:rsidRDefault="008F6E87" w:rsidP="008F6E87">
            <w:pPr>
              <w:spacing w:line="256" w:lineRule="auto"/>
              <w:jc w:val="center"/>
              <w:rPr>
                <w:rFonts w:ascii="Calibri" w:hAnsi="Calibri" w:cs="Calibri"/>
                <w:sz w:val="18"/>
                <w:szCs w:val="18"/>
              </w:rPr>
            </w:pPr>
            <w:r w:rsidRPr="00424B8A">
              <w:rPr>
                <w:rFonts w:ascii="Calibri" w:hAnsi="Calibri" w:cs="Calibri"/>
                <w:sz w:val="18"/>
                <w:szCs w:val="18"/>
              </w:rPr>
              <w:lastRenderedPageBreak/>
              <w:t>SERVICIO</w:t>
            </w:r>
          </w:p>
        </w:tc>
        <w:tc>
          <w:tcPr>
            <w:tcW w:w="416" w:type="pct"/>
            <w:vAlign w:val="center"/>
          </w:tcPr>
          <w:p w14:paraId="5BC602EF" w14:textId="056A9E07" w:rsidR="008F6E87" w:rsidRPr="00340C43" w:rsidRDefault="008F6E87" w:rsidP="008F6E87">
            <w:pPr>
              <w:spacing w:line="256" w:lineRule="auto"/>
              <w:jc w:val="center"/>
              <w:rPr>
                <w:rFonts w:ascii="Calibri" w:hAnsi="Calibri" w:cs="Calibri"/>
                <w:sz w:val="18"/>
                <w:szCs w:val="18"/>
              </w:rPr>
            </w:pPr>
            <w:r w:rsidRPr="00340C43">
              <w:rPr>
                <w:rFonts w:ascii="Calibri" w:hAnsi="Calibri" w:cs="Calibri"/>
                <w:sz w:val="18"/>
                <w:szCs w:val="18"/>
              </w:rPr>
              <w:t>1</w:t>
            </w:r>
          </w:p>
        </w:tc>
      </w:tr>
      <w:tr w:rsidR="008F6E87" w:rsidRPr="00805288" w14:paraId="56418001"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73886254"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16</w:t>
            </w:r>
          </w:p>
        </w:tc>
        <w:tc>
          <w:tcPr>
            <w:tcW w:w="3394" w:type="pct"/>
            <w:vAlign w:val="center"/>
          </w:tcPr>
          <w:p w14:paraId="55704686" w14:textId="74B0686E" w:rsidR="008F6E87" w:rsidRPr="00805288" w:rsidRDefault="008F6E87" w:rsidP="008F6E87">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BLANCA MATE</w:t>
            </w:r>
            <w:r w:rsidRPr="00805288">
              <w:rPr>
                <w:rFonts w:ascii="Calibri" w:hAnsi="Calibri" w:cs="Calibri"/>
                <w:sz w:val="18"/>
                <w:szCs w:val="18"/>
              </w:rPr>
              <w:t xml:space="preserve"> TAMAÑO DE HOJA: 1.22 X 2.44 MTS ESPESOR: 0.07,</w:t>
            </w:r>
            <w:r w:rsidRPr="00805288">
              <w:rPr>
                <w:rFonts w:ascii="Calibri" w:hAnsi="Calibri" w:cs="Calibri"/>
                <w:color w:val="2F2F2F"/>
                <w:kern w:val="36"/>
                <w:sz w:val="18"/>
                <w:szCs w:val="18"/>
                <w:lang w:val="es-MX" w:eastAsia="es-MX"/>
              </w:rPr>
              <w:t xml:space="preserve"> </w:t>
            </w:r>
            <w:r w:rsidRPr="00805288">
              <w:rPr>
                <w:rFonts w:ascii="Calibri" w:hAnsi="Calibri" w:cs="Calibri"/>
                <w:bCs/>
                <w:sz w:val="18"/>
                <w:szCs w:val="18"/>
                <w:lang w:val="es-MX"/>
              </w:rPr>
              <w:t>NOM-144-SEMARNAT-2017.</w:t>
            </w:r>
          </w:p>
          <w:p w14:paraId="4F4E6090" w14:textId="77777777" w:rsidR="008F6E87" w:rsidRPr="00805288" w:rsidRDefault="008F6E87" w:rsidP="008F6E87">
            <w:pPr>
              <w:rPr>
                <w:rFonts w:ascii="Calibri" w:hAnsi="Calibri" w:cs="Calibri"/>
                <w:sz w:val="18"/>
                <w:szCs w:val="18"/>
                <w:lang w:val="es-MX"/>
              </w:rPr>
            </w:pPr>
          </w:p>
          <w:p w14:paraId="431B80B1" w14:textId="31BDBF9A" w:rsidR="008F6E87" w:rsidRPr="00805288" w:rsidRDefault="008F6E87" w:rsidP="008F6E87">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 xml:space="preserve">TIEMPO DE GARANTÍA </w:t>
            </w:r>
            <w:r w:rsidR="00D62B28" w:rsidRPr="00805288">
              <w:rPr>
                <w:rFonts w:ascii="Calibri" w:hAnsi="Calibri" w:cs="Calibri"/>
                <w:b/>
                <w:sz w:val="18"/>
                <w:szCs w:val="18"/>
              </w:rPr>
              <w:t>12 MESES</w:t>
            </w:r>
          </w:p>
        </w:tc>
        <w:tc>
          <w:tcPr>
            <w:tcW w:w="793" w:type="pct"/>
            <w:vAlign w:val="center"/>
          </w:tcPr>
          <w:p w14:paraId="1124ED41" w14:textId="0CDB6502"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50AEA01E" w14:textId="57BEB865"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10</w:t>
            </w:r>
          </w:p>
        </w:tc>
      </w:tr>
      <w:tr w:rsidR="008F6E87" w:rsidRPr="00805288" w14:paraId="31A59B94"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29D88FCA"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17</w:t>
            </w:r>
          </w:p>
        </w:tc>
        <w:tc>
          <w:tcPr>
            <w:tcW w:w="3394" w:type="pct"/>
            <w:tcBorders>
              <w:top w:val="dotted" w:sz="4" w:space="0" w:color="auto"/>
              <w:left w:val="dotted" w:sz="4" w:space="0" w:color="auto"/>
              <w:bottom w:val="dotted" w:sz="4" w:space="0" w:color="auto"/>
              <w:right w:val="dotted" w:sz="4" w:space="0" w:color="auto"/>
            </w:tcBorders>
            <w:vAlign w:val="center"/>
          </w:tcPr>
          <w:p w14:paraId="015FC5A5" w14:textId="2EA33ACC" w:rsidR="008F6E87" w:rsidRPr="00805288" w:rsidRDefault="008F6E87" w:rsidP="008F6E87">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BLANCA BRILLANTE</w:t>
            </w:r>
            <w:r w:rsidRPr="00805288">
              <w:rPr>
                <w:rFonts w:ascii="Calibri" w:hAnsi="Calibri" w:cs="Calibri"/>
                <w:sz w:val="18"/>
                <w:szCs w:val="18"/>
              </w:rPr>
              <w:t xml:space="preserve"> TAMAÑO DE HOJA: 1.22 X 2.44 MTS ESPESOR: 0.07, MM </w:t>
            </w:r>
            <w:r w:rsidRPr="00805288">
              <w:rPr>
                <w:rFonts w:ascii="Calibri" w:hAnsi="Calibri" w:cs="Calibri"/>
                <w:bCs/>
                <w:sz w:val="18"/>
                <w:szCs w:val="18"/>
                <w:lang w:val="es-MX"/>
              </w:rPr>
              <w:t>NOM-144-SEMARNAT-2017.</w:t>
            </w:r>
          </w:p>
          <w:p w14:paraId="4339AC22" w14:textId="77777777" w:rsidR="00805288" w:rsidRPr="00805288" w:rsidRDefault="00805288" w:rsidP="00805288">
            <w:pPr>
              <w:rPr>
                <w:rFonts w:ascii="Calibri" w:hAnsi="Calibri" w:cs="Calibri"/>
                <w:sz w:val="18"/>
                <w:szCs w:val="18"/>
                <w:lang w:val="es-MX"/>
              </w:rPr>
            </w:pPr>
          </w:p>
          <w:p w14:paraId="4B79A2F6" w14:textId="168D7948" w:rsidR="008F6E87" w:rsidRPr="00805288" w:rsidRDefault="00805288" w:rsidP="00805288">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TIEMPO DE GARANTÍA 12 MESES</w:t>
            </w:r>
          </w:p>
        </w:tc>
        <w:tc>
          <w:tcPr>
            <w:tcW w:w="793" w:type="pct"/>
            <w:tcBorders>
              <w:top w:val="dotted" w:sz="4" w:space="0" w:color="auto"/>
              <w:left w:val="dotted" w:sz="4" w:space="0" w:color="auto"/>
              <w:bottom w:val="dotted" w:sz="4" w:space="0" w:color="auto"/>
              <w:right w:val="dotted" w:sz="4" w:space="0" w:color="auto"/>
            </w:tcBorders>
            <w:vAlign w:val="center"/>
          </w:tcPr>
          <w:p w14:paraId="146D86DE" w14:textId="522E0E14"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tcBorders>
              <w:top w:val="dotted" w:sz="4" w:space="0" w:color="auto"/>
              <w:left w:val="dotted" w:sz="4" w:space="0" w:color="auto"/>
              <w:bottom w:val="dotted" w:sz="4" w:space="0" w:color="auto"/>
              <w:right w:val="dotted" w:sz="4" w:space="0" w:color="auto"/>
            </w:tcBorders>
            <w:vAlign w:val="center"/>
          </w:tcPr>
          <w:p w14:paraId="48DBC1C6" w14:textId="4BDEE584"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10</w:t>
            </w:r>
          </w:p>
        </w:tc>
      </w:tr>
      <w:tr w:rsidR="008F6E87" w:rsidRPr="00805288" w14:paraId="7DD0EEA7"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394E3DA7"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18</w:t>
            </w:r>
          </w:p>
        </w:tc>
        <w:tc>
          <w:tcPr>
            <w:tcW w:w="3394" w:type="pct"/>
            <w:vAlign w:val="center"/>
          </w:tcPr>
          <w:p w14:paraId="2BDD1D57" w14:textId="77777777" w:rsidR="008F6E87" w:rsidRPr="00805288" w:rsidRDefault="008F6E87" w:rsidP="008F6E87">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NEGRO MATE</w:t>
            </w:r>
            <w:r w:rsidRPr="00805288">
              <w:rPr>
                <w:rFonts w:ascii="Calibri" w:hAnsi="Calibri" w:cs="Calibri"/>
                <w:sz w:val="18"/>
                <w:szCs w:val="18"/>
              </w:rPr>
              <w:t xml:space="preserve"> TAMAÑO DE HOJA: 1.22 X 2.44 MTS ESPESOR: 0.07, MM </w:t>
            </w:r>
            <w:r w:rsidRPr="00805288">
              <w:rPr>
                <w:rFonts w:ascii="Calibri" w:hAnsi="Calibri" w:cs="Calibri"/>
                <w:bCs/>
                <w:sz w:val="18"/>
                <w:szCs w:val="18"/>
                <w:lang w:val="es-MX"/>
              </w:rPr>
              <w:t>NOM-144-SEMARNAT-2017</w:t>
            </w:r>
          </w:p>
          <w:p w14:paraId="617E762A" w14:textId="77777777" w:rsidR="00805288" w:rsidRPr="00805288" w:rsidRDefault="00805288" w:rsidP="00805288">
            <w:pPr>
              <w:rPr>
                <w:rFonts w:ascii="Calibri" w:hAnsi="Calibri" w:cs="Calibri"/>
                <w:sz w:val="18"/>
                <w:szCs w:val="18"/>
                <w:lang w:val="es-MX"/>
              </w:rPr>
            </w:pPr>
          </w:p>
          <w:p w14:paraId="5D543DFB" w14:textId="4B880891" w:rsidR="008F6E87"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03DAB11C" w14:textId="5CBB5178"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77C93A5D" w14:textId="193151A5"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10</w:t>
            </w:r>
          </w:p>
        </w:tc>
      </w:tr>
      <w:tr w:rsidR="008F6E87" w:rsidRPr="00805288" w14:paraId="2F683C61"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53607A06"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19</w:t>
            </w:r>
          </w:p>
        </w:tc>
        <w:tc>
          <w:tcPr>
            <w:tcW w:w="3394" w:type="pct"/>
            <w:vAlign w:val="center"/>
          </w:tcPr>
          <w:p w14:paraId="1415F3BF" w14:textId="77777777" w:rsidR="008F6E87" w:rsidRPr="00805288" w:rsidRDefault="008F6E87" w:rsidP="008F6E87">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NEGRO BRILLANTE</w:t>
            </w:r>
            <w:r w:rsidRPr="00805288">
              <w:rPr>
                <w:rFonts w:ascii="Calibri" w:hAnsi="Calibri" w:cs="Calibri"/>
                <w:sz w:val="18"/>
                <w:szCs w:val="18"/>
              </w:rPr>
              <w:t xml:space="preserve"> TAMAÑO DE HOJA: 1.22 X 2.44 MTS ESPESOR: 0.07 MM </w:t>
            </w:r>
            <w:r w:rsidRPr="00805288">
              <w:rPr>
                <w:rFonts w:ascii="Calibri" w:hAnsi="Calibri" w:cs="Calibri"/>
                <w:bCs/>
                <w:sz w:val="18"/>
                <w:szCs w:val="18"/>
                <w:lang w:val="es-MX"/>
              </w:rPr>
              <w:t>NOM-144-SEMARNAT-2017</w:t>
            </w:r>
          </w:p>
          <w:p w14:paraId="4CA3A285" w14:textId="77777777" w:rsidR="00805288" w:rsidRPr="00805288" w:rsidRDefault="00805288" w:rsidP="00805288">
            <w:pPr>
              <w:rPr>
                <w:rFonts w:ascii="Calibri" w:hAnsi="Calibri" w:cs="Calibri"/>
                <w:sz w:val="18"/>
                <w:szCs w:val="18"/>
                <w:lang w:val="es-MX"/>
              </w:rPr>
            </w:pPr>
          </w:p>
          <w:p w14:paraId="2FB762FE" w14:textId="3C9EB1E4" w:rsidR="008F6E87"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r w:rsidR="008F6E87" w:rsidRPr="00805288">
              <w:rPr>
                <w:rFonts w:ascii="Calibri" w:hAnsi="Calibri" w:cs="Calibri"/>
                <w:b/>
                <w:sz w:val="18"/>
                <w:szCs w:val="18"/>
              </w:rPr>
              <w:t>’</w:t>
            </w:r>
          </w:p>
        </w:tc>
        <w:tc>
          <w:tcPr>
            <w:tcW w:w="793" w:type="pct"/>
            <w:vAlign w:val="center"/>
          </w:tcPr>
          <w:p w14:paraId="295D6625" w14:textId="2934A0D5"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7F2451EF" w14:textId="630AD8EE"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10</w:t>
            </w:r>
          </w:p>
        </w:tc>
      </w:tr>
      <w:tr w:rsidR="008F6E87" w:rsidRPr="00805288" w14:paraId="6FEDF053"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4CE12722"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20</w:t>
            </w:r>
          </w:p>
        </w:tc>
        <w:tc>
          <w:tcPr>
            <w:tcW w:w="3394" w:type="pct"/>
            <w:vAlign w:val="center"/>
          </w:tcPr>
          <w:p w14:paraId="3230FC3A" w14:textId="77777777" w:rsidR="008F6E87" w:rsidRPr="00805288" w:rsidRDefault="008F6E87" w:rsidP="008F6E87">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GRIS MATE</w:t>
            </w:r>
            <w:r w:rsidRPr="00805288">
              <w:rPr>
                <w:rFonts w:ascii="Calibri" w:hAnsi="Calibri" w:cs="Calibri"/>
                <w:sz w:val="18"/>
                <w:szCs w:val="18"/>
              </w:rPr>
              <w:t xml:space="preserve"> TAMAÑO DE HOJA: 1.22 X 2.44 MTS ESPESOR: 0.07 MM, </w:t>
            </w:r>
            <w:r w:rsidRPr="00805288">
              <w:rPr>
                <w:rFonts w:ascii="Calibri" w:hAnsi="Calibri" w:cs="Calibri"/>
                <w:bCs/>
                <w:sz w:val="18"/>
                <w:szCs w:val="18"/>
                <w:lang w:val="es-MX"/>
              </w:rPr>
              <w:t>NOM-144-SEMARNAT-2017</w:t>
            </w:r>
          </w:p>
          <w:p w14:paraId="77DD899D" w14:textId="77777777" w:rsidR="008F6E87" w:rsidRPr="00805288" w:rsidRDefault="008F6E87" w:rsidP="008F6E87">
            <w:pPr>
              <w:autoSpaceDE w:val="0"/>
              <w:autoSpaceDN w:val="0"/>
              <w:adjustRightInd w:val="0"/>
              <w:spacing w:line="256" w:lineRule="auto"/>
              <w:jc w:val="both"/>
              <w:rPr>
                <w:rFonts w:ascii="Calibri" w:hAnsi="Calibri" w:cs="Calibri"/>
                <w:sz w:val="18"/>
                <w:szCs w:val="18"/>
              </w:rPr>
            </w:pPr>
          </w:p>
          <w:p w14:paraId="4D286F2B" w14:textId="2F8770F7" w:rsidR="008F6E87"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233D9193" w14:textId="1C4907C7"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0C067CC9" w14:textId="38BC1471"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10</w:t>
            </w:r>
          </w:p>
        </w:tc>
      </w:tr>
      <w:tr w:rsidR="008F6E87" w:rsidRPr="00805288" w14:paraId="181A9769"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1629A108"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21</w:t>
            </w:r>
          </w:p>
        </w:tc>
        <w:tc>
          <w:tcPr>
            <w:tcW w:w="3394" w:type="pct"/>
            <w:vAlign w:val="center"/>
          </w:tcPr>
          <w:p w14:paraId="226900E7" w14:textId="77777777" w:rsidR="008F6E87" w:rsidRPr="00805288" w:rsidRDefault="008F6E87" w:rsidP="008F6E87">
            <w:pPr>
              <w:autoSpaceDE w:val="0"/>
              <w:autoSpaceDN w:val="0"/>
              <w:adjustRightInd w:val="0"/>
              <w:jc w:val="both"/>
              <w:rPr>
                <w:rFonts w:ascii="Calibri" w:hAnsi="Calibri" w:cs="Calibri"/>
                <w:bCs/>
                <w:sz w:val="18"/>
                <w:szCs w:val="18"/>
                <w:lang w:val="es-MX"/>
              </w:rPr>
            </w:pPr>
            <w:r w:rsidRPr="00805288">
              <w:rPr>
                <w:rFonts w:ascii="Calibri" w:hAnsi="Calibri" w:cs="Calibri"/>
                <w:b/>
                <w:sz w:val="18"/>
                <w:szCs w:val="18"/>
              </w:rPr>
              <w:t>FORMAICA GRIS BRILLANTE</w:t>
            </w:r>
            <w:r w:rsidRPr="00805288">
              <w:rPr>
                <w:rFonts w:ascii="Calibri" w:hAnsi="Calibri" w:cs="Calibri"/>
                <w:sz w:val="18"/>
                <w:szCs w:val="18"/>
              </w:rPr>
              <w:t xml:space="preserve"> TAMAÑO DE HOJA: 1.22 X 2.44 MTS ESPESOR: 0.07 MM,</w:t>
            </w:r>
            <w:r w:rsidRPr="00805288">
              <w:rPr>
                <w:rFonts w:ascii="Calibri" w:hAnsi="Calibri" w:cs="Calibri"/>
                <w:color w:val="2F2F2F"/>
                <w:kern w:val="36"/>
                <w:sz w:val="18"/>
                <w:szCs w:val="18"/>
                <w:lang w:val="es-MX" w:eastAsia="es-MX"/>
              </w:rPr>
              <w:t xml:space="preserve"> </w:t>
            </w:r>
            <w:r w:rsidRPr="00805288">
              <w:rPr>
                <w:rFonts w:ascii="Calibri" w:hAnsi="Calibri" w:cs="Calibri"/>
                <w:bCs/>
                <w:sz w:val="18"/>
                <w:szCs w:val="18"/>
                <w:lang w:val="es-MX"/>
              </w:rPr>
              <w:t>NOM-144-SEMARNAT-2017</w:t>
            </w:r>
          </w:p>
          <w:p w14:paraId="1ABD0121" w14:textId="77777777" w:rsidR="00805288" w:rsidRPr="00805288" w:rsidRDefault="00805288" w:rsidP="00805288">
            <w:pPr>
              <w:rPr>
                <w:rFonts w:ascii="Calibri" w:hAnsi="Calibri" w:cs="Calibri"/>
                <w:sz w:val="18"/>
                <w:szCs w:val="18"/>
                <w:lang w:val="es-MX"/>
              </w:rPr>
            </w:pPr>
          </w:p>
          <w:p w14:paraId="43455C57" w14:textId="5FE0FE0B" w:rsidR="008F6E87"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56F44734" w14:textId="31546D31" w:rsidR="008F6E87" w:rsidRPr="00805288" w:rsidRDefault="008F6E87" w:rsidP="008F6E87">
            <w:pPr>
              <w:spacing w:line="237" w:lineRule="auto"/>
              <w:ind w:left="5" w:right="42"/>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745C684F" w14:textId="0EEDD163" w:rsidR="008F6E87" w:rsidRPr="00805288" w:rsidRDefault="008F6E87" w:rsidP="008F6E87">
            <w:pPr>
              <w:spacing w:line="237" w:lineRule="auto"/>
              <w:ind w:left="5" w:right="42"/>
              <w:jc w:val="center"/>
              <w:rPr>
                <w:rFonts w:ascii="Calibri" w:hAnsi="Calibri" w:cs="Calibri"/>
                <w:sz w:val="18"/>
                <w:szCs w:val="18"/>
              </w:rPr>
            </w:pPr>
            <w:r w:rsidRPr="00805288">
              <w:rPr>
                <w:rFonts w:ascii="Calibri" w:hAnsi="Calibri" w:cs="Calibri"/>
                <w:sz w:val="18"/>
                <w:szCs w:val="18"/>
              </w:rPr>
              <w:t>10</w:t>
            </w:r>
          </w:p>
        </w:tc>
      </w:tr>
      <w:tr w:rsidR="008F6E87" w:rsidRPr="00805288" w14:paraId="7DD67043"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4F2F6299"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22</w:t>
            </w:r>
          </w:p>
        </w:tc>
        <w:tc>
          <w:tcPr>
            <w:tcW w:w="3394" w:type="pct"/>
            <w:vAlign w:val="center"/>
          </w:tcPr>
          <w:p w14:paraId="06EFA2E8" w14:textId="77777777" w:rsidR="008F6E87" w:rsidRPr="00805288" w:rsidRDefault="008F6E87" w:rsidP="008F6E87">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MELAMINA BLANCA AMBAS CARAS</w:t>
            </w:r>
            <w:r w:rsidRPr="00805288">
              <w:rPr>
                <w:rFonts w:ascii="Calibri" w:hAnsi="Calibri" w:cs="Calibri"/>
                <w:sz w:val="18"/>
                <w:szCs w:val="18"/>
              </w:rPr>
              <w:t xml:space="preserve"> DE 16MM, PROY-NOM-203-SCFI-2015.</w:t>
            </w:r>
          </w:p>
          <w:p w14:paraId="3F5CCD79" w14:textId="77777777" w:rsidR="008F6E87" w:rsidRPr="00805288" w:rsidRDefault="008F6E87" w:rsidP="008F6E87">
            <w:pPr>
              <w:autoSpaceDE w:val="0"/>
              <w:autoSpaceDN w:val="0"/>
              <w:adjustRightInd w:val="0"/>
              <w:spacing w:line="256" w:lineRule="auto"/>
              <w:jc w:val="both"/>
              <w:rPr>
                <w:rFonts w:ascii="Calibri" w:hAnsi="Calibri" w:cs="Calibri"/>
                <w:sz w:val="18"/>
                <w:szCs w:val="18"/>
              </w:rPr>
            </w:pPr>
          </w:p>
          <w:p w14:paraId="0BB2E3BB" w14:textId="10DEFE97" w:rsidR="008F6E87"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68D72997" w14:textId="10EA5990"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21636996" w14:textId="097AB13F"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30</w:t>
            </w:r>
          </w:p>
        </w:tc>
      </w:tr>
      <w:tr w:rsidR="008F6E87" w:rsidRPr="00805288" w14:paraId="5754F63A"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269DB333"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23</w:t>
            </w:r>
          </w:p>
        </w:tc>
        <w:tc>
          <w:tcPr>
            <w:tcW w:w="3394" w:type="pct"/>
            <w:vAlign w:val="center"/>
          </w:tcPr>
          <w:p w14:paraId="35FF2DDA" w14:textId="77777777" w:rsidR="008F6E87" w:rsidRPr="00805288" w:rsidRDefault="008F6E87" w:rsidP="008F6E87">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TRIPLAY DE PINO EN CAPAS DE 19 MM DE PRIMERA</w:t>
            </w:r>
            <w:r w:rsidRPr="00805288">
              <w:rPr>
                <w:rFonts w:ascii="Calibri" w:hAnsi="Calibri" w:cs="Calibri"/>
                <w:sz w:val="18"/>
                <w:szCs w:val="18"/>
              </w:rPr>
              <w:br/>
              <w:t>CUMPLIENDO CON LA NORMA NOM-026-SEMARNAT-1996.</w:t>
            </w:r>
          </w:p>
          <w:p w14:paraId="7BDFEFC1" w14:textId="77777777" w:rsidR="00805288" w:rsidRPr="00805288" w:rsidRDefault="00805288" w:rsidP="00805288">
            <w:pPr>
              <w:rPr>
                <w:rFonts w:ascii="Calibri" w:hAnsi="Calibri" w:cs="Calibri"/>
                <w:sz w:val="18"/>
                <w:szCs w:val="18"/>
                <w:lang w:val="es-MX"/>
              </w:rPr>
            </w:pPr>
          </w:p>
          <w:p w14:paraId="4827F999" w14:textId="58FDC3F6" w:rsidR="008F6E87"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409F2E56" w14:textId="1AB6515C"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35C16538" w14:textId="5F5C08C4"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30</w:t>
            </w:r>
          </w:p>
        </w:tc>
      </w:tr>
      <w:tr w:rsidR="008F6E87" w:rsidRPr="00805288" w14:paraId="1013BC66"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7176E396"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24</w:t>
            </w:r>
          </w:p>
        </w:tc>
        <w:tc>
          <w:tcPr>
            <w:tcW w:w="3394" w:type="pct"/>
            <w:vAlign w:val="center"/>
          </w:tcPr>
          <w:p w14:paraId="2DBCB17A" w14:textId="6B207646" w:rsidR="008F6E87" w:rsidRPr="00805288" w:rsidRDefault="008F6E87" w:rsidP="008F6E87">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TRIPLAY DE PINO EN CAPAS DE 16MM DE PRIMERA</w:t>
            </w:r>
            <w:r w:rsidRPr="00805288">
              <w:rPr>
                <w:rFonts w:ascii="Calibri" w:hAnsi="Calibri" w:cs="Calibri"/>
                <w:sz w:val="18"/>
                <w:szCs w:val="18"/>
              </w:rPr>
              <w:t xml:space="preserve"> CUMPLIENDO CON LA NORMA NOM-026-SEMARNAT-1996.</w:t>
            </w:r>
          </w:p>
          <w:p w14:paraId="12CE1591" w14:textId="77777777" w:rsidR="00805288" w:rsidRPr="00805288" w:rsidRDefault="00805288" w:rsidP="00805288">
            <w:pPr>
              <w:rPr>
                <w:rFonts w:ascii="Calibri" w:hAnsi="Calibri" w:cs="Calibri"/>
                <w:sz w:val="18"/>
                <w:szCs w:val="18"/>
                <w:lang w:val="es-MX"/>
              </w:rPr>
            </w:pPr>
          </w:p>
          <w:p w14:paraId="737512A6" w14:textId="071E16A6" w:rsidR="008F6E87"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6D5971B3" w14:textId="0A9A6B6B"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HOJA</w:t>
            </w:r>
          </w:p>
        </w:tc>
        <w:tc>
          <w:tcPr>
            <w:tcW w:w="416" w:type="pct"/>
            <w:vAlign w:val="center"/>
          </w:tcPr>
          <w:p w14:paraId="1B6BC290" w14:textId="611790A1"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30</w:t>
            </w:r>
          </w:p>
        </w:tc>
      </w:tr>
      <w:tr w:rsidR="008F6E87" w:rsidRPr="00805288" w14:paraId="535109DA"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602F3D5D" w14:textId="77777777" w:rsidR="008F6E87" w:rsidRPr="00805288" w:rsidRDefault="008F6E87" w:rsidP="008F6E87">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25</w:t>
            </w:r>
          </w:p>
        </w:tc>
        <w:tc>
          <w:tcPr>
            <w:tcW w:w="3394" w:type="pct"/>
            <w:vAlign w:val="center"/>
          </w:tcPr>
          <w:p w14:paraId="3EB091DF" w14:textId="77777777" w:rsidR="008F6E87" w:rsidRPr="00805288" w:rsidRDefault="008F6E87" w:rsidP="008F6E87">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TRIPLAY DE PINO 7/8 X 8 X 8 CEPILLADA</w:t>
            </w:r>
            <w:r w:rsidRPr="00805288">
              <w:rPr>
                <w:rFonts w:ascii="Calibri" w:hAnsi="Calibri" w:cs="Calibri"/>
                <w:sz w:val="18"/>
                <w:szCs w:val="18"/>
              </w:rPr>
              <w:t xml:space="preserve"> CUMPLIENDO CON LA NORMA NOM-026-SEMARNAT-1996.</w:t>
            </w:r>
          </w:p>
          <w:p w14:paraId="42389A90" w14:textId="77777777" w:rsidR="00805288" w:rsidRPr="00805288" w:rsidRDefault="00805288" w:rsidP="00805288">
            <w:pPr>
              <w:rPr>
                <w:rFonts w:ascii="Calibri" w:hAnsi="Calibri" w:cs="Calibri"/>
                <w:sz w:val="18"/>
                <w:szCs w:val="18"/>
                <w:lang w:val="es-MX"/>
              </w:rPr>
            </w:pPr>
          </w:p>
          <w:p w14:paraId="59FD45F2" w14:textId="108E53A4" w:rsidR="008F6E87"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6471380B" w14:textId="0A201464"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PIEZA</w:t>
            </w:r>
          </w:p>
        </w:tc>
        <w:tc>
          <w:tcPr>
            <w:tcW w:w="416" w:type="pct"/>
            <w:vAlign w:val="center"/>
          </w:tcPr>
          <w:p w14:paraId="667FE3BF" w14:textId="0BBAFF59" w:rsidR="008F6E87" w:rsidRPr="00805288" w:rsidRDefault="008F6E87" w:rsidP="008F6E87">
            <w:pPr>
              <w:spacing w:line="256" w:lineRule="auto"/>
              <w:jc w:val="center"/>
              <w:rPr>
                <w:rFonts w:ascii="Calibri" w:hAnsi="Calibri" w:cs="Calibri"/>
                <w:sz w:val="18"/>
                <w:szCs w:val="18"/>
              </w:rPr>
            </w:pPr>
            <w:r w:rsidRPr="00805288">
              <w:rPr>
                <w:rFonts w:ascii="Calibri" w:hAnsi="Calibri" w:cs="Calibri"/>
                <w:sz w:val="18"/>
                <w:szCs w:val="18"/>
              </w:rPr>
              <w:t>20</w:t>
            </w:r>
          </w:p>
        </w:tc>
      </w:tr>
      <w:tr w:rsidR="00695CC5" w:rsidRPr="00805288" w14:paraId="05C452BD"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66F3C683" w14:textId="77777777" w:rsidR="00695CC5" w:rsidRPr="00805288" w:rsidRDefault="00695CC5" w:rsidP="00695CC5">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26</w:t>
            </w:r>
          </w:p>
        </w:tc>
        <w:tc>
          <w:tcPr>
            <w:tcW w:w="3394" w:type="pct"/>
            <w:vAlign w:val="center"/>
          </w:tcPr>
          <w:p w14:paraId="53845083" w14:textId="77777777" w:rsidR="00695CC5" w:rsidRPr="00805288" w:rsidRDefault="00695CC5" w:rsidP="00695CC5">
            <w:pPr>
              <w:autoSpaceDE w:val="0"/>
              <w:autoSpaceDN w:val="0"/>
              <w:adjustRightInd w:val="0"/>
              <w:spacing w:line="256" w:lineRule="auto"/>
              <w:jc w:val="both"/>
              <w:rPr>
                <w:rFonts w:ascii="Calibri" w:hAnsi="Calibri" w:cs="Calibri"/>
                <w:sz w:val="18"/>
                <w:szCs w:val="18"/>
              </w:rPr>
            </w:pPr>
            <w:r w:rsidRPr="00805288">
              <w:rPr>
                <w:rFonts w:ascii="Calibri" w:hAnsi="Calibri" w:cs="Calibri"/>
                <w:sz w:val="18"/>
                <w:szCs w:val="18"/>
              </w:rPr>
              <w:t>TRIPLAY DE PINO EN CAPAS DE 9MM DE PRIMERA CUMPLIENDO CON LA NORMA NOM-026-SEMARNAT-1996.</w:t>
            </w:r>
          </w:p>
          <w:p w14:paraId="3A07CDAB" w14:textId="77777777" w:rsidR="00695CC5" w:rsidRPr="00805288" w:rsidRDefault="00695CC5" w:rsidP="00695CC5">
            <w:pPr>
              <w:autoSpaceDE w:val="0"/>
              <w:autoSpaceDN w:val="0"/>
              <w:adjustRightInd w:val="0"/>
              <w:spacing w:line="256" w:lineRule="auto"/>
              <w:jc w:val="both"/>
              <w:rPr>
                <w:rFonts w:ascii="Calibri" w:hAnsi="Calibri" w:cs="Calibri"/>
                <w:sz w:val="18"/>
                <w:szCs w:val="18"/>
              </w:rPr>
            </w:pPr>
          </w:p>
          <w:p w14:paraId="52306214" w14:textId="51704280" w:rsidR="00695CC5" w:rsidRPr="00805288" w:rsidRDefault="00805288" w:rsidP="00805288">
            <w:pPr>
              <w:autoSpaceDE w:val="0"/>
              <w:autoSpaceDN w:val="0"/>
              <w:adjustRightInd w:val="0"/>
              <w:spacing w:line="256" w:lineRule="auto"/>
              <w:jc w:val="both"/>
              <w:rPr>
                <w:rFonts w:ascii="Calibri" w:hAnsi="Calibri" w:cs="Calibri"/>
                <w:sz w:val="18"/>
                <w:szCs w:val="18"/>
              </w:rPr>
            </w:pPr>
            <w:r w:rsidRPr="00805288">
              <w:rPr>
                <w:rFonts w:ascii="Calibri" w:hAnsi="Calibri" w:cs="Calibri"/>
                <w:b/>
                <w:sz w:val="18"/>
                <w:szCs w:val="18"/>
              </w:rPr>
              <w:t>TIEMPO DE GARANTÍA 12 MESES</w:t>
            </w:r>
          </w:p>
        </w:tc>
        <w:tc>
          <w:tcPr>
            <w:tcW w:w="793" w:type="pct"/>
            <w:vAlign w:val="center"/>
          </w:tcPr>
          <w:p w14:paraId="252F7C3F" w14:textId="32B6F235" w:rsidR="00695CC5" w:rsidRPr="00805288" w:rsidRDefault="00695CC5" w:rsidP="00695CC5">
            <w:pPr>
              <w:spacing w:line="256" w:lineRule="auto"/>
              <w:jc w:val="center"/>
              <w:rPr>
                <w:rFonts w:ascii="Calibri" w:hAnsi="Calibri" w:cs="Calibri"/>
                <w:sz w:val="18"/>
                <w:szCs w:val="18"/>
              </w:rPr>
            </w:pPr>
            <w:r w:rsidRPr="00805288">
              <w:rPr>
                <w:rFonts w:ascii="Calibri" w:hAnsi="Calibri" w:cs="Calibri"/>
                <w:sz w:val="18"/>
                <w:szCs w:val="18"/>
              </w:rPr>
              <w:t>HOJAS</w:t>
            </w:r>
          </w:p>
        </w:tc>
        <w:tc>
          <w:tcPr>
            <w:tcW w:w="416" w:type="pct"/>
            <w:vAlign w:val="center"/>
          </w:tcPr>
          <w:p w14:paraId="29BE54B4" w14:textId="2F76A223" w:rsidR="00695CC5" w:rsidRPr="00805288" w:rsidRDefault="00695CC5" w:rsidP="00695CC5">
            <w:pPr>
              <w:spacing w:line="256" w:lineRule="auto"/>
              <w:jc w:val="center"/>
              <w:rPr>
                <w:rFonts w:ascii="Calibri" w:hAnsi="Calibri" w:cs="Calibri"/>
                <w:sz w:val="18"/>
                <w:szCs w:val="18"/>
              </w:rPr>
            </w:pPr>
            <w:r w:rsidRPr="00805288">
              <w:rPr>
                <w:rFonts w:ascii="Calibri" w:hAnsi="Calibri" w:cs="Calibri"/>
                <w:sz w:val="18"/>
                <w:szCs w:val="18"/>
              </w:rPr>
              <w:t>20</w:t>
            </w:r>
          </w:p>
        </w:tc>
      </w:tr>
      <w:tr w:rsidR="00695CC5" w:rsidRPr="00340C43" w14:paraId="3FA973BD" w14:textId="77777777" w:rsidTr="00771EFF">
        <w:tc>
          <w:tcPr>
            <w:tcW w:w="397" w:type="pct"/>
            <w:tcBorders>
              <w:top w:val="dotted" w:sz="4" w:space="0" w:color="auto"/>
              <w:left w:val="dotted" w:sz="4" w:space="0" w:color="auto"/>
              <w:bottom w:val="dotted" w:sz="4" w:space="0" w:color="auto"/>
              <w:right w:val="dotted" w:sz="4" w:space="0" w:color="auto"/>
            </w:tcBorders>
            <w:shd w:val="clear" w:color="auto" w:fill="FFF2CC" w:themeFill="accent4" w:themeFillTint="33"/>
            <w:hideMark/>
          </w:tcPr>
          <w:p w14:paraId="57A6CBDD" w14:textId="77777777" w:rsidR="00695CC5" w:rsidRPr="00805288" w:rsidRDefault="00695CC5" w:rsidP="00695CC5">
            <w:pPr>
              <w:spacing w:line="360" w:lineRule="auto"/>
              <w:jc w:val="center"/>
              <w:rPr>
                <w:rFonts w:ascii="Calibri" w:hAnsi="Calibri" w:cs="Calibri"/>
                <w:b/>
                <w:color w:val="000000"/>
                <w:sz w:val="18"/>
                <w:szCs w:val="18"/>
              </w:rPr>
            </w:pPr>
            <w:r w:rsidRPr="00805288">
              <w:rPr>
                <w:rFonts w:ascii="Calibri" w:hAnsi="Calibri" w:cs="Calibri"/>
                <w:b/>
                <w:color w:val="000000"/>
                <w:sz w:val="18"/>
                <w:szCs w:val="18"/>
              </w:rPr>
              <w:t>27</w:t>
            </w:r>
          </w:p>
        </w:tc>
        <w:tc>
          <w:tcPr>
            <w:tcW w:w="3394" w:type="pct"/>
            <w:vAlign w:val="center"/>
          </w:tcPr>
          <w:p w14:paraId="2904BFA1" w14:textId="77777777" w:rsidR="00695CC5" w:rsidRPr="00805288" w:rsidRDefault="00695CC5" w:rsidP="00695CC5">
            <w:pPr>
              <w:autoSpaceDE w:val="0"/>
              <w:autoSpaceDN w:val="0"/>
              <w:adjustRightInd w:val="0"/>
              <w:spacing w:line="256" w:lineRule="auto"/>
              <w:rPr>
                <w:rFonts w:ascii="Calibri" w:hAnsi="Calibri" w:cs="Calibri"/>
                <w:sz w:val="18"/>
                <w:szCs w:val="18"/>
              </w:rPr>
            </w:pPr>
            <w:r w:rsidRPr="00805288">
              <w:rPr>
                <w:rFonts w:ascii="Calibri" w:hAnsi="Calibri" w:cs="Calibri"/>
                <w:sz w:val="18"/>
                <w:szCs w:val="18"/>
              </w:rPr>
              <w:t>TRIPLAY DE PINO EN 6MM DE PRIMERA CUMPLIENDO CON LA NORMA NOM-026-SEMARNAT-1996.</w:t>
            </w:r>
          </w:p>
          <w:p w14:paraId="46940EBD" w14:textId="77777777" w:rsidR="00805288" w:rsidRPr="00805288" w:rsidRDefault="00805288" w:rsidP="00805288">
            <w:pPr>
              <w:rPr>
                <w:rFonts w:ascii="Calibri" w:hAnsi="Calibri" w:cs="Calibri"/>
                <w:sz w:val="18"/>
                <w:szCs w:val="18"/>
                <w:lang w:val="es-MX"/>
              </w:rPr>
            </w:pPr>
          </w:p>
          <w:p w14:paraId="3AE73B96" w14:textId="39063A8F" w:rsidR="00695CC5" w:rsidRPr="00805288" w:rsidRDefault="00805288" w:rsidP="00805288">
            <w:pPr>
              <w:autoSpaceDE w:val="0"/>
              <w:autoSpaceDN w:val="0"/>
              <w:adjustRightInd w:val="0"/>
              <w:spacing w:line="256" w:lineRule="auto"/>
              <w:rPr>
                <w:rFonts w:ascii="Calibri" w:hAnsi="Calibri" w:cs="Calibri"/>
                <w:sz w:val="18"/>
                <w:szCs w:val="18"/>
              </w:rPr>
            </w:pPr>
            <w:r w:rsidRPr="00805288">
              <w:rPr>
                <w:rFonts w:ascii="Calibri" w:hAnsi="Calibri" w:cs="Calibri"/>
                <w:b/>
                <w:sz w:val="18"/>
                <w:szCs w:val="18"/>
              </w:rPr>
              <w:t>TIEMPO DE GARANTÍA 12 MESES</w:t>
            </w:r>
            <w:r w:rsidR="00695CC5" w:rsidRPr="00805288">
              <w:rPr>
                <w:rFonts w:ascii="Calibri" w:hAnsi="Calibri" w:cs="Calibri"/>
                <w:b/>
                <w:sz w:val="18"/>
                <w:szCs w:val="18"/>
              </w:rPr>
              <w:t>’</w:t>
            </w:r>
            <w:r w:rsidR="00695CC5" w:rsidRPr="00805288">
              <w:rPr>
                <w:rFonts w:ascii="Calibri" w:hAnsi="Calibri" w:cs="Calibri"/>
                <w:sz w:val="18"/>
                <w:szCs w:val="18"/>
              </w:rPr>
              <w:t xml:space="preserve">                                                                                                                                                                                                                                                                                                                                                                                                               </w:t>
            </w:r>
          </w:p>
        </w:tc>
        <w:tc>
          <w:tcPr>
            <w:tcW w:w="793" w:type="pct"/>
            <w:vAlign w:val="center"/>
          </w:tcPr>
          <w:p w14:paraId="53E5C8BA" w14:textId="570CCE61" w:rsidR="00695CC5" w:rsidRPr="00805288" w:rsidRDefault="00695CC5" w:rsidP="00695CC5">
            <w:pPr>
              <w:spacing w:line="256" w:lineRule="auto"/>
              <w:jc w:val="center"/>
              <w:rPr>
                <w:rFonts w:ascii="Calibri" w:hAnsi="Calibri" w:cs="Calibri"/>
                <w:sz w:val="18"/>
                <w:szCs w:val="18"/>
              </w:rPr>
            </w:pPr>
            <w:r w:rsidRPr="00805288">
              <w:rPr>
                <w:rFonts w:ascii="Calibri" w:hAnsi="Calibri" w:cs="Calibri"/>
                <w:sz w:val="18"/>
                <w:szCs w:val="18"/>
              </w:rPr>
              <w:t>HOJAS</w:t>
            </w:r>
          </w:p>
        </w:tc>
        <w:tc>
          <w:tcPr>
            <w:tcW w:w="416" w:type="pct"/>
            <w:vAlign w:val="center"/>
          </w:tcPr>
          <w:p w14:paraId="31525C3E" w14:textId="215641C5" w:rsidR="00695CC5" w:rsidRPr="00340C43" w:rsidRDefault="00695CC5" w:rsidP="00695CC5">
            <w:pPr>
              <w:spacing w:line="256" w:lineRule="auto"/>
              <w:jc w:val="center"/>
              <w:rPr>
                <w:rFonts w:ascii="Calibri" w:hAnsi="Calibri" w:cs="Calibri"/>
                <w:sz w:val="18"/>
                <w:szCs w:val="18"/>
              </w:rPr>
            </w:pPr>
            <w:r w:rsidRPr="00805288">
              <w:rPr>
                <w:rFonts w:ascii="Calibri" w:hAnsi="Calibri" w:cs="Calibri"/>
                <w:sz w:val="18"/>
                <w:szCs w:val="18"/>
              </w:rPr>
              <w:t>20</w:t>
            </w:r>
          </w:p>
        </w:tc>
      </w:tr>
    </w:tbl>
    <w:p w14:paraId="3BC7E123" w14:textId="7E14BCC0" w:rsidR="00E17C7E" w:rsidRPr="00340C43" w:rsidRDefault="00E17C7E" w:rsidP="009E4B7A">
      <w:pPr>
        <w:autoSpaceDE w:val="0"/>
        <w:autoSpaceDN w:val="0"/>
        <w:adjustRightInd w:val="0"/>
        <w:rPr>
          <w:rFonts w:ascii="Calibri" w:hAnsi="Calibri" w:cs="Calibri"/>
          <w:b/>
          <w:bCs/>
          <w:sz w:val="18"/>
          <w:szCs w:val="18"/>
        </w:rPr>
      </w:pPr>
    </w:p>
    <w:p w14:paraId="5A2C8D13" w14:textId="77777777" w:rsidR="009140B4" w:rsidRPr="00340C43" w:rsidRDefault="009140B4" w:rsidP="009140B4">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AD3047E" w14:textId="1C6038FB" w:rsidR="00E17C7E" w:rsidRDefault="00E17C7E" w:rsidP="00523682">
      <w:pPr>
        <w:ind w:right="617"/>
        <w:rPr>
          <w:rFonts w:asciiTheme="minorHAnsi" w:hAnsiTheme="minorHAnsi" w:cstheme="minorHAnsi"/>
          <w:b/>
          <w:iCs/>
          <w:sz w:val="16"/>
          <w:szCs w:val="18"/>
          <w:highlight w:val="yellow"/>
        </w:rPr>
      </w:pPr>
    </w:p>
    <w:p w14:paraId="1021E48B"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7F4974D8"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0148631" w14:textId="77777777" w:rsidR="00B119EF" w:rsidRPr="00D50FD6" w:rsidRDefault="00B119EF" w:rsidP="00B119EF">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1BD0DF7" w14:textId="4CCD71DB" w:rsidR="00B119EF" w:rsidRDefault="00B119EF" w:rsidP="009140B4">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706"/>
        <w:gridCol w:w="2840"/>
        <w:gridCol w:w="2131"/>
        <w:gridCol w:w="1271"/>
      </w:tblGrid>
      <w:tr w:rsidR="00B119EF" w:rsidRPr="00D50FD6" w14:paraId="61CA94D0" w14:textId="77777777" w:rsidTr="00B119EF">
        <w:trPr>
          <w:jc w:val="center"/>
        </w:trPr>
        <w:tc>
          <w:tcPr>
            <w:tcW w:w="851" w:type="dxa"/>
            <w:tcBorders>
              <w:bottom w:val="dotted" w:sz="4" w:space="0" w:color="auto"/>
            </w:tcBorders>
            <w:shd w:val="clear" w:color="auto" w:fill="F2F2F2"/>
          </w:tcPr>
          <w:p w14:paraId="0990F817" w14:textId="77777777" w:rsidR="00B119EF" w:rsidRPr="00D50FD6" w:rsidRDefault="00B119EF" w:rsidP="00B119EF">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198A3166"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706" w:type="dxa"/>
            <w:tcBorders>
              <w:bottom w:val="dotted" w:sz="4" w:space="0" w:color="auto"/>
            </w:tcBorders>
            <w:shd w:val="clear" w:color="auto" w:fill="F2F2F2"/>
          </w:tcPr>
          <w:p w14:paraId="6595C705"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840" w:type="dxa"/>
            <w:shd w:val="clear" w:color="auto" w:fill="F2F2F2"/>
          </w:tcPr>
          <w:p w14:paraId="3E00EC69"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131" w:type="dxa"/>
            <w:shd w:val="clear" w:color="auto" w:fill="F2F2F2"/>
          </w:tcPr>
          <w:p w14:paraId="447A555B"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24295C67"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B119EF" w:rsidRPr="005C4334" w14:paraId="00A6C36A" w14:textId="77777777" w:rsidTr="00B119EF">
        <w:trPr>
          <w:trHeight w:val="317"/>
          <w:jc w:val="center"/>
        </w:trPr>
        <w:tc>
          <w:tcPr>
            <w:tcW w:w="851" w:type="dxa"/>
            <w:tcBorders>
              <w:bottom w:val="dotted" w:sz="4" w:space="0" w:color="auto"/>
            </w:tcBorders>
            <w:shd w:val="clear" w:color="auto" w:fill="auto"/>
            <w:vAlign w:val="center"/>
          </w:tcPr>
          <w:p w14:paraId="33BBCEA6" w14:textId="0516E02D" w:rsidR="00B119EF" w:rsidRPr="005C4334" w:rsidRDefault="00B119EF" w:rsidP="00B119EF">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1 a 14 y 16 a 27</w:t>
            </w:r>
          </w:p>
        </w:tc>
        <w:tc>
          <w:tcPr>
            <w:tcW w:w="1129" w:type="dxa"/>
            <w:vMerge w:val="restart"/>
            <w:vAlign w:val="center"/>
          </w:tcPr>
          <w:p w14:paraId="46F37D09" w14:textId="77777777" w:rsidR="00B119EF" w:rsidRPr="005C4334" w:rsidRDefault="00B119EF" w:rsidP="00B119EF">
            <w:pPr>
              <w:widowControl/>
              <w:rPr>
                <w:rFonts w:asciiTheme="minorHAnsi" w:eastAsia="Calibri" w:hAnsiTheme="minorHAnsi" w:cstheme="minorHAnsi"/>
                <w:b/>
                <w:color w:val="000000"/>
                <w:sz w:val="14"/>
                <w:szCs w:val="14"/>
              </w:rPr>
            </w:pPr>
          </w:p>
          <w:p w14:paraId="0610AE18" w14:textId="360FE697" w:rsidR="00B119EF" w:rsidRPr="005C4334" w:rsidRDefault="00B119EF" w:rsidP="00B119EF">
            <w:pPr>
              <w:widowControl/>
              <w:jc w:val="center"/>
              <w:rPr>
                <w:rFonts w:asciiTheme="minorHAnsi" w:eastAsia="Calibri" w:hAnsiTheme="minorHAnsi" w:cstheme="minorHAnsi"/>
                <w:b/>
                <w:color w:val="000000"/>
                <w:sz w:val="16"/>
                <w:szCs w:val="14"/>
              </w:rPr>
            </w:pPr>
            <w:r w:rsidRPr="005C4334">
              <w:rPr>
                <w:rFonts w:asciiTheme="minorHAnsi" w:eastAsia="Calibri" w:hAnsiTheme="minorHAnsi" w:cstheme="minorHAnsi"/>
                <w:b/>
                <w:color w:val="000000"/>
                <w:sz w:val="16"/>
                <w:szCs w:val="14"/>
              </w:rPr>
              <w:t>15 días naturales posteriores a la fecha de fallo.</w:t>
            </w:r>
          </w:p>
          <w:p w14:paraId="48F390CE" w14:textId="13BBC424" w:rsidR="00B119EF" w:rsidRPr="005C4334" w:rsidRDefault="00B119EF" w:rsidP="00B119EF">
            <w:pPr>
              <w:jc w:val="center"/>
              <w:rPr>
                <w:rFonts w:asciiTheme="minorHAnsi" w:eastAsia="Calibri" w:hAnsiTheme="minorHAnsi" w:cstheme="minorHAnsi"/>
                <w:b/>
                <w:color w:val="000000"/>
                <w:sz w:val="14"/>
                <w:szCs w:val="14"/>
              </w:rPr>
            </w:pPr>
          </w:p>
        </w:tc>
        <w:tc>
          <w:tcPr>
            <w:tcW w:w="1706" w:type="dxa"/>
            <w:tcBorders>
              <w:bottom w:val="dotted" w:sz="4" w:space="0" w:color="auto"/>
            </w:tcBorders>
            <w:shd w:val="clear" w:color="auto" w:fill="auto"/>
            <w:vAlign w:val="center"/>
          </w:tcPr>
          <w:p w14:paraId="4DBAEC9F" w14:textId="77777777" w:rsidR="00B119EF" w:rsidRPr="005C4334" w:rsidRDefault="00B119EF" w:rsidP="00B119EF">
            <w:pPr>
              <w:widowControl/>
              <w:jc w:val="center"/>
              <w:rPr>
                <w:rFonts w:asciiTheme="minorHAnsi" w:hAnsiTheme="minorHAnsi" w:cstheme="minorHAnsi"/>
                <w:b/>
                <w:sz w:val="16"/>
                <w:szCs w:val="14"/>
              </w:rPr>
            </w:pPr>
            <w:bookmarkStart w:id="15" w:name="_Hlk179381972"/>
          </w:p>
          <w:p w14:paraId="69A0F9DE" w14:textId="2A59AFD3" w:rsidR="00B119EF" w:rsidRPr="005C4334" w:rsidRDefault="00B119EF" w:rsidP="00B119EF">
            <w:pPr>
              <w:widowControl/>
              <w:jc w:val="center"/>
              <w:rPr>
                <w:rFonts w:asciiTheme="minorHAnsi" w:hAnsiTheme="minorHAnsi" w:cstheme="minorHAnsi"/>
                <w:b/>
                <w:sz w:val="16"/>
                <w:szCs w:val="14"/>
              </w:rPr>
            </w:pPr>
            <w:r w:rsidRPr="005C4334">
              <w:rPr>
                <w:rFonts w:asciiTheme="minorHAnsi" w:hAnsiTheme="minorHAnsi" w:cstheme="minorHAnsi"/>
                <w:b/>
                <w:sz w:val="16"/>
                <w:szCs w:val="14"/>
              </w:rPr>
              <w:t>Edificio Central</w:t>
            </w:r>
          </w:p>
          <w:p w14:paraId="5F9EA8C4" w14:textId="77777777" w:rsidR="00B119EF" w:rsidRPr="005C4334" w:rsidRDefault="00B119EF" w:rsidP="00B119EF">
            <w:pPr>
              <w:widowControl/>
              <w:jc w:val="center"/>
              <w:rPr>
                <w:rFonts w:asciiTheme="minorHAnsi" w:hAnsiTheme="minorHAnsi" w:cstheme="minorHAnsi"/>
                <w:sz w:val="16"/>
                <w:szCs w:val="14"/>
              </w:rPr>
            </w:pPr>
            <w:r w:rsidRPr="005C4334">
              <w:rPr>
                <w:rFonts w:asciiTheme="minorHAnsi" w:hAnsiTheme="minorHAnsi" w:cstheme="minorHAnsi"/>
                <w:sz w:val="16"/>
                <w:szCs w:val="14"/>
              </w:rPr>
              <w:t>Ciudad Universitaria. Av. Universidad No. 940. Aguascalientes, Ags.</w:t>
            </w:r>
          </w:p>
          <w:bookmarkEnd w:id="15"/>
          <w:p w14:paraId="2AFCEE1E" w14:textId="77777777" w:rsidR="00B119EF" w:rsidRPr="005C4334" w:rsidRDefault="00B119EF" w:rsidP="00B119EF">
            <w:pPr>
              <w:widowControl/>
              <w:jc w:val="center"/>
              <w:rPr>
                <w:rFonts w:asciiTheme="minorHAnsi" w:eastAsia="Calibri" w:hAnsiTheme="minorHAnsi" w:cstheme="minorHAnsi"/>
                <w:color w:val="000000"/>
                <w:sz w:val="16"/>
                <w:szCs w:val="14"/>
              </w:rPr>
            </w:pPr>
          </w:p>
        </w:tc>
        <w:tc>
          <w:tcPr>
            <w:tcW w:w="2840" w:type="dxa"/>
            <w:vMerge w:val="restart"/>
            <w:shd w:val="clear" w:color="auto" w:fill="auto"/>
            <w:vAlign w:val="center"/>
          </w:tcPr>
          <w:p w14:paraId="4447C479" w14:textId="77777777" w:rsidR="00B119EF" w:rsidRPr="005C4334" w:rsidRDefault="00B119EF" w:rsidP="00B119EF">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 xml:space="preserve">Director General de Infraestructura Universitaria </w:t>
            </w:r>
          </w:p>
          <w:p w14:paraId="1049378E" w14:textId="77777777" w:rsidR="00B119EF" w:rsidRPr="005C4334" w:rsidRDefault="00B119EF" w:rsidP="00B119EF">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M. en Ing. Alberto Palacios Tiscareño</w:t>
            </w:r>
            <w:r w:rsidRPr="005C4334">
              <w:rPr>
                <w:rFonts w:asciiTheme="minorHAnsi" w:hAnsiTheme="minorHAnsi" w:cstheme="minorHAnsi"/>
                <w:b/>
                <w:sz w:val="16"/>
                <w:szCs w:val="14"/>
                <w:lang w:val="es-MX"/>
              </w:rPr>
              <w:t xml:space="preserve"> </w:t>
            </w:r>
          </w:p>
          <w:p w14:paraId="63E4F96E" w14:textId="77777777" w:rsidR="00B119EF" w:rsidRPr="005C4334" w:rsidRDefault="00B119EF" w:rsidP="00B119EF">
            <w:pPr>
              <w:widowControl/>
              <w:rPr>
                <w:rFonts w:asciiTheme="minorHAnsi" w:hAnsiTheme="minorHAnsi" w:cstheme="minorHAnsi"/>
                <w:b/>
                <w:bCs/>
                <w:sz w:val="16"/>
                <w:szCs w:val="14"/>
              </w:rPr>
            </w:pPr>
          </w:p>
          <w:p w14:paraId="6241EFAA" w14:textId="77777777" w:rsidR="00B119EF" w:rsidRPr="005C4334" w:rsidRDefault="00B119EF" w:rsidP="00B119EF">
            <w:pPr>
              <w:widowControl/>
              <w:rPr>
                <w:rFonts w:asciiTheme="minorHAnsi" w:hAnsiTheme="minorHAnsi" w:cstheme="minorHAnsi"/>
                <w:b/>
                <w:bCs/>
                <w:sz w:val="16"/>
                <w:szCs w:val="14"/>
              </w:rPr>
            </w:pPr>
          </w:p>
          <w:p w14:paraId="16942C85" w14:textId="77777777" w:rsidR="00B119EF" w:rsidRPr="005C4334" w:rsidRDefault="00B119EF" w:rsidP="00B119EF">
            <w:pPr>
              <w:widowControl/>
              <w:rPr>
                <w:rFonts w:asciiTheme="minorHAnsi" w:hAnsiTheme="minorHAnsi" w:cstheme="minorHAnsi"/>
                <w:b/>
                <w:bCs/>
                <w:sz w:val="16"/>
                <w:szCs w:val="14"/>
              </w:rPr>
            </w:pPr>
          </w:p>
          <w:p w14:paraId="7D68B241" w14:textId="77777777" w:rsidR="00B119EF" w:rsidRPr="005C4334" w:rsidRDefault="00B119EF" w:rsidP="00B119EF">
            <w:pPr>
              <w:widowControl/>
              <w:jc w:val="center"/>
              <w:rPr>
                <w:rFonts w:asciiTheme="minorHAnsi" w:hAnsiTheme="minorHAnsi" w:cstheme="minorHAnsi"/>
                <w:b/>
                <w:bCs/>
                <w:sz w:val="16"/>
                <w:szCs w:val="14"/>
              </w:rPr>
            </w:pPr>
            <w:r w:rsidRPr="005C4334">
              <w:rPr>
                <w:rFonts w:asciiTheme="minorHAnsi" w:hAnsiTheme="minorHAnsi" w:cstheme="minorHAnsi"/>
                <w:b/>
                <w:bCs/>
                <w:sz w:val="16"/>
                <w:szCs w:val="14"/>
              </w:rPr>
              <w:t>Jefe del Departamento de Mantenimiento de la DGIU</w:t>
            </w:r>
          </w:p>
          <w:p w14:paraId="348B6964" w14:textId="77777777" w:rsidR="00B119EF" w:rsidRPr="005C4334" w:rsidRDefault="00B119EF" w:rsidP="00B119EF">
            <w:pPr>
              <w:widowControl/>
              <w:jc w:val="center"/>
              <w:rPr>
                <w:rFonts w:asciiTheme="minorHAnsi" w:hAnsiTheme="minorHAnsi" w:cstheme="minorHAnsi"/>
                <w:b/>
                <w:sz w:val="16"/>
                <w:szCs w:val="14"/>
                <w:lang w:val="es-MX"/>
              </w:rPr>
            </w:pPr>
            <w:r w:rsidRPr="005C4334">
              <w:rPr>
                <w:rFonts w:asciiTheme="minorHAnsi" w:eastAsia="Calibri" w:hAnsiTheme="minorHAnsi" w:cstheme="minorHAnsi"/>
                <w:color w:val="000000"/>
                <w:sz w:val="16"/>
                <w:szCs w:val="14"/>
              </w:rPr>
              <w:t>Arq. Víctor Manuel Palacio Monroy</w:t>
            </w:r>
            <w:r w:rsidRPr="005C4334">
              <w:rPr>
                <w:rFonts w:asciiTheme="minorHAnsi" w:hAnsiTheme="minorHAnsi" w:cstheme="minorHAnsi"/>
                <w:b/>
                <w:sz w:val="16"/>
                <w:szCs w:val="14"/>
                <w:lang w:val="es-MX"/>
              </w:rPr>
              <w:t xml:space="preserve"> </w:t>
            </w:r>
          </w:p>
          <w:p w14:paraId="6356EBE1" w14:textId="77777777" w:rsidR="00B119EF" w:rsidRPr="005C4334" w:rsidRDefault="00B119EF" w:rsidP="00B119EF">
            <w:pPr>
              <w:widowControl/>
              <w:jc w:val="center"/>
              <w:rPr>
                <w:rFonts w:asciiTheme="minorHAnsi" w:hAnsiTheme="minorHAnsi" w:cstheme="minorHAnsi"/>
                <w:b/>
                <w:sz w:val="16"/>
                <w:szCs w:val="14"/>
                <w:lang w:val="es-MX"/>
              </w:rPr>
            </w:pPr>
          </w:p>
          <w:p w14:paraId="18A40CAE" w14:textId="77777777" w:rsidR="00B119EF" w:rsidRPr="005C4334" w:rsidRDefault="00B119EF" w:rsidP="00B119EF">
            <w:pPr>
              <w:widowControl/>
              <w:rPr>
                <w:rFonts w:asciiTheme="minorHAnsi" w:eastAsia="Calibri" w:hAnsiTheme="minorHAnsi" w:cstheme="minorHAnsi"/>
                <w:b/>
                <w:color w:val="000000"/>
                <w:sz w:val="16"/>
                <w:szCs w:val="14"/>
              </w:rPr>
            </w:pPr>
          </w:p>
        </w:tc>
        <w:tc>
          <w:tcPr>
            <w:tcW w:w="2131" w:type="dxa"/>
            <w:vMerge w:val="restart"/>
          </w:tcPr>
          <w:p w14:paraId="68871EF0" w14:textId="77777777" w:rsidR="00B119EF" w:rsidRPr="005C4334" w:rsidRDefault="00B119EF" w:rsidP="00B119EF">
            <w:pPr>
              <w:widowControl/>
              <w:rPr>
                <w:rFonts w:asciiTheme="minorHAnsi" w:hAnsiTheme="minorHAnsi" w:cstheme="minorHAnsi"/>
                <w:color w:val="0000FF"/>
                <w:sz w:val="16"/>
                <w:szCs w:val="14"/>
                <w:u w:val="single"/>
              </w:rPr>
            </w:pPr>
          </w:p>
          <w:p w14:paraId="22BAD214" w14:textId="77777777" w:rsidR="00B119EF" w:rsidRPr="005C4334" w:rsidRDefault="00B119EF" w:rsidP="00B119EF">
            <w:pPr>
              <w:widowControl/>
              <w:jc w:val="center"/>
              <w:rPr>
                <w:rFonts w:asciiTheme="minorHAnsi" w:hAnsiTheme="minorHAnsi" w:cstheme="minorHAnsi"/>
                <w:sz w:val="16"/>
                <w:szCs w:val="14"/>
              </w:rPr>
            </w:pPr>
          </w:p>
          <w:p w14:paraId="0643302C" w14:textId="77777777" w:rsidR="00B119EF" w:rsidRPr="005C4334" w:rsidRDefault="00B119EF" w:rsidP="00B119EF">
            <w:pPr>
              <w:widowControl/>
              <w:jc w:val="center"/>
              <w:rPr>
                <w:rFonts w:asciiTheme="minorHAnsi" w:hAnsiTheme="minorHAnsi" w:cstheme="minorHAnsi"/>
                <w:sz w:val="16"/>
                <w:szCs w:val="14"/>
              </w:rPr>
            </w:pPr>
          </w:p>
          <w:p w14:paraId="5A9BC1D4" w14:textId="77777777" w:rsidR="00B119EF" w:rsidRPr="005C4334" w:rsidRDefault="00D66849" w:rsidP="00B119EF">
            <w:pPr>
              <w:widowControl/>
              <w:jc w:val="center"/>
              <w:rPr>
                <w:rFonts w:asciiTheme="minorHAnsi" w:hAnsiTheme="minorHAnsi" w:cstheme="minorHAnsi"/>
                <w:color w:val="0000FF"/>
                <w:sz w:val="16"/>
                <w:szCs w:val="14"/>
                <w:u w:val="single"/>
              </w:rPr>
            </w:pPr>
            <w:hyperlink r:id="rId23" w:history="1">
              <w:r w:rsidR="00B119EF" w:rsidRPr="005C4334">
                <w:rPr>
                  <w:rStyle w:val="Hipervnculo"/>
                  <w:rFonts w:asciiTheme="minorHAnsi" w:hAnsiTheme="minorHAnsi" w:cstheme="minorHAnsi"/>
                  <w:sz w:val="16"/>
                  <w:szCs w:val="14"/>
                </w:rPr>
                <w:t>alberto.palacio@edu.uaa.mx</w:t>
              </w:r>
            </w:hyperlink>
          </w:p>
          <w:p w14:paraId="2467C48C" w14:textId="77777777" w:rsidR="00B119EF" w:rsidRPr="005C4334" w:rsidRDefault="00B119EF" w:rsidP="00B119EF">
            <w:pPr>
              <w:widowControl/>
              <w:jc w:val="center"/>
              <w:rPr>
                <w:rFonts w:asciiTheme="minorHAnsi" w:hAnsiTheme="minorHAnsi" w:cstheme="minorHAnsi"/>
                <w:b/>
                <w:sz w:val="16"/>
                <w:szCs w:val="14"/>
                <w:lang w:val="es-MX"/>
              </w:rPr>
            </w:pPr>
          </w:p>
          <w:p w14:paraId="3BEC033B" w14:textId="77777777" w:rsidR="00B119EF" w:rsidRPr="005C4334" w:rsidRDefault="00B119EF" w:rsidP="00B119EF">
            <w:pPr>
              <w:widowControl/>
              <w:jc w:val="center"/>
              <w:rPr>
                <w:rFonts w:asciiTheme="minorHAnsi" w:hAnsiTheme="minorHAnsi" w:cstheme="minorHAnsi"/>
                <w:b/>
                <w:sz w:val="16"/>
                <w:szCs w:val="14"/>
                <w:lang w:val="es-MX"/>
              </w:rPr>
            </w:pPr>
          </w:p>
          <w:p w14:paraId="64C4628C" w14:textId="77777777" w:rsidR="00B119EF" w:rsidRPr="005C4334" w:rsidRDefault="00B119EF" w:rsidP="00B119EF">
            <w:pPr>
              <w:widowControl/>
              <w:jc w:val="center"/>
              <w:rPr>
                <w:rFonts w:asciiTheme="minorHAnsi" w:hAnsiTheme="minorHAnsi" w:cstheme="minorHAnsi"/>
                <w:b/>
                <w:sz w:val="16"/>
                <w:szCs w:val="14"/>
                <w:lang w:val="es-MX"/>
              </w:rPr>
            </w:pPr>
          </w:p>
          <w:p w14:paraId="5D058673" w14:textId="77777777" w:rsidR="00B119EF" w:rsidRPr="005C4334" w:rsidRDefault="00B119EF" w:rsidP="00B119EF">
            <w:pPr>
              <w:widowControl/>
              <w:rPr>
                <w:rFonts w:asciiTheme="minorHAnsi" w:hAnsiTheme="minorHAnsi" w:cstheme="minorHAnsi"/>
                <w:b/>
                <w:sz w:val="16"/>
                <w:szCs w:val="14"/>
                <w:lang w:val="es-MX"/>
              </w:rPr>
            </w:pPr>
          </w:p>
          <w:p w14:paraId="3803D1B4" w14:textId="77777777" w:rsidR="00B119EF" w:rsidRPr="005C4334" w:rsidRDefault="00B119EF" w:rsidP="00B119EF">
            <w:pPr>
              <w:widowControl/>
              <w:rPr>
                <w:rFonts w:asciiTheme="minorHAnsi" w:hAnsiTheme="minorHAnsi" w:cstheme="minorHAnsi"/>
                <w:b/>
                <w:sz w:val="16"/>
                <w:szCs w:val="14"/>
                <w:lang w:val="es-MX"/>
              </w:rPr>
            </w:pPr>
          </w:p>
          <w:p w14:paraId="0590BDC3" w14:textId="77777777" w:rsidR="00B119EF" w:rsidRPr="005C4334" w:rsidRDefault="00B119EF" w:rsidP="00B119EF">
            <w:pPr>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victor.palacio@edu.uaa.mx</w:t>
            </w:r>
          </w:p>
          <w:p w14:paraId="1CCC8D60" w14:textId="77777777" w:rsidR="00B119EF" w:rsidRPr="005C4334" w:rsidRDefault="00B119EF" w:rsidP="00B119EF">
            <w:pPr>
              <w:rPr>
                <w:rFonts w:asciiTheme="minorHAnsi" w:hAnsiTheme="minorHAnsi" w:cstheme="minorHAnsi"/>
                <w:sz w:val="16"/>
                <w:szCs w:val="14"/>
                <w:lang w:val="es-MX"/>
              </w:rPr>
            </w:pPr>
          </w:p>
          <w:p w14:paraId="6E5863CE" w14:textId="77777777" w:rsidR="00B119EF" w:rsidRPr="005C4334" w:rsidRDefault="00B119EF" w:rsidP="00B119EF">
            <w:pPr>
              <w:rPr>
                <w:rFonts w:asciiTheme="minorHAnsi" w:hAnsiTheme="minorHAnsi" w:cstheme="minorHAnsi"/>
                <w:sz w:val="16"/>
                <w:szCs w:val="14"/>
                <w:lang w:val="es-MX"/>
              </w:rPr>
            </w:pPr>
          </w:p>
          <w:p w14:paraId="4FF9BE10" w14:textId="77777777" w:rsidR="00B119EF" w:rsidRPr="005C4334" w:rsidRDefault="00B119EF" w:rsidP="00B119EF">
            <w:pPr>
              <w:rPr>
                <w:rFonts w:asciiTheme="minorHAnsi" w:hAnsiTheme="minorHAnsi" w:cstheme="minorHAnsi"/>
                <w:sz w:val="16"/>
                <w:szCs w:val="14"/>
                <w:lang w:val="es-MX"/>
              </w:rPr>
            </w:pPr>
          </w:p>
          <w:p w14:paraId="21E87888" w14:textId="77777777" w:rsidR="00B119EF" w:rsidRPr="005C4334" w:rsidRDefault="00B119EF" w:rsidP="00B119EF">
            <w:pPr>
              <w:rPr>
                <w:rFonts w:asciiTheme="minorHAnsi" w:hAnsiTheme="minorHAnsi" w:cstheme="minorHAnsi"/>
                <w:sz w:val="16"/>
                <w:szCs w:val="14"/>
                <w:lang w:val="es-MX"/>
              </w:rPr>
            </w:pPr>
          </w:p>
        </w:tc>
        <w:tc>
          <w:tcPr>
            <w:tcW w:w="1271" w:type="dxa"/>
            <w:vMerge w:val="restart"/>
            <w:vAlign w:val="center"/>
          </w:tcPr>
          <w:p w14:paraId="6E64B9EB" w14:textId="77777777" w:rsidR="00B119EF" w:rsidRPr="005C4334" w:rsidRDefault="00B119EF" w:rsidP="00B119EF">
            <w:pPr>
              <w:widowControl/>
              <w:jc w:val="center"/>
              <w:rPr>
                <w:rFonts w:asciiTheme="minorHAnsi" w:hAnsiTheme="minorHAnsi" w:cstheme="minorHAnsi"/>
                <w:b/>
                <w:sz w:val="16"/>
                <w:szCs w:val="14"/>
                <w:lang w:val="es-MX"/>
              </w:rPr>
            </w:pPr>
          </w:p>
          <w:p w14:paraId="293D5546" w14:textId="77777777" w:rsidR="00B119EF" w:rsidRPr="005C4334" w:rsidRDefault="00B119EF" w:rsidP="00B119EF">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Suministro instalación y entrega, (donde se indique)</w:t>
            </w:r>
          </w:p>
          <w:p w14:paraId="30FD1D4C" w14:textId="77777777" w:rsidR="00B119EF" w:rsidRPr="005C4334" w:rsidRDefault="00B119EF" w:rsidP="00B119EF">
            <w:pPr>
              <w:widowControl/>
              <w:jc w:val="center"/>
              <w:rPr>
                <w:rFonts w:asciiTheme="minorHAnsi" w:hAnsiTheme="minorHAnsi" w:cstheme="minorHAnsi"/>
                <w:b/>
                <w:sz w:val="16"/>
                <w:szCs w:val="14"/>
                <w:lang w:val="es-MX"/>
              </w:rPr>
            </w:pPr>
            <w:r w:rsidRPr="005C4334">
              <w:rPr>
                <w:rFonts w:asciiTheme="minorHAnsi" w:hAnsiTheme="minorHAnsi" w:cstheme="minorHAnsi"/>
                <w:color w:val="0000FF"/>
                <w:sz w:val="16"/>
                <w:szCs w:val="14"/>
                <w:u w:val="single"/>
              </w:rPr>
              <w:t>Conforme a lo establecido en el Anexo “1”</w:t>
            </w:r>
          </w:p>
          <w:p w14:paraId="7959AF4B" w14:textId="77777777" w:rsidR="00B119EF" w:rsidRPr="005C4334" w:rsidRDefault="00B119EF" w:rsidP="00B119EF">
            <w:pPr>
              <w:widowControl/>
              <w:jc w:val="center"/>
              <w:rPr>
                <w:rFonts w:asciiTheme="minorHAnsi" w:hAnsiTheme="minorHAnsi" w:cstheme="minorHAnsi"/>
                <w:b/>
                <w:sz w:val="16"/>
                <w:szCs w:val="14"/>
                <w:lang w:val="es-MX"/>
              </w:rPr>
            </w:pPr>
          </w:p>
        </w:tc>
      </w:tr>
      <w:tr w:rsidR="00B119EF" w:rsidRPr="005C4334" w14:paraId="1BA3A912" w14:textId="77777777" w:rsidTr="00B119EF">
        <w:trPr>
          <w:trHeight w:val="41"/>
          <w:jc w:val="center"/>
        </w:trPr>
        <w:tc>
          <w:tcPr>
            <w:tcW w:w="851" w:type="dxa"/>
            <w:tcBorders>
              <w:top w:val="dotted" w:sz="4" w:space="0" w:color="auto"/>
              <w:bottom w:val="dotted" w:sz="4" w:space="0" w:color="auto"/>
            </w:tcBorders>
            <w:shd w:val="clear" w:color="auto" w:fill="auto"/>
            <w:vAlign w:val="center"/>
          </w:tcPr>
          <w:p w14:paraId="3A6F23A0" w14:textId="77777777" w:rsidR="00B119EF" w:rsidRPr="005C4334" w:rsidRDefault="00B119EF" w:rsidP="00B119EF">
            <w:pPr>
              <w:widowControl/>
              <w:jc w:val="center"/>
              <w:rPr>
                <w:rFonts w:asciiTheme="minorHAnsi" w:hAnsiTheme="minorHAnsi" w:cstheme="minorHAnsi"/>
                <w:b/>
                <w:sz w:val="16"/>
                <w:szCs w:val="14"/>
                <w:lang w:val="es-MX"/>
              </w:rPr>
            </w:pPr>
            <w:r w:rsidRPr="005C4334">
              <w:rPr>
                <w:rFonts w:asciiTheme="minorHAnsi" w:hAnsiTheme="minorHAnsi" w:cstheme="minorHAnsi"/>
                <w:b/>
                <w:sz w:val="16"/>
                <w:szCs w:val="14"/>
                <w:lang w:val="es-MX"/>
              </w:rPr>
              <w:t>15</w:t>
            </w:r>
          </w:p>
          <w:p w14:paraId="18A37408" w14:textId="559FA9DB" w:rsidR="00B119EF" w:rsidRPr="005C4334" w:rsidRDefault="00B119EF" w:rsidP="00B119EF">
            <w:pPr>
              <w:jc w:val="center"/>
              <w:rPr>
                <w:rFonts w:asciiTheme="minorHAnsi" w:hAnsiTheme="minorHAnsi" w:cstheme="minorHAnsi"/>
                <w:b/>
                <w:sz w:val="16"/>
                <w:szCs w:val="14"/>
                <w:lang w:val="es-MX"/>
              </w:rPr>
            </w:pPr>
          </w:p>
        </w:tc>
        <w:tc>
          <w:tcPr>
            <w:tcW w:w="1129" w:type="dxa"/>
            <w:vMerge/>
            <w:tcBorders>
              <w:bottom w:val="dotted" w:sz="4" w:space="0" w:color="auto"/>
            </w:tcBorders>
            <w:vAlign w:val="center"/>
          </w:tcPr>
          <w:p w14:paraId="51A70510" w14:textId="4835863B" w:rsidR="00B119EF" w:rsidRPr="005C4334" w:rsidRDefault="00B119EF" w:rsidP="00B119EF">
            <w:pPr>
              <w:widowControl/>
              <w:jc w:val="center"/>
              <w:rPr>
                <w:rFonts w:asciiTheme="minorHAnsi" w:eastAsia="Calibri" w:hAnsiTheme="minorHAnsi" w:cstheme="minorHAnsi"/>
                <w:b/>
                <w:color w:val="000000"/>
                <w:sz w:val="14"/>
                <w:szCs w:val="14"/>
              </w:rPr>
            </w:pPr>
          </w:p>
        </w:tc>
        <w:tc>
          <w:tcPr>
            <w:tcW w:w="1706" w:type="dxa"/>
            <w:tcBorders>
              <w:top w:val="dotted" w:sz="4" w:space="0" w:color="auto"/>
              <w:bottom w:val="dotted" w:sz="4" w:space="0" w:color="auto"/>
            </w:tcBorders>
            <w:shd w:val="clear" w:color="auto" w:fill="auto"/>
            <w:vAlign w:val="center"/>
          </w:tcPr>
          <w:p w14:paraId="04DC2DDB" w14:textId="77777777" w:rsidR="00B119EF" w:rsidRPr="005C4334" w:rsidRDefault="00B119EF" w:rsidP="00B119EF">
            <w:pPr>
              <w:widowControl/>
              <w:rPr>
                <w:rFonts w:asciiTheme="minorHAnsi" w:hAnsiTheme="minorHAnsi" w:cstheme="minorHAnsi"/>
                <w:b/>
                <w:sz w:val="16"/>
                <w:szCs w:val="14"/>
              </w:rPr>
            </w:pPr>
          </w:p>
          <w:p w14:paraId="24E28529" w14:textId="171467BB" w:rsidR="00B119EF" w:rsidRPr="005C4334" w:rsidRDefault="00B119EF" w:rsidP="00B119EF">
            <w:pPr>
              <w:widowControl/>
              <w:jc w:val="center"/>
              <w:rPr>
                <w:rFonts w:asciiTheme="minorHAnsi" w:eastAsia="Calibri" w:hAnsiTheme="minorHAnsi" w:cstheme="minorHAnsi"/>
                <w:b/>
                <w:color w:val="000000"/>
                <w:sz w:val="16"/>
                <w:szCs w:val="14"/>
              </w:rPr>
            </w:pPr>
            <w:r w:rsidRPr="005C4334">
              <w:rPr>
                <w:rFonts w:asciiTheme="minorHAnsi" w:hAnsiTheme="minorHAnsi" w:cstheme="minorHAnsi"/>
                <w:b/>
                <w:sz w:val="16"/>
                <w:szCs w:val="14"/>
              </w:rPr>
              <w:t>Bachillerato Central</w:t>
            </w:r>
          </w:p>
          <w:p w14:paraId="211B2B52" w14:textId="77777777" w:rsidR="00B119EF" w:rsidRPr="005C4334" w:rsidRDefault="00B119EF" w:rsidP="00B119EF">
            <w:pPr>
              <w:widowControl/>
              <w:jc w:val="center"/>
              <w:rPr>
                <w:rFonts w:asciiTheme="minorHAnsi" w:eastAsia="Calibri" w:hAnsiTheme="minorHAnsi" w:cstheme="minorHAnsi"/>
                <w:color w:val="000000"/>
                <w:sz w:val="16"/>
                <w:szCs w:val="14"/>
              </w:rPr>
            </w:pPr>
            <w:r w:rsidRPr="005C4334">
              <w:rPr>
                <w:rFonts w:asciiTheme="minorHAnsi" w:eastAsia="Calibri" w:hAnsiTheme="minorHAnsi" w:cstheme="minorHAnsi"/>
                <w:color w:val="000000"/>
                <w:sz w:val="16"/>
                <w:szCs w:val="14"/>
              </w:rPr>
              <w:t xml:space="preserve"> Av. De la Convención de 1914 esquina Av. Independencia de México. Fracc. Circunvalación Norte C.P. 20020</w:t>
            </w:r>
          </w:p>
          <w:p w14:paraId="4A62AF45" w14:textId="77777777" w:rsidR="00B119EF" w:rsidRPr="005C4334" w:rsidRDefault="00B119EF" w:rsidP="00B119EF">
            <w:pPr>
              <w:widowControl/>
              <w:jc w:val="center"/>
              <w:rPr>
                <w:rFonts w:asciiTheme="minorHAnsi" w:hAnsiTheme="minorHAnsi" w:cstheme="minorHAnsi"/>
                <w:sz w:val="16"/>
                <w:szCs w:val="14"/>
              </w:rPr>
            </w:pPr>
          </w:p>
        </w:tc>
        <w:tc>
          <w:tcPr>
            <w:tcW w:w="2840" w:type="dxa"/>
            <w:vMerge/>
            <w:tcBorders>
              <w:bottom w:val="dotted" w:sz="4" w:space="0" w:color="auto"/>
            </w:tcBorders>
            <w:shd w:val="clear" w:color="auto" w:fill="auto"/>
            <w:vAlign w:val="center"/>
          </w:tcPr>
          <w:p w14:paraId="46EAC794" w14:textId="77777777" w:rsidR="00B119EF" w:rsidRPr="005C4334" w:rsidRDefault="00B119EF" w:rsidP="00B119EF">
            <w:pPr>
              <w:widowControl/>
              <w:jc w:val="center"/>
              <w:rPr>
                <w:rFonts w:asciiTheme="minorHAnsi" w:hAnsiTheme="minorHAnsi" w:cstheme="minorHAnsi"/>
                <w:b/>
                <w:bCs/>
                <w:sz w:val="14"/>
                <w:szCs w:val="14"/>
              </w:rPr>
            </w:pPr>
          </w:p>
        </w:tc>
        <w:tc>
          <w:tcPr>
            <w:tcW w:w="2131" w:type="dxa"/>
            <w:vMerge/>
            <w:tcBorders>
              <w:bottom w:val="dotted" w:sz="4" w:space="0" w:color="auto"/>
            </w:tcBorders>
            <w:vAlign w:val="center"/>
          </w:tcPr>
          <w:p w14:paraId="37F7469E" w14:textId="77777777" w:rsidR="00B119EF" w:rsidRPr="005C4334" w:rsidRDefault="00B119EF" w:rsidP="00B119EF">
            <w:pPr>
              <w:jc w:val="center"/>
              <w:rPr>
                <w:rFonts w:asciiTheme="minorHAnsi" w:hAnsiTheme="minorHAnsi" w:cstheme="minorHAnsi"/>
                <w:sz w:val="14"/>
                <w:szCs w:val="14"/>
              </w:rPr>
            </w:pPr>
          </w:p>
        </w:tc>
        <w:tc>
          <w:tcPr>
            <w:tcW w:w="1271" w:type="dxa"/>
            <w:vMerge/>
            <w:tcBorders>
              <w:bottom w:val="dotted" w:sz="4" w:space="0" w:color="auto"/>
            </w:tcBorders>
            <w:vAlign w:val="center"/>
          </w:tcPr>
          <w:p w14:paraId="245CEAAD" w14:textId="77777777" w:rsidR="00B119EF" w:rsidRPr="005C4334" w:rsidRDefault="00B119EF" w:rsidP="00B119EF">
            <w:pPr>
              <w:widowControl/>
              <w:jc w:val="center"/>
              <w:rPr>
                <w:rFonts w:asciiTheme="minorHAnsi" w:hAnsiTheme="minorHAnsi" w:cstheme="minorHAnsi"/>
                <w:b/>
                <w:sz w:val="14"/>
                <w:szCs w:val="14"/>
                <w:lang w:val="es-MX"/>
              </w:rPr>
            </w:pPr>
          </w:p>
        </w:tc>
      </w:tr>
    </w:tbl>
    <w:p w14:paraId="0095B016" w14:textId="77777777" w:rsidR="00B119EF" w:rsidRPr="005C4334" w:rsidRDefault="00B119EF" w:rsidP="009140B4">
      <w:pPr>
        <w:ind w:right="617"/>
        <w:jc w:val="center"/>
        <w:rPr>
          <w:rFonts w:asciiTheme="minorHAnsi" w:hAnsiTheme="minorHAnsi" w:cstheme="minorHAnsi"/>
          <w:b/>
          <w:iCs/>
          <w:sz w:val="16"/>
          <w:szCs w:val="18"/>
        </w:rPr>
      </w:pPr>
    </w:p>
    <w:p w14:paraId="5646847B" w14:textId="4AE8C3D9" w:rsidR="00B119EF" w:rsidRPr="00D50FD6" w:rsidRDefault="00B119EF" w:rsidP="00B119EF">
      <w:pPr>
        <w:autoSpaceDE w:val="0"/>
        <w:autoSpaceDN w:val="0"/>
        <w:adjustRightInd w:val="0"/>
        <w:ind w:left="-426"/>
        <w:jc w:val="both"/>
        <w:rPr>
          <w:rFonts w:asciiTheme="minorHAnsi" w:hAnsiTheme="minorHAnsi" w:cstheme="minorHAnsi"/>
          <w:sz w:val="16"/>
          <w:szCs w:val="16"/>
        </w:rPr>
      </w:pPr>
      <w:r w:rsidRPr="005C4334">
        <w:rPr>
          <w:rFonts w:asciiTheme="minorHAnsi" w:hAnsiTheme="minorHAnsi" w:cstheme="minorHAnsi"/>
          <w:sz w:val="16"/>
          <w:szCs w:val="16"/>
        </w:rPr>
        <w:t xml:space="preserve">La entrega de los bienes, </w:t>
      </w:r>
      <w:r w:rsidRPr="005C4334">
        <w:rPr>
          <w:rFonts w:asciiTheme="minorHAnsi" w:hAnsiTheme="minorHAnsi" w:cstheme="minorHAnsi"/>
          <w:sz w:val="16"/>
          <w:szCs w:val="16"/>
          <w:u w:val="single"/>
        </w:rPr>
        <w:t>instalación, puesta en operación, flete, seguro, viáticos (carga y descarga hasta los lugares que se indiquen)</w:t>
      </w:r>
      <w:r w:rsidRPr="005C4334">
        <w:rPr>
          <w:rFonts w:asciiTheme="minorHAnsi" w:hAnsiTheme="minorHAnsi" w:cstheme="minorHAnsi"/>
          <w:sz w:val="16"/>
          <w:szCs w:val="16"/>
        </w:rPr>
        <w:t xml:space="preserve"> deberá realizarse por el Licitante Adjudicado: </w:t>
      </w:r>
      <w:r w:rsidRPr="005C4334">
        <w:rPr>
          <w:rFonts w:asciiTheme="minorHAnsi" w:hAnsiTheme="minorHAnsi" w:cstheme="minorHAnsi"/>
          <w:b/>
          <w:bCs/>
          <w:sz w:val="16"/>
          <w:szCs w:val="16"/>
        </w:rPr>
        <w:t xml:space="preserve">a más tardar a los 15 días naturales </w:t>
      </w:r>
      <w:r w:rsidRPr="005C4334">
        <w:rPr>
          <w:rFonts w:asciiTheme="minorHAnsi" w:hAnsiTheme="minorHAnsi" w:cstheme="minorHAnsi"/>
          <w:b/>
          <w:sz w:val="16"/>
          <w:szCs w:val="16"/>
        </w:rPr>
        <w:t xml:space="preserve">posteriores a la fecha de fallo, </w:t>
      </w:r>
      <w:r w:rsidRPr="005C4334">
        <w:rPr>
          <w:rFonts w:asciiTheme="minorHAnsi" w:hAnsiTheme="minorHAnsi" w:cstheme="minorHAnsi"/>
          <w:sz w:val="16"/>
          <w:szCs w:val="16"/>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6A554955" w14:textId="77777777" w:rsidR="00B119EF" w:rsidRPr="00D50FD6" w:rsidRDefault="00B119EF" w:rsidP="00B119EF">
      <w:pPr>
        <w:autoSpaceDE w:val="0"/>
        <w:autoSpaceDN w:val="0"/>
        <w:adjustRightInd w:val="0"/>
        <w:ind w:left="-426"/>
        <w:jc w:val="both"/>
        <w:rPr>
          <w:rFonts w:asciiTheme="minorHAnsi" w:hAnsiTheme="minorHAnsi" w:cstheme="minorHAnsi"/>
          <w:sz w:val="16"/>
          <w:szCs w:val="16"/>
        </w:rPr>
      </w:pPr>
    </w:p>
    <w:p w14:paraId="64EB3C3C" w14:textId="77777777" w:rsidR="00B119EF" w:rsidRPr="00D50FD6" w:rsidRDefault="00B119EF" w:rsidP="00B119EF">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2F72BB64" w14:textId="77777777" w:rsidR="00B119EF" w:rsidRPr="00D50FD6" w:rsidRDefault="00B119EF" w:rsidP="00B119EF">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BACHILLERATO CENTRAL</w:t>
      </w:r>
      <w:r w:rsidRPr="00D50FD6">
        <w:rPr>
          <w:rFonts w:asciiTheme="minorHAnsi" w:hAnsiTheme="minorHAnsi" w:cstheme="minorHAnsi"/>
          <w:sz w:val="16"/>
          <w:szCs w:val="16"/>
          <w:lang w:val="es-MX"/>
        </w:rPr>
        <w:t xml:space="preserve">, </w:t>
      </w:r>
      <w:r w:rsidRPr="00D50FD6">
        <w:rPr>
          <w:rFonts w:asciiTheme="minorHAnsi" w:hAnsiTheme="minorHAnsi" w:cstheme="minorHAnsi"/>
          <w:sz w:val="16"/>
          <w:szCs w:val="16"/>
          <w:lang w:val="x-none"/>
        </w:rPr>
        <w:t>Av. De la Convención de 1914 esquina Av. Independencia de México. Fracc. Circunvalación Norte C.P. 20020</w:t>
      </w:r>
    </w:p>
    <w:p w14:paraId="0C747E33" w14:textId="77777777" w:rsidR="00B119EF" w:rsidRPr="00D50FD6" w:rsidRDefault="00B119EF" w:rsidP="00B119EF">
      <w:pPr>
        <w:widowControl/>
        <w:jc w:val="both"/>
        <w:rPr>
          <w:rFonts w:asciiTheme="minorHAnsi" w:hAnsiTheme="minorHAnsi" w:cstheme="minorHAnsi"/>
          <w:sz w:val="16"/>
          <w:szCs w:val="16"/>
          <w:lang w:val="x-none"/>
        </w:rPr>
      </w:pPr>
    </w:p>
    <w:p w14:paraId="6C1A160F" w14:textId="77777777" w:rsidR="00B119EF" w:rsidRPr="00D50FD6" w:rsidRDefault="00B119EF" w:rsidP="00B119EF">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FCD2BBE" w14:textId="77777777" w:rsidR="00B119EF" w:rsidRPr="00D50FD6" w:rsidRDefault="00B119EF" w:rsidP="00B119EF">
      <w:pPr>
        <w:widowControl/>
        <w:rPr>
          <w:rFonts w:asciiTheme="minorHAnsi" w:hAnsiTheme="minorHAnsi" w:cstheme="minorHAnsi"/>
          <w:b/>
          <w:sz w:val="16"/>
          <w:szCs w:val="16"/>
        </w:rPr>
      </w:pPr>
    </w:p>
    <w:p w14:paraId="3D140040" w14:textId="77777777" w:rsidR="00B119EF" w:rsidRPr="00D50FD6" w:rsidRDefault="00B119EF" w:rsidP="00B119EF">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FEAFB03" w14:textId="34AC8200" w:rsidR="00E17C7E" w:rsidRDefault="00E17C7E" w:rsidP="009140B4">
      <w:pPr>
        <w:ind w:right="617"/>
        <w:jc w:val="center"/>
        <w:rPr>
          <w:rFonts w:asciiTheme="minorHAnsi" w:hAnsiTheme="minorHAnsi" w:cstheme="minorHAnsi"/>
          <w:b/>
          <w:iCs/>
          <w:sz w:val="16"/>
          <w:szCs w:val="18"/>
          <w:highlight w:val="yellow"/>
        </w:rPr>
      </w:pPr>
    </w:p>
    <w:p w14:paraId="590400A8" w14:textId="099A11E3" w:rsidR="00E17C7E" w:rsidRDefault="00E17C7E" w:rsidP="009140B4">
      <w:pPr>
        <w:ind w:right="617"/>
        <w:jc w:val="center"/>
        <w:rPr>
          <w:rFonts w:asciiTheme="minorHAnsi" w:hAnsiTheme="minorHAnsi" w:cstheme="minorHAnsi"/>
          <w:b/>
          <w:iCs/>
          <w:sz w:val="16"/>
          <w:szCs w:val="18"/>
          <w:highlight w:val="yellow"/>
        </w:rPr>
      </w:pPr>
    </w:p>
    <w:p w14:paraId="76ACF7AB" w14:textId="64A662E4" w:rsidR="00E17C7E" w:rsidRDefault="00E17C7E" w:rsidP="009140B4">
      <w:pPr>
        <w:ind w:right="617"/>
        <w:jc w:val="center"/>
        <w:rPr>
          <w:rFonts w:asciiTheme="minorHAnsi" w:hAnsiTheme="minorHAnsi" w:cstheme="minorHAnsi"/>
          <w:b/>
          <w:iCs/>
          <w:sz w:val="16"/>
          <w:szCs w:val="18"/>
          <w:highlight w:val="yellow"/>
        </w:rPr>
      </w:pPr>
    </w:p>
    <w:p w14:paraId="5E2CA3C3" w14:textId="71934EFF" w:rsidR="00E17C7E" w:rsidRDefault="00E17C7E" w:rsidP="009140B4">
      <w:pPr>
        <w:ind w:right="617"/>
        <w:jc w:val="center"/>
        <w:rPr>
          <w:rFonts w:asciiTheme="minorHAnsi" w:hAnsiTheme="minorHAnsi" w:cstheme="minorHAnsi"/>
          <w:b/>
          <w:iCs/>
          <w:sz w:val="16"/>
          <w:szCs w:val="18"/>
          <w:highlight w:val="yellow"/>
        </w:rPr>
      </w:pPr>
    </w:p>
    <w:p w14:paraId="3B4A80B4" w14:textId="34383ACE" w:rsidR="00E17C7E" w:rsidRDefault="00E17C7E" w:rsidP="009140B4">
      <w:pPr>
        <w:ind w:right="617"/>
        <w:jc w:val="center"/>
        <w:rPr>
          <w:rFonts w:asciiTheme="minorHAnsi" w:hAnsiTheme="minorHAnsi" w:cstheme="minorHAnsi"/>
          <w:b/>
          <w:iCs/>
          <w:sz w:val="16"/>
          <w:szCs w:val="18"/>
          <w:highlight w:val="yellow"/>
        </w:rPr>
      </w:pPr>
    </w:p>
    <w:p w14:paraId="6C34BA43" w14:textId="3DDA9CD8" w:rsidR="00E17C7E" w:rsidRDefault="00E17C7E" w:rsidP="009140B4">
      <w:pPr>
        <w:ind w:right="617"/>
        <w:jc w:val="center"/>
        <w:rPr>
          <w:rFonts w:asciiTheme="minorHAnsi" w:hAnsiTheme="minorHAnsi" w:cstheme="minorHAnsi"/>
          <w:b/>
          <w:iCs/>
          <w:sz w:val="16"/>
          <w:szCs w:val="18"/>
          <w:highlight w:val="yellow"/>
        </w:rPr>
      </w:pPr>
    </w:p>
    <w:p w14:paraId="06BFD1BB" w14:textId="07DD9C73" w:rsidR="00E17C7E" w:rsidRDefault="00E17C7E" w:rsidP="009140B4">
      <w:pPr>
        <w:ind w:right="617"/>
        <w:jc w:val="center"/>
        <w:rPr>
          <w:rFonts w:asciiTheme="minorHAnsi" w:hAnsiTheme="minorHAnsi" w:cstheme="minorHAnsi"/>
          <w:b/>
          <w:iCs/>
          <w:sz w:val="16"/>
          <w:szCs w:val="18"/>
          <w:highlight w:val="yellow"/>
        </w:rPr>
      </w:pPr>
    </w:p>
    <w:p w14:paraId="5BC78D04" w14:textId="1179B6DC" w:rsidR="00E17C7E" w:rsidRDefault="00E17C7E" w:rsidP="009140B4">
      <w:pPr>
        <w:ind w:right="617"/>
        <w:jc w:val="center"/>
        <w:rPr>
          <w:rFonts w:asciiTheme="minorHAnsi" w:hAnsiTheme="minorHAnsi" w:cstheme="minorHAnsi"/>
          <w:b/>
          <w:iCs/>
          <w:sz w:val="16"/>
          <w:szCs w:val="18"/>
          <w:highlight w:val="yellow"/>
        </w:rPr>
      </w:pPr>
    </w:p>
    <w:p w14:paraId="0568D8B0" w14:textId="224D8559" w:rsidR="00E17C7E" w:rsidRDefault="00E17C7E" w:rsidP="009140B4">
      <w:pPr>
        <w:ind w:right="617"/>
        <w:jc w:val="center"/>
        <w:rPr>
          <w:rFonts w:asciiTheme="minorHAnsi" w:hAnsiTheme="minorHAnsi" w:cstheme="minorHAnsi"/>
          <w:b/>
          <w:iCs/>
          <w:sz w:val="16"/>
          <w:szCs w:val="18"/>
          <w:highlight w:val="yellow"/>
        </w:rPr>
      </w:pPr>
    </w:p>
    <w:p w14:paraId="13015DA8" w14:textId="3672C3F5" w:rsidR="00E17C7E" w:rsidRDefault="00E17C7E" w:rsidP="009140B4">
      <w:pPr>
        <w:ind w:right="617"/>
        <w:jc w:val="center"/>
        <w:rPr>
          <w:rFonts w:asciiTheme="minorHAnsi" w:hAnsiTheme="minorHAnsi" w:cstheme="minorHAnsi"/>
          <w:b/>
          <w:iCs/>
          <w:sz w:val="16"/>
          <w:szCs w:val="18"/>
          <w:highlight w:val="yellow"/>
        </w:rPr>
      </w:pPr>
    </w:p>
    <w:p w14:paraId="6BD4643E" w14:textId="4E16A159" w:rsidR="00E17C7E" w:rsidRDefault="00E17C7E" w:rsidP="009140B4">
      <w:pPr>
        <w:ind w:right="617"/>
        <w:jc w:val="center"/>
        <w:rPr>
          <w:rFonts w:asciiTheme="minorHAnsi" w:hAnsiTheme="minorHAnsi" w:cstheme="minorHAnsi"/>
          <w:b/>
          <w:iCs/>
          <w:sz w:val="16"/>
          <w:szCs w:val="18"/>
          <w:highlight w:val="yellow"/>
        </w:rPr>
      </w:pPr>
    </w:p>
    <w:p w14:paraId="5538B2DD" w14:textId="7B32B8D3" w:rsidR="00E17C7E" w:rsidRDefault="00E17C7E" w:rsidP="009140B4">
      <w:pPr>
        <w:ind w:right="617"/>
        <w:jc w:val="center"/>
        <w:rPr>
          <w:rFonts w:asciiTheme="minorHAnsi" w:hAnsiTheme="minorHAnsi" w:cstheme="minorHAnsi"/>
          <w:b/>
          <w:iCs/>
          <w:sz w:val="16"/>
          <w:szCs w:val="18"/>
          <w:highlight w:val="yellow"/>
        </w:rPr>
      </w:pPr>
    </w:p>
    <w:p w14:paraId="63E9701C" w14:textId="0D7ECCF3" w:rsidR="00E17C7E" w:rsidRDefault="00E17C7E" w:rsidP="009140B4">
      <w:pPr>
        <w:ind w:right="617"/>
        <w:jc w:val="center"/>
        <w:rPr>
          <w:rFonts w:asciiTheme="minorHAnsi" w:hAnsiTheme="minorHAnsi" w:cstheme="minorHAnsi"/>
          <w:b/>
          <w:iCs/>
          <w:sz w:val="16"/>
          <w:szCs w:val="18"/>
          <w:highlight w:val="yellow"/>
        </w:rPr>
      </w:pPr>
    </w:p>
    <w:p w14:paraId="54893388" w14:textId="2E8ADD85" w:rsidR="00E17C7E" w:rsidRDefault="00E17C7E" w:rsidP="009140B4">
      <w:pPr>
        <w:ind w:right="617"/>
        <w:jc w:val="center"/>
        <w:rPr>
          <w:rFonts w:asciiTheme="minorHAnsi" w:hAnsiTheme="minorHAnsi" w:cstheme="minorHAnsi"/>
          <w:b/>
          <w:iCs/>
          <w:sz w:val="16"/>
          <w:szCs w:val="18"/>
          <w:highlight w:val="yellow"/>
        </w:rPr>
      </w:pPr>
    </w:p>
    <w:p w14:paraId="20610D7C" w14:textId="464F238A" w:rsidR="00E17C7E" w:rsidRDefault="00E17C7E" w:rsidP="009140B4">
      <w:pPr>
        <w:ind w:right="617"/>
        <w:jc w:val="center"/>
        <w:rPr>
          <w:rFonts w:asciiTheme="minorHAnsi" w:hAnsiTheme="minorHAnsi" w:cstheme="minorHAnsi"/>
          <w:b/>
          <w:iCs/>
          <w:sz w:val="16"/>
          <w:szCs w:val="18"/>
          <w:highlight w:val="yellow"/>
        </w:rPr>
      </w:pPr>
    </w:p>
    <w:p w14:paraId="651348A3" w14:textId="2FD67772" w:rsidR="00E17C7E" w:rsidRDefault="00E17C7E" w:rsidP="009140B4">
      <w:pPr>
        <w:ind w:right="617"/>
        <w:jc w:val="center"/>
        <w:rPr>
          <w:rFonts w:asciiTheme="minorHAnsi" w:hAnsiTheme="minorHAnsi" w:cstheme="minorHAnsi"/>
          <w:b/>
          <w:iCs/>
          <w:sz w:val="16"/>
          <w:szCs w:val="18"/>
          <w:highlight w:val="yellow"/>
        </w:rPr>
      </w:pPr>
    </w:p>
    <w:p w14:paraId="51B12F46" w14:textId="156F68A0" w:rsidR="00E17C7E" w:rsidRDefault="00E17C7E" w:rsidP="009140B4">
      <w:pPr>
        <w:ind w:right="617"/>
        <w:jc w:val="center"/>
        <w:rPr>
          <w:rFonts w:asciiTheme="minorHAnsi" w:hAnsiTheme="minorHAnsi" w:cstheme="minorHAnsi"/>
          <w:b/>
          <w:iCs/>
          <w:sz w:val="16"/>
          <w:szCs w:val="18"/>
          <w:highlight w:val="yellow"/>
        </w:rPr>
      </w:pPr>
    </w:p>
    <w:p w14:paraId="6E0D6D95" w14:textId="1431D475" w:rsidR="00E17C7E" w:rsidRDefault="00E17C7E" w:rsidP="009140B4">
      <w:pPr>
        <w:ind w:right="617"/>
        <w:jc w:val="center"/>
        <w:rPr>
          <w:rFonts w:asciiTheme="minorHAnsi" w:hAnsiTheme="minorHAnsi" w:cstheme="minorHAnsi"/>
          <w:b/>
          <w:iCs/>
          <w:sz w:val="16"/>
          <w:szCs w:val="18"/>
          <w:highlight w:val="yellow"/>
        </w:rPr>
      </w:pPr>
    </w:p>
    <w:p w14:paraId="56B05290" w14:textId="455C31C8" w:rsidR="00E17C7E" w:rsidRDefault="00E17C7E" w:rsidP="009140B4">
      <w:pPr>
        <w:ind w:right="617"/>
        <w:jc w:val="center"/>
        <w:rPr>
          <w:rFonts w:asciiTheme="minorHAnsi" w:hAnsiTheme="minorHAnsi" w:cstheme="minorHAnsi"/>
          <w:b/>
          <w:iCs/>
          <w:sz w:val="16"/>
          <w:szCs w:val="18"/>
          <w:highlight w:val="yellow"/>
        </w:rPr>
      </w:pPr>
    </w:p>
    <w:p w14:paraId="7CEEACD4" w14:textId="6B6945C9" w:rsidR="00E17C7E" w:rsidRDefault="00E17C7E" w:rsidP="009140B4">
      <w:pPr>
        <w:ind w:right="617"/>
        <w:jc w:val="center"/>
        <w:rPr>
          <w:rFonts w:asciiTheme="minorHAnsi" w:hAnsiTheme="minorHAnsi" w:cstheme="minorHAnsi"/>
          <w:b/>
          <w:iCs/>
          <w:sz w:val="16"/>
          <w:szCs w:val="18"/>
          <w:highlight w:val="yellow"/>
        </w:rPr>
      </w:pPr>
    </w:p>
    <w:p w14:paraId="40A72B21" w14:textId="682E553F" w:rsidR="00E17C7E" w:rsidRDefault="00E17C7E" w:rsidP="009140B4">
      <w:pPr>
        <w:ind w:right="617"/>
        <w:jc w:val="center"/>
        <w:rPr>
          <w:rFonts w:asciiTheme="minorHAnsi" w:hAnsiTheme="minorHAnsi" w:cstheme="minorHAnsi"/>
          <w:b/>
          <w:iCs/>
          <w:sz w:val="16"/>
          <w:szCs w:val="18"/>
          <w:highlight w:val="yellow"/>
        </w:rPr>
      </w:pPr>
    </w:p>
    <w:p w14:paraId="54893DEF" w14:textId="3019D0D1" w:rsidR="00E17C7E" w:rsidRDefault="00E17C7E" w:rsidP="009140B4">
      <w:pPr>
        <w:ind w:right="617"/>
        <w:jc w:val="center"/>
        <w:rPr>
          <w:rFonts w:asciiTheme="minorHAnsi" w:hAnsiTheme="minorHAnsi" w:cstheme="minorHAnsi"/>
          <w:b/>
          <w:iCs/>
          <w:sz w:val="16"/>
          <w:szCs w:val="18"/>
          <w:highlight w:val="yellow"/>
        </w:rPr>
      </w:pPr>
    </w:p>
    <w:p w14:paraId="414553E8" w14:textId="77777777" w:rsidR="009140B4" w:rsidRPr="00C7523D" w:rsidRDefault="009140B4" w:rsidP="00B119EF">
      <w:pPr>
        <w:ind w:right="617"/>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 xml:space="preserve">Anexo “4” </w:t>
      </w:r>
    </w:p>
    <w:p w14:paraId="2176E253" w14:textId="77777777" w:rsidR="009140B4" w:rsidRPr="00866A9B" w:rsidRDefault="009140B4" w:rsidP="009140B4">
      <w:pPr>
        <w:ind w:left="1134" w:right="617" w:hanging="1134"/>
        <w:jc w:val="center"/>
        <w:rPr>
          <w:rFonts w:asciiTheme="minorHAnsi" w:hAnsiTheme="minorHAnsi" w:cstheme="minorHAnsi"/>
          <w:b/>
          <w:sz w:val="18"/>
          <w:szCs w:val="18"/>
        </w:rPr>
      </w:pPr>
      <w:r w:rsidRPr="00866A9B">
        <w:rPr>
          <w:rFonts w:asciiTheme="minorHAnsi" w:hAnsiTheme="minorHAnsi" w:cstheme="minorHAnsi"/>
          <w:b/>
          <w:sz w:val="18"/>
          <w:szCs w:val="18"/>
          <w:lang w:val="es-MX"/>
        </w:rPr>
        <w:t xml:space="preserve">“Cédula de ofertas económicas” </w:t>
      </w:r>
    </w:p>
    <w:p w14:paraId="68D55CA5" w14:textId="77777777" w:rsidR="009140B4" w:rsidRPr="00866A9B" w:rsidRDefault="009140B4" w:rsidP="009140B4">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866A9B" w:rsidRDefault="009140B4" w:rsidP="009140B4">
      <w:pPr>
        <w:pStyle w:val="Textodebloque"/>
        <w:ind w:left="0" w:right="0"/>
        <w:jc w:val="center"/>
        <w:rPr>
          <w:rFonts w:asciiTheme="minorHAnsi" w:hAnsiTheme="minorHAnsi" w:cstheme="minorHAnsi"/>
          <w:sz w:val="18"/>
          <w:szCs w:val="18"/>
        </w:rPr>
      </w:pPr>
    </w:p>
    <w:p w14:paraId="09C00C06" w14:textId="77777777" w:rsidR="009140B4" w:rsidRPr="00866A9B" w:rsidRDefault="009140B4" w:rsidP="009140B4">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2799EBB1" w14:textId="77777777" w:rsidR="009140B4" w:rsidRPr="00866A9B" w:rsidRDefault="009140B4" w:rsidP="009140B4">
      <w:pPr>
        <w:ind w:left="1134" w:right="617" w:hanging="1134"/>
        <w:jc w:val="both"/>
        <w:rPr>
          <w:rFonts w:asciiTheme="minorHAnsi" w:hAnsiTheme="minorHAnsi" w:cstheme="minorHAnsi"/>
          <w:sz w:val="18"/>
          <w:szCs w:val="18"/>
        </w:rPr>
      </w:pPr>
    </w:p>
    <w:p w14:paraId="56F3B0E7" w14:textId="77777777" w:rsidR="009140B4" w:rsidRPr="00866A9B" w:rsidRDefault="009140B4" w:rsidP="009140B4">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5DD67252" w14:textId="77777777" w:rsidR="009140B4" w:rsidRPr="00866A9B" w:rsidRDefault="009140B4" w:rsidP="009140B4">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w:t>
      </w:r>
    </w:p>
    <w:p w14:paraId="06EC9CEB" w14:textId="77777777" w:rsidR="009140B4" w:rsidRPr="00866A9B" w:rsidRDefault="009140B4" w:rsidP="009140B4">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__________________________________________________</w:t>
      </w:r>
    </w:p>
    <w:p w14:paraId="3E4C90C7" w14:textId="77777777" w:rsidR="009140B4" w:rsidRPr="00866A9B" w:rsidRDefault="009140B4" w:rsidP="009140B4">
      <w:pPr>
        <w:ind w:right="708"/>
        <w:rPr>
          <w:rFonts w:asciiTheme="minorHAnsi" w:hAnsiTheme="minorHAnsi" w:cstheme="minorHAnsi"/>
          <w:sz w:val="18"/>
          <w:szCs w:val="18"/>
        </w:rPr>
      </w:pPr>
      <w:r w:rsidRPr="00866A9B">
        <w:rPr>
          <w:rFonts w:asciiTheme="minorHAnsi" w:hAnsiTheme="minorHAnsi" w:cstheme="minorHAnsi"/>
          <w:color w:val="000000"/>
          <w:sz w:val="18"/>
          <w:szCs w:val="18"/>
        </w:rPr>
        <w:t>1.4 Teléfono(s):_____________1.5 Domicilio</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___________Calle</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Número exterior</w:t>
      </w:r>
      <w:r w:rsidR="005576A6" w:rsidRPr="00866A9B">
        <w:rPr>
          <w:rFonts w:asciiTheme="minorHAnsi" w:hAnsiTheme="minorHAnsi" w:cstheme="minorHAnsi"/>
          <w:color w:val="000000"/>
          <w:sz w:val="18"/>
          <w:szCs w:val="18"/>
        </w:rPr>
        <w:t>: _____</w:t>
      </w:r>
      <w:r w:rsidRPr="00866A9B">
        <w:rPr>
          <w:rFonts w:asciiTheme="minorHAnsi" w:hAnsiTheme="minorHAnsi" w:cstheme="minorHAnsi"/>
          <w:color w:val="000000"/>
          <w:sz w:val="18"/>
          <w:szCs w:val="18"/>
        </w:rPr>
        <w:t xml:space="preserve"> Número</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interior</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_______Colonia</w:t>
      </w:r>
      <w:r w:rsidR="005576A6" w:rsidRPr="00866A9B">
        <w:rPr>
          <w:rFonts w:asciiTheme="minorHAnsi" w:hAnsiTheme="minorHAnsi" w:cstheme="minorHAnsi"/>
          <w:color w:val="000000"/>
          <w:sz w:val="18"/>
          <w:szCs w:val="18"/>
        </w:rPr>
        <w:t>: ___________</w:t>
      </w:r>
      <w:r w:rsidRPr="00866A9B">
        <w:rPr>
          <w:rFonts w:asciiTheme="minorHAnsi" w:hAnsiTheme="minorHAnsi" w:cstheme="minorHAnsi"/>
          <w:color w:val="000000"/>
          <w:sz w:val="18"/>
          <w:szCs w:val="18"/>
        </w:rPr>
        <w:t>__________C.P.</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sz w:val="18"/>
          <w:szCs w:val="18"/>
        </w:rPr>
        <w:t>Ciudad:</w:t>
      </w:r>
      <w:r w:rsidR="005576A6" w:rsidRPr="00866A9B">
        <w:rPr>
          <w:rFonts w:asciiTheme="minorHAnsi" w:hAnsiTheme="minorHAnsi" w:cstheme="minorHAnsi"/>
          <w:sz w:val="18"/>
          <w:szCs w:val="18"/>
        </w:rPr>
        <w:t xml:space="preserve"> </w:t>
      </w:r>
      <w:r w:rsidRPr="00866A9B">
        <w:rPr>
          <w:rFonts w:asciiTheme="minorHAnsi" w:hAnsiTheme="minorHAnsi" w:cstheme="minorHAnsi"/>
          <w:sz w:val="18"/>
          <w:szCs w:val="18"/>
        </w:rPr>
        <w:t>______________________ Entidad:__________</w:t>
      </w:r>
      <w:r w:rsidR="005576A6" w:rsidRPr="00866A9B">
        <w:rPr>
          <w:rFonts w:asciiTheme="minorHAnsi" w:hAnsiTheme="minorHAnsi" w:cstheme="minorHAnsi"/>
          <w:sz w:val="18"/>
          <w:szCs w:val="18"/>
        </w:rPr>
        <w:t>______________________________</w:t>
      </w:r>
      <w:r w:rsidRPr="00866A9B">
        <w:rPr>
          <w:rFonts w:asciiTheme="minorHAnsi" w:hAnsiTheme="minorHAnsi" w:cstheme="minorHAnsi"/>
          <w:sz w:val="18"/>
          <w:szCs w:val="18"/>
        </w:rPr>
        <w:t>.</w:t>
      </w:r>
    </w:p>
    <w:p w14:paraId="1A5AFEFB" w14:textId="77777777" w:rsidR="009140B4" w:rsidRPr="00866A9B" w:rsidRDefault="009140B4" w:rsidP="009140B4">
      <w:pPr>
        <w:ind w:left="1134" w:right="617" w:hanging="1134"/>
        <w:jc w:val="both"/>
        <w:rPr>
          <w:rFonts w:asciiTheme="minorHAnsi" w:hAnsiTheme="minorHAnsi" w:cstheme="minorHAnsi"/>
          <w:sz w:val="18"/>
          <w:szCs w:val="18"/>
        </w:rPr>
      </w:pPr>
    </w:p>
    <w:p w14:paraId="2FF4B11C" w14:textId="77777777" w:rsidR="009140B4" w:rsidRPr="00866A9B" w:rsidRDefault="009140B4" w:rsidP="009140B4">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593B556A"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3967"/>
        <w:gridCol w:w="992"/>
        <w:gridCol w:w="852"/>
        <w:gridCol w:w="848"/>
        <w:gridCol w:w="968"/>
      </w:tblGrid>
      <w:tr w:rsidR="009140B4" w:rsidRPr="00866A9B" w14:paraId="4DEB449D" w14:textId="77777777" w:rsidTr="00280C8A">
        <w:trPr>
          <w:trHeight w:hRule="exact" w:val="993"/>
          <w:jc w:val="center"/>
        </w:trPr>
        <w:tc>
          <w:tcPr>
            <w:tcW w:w="424" w:type="pct"/>
            <w:shd w:val="clear" w:color="auto" w:fill="D9D9D9"/>
            <w:vAlign w:val="center"/>
          </w:tcPr>
          <w:p w14:paraId="54489FF8"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380" w:type="pct"/>
            <w:shd w:val="clear" w:color="auto" w:fill="D9D9D9"/>
            <w:vAlign w:val="center"/>
          </w:tcPr>
          <w:p w14:paraId="012DCC7B" w14:textId="77777777" w:rsidR="009140B4" w:rsidRPr="00866A9B" w:rsidRDefault="009140B4" w:rsidP="00DE6640">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95" w:type="pct"/>
            <w:shd w:val="clear" w:color="auto" w:fill="D9D9D9"/>
            <w:vAlign w:val="center"/>
          </w:tcPr>
          <w:p w14:paraId="550A46E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064FCD71"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3E8910B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2B53EE57"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B119EF" w:rsidRPr="00866A9B" w14:paraId="5D6B899D" w14:textId="77777777" w:rsidTr="00B119EF">
        <w:trPr>
          <w:trHeight w:hRule="exact" w:val="244"/>
          <w:jc w:val="center"/>
        </w:trPr>
        <w:tc>
          <w:tcPr>
            <w:tcW w:w="424" w:type="pct"/>
            <w:shd w:val="clear" w:color="auto" w:fill="auto"/>
          </w:tcPr>
          <w:p w14:paraId="55B4200A" w14:textId="77777777" w:rsidR="00B119EF" w:rsidRPr="00551369" w:rsidRDefault="00B119EF" w:rsidP="00B119EF">
            <w:pPr>
              <w:jc w:val="center"/>
              <w:rPr>
                <w:rFonts w:asciiTheme="minorHAnsi" w:hAnsiTheme="minorHAnsi" w:cstheme="minorHAnsi"/>
                <w:sz w:val="16"/>
                <w:szCs w:val="16"/>
              </w:rPr>
            </w:pPr>
            <w:r w:rsidRPr="00551369">
              <w:rPr>
                <w:rFonts w:asciiTheme="minorHAnsi" w:hAnsiTheme="minorHAnsi" w:cstheme="minorHAnsi"/>
                <w:sz w:val="16"/>
                <w:szCs w:val="16"/>
              </w:rPr>
              <w:t>1</w:t>
            </w:r>
          </w:p>
        </w:tc>
        <w:tc>
          <w:tcPr>
            <w:tcW w:w="2380" w:type="pct"/>
            <w:vAlign w:val="center"/>
          </w:tcPr>
          <w:p w14:paraId="0524EE4D" w14:textId="77777777" w:rsidR="00B119EF" w:rsidRPr="00551369" w:rsidRDefault="00B119EF" w:rsidP="00B119EF">
            <w:pPr>
              <w:autoSpaceDE w:val="0"/>
              <w:autoSpaceDN w:val="0"/>
              <w:adjustRightInd w:val="0"/>
              <w:jc w:val="both"/>
              <w:rPr>
                <w:rFonts w:ascii="Calibri" w:hAnsi="Calibri" w:cs="Calibri"/>
                <w:sz w:val="16"/>
                <w:szCs w:val="16"/>
                <w:lang w:val="es-MX"/>
              </w:rPr>
            </w:pPr>
            <w:r w:rsidRPr="00551369">
              <w:rPr>
                <w:rFonts w:ascii="Calibri" w:hAnsi="Calibri" w:cs="Calibri"/>
                <w:sz w:val="16"/>
                <w:szCs w:val="16"/>
                <w:lang w:val="es-MX"/>
              </w:rPr>
              <w:t>LUMINARIO FLOOD LIGHT 400W 100-277 VAC</w:t>
            </w:r>
            <w:r w:rsidRPr="00551369">
              <w:rPr>
                <w:rFonts w:ascii="Calibri" w:hAnsi="Calibri" w:cs="Calibri"/>
                <w:sz w:val="16"/>
                <w:szCs w:val="16"/>
                <w:lang w:val="es-MX"/>
              </w:rPr>
              <w:br/>
              <w:t xml:space="preserve">SOPRTE ROTATIVO DE 180° 120 lm/W, SUPRESOR DE PICOS A 10 </w:t>
            </w:r>
            <w:proofErr w:type="gramStart"/>
            <w:r w:rsidRPr="00551369">
              <w:rPr>
                <w:rFonts w:ascii="Calibri" w:hAnsi="Calibri" w:cs="Calibri"/>
                <w:sz w:val="16"/>
                <w:szCs w:val="16"/>
                <w:lang w:val="es-MX"/>
              </w:rPr>
              <w:t>KV,  POTENCIA</w:t>
            </w:r>
            <w:proofErr w:type="gramEnd"/>
            <w:r w:rsidRPr="00551369">
              <w:rPr>
                <w:rFonts w:ascii="Calibri" w:hAnsi="Calibri" w:cs="Calibri"/>
                <w:sz w:val="16"/>
                <w:szCs w:val="16"/>
                <w:lang w:val="es-MX"/>
              </w:rPr>
              <w:t xml:space="preserve"> NOMINAL 300W / 400W / 600W TENSIÓN NOMINAL 100 - 277 V~</w:t>
            </w:r>
          </w:p>
          <w:p w14:paraId="74D6BBEA" w14:textId="77777777" w:rsidR="00B119EF" w:rsidRPr="00551369" w:rsidRDefault="00B119EF" w:rsidP="00B119EF">
            <w:pPr>
              <w:autoSpaceDE w:val="0"/>
              <w:autoSpaceDN w:val="0"/>
              <w:adjustRightInd w:val="0"/>
              <w:jc w:val="both"/>
              <w:rPr>
                <w:rFonts w:ascii="Calibri" w:hAnsi="Calibri" w:cs="Calibri"/>
                <w:sz w:val="16"/>
                <w:szCs w:val="16"/>
                <w:lang w:val="es-MX"/>
              </w:rPr>
            </w:pPr>
            <w:r w:rsidRPr="00551369">
              <w:rPr>
                <w:rFonts w:ascii="Calibri" w:hAnsi="Calibri" w:cs="Calibri"/>
                <w:sz w:val="16"/>
                <w:szCs w:val="16"/>
                <w:lang w:val="es-MX"/>
              </w:rPr>
              <w:t>SUPRESOR DE PICOS 10 KV, FLUJO LUMINOSO (400W) 48 000 LM EFICIENCIA 120 LM/W, TEMPERATURA DE COLOR 5700 K, ÍNDICE DE REPRODUCCIÓN DE COLOR (IRC) &gt;80, ÁNGULO DE APERTURA 30° / 60°</w:t>
            </w:r>
          </w:p>
          <w:p w14:paraId="6CF3E5D5" w14:textId="77777777" w:rsidR="00B119EF" w:rsidRPr="00551369" w:rsidRDefault="00B119EF" w:rsidP="00B119EF">
            <w:pPr>
              <w:autoSpaceDE w:val="0"/>
              <w:autoSpaceDN w:val="0"/>
              <w:adjustRightInd w:val="0"/>
              <w:jc w:val="both"/>
              <w:rPr>
                <w:rFonts w:ascii="Calibri" w:hAnsi="Calibri" w:cs="Calibri"/>
                <w:sz w:val="16"/>
                <w:szCs w:val="16"/>
                <w:lang w:val="es-MX"/>
              </w:rPr>
            </w:pPr>
            <w:r w:rsidRPr="00551369">
              <w:rPr>
                <w:rFonts w:ascii="Calibri" w:hAnsi="Calibri" w:cs="Calibri"/>
                <w:sz w:val="16"/>
                <w:szCs w:val="16"/>
                <w:lang w:val="es-MX"/>
              </w:rPr>
              <w:t>VIDA ÚTIL 50 000 H, ATENUABLE: NO, ÍNDICE DE PROTECCIÓN IP65, PROTECCIÓN CONTRA IMPACTOS MECÁNICOS IK08, MÍNIMA Y MÁXIMA TEMPERATURA DE OPERACIÓN -40~… +45°C, MÍNIMA Y MÁXIMA TEMPERATURA DE ALMACENAJE -40~… +70°C</w:t>
            </w:r>
          </w:p>
          <w:p w14:paraId="63C516E3" w14:textId="77777777" w:rsidR="00B119EF" w:rsidRPr="00551369" w:rsidRDefault="00B119EF" w:rsidP="00B119EF">
            <w:pPr>
              <w:autoSpaceDE w:val="0"/>
              <w:autoSpaceDN w:val="0"/>
              <w:adjustRightInd w:val="0"/>
              <w:jc w:val="both"/>
              <w:rPr>
                <w:rFonts w:ascii="Calibri" w:hAnsi="Calibri" w:cs="Calibri"/>
                <w:sz w:val="16"/>
                <w:szCs w:val="16"/>
                <w:lang w:val="es-MX"/>
              </w:rPr>
            </w:pPr>
            <w:r w:rsidRPr="00551369">
              <w:rPr>
                <w:rFonts w:ascii="Calibri" w:hAnsi="Calibri" w:cs="Calibri"/>
                <w:sz w:val="16"/>
                <w:szCs w:val="16"/>
                <w:lang w:val="es-MX"/>
              </w:rPr>
              <w:t>FACTOR DE POTENCIA &gt;0.9</w:t>
            </w:r>
          </w:p>
          <w:p w14:paraId="7A3DF3C6" w14:textId="1B0BDBB5" w:rsidR="00B119EF" w:rsidRPr="00551369" w:rsidRDefault="00B119EF" w:rsidP="00B119EF">
            <w:pPr>
              <w:rPr>
                <w:rFonts w:ascii="Calibri" w:hAnsi="Calibri" w:cs="Calibri"/>
                <w:color w:val="000000"/>
                <w:sz w:val="14"/>
                <w:szCs w:val="14"/>
                <w:lang w:val="es-MX"/>
              </w:rPr>
            </w:pPr>
            <w:r w:rsidRPr="00551369">
              <w:rPr>
                <w:rFonts w:ascii="Calibri" w:hAnsi="Calibri" w:cs="Calibri"/>
                <w:sz w:val="16"/>
                <w:szCs w:val="16"/>
              </w:rPr>
              <w:t xml:space="preserve">GARANTIA DE 5 AÑOS CUMPLE NO LA NORMA NOM-001-SEDE-2012  </w:t>
            </w:r>
          </w:p>
        </w:tc>
        <w:tc>
          <w:tcPr>
            <w:tcW w:w="595" w:type="pct"/>
            <w:vAlign w:val="center"/>
          </w:tcPr>
          <w:p w14:paraId="30F86F0B" w14:textId="77777777" w:rsidR="00B119EF" w:rsidRPr="00551369" w:rsidRDefault="00B119EF" w:rsidP="00B119EF">
            <w:pPr>
              <w:jc w:val="center"/>
              <w:rPr>
                <w:rFonts w:ascii="Calibri" w:hAnsi="Calibri" w:cs="Calibri"/>
                <w:sz w:val="16"/>
                <w:szCs w:val="16"/>
              </w:rPr>
            </w:pPr>
            <w:r w:rsidRPr="00551369">
              <w:rPr>
                <w:rFonts w:ascii="Calibri" w:hAnsi="Calibri" w:cs="Calibri"/>
                <w:sz w:val="16"/>
                <w:szCs w:val="16"/>
              </w:rPr>
              <w:t>PIEZA</w:t>
            </w:r>
          </w:p>
          <w:p w14:paraId="35BDF275" w14:textId="4A29B198" w:rsidR="00B119EF" w:rsidRPr="00551369" w:rsidRDefault="00B119EF" w:rsidP="00B119EF">
            <w:pPr>
              <w:jc w:val="center"/>
              <w:rPr>
                <w:rFonts w:ascii="Calibri" w:hAnsi="Calibri" w:cs="Calibri"/>
                <w:color w:val="000000"/>
                <w:sz w:val="14"/>
                <w:szCs w:val="14"/>
                <w:lang w:val="es-MX"/>
              </w:rPr>
            </w:pPr>
          </w:p>
        </w:tc>
        <w:tc>
          <w:tcPr>
            <w:tcW w:w="511" w:type="pct"/>
            <w:vAlign w:val="center"/>
          </w:tcPr>
          <w:p w14:paraId="45C8CCFE" w14:textId="77777777" w:rsidR="00B119EF" w:rsidRPr="00551369" w:rsidRDefault="00B119EF" w:rsidP="00B119EF">
            <w:pPr>
              <w:jc w:val="center"/>
              <w:rPr>
                <w:rFonts w:ascii="Calibri" w:hAnsi="Calibri" w:cs="Calibri"/>
                <w:sz w:val="16"/>
                <w:szCs w:val="16"/>
              </w:rPr>
            </w:pPr>
            <w:r w:rsidRPr="00551369">
              <w:rPr>
                <w:rFonts w:ascii="Calibri" w:hAnsi="Calibri" w:cs="Calibri"/>
                <w:sz w:val="16"/>
                <w:szCs w:val="16"/>
              </w:rPr>
              <w:t>4</w:t>
            </w:r>
          </w:p>
          <w:p w14:paraId="530B5256" w14:textId="2377E8C6" w:rsidR="00B119EF" w:rsidRPr="00551369" w:rsidRDefault="00B119EF" w:rsidP="00B119EF">
            <w:pPr>
              <w:jc w:val="center"/>
              <w:rPr>
                <w:rFonts w:ascii="Calibri" w:hAnsi="Calibri" w:cs="Calibri"/>
                <w:color w:val="000000"/>
                <w:sz w:val="14"/>
                <w:szCs w:val="14"/>
                <w:lang w:val="es-MX"/>
              </w:rPr>
            </w:pPr>
          </w:p>
        </w:tc>
        <w:tc>
          <w:tcPr>
            <w:tcW w:w="509" w:type="pct"/>
            <w:vAlign w:val="center"/>
          </w:tcPr>
          <w:p w14:paraId="7462934B" w14:textId="77777777" w:rsidR="00B119EF" w:rsidRPr="00551369" w:rsidRDefault="00B119EF" w:rsidP="00B119EF">
            <w:pPr>
              <w:jc w:val="center"/>
              <w:rPr>
                <w:rFonts w:asciiTheme="minorHAnsi" w:hAnsiTheme="minorHAnsi" w:cstheme="minorHAnsi"/>
                <w:sz w:val="14"/>
                <w:szCs w:val="14"/>
              </w:rPr>
            </w:pPr>
            <w:r w:rsidRPr="00551369">
              <w:rPr>
                <w:rFonts w:asciiTheme="minorHAnsi" w:hAnsiTheme="minorHAnsi" w:cstheme="minorHAnsi"/>
                <w:sz w:val="14"/>
                <w:szCs w:val="14"/>
              </w:rPr>
              <w:t>$</w:t>
            </w:r>
          </w:p>
        </w:tc>
        <w:tc>
          <w:tcPr>
            <w:tcW w:w="581" w:type="pct"/>
            <w:vAlign w:val="center"/>
          </w:tcPr>
          <w:p w14:paraId="04B98D39" w14:textId="77777777" w:rsidR="00B119EF" w:rsidRPr="00551369" w:rsidRDefault="00B119EF" w:rsidP="00B119EF">
            <w:pPr>
              <w:jc w:val="center"/>
              <w:rPr>
                <w:rFonts w:asciiTheme="minorHAnsi" w:hAnsiTheme="minorHAnsi" w:cstheme="minorHAnsi"/>
                <w:sz w:val="14"/>
                <w:szCs w:val="14"/>
              </w:rPr>
            </w:pPr>
            <w:r w:rsidRPr="00551369">
              <w:rPr>
                <w:rFonts w:asciiTheme="minorHAnsi" w:hAnsiTheme="minorHAnsi" w:cstheme="minorHAnsi"/>
                <w:sz w:val="14"/>
                <w:szCs w:val="14"/>
              </w:rPr>
              <w:t>$</w:t>
            </w:r>
          </w:p>
        </w:tc>
      </w:tr>
      <w:tr w:rsidR="00B119EF" w:rsidRPr="00866A9B" w14:paraId="65B48F5E" w14:textId="77777777" w:rsidTr="00B119EF">
        <w:trPr>
          <w:trHeight w:hRule="exact" w:val="290"/>
          <w:jc w:val="center"/>
        </w:trPr>
        <w:tc>
          <w:tcPr>
            <w:tcW w:w="424" w:type="pct"/>
            <w:shd w:val="clear" w:color="auto" w:fill="auto"/>
          </w:tcPr>
          <w:p w14:paraId="018B37F0" w14:textId="77777777" w:rsidR="00B119EF" w:rsidRPr="00551369" w:rsidRDefault="00B119EF" w:rsidP="00B119EF">
            <w:pPr>
              <w:jc w:val="center"/>
              <w:rPr>
                <w:rFonts w:asciiTheme="minorHAnsi" w:hAnsiTheme="minorHAnsi" w:cstheme="minorHAnsi"/>
                <w:sz w:val="16"/>
                <w:szCs w:val="16"/>
              </w:rPr>
            </w:pPr>
            <w:r w:rsidRPr="00551369">
              <w:rPr>
                <w:rFonts w:asciiTheme="minorHAnsi" w:hAnsiTheme="minorHAnsi" w:cstheme="minorHAnsi"/>
                <w:sz w:val="16"/>
                <w:szCs w:val="16"/>
              </w:rPr>
              <w:t>2</w:t>
            </w:r>
          </w:p>
        </w:tc>
        <w:tc>
          <w:tcPr>
            <w:tcW w:w="2380" w:type="pct"/>
            <w:vAlign w:val="center"/>
          </w:tcPr>
          <w:p w14:paraId="5A61C266" w14:textId="77777777" w:rsidR="00B119EF" w:rsidRPr="00551369" w:rsidRDefault="00B119EF" w:rsidP="00B119EF">
            <w:pPr>
              <w:autoSpaceDE w:val="0"/>
              <w:autoSpaceDN w:val="0"/>
              <w:adjustRightInd w:val="0"/>
              <w:jc w:val="both"/>
              <w:rPr>
                <w:rFonts w:ascii="Calibri" w:hAnsi="Calibri" w:cs="Calibri"/>
                <w:sz w:val="16"/>
                <w:szCs w:val="16"/>
              </w:rPr>
            </w:pPr>
            <w:r w:rsidRPr="00551369">
              <w:rPr>
                <w:rFonts w:ascii="Calibri" w:hAnsi="Calibri" w:cs="Calibri"/>
                <w:sz w:val="16"/>
                <w:szCs w:val="16"/>
              </w:rPr>
              <w:t xml:space="preserve">ESMALTE BRILLANTE COLOR ROJO BERMELLON #620 </w:t>
            </w:r>
          </w:p>
          <w:p w14:paraId="0714F054" w14:textId="77777777" w:rsidR="00B119EF" w:rsidRPr="00551369" w:rsidRDefault="00B119EF" w:rsidP="00B119EF">
            <w:pPr>
              <w:autoSpaceDE w:val="0"/>
              <w:autoSpaceDN w:val="0"/>
              <w:adjustRightInd w:val="0"/>
              <w:jc w:val="both"/>
              <w:rPr>
                <w:rFonts w:ascii="Calibri" w:hAnsi="Calibri" w:cs="Calibri"/>
                <w:sz w:val="16"/>
                <w:szCs w:val="16"/>
              </w:rPr>
            </w:pPr>
          </w:p>
          <w:p w14:paraId="436CF780" w14:textId="736BBBEA" w:rsidR="00B119EF" w:rsidRPr="00551369" w:rsidRDefault="00B119EF" w:rsidP="00B119EF">
            <w:pPr>
              <w:autoSpaceDE w:val="0"/>
              <w:autoSpaceDN w:val="0"/>
              <w:adjustRightInd w:val="0"/>
              <w:jc w:val="both"/>
              <w:rPr>
                <w:rFonts w:ascii="Calibri" w:hAnsi="Calibri" w:cs="Calibri"/>
                <w:sz w:val="16"/>
                <w:szCs w:val="16"/>
              </w:rPr>
            </w:pPr>
            <w:r w:rsidRPr="00551369">
              <w:rPr>
                <w:rFonts w:ascii="Calibri" w:hAnsi="Calibri" w:cs="Calibri"/>
                <w:sz w:val="16"/>
                <w:szCs w:val="16"/>
              </w:rPr>
              <w:t>BEREL SECADO LIBRE AL TACTO 30 MINUTOS, DENSIDAD:0.94-1.21 KG/L,SOLIDOS EN PESO: 60%MIN, SOLIDOS EN VOLUMEN: 52% MIN,VISCOSIDAD 110-140 SEG CF NO 4 A 25°BRILLO A 60° 90% MIN, RNDIMIENTO (A 2 MANOS): 4.5-9,5M2/L, BASES PARA IGUALACIÓN:PASTEL, TINT,DEEP Y NEUTRA, COMPUESTOS ORGANICOS VOLATILES (COV) &lt;450G/L,PRESENTACIONES 0.250L, 0.500L,1 L, 4L, 19L.PARA EXTERIORES, PARA INTERIORES, ACABADO BRILLANTE, BASE SOLVENTE. NO CONTIENE PLOMO, ENTREGAR HOJA DE SEGURIDAD DE ACUERDO A LA NORMA NOM-018-STPS-2015 Y FICHA TECNICA</w:t>
            </w:r>
          </w:p>
          <w:p w14:paraId="54ED94E1" w14:textId="465FD16D" w:rsidR="00B119EF" w:rsidRPr="00551369" w:rsidRDefault="00B119EF" w:rsidP="00B119EF">
            <w:pPr>
              <w:rPr>
                <w:rFonts w:ascii="Calibri" w:hAnsi="Calibri" w:cs="Calibri"/>
                <w:color w:val="000000"/>
                <w:sz w:val="14"/>
                <w:szCs w:val="14"/>
                <w:lang w:val="es-MX"/>
              </w:rPr>
            </w:pPr>
            <w:r w:rsidRPr="00551369">
              <w:rPr>
                <w:rFonts w:ascii="Calibri" w:hAnsi="Calibri" w:cs="Calibri"/>
                <w:sz w:val="16"/>
                <w:szCs w:val="16"/>
              </w:rPr>
              <w:t>GARANTÍA: 1 AÑO</w:t>
            </w:r>
          </w:p>
        </w:tc>
        <w:tc>
          <w:tcPr>
            <w:tcW w:w="595" w:type="pct"/>
            <w:vAlign w:val="center"/>
          </w:tcPr>
          <w:p w14:paraId="39755967" w14:textId="64F219F6" w:rsidR="00B119EF" w:rsidRPr="00551369" w:rsidRDefault="00B119EF" w:rsidP="00B119EF">
            <w:pPr>
              <w:jc w:val="center"/>
              <w:rPr>
                <w:rFonts w:ascii="Calibri" w:hAnsi="Calibri" w:cs="Calibri"/>
                <w:color w:val="000000"/>
                <w:sz w:val="14"/>
                <w:szCs w:val="14"/>
                <w:lang w:val="es-MX"/>
              </w:rPr>
            </w:pPr>
            <w:r w:rsidRPr="00551369">
              <w:rPr>
                <w:rFonts w:ascii="Calibri" w:hAnsi="Calibri" w:cs="Calibri"/>
                <w:sz w:val="16"/>
                <w:szCs w:val="16"/>
              </w:rPr>
              <w:t>CUBETA</w:t>
            </w:r>
          </w:p>
        </w:tc>
        <w:tc>
          <w:tcPr>
            <w:tcW w:w="511" w:type="pct"/>
            <w:vAlign w:val="center"/>
          </w:tcPr>
          <w:p w14:paraId="65F3854E" w14:textId="36DAEAA1" w:rsidR="00B119EF" w:rsidRPr="00551369" w:rsidRDefault="00B119EF" w:rsidP="00B119EF">
            <w:pPr>
              <w:jc w:val="center"/>
              <w:rPr>
                <w:rFonts w:ascii="Calibri" w:hAnsi="Calibri" w:cs="Calibri"/>
                <w:color w:val="000000"/>
                <w:sz w:val="14"/>
                <w:szCs w:val="14"/>
                <w:lang w:val="es-MX"/>
              </w:rPr>
            </w:pPr>
            <w:r w:rsidRPr="00551369">
              <w:rPr>
                <w:rFonts w:ascii="Calibri" w:hAnsi="Calibri" w:cs="Calibri"/>
                <w:sz w:val="16"/>
                <w:szCs w:val="16"/>
              </w:rPr>
              <w:t>2</w:t>
            </w:r>
          </w:p>
        </w:tc>
        <w:tc>
          <w:tcPr>
            <w:tcW w:w="509" w:type="pct"/>
            <w:vAlign w:val="center"/>
          </w:tcPr>
          <w:p w14:paraId="4A4DE6B7" w14:textId="77777777" w:rsidR="00B119EF" w:rsidRPr="00551369" w:rsidRDefault="00B119EF" w:rsidP="00B119EF">
            <w:pPr>
              <w:jc w:val="center"/>
              <w:rPr>
                <w:rFonts w:asciiTheme="minorHAnsi" w:hAnsiTheme="minorHAnsi" w:cstheme="minorHAnsi"/>
                <w:sz w:val="14"/>
                <w:szCs w:val="14"/>
              </w:rPr>
            </w:pPr>
            <w:r w:rsidRPr="00551369">
              <w:rPr>
                <w:rFonts w:asciiTheme="minorHAnsi" w:hAnsiTheme="minorHAnsi" w:cstheme="minorHAnsi"/>
                <w:sz w:val="14"/>
                <w:szCs w:val="14"/>
              </w:rPr>
              <w:t>$</w:t>
            </w:r>
          </w:p>
        </w:tc>
        <w:tc>
          <w:tcPr>
            <w:tcW w:w="581" w:type="pct"/>
            <w:vAlign w:val="center"/>
          </w:tcPr>
          <w:p w14:paraId="2998CB1B" w14:textId="77777777" w:rsidR="00B119EF" w:rsidRPr="00551369" w:rsidRDefault="00B119EF" w:rsidP="00B119EF">
            <w:pPr>
              <w:jc w:val="center"/>
              <w:rPr>
                <w:rFonts w:asciiTheme="minorHAnsi" w:hAnsiTheme="minorHAnsi" w:cstheme="minorHAnsi"/>
                <w:sz w:val="14"/>
                <w:szCs w:val="14"/>
              </w:rPr>
            </w:pPr>
            <w:r w:rsidRPr="00551369">
              <w:rPr>
                <w:rFonts w:asciiTheme="minorHAnsi" w:hAnsiTheme="minorHAnsi" w:cstheme="minorHAnsi"/>
                <w:sz w:val="14"/>
                <w:szCs w:val="14"/>
              </w:rPr>
              <w:t>$</w:t>
            </w:r>
          </w:p>
        </w:tc>
      </w:tr>
      <w:tr w:rsidR="009140B4" w:rsidRPr="00866A9B" w14:paraId="1432D2AE" w14:textId="77777777" w:rsidTr="00280C8A">
        <w:trPr>
          <w:trHeight w:hRule="exact" w:val="170"/>
          <w:jc w:val="center"/>
        </w:trPr>
        <w:tc>
          <w:tcPr>
            <w:tcW w:w="424" w:type="pct"/>
            <w:shd w:val="clear" w:color="auto" w:fill="auto"/>
          </w:tcPr>
          <w:p w14:paraId="5AECEAB4" w14:textId="77777777" w:rsidR="009140B4" w:rsidRPr="00551369" w:rsidRDefault="009140B4" w:rsidP="00DE6640">
            <w:pPr>
              <w:jc w:val="center"/>
              <w:rPr>
                <w:rFonts w:asciiTheme="minorHAnsi" w:hAnsiTheme="minorHAnsi" w:cstheme="minorHAnsi"/>
                <w:sz w:val="16"/>
                <w:szCs w:val="16"/>
              </w:rPr>
            </w:pPr>
          </w:p>
        </w:tc>
        <w:tc>
          <w:tcPr>
            <w:tcW w:w="2380" w:type="pct"/>
          </w:tcPr>
          <w:p w14:paraId="4DF4E843" w14:textId="77777777" w:rsidR="009140B4" w:rsidRPr="00551369" w:rsidRDefault="009140B4" w:rsidP="00DE6640">
            <w:pPr>
              <w:rPr>
                <w:rFonts w:asciiTheme="minorHAnsi" w:hAnsiTheme="minorHAnsi" w:cstheme="minorHAnsi"/>
                <w:sz w:val="15"/>
                <w:szCs w:val="15"/>
                <w:lang w:val="es-MX" w:eastAsia="es-MX"/>
              </w:rPr>
            </w:pPr>
            <w:r w:rsidRPr="00551369">
              <w:rPr>
                <w:rFonts w:asciiTheme="minorHAnsi" w:hAnsiTheme="minorHAnsi" w:cstheme="minorHAnsi"/>
                <w:sz w:val="15"/>
                <w:szCs w:val="15"/>
                <w:lang w:val="es-MX" w:eastAsia="es-MX"/>
              </w:rPr>
              <w:t>…</w:t>
            </w:r>
          </w:p>
        </w:tc>
        <w:tc>
          <w:tcPr>
            <w:tcW w:w="595" w:type="pct"/>
          </w:tcPr>
          <w:p w14:paraId="477F2942" w14:textId="77777777" w:rsidR="009140B4" w:rsidRPr="00551369" w:rsidRDefault="009140B4" w:rsidP="00DE6640">
            <w:pPr>
              <w:jc w:val="center"/>
              <w:rPr>
                <w:rFonts w:asciiTheme="minorHAnsi" w:hAnsiTheme="minorHAnsi" w:cstheme="minorHAnsi"/>
                <w:sz w:val="14"/>
                <w:szCs w:val="14"/>
                <w:lang w:val="es-MX" w:eastAsia="es-MX"/>
              </w:rPr>
            </w:pPr>
            <w:r w:rsidRPr="00551369">
              <w:rPr>
                <w:rFonts w:asciiTheme="minorHAnsi" w:hAnsiTheme="minorHAnsi" w:cstheme="minorHAnsi"/>
                <w:sz w:val="14"/>
                <w:szCs w:val="14"/>
                <w:lang w:val="es-MX" w:eastAsia="es-MX"/>
              </w:rPr>
              <w:t>…</w:t>
            </w:r>
          </w:p>
        </w:tc>
        <w:tc>
          <w:tcPr>
            <w:tcW w:w="511" w:type="pct"/>
          </w:tcPr>
          <w:p w14:paraId="745E976C" w14:textId="77777777" w:rsidR="009140B4" w:rsidRPr="00551369" w:rsidRDefault="009140B4" w:rsidP="00DE6640">
            <w:pPr>
              <w:autoSpaceDE w:val="0"/>
              <w:autoSpaceDN w:val="0"/>
              <w:adjustRightInd w:val="0"/>
              <w:jc w:val="center"/>
              <w:rPr>
                <w:rFonts w:asciiTheme="minorHAnsi" w:hAnsiTheme="minorHAnsi" w:cstheme="minorHAnsi"/>
                <w:b/>
                <w:color w:val="000000"/>
                <w:sz w:val="14"/>
                <w:szCs w:val="14"/>
              </w:rPr>
            </w:pPr>
            <w:r w:rsidRPr="00551369">
              <w:rPr>
                <w:rFonts w:asciiTheme="minorHAnsi" w:hAnsiTheme="minorHAnsi" w:cstheme="minorHAnsi"/>
                <w:b/>
                <w:color w:val="000000"/>
                <w:sz w:val="14"/>
                <w:szCs w:val="14"/>
              </w:rPr>
              <w:t>…</w:t>
            </w:r>
          </w:p>
        </w:tc>
        <w:tc>
          <w:tcPr>
            <w:tcW w:w="509" w:type="pct"/>
            <w:vAlign w:val="center"/>
          </w:tcPr>
          <w:p w14:paraId="6BE41141" w14:textId="77777777" w:rsidR="009140B4" w:rsidRPr="00551369" w:rsidRDefault="009140B4" w:rsidP="00DE6640">
            <w:pPr>
              <w:autoSpaceDE w:val="0"/>
              <w:autoSpaceDN w:val="0"/>
              <w:adjustRightInd w:val="0"/>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c>
          <w:tcPr>
            <w:tcW w:w="581" w:type="pct"/>
            <w:vAlign w:val="center"/>
          </w:tcPr>
          <w:p w14:paraId="2776D0BE" w14:textId="77777777" w:rsidR="009140B4" w:rsidRPr="00551369" w:rsidRDefault="009140B4" w:rsidP="00DE6640">
            <w:pPr>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r>
      <w:tr w:rsidR="00551369" w:rsidRPr="00866A9B" w14:paraId="3B05F804" w14:textId="77777777" w:rsidTr="00551369">
        <w:trPr>
          <w:trHeight w:hRule="exact" w:val="254"/>
          <w:jc w:val="center"/>
        </w:trPr>
        <w:tc>
          <w:tcPr>
            <w:tcW w:w="424" w:type="pct"/>
            <w:shd w:val="clear" w:color="auto" w:fill="auto"/>
          </w:tcPr>
          <w:p w14:paraId="7CC925E3" w14:textId="6AAA547B" w:rsidR="00551369" w:rsidRPr="00551369" w:rsidRDefault="00551369" w:rsidP="00551369">
            <w:pPr>
              <w:jc w:val="center"/>
              <w:rPr>
                <w:rFonts w:ascii="Calibri" w:hAnsi="Calibri" w:cs="Calibri"/>
                <w:color w:val="000000"/>
                <w:sz w:val="16"/>
                <w:szCs w:val="16"/>
                <w:lang w:val="es-MX"/>
              </w:rPr>
            </w:pPr>
            <w:r w:rsidRPr="00551369">
              <w:rPr>
                <w:rFonts w:ascii="Calibri" w:hAnsi="Calibri" w:cs="Calibri"/>
                <w:color w:val="000000"/>
                <w:sz w:val="16"/>
                <w:szCs w:val="16"/>
                <w:lang w:val="es-MX"/>
              </w:rPr>
              <w:t>27</w:t>
            </w:r>
          </w:p>
        </w:tc>
        <w:tc>
          <w:tcPr>
            <w:tcW w:w="2380" w:type="pct"/>
          </w:tcPr>
          <w:p w14:paraId="4BBF7D02" w14:textId="4A118D97" w:rsidR="00551369" w:rsidRPr="00551369" w:rsidRDefault="00551369" w:rsidP="00551369">
            <w:pPr>
              <w:rPr>
                <w:rFonts w:ascii="Calibri" w:hAnsi="Calibri" w:cs="Calibri"/>
                <w:color w:val="000000"/>
                <w:sz w:val="14"/>
                <w:szCs w:val="16"/>
                <w:lang w:val="es-MX"/>
              </w:rPr>
            </w:pPr>
            <w:r w:rsidRPr="00551369">
              <w:rPr>
                <w:rFonts w:ascii="Calibri" w:hAnsi="Calibri" w:cs="Calibri"/>
                <w:sz w:val="16"/>
                <w:szCs w:val="16"/>
              </w:rPr>
              <w:t>TRIPLAY DE PINO EN 6M                                                                                                                                                                                                                                                                                                                                                                                                                                  M DE PRIMERA CUMPLIENDO CON LA NORMA NOM-026-SEMARNAT-1996</w:t>
            </w:r>
          </w:p>
        </w:tc>
        <w:tc>
          <w:tcPr>
            <w:tcW w:w="595" w:type="pct"/>
            <w:vAlign w:val="center"/>
          </w:tcPr>
          <w:p w14:paraId="0C2BA633" w14:textId="1E71B92B" w:rsidR="00551369" w:rsidRPr="00551369" w:rsidRDefault="00551369" w:rsidP="00551369">
            <w:pPr>
              <w:jc w:val="center"/>
              <w:rPr>
                <w:rFonts w:ascii="Calibri" w:hAnsi="Calibri" w:cs="Calibri"/>
                <w:color w:val="000000"/>
                <w:sz w:val="14"/>
                <w:szCs w:val="14"/>
                <w:lang w:val="es-MX"/>
              </w:rPr>
            </w:pPr>
            <w:r w:rsidRPr="00551369">
              <w:rPr>
                <w:rFonts w:ascii="Calibri" w:hAnsi="Calibri" w:cs="Calibri"/>
                <w:sz w:val="16"/>
                <w:szCs w:val="16"/>
              </w:rPr>
              <w:t>HOJAS</w:t>
            </w:r>
          </w:p>
        </w:tc>
        <w:tc>
          <w:tcPr>
            <w:tcW w:w="511" w:type="pct"/>
            <w:vAlign w:val="center"/>
          </w:tcPr>
          <w:p w14:paraId="0193984C" w14:textId="0BD95BE6" w:rsidR="00551369" w:rsidRPr="00551369" w:rsidRDefault="00551369" w:rsidP="00551369">
            <w:pPr>
              <w:jc w:val="center"/>
              <w:rPr>
                <w:rFonts w:ascii="Calibri" w:hAnsi="Calibri" w:cs="Calibri"/>
                <w:color w:val="000000"/>
                <w:sz w:val="14"/>
                <w:szCs w:val="14"/>
                <w:lang w:val="es-MX"/>
              </w:rPr>
            </w:pPr>
            <w:r w:rsidRPr="00551369">
              <w:rPr>
                <w:rFonts w:ascii="Calibri" w:hAnsi="Calibri" w:cs="Calibri"/>
                <w:sz w:val="16"/>
                <w:szCs w:val="16"/>
              </w:rPr>
              <w:t>20</w:t>
            </w:r>
          </w:p>
        </w:tc>
        <w:tc>
          <w:tcPr>
            <w:tcW w:w="509" w:type="pct"/>
            <w:vAlign w:val="center"/>
          </w:tcPr>
          <w:p w14:paraId="16463DB4" w14:textId="77777777" w:rsidR="00551369" w:rsidRPr="00551369" w:rsidRDefault="00551369" w:rsidP="00551369">
            <w:pPr>
              <w:autoSpaceDE w:val="0"/>
              <w:autoSpaceDN w:val="0"/>
              <w:adjustRightInd w:val="0"/>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c>
          <w:tcPr>
            <w:tcW w:w="581" w:type="pct"/>
            <w:vAlign w:val="center"/>
          </w:tcPr>
          <w:p w14:paraId="1FB9EEAC" w14:textId="77777777" w:rsidR="00551369" w:rsidRPr="00551369" w:rsidRDefault="00551369" w:rsidP="00551369">
            <w:pPr>
              <w:jc w:val="center"/>
              <w:rPr>
                <w:rFonts w:asciiTheme="minorHAnsi" w:hAnsiTheme="minorHAnsi" w:cstheme="minorHAnsi"/>
                <w:color w:val="000000"/>
                <w:sz w:val="14"/>
                <w:szCs w:val="14"/>
              </w:rPr>
            </w:pPr>
            <w:r w:rsidRPr="00551369">
              <w:rPr>
                <w:rFonts w:asciiTheme="minorHAnsi" w:hAnsiTheme="minorHAnsi" w:cstheme="minorHAnsi"/>
                <w:color w:val="000000"/>
                <w:sz w:val="14"/>
                <w:szCs w:val="14"/>
              </w:rPr>
              <w:t>$</w:t>
            </w:r>
          </w:p>
        </w:tc>
      </w:tr>
      <w:tr w:rsidR="00401AA7" w:rsidRPr="00866A9B" w14:paraId="085BC25F" w14:textId="77777777" w:rsidTr="00896827">
        <w:trPr>
          <w:trHeight w:hRule="exact" w:val="286"/>
          <w:jc w:val="center"/>
        </w:trPr>
        <w:tc>
          <w:tcPr>
            <w:tcW w:w="424" w:type="pct"/>
            <w:shd w:val="clear" w:color="auto" w:fill="auto"/>
          </w:tcPr>
          <w:p w14:paraId="6F088422" w14:textId="77777777" w:rsidR="00401AA7" w:rsidRPr="00866A9B" w:rsidRDefault="00401AA7" w:rsidP="00401AA7">
            <w:pPr>
              <w:jc w:val="center"/>
              <w:rPr>
                <w:rFonts w:asciiTheme="minorHAnsi" w:hAnsiTheme="minorHAnsi" w:cstheme="minorHAnsi"/>
                <w:sz w:val="16"/>
                <w:szCs w:val="16"/>
              </w:rPr>
            </w:pPr>
          </w:p>
        </w:tc>
        <w:tc>
          <w:tcPr>
            <w:tcW w:w="2380" w:type="pct"/>
          </w:tcPr>
          <w:p w14:paraId="34C20A3B" w14:textId="77777777" w:rsidR="00401AA7" w:rsidRPr="00866A9B" w:rsidRDefault="00401AA7" w:rsidP="00401AA7">
            <w:pPr>
              <w:rPr>
                <w:rFonts w:asciiTheme="minorHAnsi" w:hAnsiTheme="minorHAnsi" w:cstheme="minorHAnsi"/>
                <w:sz w:val="15"/>
                <w:szCs w:val="15"/>
                <w:lang w:val="es-MX" w:eastAsia="es-MX"/>
              </w:rPr>
            </w:pPr>
          </w:p>
        </w:tc>
        <w:tc>
          <w:tcPr>
            <w:tcW w:w="595" w:type="pct"/>
          </w:tcPr>
          <w:p w14:paraId="130F5945" w14:textId="77777777" w:rsidR="00401AA7" w:rsidRPr="00866A9B" w:rsidRDefault="00401AA7" w:rsidP="00401AA7">
            <w:pPr>
              <w:jc w:val="center"/>
              <w:rPr>
                <w:rFonts w:asciiTheme="minorHAnsi" w:hAnsiTheme="minorHAnsi" w:cstheme="minorHAnsi"/>
                <w:sz w:val="16"/>
                <w:szCs w:val="16"/>
                <w:lang w:val="es-MX" w:eastAsia="es-MX"/>
              </w:rPr>
            </w:pPr>
          </w:p>
        </w:tc>
        <w:tc>
          <w:tcPr>
            <w:tcW w:w="511" w:type="pct"/>
          </w:tcPr>
          <w:p w14:paraId="4EE06BC1"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1292B417"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1139C31"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401AA7" w:rsidRPr="00866A9B" w14:paraId="2CDB81BE" w14:textId="77777777" w:rsidTr="00896827">
        <w:trPr>
          <w:trHeight w:hRule="exact" w:val="290"/>
          <w:jc w:val="center"/>
        </w:trPr>
        <w:tc>
          <w:tcPr>
            <w:tcW w:w="424" w:type="pct"/>
            <w:shd w:val="clear" w:color="auto" w:fill="auto"/>
          </w:tcPr>
          <w:p w14:paraId="433C5D53" w14:textId="77777777" w:rsidR="00401AA7" w:rsidRPr="00866A9B" w:rsidRDefault="00401AA7" w:rsidP="00401AA7">
            <w:pPr>
              <w:jc w:val="center"/>
              <w:rPr>
                <w:rFonts w:asciiTheme="minorHAnsi" w:hAnsiTheme="minorHAnsi" w:cstheme="minorHAnsi"/>
                <w:sz w:val="16"/>
                <w:szCs w:val="16"/>
              </w:rPr>
            </w:pPr>
          </w:p>
        </w:tc>
        <w:tc>
          <w:tcPr>
            <w:tcW w:w="2380" w:type="pct"/>
          </w:tcPr>
          <w:p w14:paraId="7DD5166F" w14:textId="77777777" w:rsidR="00401AA7" w:rsidRPr="00866A9B" w:rsidRDefault="00401AA7" w:rsidP="00401AA7">
            <w:pPr>
              <w:rPr>
                <w:rFonts w:asciiTheme="minorHAnsi" w:hAnsiTheme="minorHAnsi" w:cstheme="minorHAnsi"/>
                <w:sz w:val="16"/>
                <w:szCs w:val="16"/>
                <w:lang w:val="es-MX" w:eastAsia="es-MX"/>
              </w:rPr>
            </w:pPr>
          </w:p>
        </w:tc>
        <w:tc>
          <w:tcPr>
            <w:tcW w:w="595" w:type="pct"/>
          </w:tcPr>
          <w:p w14:paraId="72CAA5FE" w14:textId="77777777" w:rsidR="00401AA7" w:rsidRPr="00866A9B" w:rsidRDefault="00401AA7" w:rsidP="00401AA7">
            <w:pPr>
              <w:jc w:val="center"/>
              <w:rPr>
                <w:rFonts w:asciiTheme="minorHAnsi" w:hAnsiTheme="minorHAnsi" w:cstheme="minorHAnsi"/>
                <w:sz w:val="16"/>
                <w:szCs w:val="16"/>
                <w:lang w:val="es-MX" w:eastAsia="es-MX"/>
              </w:rPr>
            </w:pPr>
          </w:p>
        </w:tc>
        <w:tc>
          <w:tcPr>
            <w:tcW w:w="511" w:type="pct"/>
          </w:tcPr>
          <w:p w14:paraId="634F0346"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693D73F6"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759694E8"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401AA7" w:rsidRPr="00866A9B" w14:paraId="78A298A6" w14:textId="77777777" w:rsidTr="00896827">
        <w:trPr>
          <w:trHeight w:hRule="exact" w:val="280"/>
          <w:jc w:val="center"/>
        </w:trPr>
        <w:tc>
          <w:tcPr>
            <w:tcW w:w="424" w:type="pct"/>
            <w:shd w:val="clear" w:color="auto" w:fill="auto"/>
          </w:tcPr>
          <w:p w14:paraId="7C0D1A6E" w14:textId="77777777" w:rsidR="00401AA7" w:rsidRPr="00866A9B" w:rsidRDefault="00401AA7" w:rsidP="00401AA7">
            <w:pPr>
              <w:jc w:val="center"/>
              <w:rPr>
                <w:rFonts w:asciiTheme="minorHAnsi" w:hAnsiTheme="minorHAnsi" w:cstheme="minorHAnsi"/>
                <w:sz w:val="16"/>
                <w:szCs w:val="16"/>
              </w:rPr>
            </w:pPr>
          </w:p>
        </w:tc>
        <w:tc>
          <w:tcPr>
            <w:tcW w:w="2380" w:type="pct"/>
          </w:tcPr>
          <w:p w14:paraId="1DBBE7F2" w14:textId="77777777" w:rsidR="00401AA7" w:rsidRPr="00866A9B" w:rsidRDefault="00401AA7" w:rsidP="00401AA7">
            <w:pPr>
              <w:rPr>
                <w:rFonts w:asciiTheme="minorHAnsi" w:hAnsiTheme="minorHAnsi" w:cstheme="minorHAnsi"/>
                <w:sz w:val="16"/>
                <w:szCs w:val="16"/>
                <w:lang w:val="es-MX" w:eastAsia="es-MX"/>
              </w:rPr>
            </w:pPr>
          </w:p>
        </w:tc>
        <w:tc>
          <w:tcPr>
            <w:tcW w:w="595" w:type="pct"/>
          </w:tcPr>
          <w:p w14:paraId="4CBDFDAA" w14:textId="77777777" w:rsidR="00401AA7" w:rsidRPr="00866A9B" w:rsidRDefault="00401AA7" w:rsidP="00401AA7">
            <w:pPr>
              <w:jc w:val="center"/>
              <w:rPr>
                <w:rFonts w:asciiTheme="minorHAnsi" w:hAnsiTheme="minorHAnsi" w:cstheme="minorHAnsi"/>
                <w:sz w:val="16"/>
                <w:szCs w:val="16"/>
                <w:lang w:val="es-MX" w:eastAsia="es-MX"/>
              </w:rPr>
            </w:pPr>
          </w:p>
        </w:tc>
        <w:tc>
          <w:tcPr>
            <w:tcW w:w="511" w:type="pct"/>
          </w:tcPr>
          <w:p w14:paraId="2FB938ED" w14:textId="77777777" w:rsidR="00401AA7" w:rsidRPr="00866A9B" w:rsidRDefault="00401AA7" w:rsidP="00401AA7">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6FC9B197" w14:textId="77777777" w:rsidR="00401AA7" w:rsidRPr="00866A9B" w:rsidRDefault="00401AA7" w:rsidP="00401AA7">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7AED15D" w14:textId="77777777" w:rsidR="00401AA7" w:rsidRPr="00866A9B" w:rsidRDefault="00401AA7" w:rsidP="00401AA7">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bl>
    <w:p w14:paraId="10C71D88"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41C49C62" w14:textId="77777777" w:rsidR="009140B4" w:rsidRPr="00866A9B" w:rsidRDefault="009140B4" w:rsidP="009140B4">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2EB03B5C"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39E21782" w14:textId="77777777" w:rsidR="009140B4" w:rsidRPr="00866A9B" w:rsidRDefault="009140B4" w:rsidP="009140B4">
      <w:pPr>
        <w:ind w:right="617"/>
        <w:jc w:val="center"/>
        <w:rPr>
          <w:rFonts w:asciiTheme="minorHAnsi" w:hAnsiTheme="minorHAnsi" w:cstheme="minorHAnsi"/>
          <w:b/>
          <w:sz w:val="18"/>
          <w:szCs w:val="18"/>
        </w:rPr>
      </w:pPr>
    </w:p>
    <w:p w14:paraId="31AC9CF6" w14:textId="77777777" w:rsidR="009140B4" w:rsidRPr="00866A9B" w:rsidRDefault="009140B4" w:rsidP="009140B4">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460E4ED3" w14:textId="77777777" w:rsidR="009140B4" w:rsidRPr="00866A9B" w:rsidRDefault="009140B4" w:rsidP="009140B4">
      <w:pPr>
        <w:pStyle w:val="Textoindependiente3"/>
        <w:ind w:right="708"/>
        <w:rPr>
          <w:rFonts w:asciiTheme="minorHAnsi" w:hAnsiTheme="minorHAnsi" w:cstheme="minorHAnsi"/>
          <w:sz w:val="18"/>
          <w:szCs w:val="18"/>
        </w:rPr>
      </w:pPr>
    </w:p>
    <w:p w14:paraId="2DF2DD1B" w14:textId="77777777" w:rsidR="009140B4" w:rsidRPr="00866A9B" w:rsidRDefault="009140B4" w:rsidP="009140B4">
      <w:pPr>
        <w:pStyle w:val="Textoindependiente"/>
        <w:ind w:right="708"/>
        <w:jc w:val="center"/>
        <w:rPr>
          <w:rFonts w:asciiTheme="minorHAnsi" w:hAnsiTheme="minorHAnsi" w:cstheme="minorHAnsi"/>
          <w:sz w:val="18"/>
          <w:szCs w:val="18"/>
          <w:lang w:val="es-ES"/>
        </w:rPr>
      </w:pPr>
    </w:p>
    <w:p w14:paraId="5919103A"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1905C7C"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A38CB9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FE7A285"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4529E69"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093F0A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2684B7C0" w14:textId="77777777" w:rsidR="009140B4" w:rsidRPr="00866A9B" w:rsidRDefault="009140B4" w:rsidP="009140B4">
      <w:pPr>
        <w:pStyle w:val="Textoindependiente"/>
        <w:ind w:right="708"/>
        <w:rPr>
          <w:rFonts w:asciiTheme="minorHAnsi" w:hAnsiTheme="minorHAnsi" w:cstheme="minorHAnsi"/>
          <w:sz w:val="18"/>
          <w:szCs w:val="18"/>
          <w:lang w:val="es-ES"/>
        </w:rPr>
      </w:pPr>
    </w:p>
    <w:p w14:paraId="4C89FC3E"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49EB8E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82862B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05FD66F" w14:textId="77777777" w:rsidR="009140B4" w:rsidRPr="00866A9B" w:rsidRDefault="009140B4" w:rsidP="009140B4">
      <w:pPr>
        <w:pStyle w:val="Textoindependiente"/>
        <w:ind w:right="708"/>
        <w:rPr>
          <w:rFonts w:asciiTheme="minorHAnsi" w:hAnsiTheme="minorHAnsi" w:cstheme="minorHAnsi"/>
          <w:sz w:val="18"/>
          <w:szCs w:val="18"/>
          <w:lang w:val="es-ES"/>
        </w:rPr>
      </w:pPr>
    </w:p>
    <w:p w14:paraId="77B20C8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4979DB2" w14:textId="77777777" w:rsidR="00CE1CAA" w:rsidRPr="00866A9B" w:rsidRDefault="00CE1CAA" w:rsidP="009140B4">
      <w:pPr>
        <w:pStyle w:val="Textoindependiente"/>
        <w:ind w:right="708"/>
        <w:rPr>
          <w:rFonts w:asciiTheme="minorHAnsi" w:hAnsiTheme="minorHAnsi" w:cstheme="minorHAnsi"/>
          <w:sz w:val="18"/>
          <w:szCs w:val="18"/>
          <w:lang w:val="es-ES"/>
        </w:rPr>
      </w:pPr>
    </w:p>
    <w:p w14:paraId="478960E6" w14:textId="77777777" w:rsidR="00CE1CAA" w:rsidRPr="00866A9B" w:rsidRDefault="00CE1CAA" w:rsidP="009140B4">
      <w:pPr>
        <w:pStyle w:val="Textoindependiente"/>
        <w:ind w:right="708"/>
        <w:rPr>
          <w:rFonts w:asciiTheme="minorHAnsi" w:hAnsiTheme="minorHAnsi" w:cstheme="minorHAnsi"/>
          <w:sz w:val="18"/>
          <w:szCs w:val="18"/>
          <w:lang w:val="es-ES"/>
        </w:rPr>
      </w:pPr>
    </w:p>
    <w:p w14:paraId="7C5729F9" w14:textId="77777777" w:rsidR="00CE1CAA" w:rsidRPr="00866A9B" w:rsidRDefault="00CE1CAA" w:rsidP="009140B4">
      <w:pPr>
        <w:pStyle w:val="Textoindependiente"/>
        <w:ind w:right="708"/>
        <w:rPr>
          <w:rFonts w:asciiTheme="minorHAnsi" w:hAnsiTheme="minorHAnsi" w:cstheme="minorHAnsi"/>
          <w:sz w:val="18"/>
          <w:szCs w:val="18"/>
          <w:lang w:val="es-ES"/>
        </w:rPr>
      </w:pPr>
    </w:p>
    <w:p w14:paraId="36F22E2B" w14:textId="77777777" w:rsidR="00CE1CAA" w:rsidRPr="00866A9B" w:rsidRDefault="00CE1CAA" w:rsidP="009140B4">
      <w:pPr>
        <w:pStyle w:val="Textoindependiente"/>
        <w:ind w:right="708"/>
        <w:rPr>
          <w:rFonts w:asciiTheme="minorHAnsi" w:hAnsiTheme="minorHAnsi" w:cstheme="minorHAnsi"/>
          <w:sz w:val="18"/>
          <w:szCs w:val="18"/>
          <w:lang w:val="es-ES"/>
        </w:rPr>
      </w:pPr>
    </w:p>
    <w:p w14:paraId="03E1F314" w14:textId="77777777" w:rsidR="00CE1CAA" w:rsidRPr="00866A9B" w:rsidRDefault="00CE1CAA" w:rsidP="009140B4">
      <w:pPr>
        <w:pStyle w:val="Textoindependiente"/>
        <w:ind w:right="708"/>
        <w:rPr>
          <w:rFonts w:asciiTheme="minorHAnsi" w:hAnsiTheme="minorHAnsi" w:cstheme="minorHAnsi"/>
          <w:sz w:val="18"/>
          <w:szCs w:val="18"/>
          <w:lang w:val="es-ES"/>
        </w:rPr>
      </w:pPr>
    </w:p>
    <w:p w14:paraId="0E36F65F" w14:textId="77777777" w:rsidR="00CE1CAA" w:rsidRPr="00866A9B" w:rsidRDefault="00CE1CAA" w:rsidP="009140B4">
      <w:pPr>
        <w:pStyle w:val="Textoindependiente"/>
        <w:ind w:right="708"/>
        <w:rPr>
          <w:rFonts w:asciiTheme="minorHAnsi" w:hAnsiTheme="minorHAnsi" w:cstheme="minorHAnsi"/>
          <w:sz w:val="18"/>
          <w:szCs w:val="18"/>
          <w:lang w:val="es-ES"/>
        </w:rPr>
      </w:pPr>
    </w:p>
    <w:p w14:paraId="6D966583" w14:textId="77777777" w:rsidR="009A5FEB" w:rsidRPr="00866A9B" w:rsidRDefault="009A5FEB" w:rsidP="009140B4">
      <w:pPr>
        <w:pStyle w:val="Textoindependiente"/>
        <w:ind w:right="708"/>
        <w:rPr>
          <w:rFonts w:asciiTheme="minorHAnsi" w:hAnsiTheme="minorHAnsi" w:cstheme="minorHAnsi"/>
          <w:sz w:val="18"/>
          <w:szCs w:val="18"/>
          <w:lang w:val="es-ES"/>
        </w:rPr>
      </w:pPr>
    </w:p>
    <w:p w14:paraId="28D2EF1D" w14:textId="77777777" w:rsidR="002B6457" w:rsidRPr="00866A9B" w:rsidRDefault="002B6457" w:rsidP="009140B4">
      <w:pPr>
        <w:pStyle w:val="Textoindependiente"/>
        <w:ind w:right="708"/>
        <w:rPr>
          <w:rFonts w:asciiTheme="minorHAnsi" w:hAnsiTheme="minorHAnsi" w:cstheme="minorHAnsi"/>
          <w:sz w:val="18"/>
          <w:szCs w:val="18"/>
          <w:lang w:val="es-ES"/>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D62B28" w:rsidRPr="00F400A6" w14:paraId="03DEDD57" w14:textId="77777777" w:rsidTr="00CC13BF">
        <w:trPr>
          <w:jc w:val="center"/>
        </w:trPr>
        <w:tc>
          <w:tcPr>
            <w:tcW w:w="4248" w:type="dxa"/>
            <w:shd w:val="clear" w:color="auto" w:fill="D9D9D9" w:themeFill="background1" w:themeFillShade="D9"/>
          </w:tcPr>
          <w:p w14:paraId="70D16749" w14:textId="77777777" w:rsidR="00D62B28" w:rsidRPr="00F400A6" w:rsidRDefault="00D62B28" w:rsidP="00CC13BF">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2C744745" w14:textId="77777777" w:rsidR="00D62B28" w:rsidRPr="00F400A6" w:rsidRDefault="00D62B28" w:rsidP="00CC13BF">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D62B28" w:rsidRPr="00F400A6" w14:paraId="5CED9467" w14:textId="77777777" w:rsidTr="00CC13BF">
        <w:trPr>
          <w:jc w:val="center"/>
        </w:trPr>
        <w:tc>
          <w:tcPr>
            <w:tcW w:w="4248" w:type="dxa"/>
            <w:shd w:val="clear" w:color="auto" w:fill="auto"/>
          </w:tcPr>
          <w:p w14:paraId="17DDF9B9" w14:textId="77777777" w:rsidR="00D62B28" w:rsidRPr="00642A4D" w:rsidRDefault="00D62B28" w:rsidP="00CC13BF">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5 años</w:t>
            </w:r>
          </w:p>
        </w:tc>
        <w:tc>
          <w:tcPr>
            <w:tcW w:w="4536" w:type="dxa"/>
            <w:shd w:val="clear" w:color="auto" w:fill="auto"/>
          </w:tcPr>
          <w:p w14:paraId="39C1DAA4" w14:textId="77777777" w:rsidR="00D62B28" w:rsidRPr="00642A4D" w:rsidRDefault="00D62B28" w:rsidP="00CC13BF">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w:t>
            </w:r>
          </w:p>
        </w:tc>
      </w:tr>
      <w:tr w:rsidR="00D62B28" w:rsidRPr="00F400A6" w14:paraId="75FBD6E2" w14:textId="77777777" w:rsidTr="00CC13BF">
        <w:trPr>
          <w:jc w:val="center"/>
        </w:trPr>
        <w:tc>
          <w:tcPr>
            <w:tcW w:w="4248" w:type="dxa"/>
            <w:shd w:val="clear" w:color="auto" w:fill="auto"/>
          </w:tcPr>
          <w:p w14:paraId="2163108E" w14:textId="77777777" w:rsidR="00D62B28" w:rsidRPr="00642A4D" w:rsidRDefault="00D62B28" w:rsidP="00CC13BF">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12 meses</w:t>
            </w:r>
          </w:p>
        </w:tc>
        <w:tc>
          <w:tcPr>
            <w:tcW w:w="4536" w:type="dxa"/>
            <w:shd w:val="clear" w:color="auto" w:fill="auto"/>
          </w:tcPr>
          <w:p w14:paraId="707EE8F5" w14:textId="77777777" w:rsidR="00D62B28" w:rsidRPr="00642A4D" w:rsidRDefault="00D62B28" w:rsidP="00CC13BF">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 xml:space="preserve">2, 3, 4, 5, 6, 7, 8, 9, 10, 11, 12, 13, </w:t>
            </w:r>
          </w:p>
          <w:p w14:paraId="4FBBE2E2" w14:textId="77777777" w:rsidR="00D62B28" w:rsidRPr="00642A4D" w:rsidRDefault="00D62B28" w:rsidP="00CC13BF">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16, 17, 18, 19, 20, 21, 22, 23, 24, 25, 26 y 27</w:t>
            </w:r>
          </w:p>
        </w:tc>
      </w:tr>
      <w:tr w:rsidR="00D62B28" w:rsidRPr="00F400A6" w14:paraId="0F6C4AB1" w14:textId="77777777" w:rsidTr="00CC13BF">
        <w:trPr>
          <w:jc w:val="center"/>
        </w:trPr>
        <w:tc>
          <w:tcPr>
            <w:tcW w:w="4248" w:type="dxa"/>
            <w:shd w:val="clear" w:color="auto" w:fill="auto"/>
          </w:tcPr>
          <w:p w14:paraId="596F93B0" w14:textId="77777777" w:rsidR="00D62B28" w:rsidRPr="00642A4D" w:rsidRDefault="00D62B28" w:rsidP="00CC13BF">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 xml:space="preserve">3 meses </w:t>
            </w:r>
          </w:p>
        </w:tc>
        <w:tc>
          <w:tcPr>
            <w:tcW w:w="4536" w:type="dxa"/>
            <w:shd w:val="clear" w:color="auto" w:fill="auto"/>
          </w:tcPr>
          <w:p w14:paraId="28819CE2" w14:textId="77777777" w:rsidR="00D62B28" w:rsidRPr="00642A4D" w:rsidRDefault="00D62B28" w:rsidP="00CC13BF">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14</w:t>
            </w:r>
          </w:p>
        </w:tc>
      </w:tr>
      <w:tr w:rsidR="00D62B28" w:rsidRPr="00F400A6" w14:paraId="258CE2FA" w14:textId="77777777" w:rsidTr="00CC13BF">
        <w:trPr>
          <w:jc w:val="center"/>
        </w:trPr>
        <w:tc>
          <w:tcPr>
            <w:tcW w:w="4248" w:type="dxa"/>
            <w:shd w:val="clear" w:color="auto" w:fill="auto"/>
          </w:tcPr>
          <w:p w14:paraId="487A31CE" w14:textId="0E6C8CAD" w:rsidR="00D62B28" w:rsidRPr="00642A4D" w:rsidRDefault="00D62B28" w:rsidP="00CC13BF">
            <w:pPr>
              <w:jc w:val="center"/>
              <w:rPr>
                <w:rFonts w:asciiTheme="minorHAnsi" w:hAnsiTheme="minorHAnsi" w:cstheme="minorHAnsi"/>
                <w:color w:val="000000"/>
                <w:sz w:val="16"/>
                <w:szCs w:val="16"/>
                <w:lang w:val="es-MX" w:eastAsia="es-MX"/>
              </w:rPr>
            </w:pPr>
            <w:r w:rsidRPr="00642A4D">
              <w:rPr>
                <w:rFonts w:asciiTheme="minorHAnsi" w:hAnsiTheme="minorHAnsi" w:cstheme="minorHAnsi"/>
                <w:color w:val="000000"/>
                <w:sz w:val="16"/>
                <w:szCs w:val="16"/>
                <w:lang w:val="es-MX" w:eastAsia="es-MX"/>
              </w:rPr>
              <w:t xml:space="preserve">10 años </w:t>
            </w:r>
          </w:p>
        </w:tc>
        <w:tc>
          <w:tcPr>
            <w:tcW w:w="4536" w:type="dxa"/>
            <w:shd w:val="clear" w:color="auto" w:fill="auto"/>
          </w:tcPr>
          <w:p w14:paraId="12D58CF2" w14:textId="77777777" w:rsidR="00D62B28" w:rsidRPr="00642A4D" w:rsidRDefault="00D62B28" w:rsidP="00CC13BF">
            <w:pPr>
              <w:jc w:val="center"/>
              <w:rPr>
                <w:rFonts w:asciiTheme="minorHAnsi" w:eastAsia="Calibri" w:hAnsiTheme="minorHAnsi" w:cstheme="minorHAnsi"/>
                <w:color w:val="000000"/>
                <w:sz w:val="16"/>
                <w:szCs w:val="16"/>
              </w:rPr>
            </w:pPr>
            <w:r w:rsidRPr="00642A4D">
              <w:rPr>
                <w:rFonts w:asciiTheme="minorHAnsi" w:eastAsia="Calibri" w:hAnsiTheme="minorHAnsi" w:cstheme="minorHAnsi"/>
                <w:color w:val="000000"/>
                <w:sz w:val="16"/>
                <w:szCs w:val="16"/>
              </w:rPr>
              <w:t>15</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66D84EE2" w14:textId="77777777" w:rsidR="009140B4" w:rsidRPr="00866A9B" w:rsidRDefault="009140B4" w:rsidP="00866D8B">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35711FE" w14:textId="77777777" w:rsidR="009140B4" w:rsidRPr="00866A9B" w:rsidRDefault="009140B4" w:rsidP="00866D8B">
      <w:pPr>
        <w:tabs>
          <w:tab w:val="left" w:pos="284"/>
          <w:tab w:val="left" w:pos="9356"/>
        </w:tabs>
        <w:ind w:right="49"/>
        <w:jc w:val="both"/>
        <w:rPr>
          <w:rFonts w:asciiTheme="minorHAnsi" w:hAnsiTheme="minorHAnsi" w:cstheme="minorHAnsi"/>
          <w:b/>
          <w:color w:val="000000"/>
          <w:sz w:val="16"/>
          <w:szCs w:val="16"/>
          <w:lang w:val="es-MX"/>
        </w:rPr>
      </w:pPr>
    </w:p>
    <w:p w14:paraId="0E59ECB5" w14:textId="77777777" w:rsidR="009140B4" w:rsidRPr="00866A9B" w:rsidRDefault="009140B4" w:rsidP="00866D8B">
      <w:pPr>
        <w:tabs>
          <w:tab w:val="left" w:pos="9356"/>
          <w:tab w:val="left" w:pos="10260"/>
        </w:tabs>
        <w:ind w:right="49"/>
        <w:jc w:val="both"/>
        <w:rPr>
          <w:rFonts w:asciiTheme="minorHAnsi" w:hAnsiTheme="minorHAnsi" w:cstheme="minorHAnsi"/>
          <w:sz w:val="16"/>
          <w:szCs w:val="16"/>
        </w:rPr>
      </w:pP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1E2C0467" w14:textId="77777777" w:rsidR="00FC262B" w:rsidRPr="00866A9B" w:rsidRDefault="00FC262B" w:rsidP="00FC262B">
      <w:pPr>
        <w:ind w:right="617"/>
        <w:jc w:val="center"/>
        <w:rPr>
          <w:rFonts w:asciiTheme="minorHAnsi" w:hAnsiTheme="minorHAnsi" w:cstheme="minorHAnsi"/>
          <w:sz w:val="16"/>
          <w:szCs w:val="16"/>
        </w:rPr>
      </w:pPr>
    </w:p>
    <w:p w14:paraId="26E4B418" w14:textId="77777777" w:rsidR="006C30D5" w:rsidRDefault="006C30D5" w:rsidP="00896827">
      <w:pPr>
        <w:pStyle w:val="Sangra3detindependiente"/>
        <w:tabs>
          <w:tab w:val="clear" w:pos="709"/>
        </w:tabs>
        <w:autoSpaceDE w:val="0"/>
        <w:autoSpaceDN w:val="0"/>
        <w:ind w:left="0"/>
        <w:rPr>
          <w:rFonts w:asciiTheme="minorHAnsi" w:hAnsiTheme="minorHAnsi" w:cstheme="minorHAnsi"/>
          <w:b/>
          <w:sz w:val="18"/>
          <w:szCs w:val="18"/>
        </w:rPr>
      </w:pPr>
      <w:bookmarkStart w:id="16" w:name="_Hlk190879047"/>
    </w:p>
    <w:p w14:paraId="7946664C" w14:textId="77777777" w:rsidR="00896827" w:rsidRPr="00267E50" w:rsidRDefault="00896827" w:rsidP="00896827">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4933299"/>
      <w:bookmarkEnd w:id="16"/>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1CCF64B4" w14:textId="77777777" w:rsidR="00896827" w:rsidRPr="00560920" w:rsidRDefault="00896827" w:rsidP="00896827">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5B570F40" w14:textId="77777777" w:rsidR="00896827" w:rsidRPr="00896827" w:rsidRDefault="00896827" w:rsidP="00896827">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35F0FD7E" w14:textId="77777777" w:rsidR="00896827" w:rsidRPr="00896827" w:rsidRDefault="00896827" w:rsidP="00896827">
      <w:pPr>
        <w:tabs>
          <w:tab w:val="left" w:pos="284"/>
        </w:tabs>
        <w:jc w:val="both"/>
        <w:rPr>
          <w:rFonts w:asciiTheme="minorHAnsi" w:hAnsiTheme="minorHAnsi" w:cstheme="minorHAnsi"/>
          <w:b/>
          <w:color w:val="000000"/>
          <w:sz w:val="14"/>
          <w:szCs w:val="14"/>
        </w:rPr>
      </w:pPr>
    </w:p>
    <w:p w14:paraId="79398C2F" w14:textId="77777777" w:rsidR="00896827" w:rsidRPr="00896827" w:rsidRDefault="00896827" w:rsidP="00896827">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2FC3D6DE" w14:textId="77777777" w:rsidR="00896827" w:rsidRPr="00896827" w:rsidRDefault="00896827" w:rsidP="00896827">
      <w:pPr>
        <w:tabs>
          <w:tab w:val="left" w:pos="284"/>
          <w:tab w:val="left" w:pos="9356"/>
        </w:tabs>
        <w:ind w:right="283"/>
        <w:jc w:val="both"/>
        <w:rPr>
          <w:rFonts w:ascii="Calibri" w:hAnsi="Calibri" w:cs="Arial"/>
          <w:b/>
          <w:sz w:val="14"/>
          <w:szCs w:val="14"/>
        </w:rPr>
      </w:pPr>
    </w:p>
    <w:p w14:paraId="0716DCCA"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1320F891" w14:textId="77777777" w:rsidR="00896827" w:rsidRPr="00896827" w:rsidRDefault="00896827" w:rsidP="00896827">
      <w:pPr>
        <w:tabs>
          <w:tab w:val="left" w:pos="284"/>
          <w:tab w:val="left" w:pos="9356"/>
        </w:tabs>
        <w:ind w:right="283"/>
        <w:jc w:val="both"/>
        <w:rPr>
          <w:rFonts w:asciiTheme="minorHAnsi" w:hAnsiTheme="minorHAnsi" w:cstheme="minorHAnsi"/>
          <w:b/>
          <w:sz w:val="14"/>
          <w:szCs w:val="14"/>
        </w:rPr>
      </w:pPr>
      <w:r w:rsidRPr="00896827">
        <w:rPr>
          <w:rFonts w:asciiTheme="minorHAnsi" w:hAnsiTheme="minorHAnsi" w:cstheme="minorHAnsi"/>
          <w:b/>
          <w:color w:val="000000"/>
          <w:sz w:val="14"/>
          <w:szCs w:val="14"/>
        </w:rPr>
        <w:t>P R E S E N T E.</w:t>
      </w:r>
    </w:p>
    <w:p w14:paraId="72EC9B94" w14:textId="77777777" w:rsidR="00896827" w:rsidRPr="00896827" w:rsidRDefault="00896827" w:rsidP="00896827">
      <w:pPr>
        <w:tabs>
          <w:tab w:val="left" w:pos="284"/>
          <w:tab w:val="left" w:pos="9356"/>
        </w:tabs>
        <w:ind w:right="283"/>
        <w:jc w:val="both"/>
        <w:rPr>
          <w:rFonts w:ascii="Calibri" w:hAnsi="Calibri" w:cs="Arial"/>
          <w:b/>
          <w:color w:val="000000"/>
          <w:sz w:val="14"/>
          <w:szCs w:val="14"/>
        </w:rPr>
      </w:pPr>
    </w:p>
    <w:p w14:paraId="7A1972D9"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3D57F93A"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7300EC6D"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057B00F2" w14:textId="77777777" w:rsidR="00896827" w:rsidRPr="00896827" w:rsidRDefault="00896827" w:rsidP="00896827">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5ADFF464" w14:textId="77777777" w:rsidR="00896827" w:rsidRPr="00896827" w:rsidRDefault="00896827" w:rsidP="00896827">
      <w:pPr>
        <w:pStyle w:val="Default"/>
        <w:tabs>
          <w:tab w:val="left" w:pos="9356"/>
        </w:tabs>
        <w:ind w:right="283"/>
        <w:jc w:val="both"/>
        <w:rPr>
          <w:rFonts w:ascii="Calibri" w:hAnsi="Calibri"/>
          <w:sz w:val="18"/>
          <w:szCs w:val="14"/>
          <w:lang w:val="es-ES" w:eastAsia="en-US"/>
        </w:rPr>
      </w:pPr>
      <w:r w:rsidRPr="00896827">
        <w:rPr>
          <w:rFonts w:ascii="Calibri" w:hAnsi="Calibri"/>
          <w:sz w:val="18"/>
          <w:szCs w:val="14"/>
          <w:lang w:val="es-ES" w:eastAsia="en-US"/>
        </w:rPr>
        <w:t>-----------------------------------------------------------------------------------------------------------------------------------------------------------</w:t>
      </w:r>
    </w:p>
    <w:p w14:paraId="5CAF8E2C" w14:textId="77777777" w:rsidR="00896827" w:rsidRPr="00896827" w:rsidRDefault="00896827" w:rsidP="00896827">
      <w:pPr>
        <w:pStyle w:val="Default"/>
        <w:tabs>
          <w:tab w:val="left" w:pos="9356"/>
        </w:tabs>
        <w:ind w:right="283"/>
        <w:jc w:val="both"/>
        <w:rPr>
          <w:rFonts w:ascii="Calibri" w:hAnsi="Calibri"/>
          <w:b/>
          <w:bCs/>
          <w:i/>
          <w:color w:val="632423"/>
          <w:sz w:val="16"/>
          <w:szCs w:val="14"/>
          <w:lang w:val="es-ES" w:eastAsia="en-US"/>
        </w:rPr>
      </w:pPr>
    </w:p>
    <w:p w14:paraId="55EE12C3" w14:textId="77777777" w:rsidR="00896827" w:rsidRPr="00896827" w:rsidRDefault="00896827" w:rsidP="00896827">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lang w:val="es-ES" w:eastAsia="en-US"/>
        </w:rPr>
        <w:t>EJEMPLO</w:t>
      </w:r>
      <w:r w:rsidRPr="00896827">
        <w:rPr>
          <w:rFonts w:ascii="Calibri" w:hAnsi="Calibri"/>
          <w:b/>
          <w:bCs/>
          <w:i/>
          <w:color w:val="632423"/>
          <w:sz w:val="16"/>
          <w:szCs w:val="14"/>
          <w:lang w:eastAsia="en-US"/>
        </w:rPr>
        <w:t xml:space="preserve"> 3 </w:t>
      </w:r>
      <w:r w:rsidRPr="00896827">
        <w:rPr>
          <w:rFonts w:asciiTheme="minorHAnsi" w:hAnsiTheme="minorHAnsi"/>
          <w:b/>
          <w:bCs/>
          <w:i/>
          <w:color w:val="632423"/>
          <w:sz w:val="16"/>
          <w:szCs w:val="14"/>
        </w:rPr>
        <w:t xml:space="preserve">(Carta del Fabricante para Distribuidores Autorizados que participan en la Licitación) </w:t>
      </w:r>
    </w:p>
    <w:p w14:paraId="2952A872" w14:textId="77777777" w:rsidR="00896827" w:rsidRPr="00896827" w:rsidRDefault="00896827" w:rsidP="00896827">
      <w:pPr>
        <w:tabs>
          <w:tab w:val="left" w:pos="284"/>
        </w:tabs>
        <w:jc w:val="both"/>
        <w:rPr>
          <w:rFonts w:asciiTheme="minorHAnsi" w:hAnsiTheme="minorHAnsi" w:cstheme="minorHAnsi"/>
          <w:b/>
          <w:color w:val="000000"/>
          <w:sz w:val="18"/>
          <w:szCs w:val="18"/>
        </w:rPr>
      </w:pPr>
    </w:p>
    <w:p w14:paraId="6314DC94"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325EF854"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00696AD6" w14:textId="77777777" w:rsidR="00896827" w:rsidRPr="00896827" w:rsidRDefault="00896827" w:rsidP="00896827">
      <w:pPr>
        <w:pStyle w:val="Default"/>
        <w:tabs>
          <w:tab w:val="left" w:pos="9356"/>
        </w:tabs>
        <w:ind w:right="283"/>
        <w:jc w:val="both"/>
        <w:rPr>
          <w:rFonts w:asciiTheme="minorHAnsi" w:hAnsiTheme="minorHAnsi" w:cstheme="minorHAnsi"/>
          <w:b/>
          <w:sz w:val="16"/>
          <w:szCs w:val="14"/>
        </w:rPr>
      </w:pPr>
    </w:p>
    <w:p w14:paraId="67344FAF" w14:textId="77777777" w:rsidR="00896827" w:rsidRPr="00896827" w:rsidRDefault="00896827" w:rsidP="00896827">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833C0B" w:themeColor="accent2" w:themeShade="80"/>
          <w:sz w:val="14"/>
          <w:szCs w:val="14"/>
        </w:rPr>
        <w:t xml:space="preserve"> </w:t>
      </w:r>
      <w:r w:rsidRPr="00896827">
        <w:rPr>
          <w:rFonts w:asciiTheme="minorHAnsi" w:hAnsiTheme="minorHAnsi"/>
          <w:color w:val="auto"/>
          <w:sz w:val="14"/>
          <w:szCs w:val="14"/>
        </w:rPr>
        <w:t xml:space="preserve">en específico la para </w:t>
      </w:r>
      <w:r w:rsidRPr="00896827">
        <w:rPr>
          <w:rFonts w:asciiTheme="minorHAnsi" w:hAnsiTheme="minorHAnsi"/>
          <w:color w:val="632423"/>
          <w:sz w:val="14"/>
          <w:szCs w:val="14"/>
        </w:rPr>
        <w:t>(No. de partida y nombre)</w:t>
      </w:r>
      <w:r w:rsidRPr="00896827">
        <w:rPr>
          <w:rFonts w:asciiTheme="minorHAnsi" w:hAnsiTheme="minorHAnsi"/>
          <w:sz w:val="14"/>
          <w:szCs w:val="14"/>
        </w:rPr>
        <w:t xml:space="preserve"> ofertados en este proceso de Licitación. Por lo que </w:t>
      </w:r>
      <w:r w:rsidRPr="00896827">
        <w:rPr>
          <w:rFonts w:asciiTheme="minorHAnsi" w:hAnsiTheme="minorHAnsi"/>
          <w:b/>
          <w:sz w:val="14"/>
          <w:szCs w:val="14"/>
        </w:rPr>
        <w:t>avalamos y respaldamos</w:t>
      </w:r>
      <w:r w:rsidRPr="0089682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CE1D267"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w:t>
      </w:r>
    </w:p>
    <w:p w14:paraId="5E519BDF" w14:textId="77777777" w:rsidR="00896827" w:rsidRPr="00896827" w:rsidRDefault="00896827" w:rsidP="00896827">
      <w:pPr>
        <w:pStyle w:val="Default"/>
        <w:tabs>
          <w:tab w:val="left" w:pos="9356"/>
        </w:tabs>
        <w:ind w:right="283"/>
        <w:jc w:val="center"/>
        <w:rPr>
          <w:rFonts w:asciiTheme="minorHAnsi" w:hAnsiTheme="minorHAnsi"/>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7BD5ADC6" w14:textId="77777777" w:rsidR="00896827" w:rsidRPr="00896827" w:rsidRDefault="00896827" w:rsidP="00896827">
      <w:pPr>
        <w:tabs>
          <w:tab w:val="left" w:pos="284"/>
        </w:tabs>
        <w:jc w:val="both"/>
        <w:rPr>
          <w:rFonts w:asciiTheme="minorHAnsi" w:hAnsiTheme="minorHAnsi" w:cstheme="minorHAnsi"/>
          <w:color w:val="000000"/>
          <w:sz w:val="18"/>
          <w:szCs w:val="18"/>
          <w:lang w:val="es-MX"/>
        </w:rPr>
      </w:pPr>
      <w:r w:rsidRPr="00896827">
        <w:rPr>
          <w:rFonts w:asciiTheme="minorHAnsi" w:hAnsiTheme="minorHAnsi" w:cstheme="minorHAnsi"/>
          <w:color w:val="000000"/>
          <w:sz w:val="18"/>
          <w:szCs w:val="18"/>
          <w:lang w:val="es-MX"/>
        </w:rPr>
        <w:t xml:space="preserve">------------------------------------------------------------------------------------------------------------------------------------------------------------- </w:t>
      </w:r>
    </w:p>
    <w:p w14:paraId="4F78771F" w14:textId="77777777" w:rsidR="00896827" w:rsidRPr="00896827" w:rsidRDefault="00896827" w:rsidP="00896827">
      <w:pPr>
        <w:tabs>
          <w:tab w:val="left" w:pos="284"/>
        </w:tabs>
        <w:jc w:val="both"/>
        <w:rPr>
          <w:rFonts w:asciiTheme="minorHAnsi" w:hAnsiTheme="minorHAnsi" w:cstheme="minorHAnsi"/>
          <w:b/>
          <w:color w:val="000000"/>
          <w:sz w:val="18"/>
          <w:szCs w:val="18"/>
          <w:lang w:val="es-MX"/>
        </w:rPr>
      </w:pPr>
    </w:p>
    <w:p w14:paraId="5B7EB335" w14:textId="77777777" w:rsidR="00896827" w:rsidRPr="00896827" w:rsidRDefault="00896827" w:rsidP="00896827">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EJEMPLO 4</w:t>
      </w:r>
      <w:r w:rsidRPr="00896827">
        <w:rPr>
          <w:rFonts w:ascii="Calibri" w:hAnsi="Calibri" w:cs="Arial"/>
          <w:bCs/>
          <w:i/>
          <w:color w:val="632423"/>
          <w:sz w:val="14"/>
          <w:szCs w:val="14"/>
          <w:lang w:eastAsia="en-US"/>
        </w:rPr>
        <w:t xml:space="preserve"> </w:t>
      </w:r>
      <w:r w:rsidRPr="00896827">
        <w:rPr>
          <w:rFonts w:ascii="Calibri" w:hAnsi="Calibri" w:cs="Arial"/>
          <w:b/>
          <w:bCs/>
          <w:i/>
          <w:color w:val="632423"/>
          <w:sz w:val="16"/>
          <w:szCs w:val="14"/>
          <w:lang w:eastAsia="en-US"/>
        </w:rPr>
        <w:t>(Empresas que tienen carta de respaldo del Distribuidor Autorizado o mayorista)</w:t>
      </w:r>
    </w:p>
    <w:p w14:paraId="26ADD504" w14:textId="77777777" w:rsidR="00896827" w:rsidRPr="00896827"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p>
    <w:p w14:paraId="75D1CF58"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UNIVERSIDAD AUTÓNOMA DE AGUASCALIENTES.</w:t>
      </w:r>
    </w:p>
    <w:p w14:paraId="0D0C5B75" w14:textId="77777777" w:rsidR="00896827" w:rsidRPr="00896827" w:rsidRDefault="00896827" w:rsidP="00896827">
      <w:pPr>
        <w:tabs>
          <w:tab w:val="left" w:pos="284"/>
        </w:tabs>
        <w:jc w:val="both"/>
        <w:rPr>
          <w:rFonts w:asciiTheme="minorHAnsi" w:hAnsiTheme="minorHAnsi" w:cstheme="minorHAnsi"/>
          <w:b/>
          <w:color w:val="000000"/>
          <w:sz w:val="14"/>
          <w:szCs w:val="14"/>
        </w:rPr>
      </w:pPr>
      <w:r w:rsidRPr="00896827">
        <w:rPr>
          <w:rFonts w:asciiTheme="minorHAnsi" w:hAnsiTheme="minorHAnsi" w:cstheme="minorHAnsi"/>
          <w:b/>
          <w:color w:val="000000"/>
          <w:sz w:val="14"/>
          <w:szCs w:val="14"/>
        </w:rPr>
        <w:t>P R E S E N T E.</w:t>
      </w:r>
    </w:p>
    <w:p w14:paraId="2E1D4DFA"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35454BAF" w14:textId="77777777" w:rsidR="00896827" w:rsidRPr="00B95794"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r w:rsidRPr="00896827">
        <w:rPr>
          <w:rFonts w:ascii="Calibri" w:hAnsi="Calibri" w:cs="Arial"/>
          <w:color w:val="000000"/>
          <w:sz w:val="14"/>
          <w:szCs w:val="14"/>
          <w:lang w:eastAsia="en-US"/>
        </w:rPr>
        <w:t xml:space="preserve">Declaro bajo protesta de decir verdad y por medio de </w:t>
      </w:r>
      <w:r w:rsidRPr="00896827">
        <w:rPr>
          <w:rFonts w:ascii="Calibri" w:hAnsi="Calibri" w:cs="Arial"/>
          <w:color w:val="632423"/>
          <w:sz w:val="14"/>
          <w:szCs w:val="14"/>
          <w:u w:val="single"/>
          <w:lang w:eastAsia="en-US"/>
        </w:rPr>
        <w:t>(Nombre del Distribuidor Autorizado)</w:t>
      </w:r>
      <w:r w:rsidRPr="00896827">
        <w:rPr>
          <w:rFonts w:ascii="Calibri" w:hAnsi="Calibri" w:cs="Arial"/>
          <w:color w:val="000000"/>
          <w:sz w:val="14"/>
          <w:szCs w:val="14"/>
          <w:lang w:eastAsia="en-US"/>
        </w:rPr>
        <w:t xml:space="preserve"> que la empresa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es mi Distribuidor de la marca </w:t>
      </w:r>
      <w:r w:rsidRPr="00896827">
        <w:rPr>
          <w:rFonts w:ascii="Calibri" w:hAnsi="Calibri" w:cs="Arial"/>
          <w:color w:val="632423"/>
          <w:sz w:val="14"/>
          <w:szCs w:val="14"/>
          <w:u w:val="single"/>
          <w:lang w:eastAsia="en-US"/>
        </w:rPr>
        <w:t>(Nombre de la marca)</w:t>
      </w:r>
      <w:r w:rsidRPr="00896827">
        <w:rPr>
          <w:rFonts w:ascii="Calibri" w:hAnsi="Calibri" w:cs="Arial"/>
          <w:color w:val="000000"/>
          <w:sz w:val="14"/>
          <w:szCs w:val="14"/>
          <w:lang w:eastAsia="en-US"/>
        </w:rPr>
        <w:t xml:space="preserve"> en específico para la </w:t>
      </w:r>
      <w:r w:rsidRPr="00896827">
        <w:rPr>
          <w:rFonts w:ascii="Calibri" w:hAnsi="Calibri" w:cs="Arial"/>
          <w:color w:val="632423"/>
          <w:sz w:val="14"/>
          <w:szCs w:val="14"/>
          <w:u w:val="single"/>
          <w:lang w:eastAsia="en-US"/>
        </w:rPr>
        <w:t>(No. de partida y nombre)</w:t>
      </w:r>
      <w:r w:rsidRPr="00896827">
        <w:rPr>
          <w:rFonts w:ascii="Calibri" w:hAnsi="Calibri" w:cs="Arial"/>
          <w:color w:val="000000"/>
          <w:sz w:val="14"/>
          <w:szCs w:val="14"/>
          <w:lang w:eastAsia="en-US"/>
        </w:rPr>
        <w:t xml:space="preserve">, del cual soy Distribuidor Autorizado directamente por el Fabricante </w:t>
      </w:r>
      <w:r w:rsidRPr="00896827">
        <w:rPr>
          <w:rFonts w:ascii="Calibri" w:hAnsi="Calibri" w:cs="Arial"/>
          <w:color w:val="632423"/>
          <w:sz w:val="14"/>
          <w:szCs w:val="14"/>
          <w:u w:val="single"/>
          <w:lang w:eastAsia="en-US"/>
        </w:rPr>
        <w:t>(Nombre del Fabricante)</w:t>
      </w:r>
      <w:r w:rsidRPr="00896827">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896827">
        <w:rPr>
          <w:rFonts w:ascii="Calibri" w:hAnsi="Calibri" w:cs="Arial"/>
          <w:b/>
          <w:color w:val="000000"/>
          <w:sz w:val="14"/>
          <w:szCs w:val="14"/>
          <w:lang w:eastAsia="en-US"/>
        </w:rPr>
        <w:t>avalamos y respaldamos</w:t>
      </w:r>
      <w:r w:rsidRPr="00896827">
        <w:rPr>
          <w:rFonts w:ascii="Calibri" w:hAnsi="Calibri" w:cs="Arial"/>
          <w:color w:val="000000"/>
          <w:sz w:val="14"/>
          <w:szCs w:val="14"/>
          <w:lang w:eastAsia="en-US"/>
        </w:rPr>
        <w:t xml:space="preserve"> la propuesta presentada por </w:t>
      </w:r>
      <w:r w:rsidRPr="00896827">
        <w:rPr>
          <w:rFonts w:ascii="Calibri" w:hAnsi="Calibri" w:cs="Arial"/>
          <w:color w:val="632423"/>
          <w:sz w:val="14"/>
          <w:szCs w:val="14"/>
          <w:u w:val="single"/>
          <w:lang w:eastAsia="en-US"/>
        </w:rPr>
        <w:t>(Nombre del licitante que participa)</w:t>
      </w:r>
      <w:r w:rsidRPr="00896827">
        <w:rPr>
          <w:rFonts w:ascii="Calibri" w:hAnsi="Calibri" w:cs="Arial"/>
          <w:color w:val="000000"/>
          <w:sz w:val="14"/>
          <w:szCs w:val="14"/>
          <w:lang w:eastAsia="en-US"/>
        </w:rPr>
        <w:t xml:space="preserve"> para cumplir las obligaciones contraídas de </w:t>
      </w:r>
      <w:r w:rsidRPr="00B95794">
        <w:rPr>
          <w:rFonts w:ascii="Calibri" w:hAnsi="Calibri" w:cs="Arial"/>
          <w:color w:val="000000"/>
          <w:sz w:val="14"/>
          <w:szCs w:val="14"/>
          <w:lang w:eastAsia="en-US"/>
        </w:rPr>
        <w:t>acuerdo a los términos y condiciones establecidos en estas bases.</w:t>
      </w:r>
    </w:p>
    <w:p w14:paraId="3E754693" w14:textId="77777777" w:rsidR="00896827" w:rsidRPr="00B95794" w:rsidRDefault="00896827" w:rsidP="00896827">
      <w:pPr>
        <w:pStyle w:val="Default"/>
        <w:tabs>
          <w:tab w:val="left" w:pos="9356"/>
        </w:tabs>
        <w:ind w:right="283"/>
        <w:jc w:val="center"/>
        <w:rPr>
          <w:rFonts w:asciiTheme="minorHAnsi" w:hAnsiTheme="minorHAnsi" w:cstheme="minorHAnsi"/>
          <w:b/>
          <w:sz w:val="16"/>
          <w:szCs w:val="14"/>
        </w:rPr>
      </w:pPr>
    </w:p>
    <w:p w14:paraId="3421529D" w14:textId="77777777" w:rsidR="00896827" w:rsidRPr="00B95794" w:rsidRDefault="00896827" w:rsidP="00896827">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Distribuidor o Mayorista)</w:t>
      </w:r>
    </w:p>
    <w:p w14:paraId="7D6B295F" w14:textId="77777777" w:rsidR="00896827" w:rsidRPr="00B95794" w:rsidRDefault="00896827" w:rsidP="00896827">
      <w:pPr>
        <w:pStyle w:val="Default"/>
        <w:tabs>
          <w:tab w:val="left" w:pos="9356"/>
        </w:tabs>
        <w:ind w:right="283"/>
        <w:jc w:val="center"/>
        <w:rPr>
          <w:rFonts w:asciiTheme="minorHAnsi" w:hAnsiTheme="minorHAnsi"/>
          <w:sz w:val="16"/>
          <w:szCs w:val="16"/>
        </w:rPr>
      </w:pPr>
      <w:r w:rsidRPr="00B95794">
        <w:rPr>
          <w:rFonts w:asciiTheme="minorHAnsi" w:hAnsiTheme="minorHAnsi" w:cstheme="minorHAnsi"/>
          <w:b/>
          <w:i/>
          <w:color w:val="632423"/>
          <w:sz w:val="16"/>
          <w:szCs w:val="16"/>
        </w:rPr>
        <w:t xml:space="preserve">(Incluir teléfono, </w:t>
      </w:r>
      <w:r w:rsidRPr="00B95794">
        <w:rPr>
          <w:rFonts w:asciiTheme="minorHAnsi" w:hAnsiTheme="minorHAnsi" w:cstheme="minorHAnsi"/>
          <w:b/>
          <w:i/>
          <w:color w:val="632423"/>
          <w:sz w:val="16"/>
          <w:szCs w:val="16"/>
          <w:u w:val="single"/>
        </w:rPr>
        <w:t>correo electrónico</w:t>
      </w:r>
      <w:r w:rsidRPr="00B95794">
        <w:rPr>
          <w:rFonts w:asciiTheme="minorHAnsi" w:hAnsiTheme="minorHAnsi" w:cstheme="minorHAnsi"/>
          <w:b/>
          <w:i/>
          <w:color w:val="632423"/>
          <w:sz w:val="16"/>
          <w:szCs w:val="16"/>
        </w:rPr>
        <w:t xml:space="preserve"> y domicilio para contactar a quien suscribe)</w:t>
      </w:r>
    </w:p>
    <w:p w14:paraId="131F27A3" w14:textId="77777777" w:rsidR="00896827" w:rsidRPr="00B95794" w:rsidRDefault="00896827" w:rsidP="00896827">
      <w:pPr>
        <w:tabs>
          <w:tab w:val="left" w:pos="9356"/>
        </w:tabs>
        <w:autoSpaceDE w:val="0"/>
        <w:autoSpaceDN w:val="0"/>
        <w:adjustRightInd w:val="0"/>
        <w:ind w:right="283"/>
        <w:jc w:val="both"/>
        <w:rPr>
          <w:rFonts w:ascii="Calibri" w:hAnsi="Calibri" w:cs="Arial"/>
          <w:color w:val="000000"/>
          <w:sz w:val="14"/>
          <w:szCs w:val="14"/>
          <w:lang w:eastAsia="en-US"/>
        </w:rPr>
      </w:pPr>
      <w:r w:rsidRPr="00B95794">
        <w:rPr>
          <w:rFonts w:asciiTheme="minorHAnsi" w:hAnsiTheme="minorHAnsi" w:cstheme="minorHAnsi"/>
          <w:color w:val="000000"/>
          <w:sz w:val="18"/>
          <w:szCs w:val="18"/>
          <w:lang w:val="es-MX"/>
        </w:rPr>
        <w:t>-----------------------------------------------------------------------------------------------------------------------------------------------------------</w:t>
      </w:r>
    </w:p>
    <w:p w14:paraId="2D405116" w14:textId="77777777" w:rsidR="00896827" w:rsidRPr="00B95794" w:rsidRDefault="00896827" w:rsidP="00896827">
      <w:pPr>
        <w:tabs>
          <w:tab w:val="left" w:pos="284"/>
          <w:tab w:val="left" w:pos="9356"/>
        </w:tabs>
        <w:ind w:right="283"/>
        <w:jc w:val="both"/>
        <w:rPr>
          <w:rFonts w:ascii="Calibri" w:hAnsi="Calibri" w:cs="Calibri"/>
          <w:b/>
          <w:i/>
          <w:color w:val="000000"/>
          <w:sz w:val="16"/>
          <w:szCs w:val="14"/>
        </w:rPr>
      </w:pPr>
      <w:r w:rsidRPr="00B95794">
        <w:rPr>
          <w:rFonts w:ascii="Calibri" w:hAnsi="Calibri" w:cs="Arial"/>
          <w:b/>
          <w:bCs/>
          <w:i/>
          <w:color w:val="632423"/>
          <w:sz w:val="16"/>
          <w:szCs w:val="14"/>
          <w:lang w:eastAsia="en-US"/>
        </w:rPr>
        <w:t xml:space="preserve">EJEMPLO 5 </w:t>
      </w:r>
      <w:r w:rsidRPr="00B95794">
        <w:rPr>
          <w:rFonts w:ascii="Calibri" w:hAnsi="Calibri" w:cs="Arial"/>
          <w:b/>
          <w:bCs/>
          <w:i/>
          <w:color w:val="632423"/>
          <w:sz w:val="16"/>
          <w:szCs w:val="14"/>
        </w:rPr>
        <w:t>(</w:t>
      </w:r>
      <w:r w:rsidRPr="00B95794">
        <w:rPr>
          <w:rFonts w:ascii="Calibri" w:hAnsi="Calibri" w:cs="Calibri"/>
          <w:b/>
          <w:bCs/>
          <w:i/>
          <w:color w:val="632423"/>
          <w:sz w:val="16"/>
          <w:szCs w:val="14"/>
        </w:rPr>
        <w:t xml:space="preserve">Cuando en la licitación participan </w:t>
      </w:r>
      <w:r w:rsidRPr="00B95794">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17738DAA" w14:textId="77777777" w:rsidR="00896827" w:rsidRPr="00B95794" w:rsidRDefault="00896827" w:rsidP="00896827">
      <w:pPr>
        <w:tabs>
          <w:tab w:val="left" w:pos="284"/>
          <w:tab w:val="left" w:pos="9356"/>
        </w:tabs>
        <w:ind w:right="283"/>
        <w:jc w:val="both"/>
        <w:rPr>
          <w:rFonts w:ascii="Calibri" w:hAnsi="Calibri" w:cs="Calibri"/>
          <w:color w:val="000000"/>
          <w:sz w:val="14"/>
          <w:szCs w:val="14"/>
        </w:rPr>
      </w:pPr>
    </w:p>
    <w:p w14:paraId="470E6FF9" w14:textId="77777777" w:rsidR="00896827" w:rsidRPr="00B95794" w:rsidRDefault="00896827" w:rsidP="00896827">
      <w:pPr>
        <w:tabs>
          <w:tab w:val="left" w:pos="284"/>
        </w:tabs>
        <w:jc w:val="both"/>
        <w:rPr>
          <w:rFonts w:asciiTheme="minorHAnsi" w:hAnsiTheme="minorHAnsi" w:cstheme="minorHAnsi"/>
          <w:b/>
          <w:color w:val="000000"/>
          <w:sz w:val="14"/>
          <w:szCs w:val="14"/>
        </w:rPr>
      </w:pPr>
      <w:r w:rsidRPr="00B95794">
        <w:rPr>
          <w:rFonts w:asciiTheme="minorHAnsi" w:hAnsiTheme="minorHAnsi" w:cstheme="minorHAnsi"/>
          <w:b/>
          <w:color w:val="000000"/>
          <w:sz w:val="14"/>
          <w:szCs w:val="14"/>
        </w:rPr>
        <w:t>UNIVERSIDAD AUTÓNOMA DE AGUASCALIENTES.</w:t>
      </w:r>
    </w:p>
    <w:p w14:paraId="0FEA8CA9" w14:textId="77777777" w:rsidR="00896827" w:rsidRPr="00B95794" w:rsidRDefault="00896827" w:rsidP="00896827">
      <w:pPr>
        <w:tabs>
          <w:tab w:val="left" w:pos="284"/>
        </w:tabs>
        <w:jc w:val="both"/>
        <w:rPr>
          <w:rFonts w:asciiTheme="minorHAnsi" w:hAnsiTheme="minorHAnsi" w:cstheme="minorHAnsi"/>
          <w:b/>
          <w:color w:val="000000"/>
          <w:sz w:val="14"/>
          <w:szCs w:val="14"/>
        </w:rPr>
      </w:pPr>
      <w:r w:rsidRPr="00B95794">
        <w:rPr>
          <w:rFonts w:asciiTheme="minorHAnsi" w:hAnsiTheme="minorHAnsi" w:cstheme="minorHAnsi"/>
          <w:b/>
          <w:color w:val="000000"/>
          <w:sz w:val="14"/>
          <w:szCs w:val="14"/>
        </w:rPr>
        <w:t>P R E S E N T E.</w:t>
      </w:r>
    </w:p>
    <w:p w14:paraId="3422E3C5" w14:textId="77777777" w:rsidR="00896827" w:rsidRPr="00B95794" w:rsidRDefault="00896827" w:rsidP="00896827">
      <w:pPr>
        <w:tabs>
          <w:tab w:val="left" w:pos="284"/>
          <w:tab w:val="left" w:pos="5730"/>
          <w:tab w:val="left" w:pos="9356"/>
        </w:tabs>
        <w:ind w:right="290"/>
        <w:jc w:val="both"/>
        <w:rPr>
          <w:rFonts w:ascii="Calibri" w:hAnsi="Calibri" w:cs="Calibri"/>
          <w:sz w:val="14"/>
          <w:szCs w:val="14"/>
        </w:rPr>
      </w:pPr>
    </w:p>
    <w:p w14:paraId="3988D522" w14:textId="77777777" w:rsidR="00896827" w:rsidRPr="00B95794" w:rsidRDefault="00896827" w:rsidP="00896827">
      <w:pPr>
        <w:tabs>
          <w:tab w:val="left" w:pos="284"/>
          <w:tab w:val="left" w:pos="5730"/>
          <w:tab w:val="left" w:pos="9356"/>
        </w:tabs>
        <w:ind w:right="290"/>
        <w:jc w:val="both"/>
        <w:rPr>
          <w:rFonts w:ascii="Calibri" w:hAnsi="Calibri" w:cs="Calibri"/>
          <w:color w:val="000000"/>
          <w:sz w:val="14"/>
          <w:szCs w:val="14"/>
        </w:rPr>
      </w:pPr>
      <w:r w:rsidRPr="00B95794">
        <w:rPr>
          <w:rFonts w:ascii="Calibri" w:hAnsi="Calibri" w:cs="Calibri"/>
          <w:color w:val="000000"/>
          <w:sz w:val="14"/>
          <w:szCs w:val="14"/>
        </w:rPr>
        <w:t xml:space="preserve">Declaro bajo protesta de decir verdad que en la </w:t>
      </w:r>
      <w:r w:rsidRPr="00B95794">
        <w:rPr>
          <w:rFonts w:ascii="Calibri" w:hAnsi="Calibri" w:cs="Calibri"/>
          <w:b/>
          <w:color w:val="000000"/>
          <w:sz w:val="14"/>
          <w:szCs w:val="14"/>
        </w:rPr>
        <w:t xml:space="preserve">empresa </w:t>
      </w:r>
      <w:r w:rsidRPr="00B95794">
        <w:rPr>
          <w:rFonts w:ascii="Calibri" w:hAnsi="Calibri" w:cs="Calibri"/>
          <w:b/>
          <w:bCs/>
          <w:i/>
          <w:color w:val="632423"/>
          <w:sz w:val="14"/>
          <w:szCs w:val="14"/>
          <w:lang w:val="es-MX" w:eastAsia="es-MX"/>
        </w:rPr>
        <w:t>(Nombre del licitante que participa)</w:t>
      </w:r>
      <w:r w:rsidRPr="00B95794">
        <w:rPr>
          <w:rFonts w:ascii="Calibri" w:hAnsi="Calibri" w:cs="Calibri"/>
          <w:b/>
          <w:color w:val="000000"/>
          <w:sz w:val="14"/>
          <w:szCs w:val="14"/>
        </w:rPr>
        <w:t>,</w:t>
      </w:r>
      <w:r w:rsidRPr="00B95794">
        <w:rPr>
          <w:rFonts w:ascii="Calibri" w:hAnsi="Calibri" w:cs="Calibri"/>
          <w:color w:val="000000"/>
          <w:sz w:val="14"/>
          <w:szCs w:val="14"/>
        </w:rPr>
        <w:t xml:space="preserve"> somos </w:t>
      </w:r>
      <w:r w:rsidRPr="00B95794">
        <w:rPr>
          <w:rFonts w:ascii="Calibri" w:hAnsi="Calibri" w:cs="Calibri"/>
          <w:b/>
          <w:color w:val="000000"/>
          <w:sz w:val="14"/>
          <w:szCs w:val="14"/>
        </w:rPr>
        <w:t>Distribuidor de la marca</w:t>
      </w:r>
      <w:r w:rsidRPr="00B95794">
        <w:rPr>
          <w:rFonts w:ascii="Calibri" w:hAnsi="Calibri" w:cs="Calibri"/>
          <w:color w:val="000000"/>
          <w:sz w:val="14"/>
          <w:szCs w:val="14"/>
        </w:rPr>
        <w:t xml:space="preserve"> </w:t>
      </w:r>
      <w:r w:rsidRPr="00B95794">
        <w:rPr>
          <w:rFonts w:ascii="Calibri" w:hAnsi="Calibri" w:cs="Calibri"/>
          <w:b/>
          <w:bCs/>
          <w:i/>
          <w:color w:val="632423"/>
          <w:sz w:val="14"/>
          <w:szCs w:val="14"/>
          <w:lang w:val="es-MX" w:eastAsia="es-MX"/>
        </w:rPr>
        <w:t>(Nombre de la marca de los bienes ofertados</w:t>
      </w:r>
      <w:r w:rsidRPr="00B95794">
        <w:rPr>
          <w:rFonts w:ascii="Calibri" w:hAnsi="Calibri" w:cs="Calibri"/>
          <w:bCs/>
          <w:i/>
          <w:color w:val="632423"/>
          <w:sz w:val="14"/>
          <w:szCs w:val="14"/>
          <w:lang w:val="es-MX" w:eastAsia="es-MX"/>
        </w:rPr>
        <w:t>)</w:t>
      </w:r>
      <w:r w:rsidRPr="00B95794">
        <w:rPr>
          <w:rFonts w:ascii="Calibri" w:hAnsi="Calibri" w:cs="Calibri"/>
          <w:color w:val="000000"/>
          <w:sz w:val="14"/>
          <w:szCs w:val="14"/>
        </w:rPr>
        <w:t xml:space="preserve"> en específico para las partidas </w:t>
      </w:r>
      <w:r w:rsidRPr="00B95794">
        <w:rPr>
          <w:rFonts w:ascii="Calibri" w:hAnsi="Calibri" w:cs="Calibri"/>
          <w:b/>
          <w:bCs/>
          <w:i/>
          <w:color w:val="632423"/>
          <w:sz w:val="14"/>
          <w:szCs w:val="14"/>
          <w:lang w:val="es-MX" w:eastAsia="es-MX"/>
        </w:rPr>
        <w:t>______,</w:t>
      </w:r>
      <w:r w:rsidRPr="00B95794">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16547A7" w14:textId="77777777" w:rsidR="00896827" w:rsidRPr="00B95794" w:rsidRDefault="00896827" w:rsidP="00896827">
      <w:pPr>
        <w:tabs>
          <w:tab w:val="left" w:pos="0"/>
          <w:tab w:val="left" w:pos="5730"/>
          <w:tab w:val="left" w:pos="9356"/>
        </w:tabs>
        <w:ind w:right="290"/>
        <w:jc w:val="both"/>
        <w:rPr>
          <w:rFonts w:ascii="Calibri" w:hAnsi="Calibri" w:cs="Calibri"/>
          <w:color w:val="000000"/>
          <w:sz w:val="14"/>
          <w:szCs w:val="14"/>
        </w:rPr>
      </w:pPr>
    </w:p>
    <w:p w14:paraId="357AA464" w14:textId="77777777" w:rsidR="00896827" w:rsidRPr="00B95794" w:rsidRDefault="00896827" w:rsidP="00896827">
      <w:pPr>
        <w:tabs>
          <w:tab w:val="left" w:pos="0"/>
        </w:tabs>
        <w:ind w:right="149"/>
        <w:rPr>
          <w:rFonts w:ascii="Calibri" w:hAnsi="Calibri" w:cs="Calibri"/>
          <w:sz w:val="14"/>
          <w:szCs w:val="14"/>
        </w:rPr>
      </w:pPr>
      <w:r w:rsidRPr="00B95794">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3D01582F" w14:textId="77777777" w:rsidR="00896827" w:rsidRPr="00B95794" w:rsidRDefault="00896827" w:rsidP="00896827">
      <w:pPr>
        <w:tabs>
          <w:tab w:val="left" w:pos="0"/>
        </w:tabs>
        <w:ind w:right="149"/>
        <w:rPr>
          <w:rFonts w:ascii="Calibri" w:hAnsi="Calibri" w:cs="Calibri"/>
          <w:sz w:val="14"/>
          <w:szCs w:val="14"/>
        </w:rPr>
      </w:pPr>
    </w:p>
    <w:p w14:paraId="77A0E454"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B95794">
        <w:rPr>
          <w:rFonts w:asciiTheme="minorHAnsi" w:hAnsiTheme="minorHAnsi" w:cstheme="minorHAnsi"/>
          <w:b/>
          <w:sz w:val="16"/>
          <w:szCs w:val="14"/>
        </w:rPr>
        <w:t>(Nombre y firma del Licitante participante)</w:t>
      </w:r>
    </w:p>
    <w:p w14:paraId="726461E0"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p>
    <w:p w14:paraId="100BB5DB" w14:textId="77777777" w:rsidR="00896827" w:rsidRPr="00896827" w:rsidRDefault="00896827" w:rsidP="00896827">
      <w:pPr>
        <w:pStyle w:val="Default"/>
        <w:tabs>
          <w:tab w:val="left" w:pos="9356"/>
        </w:tabs>
        <w:ind w:right="283"/>
        <w:jc w:val="center"/>
        <w:rPr>
          <w:rFonts w:asciiTheme="minorHAnsi" w:hAnsiTheme="minorHAnsi" w:cstheme="minorHAnsi"/>
          <w:b/>
          <w:sz w:val="18"/>
          <w:szCs w:val="14"/>
        </w:rPr>
      </w:pPr>
      <w:r w:rsidRPr="00896827">
        <w:rPr>
          <w:rFonts w:asciiTheme="minorHAnsi" w:hAnsiTheme="minorHAnsi" w:cstheme="minorHAnsi"/>
          <w:b/>
          <w:sz w:val="18"/>
          <w:szCs w:val="14"/>
        </w:rPr>
        <w:t>-----------------------------------------------------------------------------------------------------------------------------------------------------------</w:t>
      </w:r>
    </w:p>
    <w:p w14:paraId="2C4C4031" w14:textId="77777777" w:rsidR="00896827" w:rsidRPr="00896827" w:rsidRDefault="00896827" w:rsidP="00896827">
      <w:pPr>
        <w:autoSpaceDE w:val="0"/>
        <w:autoSpaceDN w:val="0"/>
        <w:adjustRightInd w:val="0"/>
        <w:jc w:val="center"/>
        <w:rPr>
          <w:rFonts w:asciiTheme="minorHAnsi" w:hAnsiTheme="minorHAnsi" w:cs="Arial"/>
          <w:i/>
          <w:color w:val="632423"/>
          <w:sz w:val="14"/>
          <w:szCs w:val="14"/>
          <w:lang w:val="es-MX" w:eastAsia="es-MX"/>
        </w:rPr>
      </w:pPr>
      <w:r w:rsidRPr="00896827">
        <w:rPr>
          <w:rFonts w:ascii="Calibri" w:hAnsi="Calibri" w:cs="Arial"/>
          <w:b/>
          <w:bCs/>
          <w:sz w:val="14"/>
          <w:szCs w:val="14"/>
        </w:rPr>
        <w:t>(Nombre y firma de la persona física o representante legal de la persona física o moral o representante común de la agrupación de personas)</w:t>
      </w:r>
    </w:p>
    <w:p w14:paraId="04476308" w14:textId="77777777" w:rsidR="00896827" w:rsidRPr="00896827" w:rsidRDefault="00896827" w:rsidP="00896827">
      <w:pPr>
        <w:tabs>
          <w:tab w:val="left" w:pos="9356"/>
        </w:tabs>
        <w:autoSpaceDE w:val="0"/>
        <w:autoSpaceDN w:val="0"/>
        <w:adjustRightInd w:val="0"/>
        <w:ind w:right="283"/>
        <w:jc w:val="both"/>
        <w:rPr>
          <w:rFonts w:ascii="Calibri" w:hAnsi="Calibri" w:cs="Arial"/>
          <w:color w:val="000000"/>
          <w:sz w:val="14"/>
          <w:szCs w:val="14"/>
          <w:lang w:val="es-MX" w:eastAsia="en-US"/>
        </w:rPr>
      </w:pPr>
    </w:p>
    <w:p w14:paraId="41AEEB78" w14:textId="77777777" w:rsidR="00896827" w:rsidRDefault="00896827" w:rsidP="00896827">
      <w:pPr>
        <w:tabs>
          <w:tab w:val="left" w:pos="284"/>
          <w:tab w:val="left" w:pos="9356"/>
        </w:tabs>
        <w:ind w:right="283"/>
        <w:jc w:val="both"/>
        <w:rPr>
          <w:rFonts w:asciiTheme="minorHAnsi" w:hAnsiTheme="minorHAnsi" w:cstheme="minorHAnsi"/>
          <w:b/>
          <w:color w:val="000000"/>
          <w:sz w:val="18"/>
          <w:szCs w:val="18"/>
          <w:lang w:val="es-MX"/>
        </w:rPr>
      </w:pPr>
      <w:r w:rsidRPr="00896827">
        <w:rPr>
          <w:rFonts w:ascii="Calibri" w:hAnsi="Calibri" w:cs="Arial"/>
          <w:b/>
          <w:i/>
          <w:color w:val="632423"/>
          <w:sz w:val="14"/>
          <w:szCs w:val="14"/>
        </w:rPr>
        <w:lastRenderedPageBreak/>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7"/>
    </w:p>
    <w:p w14:paraId="2976032A" w14:textId="77777777"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8" w:name="_Toc288049727"/>
    </w:p>
    <w:bookmarkEnd w:id="18"/>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866A9B" w:rsidRDefault="009140B4" w:rsidP="009140B4">
      <w:pPr>
        <w:autoSpaceDE w:val="0"/>
        <w:autoSpaceDN w:val="0"/>
        <w:adjustRightInd w:val="0"/>
        <w:jc w:val="center"/>
        <w:rPr>
          <w:rFonts w:asciiTheme="minorHAnsi" w:hAnsiTheme="minorHAnsi" w:cstheme="minorHAnsi"/>
          <w:b/>
          <w:bCs/>
          <w:color w:val="000000"/>
          <w:sz w:val="16"/>
          <w:szCs w:val="16"/>
        </w:rPr>
      </w:pPr>
      <w:r w:rsidRPr="00866A9B">
        <w:rPr>
          <w:rFonts w:asciiTheme="minorHAnsi" w:hAnsiTheme="minorHAnsi" w:cstheme="minorHAnsi"/>
          <w:b/>
          <w:bCs/>
          <w:color w:val="000000"/>
          <w:sz w:val="16"/>
          <w:szCs w:val="16"/>
        </w:rPr>
        <w:t>D E C L A R A C I O N E S</w:t>
      </w:r>
    </w:p>
    <w:p w14:paraId="7E0FC937" w14:textId="77777777" w:rsidR="009140B4" w:rsidRPr="00866A9B" w:rsidRDefault="009140B4" w:rsidP="009140B4">
      <w:pPr>
        <w:rPr>
          <w:rFonts w:asciiTheme="minorHAnsi" w:hAnsiTheme="minorHAnsi" w:cstheme="minorHAnsi"/>
          <w:sz w:val="16"/>
          <w:szCs w:val="16"/>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D).-</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7777777" w:rsidR="009140B4" w:rsidRPr="00866A9B" w:rsidRDefault="009140B4" w:rsidP="009140B4">
      <w:pPr>
        <w:ind w:firstLine="708"/>
        <w:jc w:val="both"/>
        <w:rPr>
          <w:rFonts w:asciiTheme="minorHAnsi" w:hAnsiTheme="minorHAnsi" w:cstheme="minorHAnsi"/>
          <w:color w:val="000000"/>
          <w:sz w:val="16"/>
          <w:szCs w:val="16"/>
        </w:rPr>
      </w:pP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77777777" w:rsidR="009140B4" w:rsidRPr="00866A9B"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866A9B">
        <w:rPr>
          <w:rFonts w:asciiTheme="minorHAnsi" w:hAnsiTheme="minorHAnsi" w:cstheme="minorHAnsi"/>
          <w:b/>
          <w:sz w:val="16"/>
          <w:szCs w:val="16"/>
        </w:rPr>
        <w:t>LA UNIVERSIDAD”.</w:t>
      </w:r>
    </w:p>
    <w:p w14:paraId="55F9A21C"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866A9B" w:rsidRDefault="009140B4" w:rsidP="009140B4">
      <w:pPr>
        <w:pStyle w:val="Ttulo9"/>
        <w:ind w:left="1584" w:right="-91" w:hanging="1584"/>
        <w:jc w:val="center"/>
        <w:rPr>
          <w:rFonts w:asciiTheme="minorHAnsi" w:hAnsiTheme="minorHAnsi" w:cstheme="minorHAnsi"/>
          <w:sz w:val="16"/>
          <w:szCs w:val="16"/>
        </w:rPr>
      </w:pPr>
      <w:r w:rsidRPr="00866A9B">
        <w:rPr>
          <w:rFonts w:asciiTheme="minorHAnsi" w:hAnsiTheme="minorHAnsi" w:cstheme="minorHAnsi"/>
          <w:sz w:val="16"/>
          <w:szCs w:val="16"/>
        </w:rPr>
        <w:t xml:space="preserve">C L </w:t>
      </w:r>
      <w:proofErr w:type="spellStart"/>
      <w:r w:rsidRPr="00866A9B">
        <w:rPr>
          <w:rFonts w:asciiTheme="minorHAnsi" w:hAnsiTheme="minorHAnsi" w:cstheme="minorHAnsi"/>
          <w:sz w:val="16"/>
          <w:szCs w:val="16"/>
        </w:rPr>
        <w:t>Á</w:t>
      </w:r>
      <w:proofErr w:type="spellEnd"/>
      <w:r w:rsidRPr="00866A9B">
        <w:rPr>
          <w:rFonts w:asciiTheme="minorHAnsi" w:hAnsiTheme="minorHAnsi" w:cstheme="minorHAnsi"/>
          <w:sz w:val="16"/>
          <w:szCs w:val="16"/>
        </w:rPr>
        <w:t xml:space="preserve"> U S U L A S</w:t>
      </w:r>
    </w:p>
    <w:p w14:paraId="0CF58900" w14:textId="77777777" w:rsidR="009140B4" w:rsidRPr="00866A9B" w:rsidRDefault="009140B4" w:rsidP="009140B4">
      <w:pPr>
        <w:tabs>
          <w:tab w:val="left" w:pos="142"/>
          <w:tab w:val="left" w:pos="851"/>
          <w:tab w:val="left" w:pos="1418"/>
        </w:tabs>
        <w:ind w:right="-93"/>
        <w:jc w:val="both"/>
        <w:rPr>
          <w:rFonts w:asciiTheme="minorHAnsi" w:hAnsiTheme="minorHAnsi" w:cstheme="minorHAnsi"/>
          <w:b/>
          <w:sz w:val="16"/>
          <w:szCs w:val="16"/>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PRIMERA.- 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9" w:name="_DV_M76"/>
      <w:bookmarkStart w:id="20" w:name="_DV_M77"/>
      <w:bookmarkStart w:id="21" w:name="_DV_M79"/>
      <w:bookmarkStart w:id="22" w:name="_DV_M80"/>
      <w:bookmarkStart w:id="23" w:name="_DV_M81"/>
      <w:bookmarkStart w:id="24" w:name="_DV_M82"/>
      <w:bookmarkStart w:id="25" w:name="_DV_M83"/>
      <w:bookmarkStart w:id="26" w:name="_DV_M84"/>
      <w:bookmarkStart w:id="27" w:name="_DV_M87"/>
      <w:bookmarkEnd w:id="19"/>
      <w:bookmarkEnd w:id="20"/>
      <w:bookmarkEnd w:id="21"/>
      <w:bookmarkEnd w:id="22"/>
      <w:bookmarkEnd w:id="23"/>
      <w:bookmarkEnd w:id="24"/>
      <w:bookmarkEnd w:id="25"/>
      <w:bookmarkEnd w:id="26"/>
      <w:bookmarkEnd w:id="27"/>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7777777"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866A9B">
        <w:rPr>
          <w:rFonts w:asciiTheme="minorHAnsi" w:hAnsiTheme="minorHAnsi" w:cstheme="minorHAnsi"/>
          <w:sz w:val="16"/>
          <w:szCs w:val="16"/>
        </w:rPr>
        <w:t>. .</w:t>
      </w:r>
      <w:proofErr w:type="gramEnd"/>
    </w:p>
    <w:p w14:paraId="5DAEAD32" w14:textId="77777777" w:rsidR="009140B4" w:rsidRPr="00866A9B" w:rsidRDefault="009140B4" w:rsidP="009140B4">
      <w:pPr>
        <w:jc w:val="both"/>
        <w:rPr>
          <w:rFonts w:asciiTheme="minorHAnsi" w:hAnsiTheme="minorHAnsi" w:cstheme="minorHAnsi"/>
          <w:sz w:val="16"/>
          <w:szCs w:val="16"/>
        </w:rPr>
      </w:pPr>
    </w:p>
    <w:p w14:paraId="113738A6" w14:textId="77777777"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proofErr w:type="gramStart"/>
      <w:r w:rsidRPr="00866A9B">
        <w:rPr>
          <w:rFonts w:asciiTheme="minorHAnsi" w:hAnsiTheme="minorHAnsi" w:cstheme="minorHAnsi"/>
          <w:b/>
          <w:bCs/>
          <w:color w:val="000000"/>
          <w:sz w:val="16"/>
          <w:szCs w:val="16"/>
        </w:rPr>
        <w:t>TERCERA.-</w:t>
      </w:r>
      <w:proofErr w:type="gramEnd"/>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77777777" w:rsidR="009140B4" w:rsidRPr="00866A9B" w:rsidRDefault="009140B4" w:rsidP="009140B4">
      <w:pPr>
        <w:pStyle w:val="Ttulo5"/>
        <w:ind w:right="-1" w:firstLine="708"/>
        <w:rPr>
          <w:rFonts w:asciiTheme="minorHAnsi" w:hAnsiTheme="minorHAnsi" w:cstheme="minorHAnsi"/>
          <w:bCs/>
          <w:sz w:val="16"/>
          <w:szCs w:val="16"/>
        </w:rPr>
      </w:pPr>
      <w:proofErr w:type="gramStart"/>
      <w:r w:rsidRPr="00866A9B">
        <w:rPr>
          <w:rFonts w:asciiTheme="minorHAnsi" w:hAnsiTheme="minorHAnsi" w:cstheme="minorHAnsi"/>
          <w:sz w:val="16"/>
          <w:szCs w:val="16"/>
          <w:lang w:val="es-ES_tradnl"/>
        </w:rPr>
        <w:t>QUINTA.-</w:t>
      </w:r>
      <w:proofErr w:type="gramEnd"/>
      <w:r w:rsidRPr="00866A9B">
        <w:rPr>
          <w:rFonts w:asciiTheme="minorHAnsi" w:hAnsiTheme="minorHAnsi" w:cstheme="minorHAnsi"/>
          <w:b w:val="0"/>
          <w:sz w:val="16"/>
          <w:szCs w:val="16"/>
        </w:rPr>
        <w:t xml:space="preserve"> </w:t>
      </w:r>
      <w:r w:rsidRPr="00866A9B">
        <w:rPr>
          <w:rFonts w:asciiTheme="minorHAnsi" w:hAnsiTheme="minorHAnsi" w:cstheme="minorHAnsi"/>
          <w:sz w:val="16"/>
          <w:szCs w:val="16"/>
        </w:rPr>
        <w:t>Pruebas de Aceptación</w:t>
      </w:r>
      <w:r w:rsidRPr="00866A9B">
        <w:rPr>
          <w:rFonts w:asciiTheme="minorHAnsi" w:hAnsiTheme="minorHAnsi" w:cstheme="minorHAnsi"/>
          <w:b w:val="0"/>
          <w:sz w:val="16"/>
          <w:szCs w:val="16"/>
        </w:rPr>
        <w:t>:</w:t>
      </w:r>
      <w:r w:rsidRPr="00866A9B">
        <w:rPr>
          <w:rFonts w:asciiTheme="minorHAnsi" w:hAnsiTheme="minorHAnsi" w:cstheme="minorHAnsi"/>
          <w:b w:val="0"/>
          <w:sz w:val="16"/>
          <w:szCs w:val="16"/>
          <w:lang w:val="es-ES_tradnl"/>
        </w:rPr>
        <w:t xml:space="preserve"> </w:t>
      </w:r>
      <w:r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7777777"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proofErr w:type="gramStart"/>
      <w:r w:rsidRPr="00866A9B">
        <w:rPr>
          <w:rFonts w:asciiTheme="minorHAnsi" w:hAnsiTheme="minorHAnsi" w:cstheme="minorHAnsi"/>
          <w:b/>
          <w:sz w:val="16"/>
          <w:szCs w:val="16"/>
        </w:rPr>
        <w:t>SEXTA.-</w:t>
      </w:r>
      <w:proofErr w:type="gramEnd"/>
      <w:r w:rsidRPr="00866A9B">
        <w:rPr>
          <w:rFonts w:asciiTheme="minorHAnsi" w:hAnsiTheme="minorHAnsi" w:cstheme="minorHAnsi"/>
          <w:b/>
          <w:sz w:val="16"/>
          <w:szCs w:val="16"/>
        </w:rPr>
        <w:t xml:space="preserve"> Garantías.-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w:t>
      </w:r>
      <w:r w:rsidRPr="00866A9B">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77777777" w:rsidR="009140B4" w:rsidRPr="00866A9B" w:rsidRDefault="009140B4" w:rsidP="009140B4">
      <w:pPr>
        <w:ind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rPr>
        <w:t>SÉPTIMA.-</w:t>
      </w:r>
      <w:proofErr w:type="gramEnd"/>
      <w:r w:rsidRPr="00866A9B">
        <w:rPr>
          <w:rFonts w:asciiTheme="minorHAnsi" w:hAnsiTheme="minorHAnsi" w:cstheme="minorHAnsi"/>
          <w:b/>
          <w:sz w:val="16"/>
          <w:szCs w:val="16"/>
        </w:rPr>
        <w:t xml:space="preserve"> Ejecución de la póliza de fianza de cumplimento de este contrato: “LA UNIVERSIDAD”</w:t>
      </w:r>
      <w:r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lang w:val="es-ES_tradnl"/>
        </w:rPr>
        <w:t>OCTAVA.-</w:t>
      </w:r>
      <w:proofErr w:type="gramEnd"/>
      <w:r w:rsidRPr="00866A9B">
        <w:rPr>
          <w:rFonts w:asciiTheme="minorHAnsi" w:hAnsiTheme="minorHAnsi" w:cstheme="minorHAnsi"/>
          <w:b/>
          <w:sz w:val="16"/>
          <w:szCs w:val="16"/>
          <w:lang w:val="es-ES_tradnl"/>
        </w:rPr>
        <w:t xml:space="preserve"> Prohibición de cesión de derechos y obligaciones.-</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77777777" w:rsidR="009140B4" w:rsidRPr="00866A9B" w:rsidRDefault="009140B4" w:rsidP="009140B4">
      <w:pPr>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DÉCIMA.-</w:t>
      </w:r>
      <w:proofErr w:type="gramEnd"/>
      <w:r w:rsidRPr="00866A9B">
        <w:rPr>
          <w:rFonts w:asciiTheme="minorHAnsi" w:hAnsiTheme="minorHAnsi" w:cstheme="minorHAnsi"/>
          <w:b/>
          <w:sz w:val="16"/>
          <w:szCs w:val="16"/>
        </w:rPr>
        <w:t xml:space="preserve">Penas convencionales: </w:t>
      </w:r>
      <w:r w:rsidRPr="00866A9B">
        <w:rPr>
          <w:rFonts w:asciiTheme="minorHAnsi" w:hAnsiTheme="minorHAnsi" w:cstheme="minorHAnsi"/>
          <w:sz w:val="16"/>
          <w:szCs w:val="16"/>
        </w:rPr>
        <w:t xml:space="preserve">Las partes convienen en que en caso de que </w:t>
      </w:r>
      <w:r w:rsidRPr="00866A9B">
        <w:rPr>
          <w:rFonts w:asciiTheme="minorHAnsi" w:hAnsiTheme="minorHAnsi" w:cstheme="minorHAnsi"/>
          <w:b/>
          <w:sz w:val="16"/>
          <w:szCs w:val="16"/>
        </w:rPr>
        <w:t xml:space="preserve">“EL PROVEEDOR” </w:t>
      </w:r>
      <w:r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66A9B">
        <w:rPr>
          <w:rFonts w:asciiTheme="minorHAnsi" w:hAnsiTheme="minorHAnsi" w:cstheme="minorHAnsi"/>
          <w:b/>
          <w:color w:val="000000"/>
          <w:sz w:val="16"/>
          <w:szCs w:val="16"/>
        </w:rPr>
        <w:t>“LA UNIVERSIDAD”</w:t>
      </w:r>
      <w:r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77777777"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SEGUNDA.-</w:t>
      </w:r>
      <w:proofErr w:type="gramEnd"/>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w:t>
      </w:r>
      <w:r w:rsidRPr="00866A9B">
        <w:rPr>
          <w:rFonts w:asciiTheme="minorHAnsi" w:hAnsiTheme="minorHAnsi" w:cstheme="minorHAnsi"/>
          <w:sz w:val="16"/>
          <w:szCs w:val="16"/>
        </w:rPr>
        <w:lastRenderedPageBreak/>
        <w:t xml:space="preserve">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03798C5F" w14:textId="77777777" w:rsidR="009140B4" w:rsidRPr="00866A9B" w:rsidRDefault="009140B4" w:rsidP="009140B4">
      <w:pPr>
        <w:tabs>
          <w:tab w:val="left" w:pos="-142"/>
          <w:tab w:val="left" w:pos="1134"/>
        </w:tabs>
        <w:ind w:right="-93"/>
        <w:jc w:val="both"/>
        <w:rPr>
          <w:rFonts w:asciiTheme="minorHAnsi" w:hAnsiTheme="minorHAnsi" w:cstheme="minorHAnsi"/>
          <w:b/>
          <w:sz w:val="16"/>
          <w:szCs w:val="16"/>
        </w:rPr>
      </w:pPr>
    </w:p>
    <w:p w14:paraId="690ACA69"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proofErr w:type="gramStart"/>
      <w:r w:rsidRPr="00866A9B">
        <w:rPr>
          <w:rFonts w:asciiTheme="minorHAnsi" w:hAnsiTheme="minorHAnsi" w:cstheme="minorHAnsi"/>
          <w:b/>
          <w:sz w:val="16"/>
          <w:szCs w:val="16"/>
        </w:rPr>
        <w:t>TERCERA.-</w:t>
      </w:r>
      <w:proofErr w:type="gramEnd"/>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7777777"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OCTAVA.-</w:t>
      </w:r>
      <w:proofErr w:type="gramEnd"/>
      <w:r w:rsidRPr="00866A9B">
        <w:rPr>
          <w:rFonts w:asciiTheme="minorHAnsi" w:hAnsiTheme="minorHAnsi" w:cstheme="minorHAnsi"/>
          <w:b/>
          <w:sz w:val="16"/>
          <w:szCs w:val="16"/>
        </w:rPr>
        <w:t xml:space="preserve"> Modificaciones.-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77777777"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proofErr w:type="gramStart"/>
      <w:r w:rsidRPr="00866A9B">
        <w:rPr>
          <w:rFonts w:asciiTheme="minorHAnsi" w:hAnsiTheme="minorHAnsi" w:cstheme="minorHAnsi"/>
          <w:b/>
          <w:color w:val="000000"/>
          <w:sz w:val="16"/>
          <w:szCs w:val="16"/>
        </w:rPr>
        <w:t>NOVENA.-</w:t>
      </w:r>
      <w:proofErr w:type="gramEnd"/>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bCs/>
          <w:color w:val="000000"/>
          <w:sz w:val="16"/>
          <w:szCs w:val="16"/>
        </w:rPr>
        <w:t>VIGÉSIMA.-</w:t>
      </w:r>
      <w:proofErr w:type="gramEnd"/>
      <w:r w:rsidRPr="00866A9B">
        <w:rPr>
          <w:rFonts w:asciiTheme="minorHAnsi" w:hAnsiTheme="minorHAnsi" w:cstheme="minorHAnsi"/>
          <w:b/>
          <w:bCs/>
          <w:color w:val="000000"/>
          <w:sz w:val="16"/>
          <w:szCs w:val="16"/>
        </w:rPr>
        <w:t xml:space="preserve"> Legislación y Jurisdicción: </w:t>
      </w:r>
      <w:r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866A9B">
        <w:rPr>
          <w:rFonts w:asciiTheme="minorHAnsi" w:hAnsiTheme="minorHAnsi" w:cstheme="minorHAnsi"/>
          <w:sz w:val="16"/>
          <w:szCs w:val="16"/>
        </w:rPr>
        <w:t xml:space="preserve">Ley de Adquisiciones, Arrendamientos y Servicios del Sector Público, su Reglamento </w:t>
      </w:r>
      <w:r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866A9B" w:rsidRDefault="009140B4" w:rsidP="009140B4">
      <w:pPr>
        <w:autoSpaceDE w:val="0"/>
        <w:autoSpaceDN w:val="0"/>
        <w:adjustRightInd w:val="0"/>
        <w:rPr>
          <w:rFonts w:asciiTheme="minorHAnsi" w:hAnsiTheme="minorHAnsi" w:cstheme="minorHAnsi"/>
          <w:b/>
          <w:sz w:val="18"/>
          <w:szCs w:val="18"/>
        </w:rPr>
      </w:pPr>
      <w:r w:rsidRPr="00866A9B">
        <w:rPr>
          <w:rFonts w:asciiTheme="minorHAnsi" w:hAnsiTheme="minorHAnsi" w:cstheme="minorHAnsi"/>
          <w:b/>
          <w:sz w:val="18"/>
          <w:szCs w:val="18"/>
        </w:rPr>
        <w:t>P R E S E N T E</w:t>
      </w:r>
    </w:p>
    <w:p w14:paraId="36C9AB28" w14:textId="77777777" w:rsidR="009140B4" w:rsidRPr="00866A9B" w:rsidRDefault="009140B4" w:rsidP="009140B4">
      <w:pPr>
        <w:ind w:right="567"/>
        <w:rPr>
          <w:rFonts w:asciiTheme="minorHAnsi" w:hAnsiTheme="minorHAnsi" w:cstheme="minorHAnsi"/>
          <w:sz w:val="18"/>
          <w:szCs w:val="18"/>
        </w:rPr>
      </w:pPr>
    </w:p>
    <w:p w14:paraId="71B800CF" w14:textId="77777777" w:rsidR="009140B4" w:rsidRPr="00866A9B" w:rsidRDefault="009140B4" w:rsidP="009140B4">
      <w:pPr>
        <w:ind w:right="567"/>
        <w:rPr>
          <w:rFonts w:asciiTheme="minorHAnsi" w:hAnsiTheme="minorHAnsi" w:cstheme="minorHAnsi"/>
          <w:sz w:val="18"/>
          <w:szCs w:val="18"/>
        </w:rPr>
      </w:pPr>
    </w:p>
    <w:p w14:paraId="3B03F8E4"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Nombre del licitante:</w:t>
      </w:r>
    </w:p>
    <w:p w14:paraId="227007B0" w14:textId="77777777" w:rsidR="009140B4" w:rsidRPr="00866A9B" w:rsidRDefault="009140B4" w:rsidP="009140B4">
      <w:pPr>
        <w:ind w:right="567"/>
        <w:rPr>
          <w:rFonts w:asciiTheme="minorHAnsi" w:hAnsiTheme="minorHAnsi" w:cstheme="minorHAnsi"/>
          <w:sz w:val="18"/>
          <w:szCs w:val="18"/>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08654FE8" w14:textId="77777777" w:rsidTr="00CE2C39">
        <w:trPr>
          <w:trHeight w:val="134"/>
          <w:jc w:val="center"/>
        </w:trPr>
        <w:tc>
          <w:tcPr>
            <w:tcW w:w="300" w:type="pct"/>
            <w:shd w:val="clear" w:color="auto" w:fill="auto"/>
          </w:tcPr>
          <w:p w14:paraId="25BC4FBE"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9140B4" w:rsidRPr="00866A9B" w:rsidRDefault="009140B4" w:rsidP="00DE6640">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52C13A4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EBD93E3" w14:textId="77777777" w:rsidTr="00CE2C39">
        <w:trPr>
          <w:trHeight w:val="134"/>
          <w:jc w:val="center"/>
        </w:trPr>
        <w:tc>
          <w:tcPr>
            <w:tcW w:w="300" w:type="pct"/>
            <w:shd w:val="clear" w:color="auto" w:fill="FFFFFF" w:themeFill="background1"/>
          </w:tcPr>
          <w:p w14:paraId="31B731CD"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9140B4" w:rsidRPr="00866A9B" w:rsidRDefault="009140B4" w:rsidP="00DE6640">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7414147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6FC8635E" w14:textId="77777777" w:rsidTr="00CE2C39">
        <w:trPr>
          <w:trHeight w:val="134"/>
          <w:jc w:val="center"/>
        </w:trPr>
        <w:tc>
          <w:tcPr>
            <w:tcW w:w="300" w:type="pct"/>
            <w:shd w:val="clear" w:color="auto" w:fill="auto"/>
          </w:tcPr>
          <w:p w14:paraId="59DF4394"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9140B4" w:rsidRPr="00866A9B" w:rsidRDefault="009140B4" w:rsidP="00DE6640">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11D5177"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5EED795" w14:textId="77777777" w:rsidTr="00CE2C39">
        <w:trPr>
          <w:trHeight w:val="134"/>
          <w:jc w:val="center"/>
        </w:trPr>
        <w:tc>
          <w:tcPr>
            <w:tcW w:w="300" w:type="pct"/>
            <w:shd w:val="clear" w:color="auto" w:fill="auto"/>
          </w:tcPr>
          <w:p w14:paraId="7598F4C5"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2249559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3D82C4C7" w14:textId="77777777" w:rsidTr="00CE2C39">
        <w:trPr>
          <w:trHeight w:val="134"/>
          <w:jc w:val="center"/>
        </w:trPr>
        <w:tc>
          <w:tcPr>
            <w:tcW w:w="300" w:type="pct"/>
            <w:shd w:val="clear" w:color="auto" w:fill="auto"/>
          </w:tcPr>
          <w:p w14:paraId="46D15DA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382219" w:rsidRPr="00866A9B">
              <w:rPr>
                <w:rFonts w:asciiTheme="minorHAnsi" w:hAnsiTheme="minorHAnsi" w:cstheme="minorHAnsi"/>
                <w:sz w:val="14"/>
                <w:szCs w:val="14"/>
                <w:lang w:val="es-MX" w:eastAsia="es-MX"/>
              </w:rPr>
              <w:t>5</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BF3E06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AE5F2C2" w14:textId="77777777" w:rsidTr="00CE2C39">
        <w:trPr>
          <w:trHeight w:val="134"/>
          <w:jc w:val="center"/>
        </w:trPr>
        <w:tc>
          <w:tcPr>
            <w:tcW w:w="300" w:type="pct"/>
            <w:shd w:val="clear" w:color="auto" w:fill="auto"/>
          </w:tcPr>
          <w:p w14:paraId="5CC3D318"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9140B4" w:rsidRPr="00866A9B" w:rsidRDefault="009140B4" w:rsidP="00DE6640">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4342A8F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08BAFBF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r w:rsidR="00CE2C39" w:rsidRPr="00B95794">
              <w:rPr>
                <w:rFonts w:asciiTheme="minorHAnsi" w:eastAsia="Calibri" w:hAnsiTheme="minorHAnsi" w:cstheme="minorHAnsi"/>
                <w:b/>
                <w:color w:val="000000"/>
                <w:sz w:val="12"/>
                <w:szCs w:val="14"/>
              </w:rPr>
              <w:t>03</w:t>
            </w:r>
            <w:r w:rsidR="000E2958" w:rsidRPr="00B95794">
              <w:rPr>
                <w:rFonts w:asciiTheme="minorHAnsi" w:eastAsia="Calibri" w:hAnsiTheme="minorHAnsi" w:cstheme="minorHAnsi"/>
                <w:b/>
                <w:color w:val="000000"/>
                <w:sz w:val="12"/>
                <w:szCs w:val="12"/>
              </w:rPr>
              <w:t xml:space="preserve"> de </w:t>
            </w:r>
            <w:r w:rsidR="00CE2C39" w:rsidRPr="00B95794">
              <w:rPr>
                <w:rFonts w:asciiTheme="minorHAnsi" w:eastAsia="Calibri" w:hAnsiTheme="minorHAnsi" w:cstheme="minorHAnsi"/>
                <w:b/>
                <w:color w:val="000000"/>
                <w:sz w:val="12"/>
                <w:szCs w:val="12"/>
              </w:rPr>
              <w:t>junio</w:t>
            </w:r>
            <w:r w:rsidR="000E2958" w:rsidRPr="00B95794">
              <w:rPr>
                <w:rFonts w:asciiTheme="minorHAnsi" w:eastAsia="Calibri" w:hAnsiTheme="minorHAnsi" w:cstheme="minorHAnsi"/>
                <w:b/>
                <w:color w:val="000000"/>
                <w:sz w:val="12"/>
                <w:szCs w:val="12"/>
              </w:rPr>
              <w:t xml:space="preserve"> de 2025</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4F3BF3AA" w14:textId="77777777" w:rsidTr="00CE2C39">
        <w:trPr>
          <w:jc w:val="center"/>
        </w:trPr>
        <w:tc>
          <w:tcPr>
            <w:tcW w:w="300" w:type="pct"/>
            <w:shd w:val="clear" w:color="auto" w:fill="auto"/>
          </w:tcPr>
          <w:p w14:paraId="028F3A5A"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4BBE319D" w14:textId="5796767F" w:rsidR="00E37639" w:rsidRPr="00B95794"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B95794">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CE2C39" w:rsidRPr="00B95794">
              <w:rPr>
                <w:rFonts w:asciiTheme="minorHAnsi" w:eastAsia="Calibri" w:hAnsiTheme="minorHAnsi" w:cstheme="minorHAnsi"/>
                <w:b/>
                <w:color w:val="000000"/>
                <w:sz w:val="12"/>
                <w:szCs w:val="10"/>
              </w:rPr>
              <w:t>03</w:t>
            </w:r>
            <w:r w:rsidRPr="00B95794">
              <w:rPr>
                <w:rFonts w:asciiTheme="minorHAnsi" w:eastAsia="Calibri" w:hAnsiTheme="minorHAnsi" w:cstheme="minorHAnsi"/>
                <w:b/>
                <w:color w:val="000000"/>
                <w:sz w:val="12"/>
                <w:szCs w:val="10"/>
              </w:rPr>
              <w:t xml:space="preserve"> de </w:t>
            </w:r>
            <w:r w:rsidR="00CE2C39" w:rsidRPr="00B95794">
              <w:rPr>
                <w:rFonts w:asciiTheme="minorHAnsi" w:eastAsia="Calibri" w:hAnsiTheme="minorHAnsi" w:cstheme="minorHAnsi"/>
                <w:b/>
                <w:color w:val="000000"/>
                <w:sz w:val="12"/>
                <w:szCs w:val="10"/>
              </w:rPr>
              <w:t>mayo</w:t>
            </w:r>
            <w:r w:rsidR="00C31180" w:rsidRPr="00B95794">
              <w:rPr>
                <w:rFonts w:asciiTheme="minorHAnsi" w:eastAsia="Calibri" w:hAnsiTheme="minorHAnsi" w:cstheme="minorHAnsi"/>
                <w:b/>
                <w:color w:val="000000"/>
                <w:sz w:val="12"/>
                <w:szCs w:val="10"/>
              </w:rPr>
              <w:t xml:space="preserve"> al </w:t>
            </w:r>
            <w:r w:rsidR="00CE2C39" w:rsidRPr="00B95794">
              <w:rPr>
                <w:rFonts w:asciiTheme="minorHAnsi" w:eastAsia="Calibri" w:hAnsiTheme="minorHAnsi" w:cstheme="minorHAnsi"/>
                <w:b/>
                <w:color w:val="000000"/>
                <w:sz w:val="12"/>
                <w:szCs w:val="10"/>
              </w:rPr>
              <w:t>03</w:t>
            </w:r>
            <w:r w:rsidR="00C31180" w:rsidRPr="00B95794">
              <w:rPr>
                <w:rFonts w:asciiTheme="minorHAnsi" w:eastAsia="Calibri" w:hAnsiTheme="minorHAnsi" w:cstheme="minorHAnsi"/>
                <w:b/>
                <w:color w:val="000000"/>
                <w:sz w:val="12"/>
                <w:szCs w:val="10"/>
              </w:rPr>
              <w:t xml:space="preserve"> de </w:t>
            </w:r>
            <w:r w:rsidR="00CE2C39" w:rsidRPr="00B95794">
              <w:rPr>
                <w:rFonts w:asciiTheme="minorHAnsi" w:eastAsia="Calibri" w:hAnsiTheme="minorHAnsi" w:cstheme="minorHAnsi"/>
                <w:b/>
                <w:color w:val="000000"/>
                <w:sz w:val="12"/>
                <w:szCs w:val="10"/>
              </w:rPr>
              <w:t>junio</w:t>
            </w:r>
            <w:r w:rsidRPr="00B95794">
              <w:rPr>
                <w:rFonts w:asciiTheme="minorHAnsi" w:eastAsia="Calibri" w:hAnsiTheme="minorHAnsi" w:cstheme="minorHAnsi"/>
                <w:b/>
                <w:color w:val="000000"/>
                <w:sz w:val="12"/>
                <w:szCs w:val="10"/>
              </w:rPr>
              <w:t xml:space="preserve"> de 2025</w:t>
            </w:r>
            <w:r w:rsidRPr="00B95794">
              <w:rPr>
                <w:rFonts w:asciiTheme="minorHAnsi" w:eastAsia="Calibri" w:hAnsiTheme="minorHAnsi" w:cstheme="minorHAnsi"/>
                <w:color w:val="000000"/>
                <w:sz w:val="12"/>
                <w:szCs w:val="10"/>
              </w:rPr>
              <w:t>).</w:t>
            </w:r>
          </w:p>
          <w:p w14:paraId="5A82203D" w14:textId="5AD2E1A2" w:rsidR="00E37639" w:rsidRPr="00B95794" w:rsidRDefault="00E37639" w:rsidP="00C31180">
            <w:pPr>
              <w:widowControl/>
              <w:spacing w:after="160" w:line="259" w:lineRule="auto"/>
              <w:contextualSpacing/>
              <w:jc w:val="both"/>
              <w:rPr>
                <w:rFonts w:asciiTheme="minorHAnsi" w:eastAsia="Calibri" w:hAnsiTheme="minorHAnsi" w:cstheme="minorHAnsi"/>
                <w:b/>
                <w:color w:val="000000"/>
                <w:sz w:val="14"/>
                <w:szCs w:val="14"/>
              </w:rPr>
            </w:pPr>
            <w:r w:rsidRPr="00B95794">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B95794">
              <w:rPr>
                <w:rFonts w:asciiTheme="minorHAnsi" w:eastAsia="Calibri" w:hAnsiTheme="minorHAnsi" w:cstheme="minorHAnsi"/>
                <w:color w:val="000000"/>
                <w:sz w:val="12"/>
                <w:szCs w:val="10"/>
              </w:rPr>
              <w:t xml:space="preserve"> </w:t>
            </w:r>
            <w:r w:rsidR="00CE2C39" w:rsidRPr="00B95794">
              <w:rPr>
                <w:rFonts w:asciiTheme="minorHAnsi" w:eastAsia="Calibri" w:hAnsiTheme="minorHAnsi" w:cstheme="minorHAnsi"/>
                <w:b/>
                <w:color w:val="000000"/>
                <w:sz w:val="12"/>
                <w:szCs w:val="10"/>
                <w:u w:val="single"/>
              </w:rPr>
              <w:t>03</w:t>
            </w:r>
            <w:r w:rsidRPr="00B95794">
              <w:rPr>
                <w:rFonts w:asciiTheme="minorHAnsi" w:eastAsia="Calibri" w:hAnsiTheme="minorHAnsi" w:cstheme="minorHAnsi"/>
                <w:b/>
                <w:color w:val="000000"/>
                <w:sz w:val="12"/>
                <w:szCs w:val="10"/>
                <w:u w:val="single"/>
              </w:rPr>
              <w:t xml:space="preserve"> de </w:t>
            </w:r>
            <w:r w:rsidR="00CE2C39" w:rsidRPr="00B95794">
              <w:rPr>
                <w:rFonts w:asciiTheme="minorHAnsi" w:eastAsia="Calibri" w:hAnsiTheme="minorHAnsi" w:cstheme="minorHAnsi"/>
                <w:b/>
                <w:color w:val="000000"/>
                <w:sz w:val="12"/>
                <w:szCs w:val="10"/>
                <w:u w:val="single"/>
              </w:rPr>
              <w:t>junio</w:t>
            </w:r>
            <w:r w:rsidRPr="00B95794">
              <w:rPr>
                <w:rFonts w:asciiTheme="minorHAnsi" w:eastAsia="Calibri" w:hAnsiTheme="minorHAnsi" w:cstheme="minorHAnsi"/>
                <w:b/>
                <w:color w:val="000000"/>
                <w:sz w:val="12"/>
                <w:szCs w:val="10"/>
                <w:u w:val="single"/>
              </w:rPr>
              <w:t xml:space="preserve"> de 2025.</w:t>
            </w:r>
          </w:p>
        </w:tc>
        <w:tc>
          <w:tcPr>
            <w:tcW w:w="591" w:type="pct"/>
            <w:shd w:val="clear" w:color="auto" w:fill="auto"/>
          </w:tcPr>
          <w:p w14:paraId="4D1BAA96"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shd w:val="clear" w:color="auto" w:fill="auto"/>
          </w:tcPr>
          <w:p w14:paraId="396C21F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shd w:val="clear" w:color="auto" w:fill="auto"/>
          </w:tcPr>
          <w:p w14:paraId="045F188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r w:rsidRPr="00866A9B">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B95794"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B95794">
              <w:rPr>
                <w:rFonts w:asciiTheme="minorHAnsi" w:hAnsiTheme="minorHAnsi" w:cstheme="minorHAnsi"/>
                <w:b/>
                <w:sz w:val="12"/>
                <w:szCs w:val="14"/>
              </w:rPr>
              <w:t xml:space="preserve">Capitales contables. </w:t>
            </w:r>
          </w:p>
        </w:tc>
        <w:tc>
          <w:tcPr>
            <w:tcW w:w="591" w:type="pct"/>
            <w:shd w:val="clear" w:color="auto" w:fill="auto"/>
          </w:tcPr>
          <w:p w14:paraId="7F839031" w14:textId="77777777" w:rsidR="00E37639" w:rsidRPr="00866A9B" w:rsidRDefault="00257F5E" w:rsidP="00E37639">
            <w:pPr>
              <w:jc w:val="center"/>
            </w:pPr>
            <w:r>
              <w:rPr>
                <w:rFonts w:asciiTheme="minorHAnsi" w:eastAsia="Calibri" w:hAnsiTheme="minorHAnsi" w:cstheme="minorHAnsi"/>
                <w:b/>
                <w:color w:val="000000"/>
                <w:sz w:val="14"/>
                <w:szCs w:val="14"/>
              </w:rPr>
              <w:t>No Aplica</w:t>
            </w:r>
          </w:p>
        </w:tc>
        <w:tc>
          <w:tcPr>
            <w:tcW w:w="355" w:type="pct"/>
            <w:shd w:val="clear" w:color="auto" w:fill="auto"/>
          </w:tcPr>
          <w:p w14:paraId="753F9E8F"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B95794" w:rsidRDefault="00E37639" w:rsidP="00E37639">
            <w:pPr>
              <w:widowControl/>
              <w:jc w:val="both"/>
              <w:rPr>
                <w:rFonts w:asciiTheme="minorHAnsi" w:eastAsia="Calibri" w:hAnsiTheme="minorHAnsi" w:cstheme="minorHAnsi"/>
                <w:color w:val="000000"/>
                <w:sz w:val="14"/>
                <w:szCs w:val="14"/>
              </w:rPr>
            </w:pPr>
            <w:r w:rsidRPr="00B95794">
              <w:rPr>
                <w:rFonts w:asciiTheme="minorHAnsi" w:eastAsia="Calibri" w:hAnsiTheme="minorHAnsi" w:cstheme="minorHAnsi"/>
                <w:b/>
                <w:color w:val="000000"/>
                <w:sz w:val="14"/>
                <w:szCs w:val="14"/>
              </w:rPr>
              <w:t xml:space="preserve">Manifiesto: </w:t>
            </w:r>
            <w:r w:rsidRPr="00B9579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B95794">
              <w:rPr>
                <w:rFonts w:asciiTheme="minorHAnsi" w:eastAsia="Calibri" w:hAnsiTheme="minorHAnsi" w:cstheme="minorHAnsi"/>
                <w:b/>
                <w:color w:val="000000"/>
                <w:sz w:val="14"/>
                <w:szCs w:val="14"/>
              </w:rPr>
              <w:t>Anexo “5”</w:t>
            </w:r>
            <w:r w:rsidRPr="00B95794">
              <w:rPr>
                <w:rFonts w:asciiTheme="minorHAnsi" w:eastAsia="Calibri" w:hAnsiTheme="minorHAnsi" w:cstheme="minorHAnsi"/>
                <w:color w:val="000000"/>
                <w:sz w:val="14"/>
                <w:szCs w:val="14"/>
              </w:rPr>
              <w:t>, que se integra a estas bases.</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144DABAB" w:rsidR="00E37639" w:rsidRPr="00B95794" w:rsidRDefault="00E37639" w:rsidP="000E2958">
            <w:pPr>
              <w:widowControl/>
              <w:ind w:right="-53"/>
              <w:jc w:val="both"/>
              <w:rPr>
                <w:rFonts w:asciiTheme="minorHAnsi" w:eastAsia="Calibri" w:hAnsiTheme="minorHAnsi" w:cstheme="minorHAnsi"/>
                <w:b/>
                <w:color w:val="000000"/>
                <w:sz w:val="14"/>
                <w:szCs w:val="14"/>
              </w:rPr>
            </w:pPr>
            <w:r w:rsidRPr="00B95794">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B95794">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CE2C39" w:rsidRPr="00B95794">
              <w:rPr>
                <w:rFonts w:asciiTheme="minorHAnsi" w:eastAsia="Calibri" w:hAnsiTheme="minorHAnsi" w:cstheme="minorHAnsi"/>
                <w:b/>
                <w:color w:val="000000"/>
                <w:sz w:val="12"/>
                <w:szCs w:val="14"/>
              </w:rPr>
              <w:t>Del 27 al 30 de mayo de 2025</w:t>
            </w:r>
            <w:r w:rsidRPr="00B95794">
              <w:rPr>
                <w:rFonts w:asciiTheme="minorHAnsi" w:eastAsia="Calibri" w:hAnsiTheme="minorHAnsi" w:cstheme="minorHAnsi"/>
                <w:color w:val="000000"/>
                <w:sz w:val="12"/>
                <w:szCs w:val="14"/>
              </w:rPr>
              <w:t xml:space="preserve">) </w:t>
            </w:r>
            <w:r w:rsidRPr="00B95794">
              <w:rPr>
                <w:rFonts w:asciiTheme="minorHAnsi" w:eastAsia="Calibri" w:hAnsiTheme="minorHAnsi" w:cstheme="minorHAnsi"/>
                <w:color w:val="000000"/>
                <w:sz w:val="12"/>
                <w:szCs w:val="14"/>
                <w:u w:val="single"/>
              </w:rPr>
              <w:t xml:space="preserve">Incluir: </w:t>
            </w:r>
            <w:r w:rsidRPr="00B95794">
              <w:rPr>
                <w:rFonts w:asciiTheme="minorHAnsi" w:eastAsia="Calibri" w:hAnsiTheme="minorHAnsi" w:cstheme="minorHAnsi"/>
                <w:color w:val="000000"/>
                <w:sz w:val="12"/>
                <w:szCs w:val="14"/>
              </w:rPr>
              <w:t>Comprobante del banco (en caso de aplicar). Comprobante de la UAA. (Deberá de presentarse a nombre de la empresa que está participando en la Licitación y dentro de las fechas establecidas para ello).</w:t>
            </w:r>
            <w:r w:rsidRPr="00B95794">
              <w:rPr>
                <w:rFonts w:asciiTheme="minorHAnsi" w:eastAsia="Calibri" w:hAnsiTheme="minorHAnsi" w:cstheme="minorHAnsi"/>
                <w:b/>
                <w:color w:val="000000"/>
                <w:sz w:val="12"/>
                <w:szCs w:val="14"/>
              </w:rPr>
              <w:t xml:space="preserve"> </w:t>
            </w:r>
          </w:p>
        </w:tc>
        <w:tc>
          <w:tcPr>
            <w:tcW w:w="591" w:type="pct"/>
            <w:shd w:val="clear" w:color="auto" w:fill="auto"/>
          </w:tcPr>
          <w:p w14:paraId="71DDEC3F"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B95794" w:rsidRDefault="00E37639" w:rsidP="00E37639">
            <w:pPr>
              <w:widowControl/>
              <w:ind w:right="-53"/>
              <w:jc w:val="both"/>
              <w:rPr>
                <w:rFonts w:asciiTheme="minorHAnsi" w:eastAsia="Calibri" w:hAnsiTheme="minorHAnsi" w:cstheme="minorHAnsi"/>
                <w:b/>
                <w:color w:val="000000"/>
                <w:sz w:val="14"/>
                <w:szCs w:val="14"/>
              </w:rPr>
            </w:pPr>
            <w:r w:rsidRPr="00B95794">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B95794"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B95794">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046490" w:rsidRPr="00866A9B" w14:paraId="10F702FA" w14:textId="77777777" w:rsidTr="00CE2C39">
        <w:trPr>
          <w:jc w:val="center"/>
        </w:trPr>
        <w:tc>
          <w:tcPr>
            <w:tcW w:w="300" w:type="pct"/>
            <w:shd w:val="clear" w:color="auto" w:fill="auto"/>
          </w:tcPr>
          <w:p w14:paraId="4E38515F"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046490" w:rsidRPr="00B95794" w:rsidRDefault="00046490" w:rsidP="00046490">
            <w:pPr>
              <w:widowControl/>
              <w:autoSpaceDE w:val="0"/>
              <w:autoSpaceDN w:val="0"/>
              <w:adjustRightInd w:val="0"/>
              <w:jc w:val="both"/>
              <w:rPr>
                <w:rFonts w:asciiTheme="minorHAnsi" w:eastAsia="Calibri" w:hAnsiTheme="minorHAnsi" w:cstheme="minorHAnsi"/>
                <w:b/>
                <w:sz w:val="14"/>
                <w:szCs w:val="14"/>
              </w:rPr>
            </w:pPr>
            <w:r w:rsidRPr="00B95794">
              <w:rPr>
                <w:rFonts w:asciiTheme="minorHAnsi" w:eastAsia="Calibri" w:hAnsiTheme="minorHAnsi" w:cstheme="minorHAnsi"/>
                <w:sz w:val="14"/>
                <w:szCs w:val="14"/>
              </w:rPr>
              <w:t>Especificaciones técnicas con descripción pormenorizada de los bienes,</w:t>
            </w:r>
            <w:r w:rsidRPr="00B95794">
              <w:rPr>
                <w:rFonts w:asciiTheme="minorHAnsi" w:eastAsia="Calibri" w:hAnsiTheme="minorHAnsi" w:cstheme="minorHAnsi"/>
                <w:b/>
                <w:sz w:val="14"/>
                <w:szCs w:val="14"/>
              </w:rPr>
              <w:t xml:space="preserve"> Anexo “1”</w:t>
            </w:r>
          </w:p>
        </w:tc>
        <w:tc>
          <w:tcPr>
            <w:tcW w:w="591" w:type="pct"/>
            <w:shd w:val="clear" w:color="auto" w:fill="auto"/>
          </w:tcPr>
          <w:p w14:paraId="6878CB8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55" w:type="pct"/>
          </w:tcPr>
          <w:p w14:paraId="7D23DAA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2143C2F" w14:textId="77777777" w:rsidTr="00CE2C39">
        <w:trPr>
          <w:jc w:val="center"/>
        </w:trPr>
        <w:tc>
          <w:tcPr>
            <w:tcW w:w="300" w:type="pct"/>
            <w:shd w:val="clear" w:color="auto" w:fill="auto"/>
          </w:tcPr>
          <w:p w14:paraId="6F39EC9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046490" w:rsidRPr="00B95794" w:rsidRDefault="00046490" w:rsidP="00046490">
            <w:pPr>
              <w:autoSpaceDE w:val="0"/>
              <w:autoSpaceDN w:val="0"/>
              <w:adjustRightInd w:val="0"/>
              <w:jc w:val="both"/>
              <w:rPr>
                <w:rFonts w:asciiTheme="minorHAnsi" w:hAnsiTheme="minorHAnsi" w:cstheme="minorHAnsi"/>
                <w:b/>
                <w:sz w:val="14"/>
                <w:szCs w:val="16"/>
              </w:rPr>
            </w:pPr>
            <w:r w:rsidRPr="00B95794">
              <w:rPr>
                <w:rFonts w:asciiTheme="minorHAnsi" w:hAnsiTheme="minorHAnsi" w:cstheme="minorHAnsi"/>
                <w:b/>
                <w:sz w:val="14"/>
                <w:szCs w:val="16"/>
              </w:rPr>
              <w:t>Información Técnica documental: Folletos, fichas técnicas.</w:t>
            </w:r>
          </w:p>
          <w:p w14:paraId="0910D27D" w14:textId="77777777" w:rsidR="00046490" w:rsidRPr="00B95794" w:rsidRDefault="00046490" w:rsidP="00046490">
            <w:pPr>
              <w:widowControl/>
              <w:autoSpaceDE w:val="0"/>
              <w:autoSpaceDN w:val="0"/>
              <w:adjustRightInd w:val="0"/>
              <w:jc w:val="both"/>
              <w:rPr>
                <w:rFonts w:asciiTheme="minorHAnsi" w:eastAsia="Calibri" w:hAnsiTheme="minorHAnsi" w:cstheme="minorHAnsi"/>
                <w:b/>
                <w:sz w:val="14"/>
                <w:szCs w:val="14"/>
              </w:rPr>
            </w:pPr>
            <w:r w:rsidRPr="00B95794">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56F61098"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r>
      <w:tr w:rsidR="00046490" w:rsidRPr="00866A9B" w14:paraId="488786AF" w14:textId="77777777" w:rsidTr="00CE2C39">
        <w:trPr>
          <w:jc w:val="center"/>
        </w:trPr>
        <w:tc>
          <w:tcPr>
            <w:tcW w:w="300" w:type="pct"/>
            <w:shd w:val="clear" w:color="auto" w:fill="auto"/>
          </w:tcPr>
          <w:p w14:paraId="7D559902"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40BF7235" w:rsidR="00046490" w:rsidRPr="00B95794" w:rsidRDefault="00046490" w:rsidP="00046490">
            <w:pPr>
              <w:widowControl/>
              <w:autoSpaceDE w:val="0"/>
              <w:autoSpaceDN w:val="0"/>
              <w:adjustRightInd w:val="0"/>
              <w:jc w:val="both"/>
              <w:rPr>
                <w:rFonts w:asciiTheme="minorHAnsi" w:eastAsia="Calibri" w:hAnsiTheme="minorHAnsi" w:cstheme="minorHAnsi"/>
                <w:color w:val="000000"/>
                <w:sz w:val="14"/>
                <w:szCs w:val="14"/>
              </w:rPr>
            </w:pPr>
            <w:r w:rsidRPr="00B95794">
              <w:rPr>
                <w:rFonts w:asciiTheme="minorHAnsi" w:eastAsia="Calibri" w:hAnsiTheme="minorHAnsi" w:cstheme="minorHAnsi"/>
                <w:b/>
                <w:color w:val="000000"/>
                <w:sz w:val="14"/>
                <w:szCs w:val="14"/>
              </w:rPr>
              <w:t>Tiempo y lugar de entrega de los bienes:</w:t>
            </w:r>
            <w:r w:rsidRPr="00B95794">
              <w:rPr>
                <w:rFonts w:asciiTheme="minorHAnsi" w:eastAsia="Calibri" w:hAnsiTheme="minorHAnsi" w:cstheme="minorHAnsi"/>
                <w:color w:val="000000"/>
                <w:sz w:val="14"/>
                <w:szCs w:val="14"/>
              </w:rPr>
              <w:t xml:space="preserve"> entregar el </w:t>
            </w:r>
            <w:r w:rsidRPr="00B95794">
              <w:rPr>
                <w:rFonts w:asciiTheme="minorHAnsi" w:eastAsia="Calibri" w:hAnsiTheme="minorHAnsi" w:cstheme="minorHAnsi"/>
                <w:b/>
                <w:color w:val="000000"/>
                <w:sz w:val="14"/>
                <w:szCs w:val="14"/>
              </w:rPr>
              <w:t xml:space="preserve">Anexo “2”, </w:t>
            </w:r>
            <w:r w:rsidRPr="00B95794">
              <w:rPr>
                <w:rFonts w:asciiTheme="minorHAnsi" w:eastAsia="Calibri" w:hAnsiTheme="minorHAnsi" w:cstheme="minorHAnsi"/>
                <w:color w:val="000000"/>
                <w:sz w:val="14"/>
                <w:szCs w:val="14"/>
              </w:rPr>
              <w:t xml:space="preserve">firmado, en el cual constara el compromiso de realizar la entrega en lugar y fechas que se indica. </w:t>
            </w:r>
            <w:r w:rsidR="00CE2C39" w:rsidRPr="00B95794">
              <w:rPr>
                <w:rFonts w:asciiTheme="minorHAnsi" w:eastAsia="Calibri" w:hAnsiTheme="minorHAnsi" w:cstheme="minorHAnsi"/>
                <w:b/>
                <w:color w:val="000000"/>
                <w:sz w:val="14"/>
                <w:szCs w:val="14"/>
              </w:rPr>
              <w:t>15</w:t>
            </w:r>
            <w:r w:rsidR="000E2958" w:rsidRPr="00B95794">
              <w:rPr>
                <w:rFonts w:asciiTheme="minorHAnsi" w:eastAsia="Calibri" w:hAnsiTheme="minorHAnsi" w:cstheme="minorHAnsi"/>
                <w:b/>
                <w:color w:val="000000"/>
                <w:sz w:val="14"/>
                <w:szCs w:val="14"/>
              </w:rPr>
              <w:t xml:space="preserve"> días naturales.</w:t>
            </w:r>
            <w:bookmarkStart w:id="32" w:name="_GoBack"/>
            <w:bookmarkEnd w:id="32"/>
          </w:p>
        </w:tc>
        <w:tc>
          <w:tcPr>
            <w:tcW w:w="591" w:type="pct"/>
            <w:shd w:val="clear" w:color="auto" w:fill="auto"/>
          </w:tcPr>
          <w:p w14:paraId="289143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55" w:type="pct"/>
          </w:tcPr>
          <w:p w14:paraId="67D96F5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867DB70" w14:textId="77777777" w:rsidTr="00CE2C39">
        <w:trPr>
          <w:jc w:val="center"/>
        </w:trPr>
        <w:tc>
          <w:tcPr>
            <w:tcW w:w="300" w:type="pct"/>
            <w:shd w:val="clear" w:color="auto" w:fill="auto"/>
          </w:tcPr>
          <w:p w14:paraId="1246D533"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77777777" w:rsidR="00046490" w:rsidRPr="003D67A5" w:rsidRDefault="00046490" w:rsidP="00046490">
            <w:pPr>
              <w:widowControl/>
              <w:autoSpaceDE w:val="0"/>
              <w:autoSpaceDN w:val="0"/>
              <w:adjustRightInd w:val="0"/>
              <w:jc w:val="both"/>
              <w:rPr>
                <w:rFonts w:asciiTheme="minorHAnsi" w:eastAsia="Calibri" w:hAnsiTheme="minorHAnsi" w:cstheme="minorHAnsi"/>
                <w:b/>
                <w:color w:val="000000"/>
                <w:sz w:val="14"/>
                <w:szCs w:val="14"/>
              </w:rPr>
            </w:pPr>
            <w:r w:rsidRPr="008F2E7A">
              <w:rPr>
                <w:rFonts w:asciiTheme="minorHAnsi" w:eastAsia="Calibri" w:hAnsiTheme="minorHAnsi" w:cstheme="minorHAnsi"/>
                <w:b/>
                <w:color w:val="000000"/>
                <w:sz w:val="14"/>
                <w:szCs w:val="14"/>
              </w:rPr>
              <w:t xml:space="preserve">Respaldo del Fabricante. </w:t>
            </w:r>
            <w:r w:rsidRPr="008F2E7A">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8F2E7A">
              <w:rPr>
                <w:rFonts w:asciiTheme="minorHAnsi" w:eastAsia="Calibri" w:hAnsiTheme="minorHAnsi" w:cstheme="minorHAnsi"/>
                <w:b/>
                <w:color w:val="000000"/>
                <w:sz w:val="14"/>
                <w:szCs w:val="14"/>
              </w:rPr>
              <w:t>Anexo “6”</w:t>
            </w:r>
          </w:p>
        </w:tc>
        <w:tc>
          <w:tcPr>
            <w:tcW w:w="591" w:type="pct"/>
            <w:shd w:val="clear" w:color="auto" w:fill="auto"/>
          </w:tcPr>
          <w:p w14:paraId="04E0DE3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41BA8833"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77777777" w:rsidR="00046490" w:rsidRPr="003D67A5" w:rsidRDefault="00046490" w:rsidP="00046490">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04FB3080"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5CDB8C3A"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809511C"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D66849" w:rsidRDefault="00D66849">
      <w:r>
        <w:separator/>
      </w:r>
    </w:p>
  </w:endnote>
  <w:endnote w:type="continuationSeparator" w:id="0">
    <w:p w14:paraId="509A7BD9" w14:textId="77777777" w:rsidR="00D66849" w:rsidRDefault="00D6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D66849" w:rsidRDefault="00D66849"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D66849" w:rsidRDefault="00D66849"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D66849" w:rsidRDefault="00D66849"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D66849" w:rsidRDefault="00D66849"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D66849" w:rsidRPr="00A57380" w:rsidRDefault="00D66849"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3655A50" w:rsidR="00D66849" w:rsidRPr="00A755C3" w:rsidRDefault="00D66849"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D66849" w:rsidRPr="0062077D" w:rsidRDefault="00D66849" w:rsidP="00DE6640">
    <w:pPr>
      <w:pStyle w:val="Piedepgina"/>
      <w:framePr w:wrap="around" w:vAnchor="text" w:hAnchor="margin" w:xAlign="right" w:y="1"/>
      <w:rPr>
        <w:rStyle w:val="Nmerodepgina"/>
        <w:b/>
      </w:rPr>
    </w:pPr>
  </w:p>
  <w:p w14:paraId="6EA1ABE6" w14:textId="77777777" w:rsidR="00D66849" w:rsidRDefault="00D66849"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D66849" w:rsidRDefault="00D66849">
      <w:r>
        <w:separator/>
      </w:r>
    </w:p>
  </w:footnote>
  <w:footnote w:type="continuationSeparator" w:id="0">
    <w:p w14:paraId="3C4EC86A" w14:textId="77777777" w:rsidR="00D66849" w:rsidRDefault="00D66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77777777" w:rsidR="00D66849" w:rsidRDefault="00D66849"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D66849" w:rsidRDefault="00D66849"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D66849" w:rsidRDefault="00D66849" w:rsidP="00DE6640">
    <w:pPr>
      <w:pStyle w:val="Encabezado"/>
      <w:tabs>
        <w:tab w:val="left" w:pos="3704"/>
      </w:tabs>
      <w:rPr>
        <w:rFonts w:asciiTheme="minorHAnsi" w:hAnsiTheme="minorHAnsi" w:cstheme="minorHAnsi"/>
        <w:b/>
        <w:sz w:val="14"/>
        <w:szCs w:val="14"/>
      </w:rPr>
    </w:pPr>
  </w:p>
  <w:p w14:paraId="39F200F4" w14:textId="77777777" w:rsidR="00D66849" w:rsidRDefault="00D66849" w:rsidP="00DE6640">
    <w:pPr>
      <w:pStyle w:val="Encabezado"/>
      <w:tabs>
        <w:tab w:val="left" w:pos="3704"/>
      </w:tabs>
      <w:jc w:val="right"/>
      <w:rPr>
        <w:rFonts w:asciiTheme="minorHAnsi" w:hAnsiTheme="minorHAnsi" w:cstheme="minorHAnsi"/>
        <w:b/>
        <w:sz w:val="14"/>
        <w:szCs w:val="14"/>
      </w:rPr>
    </w:pPr>
  </w:p>
  <w:p w14:paraId="141B61DE" w14:textId="77777777" w:rsidR="00D66849" w:rsidRDefault="00D66849"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D66849" w:rsidRDefault="00D66849"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28095C5E" w:rsidR="00D66849" w:rsidRPr="00D679D6" w:rsidRDefault="00D66849"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E/901045968-022</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03D53245" w:rsidR="00D66849" w:rsidRPr="00394765" w:rsidRDefault="00D66849" w:rsidP="00394765">
    <w:pPr>
      <w:pStyle w:val="Encabezado"/>
      <w:tabs>
        <w:tab w:val="left" w:pos="3704"/>
      </w:tabs>
      <w:ind w:right="-91"/>
      <w:jc w:val="right"/>
      <w:rPr>
        <w:rFonts w:asciiTheme="minorHAnsi" w:hAnsiTheme="minorHAnsi" w:cstheme="minorHAnsi"/>
        <w:b/>
        <w:sz w:val="14"/>
        <w:szCs w:val="16"/>
      </w:rPr>
    </w:pPr>
    <w:r w:rsidRPr="00F8051F">
      <w:rPr>
        <w:rFonts w:asciiTheme="minorHAnsi" w:hAnsiTheme="minorHAnsi" w:cstheme="minorHAnsi"/>
        <w:b/>
        <w:sz w:val="14"/>
        <w:szCs w:val="16"/>
      </w:rPr>
      <w:t>Adquisición de Materiales, Herramientas y Suministro e Instalación de Lona en Bachillerato Central, Depto. de Mantenimiento, DGIU de la Universidad Autónoma de Aguascalientes</w:t>
    </w:r>
    <w:r w:rsidRPr="00E33FA7">
      <w:rPr>
        <w:rFonts w:asciiTheme="minorHAnsi" w:hAnsiTheme="minorHAnsi" w:cstheme="minorHAnsi"/>
        <w:b/>
        <w:sz w:val="14"/>
        <w:szCs w:val="16"/>
      </w:rPr>
      <w:t>.</w:t>
    </w:r>
  </w:p>
  <w:p w14:paraId="2D32BA6D" w14:textId="77777777" w:rsidR="00D66849" w:rsidRPr="00A755C3" w:rsidRDefault="00D66849"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5"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4"/>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6"/>
  </w:num>
  <w:num w:numId="7">
    <w:abstractNumId w:val="17"/>
  </w:num>
  <w:num w:numId="8">
    <w:abstractNumId w:val="21"/>
  </w:num>
  <w:num w:numId="9">
    <w:abstractNumId w:val="32"/>
  </w:num>
  <w:num w:numId="10">
    <w:abstractNumId w:val="7"/>
  </w:num>
  <w:num w:numId="11">
    <w:abstractNumId w:val="35"/>
  </w:num>
  <w:num w:numId="12">
    <w:abstractNumId w:val="26"/>
  </w:num>
  <w:num w:numId="13">
    <w:abstractNumId w:val="18"/>
  </w:num>
  <w:num w:numId="14">
    <w:abstractNumId w:val="12"/>
  </w:num>
  <w:num w:numId="15">
    <w:abstractNumId w:val="22"/>
  </w:num>
  <w:num w:numId="16">
    <w:abstractNumId w:val="27"/>
  </w:num>
  <w:num w:numId="17">
    <w:abstractNumId w:val="8"/>
  </w:num>
  <w:num w:numId="18">
    <w:abstractNumId w:val="15"/>
  </w:num>
  <w:num w:numId="19">
    <w:abstractNumId w:val="30"/>
  </w:num>
  <w:num w:numId="20">
    <w:abstractNumId w:val="28"/>
  </w:num>
  <w:num w:numId="21">
    <w:abstractNumId w:val="5"/>
  </w:num>
  <w:num w:numId="22">
    <w:abstractNumId w:val="2"/>
  </w:num>
  <w:num w:numId="23">
    <w:abstractNumId w:val="0"/>
  </w:num>
  <w:num w:numId="24">
    <w:abstractNumId w:val="1"/>
  </w:num>
  <w:num w:numId="25">
    <w:abstractNumId w:val="6"/>
  </w:num>
  <w:num w:numId="26">
    <w:abstractNumId w:val="23"/>
  </w:num>
  <w:num w:numId="27">
    <w:abstractNumId w:val="33"/>
  </w:num>
  <w:num w:numId="28">
    <w:abstractNumId w:val="4"/>
  </w:num>
  <w:num w:numId="29">
    <w:abstractNumId w:val="29"/>
  </w:num>
  <w:num w:numId="30">
    <w:abstractNumId w:val="19"/>
  </w:num>
  <w:num w:numId="31">
    <w:abstractNumId w:val="9"/>
  </w:num>
  <w:num w:numId="32">
    <w:abstractNumId w:val="13"/>
  </w:num>
  <w:num w:numId="33">
    <w:abstractNumId w:val="11"/>
  </w:num>
  <w:num w:numId="34">
    <w:abstractNumId w:val="24"/>
  </w:num>
  <w:num w:numId="35">
    <w:abstractNumId w:val="10"/>
  </w:num>
  <w:num w:numId="36">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7336"/>
    <w:rsid w:val="0003690B"/>
    <w:rsid w:val="00040464"/>
    <w:rsid w:val="00040700"/>
    <w:rsid w:val="00045AD4"/>
    <w:rsid w:val="00046490"/>
    <w:rsid w:val="00050554"/>
    <w:rsid w:val="000541AE"/>
    <w:rsid w:val="00056017"/>
    <w:rsid w:val="00062CE4"/>
    <w:rsid w:val="00071078"/>
    <w:rsid w:val="000710CC"/>
    <w:rsid w:val="00072378"/>
    <w:rsid w:val="00076F8E"/>
    <w:rsid w:val="00080AFC"/>
    <w:rsid w:val="00080FE0"/>
    <w:rsid w:val="00085ED0"/>
    <w:rsid w:val="00087F20"/>
    <w:rsid w:val="00096273"/>
    <w:rsid w:val="000A0923"/>
    <w:rsid w:val="000A5EE3"/>
    <w:rsid w:val="000A6BCF"/>
    <w:rsid w:val="000B5968"/>
    <w:rsid w:val="000B7722"/>
    <w:rsid w:val="000C154D"/>
    <w:rsid w:val="000C5653"/>
    <w:rsid w:val="000D20FC"/>
    <w:rsid w:val="000D3CC7"/>
    <w:rsid w:val="000E0D70"/>
    <w:rsid w:val="000E2958"/>
    <w:rsid w:val="000E6C04"/>
    <w:rsid w:val="000E7CB3"/>
    <w:rsid w:val="000F68BF"/>
    <w:rsid w:val="00101AA0"/>
    <w:rsid w:val="0010551E"/>
    <w:rsid w:val="001071F7"/>
    <w:rsid w:val="001103A9"/>
    <w:rsid w:val="00110498"/>
    <w:rsid w:val="00115659"/>
    <w:rsid w:val="00120405"/>
    <w:rsid w:val="00121057"/>
    <w:rsid w:val="00121CC6"/>
    <w:rsid w:val="00132099"/>
    <w:rsid w:val="001334D5"/>
    <w:rsid w:val="001372B4"/>
    <w:rsid w:val="0014422B"/>
    <w:rsid w:val="00146050"/>
    <w:rsid w:val="00146550"/>
    <w:rsid w:val="0014781C"/>
    <w:rsid w:val="00151ADB"/>
    <w:rsid w:val="00153F5A"/>
    <w:rsid w:val="001578C8"/>
    <w:rsid w:val="001604AE"/>
    <w:rsid w:val="00161E08"/>
    <w:rsid w:val="00162390"/>
    <w:rsid w:val="001669DC"/>
    <w:rsid w:val="00171C11"/>
    <w:rsid w:val="00172415"/>
    <w:rsid w:val="001736D8"/>
    <w:rsid w:val="00177906"/>
    <w:rsid w:val="001841D0"/>
    <w:rsid w:val="00184A33"/>
    <w:rsid w:val="00187B22"/>
    <w:rsid w:val="00191044"/>
    <w:rsid w:val="00194AB8"/>
    <w:rsid w:val="001965D0"/>
    <w:rsid w:val="00196F2B"/>
    <w:rsid w:val="00197A33"/>
    <w:rsid w:val="001A2FF1"/>
    <w:rsid w:val="001A4CA7"/>
    <w:rsid w:val="001A4E5D"/>
    <w:rsid w:val="001A5DAC"/>
    <w:rsid w:val="001B3091"/>
    <w:rsid w:val="001B4137"/>
    <w:rsid w:val="001B77A8"/>
    <w:rsid w:val="001C055C"/>
    <w:rsid w:val="001C0AE0"/>
    <w:rsid w:val="001C3F8A"/>
    <w:rsid w:val="001D056F"/>
    <w:rsid w:val="001D1E9F"/>
    <w:rsid w:val="001E2D4B"/>
    <w:rsid w:val="001E4057"/>
    <w:rsid w:val="001E4072"/>
    <w:rsid w:val="001E798B"/>
    <w:rsid w:val="001F11A4"/>
    <w:rsid w:val="001F75E9"/>
    <w:rsid w:val="00203C68"/>
    <w:rsid w:val="0021513E"/>
    <w:rsid w:val="002167C9"/>
    <w:rsid w:val="00217C77"/>
    <w:rsid w:val="00220C12"/>
    <w:rsid w:val="00222895"/>
    <w:rsid w:val="00231AF0"/>
    <w:rsid w:val="002369AE"/>
    <w:rsid w:val="00243660"/>
    <w:rsid w:val="0025263B"/>
    <w:rsid w:val="00253093"/>
    <w:rsid w:val="00254071"/>
    <w:rsid w:val="002574ED"/>
    <w:rsid w:val="00257F5E"/>
    <w:rsid w:val="00261DBA"/>
    <w:rsid w:val="0026581A"/>
    <w:rsid w:val="0026785F"/>
    <w:rsid w:val="002766CC"/>
    <w:rsid w:val="002773C6"/>
    <w:rsid w:val="002776C5"/>
    <w:rsid w:val="00277FF8"/>
    <w:rsid w:val="002807DA"/>
    <w:rsid w:val="00280C8A"/>
    <w:rsid w:val="00282A7F"/>
    <w:rsid w:val="00282D06"/>
    <w:rsid w:val="00284C0D"/>
    <w:rsid w:val="00286749"/>
    <w:rsid w:val="00286DCE"/>
    <w:rsid w:val="00290EB2"/>
    <w:rsid w:val="00292990"/>
    <w:rsid w:val="00293DB0"/>
    <w:rsid w:val="00296BA5"/>
    <w:rsid w:val="002A3404"/>
    <w:rsid w:val="002A427A"/>
    <w:rsid w:val="002A4ADC"/>
    <w:rsid w:val="002A65CD"/>
    <w:rsid w:val="002A72CD"/>
    <w:rsid w:val="002A7B00"/>
    <w:rsid w:val="002B6457"/>
    <w:rsid w:val="002B7B9B"/>
    <w:rsid w:val="002D418B"/>
    <w:rsid w:val="002D424A"/>
    <w:rsid w:val="002E15B5"/>
    <w:rsid w:val="002E21CF"/>
    <w:rsid w:val="002E2659"/>
    <w:rsid w:val="002E2E56"/>
    <w:rsid w:val="002E4A59"/>
    <w:rsid w:val="002E4C7E"/>
    <w:rsid w:val="002E7E5E"/>
    <w:rsid w:val="002F0A6B"/>
    <w:rsid w:val="002F14B5"/>
    <w:rsid w:val="002F31F0"/>
    <w:rsid w:val="00304C2D"/>
    <w:rsid w:val="00306D8E"/>
    <w:rsid w:val="00314208"/>
    <w:rsid w:val="003235DA"/>
    <w:rsid w:val="00325534"/>
    <w:rsid w:val="0033149A"/>
    <w:rsid w:val="00333D07"/>
    <w:rsid w:val="003360EF"/>
    <w:rsid w:val="00340C43"/>
    <w:rsid w:val="0034110B"/>
    <w:rsid w:val="00342778"/>
    <w:rsid w:val="003431B8"/>
    <w:rsid w:val="0034393F"/>
    <w:rsid w:val="00343E27"/>
    <w:rsid w:val="003462AA"/>
    <w:rsid w:val="003548A5"/>
    <w:rsid w:val="0036131C"/>
    <w:rsid w:val="00362430"/>
    <w:rsid w:val="00362F24"/>
    <w:rsid w:val="00365022"/>
    <w:rsid w:val="003706FC"/>
    <w:rsid w:val="00371107"/>
    <w:rsid w:val="00372A3F"/>
    <w:rsid w:val="0037369B"/>
    <w:rsid w:val="00373715"/>
    <w:rsid w:val="00375DCA"/>
    <w:rsid w:val="00376575"/>
    <w:rsid w:val="00382219"/>
    <w:rsid w:val="00386379"/>
    <w:rsid w:val="00387673"/>
    <w:rsid w:val="00391C12"/>
    <w:rsid w:val="003944CB"/>
    <w:rsid w:val="00394765"/>
    <w:rsid w:val="00395E11"/>
    <w:rsid w:val="00396DCE"/>
    <w:rsid w:val="003970EC"/>
    <w:rsid w:val="00397F54"/>
    <w:rsid w:val="003A3B00"/>
    <w:rsid w:val="003A5314"/>
    <w:rsid w:val="003A633F"/>
    <w:rsid w:val="003A6C1F"/>
    <w:rsid w:val="003A6D56"/>
    <w:rsid w:val="003B0FBB"/>
    <w:rsid w:val="003B59A3"/>
    <w:rsid w:val="003B79CD"/>
    <w:rsid w:val="003B7C1E"/>
    <w:rsid w:val="003C1300"/>
    <w:rsid w:val="003C6FBE"/>
    <w:rsid w:val="003D3067"/>
    <w:rsid w:val="003D797E"/>
    <w:rsid w:val="003E41AD"/>
    <w:rsid w:val="003E585F"/>
    <w:rsid w:val="003F0A58"/>
    <w:rsid w:val="003F319D"/>
    <w:rsid w:val="003F3249"/>
    <w:rsid w:val="003F56B5"/>
    <w:rsid w:val="00401AA7"/>
    <w:rsid w:val="00404340"/>
    <w:rsid w:val="0040628A"/>
    <w:rsid w:val="00406816"/>
    <w:rsid w:val="004079C9"/>
    <w:rsid w:val="00413E19"/>
    <w:rsid w:val="00417555"/>
    <w:rsid w:val="00420964"/>
    <w:rsid w:val="00421FBE"/>
    <w:rsid w:val="00422233"/>
    <w:rsid w:val="0042358D"/>
    <w:rsid w:val="004238A0"/>
    <w:rsid w:val="00424B8A"/>
    <w:rsid w:val="00424BBB"/>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C70"/>
    <w:rsid w:val="00453925"/>
    <w:rsid w:val="00456F6F"/>
    <w:rsid w:val="0045778F"/>
    <w:rsid w:val="00465DC3"/>
    <w:rsid w:val="004750A2"/>
    <w:rsid w:val="004835F6"/>
    <w:rsid w:val="00491053"/>
    <w:rsid w:val="00492B74"/>
    <w:rsid w:val="004966A8"/>
    <w:rsid w:val="00496EE0"/>
    <w:rsid w:val="004A07D8"/>
    <w:rsid w:val="004A1857"/>
    <w:rsid w:val="004A2C0D"/>
    <w:rsid w:val="004A4CB0"/>
    <w:rsid w:val="004A657A"/>
    <w:rsid w:val="004B0450"/>
    <w:rsid w:val="004B272E"/>
    <w:rsid w:val="004B38C6"/>
    <w:rsid w:val="004B3A0C"/>
    <w:rsid w:val="004B43F6"/>
    <w:rsid w:val="004B5C93"/>
    <w:rsid w:val="004C054B"/>
    <w:rsid w:val="004C1CA1"/>
    <w:rsid w:val="004C2A16"/>
    <w:rsid w:val="004C4326"/>
    <w:rsid w:val="004C79CE"/>
    <w:rsid w:val="004D043F"/>
    <w:rsid w:val="004E259B"/>
    <w:rsid w:val="004E65F2"/>
    <w:rsid w:val="004F35DF"/>
    <w:rsid w:val="004F43AF"/>
    <w:rsid w:val="004F5901"/>
    <w:rsid w:val="00501DCD"/>
    <w:rsid w:val="00504648"/>
    <w:rsid w:val="00510393"/>
    <w:rsid w:val="00511232"/>
    <w:rsid w:val="00513C11"/>
    <w:rsid w:val="00521273"/>
    <w:rsid w:val="005223F2"/>
    <w:rsid w:val="00523682"/>
    <w:rsid w:val="0052547D"/>
    <w:rsid w:val="00527745"/>
    <w:rsid w:val="005333C2"/>
    <w:rsid w:val="0053494A"/>
    <w:rsid w:val="00536F74"/>
    <w:rsid w:val="00542529"/>
    <w:rsid w:val="00546771"/>
    <w:rsid w:val="005507BE"/>
    <w:rsid w:val="00551369"/>
    <w:rsid w:val="005521BC"/>
    <w:rsid w:val="00554116"/>
    <w:rsid w:val="0055546A"/>
    <w:rsid w:val="00556BD0"/>
    <w:rsid w:val="005576A6"/>
    <w:rsid w:val="00564D56"/>
    <w:rsid w:val="005701A9"/>
    <w:rsid w:val="005731BA"/>
    <w:rsid w:val="00573D4A"/>
    <w:rsid w:val="00573EF0"/>
    <w:rsid w:val="005778F3"/>
    <w:rsid w:val="00586B7A"/>
    <w:rsid w:val="00587B18"/>
    <w:rsid w:val="00587DBF"/>
    <w:rsid w:val="0059073A"/>
    <w:rsid w:val="00591DB7"/>
    <w:rsid w:val="00595778"/>
    <w:rsid w:val="00597177"/>
    <w:rsid w:val="00597307"/>
    <w:rsid w:val="005A3841"/>
    <w:rsid w:val="005A76D6"/>
    <w:rsid w:val="005B29BF"/>
    <w:rsid w:val="005B3DF8"/>
    <w:rsid w:val="005B5443"/>
    <w:rsid w:val="005B54AB"/>
    <w:rsid w:val="005C1735"/>
    <w:rsid w:val="005C4334"/>
    <w:rsid w:val="005C4E10"/>
    <w:rsid w:val="005C704F"/>
    <w:rsid w:val="005D29BB"/>
    <w:rsid w:val="005D2BE8"/>
    <w:rsid w:val="005D7EBF"/>
    <w:rsid w:val="005E4327"/>
    <w:rsid w:val="005E6265"/>
    <w:rsid w:val="005F06DB"/>
    <w:rsid w:val="005F2A6B"/>
    <w:rsid w:val="005F318D"/>
    <w:rsid w:val="005F5410"/>
    <w:rsid w:val="005F727B"/>
    <w:rsid w:val="00602F38"/>
    <w:rsid w:val="00605867"/>
    <w:rsid w:val="006069BE"/>
    <w:rsid w:val="00607E72"/>
    <w:rsid w:val="00613F20"/>
    <w:rsid w:val="00613FC9"/>
    <w:rsid w:val="006147F5"/>
    <w:rsid w:val="00620BA1"/>
    <w:rsid w:val="00622D66"/>
    <w:rsid w:val="006232FF"/>
    <w:rsid w:val="006259C4"/>
    <w:rsid w:val="00627AA9"/>
    <w:rsid w:val="00633E3E"/>
    <w:rsid w:val="006362DD"/>
    <w:rsid w:val="006366FB"/>
    <w:rsid w:val="00641CD8"/>
    <w:rsid w:val="00642A4D"/>
    <w:rsid w:val="0064556C"/>
    <w:rsid w:val="0065157E"/>
    <w:rsid w:val="00653242"/>
    <w:rsid w:val="0065446A"/>
    <w:rsid w:val="006564F1"/>
    <w:rsid w:val="00656597"/>
    <w:rsid w:val="006606FF"/>
    <w:rsid w:val="006649F0"/>
    <w:rsid w:val="006735D5"/>
    <w:rsid w:val="0067452E"/>
    <w:rsid w:val="006756C2"/>
    <w:rsid w:val="00677E0E"/>
    <w:rsid w:val="0068199A"/>
    <w:rsid w:val="006840AA"/>
    <w:rsid w:val="00693B92"/>
    <w:rsid w:val="00695CC5"/>
    <w:rsid w:val="00696C78"/>
    <w:rsid w:val="006A4414"/>
    <w:rsid w:val="006B0D1F"/>
    <w:rsid w:val="006B77D2"/>
    <w:rsid w:val="006C0C19"/>
    <w:rsid w:val="006C0D21"/>
    <w:rsid w:val="006C30D5"/>
    <w:rsid w:val="006C57F9"/>
    <w:rsid w:val="006E1F4E"/>
    <w:rsid w:val="006E2097"/>
    <w:rsid w:val="006E5F66"/>
    <w:rsid w:val="006E7B42"/>
    <w:rsid w:val="00702F2F"/>
    <w:rsid w:val="00711E81"/>
    <w:rsid w:val="00712268"/>
    <w:rsid w:val="0071423E"/>
    <w:rsid w:val="0071460A"/>
    <w:rsid w:val="00715AF9"/>
    <w:rsid w:val="0072198A"/>
    <w:rsid w:val="00722960"/>
    <w:rsid w:val="007235C2"/>
    <w:rsid w:val="00725FE7"/>
    <w:rsid w:val="007268DF"/>
    <w:rsid w:val="00733239"/>
    <w:rsid w:val="0073429D"/>
    <w:rsid w:val="007410DA"/>
    <w:rsid w:val="00745475"/>
    <w:rsid w:val="007469A8"/>
    <w:rsid w:val="007515F3"/>
    <w:rsid w:val="00752752"/>
    <w:rsid w:val="00755770"/>
    <w:rsid w:val="0075698C"/>
    <w:rsid w:val="0076033B"/>
    <w:rsid w:val="007616A4"/>
    <w:rsid w:val="00762534"/>
    <w:rsid w:val="00763BCD"/>
    <w:rsid w:val="0076667D"/>
    <w:rsid w:val="00771EFF"/>
    <w:rsid w:val="0077213E"/>
    <w:rsid w:val="00780C1E"/>
    <w:rsid w:val="00780DB8"/>
    <w:rsid w:val="007933FC"/>
    <w:rsid w:val="00794B64"/>
    <w:rsid w:val="007B3BD7"/>
    <w:rsid w:val="007B5EDE"/>
    <w:rsid w:val="007C3EB0"/>
    <w:rsid w:val="007C411F"/>
    <w:rsid w:val="007C453B"/>
    <w:rsid w:val="007C6351"/>
    <w:rsid w:val="007C706A"/>
    <w:rsid w:val="007D09E8"/>
    <w:rsid w:val="007D1A27"/>
    <w:rsid w:val="007D577F"/>
    <w:rsid w:val="007D66DB"/>
    <w:rsid w:val="007D7A13"/>
    <w:rsid w:val="007E0E47"/>
    <w:rsid w:val="007E3BF6"/>
    <w:rsid w:val="007E43CD"/>
    <w:rsid w:val="007E69F7"/>
    <w:rsid w:val="007F51F4"/>
    <w:rsid w:val="007F76B4"/>
    <w:rsid w:val="00801785"/>
    <w:rsid w:val="008026A8"/>
    <w:rsid w:val="0080339D"/>
    <w:rsid w:val="008034A5"/>
    <w:rsid w:val="00804AD5"/>
    <w:rsid w:val="00805252"/>
    <w:rsid w:val="00805288"/>
    <w:rsid w:val="008122B3"/>
    <w:rsid w:val="008130C5"/>
    <w:rsid w:val="0081521F"/>
    <w:rsid w:val="00815C8C"/>
    <w:rsid w:val="00816C35"/>
    <w:rsid w:val="008223DC"/>
    <w:rsid w:val="00825C67"/>
    <w:rsid w:val="00827F8E"/>
    <w:rsid w:val="00832823"/>
    <w:rsid w:val="00834D7E"/>
    <w:rsid w:val="008413BA"/>
    <w:rsid w:val="00842AE9"/>
    <w:rsid w:val="00850127"/>
    <w:rsid w:val="00851E5F"/>
    <w:rsid w:val="00851F12"/>
    <w:rsid w:val="00852791"/>
    <w:rsid w:val="00852ED8"/>
    <w:rsid w:val="00853461"/>
    <w:rsid w:val="0085360F"/>
    <w:rsid w:val="00853AEE"/>
    <w:rsid w:val="0086263B"/>
    <w:rsid w:val="008632CD"/>
    <w:rsid w:val="00865944"/>
    <w:rsid w:val="00866A9B"/>
    <w:rsid w:val="00866D8B"/>
    <w:rsid w:val="0086726A"/>
    <w:rsid w:val="008705B4"/>
    <w:rsid w:val="00876405"/>
    <w:rsid w:val="00884018"/>
    <w:rsid w:val="0088491A"/>
    <w:rsid w:val="00885DEA"/>
    <w:rsid w:val="00886D53"/>
    <w:rsid w:val="00896827"/>
    <w:rsid w:val="008970A7"/>
    <w:rsid w:val="008A0E3D"/>
    <w:rsid w:val="008A35F5"/>
    <w:rsid w:val="008A5D8B"/>
    <w:rsid w:val="008A65CE"/>
    <w:rsid w:val="008A712D"/>
    <w:rsid w:val="008A7587"/>
    <w:rsid w:val="008B2C84"/>
    <w:rsid w:val="008B7664"/>
    <w:rsid w:val="008C457B"/>
    <w:rsid w:val="008C5567"/>
    <w:rsid w:val="008C6015"/>
    <w:rsid w:val="008D2AD4"/>
    <w:rsid w:val="008D38A8"/>
    <w:rsid w:val="008D419D"/>
    <w:rsid w:val="008D5DA4"/>
    <w:rsid w:val="008E2DFA"/>
    <w:rsid w:val="008E308C"/>
    <w:rsid w:val="008E39E3"/>
    <w:rsid w:val="008E67F4"/>
    <w:rsid w:val="008E708B"/>
    <w:rsid w:val="008F0DBE"/>
    <w:rsid w:val="008F1D39"/>
    <w:rsid w:val="008F5621"/>
    <w:rsid w:val="008F684D"/>
    <w:rsid w:val="008F6B40"/>
    <w:rsid w:val="008F6B95"/>
    <w:rsid w:val="008F6E87"/>
    <w:rsid w:val="009039D7"/>
    <w:rsid w:val="009109B2"/>
    <w:rsid w:val="00912131"/>
    <w:rsid w:val="00913D89"/>
    <w:rsid w:val="009140B4"/>
    <w:rsid w:val="00915458"/>
    <w:rsid w:val="009228F9"/>
    <w:rsid w:val="00922B6B"/>
    <w:rsid w:val="00926294"/>
    <w:rsid w:val="00927E4D"/>
    <w:rsid w:val="00934E4F"/>
    <w:rsid w:val="009355B1"/>
    <w:rsid w:val="009366C2"/>
    <w:rsid w:val="00936BB5"/>
    <w:rsid w:val="00940AB7"/>
    <w:rsid w:val="00940E4C"/>
    <w:rsid w:val="00941AD0"/>
    <w:rsid w:val="00942D9D"/>
    <w:rsid w:val="009453B3"/>
    <w:rsid w:val="00945E59"/>
    <w:rsid w:val="009520C4"/>
    <w:rsid w:val="0095422D"/>
    <w:rsid w:val="00960C9B"/>
    <w:rsid w:val="00962CF5"/>
    <w:rsid w:val="00965D6E"/>
    <w:rsid w:val="00965ED5"/>
    <w:rsid w:val="00967CA1"/>
    <w:rsid w:val="009709C6"/>
    <w:rsid w:val="0097203C"/>
    <w:rsid w:val="00973842"/>
    <w:rsid w:val="00973F08"/>
    <w:rsid w:val="00985E6E"/>
    <w:rsid w:val="00990BD1"/>
    <w:rsid w:val="00992998"/>
    <w:rsid w:val="00994CBE"/>
    <w:rsid w:val="0099577A"/>
    <w:rsid w:val="009A113B"/>
    <w:rsid w:val="009A18AC"/>
    <w:rsid w:val="009A5FEB"/>
    <w:rsid w:val="009A62A2"/>
    <w:rsid w:val="009A73A2"/>
    <w:rsid w:val="009B389A"/>
    <w:rsid w:val="009B4DA3"/>
    <w:rsid w:val="009B6781"/>
    <w:rsid w:val="009C0126"/>
    <w:rsid w:val="009C21C2"/>
    <w:rsid w:val="009D3DA5"/>
    <w:rsid w:val="009D6A79"/>
    <w:rsid w:val="009E1CC1"/>
    <w:rsid w:val="009E4B7A"/>
    <w:rsid w:val="009E65ED"/>
    <w:rsid w:val="009E6E31"/>
    <w:rsid w:val="009E6F19"/>
    <w:rsid w:val="009F23CF"/>
    <w:rsid w:val="009F4324"/>
    <w:rsid w:val="009F583C"/>
    <w:rsid w:val="009F7075"/>
    <w:rsid w:val="00A005D5"/>
    <w:rsid w:val="00A05780"/>
    <w:rsid w:val="00A05C55"/>
    <w:rsid w:val="00A11D5B"/>
    <w:rsid w:val="00A12F66"/>
    <w:rsid w:val="00A13082"/>
    <w:rsid w:val="00A1449B"/>
    <w:rsid w:val="00A14B13"/>
    <w:rsid w:val="00A15557"/>
    <w:rsid w:val="00A1585E"/>
    <w:rsid w:val="00A20128"/>
    <w:rsid w:val="00A215AB"/>
    <w:rsid w:val="00A279E5"/>
    <w:rsid w:val="00A31DE8"/>
    <w:rsid w:val="00A3464C"/>
    <w:rsid w:val="00A34C88"/>
    <w:rsid w:val="00A4559F"/>
    <w:rsid w:val="00A46840"/>
    <w:rsid w:val="00A50CF9"/>
    <w:rsid w:val="00A52C07"/>
    <w:rsid w:val="00A54300"/>
    <w:rsid w:val="00A54D02"/>
    <w:rsid w:val="00A62A29"/>
    <w:rsid w:val="00A62CE7"/>
    <w:rsid w:val="00A633F1"/>
    <w:rsid w:val="00A6563D"/>
    <w:rsid w:val="00A675B5"/>
    <w:rsid w:val="00A677AD"/>
    <w:rsid w:val="00A739B7"/>
    <w:rsid w:val="00A749B7"/>
    <w:rsid w:val="00A75A3E"/>
    <w:rsid w:val="00A775DB"/>
    <w:rsid w:val="00A77F26"/>
    <w:rsid w:val="00A826F2"/>
    <w:rsid w:val="00A87174"/>
    <w:rsid w:val="00A87A8E"/>
    <w:rsid w:val="00A91674"/>
    <w:rsid w:val="00A96265"/>
    <w:rsid w:val="00A9795D"/>
    <w:rsid w:val="00A97E31"/>
    <w:rsid w:val="00AA15EE"/>
    <w:rsid w:val="00AA5ADC"/>
    <w:rsid w:val="00AB2D40"/>
    <w:rsid w:val="00AB5771"/>
    <w:rsid w:val="00AC1DB9"/>
    <w:rsid w:val="00AC2743"/>
    <w:rsid w:val="00AC6310"/>
    <w:rsid w:val="00AD780E"/>
    <w:rsid w:val="00AE02C5"/>
    <w:rsid w:val="00AE654D"/>
    <w:rsid w:val="00AF0E78"/>
    <w:rsid w:val="00AF2F62"/>
    <w:rsid w:val="00AF763A"/>
    <w:rsid w:val="00B002AC"/>
    <w:rsid w:val="00B0127C"/>
    <w:rsid w:val="00B016A5"/>
    <w:rsid w:val="00B04ECA"/>
    <w:rsid w:val="00B0766A"/>
    <w:rsid w:val="00B07CB7"/>
    <w:rsid w:val="00B10666"/>
    <w:rsid w:val="00B119EF"/>
    <w:rsid w:val="00B1224F"/>
    <w:rsid w:val="00B1464F"/>
    <w:rsid w:val="00B15C8B"/>
    <w:rsid w:val="00B17BD7"/>
    <w:rsid w:val="00B20B7C"/>
    <w:rsid w:val="00B20C0A"/>
    <w:rsid w:val="00B25EE2"/>
    <w:rsid w:val="00B26C6E"/>
    <w:rsid w:val="00B27628"/>
    <w:rsid w:val="00B31DC5"/>
    <w:rsid w:val="00B365B6"/>
    <w:rsid w:val="00B3683A"/>
    <w:rsid w:val="00B462C9"/>
    <w:rsid w:val="00B47716"/>
    <w:rsid w:val="00B51E39"/>
    <w:rsid w:val="00B51EDB"/>
    <w:rsid w:val="00B56D68"/>
    <w:rsid w:val="00B57E93"/>
    <w:rsid w:val="00B64866"/>
    <w:rsid w:val="00B6581E"/>
    <w:rsid w:val="00B77156"/>
    <w:rsid w:val="00B820AF"/>
    <w:rsid w:val="00B827CD"/>
    <w:rsid w:val="00B830CA"/>
    <w:rsid w:val="00B84E65"/>
    <w:rsid w:val="00B86D59"/>
    <w:rsid w:val="00B95794"/>
    <w:rsid w:val="00B97EE5"/>
    <w:rsid w:val="00BA4CAB"/>
    <w:rsid w:val="00BA6839"/>
    <w:rsid w:val="00BB28A4"/>
    <w:rsid w:val="00BB5320"/>
    <w:rsid w:val="00BB7541"/>
    <w:rsid w:val="00BC0311"/>
    <w:rsid w:val="00BD1452"/>
    <w:rsid w:val="00BE1BED"/>
    <w:rsid w:val="00BE208A"/>
    <w:rsid w:val="00BE4565"/>
    <w:rsid w:val="00BE4B4D"/>
    <w:rsid w:val="00BF159F"/>
    <w:rsid w:val="00BF1BDA"/>
    <w:rsid w:val="00BF6C67"/>
    <w:rsid w:val="00C02337"/>
    <w:rsid w:val="00C02677"/>
    <w:rsid w:val="00C04ABF"/>
    <w:rsid w:val="00C06908"/>
    <w:rsid w:val="00C15B02"/>
    <w:rsid w:val="00C21258"/>
    <w:rsid w:val="00C31180"/>
    <w:rsid w:val="00C33856"/>
    <w:rsid w:val="00C3705B"/>
    <w:rsid w:val="00C3710C"/>
    <w:rsid w:val="00C3781A"/>
    <w:rsid w:val="00C379B1"/>
    <w:rsid w:val="00C43F10"/>
    <w:rsid w:val="00C5270E"/>
    <w:rsid w:val="00C6115C"/>
    <w:rsid w:val="00C62870"/>
    <w:rsid w:val="00C7370E"/>
    <w:rsid w:val="00C73831"/>
    <w:rsid w:val="00C73B8D"/>
    <w:rsid w:val="00C7523D"/>
    <w:rsid w:val="00C7745D"/>
    <w:rsid w:val="00C8180F"/>
    <w:rsid w:val="00C86E7D"/>
    <w:rsid w:val="00CA14B7"/>
    <w:rsid w:val="00CA42D3"/>
    <w:rsid w:val="00CA5136"/>
    <w:rsid w:val="00CB1349"/>
    <w:rsid w:val="00CB1CD3"/>
    <w:rsid w:val="00CC45B5"/>
    <w:rsid w:val="00CC5182"/>
    <w:rsid w:val="00CC7426"/>
    <w:rsid w:val="00CD0681"/>
    <w:rsid w:val="00CD2F19"/>
    <w:rsid w:val="00CD559B"/>
    <w:rsid w:val="00CD672E"/>
    <w:rsid w:val="00CD7F66"/>
    <w:rsid w:val="00CE14C4"/>
    <w:rsid w:val="00CE1CAA"/>
    <w:rsid w:val="00CE2C39"/>
    <w:rsid w:val="00CE59B3"/>
    <w:rsid w:val="00CF1122"/>
    <w:rsid w:val="00CF3EFD"/>
    <w:rsid w:val="00CF50E8"/>
    <w:rsid w:val="00CF67B6"/>
    <w:rsid w:val="00D068C0"/>
    <w:rsid w:val="00D13B21"/>
    <w:rsid w:val="00D16406"/>
    <w:rsid w:val="00D20294"/>
    <w:rsid w:val="00D21F8D"/>
    <w:rsid w:val="00D224BB"/>
    <w:rsid w:val="00D274FC"/>
    <w:rsid w:val="00D3154D"/>
    <w:rsid w:val="00D31AC1"/>
    <w:rsid w:val="00D32AFA"/>
    <w:rsid w:val="00D3586E"/>
    <w:rsid w:val="00D4166C"/>
    <w:rsid w:val="00D45821"/>
    <w:rsid w:val="00D50931"/>
    <w:rsid w:val="00D56224"/>
    <w:rsid w:val="00D56EC0"/>
    <w:rsid w:val="00D571BD"/>
    <w:rsid w:val="00D626DC"/>
    <w:rsid w:val="00D62B28"/>
    <w:rsid w:val="00D6343B"/>
    <w:rsid w:val="00D66849"/>
    <w:rsid w:val="00D66C63"/>
    <w:rsid w:val="00D66F68"/>
    <w:rsid w:val="00D6740A"/>
    <w:rsid w:val="00D71877"/>
    <w:rsid w:val="00D75271"/>
    <w:rsid w:val="00D75A16"/>
    <w:rsid w:val="00D76566"/>
    <w:rsid w:val="00D776A3"/>
    <w:rsid w:val="00D77979"/>
    <w:rsid w:val="00D77AF1"/>
    <w:rsid w:val="00D827B8"/>
    <w:rsid w:val="00D85B77"/>
    <w:rsid w:val="00D94262"/>
    <w:rsid w:val="00DA01A7"/>
    <w:rsid w:val="00DA30D2"/>
    <w:rsid w:val="00DA39EF"/>
    <w:rsid w:val="00DA4A24"/>
    <w:rsid w:val="00DA65B4"/>
    <w:rsid w:val="00DB0E0A"/>
    <w:rsid w:val="00DB19D7"/>
    <w:rsid w:val="00DB38BC"/>
    <w:rsid w:val="00DB5D78"/>
    <w:rsid w:val="00DB65CF"/>
    <w:rsid w:val="00DC13EE"/>
    <w:rsid w:val="00DC1D63"/>
    <w:rsid w:val="00DD59D7"/>
    <w:rsid w:val="00DD62AC"/>
    <w:rsid w:val="00DE220A"/>
    <w:rsid w:val="00DE37AD"/>
    <w:rsid w:val="00DE442D"/>
    <w:rsid w:val="00DE4D7A"/>
    <w:rsid w:val="00DE6640"/>
    <w:rsid w:val="00DE77B1"/>
    <w:rsid w:val="00DE77C5"/>
    <w:rsid w:val="00DE7E39"/>
    <w:rsid w:val="00DF0E85"/>
    <w:rsid w:val="00DF218B"/>
    <w:rsid w:val="00DF5B42"/>
    <w:rsid w:val="00E004C7"/>
    <w:rsid w:val="00E05645"/>
    <w:rsid w:val="00E14E23"/>
    <w:rsid w:val="00E16313"/>
    <w:rsid w:val="00E17B57"/>
    <w:rsid w:val="00E17C7E"/>
    <w:rsid w:val="00E17D53"/>
    <w:rsid w:val="00E2416C"/>
    <w:rsid w:val="00E24843"/>
    <w:rsid w:val="00E24C17"/>
    <w:rsid w:val="00E31F72"/>
    <w:rsid w:val="00E34032"/>
    <w:rsid w:val="00E3467D"/>
    <w:rsid w:val="00E37639"/>
    <w:rsid w:val="00E40DDB"/>
    <w:rsid w:val="00E41F17"/>
    <w:rsid w:val="00E43512"/>
    <w:rsid w:val="00E4453D"/>
    <w:rsid w:val="00E45011"/>
    <w:rsid w:val="00E468D7"/>
    <w:rsid w:val="00E52896"/>
    <w:rsid w:val="00E52AA0"/>
    <w:rsid w:val="00E540B8"/>
    <w:rsid w:val="00E608E0"/>
    <w:rsid w:val="00E62AA2"/>
    <w:rsid w:val="00E65DD4"/>
    <w:rsid w:val="00E71376"/>
    <w:rsid w:val="00E71BE9"/>
    <w:rsid w:val="00E723B8"/>
    <w:rsid w:val="00E733F6"/>
    <w:rsid w:val="00E74BE9"/>
    <w:rsid w:val="00E7579F"/>
    <w:rsid w:val="00E76EBD"/>
    <w:rsid w:val="00E81702"/>
    <w:rsid w:val="00E83AD6"/>
    <w:rsid w:val="00E83D23"/>
    <w:rsid w:val="00E86B05"/>
    <w:rsid w:val="00E87A13"/>
    <w:rsid w:val="00E92A75"/>
    <w:rsid w:val="00E94234"/>
    <w:rsid w:val="00E94704"/>
    <w:rsid w:val="00E95029"/>
    <w:rsid w:val="00E9567D"/>
    <w:rsid w:val="00EA081F"/>
    <w:rsid w:val="00EA28F7"/>
    <w:rsid w:val="00EB06D2"/>
    <w:rsid w:val="00EC59D3"/>
    <w:rsid w:val="00EC78BE"/>
    <w:rsid w:val="00ED015F"/>
    <w:rsid w:val="00ED02A3"/>
    <w:rsid w:val="00ED20A3"/>
    <w:rsid w:val="00ED650A"/>
    <w:rsid w:val="00EE5F78"/>
    <w:rsid w:val="00EE76B0"/>
    <w:rsid w:val="00EF1E43"/>
    <w:rsid w:val="00EF7182"/>
    <w:rsid w:val="00F0559B"/>
    <w:rsid w:val="00F0622B"/>
    <w:rsid w:val="00F1167E"/>
    <w:rsid w:val="00F1473C"/>
    <w:rsid w:val="00F1608F"/>
    <w:rsid w:val="00F203CF"/>
    <w:rsid w:val="00F21963"/>
    <w:rsid w:val="00F30626"/>
    <w:rsid w:val="00F3217D"/>
    <w:rsid w:val="00F33B57"/>
    <w:rsid w:val="00F34693"/>
    <w:rsid w:val="00F400A6"/>
    <w:rsid w:val="00F43CD7"/>
    <w:rsid w:val="00F43D0B"/>
    <w:rsid w:val="00F46C96"/>
    <w:rsid w:val="00F52A2B"/>
    <w:rsid w:val="00F538D6"/>
    <w:rsid w:val="00F541E3"/>
    <w:rsid w:val="00F558C5"/>
    <w:rsid w:val="00F55A13"/>
    <w:rsid w:val="00F5642B"/>
    <w:rsid w:val="00F5791B"/>
    <w:rsid w:val="00F60D53"/>
    <w:rsid w:val="00F62BFF"/>
    <w:rsid w:val="00F70558"/>
    <w:rsid w:val="00F709AC"/>
    <w:rsid w:val="00F7193D"/>
    <w:rsid w:val="00F73225"/>
    <w:rsid w:val="00F737D4"/>
    <w:rsid w:val="00F76CB2"/>
    <w:rsid w:val="00F8051F"/>
    <w:rsid w:val="00F8139B"/>
    <w:rsid w:val="00F836BD"/>
    <w:rsid w:val="00F93083"/>
    <w:rsid w:val="00FA089A"/>
    <w:rsid w:val="00FA114E"/>
    <w:rsid w:val="00FB6274"/>
    <w:rsid w:val="00FC1425"/>
    <w:rsid w:val="00FC262B"/>
    <w:rsid w:val="00FC498E"/>
    <w:rsid w:val="00FC757D"/>
    <w:rsid w:val="00FD0226"/>
    <w:rsid w:val="00FD070E"/>
    <w:rsid w:val="00FD18D5"/>
    <w:rsid w:val="00FD1ECE"/>
    <w:rsid w:val="00FD5987"/>
    <w:rsid w:val="00FD758A"/>
    <w:rsid w:val="00FD76E5"/>
    <w:rsid w:val="00FE0168"/>
    <w:rsid w:val="00FE4357"/>
    <w:rsid w:val="00FF3052"/>
    <w:rsid w:val="00FF34BF"/>
    <w:rsid w:val="00FF3E46"/>
    <w:rsid w:val="00FF407D"/>
    <w:rsid w:val="00FF40AE"/>
    <w:rsid w:val="00FF5C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A1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adquisicionesyobrapublica.uaa.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dgf/compras/index.php/normatividad-y-procedimien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yperlink" Target="mailto:alberto.palacio@edu.uaa.mx"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eventos.uaa.mx/salas/Expo_Foro.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7C62-3F13-4FF8-AFAE-EED3D49B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39</Pages>
  <Words>21033</Words>
  <Characters>115683</Characters>
  <Application>Microsoft Office Word</Application>
  <DocSecurity>0</DocSecurity>
  <Lines>964</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769</cp:revision>
  <cp:lastPrinted>2025-05-27T16:33:00Z</cp:lastPrinted>
  <dcterms:created xsi:type="dcterms:W3CDTF">2024-09-24T19:40:00Z</dcterms:created>
  <dcterms:modified xsi:type="dcterms:W3CDTF">2025-05-27T16:33:00Z</dcterms:modified>
</cp:coreProperties>
</file>