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77777777" w:rsidR="009140B4" w:rsidRPr="00F400A6" w:rsidRDefault="009140B4"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F400A6">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46A87C53"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394765">
        <w:rPr>
          <w:rFonts w:asciiTheme="minorHAnsi" w:hAnsiTheme="minorHAnsi" w:cstheme="minorHAnsi"/>
          <w:b/>
          <w:bCs/>
          <w:noProof/>
          <w:color w:val="000000"/>
          <w:sz w:val="22"/>
          <w:szCs w:val="22"/>
        </w:rPr>
        <w:t>2</w:t>
      </w:r>
      <w:r w:rsidR="00B060EC">
        <w:rPr>
          <w:rFonts w:asciiTheme="minorHAnsi" w:hAnsiTheme="minorHAnsi" w:cstheme="minorHAnsi"/>
          <w:b/>
          <w:bCs/>
          <w:noProof/>
          <w:color w:val="000000"/>
          <w:sz w:val="22"/>
          <w:szCs w:val="22"/>
        </w:rPr>
        <w:t>8</w:t>
      </w:r>
      <w:r w:rsidRPr="00F400A6">
        <w:rPr>
          <w:rFonts w:asciiTheme="minorHAnsi" w:hAnsiTheme="minorHAnsi" w:cstheme="minorHAnsi"/>
          <w:b/>
          <w:bCs/>
          <w:noProof/>
          <w:color w:val="000000"/>
          <w:sz w:val="22"/>
          <w:szCs w:val="22"/>
        </w:rPr>
        <w:t>-202</w:t>
      </w:r>
      <w:r w:rsidR="00382219">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2F06FFEB" w:rsidR="009140B4" w:rsidRPr="00F8051F" w:rsidRDefault="009140B4"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8"/>
          <w:szCs w:val="28"/>
        </w:rPr>
        <w:tab/>
      </w:r>
      <w:r w:rsidR="00B060EC" w:rsidRPr="00B060EC">
        <w:rPr>
          <w:rFonts w:asciiTheme="minorHAnsi" w:hAnsiTheme="minorHAnsi" w:cstheme="minorHAnsi"/>
          <w:b/>
          <w:bCs/>
          <w:noProof/>
          <w:color w:val="000000"/>
          <w:sz w:val="24"/>
          <w:szCs w:val="26"/>
        </w:rPr>
        <w:t>ADQUISICIÓN DE FORMATOS BASE PARA TÍTULOS, DEPARTAMENTO DE CONTROL ESCOLAR DE LA UNIVERSIDAD AUTÓNOMA DE AGUASCALIENTES</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77777777" w:rsidR="009140B4" w:rsidRPr="00F400A6" w:rsidRDefault="009140B4" w:rsidP="009140B4">
      <w:pPr>
        <w:jc w:val="center"/>
        <w:rPr>
          <w:rFonts w:asciiTheme="minorHAnsi" w:hAnsiTheme="minorHAnsi" w:cstheme="minorHAnsi"/>
          <w:b/>
          <w:sz w:val="22"/>
          <w:szCs w:val="22"/>
        </w:rPr>
      </w:pPr>
    </w:p>
    <w:p w14:paraId="317477BD" w14:textId="77777777" w:rsidR="009140B4" w:rsidRPr="00F400A6" w:rsidRDefault="009140B4" w:rsidP="009140B4">
      <w:pPr>
        <w:jc w:val="center"/>
        <w:rPr>
          <w:rFonts w:asciiTheme="minorHAnsi" w:hAnsiTheme="minorHAnsi" w:cstheme="minorHAnsi"/>
          <w:b/>
          <w:sz w:val="22"/>
          <w:szCs w:val="22"/>
        </w:rPr>
      </w:pPr>
    </w:p>
    <w:p w14:paraId="5C225A76" w14:textId="77777777" w:rsidR="009140B4" w:rsidRPr="00F400A6" w:rsidRDefault="009140B4" w:rsidP="009140B4">
      <w:pPr>
        <w:jc w:val="center"/>
        <w:rPr>
          <w:rFonts w:asciiTheme="minorHAnsi" w:hAnsiTheme="minorHAnsi" w:cstheme="minorHAnsi"/>
          <w:b/>
          <w:sz w:val="22"/>
          <w:szCs w:val="22"/>
        </w:rPr>
      </w:pPr>
    </w:p>
    <w:p w14:paraId="2CF541AD" w14:textId="77777777" w:rsidR="009140B4" w:rsidRPr="00F400A6" w:rsidRDefault="009140B4" w:rsidP="009140B4">
      <w:pPr>
        <w:pStyle w:val="Textoindependiente"/>
        <w:ind w:right="567"/>
        <w:rPr>
          <w:rFonts w:asciiTheme="minorHAnsi" w:hAnsiTheme="minorHAnsi" w:cstheme="minorHAnsi"/>
          <w:b w:val="0"/>
          <w:sz w:val="22"/>
          <w:szCs w:val="22"/>
          <w:lang w:val="es-ES"/>
        </w:rPr>
      </w:pPr>
    </w:p>
    <w:p w14:paraId="57E55766"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456BDD2"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5EBCEBFE"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0B64CCA" w14:textId="601F4D56" w:rsidR="009140B4" w:rsidRPr="00F400A6" w:rsidRDefault="00132940" w:rsidP="00132940">
      <w:pPr>
        <w:pStyle w:val="Textoindependiente"/>
        <w:ind w:right="-93"/>
        <w:jc w:val="right"/>
        <w:rPr>
          <w:rFonts w:asciiTheme="minorHAnsi" w:hAnsiTheme="minorHAnsi" w:cstheme="minorHAnsi"/>
          <w:b w:val="0"/>
          <w:i/>
          <w:sz w:val="17"/>
          <w:szCs w:val="17"/>
          <w:lang w:val="es-MX"/>
        </w:rPr>
      </w:pPr>
      <w:r w:rsidRPr="00132940">
        <w:rPr>
          <w:rFonts w:asciiTheme="minorHAnsi" w:hAnsiTheme="minorHAnsi" w:cstheme="minorHAnsi"/>
          <w:b w:val="0"/>
          <w:i/>
          <w:sz w:val="17"/>
          <w:szCs w:val="17"/>
          <w:lang w:val="es-MX"/>
        </w:rPr>
        <w:t>Fondo Ordinario Estatal conforme a los oficios DGF-2</w:t>
      </w:r>
      <w:r w:rsidR="00B060EC">
        <w:rPr>
          <w:rFonts w:asciiTheme="minorHAnsi" w:hAnsiTheme="minorHAnsi" w:cstheme="minorHAnsi"/>
          <w:b w:val="0"/>
          <w:i/>
          <w:sz w:val="17"/>
          <w:szCs w:val="17"/>
          <w:lang w:val="es-MX"/>
        </w:rPr>
        <w:t>09</w:t>
      </w:r>
      <w:r w:rsidRPr="00132940">
        <w:rPr>
          <w:rFonts w:asciiTheme="minorHAnsi" w:hAnsiTheme="minorHAnsi" w:cstheme="minorHAnsi"/>
          <w:b w:val="0"/>
          <w:i/>
          <w:sz w:val="17"/>
          <w:szCs w:val="17"/>
          <w:lang w:val="es-MX"/>
        </w:rPr>
        <w:t xml:space="preserve">/2025 </w:t>
      </w:r>
    </w:p>
    <w:p w14:paraId="7423CD87" w14:textId="77777777" w:rsidR="00B060EC" w:rsidRDefault="009140B4" w:rsidP="00B060EC">
      <w:pPr>
        <w:pStyle w:val="Textoindependiente"/>
        <w:ind w:right="-93"/>
        <w:jc w:val="right"/>
        <w:rPr>
          <w:rFonts w:asciiTheme="minorHAnsi" w:hAnsiTheme="minorHAnsi" w:cstheme="minorHAnsi"/>
          <w:b w:val="0"/>
          <w:i/>
          <w:sz w:val="17"/>
          <w:szCs w:val="17"/>
          <w:lang w:val="es-MX"/>
        </w:rPr>
      </w:pPr>
      <w:r w:rsidRPr="00343E27">
        <w:rPr>
          <w:rFonts w:asciiTheme="minorHAnsi" w:hAnsiTheme="minorHAnsi" w:cstheme="minorHAnsi"/>
          <w:b w:val="0"/>
          <w:i/>
          <w:sz w:val="17"/>
          <w:szCs w:val="17"/>
          <w:lang w:val="es-MX"/>
        </w:rPr>
        <w:t xml:space="preserve">Publicación: </w:t>
      </w:r>
      <w:r w:rsidR="00B060EC">
        <w:rPr>
          <w:rFonts w:asciiTheme="minorHAnsi" w:hAnsiTheme="minorHAnsi" w:cstheme="minorHAnsi"/>
          <w:b w:val="0"/>
          <w:i/>
          <w:sz w:val="17"/>
          <w:szCs w:val="17"/>
          <w:lang w:val="es-MX"/>
        </w:rPr>
        <w:t>13</w:t>
      </w:r>
      <w:r w:rsidR="00F8051F" w:rsidRPr="00343E27">
        <w:rPr>
          <w:rFonts w:asciiTheme="minorHAnsi" w:hAnsiTheme="minorHAnsi" w:cstheme="minorHAnsi"/>
          <w:b w:val="0"/>
          <w:i/>
          <w:sz w:val="17"/>
          <w:szCs w:val="17"/>
          <w:lang w:val="es-MX"/>
        </w:rPr>
        <w:t xml:space="preserve"> </w:t>
      </w:r>
      <w:r w:rsidRPr="00343E27">
        <w:rPr>
          <w:rFonts w:asciiTheme="minorHAnsi" w:hAnsiTheme="minorHAnsi" w:cstheme="minorHAnsi"/>
          <w:b w:val="0"/>
          <w:i/>
          <w:sz w:val="17"/>
          <w:szCs w:val="17"/>
          <w:lang w:val="es-MX"/>
        </w:rPr>
        <w:t xml:space="preserve">de </w:t>
      </w:r>
      <w:r w:rsidR="00132940">
        <w:rPr>
          <w:rFonts w:asciiTheme="minorHAnsi" w:hAnsiTheme="minorHAnsi" w:cstheme="minorHAnsi"/>
          <w:b w:val="0"/>
          <w:i/>
          <w:sz w:val="17"/>
          <w:szCs w:val="17"/>
          <w:lang w:val="es-MX"/>
        </w:rPr>
        <w:t>junio</w:t>
      </w:r>
      <w:r w:rsidRPr="00343E27">
        <w:rPr>
          <w:rFonts w:asciiTheme="minorHAnsi" w:hAnsiTheme="minorHAnsi" w:cstheme="minorHAnsi"/>
          <w:b w:val="0"/>
          <w:i/>
          <w:sz w:val="17"/>
          <w:szCs w:val="17"/>
          <w:lang w:val="es-MX"/>
        </w:rPr>
        <w:t xml:space="preserve"> de 202</w:t>
      </w:r>
      <w:r w:rsidR="00382219" w:rsidRPr="00343E27">
        <w:rPr>
          <w:rFonts w:asciiTheme="minorHAnsi" w:hAnsiTheme="minorHAnsi" w:cstheme="minorHAnsi"/>
          <w:b w:val="0"/>
          <w:i/>
          <w:sz w:val="17"/>
          <w:szCs w:val="17"/>
          <w:lang w:val="es-MX"/>
        </w:rPr>
        <w:t>5</w:t>
      </w:r>
      <w:r w:rsidRPr="00343E27">
        <w:rPr>
          <w:rFonts w:asciiTheme="minorHAnsi" w:hAnsiTheme="minorHAnsi" w:cstheme="minorHAnsi"/>
          <w:b w:val="0"/>
          <w:i/>
          <w:sz w:val="17"/>
          <w:szCs w:val="17"/>
          <w:lang w:val="es-MX"/>
        </w:rPr>
        <w:t>.</w:t>
      </w:r>
    </w:p>
    <w:p w14:paraId="535DAB1A" w14:textId="4DF58A13" w:rsidR="009140B4" w:rsidRDefault="009140B4" w:rsidP="00B060EC">
      <w:pPr>
        <w:pStyle w:val="Textoindependiente"/>
        <w:ind w:right="-93"/>
        <w:jc w:val="both"/>
        <w:rPr>
          <w:rFonts w:asciiTheme="minorHAnsi" w:hAnsiTheme="minorHAnsi" w:cstheme="minorHAnsi"/>
          <w:bCs/>
          <w:noProof/>
          <w:color w:val="000000"/>
          <w:sz w:val="18"/>
          <w:szCs w:val="18"/>
          <w:lang w:val="es-MX"/>
        </w:rPr>
      </w:pPr>
      <w:r w:rsidRPr="00F400A6">
        <w:rPr>
          <w:rFonts w:asciiTheme="minorHAnsi" w:hAnsiTheme="minorHAnsi" w:cstheme="minorHAnsi"/>
          <w:bCs/>
          <w:noProof/>
          <w:color w:val="000000"/>
          <w:sz w:val="18"/>
          <w:szCs w:val="18"/>
          <w:lang w:val="es-MX"/>
        </w:rPr>
        <w:lastRenderedPageBreak/>
        <w:t xml:space="preserve">Licitación Pública Nacional </w:t>
      </w:r>
      <w:r w:rsidRPr="00F400A6">
        <w:rPr>
          <w:rFonts w:asciiTheme="minorHAnsi" w:hAnsiTheme="minorHAnsi" w:cstheme="minorHAnsi"/>
          <w:bCs/>
          <w:noProof/>
          <w:color w:val="000000"/>
          <w:sz w:val="18"/>
          <w:szCs w:val="18"/>
        </w:rPr>
        <w:t>Nº E/901045968-0</w:t>
      </w:r>
      <w:r w:rsidR="00395E11">
        <w:rPr>
          <w:rFonts w:asciiTheme="minorHAnsi" w:hAnsiTheme="minorHAnsi" w:cstheme="minorHAnsi"/>
          <w:bCs/>
          <w:noProof/>
          <w:color w:val="000000"/>
          <w:sz w:val="18"/>
          <w:szCs w:val="18"/>
        </w:rPr>
        <w:t>2</w:t>
      </w:r>
      <w:r w:rsidR="00B060EC">
        <w:rPr>
          <w:rFonts w:asciiTheme="minorHAnsi" w:hAnsiTheme="minorHAnsi" w:cstheme="minorHAnsi"/>
          <w:bCs/>
          <w:noProof/>
          <w:color w:val="000000"/>
          <w:sz w:val="18"/>
          <w:szCs w:val="18"/>
          <w:lang w:val="es-ES"/>
        </w:rPr>
        <w:t>8</w:t>
      </w:r>
      <w:r w:rsidRPr="00F400A6">
        <w:rPr>
          <w:rFonts w:asciiTheme="minorHAnsi" w:hAnsiTheme="minorHAnsi" w:cstheme="minorHAnsi"/>
          <w:bCs/>
          <w:noProof/>
          <w:color w:val="000000"/>
          <w:sz w:val="18"/>
          <w:szCs w:val="18"/>
        </w:rPr>
        <w:t>-202</w:t>
      </w:r>
      <w:r w:rsidR="00382219">
        <w:rPr>
          <w:rFonts w:asciiTheme="minorHAnsi" w:hAnsiTheme="minorHAnsi" w:cstheme="minorHAnsi"/>
          <w:bCs/>
          <w:noProof/>
          <w:color w:val="000000"/>
          <w:sz w:val="18"/>
          <w:szCs w:val="18"/>
        </w:rPr>
        <w:t>5</w:t>
      </w:r>
      <w:r w:rsidRPr="00F400A6">
        <w:rPr>
          <w:rFonts w:asciiTheme="minorHAnsi" w:hAnsiTheme="minorHAnsi" w:cstheme="minorHAnsi"/>
          <w:bCs/>
          <w:noProof/>
          <w:color w:val="000000"/>
          <w:sz w:val="18"/>
          <w:szCs w:val="18"/>
        </w:rPr>
        <w:t xml:space="preserve"> para la</w:t>
      </w:r>
      <w:r w:rsidRPr="00F400A6">
        <w:rPr>
          <w:rFonts w:asciiTheme="minorHAnsi" w:hAnsiTheme="minorHAnsi" w:cstheme="minorHAnsi"/>
          <w:bCs/>
          <w:noProof/>
          <w:color w:val="000000"/>
          <w:sz w:val="18"/>
          <w:szCs w:val="18"/>
          <w:lang w:val="es-MX"/>
        </w:rPr>
        <w:t xml:space="preserve"> </w:t>
      </w:r>
      <w:r w:rsidR="00B060EC" w:rsidRPr="00B060EC">
        <w:rPr>
          <w:rFonts w:asciiTheme="minorHAnsi" w:hAnsiTheme="minorHAnsi" w:cstheme="minorHAnsi"/>
          <w:bCs/>
          <w:noProof/>
          <w:color w:val="000000"/>
          <w:sz w:val="18"/>
          <w:szCs w:val="18"/>
          <w:lang w:val="es-MX"/>
        </w:rPr>
        <w:t>Adquisición de Formatos Base para Títulos, Departamento de Control Escolar de la Universidad Autónoma de Aguascalientes</w:t>
      </w:r>
      <w:r w:rsidR="00B060EC">
        <w:rPr>
          <w:rFonts w:asciiTheme="minorHAnsi" w:hAnsiTheme="minorHAnsi" w:cstheme="minorHAnsi"/>
          <w:bCs/>
          <w:noProof/>
          <w:color w:val="000000"/>
          <w:sz w:val="18"/>
          <w:szCs w:val="18"/>
          <w:lang w:val="es-MX"/>
        </w:rPr>
        <w:t>.</w:t>
      </w:r>
    </w:p>
    <w:p w14:paraId="5FBECB86" w14:textId="77777777" w:rsidR="00B060EC" w:rsidRPr="00F400A6" w:rsidRDefault="00B060EC" w:rsidP="00B060EC">
      <w:pPr>
        <w:pStyle w:val="Textoindependiente"/>
        <w:ind w:right="-93"/>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77777777" w:rsidR="009140B4" w:rsidRPr="00FF34BF" w:rsidRDefault="009140B4" w:rsidP="00DE6640">
            <w:pPr>
              <w:rPr>
                <w:rFonts w:asciiTheme="minorHAnsi" w:hAnsiTheme="minorHAnsi" w:cstheme="minorHAnsi"/>
                <w:b/>
                <w:sz w:val="18"/>
                <w:szCs w:val="18"/>
              </w:rPr>
            </w:pP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77777777" w:rsidR="00DE6640" w:rsidRPr="00CA14B7" w:rsidRDefault="00DE6640" w:rsidP="00DE6640">
            <w:pPr>
              <w:jc w:val="both"/>
              <w:rPr>
                <w:rFonts w:asciiTheme="minorHAnsi" w:hAnsiTheme="minorHAnsi" w:cstheme="minorHAnsi"/>
                <w:b/>
                <w:sz w:val="6"/>
                <w:szCs w:val="18"/>
                <w:highlight w:val="yellow"/>
              </w:rPr>
            </w:pP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05648FF1" w14:textId="77777777" w:rsidR="00132940" w:rsidRDefault="00132940" w:rsidP="009140B4">
      <w:pPr>
        <w:pStyle w:val="Textoindependiente2"/>
        <w:jc w:val="left"/>
        <w:rPr>
          <w:rFonts w:asciiTheme="minorHAnsi" w:hAnsiTheme="minorHAnsi" w:cstheme="minorHAnsi"/>
          <w:bCs/>
          <w:sz w:val="20"/>
        </w:rPr>
      </w:pPr>
    </w:p>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Av. Universidad N° 940, C.P. 20100, Ciudad Universitaria, Aguascalientes, Ags.</w:t>
      </w:r>
    </w:p>
    <w:p w14:paraId="71EA2453" w14:textId="3B7A82E5"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Ente requirente</w:t>
      </w:r>
      <w:r w:rsidRPr="002B7B9B">
        <w:rPr>
          <w:rFonts w:asciiTheme="minorHAnsi" w:hAnsiTheme="minorHAnsi" w:cstheme="minorHAnsi"/>
          <w:sz w:val="18"/>
          <w:szCs w:val="18"/>
          <w:lang w:val="es-MX"/>
        </w:rPr>
        <w:t xml:space="preserve">: </w:t>
      </w:r>
      <w:r w:rsidR="00F8051F">
        <w:rPr>
          <w:rFonts w:asciiTheme="minorHAnsi" w:hAnsiTheme="minorHAnsi" w:cstheme="minorHAnsi"/>
          <w:sz w:val="18"/>
          <w:szCs w:val="18"/>
          <w:u w:val="single"/>
          <w:lang w:val="es-MX"/>
        </w:rPr>
        <w:t xml:space="preserve">Depto. de </w:t>
      </w:r>
      <w:r w:rsidR="000D2E05">
        <w:rPr>
          <w:rFonts w:asciiTheme="minorHAnsi" w:hAnsiTheme="minorHAnsi" w:cstheme="minorHAnsi"/>
          <w:sz w:val="18"/>
          <w:szCs w:val="18"/>
          <w:u w:val="single"/>
          <w:lang w:val="es-MX"/>
        </w:rPr>
        <w:t xml:space="preserve">Control Escolar, Secretaria General, </w:t>
      </w:r>
      <w:r w:rsidR="007E69F7" w:rsidRPr="007E69F7">
        <w:rPr>
          <w:rFonts w:asciiTheme="minorHAnsi" w:hAnsiTheme="minorHAnsi" w:cstheme="minorHAnsi"/>
          <w:sz w:val="18"/>
          <w:szCs w:val="18"/>
          <w:u w:val="single"/>
        </w:rPr>
        <w:t>Universidad Autónoma de Aguascalientes</w:t>
      </w:r>
      <w:r w:rsidRPr="002B7B9B">
        <w:rPr>
          <w:rFonts w:asciiTheme="minorHAnsi" w:hAnsiTheme="minorHAnsi" w:cstheme="minorHAnsi"/>
          <w:sz w:val="18"/>
          <w:szCs w:val="18"/>
          <w:lang w:val="es-MX"/>
        </w:rPr>
        <w:t>, para efectos del segundo párrafo del artículo 4°de la Ley.</w:t>
      </w:r>
    </w:p>
    <w:p w14:paraId="3E808A5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59A6FB80"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7D1A27">
        <w:rPr>
          <w:rFonts w:asciiTheme="minorHAnsi" w:hAnsiTheme="minorHAnsi" w:cstheme="minorHAnsi"/>
          <w:b/>
          <w:sz w:val="18"/>
          <w:szCs w:val="18"/>
          <w:lang w:val="es-MX"/>
        </w:rPr>
        <w:t>2</w:t>
      </w:r>
      <w:r w:rsidR="00B060EC">
        <w:rPr>
          <w:rFonts w:asciiTheme="minorHAnsi" w:hAnsiTheme="minorHAnsi" w:cstheme="minorHAnsi"/>
          <w:b/>
          <w:sz w:val="18"/>
          <w:szCs w:val="18"/>
          <w:lang w:val="es-MX"/>
        </w:rPr>
        <w:t>8</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60B4A5E"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14CD3C93"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9987C8"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63CBD099" w14:textId="77777777" w:rsidR="00132940" w:rsidRDefault="00132940" w:rsidP="009140B4">
      <w:pPr>
        <w:pStyle w:val="Encabezado"/>
        <w:jc w:val="both"/>
        <w:rPr>
          <w:rFonts w:asciiTheme="minorHAnsi" w:hAnsiTheme="minorHAnsi" w:cstheme="minorHAnsi"/>
          <w:b/>
          <w:bCs/>
          <w:noProof/>
          <w:color w:val="000000"/>
          <w:sz w:val="18"/>
          <w:szCs w:val="18"/>
          <w:lang w:val="es-MX"/>
        </w:rPr>
      </w:pPr>
    </w:p>
    <w:p w14:paraId="791F8738" w14:textId="528AF6C8" w:rsidR="009140B4" w:rsidRPr="00F400A6"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t xml:space="preserve">Licitación Pública Nacional </w:t>
      </w:r>
      <w:r w:rsidR="00DE6640" w:rsidRPr="00F400A6">
        <w:rPr>
          <w:rFonts w:asciiTheme="minorHAnsi" w:hAnsiTheme="minorHAnsi" w:cstheme="minorHAnsi"/>
          <w:b/>
          <w:bCs/>
          <w:noProof/>
          <w:color w:val="000000"/>
          <w:sz w:val="18"/>
          <w:szCs w:val="18"/>
        </w:rPr>
        <w:t>Nº E/901045968-0</w:t>
      </w:r>
      <w:r w:rsidR="00395E11">
        <w:rPr>
          <w:rFonts w:asciiTheme="minorHAnsi" w:hAnsiTheme="minorHAnsi" w:cstheme="minorHAnsi"/>
          <w:b/>
          <w:bCs/>
          <w:noProof/>
          <w:color w:val="000000"/>
          <w:sz w:val="18"/>
          <w:szCs w:val="18"/>
        </w:rPr>
        <w:t>2</w:t>
      </w:r>
      <w:r w:rsidR="000D54B5">
        <w:rPr>
          <w:rFonts w:asciiTheme="minorHAnsi" w:hAnsiTheme="minorHAnsi" w:cstheme="minorHAnsi"/>
          <w:b/>
          <w:bCs/>
          <w:noProof/>
          <w:color w:val="000000"/>
          <w:sz w:val="18"/>
          <w:szCs w:val="18"/>
        </w:rPr>
        <w:t>8</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 </w:t>
      </w:r>
      <w:r w:rsidR="000D54B5" w:rsidRPr="000D54B5">
        <w:rPr>
          <w:rFonts w:asciiTheme="minorHAnsi" w:hAnsiTheme="minorHAnsi" w:cstheme="minorHAnsi"/>
          <w:b/>
          <w:bCs/>
          <w:noProof/>
          <w:color w:val="000000"/>
          <w:sz w:val="18"/>
          <w:szCs w:val="18"/>
        </w:rPr>
        <w:t>Adquisición de Formatos Base para Títulos, Departamento de Control Escolar de la Universidad Autónoma de Aguascalientes</w:t>
      </w:r>
      <w:r w:rsidRPr="00F400A6">
        <w:rPr>
          <w:rFonts w:asciiTheme="minorHAnsi" w:hAnsiTheme="minorHAnsi" w:cstheme="minorHAnsi"/>
          <w:b/>
          <w:bCs/>
          <w:noProof/>
          <w:color w:val="000000"/>
          <w:sz w:val="18"/>
          <w:szCs w:val="18"/>
          <w:lang w:val="es-MX"/>
        </w:rPr>
        <w:t>.</w:t>
      </w:r>
    </w:p>
    <w:p w14:paraId="4993686D" w14:textId="77777777" w:rsidR="009140B4" w:rsidRPr="00F400A6" w:rsidRDefault="009140B4"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498A1329"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395E11">
        <w:rPr>
          <w:rFonts w:asciiTheme="minorHAnsi" w:hAnsiTheme="minorHAnsi" w:cstheme="minorHAnsi"/>
          <w:sz w:val="18"/>
          <w:szCs w:val="18"/>
          <w:lang w:val="es-ES"/>
        </w:rPr>
        <w:t>2</w:t>
      </w:r>
      <w:r w:rsidR="000D54B5">
        <w:rPr>
          <w:rFonts w:asciiTheme="minorHAnsi" w:hAnsiTheme="minorHAnsi" w:cstheme="minorHAnsi"/>
          <w:sz w:val="18"/>
          <w:szCs w:val="18"/>
          <w:lang w:val="es-ES"/>
        </w:rPr>
        <w:t>8</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0"/>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 xml:space="preserve">Los actos de la presente licitación serán presididos por la </w:t>
      </w:r>
      <w:proofErr w:type="gramStart"/>
      <w:r w:rsidRPr="00C8180F">
        <w:rPr>
          <w:rFonts w:asciiTheme="minorHAnsi" w:hAnsiTheme="minorHAnsi" w:cstheme="minorHAnsi"/>
          <w:b w:val="0"/>
          <w:color w:val="000000"/>
          <w:sz w:val="18"/>
          <w:szCs w:val="18"/>
          <w:lang w:val="es-ES"/>
        </w:rPr>
        <w:t>Jefa</w:t>
      </w:r>
      <w:proofErr w:type="gramEnd"/>
      <w:r w:rsidRPr="00C8180F">
        <w:rPr>
          <w:rFonts w:asciiTheme="minorHAnsi" w:hAnsiTheme="minorHAnsi" w:cstheme="minorHAnsi"/>
          <w:b w:val="0"/>
          <w:color w:val="000000"/>
          <w:sz w:val="18"/>
          <w:szCs w:val="18"/>
          <w:lang w:val="es-ES"/>
        </w:rPr>
        <w:t xml:space="preserve">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961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48"/>
        <w:gridCol w:w="2609"/>
        <w:gridCol w:w="1812"/>
        <w:gridCol w:w="2250"/>
      </w:tblGrid>
      <w:tr w:rsidR="00C8180F" w:rsidRPr="00D50FD6" w14:paraId="5974D260" w14:textId="77777777" w:rsidTr="00A633F1">
        <w:trPr>
          <w:trHeight w:val="174"/>
        </w:trPr>
        <w:tc>
          <w:tcPr>
            <w:tcW w:w="2948"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2609"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1812"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250"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D50FD6" w14:paraId="04F281CB" w14:textId="77777777" w:rsidTr="00A633F1">
        <w:trPr>
          <w:trHeight w:val="531"/>
        </w:trPr>
        <w:tc>
          <w:tcPr>
            <w:tcW w:w="2948" w:type="dxa"/>
            <w:vAlign w:val="center"/>
          </w:tcPr>
          <w:p w14:paraId="71B7970C" w14:textId="77777777" w:rsidR="00C8180F" w:rsidRPr="00D50FD6" w:rsidRDefault="00C8180F" w:rsidP="005D29BB">
            <w:pPr>
              <w:jc w:val="center"/>
              <w:rPr>
                <w:rFonts w:asciiTheme="minorHAnsi" w:hAnsiTheme="minorHAnsi" w:cstheme="minorHAnsi"/>
                <w:sz w:val="16"/>
                <w:szCs w:val="16"/>
              </w:rPr>
            </w:pPr>
          </w:p>
          <w:p w14:paraId="2B2A8FF6"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Publicación Convocatoria</w:t>
            </w:r>
          </w:p>
          <w:p w14:paraId="1AE199B9" w14:textId="77777777" w:rsidR="00C8180F" w:rsidRPr="00D50FD6" w:rsidRDefault="00C8180F" w:rsidP="005D29BB">
            <w:pPr>
              <w:jc w:val="center"/>
              <w:rPr>
                <w:rFonts w:asciiTheme="minorHAnsi" w:hAnsiTheme="minorHAnsi" w:cstheme="minorHAnsi"/>
                <w:sz w:val="16"/>
                <w:szCs w:val="16"/>
              </w:rPr>
            </w:pPr>
          </w:p>
        </w:tc>
        <w:tc>
          <w:tcPr>
            <w:tcW w:w="2609" w:type="dxa"/>
            <w:vAlign w:val="center"/>
          </w:tcPr>
          <w:p w14:paraId="5BD32160" w14:textId="43C1C49C" w:rsidR="00C8180F" w:rsidRPr="00343E27" w:rsidRDefault="009B4693" w:rsidP="00395E11">
            <w:pPr>
              <w:jc w:val="center"/>
              <w:rPr>
                <w:rFonts w:asciiTheme="minorHAnsi" w:hAnsiTheme="minorHAnsi" w:cstheme="minorHAnsi"/>
                <w:b/>
                <w:caps/>
                <w:sz w:val="16"/>
                <w:szCs w:val="16"/>
              </w:rPr>
            </w:pPr>
            <w:r>
              <w:rPr>
                <w:rFonts w:asciiTheme="minorHAnsi" w:hAnsiTheme="minorHAnsi" w:cstheme="minorHAnsi"/>
                <w:b/>
                <w:sz w:val="16"/>
                <w:szCs w:val="16"/>
              </w:rPr>
              <w:t>13</w:t>
            </w:r>
            <w:r w:rsidR="00C8180F" w:rsidRPr="00343E27">
              <w:rPr>
                <w:rFonts w:asciiTheme="minorHAnsi" w:hAnsiTheme="minorHAnsi" w:cstheme="minorHAnsi"/>
                <w:b/>
                <w:sz w:val="16"/>
                <w:szCs w:val="16"/>
              </w:rPr>
              <w:t xml:space="preserve"> de </w:t>
            </w:r>
            <w:r w:rsidR="00132940">
              <w:rPr>
                <w:rFonts w:asciiTheme="minorHAnsi" w:hAnsiTheme="minorHAnsi" w:cstheme="minorHAnsi"/>
                <w:b/>
                <w:sz w:val="16"/>
                <w:szCs w:val="16"/>
              </w:rPr>
              <w:t xml:space="preserve">junio </w:t>
            </w:r>
            <w:r w:rsidR="00C8180F" w:rsidRPr="00343E27">
              <w:rPr>
                <w:rFonts w:asciiTheme="minorHAnsi" w:hAnsiTheme="minorHAnsi" w:cstheme="minorHAnsi"/>
                <w:b/>
                <w:sz w:val="16"/>
                <w:szCs w:val="16"/>
              </w:rPr>
              <w:t>de 2025</w:t>
            </w:r>
          </w:p>
        </w:tc>
        <w:tc>
          <w:tcPr>
            <w:tcW w:w="1812" w:type="dxa"/>
            <w:vAlign w:val="center"/>
          </w:tcPr>
          <w:p w14:paraId="4DB4518A" w14:textId="77777777" w:rsidR="00C8180F" w:rsidRPr="00D50FD6" w:rsidRDefault="00C8180F" w:rsidP="005D29BB">
            <w:pPr>
              <w:jc w:val="center"/>
              <w:rPr>
                <w:rFonts w:asciiTheme="minorHAnsi" w:hAnsiTheme="minorHAnsi" w:cstheme="minorHAnsi"/>
                <w:caps/>
                <w:sz w:val="16"/>
                <w:szCs w:val="16"/>
              </w:rPr>
            </w:pPr>
            <w:r w:rsidRPr="00D50FD6">
              <w:rPr>
                <w:rFonts w:asciiTheme="minorHAnsi" w:hAnsiTheme="minorHAnsi" w:cstheme="minorHAnsi"/>
                <w:caps/>
                <w:sz w:val="16"/>
                <w:szCs w:val="16"/>
              </w:rPr>
              <w:t>-</w:t>
            </w:r>
          </w:p>
        </w:tc>
        <w:tc>
          <w:tcPr>
            <w:tcW w:w="2250" w:type="dxa"/>
            <w:vAlign w:val="center"/>
          </w:tcPr>
          <w:p w14:paraId="19A90A08"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Diario Local y Pág. de Transparencia UAA</w:t>
            </w:r>
          </w:p>
        </w:tc>
      </w:tr>
      <w:tr w:rsidR="00C8180F" w:rsidRPr="00D50FD6" w14:paraId="3F812FF7" w14:textId="77777777" w:rsidTr="00A633F1">
        <w:trPr>
          <w:trHeight w:val="270"/>
        </w:trPr>
        <w:tc>
          <w:tcPr>
            <w:tcW w:w="2948" w:type="dxa"/>
            <w:vAlign w:val="center"/>
          </w:tcPr>
          <w:p w14:paraId="6669F4A7"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Adquisición de Bases</w:t>
            </w:r>
          </w:p>
        </w:tc>
        <w:tc>
          <w:tcPr>
            <w:tcW w:w="2609" w:type="dxa"/>
            <w:vAlign w:val="center"/>
          </w:tcPr>
          <w:p w14:paraId="09DB9572" w14:textId="44262BEE" w:rsidR="00C8180F" w:rsidRPr="00343E27" w:rsidRDefault="009B4693" w:rsidP="00046490">
            <w:pPr>
              <w:jc w:val="center"/>
              <w:rPr>
                <w:rFonts w:asciiTheme="minorHAnsi" w:hAnsiTheme="minorHAnsi" w:cstheme="minorHAnsi"/>
                <w:b/>
                <w:sz w:val="16"/>
                <w:szCs w:val="16"/>
              </w:rPr>
            </w:pPr>
            <w:r w:rsidRPr="009B4693">
              <w:rPr>
                <w:rFonts w:asciiTheme="minorHAnsi" w:hAnsiTheme="minorHAnsi" w:cstheme="minorHAnsi"/>
                <w:b/>
                <w:sz w:val="16"/>
                <w:szCs w:val="16"/>
              </w:rPr>
              <w:t>13, 14, 16 a 18 de junio de 2025</w:t>
            </w:r>
          </w:p>
        </w:tc>
        <w:tc>
          <w:tcPr>
            <w:tcW w:w="1812" w:type="dxa"/>
            <w:vAlign w:val="center"/>
          </w:tcPr>
          <w:p w14:paraId="4800E3AC" w14:textId="77777777" w:rsidR="00C8180F" w:rsidRPr="001E4072" w:rsidRDefault="00C8180F" w:rsidP="005D29BB">
            <w:pPr>
              <w:jc w:val="center"/>
              <w:rPr>
                <w:rFonts w:asciiTheme="minorHAnsi" w:hAnsiTheme="minorHAnsi" w:cstheme="minorHAnsi"/>
                <w:b/>
                <w:caps/>
                <w:sz w:val="16"/>
                <w:szCs w:val="16"/>
              </w:rPr>
            </w:pPr>
            <w:r w:rsidRPr="001E4072">
              <w:rPr>
                <w:rFonts w:asciiTheme="minorHAnsi" w:hAnsiTheme="minorHAnsi" w:cstheme="minorHAnsi"/>
                <w:b/>
                <w:sz w:val="16"/>
                <w:szCs w:val="16"/>
              </w:rPr>
              <w:t>8:00 a 15:00 horas</w:t>
            </w:r>
          </w:p>
        </w:tc>
        <w:tc>
          <w:tcPr>
            <w:tcW w:w="2250" w:type="dxa"/>
            <w:vAlign w:val="center"/>
          </w:tcPr>
          <w:p w14:paraId="652B0C3B" w14:textId="77777777" w:rsidR="00C8180F" w:rsidRPr="00D50FD6" w:rsidRDefault="00C8180F" w:rsidP="005D29BB">
            <w:pPr>
              <w:jc w:val="center"/>
              <w:rPr>
                <w:rFonts w:asciiTheme="minorHAnsi" w:hAnsiTheme="minorHAnsi" w:cstheme="minorHAnsi"/>
                <w:sz w:val="14"/>
                <w:szCs w:val="14"/>
              </w:rPr>
            </w:pPr>
            <w:r w:rsidRPr="00D50FD6">
              <w:rPr>
                <w:rFonts w:asciiTheme="minorHAnsi" w:hAnsiTheme="minorHAnsi" w:cstheme="minorHAnsi"/>
                <w:sz w:val="16"/>
                <w:szCs w:val="16"/>
              </w:rPr>
              <w:t>Pago por Transferencia Bancaria o Cajas de la Universidad*</w:t>
            </w:r>
          </w:p>
        </w:tc>
      </w:tr>
      <w:tr w:rsidR="00C8180F" w:rsidRPr="00D50FD6" w14:paraId="021BBB99" w14:textId="77777777" w:rsidTr="00A633F1">
        <w:trPr>
          <w:trHeight w:val="252"/>
        </w:trPr>
        <w:tc>
          <w:tcPr>
            <w:tcW w:w="2948" w:type="dxa"/>
            <w:vAlign w:val="center"/>
          </w:tcPr>
          <w:p w14:paraId="5A19EC39" w14:textId="7A7CA97B"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Envió de comprobante de pago de bases</w:t>
            </w:r>
            <w:r w:rsidR="00004CF9">
              <w:rPr>
                <w:rFonts w:asciiTheme="minorHAnsi" w:hAnsiTheme="minorHAnsi" w:cstheme="minorHAnsi"/>
                <w:b/>
                <w:sz w:val="13"/>
                <w:szCs w:val="15"/>
              </w:rPr>
              <w:t xml:space="preserve"> </w:t>
            </w:r>
          </w:p>
        </w:tc>
        <w:tc>
          <w:tcPr>
            <w:tcW w:w="2609" w:type="dxa"/>
            <w:vAlign w:val="center"/>
          </w:tcPr>
          <w:p w14:paraId="2F882A37" w14:textId="77777777" w:rsidR="00C8180F" w:rsidRPr="00343E27" w:rsidRDefault="00C8180F" w:rsidP="005D29BB">
            <w:pPr>
              <w:jc w:val="center"/>
              <w:rPr>
                <w:rFonts w:asciiTheme="minorHAnsi" w:hAnsiTheme="minorHAnsi" w:cstheme="minorHAnsi"/>
                <w:b/>
                <w:sz w:val="16"/>
                <w:szCs w:val="16"/>
              </w:rPr>
            </w:pPr>
            <w:r w:rsidRPr="00343E27">
              <w:rPr>
                <w:rFonts w:asciiTheme="minorHAnsi" w:hAnsiTheme="minorHAnsi" w:cstheme="minorHAnsi"/>
                <w:b/>
                <w:sz w:val="16"/>
                <w:szCs w:val="16"/>
              </w:rPr>
              <w:t xml:space="preserve">A más tardar el </w:t>
            </w:r>
          </w:p>
          <w:p w14:paraId="15C83BDA" w14:textId="54D9058B" w:rsidR="00C8180F" w:rsidRPr="00343E27" w:rsidRDefault="009B4693" w:rsidP="00395E11">
            <w:pPr>
              <w:jc w:val="center"/>
              <w:rPr>
                <w:rFonts w:asciiTheme="minorHAnsi" w:hAnsiTheme="minorHAnsi" w:cstheme="minorHAnsi"/>
                <w:b/>
                <w:caps/>
                <w:sz w:val="16"/>
                <w:szCs w:val="16"/>
              </w:rPr>
            </w:pPr>
            <w:r>
              <w:rPr>
                <w:rFonts w:asciiTheme="minorHAnsi" w:hAnsiTheme="minorHAnsi" w:cstheme="minorHAnsi"/>
                <w:b/>
                <w:sz w:val="16"/>
                <w:szCs w:val="16"/>
              </w:rPr>
              <w:t>18</w:t>
            </w:r>
            <w:r w:rsidR="00132940" w:rsidRPr="00343E27">
              <w:rPr>
                <w:rFonts w:asciiTheme="minorHAnsi" w:hAnsiTheme="minorHAnsi" w:cstheme="minorHAnsi"/>
                <w:b/>
                <w:sz w:val="16"/>
                <w:szCs w:val="16"/>
              </w:rPr>
              <w:t xml:space="preserve"> de </w:t>
            </w:r>
            <w:r w:rsidR="00132940">
              <w:rPr>
                <w:rFonts w:asciiTheme="minorHAnsi" w:hAnsiTheme="minorHAnsi" w:cstheme="minorHAnsi"/>
                <w:b/>
                <w:sz w:val="16"/>
                <w:szCs w:val="16"/>
              </w:rPr>
              <w:t>junio</w:t>
            </w:r>
            <w:r w:rsidR="00132940" w:rsidRPr="00343E27">
              <w:rPr>
                <w:rFonts w:asciiTheme="minorHAnsi" w:hAnsiTheme="minorHAnsi" w:cstheme="minorHAnsi"/>
                <w:b/>
                <w:sz w:val="16"/>
                <w:szCs w:val="16"/>
              </w:rPr>
              <w:t xml:space="preserve"> de 2025</w:t>
            </w:r>
          </w:p>
        </w:tc>
        <w:tc>
          <w:tcPr>
            <w:tcW w:w="1812" w:type="dxa"/>
            <w:shd w:val="clear" w:color="auto" w:fill="auto"/>
            <w:vAlign w:val="center"/>
          </w:tcPr>
          <w:p w14:paraId="3DACD2B1" w14:textId="652ABFA7" w:rsidR="00C8180F" w:rsidRPr="00D50FD6" w:rsidRDefault="00AC2743" w:rsidP="005D29BB">
            <w:pPr>
              <w:jc w:val="center"/>
              <w:rPr>
                <w:rFonts w:asciiTheme="minorHAnsi" w:hAnsiTheme="minorHAnsi" w:cstheme="minorHAnsi"/>
                <w:b/>
                <w:sz w:val="16"/>
                <w:szCs w:val="16"/>
              </w:rPr>
            </w:pPr>
            <w:r w:rsidRPr="00343E27">
              <w:rPr>
                <w:rFonts w:asciiTheme="minorHAnsi" w:hAnsiTheme="minorHAnsi" w:cstheme="minorHAnsi"/>
                <w:b/>
                <w:sz w:val="16"/>
                <w:szCs w:val="16"/>
              </w:rPr>
              <w:t xml:space="preserve">A más tardar </w:t>
            </w:r>
            <w:r>
              <w:rPr>
                <w:rFonts w:asciiTheme="minorHAnsi" w:hAnsiTheme="minorHAnsi" w:cstheme="minorHAnsi"/>
                <w:b/>
                <w:sz w:val="16"/>
                <w:szCs w:val="16"/>
              </w:rPr>
              <w:t xml:space="preserve">a las </w:t>
            </w:r>
            <w:r w:rsidR="00C8180F" w:rsidRPr="00D50FD6">
              <w:rPr>
                <w:rFonts w:asciiTheme="minorHAnsi" w:hAnsiTheme="minorHAnsi" w:cstheme="minorHAnsi"/>
                <w:b/>
                <w:sz w:val="16"/>
                <w:szCs w:val="16"/>
              </w:rPr>
              <w:t xml:space="preserve">15:00 horas </w:t>
            </w:r>
          </w:p>
        </w:tc>
        <w:tc>
          <w:tcPr>
            <w:tcW w:w="2250" w:type="dxa"/>
            <w:shd w:val="clear" w:color="auto" w:fill="auto"/>
            <w:vAlign w:val="center"/>
          </w:tcPr>
          <w:p w14:paraId="2A1BA87E"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Correos electrónicos autorizados o en el Departamento de Compras</w:t>
            </w:r>
          </w:p>
        </w:tc>
      </w:tr>
      <w:tr w:rsidR="00C8180F" w:rsidRPr="00D50FD6" w14:paraId="7066C8AF" w14:textId="77777777" w:rsidTr="00A633F1">
        <w:trPr>
          <w:trHeight w:val="614"/>
        </w:trPr>
        <w:tc>
          <w:tcPr>
            <w:tcW w:w="2948" w:type="dxa"/>
            <w:vAlign w:val="center"/>
          </w:tcPr>
          <w:p w14:paraId="0454CC34" w14:textId="77777777" w:rsidR="00C8180F"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Fecha límite para recibir dudas</w:t>
            </w:r>
          </w:p>
          <w:p w14:paraId="7CF89D8B" w14:textId="7005CE14" w:rsidR="00A25BB1" w:rsidRPr="00A25BB1" w:rsidRDefault="00A25BB1" w:rsidP="005D29BB">
            <w:pPr>
              <w:jc w:val="center"/>
              <w:rPr>
                <w:rFonts w:asciiTheme="minorHAnsi" w:hAnsiTheme="minorHAnsi" w:cstheme="minorHAnsi"/>
                <w:sz w:val="12"/>
                <w:szCs w:val="12"/>
              </w:rPr>
            </w:pPr>
            <w:r w:rsidRPr="00A25BB1">
              <w:rPr>
                <w:rFonts w:asciiTheme="minorHAnsi" w:hAnsiTheme="minorHAnsi" w:cstheme="minorHAnsi"/>
                <w:sz w:val="12"/>
                <w:szCs w:val="12"/>
              </w:rPr>
              <w:t>(</w:t>
            </w:r>
            <w:r>
              <w:rPr>
                <w:rFonts w:asciiTheme="minorHAnsi" w:hAnsiTheme="minorHAnsi" w:cstheme="minorHAnsi"/>
                <w:sz w:val="12"/>
                <w:szCs w:val="12"/>
              </w:rPr>
              <w:t>P</w:t>
            </w:r>
            <w:r w:rsidRPr="00A25BB1">
              <w:rPr>
                <w:rFonts w:asciiTheme="minorHAnsi" w:hAnsiTheme="minorHAnsi" w:cstheme="minorHAnsi"/>
                <w:sz w:val="12"/>
                <w:szCs w:val="12"/>
              </w:rPr>
              <w:t>ara presentar dudas es necesario recibir las preguntas en los correos</w:t>
            </w:r>
            <w:r>
              <w:rPr>
                <w:rFonts w:asciiTheme="minorHAnsi" w:hAnsiTheme="minorHAnsi" w:cstheme="minorHAnsi"/>
                <w:sz w:val="12"/>
                <w:szCs w:val="12"/>
              </w:rPr>
              <w:t xml:space="preserve"> autorizados</w:t>
            </w:r>
            <w:r w:rsidRPr="00A25BB1">
              <w:rPr>
                <w:rFonts w:asciiTheme="minorHAnsi" w:hAnsiTheme="minorHAnsi" w:cstheme="minorHAnsi"/>
                <w:sz w:val="12"/>
                <w:szCs w:val="12"/>
              </w:rPr>
              <w:t xml:space="preserve"> con el pago correspondiente)</w:t>
            </w:r>
          </w:p>
        </w:tc>
        <w:tc>
          <w:tcPr>
            <w:tcW w:w="2609" w:type="dxa"/>
            <w:vAlign w:val="center"/>
          </w:tcPr>
          <w:p w14:paraId="68C0C9D8" w14:textId="231350C8" w:rsidR="00C8180F" w:rsidRPr="00343E27" w:rsidRDefault="009B4693" w:rsidP="00395E11">
            <w:pPr>
              <w:jc w:val="center"/>
              <w:rPr>
                <w:rFonts w:asciiTheme="minorHAnsi" w:hAnsiTheme="minorHAnsi" w:cstheme="minorHAnsi"/>
                <w:b/>
                <w:caps/>
                <w:sz w:val="16"/>
                <w:szCs w:val="16"/>
              </w:rPr>
            </w:pPr>
            <w:r>
              <w:rPr>
                <w:rFonts w:asciiTheme="minorHAnsi" w:hAnsiTheme="minorHAnsi" w:cstheme="minorHAnsi"/>
                <w:b/>
                <w:sz w:val="16"/>
                <w:szCs w:val="16"/>
              </w:rPr>
              <w:t>17</w:t>
            </w:r>
            <w:r w:rsidR="00C8180F" w:rsidRPr="00343E27">
              <w:rPr>
                <w:rFonts w:asciiTheme="minorHAnsi" w:hAnsiTheme="minorHAnsi" w:cstheme="minorHAnsi"/>
                <w:b/>
                <w:sz w:val="16"/>
                <w:szCs w:val="16"/>
              </w:rPr>
              <w:t xml:space="preserve"> de </w:t>
            </w:r>
            <w:r w:rsidR="00132940">
              <w:rPr>
                <w:rFonts w:asciiTheme="minorHAnsi" w:hAnsiTheme="minorHAnsi" w:cstheme="minorHAnsi"/>
                <w:b/>
                <w:sz w:val="16"/>
                <w:szCs w:val="16"/>
              </w:rPr>
              <w:t>junio</w:t>
            </w:r>
            <w:r w:rsidR="00C8180F" w:rsidRPr="00343E27">
              <w:rPr>
                <w:rFonts w:asciiTheme="minorHAnsi" w:hAnsiTheme="minorHAnsi" w:cstheme="minorHAnsi"/>
                <w:b/>
                <w:sz w:val="16"/>
                <w:szCs w:val="16"/>
              </w:rPr>
              <w:t xml:space="preserve"> de 202</w:t>
            </w:r>
            <w:r w:rsidR="00A54300" w:rsidRPr="00343E27">
              <w:rPr>
                <w:rFonts w:asciiTheme="minorHAnsi" w:hAnsiTheme="minorHAnsi" w:cstheme="minorHAnsi"/>
                <w:b/>
                <w:sz w:val="16"/>
                <w:szCs w:val="16"/>
              </w:rPr>
              <w:t>5</w:t>
            </w:r>
          </w:p>
        </w:tc>
        <w:tc>
          <w:tcPr>
            <w:tcW w:w="1812" w:type="dxa"/>
            <w:vAlign w:val="center"/>
          </w:tcPr>
          <w:p w14:paraId="470C470C" w14:textId="6745E3F2" w:rsidR="00C8180F" w:rsidRPr="00343E27" w:rsidRDefault="00C8180F" w:rsidP="005D29BB">
            <w:pPr>
              <w:jc w:val="center"/>
              <w:rPr>
                <w:rFonts w:asciiTheme="minorHAnsi" w:hAnsiTheme="minorHAnsi" w:cstheme="minorHAnsi"/>
                <w:b/>
                <w:caps/>
                <w:color w:val="000000" w:themeColor="text1"/>
                <w:sz w:val="16"/>
                <w:szCs w:val="16"/>
              </w:rPr>
            </w:pPr>
            <w:r w:rsidRPr="00343E27">
              <w:rPr>
                <w:rFonts w:asciiTheme="minorHAnsi" w:hAnsiTheme="minorHAnsi" w:cstheme="minorHAnsi"/>
                <w:b/>
                <w:color w:val="000000" w:themeColor="text1"/>
                <w:sz w:val="16"/>
                <w:szCs w:val="16"/>
              </w:rPr>
              <w:t>1</w:t>
            </w:r>
            <w:r w:rsidR="009B4693">
              <w:rPr>
                <w:rFonts w:asciiTheme="minorHAnsi" w:hAnsiTheme="minorHAnsi" w:cstheme="minorHAnsi"/>
                <w:b/>
                <w:color w:val="000000" w:themeColor="text1"/>
                <w:sz w:val="16"/>
                <w:szCs w:val="16"/>
              </w:rPr>
              <w:t>0</w:t>
            </w:r>
            <w:r w:rsidRPr="00343E27">
              <w:rPr>
                <w:rFonts w:asciiTheme="minorHAnsi" w:hAnsiTheme="minorHAnsi" w:cstheme="minorHAnsi"/>
                <w:b/>
                <w:color w:val="000000" w:themeColor="text1"/>
                <w:sz w:val="16"/>
                <w:szCs w:val="16"/>
              </w:rPr>
              <w:t>:</w:t>
            </w:r>
            <w:r w:rsidR="00A54300" w:rsidRPr="00343E27">
              <w:rPr>
                <w:rFonts w:asciiTheme="minorHAnsi" w:hAnsiTheme="minorHAnsi" w:cstheme="minorHAnsi"/>
                <w:b/>
                <w:color w:val="000000" w:themeColor="text1"/>
                <w:sz w:val="16"/>
                <w:szCs w:val="16"/>
              </w:rPr>
              <w:t>0</w:t>
            </w:r>
            <w:r w:rsidRPr="00343E27">
              <w:rPr>
                <w:rFonts w:asciiTheme="minorHAnsi" w:hAnsiTheme="minorHAnsi" w:cstheme="minorHAnsi"/>
                <w:b/>
                <w:color w:val="000000" w:themeColor="text1"/>
                <w:sz w:val="16"/>
                <w:szCs w:val="16"/>
              </w:rPr>
              <w:t>0 horas</w:t>
            </w:r>
          </w:p>
        </w:tc>
        <w:tc>
          <w:tcPr>
            <w:tcW w:w="2250" w:type="dxa"/>
            <w:vAlign w:val="center"/>
          </w:tcPr>
          <w:p w14:paraId="3D0E808F"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4"/>
                <w:szCs w:val="14"/>
              </w:rPr>
              <w:t>Departamento de Compras de la Dirección General de Finanzas, y/o correos electrónicos autorizados.</w:t>
            </w:r>
          </w:p>
        </w:tc>
      </w:tr>
      <w:tr w:rsidR="00C8180F" w:rsidRPr="00D50FD6" w14:paraId="67EB064B" w14:textId="77777777" w:rsidTr="00A633F1">
        <w:trPr>
          <w:trHeight w:val="454"/>
        </w:trPr>
        <w:tc>
          <w:tcPr>
            <w:tcW w:w="2948" w:type="dxa"/>
            <w:vAlign w:val="center"/>
          </w:tcPr>
          <w:p w14:paraId="322DE081"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Junta de aclaraciones</w:t>
            </w:r>
          </w:p>
        </w:tc>
        <w:tc>
          <w:tcPr>
            <w:tcW w:w="2609" w:type="dxa"/>
            <w:vAlign w:val="center"/>
          </w:tcPr>
          <w:p w14:paraId="250A8351" w14:textId="45F02B4E" w:rsidR="00C8180F" w:rsidRPr="00343E27" w:rsidRDefault="009B4693" w:rsidP="00395E11">
            <w:pPr>
              <w:jc w:val="center"/>
              <w:rPr>
                <w:rFonts w:asciiTheme="minorHAnsi" w:hAnsiTheme="minorHAnsi" w:cstheme="minorHAnsi"/>
                <w:b/>
                <w:caps/>
                <w:sz w:val="16"/>
                <w:szCs w:val="16"/>
              </w:rPr>
            </w:pPr>
            <w:r>
              <w:rPr>
                <w:rFonts w:asciiTheme="minorHAnsi" w:hAnsiTheme="minorHAnsi" w:cstheme="minorHAnsi"/>
                <w:b/>
                <w:sz w:val="16"/>
                <w:szCs w:val="16"/>
              </w:rPr>
              <w:t>18</w:t>
            </w:r>
            <w:r w:rsidR="00132940" w:rsidRPr="00343E27">
              <w:rPr>
                <w:rFonts w:asciiTheme="minorHAnsi" w:hAnsiTheme="minorHAnsi" w:cstheme="minorHAnsi"/>
                <w:b/>
                <w:sz w:val="16"/>
                <w:szCs w:val="16"/>
              </w:rPr>
              <w:t xml:space="preserve"> de </w:t>
            </w:r>
            <w:r w:rsidR="00132940">
              <w:rPr>
                <w:rFonts w:asciiTheme="minorHAnsi" w:hAnsiTheme="minorHAnsi" w:cstheme="minorHAnsi"/>
                <w:b/>
                <w:sz w:val="16"/>
                <w:szCs w:val="16"/>
              </w:rPr>
              <w:t>junio</w:t>
            </w:r>
            <w:r w:rsidR="00132940" w:rsidRPr="00343E27">
              <w:rPr>
                <w:rFonts w:asciiTheme="minorHAnsi" w:hAnsiTheme="minorHAnsi" w:cstheme="minorHAnsi"/>
                <w:b/>
                <w:sz w:val="16"/>
                <w:szCs w:val="16"/>
              </w:rPr>
              <w:t xml:space="preserve"> de 2025</w:t>
            </w:r>
          </w:p>
        </w:tc>
        <w:tc>
          <w:tcPr>
            <w:tcW w:w="1812" w:type="dxa"/>
            <w:vAlign w:val="center"/>
          </w:tcPr>
          <w:p w14:paraId="1F5C74B9" w14:textId="566B8C3E" w:rsidR="00C8180F" w:rsidRPr="00343E27" w:rsidRDefault="00C8180F" w:rsidP="005D29BB">
            <w:pPr>
              <w:jc w:val="center"/>
              <w:rPr>
                <w:rFonts w:asciiTheme="minorHAnsi" w:hAnsiTheme="minorHAnsi" w:cstheme="minorHAnsi"/>
                <w:b/>
                <w:caps/>
                <w:color w:val="000000" w:themeColor="text1"/>
                <w:sz w:val="16"/>
                <w:szCs w:val="16"/>
              </w:rPr>
            </w:pPr>
            <w:r w:rsidRPr="00343E27">
              <w:rPr>
                <w:rFonts w:asciiTheme="minorHAnsi" w:hAnsiTheme="minorHAnsi" w:cstheme="minorHAnsi"/>
                <w:b/>
                <w:color w:val="000000" w:themeColor="text1"/>
                <w:sz w:val="16"/>
                <w:szCs w:val="16"/>
              </w:rPr>
              <w:t>1</w:t>
            </w:r>
            <w:r w:rsidR="009B4693">
              <w:rPr>
                <w:rFonts w:asciiTheme="minorHAnsi" w:hAnsiTheme="minorHAnsi" w:cstheme="minorHAnsi"/>
                <w:b/>
                <w:color w:val="000000" w:themeColor="text1"/>
                <w:sz w:val="16"/>
                <w:szCs w:val="16"/>
              </w:rPr>
              <w:t>0</w:t>
            </w:r>
            <w:r w:rsidRPr="00343E27">
              <w:rPr>
                <w:rFonts w:asciiTheme="minorHAnsi" w:hAnsiTheme="minorHAnsi" w:cstheme="minorHAnsi"/>
                <w:b/>
                <w:color w:val="000000" w:themeColor="text1"/>
                <w:sz w:val="16"/>
                <w:szCs w:val="16"/>
              </w:rPr>
              <w:t>:</w:t>
            </w:r>
            <w:r w:rsidR="00A54300" w:rsidRPr="00343E27">
              <w:rPr>
                <w:rFonts w:asciiTheme="minorHAnsi" w:hAnsiTheme="minorHAnsi" w:cstheme="minorHAnsi"/>
                <w:b/>
                <w:color w:val="000000" w:themeColor="text1"/>
                <w:sz w:val="16"/>
                <w:szCs w:val="16"/>
              </w:rPr>
              <w:t>0</w:t>
            </w:r>
            <w:r w:rsidRPr="00343E27">
              <w:rPr>
                <w:rFonts w:asciiTheme="minorHAnsi" w:hAnsiTheme="minorHAnsi" w:cstheme="minorHAnsi"/>
                <w:b/>
                <w:color w:val="000000" w:themeColor="text1"/>
                <w:sz w:val="16"/>
                <w:szCs w:val="16"/>
              </w:rPr>
              <w:t>0 horas</w:t>
            </w:r>
          </w:p>
        </w:tc>
        <w:tc>
          <w:tcPr>
            <w:tcW w:w="2250" w:type="dxa"/>
            <w:shd w:val="clear" w:color="auto" w:fill="auto"/>
            <w:vAlign w:val="center"/>
          </w:tcPr>
          <w:p w14:paraId="38F69CD2" w14:textId="77777777" w:rsidR="00C8180F" w:rsidRPr="00D50FD6" w:rsidRDefault="00C8180F" w:rsidP="005D29BB">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146550" w:rsidRPr="00D50FD6" w14:paraId="33CFD5BB" w14:textId="77777777" w:rsidTr="00A633F1">
        <w:trPr>
          <w:trHeight w:val="642"/>
        </w:trPr>
        <w:tc>
          <w:tcPr>
            <w:tcW w:w="2948" w:type="dxa"/>
            <w:vAlign w:val="center"/>
          </w:tcPr>
          <w:p w14:paraId="3E5D5B90" w14:textId="77777777" w:rsidR="00146550" w:rsidRPr="00D50FD6" w:rsidRDefault="00146550" w:rsidP="00146550">
            <w:pPr>
              <w:jc w:val="center"/>
              <w:rPr>
                <w:rFonts w:asciiTheme="minorHAnsi" w:hAnsiTheme="minorHAnsi" w:cstheme="minorHAnsi"/>
                <w:sz w:val="16"/>
                <w:szCs w:val="16"/>
              </w:rPr>
            </w:pPr>
            <w:r w:rsidRPr="00D50FD6">
              <w:rPr>
                <w:rFonts w:asciiTheme="minorHAnsi" w:hAnsiTheme="minorHAnsi" w:cstheme="minorHAnsi"/>
                <w:sz w:val="16"/>
                <w:szCs w:val="16"/>
              </w:rPr>
              <w:t xml:space="preserve">Acto de presentación y apertura de propuestas. </w:t>
            </w:r>
          </w:p>
          <w:p w14:paraId="5CFF2058" w14:textId="40399F65" w:rsidR="00146550" w:rsidRPr="00D50FD6" w:rsidRDefault="00132940" w:rsidP="00146550">
            <w:pPr>
              <w:jc w:val="center"/>
              <w:rPr>
                <w:rFonts w:asciiTheme="minorHAnsi" w:hAnsiTheme="minorHAnsi" w:cstheme="minorHAnsi"/>
                <w:sz w:val="14"/>
                <w:szCs w:val="14"/>
              </w:rPr>
            </w:pPr>
            <w:r w:rsidRPr="00D50FD6">
              <w:rPr>
                <w:rFonts w:asciiTheme="minorHAnsi" w:hAnsiTheme="minorHAnsi" w:cstheme="minorHAnsi"/>
                <w:sz w:val="14"/>
                <w:szCs w:val="14"/>
              </w:rPr>
              <w:t xml:space="preserve"> </w:t>
            </w:r>
            <w:r w:rsidR="00146550" w:rsidRPr="00D50FD6">
              <w:rPr>
                <w:rFonts w:asciiTheme="minorHAnsi" w:hAnsiTheme="minorHAnsi" w:cstheme="minorHAnsi"/>
                <w:sz w:val="14"/>
                <w:szCs w:val="14"/>
              </w:rPr>
              <w:t>(técnica y económica)</w:t>
            </w:r>
            <w:r w:rsidR="00146550" w:rsidRPr="00D50FD6">
              <w:rPr>
                <w:rFonts w:asciiTheme="minorHAnsi" w:hAnsiTheme="minorHAnsi" w:cstheme="minorHAnsi"/>
                <w:b/>
                <w:sz w:val="14"/>
                <w:szCs w:val="14"/>
              </w:rPr>
              <w:t xml:space="preserve"> </w:t>
            </w:r>
          </w:p>
        </w:tc>
        <w:tc>
          <w:tcPr>
            <w:tcW w:w="2609" w:type="dxa"/>
            <w:vAlign w:val="center"/>
          </w:tcPr>
          <w:p w14:paraId="4288C1DC" w14:textId="73419F50" w:rsidR="00146550" w:rsidRPr="00343E27" w:rsidRDefault="009B4693" w:rsidP="00395E11">
            <w:pPr>
              <w:jc w:val="center"/>
              <w:rPr>
                <w:rFonts w:asciiTheme="minorHAnsi" w:hAnsiTheme="minorHAnsi" w:cstheme="minorHAnsi"/>
                <w:b/>
                <w:caps/>
                <w:sz w:val="16"/>
                <w:szCs w:val="16"/>
              </w:rPr>
            </w:pPr>
            <w:r>
              <w:rPr>
                <w:rFonts w:asciiTheme="minorHAnsi" w:hAnsiTheme="minorHAnsi" w:cstheme="minorHAnsi"/>
                <w:b/>
                <w:sz w:val="16"/>
                <w:szCs w:val="16"/>
              </w:rPr>
              <w:t>2</w:t>
            </w:r>
            <w:r w:rsidR="00F8051F" w:rsidRPr="00343E27">
              <w:rPr>
                <w:rFonts w:asciiTheme="minorHAnsi" w:hAnsiTheme="minorHAnsi" w:cstheme="minorHAnsi"/>
                <w:b/>
                <w:sz w:val="16"/>
                <w:szCs w:val="16"/>
              </w:rPr>
              <w:t>3</w:t>
            </w:r>
            <w:r w:rsidR="00146550" w:rsidRPr="00343E27">
              <w:rPr>
                <w:rFonts w:asciiTheme="minorHAnsi" w:hAnsiTheme="minorHAnsi" w:cstheme="minorHAnsi"/>
                <w:b/>
                <w:sz w:val="16"/>
                <w:szCs w:val="16"/>
              </w:rPr>
              <w:t xml:space="preserve"> de </w:t>
            </w:r>
            <w:r w:rsidR="00F8051F" w:rsidRPr="00343E27">
              <w:rPr>
                <w:rFonts w:asciiTheme="minorHAnsi" w:hAnsiTheme="minorHAnsi" w:cstheme="minorHAnsi"/>
                <w:b/>
                <w:sz w:val="16"/>
                <w:szCs w:val="16"/>
              </w:rPr>
              <w:t>junio</w:t>
            </w:r>
            <w:r w:rsidR="00146550" w:rsidRPr="00343E27">
              <w:rPr>
                <w:rFonts w:asciiTheme="minorHAnsi" w:hAnsiTheme="minorHAnsi" w:cstheme="minorHAnsi"/>
                <w:b/>
                <w:sz w:val="16"/>
                <w:szCs w:val="16"/>
              </w:rPr>
              <w:t xml:space="preserve"> de 2025</w:t>
            </w:r>
          </w:p>
        </w:tc>
        <w:tc>
          <w:tcPr>
            <w:tcW w:w="1812" w:type="dxa"/>
            <w:vAlign w:val="center"/>
          </w:tcPr>
          <w:p w14:paraId="1381F25C" w14:textId="02628B3E" w:rsidR="00146550" w:rsidRPr="00343E27" w:rsidRDefault="00146550" w:rsidP="00146550">
            <w:pPr>
              <w:jc w:val="center"/>
              <w:rPr>
                <w:rFonts w:asciiTheme="minorHAnsi" w:hAnsiTheme="minorHAnsi" w:cstheme="minorHAnsi"/>
                <w:b/>
                <w:caps/>
                <w:sz w:val="16"/>
                <w:szCs w:val="16"/>
              </w:rPr>
            </w:pPr>
            <w:r w:rsidRPr="00343E27">
              <w:rPr>
                <w:rFonts w:asciiTheme="minorHAnsi" w:hAnsiTheme="minorHAnsi" w:cstheme="minorHAnsi"/>
                <w:b/>
                <w:sz w:val="16"/>
                <w:szCs w:val="16"/>
              </w:rPr>
              <w:t>1</w:t>
            </w:r>
            <w:r w:rsidR="00F8051F" w:rsidRPr="00343E27">
              <w:rPr>
                <w:rFonts w:asciiTheme="minorHAnsi" w:hAnsiTheme="minorHAnsi" w:cstheme="minorHAnsi"/>
                <w:b/>
                <w:sz w:val="16"/>
                <w:szCs w:val="16"/>
              </w:rPr>
              <w:t>0</w:t>
            </w:r>
            <w:r w:rsidRPr="00343E27">
              <w:rPr>
                <w:rFonts w:asciiTheme="minorHAnsi" w:hAnsiTheme="minorHAnsi" w:cstheme="minorHAnsi"/>
                <w:b/>
                <w:sz w:val="16"/>
                <w:szCs w:val="16"/>
              </w:rPr>
              <w:t>:00 horas</w:t>
            </w:r>
          </w:p>
        </w:tc>
        <w:tc>
          <w:tcPr>
            <w:tcW w:w="2250" w:type="dxa"/>
            <w:shd w:val="clear" w:color="auto" w:fill="auto"/>
            <w:vAlign w:val="center"/>
          </w:tcPr>
          <w:p w14:paraId="7B3B7A4D" w14:textId="77777777" w:rsidR="00146550" w:rsidRPr="00D50FD6" w:rsidRDefault="00146550" w:rsidP="0014655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146550" w:rsidRPr="00D50FD6" w14:paraId="42583414" w14:textId="77777777" w:rsidTr="00A633F1">
        <w:trPr>
          <w:trHeight w:val="531"/>
        </w:trPr>
        <w:tc>
          <w:tcPr>
            <w:tcW w:w="2948" w:type="dxa"/>
            <w:vAlign w:val="center"/>
          </w:tcPr>
          <w:p w14:paraId="47474737" w14:textId="77777777" w:rsidR="00146550" w:rsidRPr="00D50FD6" w:rsidRDefault="00146550" w:rsidP="00146550">
            <w:pPr>
              <w:jc w:val="center"/>
              <w:rPr>
                <w:rFonts w:asciiTheme="minorHAnsi" w:hAnsiTheme="minorHAnsi" w:cstheme="minorHAnsi"/>
                <w:sz w:val="12"/>
                <w:szCs w:val="12"/>
              </w:rPr>
            </w:pPr>
            <w:r w:rsidRPr="00D50FD6">
              <w:rPr>
                <w:rFonts w:asciiTheme="minorHAnsi" w:hAnsiTheme="minorHAnsi" w:cstheme="minorHAnsi"/>
                <w:sz w:val="12"/>
                <w:szCs w:val="12"/>
              </w:rPr>
              <w:t>Recepción de dictamen técnico de las Áreas requirentes de la UAA</w:t>
            </w:r>
          </w:p>
        </w:tc>
        <w:tc>
          <w:tcPr>
            <w:tcW w:w="2609" w:type="dxa"/>
            <w:vAlign w:val="center"/>
          </w:tcPr>
          <w:p w14:paraId="1483F27C" w14:textId="311157DE" w:rsidR="00146550" w:rsidRPr="00343E27" w:rsidRDefault="009B4693" w:rsidP="00146550">
            <w:pPr>
              <w:jc w:val="center"/>
              <w:rPr>
                <w:rFonts w:asciiTheme="minorHAnsi" w:hAnsiTheme="minorHAnsi" w:cstheme="minorHAnsi"/>
                <w:caps/>
                <w:sz w:val="12"/>
                <w:szCs w:val="12"/>
              </w:rPr>
            </w:pPr>
            <w:r>
              <w:rPr>
                <w:rFonts w:asciiTheme="minorHAnsi" w:hAnsiTheme="minorHAnsi" w:cstheme="minorHAnsi"/>
                <w:sz w:val="12"/>
                <w:szCs w:val="12"/>
              </w:rPr>
              <w:t>24</w:t>
            </w:r>
            <w:r w:rsidR="00146550" w:rsidRPr="00343E27">
              <w:rPr>
                <w:rFonts w:asciiTheme="minorHAnsi" w:hAnsiTheme="minorHAnsi" w:cstheme="minorHAnsi"/>
                <w:sz w:val="12"/>
                <w:szCs w:val="12"/>
              </w:rPr>
              <w:t xml:space="preserve"> de </w:t>
            </w:r>
            <w:r w:rsidR="00F8051F" w:rsidRPr="00343E27">
              <w:rPr>
                <w:rFonts w:asciiTheme="minorHAnsi" w:hAnsiTheme="minorHAnsi" w:cstheme="minorHAnsi"/>
                <w:sz w:val="12"/>
                <w:szCs w:val="12"/>
              </w:rPr>
              <w:t>junio</w:t>
            </w:r>
            <w:r w:rsidR="00146550" w:rsidRPr="00343E27">
              <w:rPr>
                <w:rFonts w:asciiTheme="minorHAnsi" w:hAnsiTheme="minorHAnsi" w:cstheme="minorHAnsi"/>
                <w:sz w:val="12"/>
                <w:szCs w:val="12"/>
              </w:rPr>
              <w:t xml:space="preserve"> de 2025</w:t>
            </w:r>
          </w:p>
        </w:tc>
        <w:tc>
          <w:tcPr>
            <w:tcW w:w="1812" w:type="dxa"/>
            <w:vAlign w:val="center"/>
          </w:tcPr>
          <w:p w14:paraId="24FA28EF" w14:textId="77777777" w:rsidR="00146550" w:rsidRPr="00343E27" w:rsidRDefault="00146550" w:rsidP="009F583C">
            <w:pPr>
              <w:jc w:val="center"/>
              <w:rPr>
                <w:rFonts w:asciiTheme="minorHAnsi" w:hAnsiTheme="minorHAnsi" w:cstheme="minorHAnsi"/>
                <w:sz w:val="12"/>
                <w:szCs w:val="12"/>
              </w:rPr>
            </w:pPr>
            <w:r w:rsidRPr="00343E27">
              <w:rPr>
                <w:rFonts w:asciiTheme="minorHAnsi" w:hAnsiTheme="minorHAnsi" w:cstheme="minorHAnsi"/>
                <w:sz w:val="12"/>
                <w:szCs w:val="12"/>
              </w:rPr>
              <w:t>Hasta las 1</w:t>
            </w:r>
            <w:r w:rsidR="009F583C" w:rsidRPr="00343E27">
              <w:rPr>
                <w:rFonts w:asciiTheme="minorHAnsi" w:hAnsiTheme="minorHAnsi" w:cstheme="minorHAnsi"/>
                <w:sz w:val="12"/>
                <w:szCs w:val="12"/>
              </w:rPr>
              <w:t>2</w:t>
            </w:r>
            <w:r w:rsidRPr="00343E27">
              <w:rPr>
                <w:rFonts w:asciiTheme="minorHAnsi" w:hAnsiTheme="minorHAnsi" w:cstheme="minorHAnsi"/>
                <w:sz w:val="12"/>
                <w:szCs w:val="12"/>
              </w:rPr>
              <w:t>:00 horas</w:t>
            </w:r>
          </w:p>
        </w:tc>
        <w:tc>
          <w:tcPr>
            <w:tcW w:w="2250" w:type="dxa"/>
            <w:shd w:val="clear" w:color="auto" w:fill="auto"/>
            <w:vAlign w:val="center"/>
          </w:tcPr>
          <w:p w14:paraId="2C0120E8" w14:textId="77777777" w:rsidR="00146550" w:rsidRPr="00D50FD6" w:rsidRDefault="00146550" w:rsidP="00146550">
            <w:pPr>
              <w:jc w:val="center"/>
              <w:rPr>
                <w:rFonts w:asciiTheme="minorHAnsi" w:hAnsiTheme="minorHAnsi" w:cstheme="minorHAnsi"/>
                <w:caps/>
                <w:color w:val="000000"/>
                <w:sz w:val="12"/>
                <w:szCs w:val="12"/>
              </w:rPr>
            </w:pPr>
            <w:r w:rsidRPr="00D50FD6">
              <w:rPr>
                <w:rFonts w:asciiTheme="minorHAnsi" w:hAnsiTheme="minorHAnsi" w:cstheme="minorHAnsi"/>
                <w:sz w:val="12"/>
                <w:szCs w:val="12"/>
              </w:rPr>
              <w:t>Departamento de Compras de la Dirección General de Finanzas. (Sólo áreas usuarias U.A.A) y/o correos electrónicos.</w:t>
            </w:r>
          </w:p>
        </w:tc>
      </w:tr>
      <w:tr w:rsidR="00146550" w:rsidRPr="00D50FD6" w14:paraId="4937363E" w14:textId="77777777" w:rsidTr="00A633F1">
        <w:trPr>
          <w:trHeight w:val="478"/>
        </w:trPr>
        <w:tc>
          <w:tcPr>
            <w:tcW w:w="2948" w:type="dxa"/>
            <w:vAlign w:val="center"/>
          </w:tcPr>
          <w:p w14:paraId="4CD2CE43" w14:textId="77777777" w:rsidR="00146550" w:rsidRPr="00D50FD6" w:rsidRDefault="00146550" w:rsidP="00146550">
            <w:pPr>
              <w:jc w:val="center"/>
              <w:rPr>
                <w:rFonts w:asciiTheme="minorHAnsi" w:hAnsiTheme="minorHAnsi" w:cstheme="minorHAnsi"/>
                <w:caps/>
                <w:sz w:val="16"/>
                <w:szCs w:val="16"/>
              </w:rPr>
            </w:pPr>
            <w:r w:rsidRPr="00D50FD6">
              <w:rPr>
                <w:rFonts w:asciiTheme="minorHAnsi" w:hAnsiTheme="minorHAnsi" w:cstheme="minorHAnsi"/>
                <w:sz w:val="16"/>
                <w:szCs w:val="16"/>
              </w:rPr>
              <w:t>Acto de fallo</w:t>
            </w:r>
          </w:p>
        </w:tc>
        <w:tc>
          <w:tcPr>
            <w:tcW w:w="2609" w:type="dxa"/>
            <w:vAlign w:val="center"/>
          </w:tcPr>
          <w:p w14:paraId="4E3FC8DD" w14:textId="345AA0B3" w:rsidR="00146550" w:rsidRPr="00343E27" w:rsidRDefault="009B4693" w:rsidP="00146550">
            <w:pPr>
              <w:jc w:val="center"/>
              <w:rPr>
                <w:rFonts w:asciiTheme="minorHAnsi" w:hAnsiTheme="minorHAnsi" w:cstheme="minorHAnsi"/>
                <w:b/>
                <w:caps/>
                <w:sz w:val="16"/>
                <w:szCs w:val="16"/>
              </w:rPr>
            </w:pPr>
            <w:r>
              <w:rPr>
                <w:rFonts w:asciiTheme="minorHAnsi" w:hAnsiTheme="minorHAnsi" w:cstheme="minorHAnsi"/>
                <w:b/>
                <w:sz w:val="16"/>
                <w:szCs w:val="16"/>
              </w:rPr>
              <w:t>25</w:t>
            </w:r>
            <w:r w:rsidR="00146550" w:rsidRPr="00343E27">
              <w:rPr>
                <w:rFonts w:asciiTheme="minorHAnsi" w:hAnsiTheme="minorHAnsi" w:cstheme="minorHAnsi"/>
                <w:b/>
                <w:sz w:val="16"/>
                <w:szCs w:val="16"/>
              </w:rPr>
              <w:t xml:space="preserve"> de </w:t>
            </w:r>
            <w:r w:rsidR="00F8051F" w:rsidRPr="00343E27">
              <w:rPr>
                <w:rFonts w:asciiTheme="minorHAnsi" w:hAnsiTheme="minorHAnsi" w:cstheme="minorHAnsi"/>
                <w:b/>
                <w:sz w:val="16"/>
                <w:szCs w:val="16"/>
              </w:rPr>
              <w:t>junio</w:t>
            </w:r>
            <w:r w:rsidR="00146550" w:rsidRPr="00343E27">
              <w:rPr>
                <w:rFonts w:asciiTheme="minorHAnsi" w:hAnsiTheme="minorHAnsi" w:cstheme="minorHAnsi"/>
                <w:b/>
                <w:sz w:val="16"/>
                <w:szCs w:val="16"/>
              </w:rPr>
              <w:t xml:space="preserve"> de 2025</w:t>
            </w:r>
          </w:p>
        </w:tc>
        <w:tc>
          <w:tcPr>
            <w:tcW w:w="1812" w:type="dxa"/>
            <w:vAlign w:val="center"/>
          </w:tcPr>
          <w:p w14:paraId="0009AF0A" w14:textId="4F7001CC" w:rsidR="00146550" w:rsidRPr="00343E27" w:rsidRDefault="00146550" w:rsidP="00146550">
            <w:pPr>
              <w:jc w:val="center"/>
              <w:rPr>
                <w:rFonts w:asciiTheme="minorHAnsi" w:hAnsiTheme="minorHAnsi" w:cstheme="minorHAnsi"/>
                <w:b/>
                <w:caps/>
                <w:sz w:val="16"/>
                <w:szCs w:val="16"/>
              </w:rPr>
            </w:pPr>
            <w:r w:rsidRPr="00343E27">
              <w:rPr>
                <w:rFonts w:asciiTheme="minorHAnsi" w:hAnsiTheme="minorHAnsi" w:cstheme="minorHAnsi"/>
                <w:b/>
                <w:sz w:val="16"/>
                <w:szCs w:val="16"/>
              </w:rPr>
              <w:t>1</w:t>
            </w:r>
            <w:r w:rsidR="009B4693">
              <w:rPr>
                <w:rFonts w:asciiTheme="minorHAnsi" w:hAnsiTheme="minorHAnsi" w:cstheme="minorHAnsi"/>
                <w:b/>
                <w:sz w:val="16"/>
                <w:szCs w:val="16"/>
              </w:rPr>
              <w:t>2</w:t>
            </w:r>
            <w:r w:rsidRPr="00343E27">
              <w:rPr>
                <w:rFonts w:asciiTheme="minorHAnsi" w:hAnsiTheme="minorHAnsi" w:cstheme="minorHAnsi"/>
                <w:b/>
                <w:sz w:val="16"/>
                <w:szCs w:val="16"/>
              </w:rPr>
              <w:t>:00 horas</w:t>
            </w:r>
          </w:p>
        </w:tc>
        <w:tc>
          <w:tcPr>
            <w:tcW w:w="2250" w:type="dxa"/>
            <w:shd w:val="clear" w:color="auto" w:fill="auto"/>
            <w:vAlign w:val="center"/>
          </w:tcPr>
          <w:p w14:paraId="0E8CC390" w14:textId="77777777" w:rsidR="00146550" w:rsidRPr="00D50FD6" w:rsidRDefault="00146550" w:rsidP="0014655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C8180F" w:rsidRPr="00D50FD6" w14:paraId="3381DAAE" w14:textId="77777777" w:rsidTr="00A633F1">
        <w:trPr>
          <w:trHeight w:val="531"/>
        </w:trPr>
        <w:tc>
          <w:tcPr>
            <w:tcW w:w="2948" w:type="dxa"/>
            <w:shd w:val="clear" w:color="auto" w:fill="auto"/>
            <w:vAlign w:val="center"/>
          </w:tcPr>
          <w:p w14:paraId="6628C23B"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Firma de Contrato</w:t>
            </w:r>
          </w:p>
        </w:tc>
        <w:tc>
          <w:tcPr>
            <w:tcW w:w="2609" w:type="dxa"/>
            <w:shd w:val="clear" w:color="auto" w:fill="auto"/>
            <w:vAlign w:val="center"/>
          </w:tcPr>
          <w:p w14:paraId="44B033AA" w14:textId="77777777" w:rsidR="00C8180F" w:rsidRPr="0054456C" w:rsidRDefault="00C8180F" w:rsidP="005D29BB">
            <w:pPr>
              <w:jc w:val="center"/>
              <w:rPr>
                <w:rFonts w:asciiTheme="minorHAnsi" w:hAnsiTheme="minorHAnsi" w:cstheme="minorHAnsi"/>
                <w:bCs/>
                <w:caps/>
                <w:color w:val="000000"/>
                <w:sz w:val="16"/>
                <w:szCs w:val="16"/>
              </w:rPr>
            </w:pPr>
            <w:r w:rsidRPr="00DB38BC">
              <w:rPr>
                <w:rFonts w:asciiTheme="minorHAnsi" w:hAnsiTheme="minorHAnsi" w:cstheme="minorHAnsi"/>
                <w:sz w:val="16"/>
                <w:szCs w:val="16"/>
              </w:rPr>
              <w:t>Dentro de los diez días naturales a partir de la fecha del fallo</w:t>
            </w:r>
          </w:p>
        </w:tc>
        <w:tc>
          <w:tcPr>
            <w:tcW w:w="1812" w:type="dxa"/>
            <w:shd w:val="clear" w:color="auto" w:fill="auto"/>
            <w:vAlign w:val="center"/>
          </w:tcPr>
          <w:p w14:paraId="36BADF9E" w14:textId="77777777" w:rsidR="00C8180F" w:rsidRPr="00D50FD6" w:rsidRDefault="00C8180F" w:rsidP="005D29BB">
            <w:pPr>
              <w:jc w:val="center"/>
              <w:rPr>
                <w:rFonts w:asciiTheme="minorHAnsi" w:hAnsiTheme="minorHAnsi" w:cstheme="minorHAnsi"/>
                <w:b/>
                <w:caps/>
                <w:sz w:val="16"/>
                <w:szCs w:val="16"/>
              </w:rPr>
            </w:pPr>
            <w:r w:rsidRPr="00D50FD6">
              <w:rPr>
                <w:rFonts w:asciiTheme="minorHAnsi" w:hAnsiTheme="minorHAnsi" w:cstheme="minorHAnsi"/>
                <w:b/>
                <w:caps/>
                <w:sz w:val="16"/>
                <w:szCs w:val="16"/>
              </w:rPr>
              <w:t xml:space="preserve">14:00 </w:t>
            </w:r>
            <w:r w:rsidRPr="00D50FD6">
              <w:rPr>
                <w:rFonts w:asciiTheme="minorHAnsi" w:hAnsiTheme="minorHAnsi" w:cstheme="minorHAnsi"/>
                <w:b/>
                <w:sz w:val="16"/>
                <w:szCs w:val="16"/>
              </w:rPr>
              <w:t>a 15:00 horas</w:t>
            </w:r>
          </w:p>
        </w:tc>
        <w:tc>
          <w:tcPr>
            <w:tcW w:w="2250" w:type="dxa"/>
            <w:shd w:val="clear" w:color="auto" w:fill="auto"/>
            <w:vAlign w:val="center"/>
          </w:tcPr>
          <w:p w14:paraId="3A218897"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Departamento de Compras de la Dirección General de Finanzas.</w:t>
            </w:r>
          </w:p>
        </w:tc>
      </w:tr>
      <w:tr w:rsidR="00C8180F" w:rsidRPr="00D50FD6" w14:paraId="23FF6D63" w14:textId="77777777" w:rsidTr="00A633F1">
        <w:trPr>
          <w:trHeight w:val="531"/>
        </w:trPr>
        <w:tc>
          <w:tcPr>
            <w:tcW w:w="2948" w:type="dxa"/>
            <w:shd w:val="clear" w:color="auto" w:fill="auto"/>
            <w:vAlign w:val="center"/>
          </w:tcPr>
          <w:p w14:paraId="17AF062D" w14:textId="77777777" w:rsidR="00C8180F" w:rsidRPr="00AE44CC" w:rsidRDefault="00C8180F" w:rsidP="005D29BB">
            <w:pPr>
              <w:jc w:val="center"/>
              <w:rPr>
                <w:rFonts w:asciiTheme="minorHAnsi" w:hAnsiTheme="minorHAnsi" w:cstheme="minorHAnsi"/>
                <w:sz w:val="16"/>
                <w:szCs w:val="16"/>
              </w:rPr>
            </w:pPr>
          </w:p>
          <w:p w14:paraId="308CB255" w14:textId="77777777" w:rsidR="00C8180F" w:rsidRPr="00AE44CC" w:rsidRDefault="00C8180F" w:rsidP="005D29BB">
            <w:pPr>
              <w:jc w:val="center"/>
              <w:rPr>
                <w:rFonts w:asciiTheme="minorHAnsi" w:hAnsiTheme="minorHAnsi" w:cstheme="minorHAnsi"/>
                <w:sz w:val="16"/>
                <w:szCs w:val="16"/>
              </w:rPr>
            </w:pPr>
            <w:r w:rsidRPr="00AE44CC">
              <w:rPr>
                <w:rFonts w:asciiTheme="minorHAnsi" w:hAnsiTheme="minorHAnsi" w:cstheme="minorHAnsi"/>
                <w:sz w:val="16"/>
                <w:szCs w:val="16"/>
              </w:rPr>
              <w:t xml:space="preserve">Entrega de los bienes </w:t>
            </w:r>
          </w:p>
          <w:p w14:paraId="20A23362" w14:textId="77777777" w:rsidR="00C8180F" w:rsidRPr="00AE44CC" w:rsidRDefault="00C8180F" w:rsidP="005D29BB">
            <w:pPr>
              <w:jc w:val="center"/>
              <w:rPr>
                <w:rFonts w:asciiTheme="minorHAnsi" w:hAnsiTheme="minorHAnsi" w:cstheme="minorHAnsi"/>
                <w:sz w:val="16"/>
                <w:szCs w:val="16"/>
              </w:rPr>
            </w:pPr>
          </w:p>
        </w:tc>
        <w:tc>
          <w:tcPr>
            <w:tcW w:w="2609" w:type="dxa"/>
            <w:shd w:val="clear" w:color="auto" w:fill="auto"/>
            <w:vAlign w:val="center"/>
          </w:tcPr>
          <w:p w14:paraId="0999FB8A" w14:textId="60192023" w:rsidR="00C8180F" w:rsidRPr="00AE44CC" w:rsidRDefault="00AE44CC" w:rsidP="00132940">
            <w:pPr>
              <w:jc w:val="center"/>
              <w:rPr>
                <w:rFonts w:asciiTheme="minorHAnsi" w:hAnsiTheme="minorHAnsi" w:cstheme="minorHAnsi"/>
                <w:b/>
                <w:bCs/>
                <w:color w:val="000000"/>
                <w:sz w:val="16"/>
                <w:szCs w:val="16"/>
              </w:rPr>
            </w:pPr>
            <w:bookmarkStart w:id="2" w:name="_Hlk179470024"/>
            <w:r>
              <w:rPr>
                <w:rFonts w:asciiTheme="minorHAnsi" w:hAnsiTheme="minorHAnsi" w:cstheme="minorHAnsi"/>
                <w:b/>
                <w:bCs/>
                <w:color w:val="000000"/>
                <w:sz w:val="16"/>
                <w:szCs w:val="16"/>
              </w:rPr>
              <w:t>45</w:t>
            </w:r>
            <w:r w:rsidR="00C8180F" w:rsidRPr="00AE44CC">
              <w:rPr>
                <w:rFonts w:asciiTheme="minorHAnsi" w:hAnsiTheme="minorHAnsi" w:cstheme="minorHAnsi"/>
                <w:b/>
                <w:bCs/>
                <w:color w:val="000000"/>
                <w:sz w:val="16"/>
                <w:szCs w:val="16"/>
              </w:rPr>
              <w:t xml:space="preserve"> días naturales posteriores al fallo</w:t>
            </w:r>
            <w:bookmarkEnd w:id="2"/>
          </w:p>
        </w:tc>
        <w:tc>
          <w:tcPr>
            <w:tcW w:w="1812" w:type="dxa"/>
            <w:shd w:val="clear" w:color="auto" w:fill="auto"/>
            <w:vAlign w:val="center"/>
          </w:tcPr>
          <w:p w14:paraId="735394CD" w14:textId="77777777" w:rsidR="00C8180F" w:rsidRPr="00F43D0B" w:rsidRDefault="00C8180F" w:rsidP="005D29BB">
            <w:pPr>
              <w:jc w:val="center"/>
              <w:rPr>
                <w:rFonts w:asciiTheme="minorHAnsi" w:hAnsiTheme="minorHAnsi" w:cstheme="minorHAnsi"/>
                <w:b/>
                <w:caps/>
                <w:sz w:val="16"/>
                <w:szCs w:val="16"/>
              </w:rPr>
            </w:pPr>
            <w:r w:rsidRPr="00F43D0B">
              <w:rPr>
                <w:rFonts w:asciiTheme="minorHAnsi" w:hAnsiTheme="minorHAnsi" w:cstheme="minorHAnsi"/>
                <w:b/>
                <w:caps/>
                <w:sz w:val="16"/>
                <w:szCs w:val="16"/>
              </w:rPr>
              <w:t xml:space="preserve">08:00 </w:t>
            </w:r>
            <w:r w:rsidRPr="00F43D0B">
              <w:rPr>
                <w:rFonts w:asciiTheme="minorHAnsi" w:hAnsiTheme="minorHAnsi" w:cstheme="minorHAnsi"/>
                <w:b/>
                <w:sz w:val="16"/>
                <w:szCs w:val="16"/>
              </w:rPr>
              <w:t>a 14:00 horas</w:t>
            </w:r>
          </w:p>
        </w:tc>
        <w:tc>
          <w:tcPr>
            <w:tcW w:w="2250" w:type="dxa"/>
            <w:shd w:val="clear" w:color="auto" w:fill="auto"/>
            <w:vAlign w:val="center"/>
          </w:tcPr>
          <w:p w14:paraId="68807B19" w14:textId="77777777" w:rsidR="00C8180F" w:rsidRPr="00F43D0B" w:rsidRDefault="00C8180F" w:rsidP="005D29BB">
            <w:pPr>
              <w:jc w:val="center"/>
              <w:rPr>
                <w:rFonts w:asciiTheme="minorHAnsi" w:hAnsiTheme="minorHAnsi" w:cstheme="minorHAnsi"/>
                <w:sz w:val="16"/>
                <w:szCs w:val="16"/>
              </w:rPr>
            </w:pPr>
            <w:r w:rsidRPr="00F43D0B">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01FAD60F"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lastRenderedPageBreak/>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132940" w:rsidRPr="00132940">
        <w:rPr>
          <w:rFonts w:asciiTheme="minorHAnsi" w:hAnsiTheme="minorHAnsi" w:cstheme="minorHAnsi"/>
          <w:b w:val="0"/>
          <w:i/>
          <w:sz w:val="18"/>
          <w:szCs w:val="18"/>
          <w:lang w:val="es-MX"/>
        </w:rPr>
        <w:t xml:space="preserve">Fondo Ordinario Estatal conforme </w:t>
      </w:r>
      <w:r w:rsidR="009B4693">
        <w:rPr>
          <w:rFonts w:asciiTheme="minorHAnsi" w:hAnsiTheme="minorHAnsi" w:cstheme="minorHAnsi"/>
          <w:b w:val="0"/>
          <w:i/>
          <w:sz w:val="18"/>
          <w:szCs w:val="18"/>
          <w:lang w:val="es-MX"/>
        </w:rPr>
        <w:t>al</w:t>
      </w:r>
      <w:r w:rsidR="00132940" w:rsidRPr="00132940">
        <w:rPr>
          <w:rFonts w:asciiTheme="minorHAnsi" w:hAnsiTheme="minorHAnsi" w:cstheme="minorHAnsi"/>
          <w:b w:val="0"/>
          <w:i/>
          <w:sz w:val="18"/>
          <w:szCs w:val="18"/>
          <w:lang w:val="es-MX"/>
        </w:rPr>
        <w:t xml:space="preserve"> oficio </w:t>
      </w:r>
      <w:r w:rsidR="00132940" w:rsidRPr="00A533E5">
        <w:rPr>
          <w:rFonts w:asciiTheme="minorHAnsi" w:hAnsiTheme="minorHAnsi" w:cstheme="minorHAnsi"/>
          <w:i/>
          <w:sz w:val="18"/>
          <w:szCs w:val="18"/>
          <w:lang w:val="es-MX"/>
        </w:rPr>
        <w:t>DGF-2</w:t>
      </w:r>
      <w:r w:rsidR="009B4693" w:rsidRPr="00A533E5">
        <w:rPr>
          <w:rFonts w:asciiTheme="minorHAnsi" w:hAnsiTheme="minorHAnsi" w:cstheme="minorHAnsi"/>
          <w:i/>
          <w:sz w:val="18"/>
          <w:szCs w:val="18"/>
          <w:lang w:val="es-MX"/>
        </w:rPr>
        <w:t>09</w:t>
      </w:r>
      <w:r w:rsidR="00132940" w:rsidRPr="00A533E5">
        <w:rPr>
          <w:rFonts w:asciiTheme="minorHAnsi" w:hAnsiTheme="minorHAnsi" w:cstheme="minorHAnsi"/>
          <w:i/>
          <w:sz w:val="18"/>
          <w:szCs w:val="18"/>
          <w:lang w:val="es-MX"/>
        </w:rPr>
        <w:t>/2025</w:t>
      </w:r>
      <w:r w:rsidR="00A633F1" w:rsidRPr="00A533E5">
        <w:rPr>
          <w:rFonts w:asciiTheme="minorHAnsi" w:hAnsiTheme="minorHAnsi" w:cstheme="minorHAnsi"/>
          <w:i/>
          <w:sz w:val="18"/>
          <w:szCs w:val="18"/>
          <w:lang w:val="es-MX"/>
        </w:rPr>
        <w:t>.</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F400A6">
        <w:rPr>
          <w:rFonts w:asciiTheme="minorHAnsi" w:hAnsiTheme="minorHAnsi" w:cstheme="minorHAnsi"/>
          <w:b/>
          <w:sz w:val="18"/>
          <w:szCs w:val="18"/>
          <w:lang w:val="es-MX"/>
        </w:rPr>
        <w:t xml:space="preserve">II. </w:t>
      </w:r>
      <w:r w:rsidRPr="00F400A6">
        <w:rPr>
          <w:rFonts w:asciiTheme="minorHAnsi" w:hAnsiTheme="minorHAnsi" w:cstheme="minorHAnsi"/>
          <w:b/>
          <w:color w:val="000000"/>
          <w:sz w:val="18"/>
          <w:szCs w:val="18"/>
        </w:rPr>
        <w:t xml:space="preserve">INFORMACIÓN RELATIVA A LOS BIENES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260E5070"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w:t>
      </w:r>
      <w:r w:rsidR="00FD5987">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es </w:t>
      </w:r>
      <w:r w:rsidR="00132940">
        <w:rPr>
          <w:rFonts w:asciiTheme="minorHAnsi" w:hAnsiTheme="minorHAnsi" w:cstheme="minorHAnsi"/>
          <w:color w:val="000000"/>
          <w:sz w:val="18"/>
          <w:szCs w:val="18"/>
        </w:rPr>
        <w:t xml:space="preserve">la </w:t>
      </w:r>
      <w:r w:rsidR="00A533E5" w:rsidRPr="00A533E5">
        <w:rPr>
          <w:rFonts w:asciiTheme="minorHAnsi" w:hAnsiTheme="minorHAnsi" w:cstheme="minorHAnsi"/>
          <w:b/>
          <w:color w:val="000000"/>
          <w:sz w:val="18"/>
          <w:szCs w:val="18"/>
        </w:rPr>
        <w:t>Adquisición de Formatos Base para Títulos, Departamento de Control Escolar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4A4D0A81"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AE44CC">
        <w:rPr>
          <w:rFonts w:asciiTheme="minorHAnsi" w:hAnsiTheme="minorHAnsi" w:cstheme="minorHAnsi"/>
          <w:sz w:val="18"/>
          <w:szCs w:val="18"/>
          <w:lang w:val="es-MX"/>
        </w:rPr>
        <w:t xml:space="preserve">El licitante deberá presentar escrito donde garantice que la entrega de los bienes será a más tardar </w:t>
      </w:r>
      <w:r w:rsidR="00B462C9" w:rsidRPr="00AE44CC">
        <w:rPr>
          <w:rFonts w:asciiTheme="minorHAnsi" w:hAnsiTheme="minorHAnsi" w:cstheme="minorHAnsi"/>
          <w:sz w:val="18"/>
          <w:szCs w:val="18"/>
          <w:lang w:val="es-MX"/>
        </w:rPr>
        <w:t xml:space="preserve">a los </w:t>
      </w:r>
      <w:r w:rsidR="00AE44CC" w:rsidRPr="00AE44CC">
        <w:rPr>
          <w:rFonts w:asciiTheme="minorHAnsi" w:hAnsiTheme="minorHAnsi" w:cstheme="minorHAnsi"/>
          <w:b/>
          <w:sz w:val="18"/>
          <w:szCs w:val="18"/>
          <w:lang w:val="es-MX"/>
        </w:rPr>
        <w:t>45</w:t>
      </w:r>
      <w:r w:rsidR="00B462C9" w:rsidRPr="00AE44CC">
        <w:rPr>
          <w:rFonts w:asciiTheme="minorHAnsi" w:hAnsiTheme="minorHAnsi" w:cstheme="minorHAnsi"/>
          <w:b/>
          <w:sz w:val="18"/>
          <w:szCs w:val="18"/>
          <w:lang w:val="es-MX"/>
        </w:rPr>
        <w:t xml:space="preserve"> días naturales posteriores al fallo</w:t>
      </w:r>
      <w:r w:rsidRPr="00AE44CC">
        <w:rPr>
          <w:rFonts w:asciiTheme="minorHAnsi" w:hAnsiTheme="minorHAnsi" w:cstheme="minorHAnsi"/>
          <w:b/>
          <w:sz w:val="18"/>
          <w:szCs w:val="18"/>
          <w:lang w:val="es-MX"/>
        </w:rPr>
        <w:t>, sin prórroga</w:t>
      </w:r>
      <w:r w:rsidRPr="00AE44CC">
        <w:rPr>
          <w:rFonts w:asciiTheme="minorHAnsi" w:hAnsiTheme="minorHAnsi" w:cstheme="minorHAnsi"/>
          <w:sz w:val="18"/>
          <w:szCs w:val="18"/>
          <w:lang w:val="es-MX"/>
        </w:rPr>
        <w:t xml:space="preserve">, en los lugares y bajo las condiciones que se establecen en el </w:t>
      </w:r>
      <w:r w:rsidRPr="00AE44CC">
        <w:rPr>
          <w:rFonts w:asciiTheme="minorHAnsi" w:hAnsiTheme="minorHAnsi" w:cstheme="minorHAnsi"/>
          <w:b/>
          <w:sz w:val="18"/>
          <w:szCs w:val="18"/>
          <w:lang w:val="es-MX"/>
        </w:rPr>
        <w:t>Anexo “2”</w:t>
      </w:r>
      <w:r w:rsidRPr="00AE44CC">
        <w:rPr>
          <w:rFonts w:asciiTheme="minorHAnsi" w:hAnsiTheme="minorHAnsi" w:cstheme="minorHAnsi"/>
          <w:sz w:val="18"/>
          <w:szCs w:val="18"/>
          <w:lang w:val="es-MX"/>
        </w:rPr>
        <w:t xml:space="preserve"> de las presentes bases de Licitación.</w:t>
      </w:r>
      <w:r w:rsidRPr="00F43D0B">
        <w:rPr>
          <w:rFonts w:asciiTheme="minorHAnsi" w:hAnsiTheme="minorHAnsi" w:cstheme="minorHAnsi"/>
          <w:sz w:val="18"/>
          <w:szCs w:val="18"/>
          <w:lang w:val="es-MX"/>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60002859"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0118CE0E" w14:textId="77777777"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7F5A6B7E" w14:textId="77777777"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lastRenderedPageBreak/>
        <w:t>PRUEBAS DE ACEPTACIÓN DE LOS BIENES</w:t>
      </w:r>
    </w:p>
    <w:p w14:paraId="4ADABB2B" w14:textId="77777777" w:rsidR="00162390" w:rsidRPr="00F400A6" w:rsidRDefault="00162390" w:rsidP="00162390">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3"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7A9A65E2" w:rsidR="009140B4" w:rsidRPr="00F400A6" w:rsidRDefault="00B462C9" w:rsidP="00B462C9">
      <w:pPr>
        <w:pStyle w:val="Textoindependiente"/>
        <w:jc w:val="both"/>
        <w:rPr>
          <w:rFonts w:asciiTheme="minorHAnsi" w:hAnsiTheme="minorHAnsi" w:cstheme="minorHAnsi"/>
          <w:sz w:val="18"/>
          <w:szCs w:val="18"/>
          <w:lang w:val="es-MX"/>
        </w:rPr>
      </w:pPr>
      <w:r w:rsidRPr="00B462C9">
        <w:rPr>
          <w:rFonts w:asciiTheme="minorHAnsi" w:hAnsiTheme="minorHAnsi" w:cstheme="minorHAnsi"/>
          <w:b w:val="0"/>
          <w:sz w:val="18"/>
          <w:szCs w:val="18"/>
        </w:rPr>
        <w:t xml:space="preserve">El costo de las bases es de </w:t>
      </w:r>
      <w:r w:rsidRPr="00B462C9">
        <w:rPr>
          <w:rFonts w:asciiTheme="minorHAnsi" w:hAnsiTheme="minorHAnsi" w:cstheme="minorHAnsi"/>
          <w:sz w:val="18"/>
          <w:szCs w:val="18"/>
        </w:rPr>
        <w:t xml:space="preserve"> </w:t>
      </w:r>
      <w:bookmarkStart w:id="4" w:name="_Hlk189209516"/>
      <w:r w:rsidRPr="00B462C9">
        <w:rPr>
          <w:rFonts w:asciiTheme="minorHAnsi" w:hAnsiTheme="minorHAnsi" w:cstheme="minorHAnsi"/>
          <w:sz w:val="18"/>
          <w:szCs w:val="18"/>
        </w:rPr>
        <w:t>$1,451.00 (MIL CUATROCIENTOS CINCUENTA Y UN PESOS 00/100 M.N.)</w:t>
      </w:r>
      <w:bookmarkEnd w:id="4"/>
      <w:r w:rsidRPr="00B462C9">
        <w:rPr>
          <w:rFonts w:asciiTheme="minorHAnsi" w:hAnsiTheme="minorHAnsi" w:cstheme="minorHAnsi"/>
          <w:sz w:val="18"/>
          <w:szCs w:val="18"/>
        </w:rPr>
        <w:t>,</w:t>
      </w:r>
      <w:r w:rsidRPr="00B462C9">
        <w:rPr>
          <w:rFonts w:asciiTheme="minorHAnsi" w:hAnsiTheme="minorHAnsi" w:cstheme="minorHAnsi"/>
          <w:sz w:val="18"/>
          <w:szCs w:val="18"/>
          <w:lang w:val="es-MX"/>
        </w:rPr>
        <w:t xml:space="preserve"> </w:t>
      </w:r>
      <w:r w:rsidRPr="00B462C9">
        <w:rPr>
          <w:rFonts w:asciiTheme="minorHAnsi" w:hAnsiTheme="minorHAnsi" w:cstheme="minorHAnsi"/>
          <w:b w:val="0"/>
          <w:sz w:val="18"/>
          <w:szCs w:val="18"/>
        </w:rPr>
        <w:t xml:space="preserve">cantidad que se pagará </w:t>
      </w:r>
      <w:r w:rsidRPr="00B462C9">
        <w:rPr>
          <w:rFonts w:asciiTheme="minorHAnsi" w:hAnsiTheme="minorHAnsi" w:cstheme="minorHAnsi"/>
          <w:b w:val="0"/>
          <w:sz w:val="18"/>
          <w:szCs w:val="18"/>
          <w:lang w:val="es-MX"/>
        </w:rPr>
        <w:t xml:space="preserve">los </w:t>
      </w:r>
      <w:r w:rsidRPr="00343E27">
        <w:rPr>
          <w:rFonts w:asciiTheme="minorHAnsi" w:hAnsiTheme="minorHAnsi" w:cstheme="minorHAnsi"/>
          <w:b w:val="0"/>
          <w:sz w:val="18"/>
          <w:szCs w:val="18"/>
          <w:lang w:val="es-MX"/>
        </w:rPr>
        <w:t>días</w:t>
      </w:r>
      <w:r w:rsidRPr="00343E27">
        <w:rPr>
          <w:rFonts w:asciiTheme="minorHAnsi" w:hAnsiTheme="minorHAnsi" w:cstheme="minorHAnsi"/>
          <w:sz w:val="18"/>
          <w:szCs w:val="18"/>
          <w:lang w:val="es-MX"/>
        </w:rPr>
        <w:t xml:space="preserve"> </w:t>
      </w:r>
      <w:r w:rsidR="007A5D36">
        <w:rPr>
          <w:rFonts w:asciiTheme="minorHAnsi" w:hAnsiTheme="minorHAnsi" w:cstheme="minorHAnsi"/>
          <w:sz w:val="18"/>
          <w:szCs w:val="18"/>
          <w:lang w:val="es-MX"/>
        </w:rPr>
        <w:t>d</w:t>
      </w:r>
      <w:r w:rsidR="00A633F1" w:rsidRPr="00343E27">
        <w:rPr>
          <w:rFonts w:asciiTheme="minorHAnsi" w:hAnsiTheme="minorHAnsi" w:cstheme="minorHAnsi"/>
          <w:sz w:val="18"/>
          <w:szCs w:val="18"/>
          <w:lang w:val="es-MX"/>
        </w:rPr>
        <w:t xml:space="preserve">el </w:t>
      </w:r>
      <w:r w:rsidR="007A5D36" w:rsidRPr="007A5D36">
        <w:rPr>
          <w:rFonts w:asciiTheme="minorHAnsi" w:hAnsiTheme="minorHAnsi" w:cstheme="minorHAnsi"/>
          <w:sz w:val="18"/>
          <w:szCs w:val="18"/>
          <w:lang w:val="es-MX"/>
        </w:rPr>
        <w:t>13, 14, 16 a 18 de junio de 2025</w:t>
      </w:r>
      <w:r w:rsidRPr="00343E27">
        <w:rPr>
          <w:rFonts w:asciiTheme="minorHAnsi" w:hAnsiTheme="minorHAnsi" w:cstheme="minorHAnsi"/>
          <w:sz w:val="18"/>
          <w:szCs w:val="18"/>
          <w:lang w:val="es-ES"/>
        </w:rPr>
        <w:t xml:space="preserve">, </w:t>
      </w:r>
      <w:r w:rsidRPr="00343E27">
        <w:rPr>
          <w:rFonts w:asciiTheme="minorHAnsi" w:hAnsiTheme="minorHAnsi" w:cstheme="minorHAnsi"/>
          <w:sz w:val="18"/>
          <w:szCs w:val="18"/>
          <w:lang w:val="es-MX"/>
        </w:rPr>
        <w:t>con las</w:t>
      </w:r>
      <w:r w:rsidRPr="00B462C9">
        <w:rPr>
          <w:rFonts w:asciiTheme="minorHAnsi" w:hAnsiTheme="minorHAnsi" w:cstheme="minorHAnsi"/>
          <w:sz w:val="18"/>
          <w:szCs w:val="18"/>
          <w:lang w:val="es-MX"/>
        </w:rPr>
        <w:t xml:space="preserve"> siguientes opciones:</w:t>
      </w:r>
      <w:bookmarkEnd w:id="3"/>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p>
    <w:p w14:paraId="29AD4CD7" w14:textId="77777777" w:rsidR="009140B4" w:rsidRPr="00F400A6" w:rsidRDefault="009140B4" w:rsidP="009140B4">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9140B4" w:rsidRPr="00F400A6" w14:paraId="0900D190" w14:textId="77777777" w:rsidTr="00DE6640">
        <w:trPr>
          <w:jc w:val="center"/>
        </w:trPr>
        <w:tc>
          <w:tcPr>
            <w:tcW w:w="8828" w:type="dxa"/>
            <w:shd w:val="clear" w:color="auto" w:fill="D9D9D9"/>
          </w:tcPr>
          <w:p w14:paraId="7869AC38"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1</w:t>
            </w:r>
          </w:p>
        </w:tc>
      </w:tr>
      <w:tr w:rsidR="009140B4" w:rsidRPr="00F400A6" w14:paraId="2AC05C89" w14:textId="77777777" w:rsidTr="00DE6640">
        <w:trPr>
          <w:jc w:val="center"/>
        </w:trPr>
        <w:tc>
          <w:tcPr>
            <w:tcW w:w="8828" w:type="dxa"/>
            <w:shd w:val="clear" w:color="auto" w:fill="auto"/>
          </w:tcPr>
          <w:p w14:paraId="7F744678"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Pago Directo en Ventanilla Bancomer o transferencia entre cuentas de Bancomer </w:t>
            </w:r>
          </w:p>
        </w:tc>
      </w:tr>
      <w:tr w:rsidR="009140B4" w:rsidRPr="00F400A6" w14:paraId="218DC324" w14:textId="77777777" w:rsidTr="00DE6640">
        <w:trPr>
          <w:jc w:val="center"/>
        </w:trPr>
        <w:tc>
          <w:tcPr>
            <w:tcW w:w="8828" w:type="dxa"/>
            <w:shd w:val="clear" w:color="auto" w:fill="auto"/>
          </w:tcPr>
          <w:p w14:paraId="30AABFD3"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Convenio </w:t>
            </w:r>
            <w:r w:rsidRPr="00F400A6">
              <w:rPr>
                <w:rFonts w:asciiTheme="minorHAnsi" w:eastAsia="Calibri" w:hAnsiTheme="minorHAnsi" w:cstheme="minorHAnsi"/>
                <w:b/>
                <w:sz w:val="18"/>
                <w:szCs w:val="18"/>
              </w:rPr>
              <w:t>CIE 054256</w:t>
            </w:r>
          </w:p>
        </w:tc>
      </w:tr>
      <w:tr w:rsidR="009140B4" w:rsidRPr="00F400A6" w14:paraId="22DF7A57" w14:textId="77777777" w:rsidTr="00DE6640">
        <w:trPr>
          <w:jc w:val="center"/>
        </w:trPr>
        <w:tc>
          <w:tcPr>
            <w:tcW w:w="8828" w:type="dxa"/>
            <w:shd w:val="clear" w:color="auto" w:fill="auto"/>
          </w:tcPr>
          <w:p w14:paraId="56840C7A"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Referencia: </w:t>
            </w:r>
            <w:r w:rsidRPr="00F400A6">
              <w:rPr>
                <w:rFonts w:asciiTheme="minorHAnsi" w:eastAsia="Calibri" w:hAnsiTheme="minorHAnsi" w:cstheme="minorHAnsi"/>
                <w:b/>
                <w:sz w:val="16"/>
                <w:szCs w:val="18"/>
              </w:rPr>
              <w:t>LICITACIONCOMPRAS4</w:t>
            </w:r>
          </w:p>
        </w:tc>
      </w:tr>
      <w:tr w:rsidR="009140B4" w:rsidRPr="00F400A6" w14:paraId="2D02C7A5" w14:textId="77777777" w:rsidTr="00DE6640">
        <w:trPr>
          <w:jc w:val="center"/>
        </w:trPr>
        <w:tc>
          <w:tcPr>
            <w:tcW w:w="8828" w:type="dxa"/>
            <w:shd w:val="clear" w:color="auto" w:fill="auto"/>
          </w:tcPr>
          <w:p w14:paraId="72652329" w14:textId="364568D4"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Concepto: </w:t>
            </w:r>
            <w:r w:rsidRPr="00F400A6">
              <w:rPr>
                <w:rFonts w:asciiTheme="minorHAnsi" w:eastAsia="Calibri" w:hAnsiTheme="minorHAnsi" w:cstheme="minorHAnsi"/>
                <w:b/>
                <w:sz w:val="18"/>
                <w:szCs w:val="18"/>
              </w:rPr>
              <w:t>LPN E-0</w:t>
            </w:r>
            <w:r w:rsidR="00395E11">
              <w:rPr>
                <w:rFonts w:asciiTheme="minorHAnsi" w:eastAsia="Calibri" w:hAnsiTheme="minorHAnsi" w:cstheme="minorHAnsi"/>
                <w:b/>
                <w:sz w:val="18"/>
                <w:szCs w:val="18"/>
              </w:rPr>
              <w:t>2</w:t>
            </w:r>
            <w:r w:rsidR="007A5D36">
              <w:rPr>
                <w:rFonts w:asciiTheme="minorHAnsi" w:eastAsia="Calibri" w:hAnsiTheme="minorHAnsi" w:cstheme="minorHAnsi"/>
                <w:b/>
                <w:sz w:val="18"/>
                <w:szCs w:val="18"/>
              </w:rPr>
              <w:t>8</w:t>
            </w:r>
            <w:r w:rsidRPr="00F400A6">
              <w:rPr>
                <w:rFonts w:asciiTheme="minorHAnsi" w:eastAsia="Calibri" w:hAnsiTheme="minorHAnsi" w:cstheme="minorHAnsi"/>
                <w:b/>
                <w:sz w:val="18"/>
                <w:szCs w:val="18"/>
              </w:rPr>
              <w:t>-202</w:t>
            </w:r>
            <w:r w:rsidR="00382219">
              <w:rPr>
                <w:rFonts w:asciiTheme="minorHAnsi" w:eastAsia="Calibri" w:hAnsiTheme="minorHAnsi" w:cstheme="minorHAnsi"/>
                <w:b/>
                <w:sz w:val="18"/>
                <w:szCs w:val="18"/>
              </w:rPr>
              <w:t>5</w:t>
            </w:r>
          </w:p>
        </w:tc>
      </w:tr>
      <w:tr w:rsidR="009140B4" w:rsidRPr="00F400A6" w14:paraId="6427A517" w14:textId="77777777" w:rsidTr="00DE6640">
        <w:trPr>
          <w:jc w:val="center"/>
        </w:trPr>
        <w:tc>
          <w:tcPr>
            <w:tcW w:w="8828" w:type="dxa"/>
            <w:shd w:val="clear" w:color="auto" w:fill="D9D9D9"/>
          </w:tcPr>
          <w:p w14:paraId="5EB1C035"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2</w:t>
            </w:r>
          </w:p>
        </w:tc>
      </w:tr>
      <w:tr w:rsidR="009140B4" w:rsidRPr="00F400A6" w14:paraId="62EB02C7" w14:textId="77777777" w:rsidTr="00DE6640">
        <w:trPr>
          <w:jc w:val="center"/>
        </w:trPr>
        <w:tc>
          <w:tcPr>
            <w:tcW w:w="8828" w:type="dxa"/>
            <w:shd w:val="clear" w:color="auto" w:fill="auto"/>
          </w:tcPr>
          <w:p w14:paraId="5FF55C83"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Pago directo en ventanilla banco o transferencia de cuentas distintas a Bancomer</w:t>
            </w:r>
          </w:p>
        </w:tc>
      </w:tr>
      <w:tr w:rsidR="009140B4" w:rsidRPr="00F400A6" w14:paraId="78977254" w14:textId="77777777" w:rsidTr="00DE6640">
        <w:trPr>
          <w:jc w:val="center"/>
        </w:trPr>
        <w:tc>
          <w:tcPr>
            <w:tcW w:w="8828" w:type="dxa"/>
            <w:shd w:val="clear" w:color="auto" w:fill="auto"/>
          </w:tcPr>
          <w:p w14:paraId="6CD6696D" w14:textId="77777777" w:rsidR="009140B4" w:rsidRPr="00F400A6" w:rsidRDefault="009140B4" w:rsidP="00DE6640">
            <w:pPr>
              <w:jc w:val="both"/>
              <w:rPr>
                <w:rFonts w:asciiTheme="minorHAnsi" w:eastAsia="Calibri" w:hAnsiTheme="minorHAnsi" w:cstheme="minorHAnsi"/>
                <w:b/>
                <w:sz w:val="18"/>
                <w:szCs w:val="18"/>
              </w:rPr>
            </w:pPr>
            <w:r w:rsidRPr="00F400A6">
              <w:rPr>
                <w:rFonts w:asciiTheme="minorHAnsi" w:eastAsia="Calibri" w:hAnsiTheme="minorHAnsi" w:cstheme="minorHAnsi"/>
                <w:sz w:val="18"/>
                <w:szCs w:val="18"/>
              </w:rPr>
              <w:t>Clabe:</w:t>
            </w:r>
            <w:r w:rsidRPr="00F400A6">
              <w:rPr>
                <w:rFonts w:asciiTheme="minorHAnsi" w:eastAsia="Calibri" w:hAnsiTheme="minorHAnsi" w:cstheme="minorHAnsi"/>
                <w:b/>
                <w:sz w:val="18"/>
                <w:szCs w:val="18"/>
              </w:rPr>
              <w:t xml:space="preserve"> 012914002000542569</w:t>
            </w:r>
          </w:p>
        </w:tc>
      </w:tr>
      <w:tr w:rsidR="009140B4" w:rsidRPr="00F400A6" w14:paraId="4D515300" w14:textId="77777777" w:rsidTr="00DE6640">
        <w:trPr>
          <w:jc w:val="center"/>
        </w:trPr>
        <w:tc>
          <w:tcPr>
            <w:tcW w:w="8828" w:type="dxa"/>
            <w:shd w:val="clear" w:color="auto" w:fill="auto"/>
          </w:tcPr>
          <w:p w14:paraId="650A0AE8" w14:textId="2F56951C" w:rsidR="009140B4" w:rsidRPr="00343E27" w:rsidRDefault="009140B4" w:rsidP="00395E11">
            <w:pPr>
              <w:jc w:val="both"/>
              <w:rPr>
                <w:rFonts w:asciiTheme="minorHAnsi" w:eastAsia="Calibri" w:hAnsiTheme="minorHAnsi" w:cstheme="minorHAnsi"/>
              </w:rPr>
            </w:pPr>
            <w:r w:rsidRPr="00343E27">
              <w:rPr>
                <w:rFonts w:asciiTheme="minorHAnsi" w:eastAsia="Calibri" w:hAnsiTheme="minorHAnsi" w:cstheme="minorHAnsi"/>
                <w:sz w:val="18"/>
                <w:szCs w:val="18"/>
              </w:rPr>
              <w:t xml:space="preserve">Referencia (Fecha): </w:t>
            </w:r>
            <w:r w:rsidR="00455F9A" w:rsidRPr="00455F9A">
              <w:rPr>
                <w:rFonts w:asciiTheme="minorHAnsi" w:eastAsia="Calibri" w:hAnsiTheme="minorHAnsi" w:cstheme="minorHAnsi"/>
                <w:b/>
                <w:sz w:val="18"/>
                <w:szCs w:val="18"/>
              </w:rPr>
              <w:t>(</w:t>
            </w:r>
            <w:r w:rsidR="007A5D36" w:rsidRPr="007A5D36">
              <w:rPr>
                <w:rFonts w:asciiTheme="minorHAnsi" w:eastAsia="Calibri" w:hAnsiTheme="minorHAnsi" w:cstheme="minorHAnsi"/>
                <w:b/>
                <w:sz w:val="18"/>
                <w:szCs w:val="18"/>
              </w:rPr>
              <w:t>13062025) (14062025) (16062025) (17062025) (18062025)</w:t>
            </w:r>
          </w:p>
        </w:tc>
      </w:tr>
      <w:tr w:rsidR="009140B4" w:rsidRPr="00F400A6" w14:paraId="066804AA" w14:textId="77777777" w:rsidTr="00DE6640">
        <w:trPr>
          <w:jc w:val="center"/>
        </w:trPr>
        <w:tc>
          <w:tcPr>
            <w:tcW w:w="8828" w:type="dxa"/>
            <w:shd w:val="clear" w:color="auto" w:fill="auto"/>
          </w:tcPr>
          <w:p w14:paraId="43EA1658" w14:textId="29E35D4A" w:rsidR="009140B4" w:rsidRPr="00343E27" w:rsidRDefault="009140B4" w:rsidP="00DE6640">
            <w:pPr>
              <w:jc w:val="both"/>
              <w:rPr>
                <w:rFonts w:asciiTheme="minorHAnsi" w:eastAsia="Calibri" w:hAnsiTheme="minorHAnsi" w:cstheme="minorHAnsi"/>
                <w:b/>
                <w:sz w:val="18"/>
                <w:szCs w:val="18"/>
              </w:rPr>
            </w:pPr>
            <w:r w:rsidRPr="00343E27">
              <w:rPr>
                <w:rFonts w:asciiTheme="minorHAnsi" w:eastAsia="Calibri" w:hAnsiTheme="minorHAnsi" w:cstheme="minorHAnsi"/>
                <w:sz w:val="18"/>
                <w:szCs w:val="18"/>
              </w:rPr>
              <w:t>Concepto:</w:t>
            </w:r>
            <w:r w:rsidRPr="00343E27">
              <w:rPr>
                <w:rFonts w:asciiTheme="minorHAnsi" w:eastAsia="Calibri" w:hAnsiTheme="minorHAnsi" w:cstheme="minorHAnsi"/>
                <w:b/>
                <w:sz w:val="18"/>
                <w:szCs w:val="18"/>
              </w:rPr>
              <w:t xml:space="preserve"> LICITACIONCOMPRAS4 LPN E-0</w:t>
            </w:r>
            <w:r w:rsidR="00395E11" w:rsidRPr="00343E27">
              <w:rPr>
                <w:rFonts w:asciiTheme="minorHAnsi" w:eastAsia="Calibri" w:hAnsiTheme="minorHAnsi" w:cstheme="minorHAnsi"/>
                <w:b/>
                <w:sz w:val="18"/>
                <w:szCs w:val="18"/>
              </w:rPr>
              <w:t>2</w:t>
            </w:r>
            <w:r w:rsidR="007A5D36">
              <w:rPr>
                <w:rFonts w:asciiTheme="minorHAnsi" w:eastAsia="Calibri" w:hAnsiTheme="minorHAnsi" w:cstheme="minorHAnsi"/>
                <w:b/>
                <w:sz w:val="18"/>
                <w:szCs w:val="18"/>
              </w:rPr>
              <w:t>8</w:t>
            </w:r>
            <w:r w:rsidRPr="00343E27">
              <w:rPr>
                <w:rFonts w:asciiTheme="minorHAnsi" w:eastAsia="Calibri" w:hAnsiTheme="minorHAnsi" w:cstheme="minorHAnsi"/>
                <w:b/>
                <w:sz w:val="18"/>
                <w:szCs w:val="18"/>
              </w:rPr>
              <w:t>-202</w:t>
            </w:r>
            <w:r w:rsidR="00382219" w:rsidRPr="00343E27">
              <w:rPr>
                <w:rFonts w:asciiTheme="minorHAnsi" w:eastAsia="Calibri" w:hAnsiTheme="minorHAnsi" w:cstheme="minorHAnsi"/>
                <w:b/>
                <w:sz w:val="18"/>
                <w:szCs w:val="18"/>
              </w:rPr>
              <w:t>5</w:t>
            </w:r>
          </w:p>
        </w:tc>
      </w:tr>
      <w:tr w:rsidR="009140B4" w:rsidRPr="00F400A6" w14:paraId="722A21FE"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5F87A74D"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3</w:t>
            </w:r>
          </w:p>
        </w:tc>
      </w:tr>
      <w:tr w:rsidR="009140B4" w:rsidRPr="00F400A6" w14:paraId="6963A258"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566F220"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Pago directo en el Departamento de Cajas de la Universidad Autónoma de Aguascalientes </w:t>
            </w:r>
          </w:p>
        </w:tc>
      </w:tr>
      <w:tr w:rsidR="009140B4" w:rsidRPr="00F400A6" w14:paraId="000448C2"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E57F950" w14:textId="4F10FDDC" w:rsidR="009140B4" w:rsidRPr="00F400A6" w:rsidRDefault="007A5D36" w:rsidP="00DD62AC">
            <w:pPr>
              <w:jc w:val="both"/>
              <w:rPr>
                <w:rFonts w:asciiTheme="minorHAnsi" w:eastAsia="Calibri" w:hAnsiTheme="minorHAnsi" w:cstheme="minorHAnsi"/>
                <w:b/>
                <w:sz w:val="18"/>
                <w:szCs w:val="18"/>
              </w:rPr>
            </w:pPr>
            <w:r w:rsidRPr="007A5D36">
              <w:rPr>
                <w:rFonts w:asciiTheme="minorHAnsi" w:eastAsia="Calibri" w:hAnsiTheme="minorHAnsi" w:cstheme="minorHAnsi"/>
                <w:b/>
                <w:sz w:val="18"/>
                <w:szCs w:val="18"/>
              </w:rPr>
              <w:t>13, 16 a 18 de junio de 2025</w:t>
            </w:r>
          </w:p>
        </w:tc>
      </w:tr>
      <w:tr w:rsidR="009140B4" w:rsidRPr="00F400A6" w14:paraId="120950D7"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3F67F406"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Lunes a viernes de 8:00 a 15:00 horas. </w:t>
            </w:r>
            <w:r w:rsidR="006649F0" w:rsidRPr="00F400A6">
              <w:rPr>
                <w:rFonts w:asciiTheme="minorHAnsi" w:eastAsia="Calibri" w:hAnsiTheme="minorHAnsi" w:cstheme="minorHAnsi"/>
                <w:sz w:val="18"/>
                <w:szCs w:val="18"/>
              </w:rPr>
              <w:t xml:space="preserve">  </w:t>
            </w:r>
          </w:p>
        </w:tc>
      </w:tr>
    </w:tbl>
    <w:p w14:paraId="0A6F1476" w14:textId="77777777" w:rsidR="009140B4" w:rsidRPr="00F400A6" w:rsidRDefault="009140B4" w:rsidP="009140B4">
      <w:pPr>
        <w:pStyle w:val="Lista2"/>
        <w:ind w:left="720" w:firstLine="0"/>
        <w:jc w:val="both"/>
        <w:rPr>
          <w:rFonts w:asciiTheme="minorHAnsi" w:hAnsiTheme="minorHAnsi" w:cstheme="minorHAnsi"/>
          <w:b/>
          <w:sz w:val="17"/>
          <w:szCs w:val="17"/>
          <w:lang w:val="es-ES"/>
        </w:rPr>
      </w:pPr>
    </w:p>
    <w:p w14:paraId="6270A9DD" w14:textId="57A28309"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AC2743">
        <w:rPr>
          <w:rFonts w:asciiTheme="minorHAnsi" w:hAnsiTheme="minorHAnsi" w:cstheme="minorHAnsi"/>
          <w:sz w:val="16"/>
          <w:szCs w:val="16"/>
        </w:rPr>
        <w:t xml:space="preserve">Los comprobantes de pagos deberán ser de la fecha señalada anteriormente, y deberán enviarse al correo </w:t>
      </w:r>
      <w:r w:rsidRPr="00AC2743">
        <w:rPr>
          <w:rStyle w:val="Hipervnculo"/>
          <w:rFonts w:asciiTheme="minorHAnsi" w:hAnsiTheme="minorHAnsi" w:cstheme="minorHAnsi"/>
          <w:sz w:val="16"/>
          <w:szCs w:val="16"/>
        </w:rPr>
        <w:t>licitacionesuaa@edu.uaa.mx</w:t>
      </w:r>
      <w:r w:rsidRPr="00AC2743">
        <w:rPr>
          <w:rFonts w:asciiTheme="minorHAnsi" w:hAnsiTheme="minorHAnsi" w:cstheme="minorHAnsi"/>
          <w:sz w:val="16"/>
          <w:szCs w:val="16"/>
        </w:rPr>
        <w:t xml:space="preserve"> y </w:t>
      </w:r>
      <w:hyperlink r:id="rId9" w:history="1">
        <w:r w:rsidRPr="00AC2743">
          <w:rPr>
            <w:rStyle w:val="Hipervnculo"/>
            <w:rFonts w:asciiTheme="minorHAnsi" w:hAnsiTheme="minorHAnsi" w:cstheme="minorHAnsi"/>
            <w:sz w:val="16"/>
            <w:szCs w:val="16"/>
          </w:rPr>
          <w:t>beatriz.rivera@edu.uaa.mx</w:t>
        </w:r>
      </w:hyperlink>
      <w:r w:rsidRPr="00AC2743">
        <w:rPr>
          <w:rFonts w:asciiTheme="minorHAnsi" w:hAnsiTheme="minorHAnsi" w:cstheme="minorHAnsi"/>
          <w:sz w:val="16"/>
          <w:szCs w:val="16"/>
        </w:rPr>
        <w:t xml:space="preserve"> a más tardar el </w:t>
      </w:r>
      <w:r w:rsidR="00C2072F">
        <w:rPr>
          <w:rFonts w:asciiTheme="minorHAnsi" w:hAnsiTheme="minorHAnsi" w:cstheme="minorHAnsi"/>
          <w:b/>
          <w:sz w:val="16"/>
          <w:szCs w:val="16"/>
        </w:rPr>
        <w:t>18</w:t>
      </w:r>
      <w:r w:rsidRPr="00AC2743">
        <w:rPr>
          <w:rFonts w:asciiTheme="minorHAnsi" w:hAnsiTheme="minorHAnsi" w:cstheme="minorHAnsi"/>
          <w:b/>
          <w:sz w:val="16"/>
          <w:szCs w:val="16"/>
          <w:lang w:val="es-ES"/>
        </w:rPr>
        <w:t xml:space="preserve"> de </w:t>
      </w:r>
      <w:r w:rsidR="00EA395F">
        <w:rPr>
          <w:rFonts w:asciiTheme="minorHAnsi" w:hAnsiTheme="minorHAnsi" w:cstheme="minorHAnsi"/>
          <w:b/>
          <w:sz w:val="16"/>
          <w:szCs w:val="16"/>
          <w:lang w:val="es-ES"/>
        </w:rPr>
        <w:t>junio</w:t>
      </w:r>
      <w:r w:rsidRPr="00AC2743">
        <w:rPr>
          <w:rFonts w:asciiTheme="minorHAnsi" w:hAnsiTheme="minorHAnsi" w:cstheme="minorHAnsi"/>
          <w:b/>
          <w:sz w:val="16"/>
          <w:szCs w:val="16"/>
          <w:lang w:val="es-ES"/>
        </w:rPr>
        <w:t xml:space="preserve"> </w:t>
      </w:r>
      <w:r w:rsidRPr="00AC2743">
        <w:rPr>
          <w:rFonts w:asciiTheme="minorHAnsi" w:hAnsiTheme="minorHAnsi" w:cstheme="minorHAnsi"/>
          <w:b/>
          <w:sz w:val="16"/>
          <w:szCs w:val="16"/>
        </w:rPr>
        <w:t>de 202</w:t>
      </w:r>
      <w:r w:rsidR="008A0E3D" w:rsidRPr="00AC2743">
        <w:rPr>
          <w:rFonts w:asciiTheme="minorHAnsi" w:hAnsiTheme="minorHAnsi" w:cstheme="minorHAnsi"/>
          <w:b/>
          <w:sz w:val="16"/>
          <w:szCs w:val="16"/>
        </w:rPr>
        <w:t>5</w:t>
      </w:r>
      <w:r w:rsidRPr="00AC2743">
        <w:rPr>
          <w:rFonts w:asciiTheme="minorHAnsi" w:hAnsiTheme="minorHAnsi" w:cstheme="minorHAnsi"/>
          <w:sz w:val="16"/>
          <w:szCs w:val="16"/>
        </w:rPr>
        <w:t xml:space="preserve">, </w:t>
      </w:r>
      <w:r w:rsidR="00340C86" w:rsidRPr="00340C86">
        <w:rPr>
          <w:rFonts w:asciiTheme="minorHAnsi" w:hAnsiTheme="minorHAnsi" w:cstheme="minorHAnsi"/>
          <w:b/>
          <w:sz w:val="16"/>
          <w:szCs w:val="16"/>
          <w:u w:val="single"/>
        </w:rPr>
        <w:t>hasta</w:t>
      </w:r>
      <w:r w:rsidRPr="00AC2743">
        <w:rPr>
          <w:rFonts w:asciiTheme="minorHAnsi" w:hAnsiTheme="minorHAnsi" w:cstheme="minorHAnsi"/>
          <w:b/>
          <w:sz w:val="16"/>
          <w:szCs w:val="16"/>
          <w:u w:val="single"/>
        </w:rPr>
        <w:t xml:space="preserve"> las 15:00 horas</w:t>
      </w:r>
      <w:r w:rsidRPr="00AC2743">
        <w:rPr>
          <w:rFonts w:asciiTheme="minorHAnsi" w:hAnsiTheme="minorHAnsi" w:cstheme="minorHAnsi"/>
          <w:b/>
          <w:sz w:val="16"/>
          <w:szCs w:val="16"/>
        </w:rPr>
        <w:t>,</w:t>
      </w:r>
      <w:r w:rsidRPr="00AC2743">
        <w:rPr>
          <w:rFonts w:asciiTheme="minorHAnsi" w:hAnsiTheme="minorHAnsi" w:cstheme="minorHAnsi"/>
          <w:sz w:val="16"/>
          <w:szCs w:val="16"/>
        </w:rPr>
        <w:t xml:space="preserve"> para poder ser corroborados con el Departamento correspondiente.</w:t>
      </w:r>
      <w:r w:rsidRPr="00AC2743">
        <w:rPr>
          <w:rFonts w:asciiTheme="minorHAnsi" w:hAnsiTheme="minorHAnsi" w:cstheme="minorHAnsi"/>
          <w:b/>
          <w:sz w:val="16"/>
          <w:szCs w:val="16"/>
        </w:rPr>
        <w:t xml:space="preserve"> </w:t>
      </w:r>
      <w:bookmarkStart w:id="5" w:name="_Hlk199080345"/>
      <w:r w:rsidR="00745475" w:rsidRPr="00AC2743">
        <w:rPr>
          <w:rFonts w:asciiTheme="minorHAnsi" w:hAnsiTheme="minorHAnsi" w:cstheme="minorHAnsi"/>
          <w:b/>
          <w:sz w:val="14"/>
          <w:szCs w:val="14"/>
        </w:rPr>
        <w:t>Los comprobantes que sean enviados a los correos oficiales para tramitar el recibo de pago de bases</w:t>
      </w:r>
      <w:r w:rsidR="001372B4" w:rsidRPr="00AC2743">
        <w:rPr>
          <w:rFonts w:asciiTheme="minorHAnsi" w:hAnsiTheme="minorHAnsi" w:cstheme="minorHAnsi"/>
          <w:b/>
          <w:sz w:val="14"/>
          <w:szCs w:val="14"/>
        </w:rPr>
        <w:t>, si es que el pago se realizó conforme a la Opción 1 o la Opción 2,</w:t>
      </w:r>
      <w:r w:rsidR="00745475" w:rsidRPr="00AC2743">
        <w:rPr>
          <w:rFonts w:asciiTheme="minorHAnsi" w:hAnsiTheme="minorHAnsi" w:cstheme="minorHAnsi"/>
          <w:b/>
          <w:sz w:val="14"/>
          <w:szCs w:val="14"/>
        </w:rPr>
        <w:t xml:space="preserve"> y contengan una fecha u horario de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5"/>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5DAB90D4" w14:textId="77777777" w:rsidR="009140B4" w:rsidRPr="00F400A6" w:rsidRDefault="007C6351" w:rsidP="007C6351">
      <w:pPr>
        <w:pStyle w:val="Lista2"/>
        <w:ind w:left="0" w:right="49" w:hanging="142"/>
        <w:jc w:val="both"/>
        <w:rPr>
          <w:rFonts w:asciiTheme="minorHAnsi" w:hAnsiTheme="minorHAnsi" w:cstheme="minorHAnsi"/>
          <w:b/>
          <w:szCs w:val="18"/>
        </w:rPr>
      </w:pPr>
      <w:r w:rsidRPr="007C6351">
        <w:rPr>
          <w:rFonts w:asciiTheme="minorHAnsi" w:hAnsiTheme="minorHAnsi" w:cstheme="minorHAnsi"/>
          <w:b/>
          <w:sz w:val="17"/>
          <w:szCs w:val="17"/>
        </w:rPr>
        <w:tab/>
      </w:r>
      <w:bookmarkStart w:id="6" w:name="_Hlk192250079"/>
      <w:r w:rsidR="008A0E3D" w:rsidRPr="008A0E3D">
        <w:rPr>
          <w:rFonts w:asciiTheme="minorHAnsi" w:hAnsiTheme="minorHAnsi" w:cstheme="minorHAnsi"/>
          <w:b/>
          <w:sz w:val="18"/>
          <w:szCs w:val="17"/>
        </w:rPr>
        <w:t xml:space="preserve">Importante: </w:t>
      </w:r>
      <w:r w:rsidR="008A0E3D"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8A0E3D" w:rsidRPr="008A0E3D">
        <w:rPr>
          <w:rFonts w:asciiTheme="minorHAnsi" w:hAnsiTheme="minorHAnsi" w:cstheme="minorHAnsi"/>
          <w:b/>
          <w:sz w:val="18"/>
          <w:szCs w:val="17"/>
        </w:rPr>
        <w:t>una vez recibido, el interesado podrá tramitar la factura correspondiente en el portal de la UAA, ingresando al siguiente link</w:t>
      </w:r>
      <w:r w:rsidR="008A0E3D" w:rsidRPr="008A0E3D">
        <w:rPr>
          <w:rFonts w:asciiTheme="minorHAnsi" w:hAnsiTheme="minorHAnsi" w:cstheme="minorHAnsi"/>
          <w:sz w:val="18"/>
          <w:szCs w:val="17"/>
        </w:rPr>
        <w:t xml:space="preserve">: </w:t>
      </w:r>
      <w:hyperlink r:id="rId10" w:history="1">
        <w:r w:rsidR="008A0E3D" w:rsidRPr="008A0E3D">
          <w:rPr>
            <w:rStyle w:val="Hipervnculo"/>
            <w:rFonts w:asciiTheme="minorHAnsi" w:hAnsiTheme="minorHAnsi" w:cstheme="minorHAnsi"/>
            <w:sz w:val="18"/>
            <w:szCs w:val="17"/>
          </w:rPr>
          <w:t>https://siuaaxt.uaa.mx/siima/IMW_Mdi/main.aspx</w:t>
        </w:r>
      </w:hyperlink>
      <w:bookmarkEnd w:id="6"/>
    </w:p>
    <w:p w14:paraId="650B18B2" w14:textId="77777777" w:rsidR="001372B4" w:rsidRDefault="001372B4" w:rsidP="009140B4">
      <w:pPr>
        <w:pStyle w:val="Lista2"/>
        <w:ind w:left="0" w:right="476" w:firstLine="0"/>
        <w:jc w:val="both"/>
        <w:rPr>
          <w:rFonts w:asciiTheme="minorHAnsi" w:hAnsiTheme="minorHAnsi" w:cstheme="minorHAnsi"/>
          <w:sz w:val="18"/>
          <w:szCs w:val="18"/>
        </w:rPr>
      </w:pPr>
    </w:p>
    <w:p w14:paraId="3FC10EE2" w14:textId="2C0F610E" w:rsidR="009140B4" w:rsidRDefault="009140B4" w:rsidP="009140B4">
      <w:pPr>
        <w:pStyle w:val="Lista2"/>
        <w:ind w:left="0" w:right="476" w:firstLine="0"/>
        <w:jc w:val="both"/>
        <w:rPr>
          <w:rFonts w:asciiTheme="minorHAnsi" w:hAnsiTheme="minorHAnsi" w:cstheme="minorHAnsi"/>
          <w:sz w:val="18"/>
          <w:szCs w:val="18"/>
        </w:rPr>
      </w:pPr>
      <w:r w:rsidRPr="00F400A6">
        <w:rPr>
          <w:rFonts w:asciiTheme="minorHAnsi" w:hAnsiTheme="minorHAnsi" w:cstheme="minorHAnsi"/>
          <w:sz w:val="18"/>
          <w:szCs w:val="18"/>
        </w:rPr>
        <w:lastRenderedPageBreak/>
        <w:t xml:space="preserve">Para los casos antes mencionados, se deberá anexar a su propuesta el recibo del banco y el comprobante de la UAA. </w:t>
      </w: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4820E19"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77777777"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w:t>
            </w:r>
            <w:proofErr w:type="spellStart"/>
            <w:r w:rsidRPr="00F400A6">
              <w:rPr>
                <w:rFonts w:asciiTheme="minorHAnsi" w:eastAsia="Calibri" w:hAnsiTheme="minorHAnsi" w:cstheme="minorHAnsi"/>
                <w:sz w:val="12"/>
                <w:szCs w:val="12"/>
              </w:rPr>
              <w:t>Ags</w:t>
            </w:r>
            <w:proofErr w:type="spellEnd"/>
            <w:r w:rsidRPr="00F400A6">
              <w:rPr>
                <w:rFonts w:asciiTheme="minorHAnsi" w:eastAsia="Calibri" w:hAnsiTheme="minorHAnsi" w:cstheme="minorHAnsi"/>
                <w:sz w:val="12"/>
                <w:szCs w:val="12"/>
              </w:rPr>
              <w:t xml:space="preserve">.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D56EC0">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44CE800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41131BB5"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w:t>
      </w:r>
      <w:r w:rsidRPr="00F400A6">
        <w:rPr>
          <w:rFonts w:asciiTheme="minorHAnsi" w:hAnsiTheme="minorHAnsi" w:cstheme="minorHAnsi"/>
          <w:sz w:val="18"/>
          <w:szCs w:val="18"/>
          <w:lang w:val="es-MX"/>
        </w:rPr>
        <w:lastRenderedPageBreak/>
        <w:t xml:space="preserve">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0FEB8870" w:rsidR="009140B4" w:rsidRPr="00F400A6" w:rsidRDefault="009140B4" w:rsidP="009140B4">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la Junta de Aclaraciones se celebrará el día</w:t>
      </w:r>
      <w:r w:rsidRPr="00343E27">
        <w:rPr>
          <w:rFonts w:asciiTheme="minorHAnsi" w:hAnsiTheme="minorHAnsi" w:cstheme="minorHAnsi"/>
          <w:b/>
          <w:sz w:val="18"/>
          <w:szCs w:val="18"/>
          <w:lang w:val="es-MX"/>
        </w:rPr>
        <w:t xml:space="preserve"> </w:t>
      </w:r>
      <w:r w:rsidR="00295007">
        <w:rPr>
          <w:rFonts w:asciiTheme="minorHAnsi" w:hAnsiTheme="minorHAnsi" w:cstheme="minorHAnsi"/>
          <w:b/>
          <w:sz w:val="18"/>
          <w:szCs w:val="18"/>
          <w:lang w:val="es-MX"/>
        </w:rPr>
        <w:t>18</w:t>
      </w:r>
      <w:r w:rsidR="009D484B" w:rsidRPr="009D484B">
        <w:rPr>
          <w:rFonts w:asciiTheme="minorHAnsi" w:hAnsiTheme="minorHAnsi" w:cstheme="minorHAnsi"/>
          <w:b/>
          <w:sz w:val="18"/>
          <w:szCs w:val="18"/>
          <w:lang w:val="es-MX"/>
        </w:rPr>
        <w:t xml:space="preserve"> de junio de 2025</w:t>
      </w:r>
      <w:r w:rsidRPr="00343E27">
        <w:rPr>
          <w:rFonts w:asciiTheme="minorHAnsi" w:hAnsiTheme="minorHAnsi" w:cstheme="minorHAnsi"/>
          <w:sz w:val="18"/>
          <w:szCs w:val="18"/>
          <w:lang w:val="es-MX"/>
        </w:rPr>
        <w:t xml:space="preserve">, </w:t>
      </w:r>
      <w:r w:rsidRPr="00343E27">
        <w:rPr>
          <w:rFonts w:asciiTheme="minorHAnsi" w:hAnsiTheme="minorHAnsi" w:cstheme="minorHAnsi"/>
          <w:b/>
          <w:sz w:val="18"/>
          <w:szCs w:val="18"/>
          <w:lang w:val="es-MX"/>
        </w:rPr>
        <w:t>a las</w:t>
      </w:r>
      <w:r w:rsidRPr="00343E27">
        <w:rPr>
          <w:rFonts w:asciiTheme="minorHAnsi" w:hAnsiTheme="minorHAnsi" w:cstheme="minorHAnsi"/>
          <w:sz w:val="18"/>
          <w:szCs w:val="18"/>
          <w:lang w:val="es-MX"/>
        </w:rPr>
        <w:t xml:space="preserve"> </w:t>
      </w:r>
      <w:r w:rsidRPr="00343E27">
        <w:rPr>
          <w:rFonts w:asciiTheme="minorHAnsi" w:hAnsiTheme="minorHAnsi" w:cstheme="minorHAnsi"/>
          <w:b/>
          <w:sz w:val="18"/>
          <w:szCs w:val="18"/>
          <w:lang w:val="es-MX"/>
        </w:rPr>
        <w:t>1</w:t>
      </w:r>
      <w:r w:rsidR="00295007">
        <w:rPr>
          <w:rFonts w:asciiTheme="minorHAnsi" w:hAnsiTheme="minorHAnsi" w:cstheme="minorHAnsi"/>
          <w:b/>
          <w:sz w:val="18"/>
          <w:szCs w:val="18"/>
          <w:lang w:val="es-MX"/>
        </w:rPr>
        <w:t>0</w:t>
      </w:r>
      <w:r w:rsidRPr="00343E27">
        <w:rPr>
          <w:rFonts w:asciiTheme="minorHAnsi" w:hAnsiTheme="minorHAnsi" w:cstheme="minorHAnsi"/>
          <w:b/>
          <w:sz w:val="18"/>
          <w:szCs w:val="18"/>
          <w:lang w:val="es-MX"/>
        </w:rPr>
        <w:t>:00 horas</w:t>
      </w:r>
      <w:r w:rsidRPr="00343E27">
        <w:rPr>
          <w:rFonts w:asciiTheme="minorHAnsi" w:hAnsiTheme="minorHAnsi" w:cstheme="minorHAnsi"/>
          <w:sz w:val="18"/>
          <w:szCs w:val="18"/>
          <w:lang w:val="es-MX"/>
        </w:rPr>
        <w:t xml:space="preserve"> en la </w:t>
      </w:r>
      <w:r w:rsidRPr="00343E27">
        <w:rPr>
          <w:rFonts w:asciiTheme="minorHAnsi" w:hAnsiTheme="minorHAnsi" w:cstheme="minorHAnsi"/>
          <w:b/>
          <w:sz w:val="18"/>
          <w:szCs w:val="18"/>
          <w:lang w:val="es-MX"/>
        </w:rPr>
        <w:t>Sala de Licitaciones, Edificio 222 P.B.,</w:t>
      </w:r>
      <w:r w:rsidRPr="00343E27">
        <w:rPr>
          <w:rFonts w:asciiTheme="minorHAnsi" w:hAnsiTheme="minorHAnsi" w:cstheme="minorHAnsi"/>
          <w:sz w:val="18"/>
          <w:szCs w:val="18"/>
          <w:lang w:val="es-MX"/>
        </w:rPr>
        <w:t xml:space="preserve"> domicilio de la convocante.</w:t>
      </w:r>
      <w:r w:rsidRPr="00F400A6">
        <w:rPr>
          <w:rFonts w:asciiTheme="minorHAnsi" w:hAnsiTheme="minorHAnsi" w:cstheme="minorHAnsi"/>
          <w:sz w:val="18"/>
          <w:szCs w:val="18"/>
          <w:lang w:val="es-MX"/>
        </w:rPr>
        <w:t xml:space="preserve"> </w:t>
      </w:r>
    </w:p>
    <w:p w14:paraId="0465A1C2" w14:textId="77777777" w:rsidR="009140B4" w:rsidRPr="00F400A6" w:rsidRDefault="009140B4" w:rsidP="009140B4">
      <w:pPr>
        <w:tabs>
          <w:tab w:val="left" w:pos="4051"/>
        </w:tabs>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r w:rsidRPr="00F400A6">
        <w:rPr>
          <w:rFonts w:asciiTheme="minorHAnsi" w:hAnsiTheme="minorHAnsi" w:cstheme="minorHAnsi"/>
          <w:sz w:val="18"/>
          <w:szCs w:val="18"/>
          <w:lang w:val="es-MX"/>
        </w:rPr>
        <w:tab/>
      </w:r>
    </w:p>
    <w:p w14:paraId="49FB37F0" w14:textId="5C2FA47C" w:rsidR="009140B4" w:rsidRPr="00F400A6" w:rsidRDefault="009140B4" w:rsidP="009140B4">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enviar sus preguntas a más </w:t>
      </w:r>
      <w:r w:rsidRPr="00343E27">
        <w:rPr>
          <w:rFonts w:asciiTheme="minorHAnsi" w:hAnsiTheme="minorHAnsi" w:cstheme="minorHAnsi"/>
          <w:sz w:val="18"/>
          <w:szCs w:val="18"/>
          <w:lang w:val="es-MX"/>
        </w:rPr>
        <w:t>tardar el</w:t>
      </w:r>
      <w:r w:rsidRPr="00343E27">
        <w:rPr>
          <w:rFonts w:asciiTheme="minorHAnsi" w:hAnsiTheme="minorHAnsi" w:cstheme="minorHAnsi"/>
          <w:b/>
          <w:sz w:val="18"/>
          <w:szCs w:val="18"/>
          <w:lang w:val="es-MX"/>
        </w:rPr>
        <w:t xml:space="preserve"> </w:t>
      </w:r>
      <w:r w:rsidR="00295007">
        <w:rPr>
          <w:rFonts w:asciiTheme="minorHAnsi" w:hAnsiTheme="minorHAnsi" w:cstheme="minorHAnsi"/>
          <w:b/>
          <w:sz w:val="18"/>
          <w:szCs w:val="18"/>
          <w:lang w:val="es-MX"/>
        </w:rPr>
        <w:t>17</w:t>
      </w:r>
      <w:r w:rsidR="009D484B" w:rsidRPr="009D484B">
        <w:rPr>
          <w:rFonts w:asciiTheme="minorHAnsi" w:hAnsiTheme="minorHAnsi" w:cstheme="minorHAnsi"/>
          <w:b/>
          <w:sz w:val="18"/>
          <w:szCs w:val="18"/>
          <w:lang w:val="es-MX"/>
        </w:rPr>
        <w:t xml:space="preserve"> de junio de 2025, a las 1</w:t>
      </w:r>
      <w:r w:rsidR="00295007">
        <w:rPr>
          <w:rFonts w:asciiTheme="minorHAnsi" w:hAnsiTheme="minorHAnsi" w:cstheme="minorHAnsi"/>
          <w:b/>
          <w:sz w:val="18"/>
          <w:szCs w:val="18"/>
          <w:lang w:val="es-MX"/>
        </w:rPr>
        <w:t>0</w:t>
      </w:r>
      <w:r w:rsidR="009D484B" w:rsidRPr="009D484B">
        <w:rPr>
          <w:rFonts w:asciiTheme="minorHAnsi" w:hAnsiTheme="minorHAnsi" w:cstheme="minorHAnsi"/>
          <w:b/>
          <w:sz w:val="18"/>
          <w:szCs w:val="18"/>
          <w:lang w:val="es-MX"/>
        </w:rPr>
        <w:t>:00 horas</w:t>
      </w:r>
      <w:r w:rsidRPr="00343E27">
        <w:rPr>
          <w:rFonts w:asciiTheme="minorHAnsi" w:hAnsiTheme="minorHAnsi" w:cstheme="minorHAnsi"/>
          <w:sz w:val="18"/>
          <w:szCs w:val="18"/>
          <w:lang w:val="es-MX"/>
        </w:rPr>
        <w:t>, las cuales deberán presentarse personalmente por escrito, en papel membretado, acompañadas del correspondiente CD, USB u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61D4142B" w14:textId="77777777" w:rsidR="001E737D" w:rsidRPr="001E737D" w:rsidRDefault="009A2E99" w:rsidP="001E737D">
      <w:pPr>
        <w:numPr>
          <w:ilvl w:val="0"/>
          <w:numId w:val="18"/>
        </w:numPr>
        <w:tabs>
          <w:tab w:val="left" w:pos="0"/>
        </w:tabs>
        <w:ind w:left="142" w:right="49" w:hanging="142"/>
        <w:jc w:val="both"/>
        <w:rPr>
          <w:rFonts w:ascii="Calibri" w:hAnsi="Calibri" w:cs="Calibri"/>
          <w:color w:val="0000FF"/>
          <w:sz w:val="17"/>
          <w:szCs w:val="17"/>
          <w:u w:val="single"/>
        </w:rPr>
      </w:pPr>
      <w:hyperlink r:id="rId13" w:history="1">
        <w:r w:rsidR="001E737D" w:rsidRPr="001E737D">
          <w:rPr>
            <w:rFonts w:ascii="Calibri" w:hAnsi="Calibri" w:cs="Calibri"/>
            <w:color w:val="0000FF"/>
            <w:sz w:val="17"/>
            <w:szCs w:val="17"/>
            <w:u w:val="single"/>
          </w:rPr>
          <w:t>beatriz.rivera@edu.uaa.mx</w:t>
        </w:r>
      </w:hyperlink>
      <w:r w:rsidR="001E737D" w:rsidRPr="001E737D">
        <w:rPr>
          <w:rFonts w:ascii="Calibri" w:hAnsi="Calibri" w:cs="Calibri"/>
          <w:color w:val="0000FF"/>
          <w:sz w:val="17"/>
          <w:szCs w:val="17"/>
          <w:u w:val="single"/>
        </w:rPr>
        <w:t xml:space="preserve"> </w:t>
      </w:r>
    </w:p>
    <w:p w14:paraId="2016B02B" w14:textId="77777777" w:rsidR="001E737D" w:rsidRPr="001E737D" w:rsidRDefault="009A2E99" w:rsidP="001E737D">
      <w:pPr>
        <w:numPr>
          <w:ilvl w:val="0"/>
          <w:numId w:val="18"/>
        </w:numPr>
        <w:tabs>
          <w:tab w:val="left" w:pos="0"/>
        </w:tabs>
        <w:ind w:left="142" w:right="49" w:hanging="142"/>
        <w:jc w:val="both"/>
        <w:rPr>
          <w:rFonts w:ascii="Calibri" w:hAnsi="Calibri" w:cs="Calibri"/>
          <w:color w:val="0000FF"/>
          <w:sz w:val="17"/>
          <w:szCs w:val="17"/>
          <w:u w:val="single"/>
        </w:rPr>
      </w:pPr>
      <w:hyperlink r:id="rId14" w:history="1">
        <w:r w:rsidR="001E737D" w:rsidRPr="001E737D">
          <w:rPr>
            <w:rFonts w:ascii="Calibri" w:hAnsi="Calibri" w:cs="Calibri"/>
            <w:color w:val="0000FF"/>
            <w:sz w:val="17"/>
            <w:szCs w:val="17"/>
            <w:u w:val="single"/>
          </w:rPr>
          <w:t>licitacionesuaa@edu.uaa.mx</w:t>
        </w:r>
      </w:hyperlink>
    </w:p>
    <w:p w14:paraId="04C1DC7E" w14:textId="77777777" w:rsidR="00094DE3" w:rsidRPr="00B666C2" w:rsidRDefault="009A2E99" w:rsidP="00094DE3">
      <w:pPr>
        <w:numPr>
          <w:ilvl w:val="0"/>
          <w:numId w:val="18"/>
        </w:numPr>
        <w:tabs>
          <w:tab w:val="left" w:pos="567"/>
        </w:tabs>
        <w:ind w:left="142" w:right="49" w:hanging="142"/>
        <w:jc w:val="both"/>
        <w:rPr>
          <w:rStyle w:val="Hipervnculo"/>
          <w:rFonts w:asciiTheme="minorHAnsi" w:hAnsiTheme="minorHAnsi" w:cstheme="minorHAnsi"/>
        </w:rPr>
      </w:pPr>
      <w:hyperlink r:id="rId15" w:history="1">
        <w:r w:rsidR="00094DE3" w:rsidRPr="00B666C2">
          <w:rPr>
            <w:rStyle w:val="Hipervnculo"/>
            <w:rFonts w:asciiTheme="minorHAnsi" w:hAnsiTheme="minorHAnsi" w:cstheme="minorHAnsi"/>
            <w:sz w:val="16"/>
            <w:szCs w:val="16"/>
          </w:rPr>
          <w:t>imelda.jimenez@edu.uaa.mx</w:t>
        </w:r>
      </w:hyperlink>
    </w:p>
    <w:p w14:paraId="1C347ACF" w14:textId="77777777" w:rsidR="00094DE3" w:rsidRPr="00B666C2" w:rsidRDefault="009A2E99" w:rsidP="00094DE3">
      <w:pPr>
        <w:numPr>
          <w:ilvl w:val="0"/>
          <w:numId w:val="18"/>
        </w:numPr>
        <w:tabs>
          <w:tab w:val="left" w:pos="567"/>
        </w:tabs>
        <w:ind w:left="142" w:right="49" w:hanging="142"/>
        <w:jc w:val="both"/>
        <w:rPr>
          <w:rStyle w:val="Hipervnculo"/>
          <w:rFonts w:asciiTheme="minorHAnsi" w:hAnsiTheme="minorHAnsi" w:cstheme="minorHAnsi"/>
        </w:rPr>
      </w:pPr>
      <w:hyperlink r:id="rId16" w:history="1">
        <w:r w:rsidR="00094DE3" w:rsidRPr="00B666C2">
          <w:rPr>
            <w:rStyle w:val="Hipervnculo"/>
            <w:rFonts w:asciiTheme="minorHAnsi" w:hAnsiTheme="minorHAnsi" w:cstheme="minorHAnsi"/>
            <w:sz w:val="16"/>
            <w:szCs w:val="16"/>
          </w:rPr>
          <w:t>delia.lopezmz@edu.uaa.mx</w:t>
        </w:r>
      </w:hyperlink>
    </w:p>
    <w:p w14:paraId="2458110C" w14:textId="77777777" w:rsidR="00094DE3" w:rsidRPr="00B666C2" w:rsidRDefault="009A2E99" w:rsidP="00094DE3">
      <w:pPr>
        <w:numPr>
          <w:ilvl w:val="0"/>
          <w:numId w:val="18"/>
        </w:numPr>
        <w:tabs>
          <w:tab w:val="left" w:pos="567"/>
        </w:tabs>
        <w:ind w:left="142" w:right="49" w:hanging="142"/>
        <w:jc w:val="both"/>
        <w:rPr>
          <w:rStyle w:val="Hipervnculo"/>
          <w:rFonts w:asciiTheme="minorHAnsi" w:hAnsiTheme="minorHAnsi" w:cstheme="minorHAnsi"/>
          <w:sz w:val="16"/>
          <w:szCs w:val="16"/>
        </w:rPr>
      </w:pPr>
      <w:hyperlink r:id="rId17" w:history="1">
        <w:r w:rsidR="00094DE3" w:rsidRPr="00B666C2">
          <w:rPr>
            <w:rStyle w:val="Hipervnculo"/>
            <w:rFonts w:asciiTheme="minorHAnsi" w:hAnsiTheme="minorHAnsi" w:cstheme="minorHAnsi"/>
            <w:sz w:val="16"/>
            <w:szCs w:val="16"/>
          </w:rPr>
          <w:t>edjrangel@correo.uaa.mx</w:t>
        </w:r>
      </w:hyperlink>
    </w:p>
    <w:p w14:paraId="4343B5A6" w14:textId="77777777" w:rsidR="00DE77B1" w:rsidRPr="00F400A6" w:rsidRDefault="00DE77B1" w:rsidP="00F754DD">
      <w:pPr>
        <w:tabs>
          <w:tab w:val="left" w:pos="567"/>
        </w:tabs>
        <w:ind w:right="49"/>
        <w:jc w:val="both"/>
        <w:rPr>
          <w:rStyle w:val="Hipervnculo"/>
          <w:rFonts w:asciiTheme="minorHAnsi" w:hAnsiTheme="minorHAnsi" w:cstheme="minorHAnsi"/>
          <w:sz w:val="16"/>
          <w:szCs w:val="16"/>
        </w:rPr>
      </w:pPr>
    </w:p>
    <w:p w14:paraId="179C7B5F" w14:textId="77777777" w:rsidR="009140B4" w:rsidRDefault="009140B4" w:rsidP="009140B4">
      <w:pPr>
        <w:ind w:right="49" w:hanging="426"/>
        <w:jc w:val="both"/>
        <w:rPr>
          <w:rFonts w:asciiTheme="minorHAnsi" w:hAnsiTheme="minorHAnsi" w:cstheme="minorHAnsi"/>
          <w:sz w:val="15"/>
          <w:szCs w:val="15"/>
          <w:lang w:val="es-MX"/>
        </w:rPr>
      </w:pPr>
      <w:r w:rsidRPr="00F400A6">
        <w:rPr>
          <w:rFonts w:asciiTheme="minorHAnsi" w:hAnsiTheme="minorHAnsi" w:cstheme="minorHAnsi"/>
          <w:b/>
          <w:sz w:val="15"/>
          <w:szCs w:val="15"/>
          <w:lang w:val="es-MX"/>
        </w:rPr>
        <w:tab/>
      </w:r>
      <w:r w:rsidRPr="00F400A6">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548C2FCF"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r w:rsidR="00295007">
        <w:rPr>
          <w:rFonts w:asciiTheme="minorHAnsi" w:hAnsiTheme="minorHAnsi" w:cstheme="minorHAnsi"/>
          <w:sz w:val="18"/>
          <w:szCs w:val="18"/>
          <w:u w:val="single"/>
          <w:lang w:val="es-MX"/>
        </w:rPr>
        <w:t xml:space="preserve">, así como el comprobante de pago </w:t>
      </w:r>
      <w:proofErr w:type="gramStart"/>
      <w:r w:rsidR="00295007">
        <w:rPr>
          <w:rFonts w:asciiTheme="minorHAnsi" w:hAnsiTheme="minorHAnsi" w:cstheme="minorHAnsi"/>
          <w:sz w:val="18"/>
          <w:szCs w:val="18"/>
          <w:u w:val="single"/>
          <w:lang w:val="es-MX"/>
        </w:rPr>
        <w:t>( de</w:t>
      </w:r>
      <w:proofErr w:type="gramEnd"/>
      <w:r w:rsidR="00295007">
        <w:rPr>
          <w:rFonts w:asciiTheme="minorHAnsi" w:hAnsiTheme="minorHAnsi" w:cstheme="minorHAnsi"/>
          <w:sz w:val="18"/>
          <w:szCs w:val="18"/>
          <w:u w:val="single"/>
          <w:lang w:val="es-MX"/>
        </w:rPr>
        <w:t xml:space="preserve"> lo contrario no serán </w:t>
      </w:r>
      <w:r w:rsidR="00E934CC">
        <w:rPr>
          <w:rFonts w:asciiTheme="minorHAnsi" w:hAnsiTheme="minorHAnsi" w:cstheme="minorHAnsi"/>
          <w:sz w:val="18"/>
          <w:szCs w:val="18"/>
          <w:u w:val="single"/>
          <w:lang w:val="es-MX"/>
        </w:rPr>
        <w:t>atendidas</w:t>
      </w:r>
      <w:r w:rsidR="00295007">
        <w:rPr>
          <w:rFonts w:asciiTheme="minorHAnsi" w:hAnsiTheme="minorHAnsi" w:cstheme="minorHAnsi"/>
          <w:sz w:val="18"/>
          <w:szCs w:val="18"/>
          <w:u w:val="single"/>
          <w:lang w:val="es-MX"/>
        </w:rPr>
        <w:t>)</w:t>
      </w:r>
      <w:r w:rsidRPr="00F400A6">
        <w:rPr>
          <w:rFonts w:asciiTheme="minorHAnsi" w:hAnsiTheme="minorHAnsi" w:cstheme="minorHAnsi"/>
          <w:sz w:val="18"/>
          <w:szCs w:val="18"/>
          <w:u w:val="single"/>
          <w:lang w:val="es-MX"/>
        </w:rPr>
        <w:t>.</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77777777" w:rsidR="009140B4" w:rsidRPr="00F400A6"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 xml:space="preserve">Las personas que pretendan solicitar aclaraciones a los aspectos contenidos en la convocatoria, </w:t>
      </w:r>
      <w:r w:rsidRPr="00295007">
        <w:rPr>
          <w:rFonts w:ascii="Calibri" w:hAnsi="Calibri" w:cs="Calibri"/>
          <w:sz w:val="18"/>
          <w:szCs w:val="18"/>
          <w:u w:val="single"/>
        </w:rPr>
        <w:t>deberán, demostrar la adquisición de dicha convocatoria,</w:t>
      </w:r>
      <w:r w:rsidRPr="0071423E">
        <w:rPr>
          <w:rFonts w:ascii="Calibri" w:hAnsi="Calibri" w:cs="Calibri"/>
          <w:sz w:val="18"/>
          <w:szCs w:val="18"/>
        </w:rPr>
        <w:t xml:space="preserve">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7475B935" w14:textId="77777777" w:rsidR="009140B4" w:rsidRPr="00F400A6" w:rsidRDefault="009140B4" w:rsidP="009140B4">
      <w:pPr>
        <w:ind w:right="49"/>
        <w:jc w:val="both"/>
        <w:rPr>
          <w:rFonts w:asciiTheme="minorHAnsi" w:hAnsiTheme="minorHAnsi" w:cstheme="minorHAnsi"/>
          <w:sz w:val="18"/>
          <w:szCs w:val="18"/>
          <w:lang w:val="es-MX"/>
        </w:rPr>
      </w:pPr>
    </w:p>
    <w:p w14:paraId="634F201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w:t>
      </w:r>
      <w:r w:rsidRPr="00F400A6">
        <w:rPr>
          <w:rFonts w:asciiTheme="minorHAnsi" w:hAnsiTheme="minorHAnsi" w:cstheme="minorHAnsi"/>
          <w:sz w:val="18"/>
          <w:szCs w:val="18"/>
          <w:lang w:val="es-MX"/>
        </w:rPr>
        <w:lastRenderedPageBreak/>
        <w:t>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1B4DB6C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F69969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5268C00A"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el día </w:t>
      </w:r>
      <w:r w:rsidR="00295007">
        <w:rPr>
          <w:rFonts w:ascii="Calibri" w:hAnsi="Calibri" w:cs="Calibri"/>
          <w:b/>
          <w:color w:val="000000"/>
          <w:sz w:val="18"/>
          <w:szCs w:val="18"/>
        </w:rPr>
        <w:t>23</w:t>
      </w:r>
      <w:r w:rsidR="00F754DD" w:rsidRPr="00F754DD">
        <w:rPr>
          <w:rFonts w:ascii="Calibri" w:hAnsi="Calibri" w:cs="Calibri"/>
          <w:b/>
          <w:color w:val="000000"/>
          <w:sz w:val="18"/>
          <w:szCs w:val="18"/>
        </w:rPr>
        <w:t xml:space="preserve"> de junio de 2025</w:t>
      </w:r>
      <w:r w:rsidR="00F754DD">
        <w:rPr>
          <w:rFonts w:ascii="Calibri" w:hAnsi="Calibri" w:cs="Calibri"/>
          <w:b/>
          <w:color w:val="000000"/>
          <w:sz w:val="18"/>
          <w:szCs w:val="18"/>
        </w:rPr>
        <w:t xml:space="preserve"> </w:t>
      </w:r>
      <w:r w:rsidR="00DE77B1" w:rsidRPr="00343E27">
        <w:rPr>
          <w:rFonts w:ascii="Calibri" w:hAnsi="Calibri" w:cs="Calibri"/>
          <w:b/>
          <w:color w:val="000000"/>
          <w:sz w:val="18"/>
          <w:szCs w:val="18"/>
        </w:rPr>
        <w:t>a las 1</w:t>
      </w:r>
      <w:r w:rsidR="00373715" w:rsidRPr="00343E27">
        <w:rPr>
          <w:rFonts w:ascii="Calibri" w:hAnsi="Calibri" w:cs="Calibri"/>
          <w:b/>
          <w:color w:val="000000"/>
          <w:sz w:val="18"/>
          <w:szCs w:val="18"/>
        </w:rPr>
        <w:t>0</w:t>
      </w:r>
      <w:r w:rsidRPr="00343E27">
        <w:rPr>
          <w:rFonts w:ascii="Calibri" w:hAnsi="Calibri" w:cs="Calibri"/>
          <w:b/>
          <w:color w:val="000000"/>
          <w:sz w:val="18"/>
          <w:szCs w:val="18"/>
        </w:rPr>
        <w:t>:00 horas</w:t>
      </w:r>
      <w:r w:rsidRPr="00343E27">
        <w:rPr>
          <w:rFonts w:ascii="Calibri" w:hAnsi="Calibri" w:cs="Calibri"/>
          <w:color w:val="000000"/>
          <w:sz w:val="18"/>
          <w:szCs w:val="18"/>
        </w:rPr>
        <w:t xml:space="preserve">, </w:t>
      </w:r>
      <w:r w:rsidRPr="00343E27">
        <w:rPr>
          <w:rFonts w:ascii="Calibri" w:hAnsi="Calibri" w:cs="Calibri"/>
          <w:b/>
          <w:sz w:val="18"/>
          <w:szCs w:val="18"/>
          <w:lang w:val="es-MX"/>
        </w:rPr>
        <w:t>Sala</w:t>
      </w:r>
      <w:r w:rsidRPr="00056017">
        <w:rPr>
          <w:rFonts w:ascii="Calibri" w:hAnsi="Calibri" w:cs="Calibri"/>
          <w:b/>
          <w:sz w:val="18"/>
          <w:szCs w:val="18"/>
          <w:lang w:val="es-MX"/>
        </w:rPr>
        <w:t xml:space="preserve"> de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7"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7"/>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622CB2A9" w14:textId="77777777" w:rsidR="009140B4" w:rsidRPr="00F400A6" w:rsidRDefault="009140B4" w:rsidP="009140B4">
      <w:pPr>
        <w:ind w:right="49"/>
        <w:jc w:val="both"/>
        <w:rPr>
          <w:rFonts w:asciiTheme="minorHAnsi" w:hAnsiTheme="minorHAnsi" w:cstheme="minorHAnsi"/>
          <w:color w:val="000000"/>
          <w:sz w:val="18"/>
          <w:szCs w:val="18"/>
          <w:lang w:val="es-MX"/>
        </w:rPr>
      </w:pPr>
    </w:p>
    <w:p w14:paraId="67CEEB89"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II. De entre los Licitantes que hayan asistido, éstos elegirán a uno, que en forma conjunta con los servidores públicos que la convocante y la Autoridad fiscalizadora o el órgano de control interno del Municipio o Entidad designen, rubricarán las </w:t>
      </w:r>
      <w:r w:rsidRPr="00F400A6">
        <w:rPr>
          <w:rFonts w:asciiTheme="minorHAnsi" w:hAnsiTheme="minorHAnsi" w:cstheme="minorHAnsi"/>
          <w:color w:val="000000"/>
          <w:sz w:val="18"/>
          <w:szCs w:val="18"/>
          <w:lang w:val="es-MX"/>
        </w:rPr>
        <w:lastRenderedPageBreak/>
        <w:t>partes de las proposiciones que previamente haya determinado la convocante en la convocatoria a la licitación, las que para estos efectos constarán documentalmente, y</w:t>
      </w:r>
    </w:p>
    <w:p w14:paraId="082EE76D" w14:textId="77777777" w:rsidR="009140B4" w:rsidRPr="00F400A6" w:rsidRDefault="009140B4" w:rsidP="009140B4">
      <w:pPr>
        <w:ind w:right="49"/>
        <w:jc w:val="both"/>
        <w:rPr>
          <w:rFonts w:asciiTheme="minorHAnsi" w:hAnsiTheme="minorHAnsi" w:cstheme="minorHAnsi"/>
          <w:color w:val="000000"/>
          <w:sz w:val="18"/>
          <w:szCs w:val="18"/>
          <w:lang w:val="es-MX"/>
        </w:rPr>
      </w:pP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299B36B9" w14:textId="77777777" w:rsidR="009140B4" w:rsidRPr="00F400A6" w:rsidRDefault="009140B4" w:rsidP="009140B4">
      <w:pPr>
        <w:ind w:right="49"/>
        <w:jc w:val="both"/>
        <w:rPr>
          <w:rFonts w:asciiTheme="minorHAnsi" w:hAnsiTheme="minorHAnsi" w:cstheme="minorHAnsi"/>
          <w:color w:val="000000"/>
          <w:sz w:val="14"/>
          <w:szCs w:val="14"/>
          <w:lang w:val="es-MX"/>
        </w:rPr>
      </w:pP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8"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8"/>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26C2D723" w:rsidR="009140B4"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Tendrá </w:t>
      </w:r>
      <w:r w:rsidRPr="00343E27">
        <w:rPr>
          <w:rFonts w:asciiTheme="minorHAnsi" w:hAnsiTheme="minorHAnsi" w:cstheme="minorHAnsi"/>
          <w:sz w:val="18"/>
          <w:szCs w:val="18"/>
          <w:lang w:val="es-MX"/>
        </w:rPr>
        <w:t xml:space="preserve">verificativo el día </w:t>
      </w:r>
      <w:r w:rsidR="00E934CC">
        <w:rPr>
          <w:rFonts w:asciiTheme="minorHAnsi" w:hAnsiTheme="minorHAnsi" w:cstheme="minorHAnsi"/>
          <w:b/>
          <w:color w:val="000000"/>
          <w:sz w:val="18"/>
          <w:szCs w:val="18"/>
          <w:lang w:val="es-MX"/>
        </w:rPr>
        <w:t>25</w:t>
      </w:r>
      <w:r w:rsidR="00F754DD" w:rsidRPr="00F754DD">
        <w:rPr>
          <w:rFonts w:asciiTheme="minorHAnsi" w:hAnsiTheme="minorHAnsi" w:cstheme="minorHAnsi"/>
          <w:b/>
          <w:color w:val="000000"/>
          <w:sz w:val="18"/>
          <w:szCs w:val="18"/>
          <w:lang w:val="es-MX"/>
        </w:rPr>
        <w:t xml:space="preserve"> de junio de 2025</w:t>
      </w:r>
      <w:r w:rsidR="00F754DD">
        <w:rPr>
          <w:rFonts w:asciiTheme="minorHAnsi" w:hAnsiTheme="minorHAnsi" w:cstheme="minorHAnsi"/>
          <w:b/>
          <w:color w:val="000000"/>
          <w:sz w:val="18"/>
          <w:szCs w:val="18"/>
          <w:lang w:val="es-MX"/>
        </w:rPr>
        <w:t xml:space="preserve"> </w:t>
      </w:r>
      <w:r w:rsidR="00F70558" w:rsidRPr="00343E27">
        <w:rPr>
          <w:rFonts w:asciiTheme="minorHAnsi" w:hAnsiTheme="minorHAnsi" w:cstheme="minorHAnsi"/>
          <w:b/>
          <w:color w:val="000000"/>
          <w:sz w:val="18"/>
          <w:szCs w:val="18"/>
        </w:rPr>
        <w:t xml:space="preserve">a las </w:t>
      </w:r>
      <w:r w:rsidR="00F754DD">
        <w:rPr>
          <w:rFonts w:asciiTheme="minorHAnsi" w:hAnsiTheme="minorHAnsi" w:cstheme="minorHAnsi"/>
          <w:b/>
          <w:color w:val="000000"/>
          <w:sz w:val="18"/>
          <w:szCs w:val="18"/>
        </w:rPr>
        <w:t>1</w:t>
      </w:r>
      <w:r w:rsidR="00E934CC">
        <w:rPr>
          <w:rFonts w:asciiTheme="minorHAnsi" w:hAnsiTheme="minorHAnsi" w:cstheme="minorHAnsi"/>
          <w:b/>
          <w:color w:val="000000"/>
          <w:sz w:val="18"/>
          <w:szCs w:val="18"/>
        </w:rPr>
        <w:t>2</w:t>
      </w:r>
      <w:r w:rsidRPr="00343E27">
        <w:rPr>
          <w:rFonts w:asciiTheme="minorHAnsi" w:hAnsiTheme="minorHAnsi" w:cstheme="minorHAnsi"/>
          <w:b/>
          <w:color w:val="000000"/>
          <w:sz w:val="18"/>
          <w:szCs w:val="18"/>
        </w:rPr>
        <w:t>:00 horas,</w:t>
      </w:r>
      <w:r w:rsidRPr="00343E27">
        <w:rPr>
          <w:rFonts w:asciiTheme="minorHAnsi" w:hAnsiTheme="minorHAnsi" w:cstheme="minorHAnsi"/>
          <w:color w:val="000000"/>
          <w:sz w:val="18"/>
          <w:szCs w:val="18"/>
        </w:rPr>
        <w:t xml:space="preserve"> en la </w:t>
      </w:r>
      <w:r w:rsidRPr="00343E27">
        <w:rPr>
          <w:rFonts w:asciiTheme="minorHAnsi" w:hAnsiTheme="minorHAnsi" w:cstheme="minorHAnsi"/>
          <w:b/>
          <w:sz w:val="18"/>
          <w:szCs w:val="18"/>
          <w:lang w:val="es-MX"/>
        </w:rPr>
        <w:t>Sala de</w:t>
      </w:r>
      <w:r w:rsidRPr="00F400A6">
        <w:rPr>
          <w:rFonts w:asciiTheme="minorHAnsi" w:hAnsiTheme="minorHAnsi" w:cstheme="minorHAnsi"/>
          <w:b/>
          <w:sz w:val="18"/>
          <w:szCs w:val="18"/>
          <w:lang w:val="es-MX"/>
        </w:rPr>
        <w:t xml:space="preserve"> Licitaciones, Edificio 222 P.B.,</w:t>
      </w:r>
      <w:r w:rsidRPr="00F400A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77777777" w:rsidR="009140B4" w:rsidRPr="004D1D17"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2BE79BE3" w14:textId="6F542F8D" w:rsidR="00771EFF" w:rsidRPr="004D1D17" w:rsidRDefault="00771EFF" w:rsidP="00771EFF">
      <w:pPr>
        <w:widowControl/>
        <w:tabs>
          <w:tab w:val="left" w:pos="567"/>
        </w:tabs>
        <w:ind w:right="567"/>
        <w:jc w:val="both"/>
        <w:rPr>
          <w:rFonts w:ascii="Calibri" w:hAnsi="Calibri" w:cs="Arial"/>
          <w:b/>
          <w:sz w:val="18"/>
          <w:szCs w:val="18"/>
          <w:lang w:val="es-MX"/>
        </w:rPr>
      </w:pPr>
    </w:p>
    <w:p w14:paraId="3F650A54" w14:textId="365139F6" w:rsidR="00340C43" w:rsidRDefault="00E934CC" w:rsidP="00F754DD">
      <w:pPr>
        <w:widowControl/>
        <w:tabs>
          <w:tab w:val="left" w:pos="567"/>
        </w:tabs>
        <w:ind w:right="49"/>
        <w:jc w:val="both"/>
        <w:rPr>
          <w:rFonts w:ascii="Calibri" w:hAnsi="Calibri" w:cs="Arial"/>
          <w:sz w:val="18"/>
          <w:szCs w:val="18"/>
          <w:lang w:val="es-MX"/>
        </w:rPr>
      </w:pPr>
      <w:r>
        <w:rPr>
          <w:rFonts w:ascii="Calibri" w:hAnsi="Calibri" w:cs="Arial"/>
          <w:sz w:val="18"/>
          <w:szCs w:val="18"/>
          <w:lang w:val="es-MX"/>
        </w:rPr>
        <w:t>Esta licitación se a</w:t>
      </w:r>
      <w:r w:rsidR="00FF6858">
        <w:rPr>
          <w:rFonts w:ascii="Calibri" w:hAnsi="Calibri" w:cs="Arial"/>
          <w:sz w:val="18"/>
          <w:szCs w:val="18"/>
          <w:lang w:val="es-MX"/>
        </w:rPr>
        <w:t>djudicará</w:t>
      </w:r>
      <w:r w:rsidR="00F754DD" w:rsidRPr="004D1D17">
        <w:rPr>
          <w:rFonts w:ascii="Calibri" w:hAnsi="Calibri" w:cs="Arial"/>
          <w:sz w:val="18"/>
          <w:szCs w:val="18"/>
          <w:lang w:val="es-MX"/>
        </w:rPr>
        <w:t xml:space="preserve"> </w:t>
      </w:r>
      <w:r w:rsidR="00636EAC">
        <w:rPr>
          <w:rFonts w:ascii="Calibri" w:hAnsi="Calibri" w:cs="Arial"/>
          <w:sz w:val="18"/>
          <w:szCs w:val="18"/>
          <w:lang w:val="es-MX"/>
        </w:rPr>
        <w:t>de manera</w:t>
      </w:r>
      <w:r w:rsidR="00F754DD" w:rsidRPr="004D1D17">
        <w:rPr>
          <w:rFonts w:ascii="Calibri" w:hAnsi="Calibri" w:cs="Arial"/>
          <w:b/>
          <w:sz w:val="18"/>
          <w:szCs w:val="18"/>
          <w:lang w:val="es-MX"/>
        </w:rPr>
        <w:t xml:space="preserve"> individual</w:t>
      </w:r>
      <w:r w:rsidR="00F754DD" w:rsidRPr="004D1D17">
        <w:rPr>
          <w:rFonts w:ascii="Calibri" w:hAnsi="Calibri" w:cs="Arial"/>
          <w:sz w:val="18"/>
          <w:szCs w:val="18"/>
          <w:lang w:val="es-MX"/>
        </w:rPr>
        <w:t xml:space="preserve"> total a un solo Licitante. </w:t>
      </w:r>
    </w:p>
    <w:p w14:paraId="372DF90E" w14:textId="77777777" w:rsidR="00F754DD" w:rsidRPr="00340C43" w:rsidRDefault="00F754DD" w:rsidP="00771EFF">
      <w:pPr>
        <w:widowControl/>
        <w:tabs>
          <w:tab w:val="left" w:pos="567"/>
        </w:tabs>
        <w:ind w:right="567"/>
        <w:jc w:val="both"/>
        <w:rPr>
          <w:rFonts w:ascii="Calibri" w:hAnsi="Calibri" w:cs="Arial"/>
          <w:b/>
          <w:sz w:val="18"/>
          <w:szCs w:val="18"/>
          <w:lang w:val="es-MX"/>
        </w:rPr>
      </w:pPr>
    </w:p>
    <w:p w14:paraId="2D860FFD" w14:textId="67ABB9D4"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4204EC5B" w14:textId="77777777" w:rsidR="005C4334" w:rsidRPr="00F400A6" w:rsidRDefault="005C4334" w:rsidP="009140B4">
      <w:pPr>
        <w:tabs>
          <w:tab w:val="left" w:pos="567"/>
        </w:tabs>
        <w:ind w:right="49"/>
        <w:jc w:val="both"/>
        <w:rPr>
          <w:rFonts w:asciiTheme="minorHAnsi" w:hAnsiTheme="minorHAnsi" w:cstheme="minorHAnsi"/>
          <w:color w:val="000000"/>
          <w:sz w:val="18"/>
          <w:szCs w:val="18"/>
          <w:u w:val="single"/>
        </w:rPr>
      </w:pPr>
    </w:p>
    <w:p w14:paraId="6D0F5ED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b/>
          <w:sz w:val="18"/>
          <w:szCs w:val="18"/>
          <w:lang w:val="es-MX"/>
        </w:rPr>
        <w:t>X. REQUISITOS PARA LA PRESENTACIÓN DE LAS PROPUESTAS</w:t>
      </w:r>
    </w:p>
    <w:p w14:paraId="01B7179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68116E8C" w14:textId="77777777" w:rsidR="009140B4" w:rsidRPr="00F400A6"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7FCAD783" w14:textId="77777777" w:rsidR="009140B4" w:rsidRPr="00F400A6" w:rsidRDefault="009140B4" w:rsidP="009140B4">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Para acreditar la existencia tanto del licitante, como la personalidad de su representante legal o común, </w:t>
            </w:r>
            <w:r w:rsidRPr="00D50FD6">
              <w:rPr>
                <w:rFonts w:asciiTheme="minorHAnsi" w:eastAsia="Calibri" w:hAnsiTheme="minorHAnsi" w:cstheme="minorHAnsi"/>
                <w:color w:val="000000"/>
                <w:sz w:val="16"/>
                <w:szCs w:val="16"/>
              </w:rPr>
              <w:lastRenderedPageBreak/>
              <w:t>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D50FD6" w:rsidRDefault="00656597" w:rsidP="00656597">
            <w:pPr>
              <w:ind w:right="1"/>
              <w:jc w:val="both"/>
              <w:rPr>
                <w:rFonts w:asciiTheme="minorHAnsi" w:eastAsia="Calibri" w:hAnsiTheme="minorHAnsi" w:cstheme="minorHAnsi"/>
                <w:color w:val="000000"/>
                <w:sz w:val="16"/>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656597" w:rsidRDefault="009140B4" w:rsidP="00DE6640">
            <w:pPr>
              <w:pStyle w:val="Default"/>
              <w:jc w:val="both"/>
              <w:rPr>
                <w:rFonts w:asciiTheme="minorHAnsi" w:hAnsiTheme="minorHAnsi" w:cstheme="minorHAnsi"/>
                <w:b/>
                <w:bCs/>
                <w:sz w:val="12"/>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C1735" w:rsidRDefault="00656597" w:rsidP="00656597">
            <w:pPr>
              <w:widowControl/>
              <w:jc w:val="both"/>
              <w:rPr>
                <w:rFonts w:asciiTheme="minorHAnsi" w:eastAsia="Calibri" w:hAnsiTheme="minorHAnsi" w:cstheme="minorHAnsi"/>
                <w:color w:val="000000"/>
                <w:sz w:val="10"/>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C1735" w:rsidRDefault="009140B4" w:rsidP="00DE6640">
            <w:pPr>
              <w:ind w:right="-5"/>
              <w:jc w:val="both"/>
              <w:rPr>
                <w:rFonts w:asciiTheme="minorHAnsi" w:eastAsia="Calibri" w:hAnsiTheme="minorHAnsi" w:cstheme="minorHAnsi"/>
                <w:color w:val="000000"/>
                <w:sz w:val="10"/>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027336" w:rsidRDefault="005C1735" w:rsidP="005C1735">
            <w:pPr>
              <w:ind w:right="-5"/>
              <w:jc w:val="both"/>
              <w:rPr>
                <w:rFonts w:asciiTheme="minorHAnsi" w:eastAsia="Calibri" w:hAnsiTheme="minorHAnsi" w:cstheme="minorHAnsi"/>
                <w:color w:val="000000"/>
                <w:sz w:val="12"/>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231AF0" w:rsidRDefault="00231AF0" w:rsidP="00231AF0">
            <w:pPr>
              <w:widowControl/>
              <w:autoSpaceDE w:val="0"/>
              <w:autoSpaceDN w:val="0"/>
              <w:adjustRightInd w:val="0"/>
              <w:jc w:val="both"/>
              <w:rPr>
                <w:rFonts w:ascii="Calibri" w:hAnsi="Calibri" w:cs="Calibri"/>
                <w:b/>
                <w:bCs/>
                <w:sz w:val="16"/>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231AF0" w:rsidRDefault="00231AF0" w:rsidP="00231AF0">
            <w:pPr>
              <w:ind w:right="567"/>
              <w:jc w:val="both"/>
              <w:rPr>
                <w:rFonts w:asciiTheme="minorHAnsi" w:hAnsiTheme="minorHAnsi" w:cstheme="minorHAnsi"/>
                <w:sz w:val="12"/>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Default="00231AF0" w:rsidP="00231AF0">
            <w:pPr>
              <w:jc w:val="both"/>
              <w:rPr>
                <w:rFonts w:asciiTheme="minorHAnsi" w:hAnsiTheme="minorHAnsi" w:cstheme="minorHAnsi"/>
                <w:bCs/>
                <w:sz w:val="14"/>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9"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9"/>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D50FD6" w:rsidRDefault="00231AF0" w:rsidP="00231AF0">
            <w:pPr>
              <w:jc w:val="both"/>
              <w:rPr>
                <w:rFonts w:asciiTheme="minorHAnsi" w:hAnsiTheme="minorHAnsi" w:cstheme="minorHAnsi"/>
                <w:color w:val="000000"/>
                <w:sz w:val="14"/>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0C5653" w:rsidRDefault="009140B4" w:rsidP="00DE6640">
            <w:pPr>
              <w:jc w:val="both"/>
              <w:rPr>
                <w:rFonts w:asciiTheme="minorHAnsi" w:eastAsia="Calibri" w:hAnsiTheme="minorHAnsi" w:cstheme="minorHAnsi"/>
                <w:color w:val="000000"/>
                <w:sz w:val="12"/>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876405" w:rsidRDefault="009140B4" w:rsidP="00DE6640">
            <w:pPr>
              <w:jc w:val="both"/>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876405">
              <w:rPr>
                <w:rFonts w:asciiTheme="minorHAnsi" w:eastAsia="Calibri" w:hAnsiTheme="minorHAnsi" w:cstheme="minorHAnsi"/>
                <w:b/>
                <w:color w:val="000000"/>
                <w:sz w:val="16"/>
                <w:szCs w:val="16"/>
              </w:rPr>
              <w:t>Social.*</w:t>
            </w:r>
            <w:proofErr w:type="gramEnd"/>
          </w:p>
          <w:p w14:paraId="78BEEFEC" w14:textId="77777777" w:rsidR="009140B4" w:rsidRPr="00876405" w:rsidRDefault="009140B4" w:rsidP="00DE6640">
            <w:pPr>
              <w:jc w:val="both"/>
              <w:rPr>
                <w:rFonts w:asciiTheme="minorHAnsi" w:eastAsia="Calibri" w:hAnsiTheme="minorHAnsi" w:cstheme="minorHAnsi"/>
                <w:color w:val="000000"/>
                <w:sz w:val="16"/>
                <w:szCs w:val="16"/>
              </w:rPr>
            </w:pPr>
            <w:r w:rsidRPr="00876405">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2FE23CB6" w:rsidR="009140B4" w:rsidRPr="00876405" w:rsidRDefault="009140B4" w:rsidP="00DE6640">
            <w:pPr>
              <w:ind w:right="-52"/>
              <w:contextualSpacing/>
              <w:jc w:val="both"/>
              <w:rPr>
                <w:rFonts w:asciiTheme="minorHAnsi" w:eastAsia="Calibri" w:hAnsiTheme="minorHAnsi" w:cstheme="minorHAnsi"/>
                <w:b/>
                <w:color w:val="000000"/>
                <w:sz w:val="12"/>
                <w:szCs w:val="12"/>
                <w:u w:val="single"/>
              </w:rPr>
            </w:pPr>
            <w:r w:rsidRPr="00876405">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343E27">
              <w:rPr>
                <w:rFonts w:asciiTheme="minorHAnsi" w:eastAsia="Calibri" w:hAnsiTheme="minorHAnsi" w:cstheme="minorHAnsi"/>
                <w:color w:val="000000"/>
                <w:sz w:val="14"/>
                <w:szCs w:val="12"/>
              </w:rPr>
              <w:t xml:space="preserve">día </w:t>
            </w:r>
            <w:r w:rsidR="00A40F30">
              <w:rPr>
                <w:rFonts w:asciiTheme="minorHAnsi" w:eastAsia="Calibri" w:hAnsiTheme="minorHAnsi" w:cstheme="minorHAnsi"/>
                <w:b/>
                <w:color w:val="000000"/>
                <w:sz w:val="14"/>
                <w:szCs w:val="12"/>
                <w:u w:val="single"/>
              </w:rPr>
              <w:t>2</w:t>
            </w:r>
            <w:r w:rsidR="00171C11" w:rsidRPr="00343E27">
              <w:rPr>
                <w:rFonts w:asciiTheme="minorHAnsi" w:eastAsia="Calibri" w:hAnsiTheme="minorHAnsi" w:cstheme="minorHAnsi"/>
                <w:b/>
                <w:color w:val="000000"/>
                <w:sz w:val="14"/>
                <w:szCs w:val="12"/>
                <w:u w:val="single"/>
              </w:rPr>
              <w:t>3</w:t>
            </w:r>
            <w:r w:rsidRPr="00343E27">
              <w:rPr>
                <w:rFonts w:asciiTheme="minorHAnsi" w:eastAsia="Calibri" w:hAnsiTheme="minorHAnsi" w:cstheme="minorHAnsi"/>
                <w:b/>
                <w:color w:val="000000"/>
                <w:sz w:val="14"/>
                <w:szCs w:val="12"/>
                <w:u w:val="single"/>
              </w:rPr>
              <w:t xml:space="preserve"> de </w:t>
            </w:r>
            <w:r w:rsidR="00171C11" w:rsidRPr="00343E27">
              <w:rPr>
                <w:rFonts w:asciiTheme="minorHAnsi" w:eastAsia="Calibri" w:hAnsiTheme="minorHAnsi" w:cstheme="minorHAnsi"/>
                <w:b/>
                <w:color w:val="000000"/>
                <w:sz w:val="14"/>
                <w:szCs w:val="12"/>
                <w:u w:val="single"/>
              </w:rPr>
              <w:t>junio</w:t>
            </w:r>
            <w:r w:rsidRPr="00343E27">
              <w:rPr>
                <w:rFonts w:asciiTheme="minorHAnsi" w:eastAsia="Calibri" w:hAnsiTheme="minorHAnsi" w:cstheme="minorHAnsi"/>
                <w:b/>
                <w:color w:val="000000"/>
                <w:sz w:val="14"/>
                <w:szCs w:val="12"/>
                <w:u w:val="single"/>
              </w:rPr>
              <w:t xml:space="preserve"> de 202</w:t>
            </w:r>
            <w:r w:rsidR="001F75E9" w:rsidRPr="00343E27">
              <w:rPr>
                <w:rFonts w:asciiTheme="minorHAnsi" w:eastAsia="Calibri" w:hAnsiTheme="minorHAnsi" w:cstheme="minorHAnsi"/>
                <w:b/>
                <w:color w:val="000000"/>
                <w:sz w:val="14"/>
                <w:szCs w:val="12"/>
                <w:u w:val="single"/>
              </w:rPr>
              <w:t>5</w:t>
            </w:r>
            <w:r w:rsidRPr="00343E27">
              <w:rPr>
                <w:rFonts w:asciiTheme="minorHAnsi" w:eastAsia="Calibri" w:hAnsiTheme="minorHAnsi" w:cstheme="minorHAnsi"/>
                <w:b/>
                <w:color w:val="000000"/>
                <w:sz w:val="12"/>
                <w:szCs w:val="12"/>
                <w:u w:val="single"/>
              </w:rPr>
              <w:t>.</w:t>
            </w:r>
          </w:p>
          <w:p w14:paraId="3D100E67" w14:textId="77777777" w:rsidR="009140B4" w:rsidRPr="00876405" w:rsidRDefault="009140B4" w:rsidP="00DE6640">
            <w:pPr>
              <w:ind w:right="-52"/>
              <w:contextualSpacing/>
              <w:jc w:val="both"/>
              <w:rPr>
                <w:rFonts w:asciiTheme="minorHAnsi" w:eastAsia="Calibri" w:hAnsiTheme="minorHAnsi" w:cstheme="minorHAnsi"/>
                <w:b/>
                <w:color w:val="000000"/>
                <w:sz w:val="12"/>
                <w:szCs w:val="12"/>
                <w:u w:val="single"/>
              </w:rPr>
            </w:pPr>
          </w:p>
          <w:p w14:paraId="2C055F55" w14:textId="77777777" w:rsidR="009140B4" w:rsidRPr="00876405" w:rsidRDefault="009140B4" w:rsidP="00DE6640">
            <w:pPr>
              <w:autoSpaceDE w:val="0"/>
              <w:autoSpaceDN w:val="0"/>
              <w:adjustRightInd w:val="0"/>
              <w:jc w:val="both"/>
              <w:rPr>
                <w:rFonts w:asciiTheme="minorHAnsi" w:hAnsiTheme="minorHAnsi" w:cstheme="minorHAnsi"/>
                <w:b/>
                <w:sz w:val="16"/>
                <w:szCs w:val="16"/>
              </w:rPr>
            </w:pPr>
            <w:r w:rsidRPr="00876405">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F400A6" w:rsidRDefault="009140B4" w:rsidP="00DE6640">
            <w:pPr>
              <w:ind w:right="-52"/>
              <w:contextualSpacing/>
              <w:jc w:val="both"/>
              <w:rPr>
                <w:rFonts w:asciiTheme="minorHAnsi" w:eastAsia="Calibri" w:hAnsiTheme="minorHAnsi" w:cstheme="minorHAnsi"/>
                <w:color w:val="000000"/>
                <w:sz w:val="15"/>
                <w:szCs w:val="15"/>
              </w:rPr>
            </w:pPr>
            <w:r w:rsidRPr="00F400A6">
              <w:rPr>
                <w:rFonts w:asciiTheme="minorHAnsi" w:eastAsia="Calibri" w:hAnsiTheme="minorHAnsi" w:cstheme="minorHAnsi"/>
                <w:b/>
                <w:color w:val="000000"/>
                <w:sz w:val="16"/>
                <w:szCs w:val="16"/>
              </w:rPr>
              <w:t>Constancia de situación fiscal del INFONAVIT*</w:t>
            </w:r>
            <w:r w:rsidRPr="00F400A6">
              <w:rPr>
                <w:rFonts w:asciiTheme="minorHAnsi" w:eastAsia="Calibri" w:hAnsiTheme="minorHAnsi" w:cstheme="minorHAnsi"/>
                <w:color w:val="000000"/>
                <w:sz w:val="15"/>
                <w:szCs w:val="15"/>
              </w:rPr>
              <w:t xml:space="preserve">, </w:t>
            </w:r>
          </w:p>
          <w:p w14:paraId="661DB5EB" w14:textId="77777777" w:rsidR="009140B4" w:rsidRPr="00FD0226"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FD0226" w:rsidRDefault="00FD0226" w:rsidP="00DE6640">
            <w:pPr>
              <w:ind w:right="-52"/>
              <w:contextualSpacing/>
              <w:jc w:val="both"/>
              <w:rPr>
                <w:rFonts w:asciiTheme="minorHAnsi" w:eastAsia="Calibri" w:hAnsiTheme="minorHAnsi" w:cstheme="minorHAnsi"/>
                <w:color w:val="000000"/>
                <w:sz w:val="8"/>
                <w:szCs w:val="16"/>
              </w:rPr>
            </w:pPr>
          </w:p>
          <w:p w14:paraId="3FCB2495" w14:textId="77777777" w:rsidR="009140B4" w:rsidRPr="00F400A6" w:rsidRDefault="009140B4" w:rsidP="00DE6640">
            <w:pPr>
              <w:ind w:right="-52"/>
              <w:contextualSpacing/>
              <w:jc w:val="both"/>
              <w:rPr>
                <w:rFonts w:asciiTheme="minorHAnsi" w:hAnsiTheme="minorHAnsi" w:cstheme="minorHAnsi"/>
                <w:b/>
                <w:sz w:val="16"/>
                <w:szCs w:val="16"/>
                <w:highlight w:val="yellow"/>
              </w:rPr>
            </w:pPr>
            <w:r w:rsidRPr="00F400A6">
              <w:rPr>
                <w:rFonts w:asciiTheme="minorHAnsi" w:eastAsia="Calibri" w:hAnsiTheme="minorHAnsi" w:cstheme="minorHAnsi"/>
                <w:color w:val="000000"/>
                <w:sz w:val="16"/>
                <w:szCs w:val="16"/>
              </w:rPr>
              <w:t xml:space="preserve"> </w:t>
            </w:r>
            <w:r w:rsidRPr="00F400A6">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F400A6" w:rsidRDefault="009140B4" w:rsidP="00DE6640">
            <w:pPr>
              <w:jc w:val="both"/>
              <w:rPr>
                <w:rFonts w:asciiTheme="minorHAnsi" w:eastAsia="Calibri" w:hAnsiTheme="minorHAnsi" w:cstheme="minorHAnsi"/>
                <w:b/>
                <w:color w:val="000000"/>
                <w:sz w:val="18"/>
                <w:szCs w:val="16"/>
              </w:rPr>
            </w:pPr>
            <w:r w:rsidRPr="00F400A6">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F400A6">
              <w:rPr>
                <w:rFonts w:asciiTheme="minorHAnsi" w:eastAsia="Calibri" w:hAnsiTheme="minorHAnsi" w:cstheme="minorHAnsi"/>
                <w:b/>
                <w:color w:val="000000"/>
                <w:sz w:val="18"/>
                <w:szCs w:val="16"/>
              </w:rPr>
              <w:t>Aguascalientes.*</w:t>
            </w:r>
            <w:proofErr w:type="gramEnd"/>
            <w:r w:rsidRPr="00F400A6">
              <w:rPr>
                <w:rFonts w:asciiTheme="minorHAnsi" w:eastAsia="Calibri" w:hAnsiTheme="minorHAnsi" w:cstheme="minorHAnsi"/>
                <w:b/>
                <w:color w:val="000000"/>
                <w:sz w:val="18"/>
                <w:szCs w:val="16"/>
              </w:rPr>
              <w:t>*</w:t>
            </w:r>
          </w:p>
          <w:p w14:paraId="1DA94E16" w14:textId="77777777" w:rsidR="009140B4" w:rsidRPr="00F400A6" w:rsidRDefault="009140B4" w:rsidP="00DE6640">
            <w:pPr>
              <w:ind w:right="-52"/>
              <w:contextualSpacing/>
              <w:jc w:val="both"/>
              <w:rPr>
                <w:rFonts w:asciiTheme="minorHAnsi" w:eastAsia="Calibri" w:hAnsiTheme="minorHAnsi" w:cstheme="minorHAnsi"/>
                <w:color w:val="000000"/>
                <w:sz w:val="14"/>
                <w:szCs w:val="12"/>
              </w:rPr>
            </w:pPr>
            <w:r w:rsidRPr="00F400A6">
              <w:rPr>
                <w:rFonts w:asciiTheme="minorHAnsi" w:eastAsia="Calibri" w:hAnsiTheme="minorHAnsi" w:cstheme="minorHAnsi"/>
                <w:color w:val="000000"/>
                <w:sz w:val="14"/>
                <w:szCs w:val="12"/>
              </w:rPr>
              <w:t xml:space="preserve">**Todos los licitantes/proveedores </w:t>
            </w:r>
            <w:r w:rsidRPr="00F400A6">
              <w:rPr>
                <w:rFonts w:asciiTheme="minorHAnsi" w:eastAsia="Calibri" w:hAnsiTheme="minorHAnsi" w:cstheme="minorHAnsi"/>
                <w:b/>
                <w:color w:val="000000"/>
                <w:sz w:val="14"/>
                <w:szCs w:val="12"/>
                <w:u w:val="single"/>
              </w:rPr>
              <w:t>sin excepción</w:t>
            </w:r>
            <w:r w:rsidRPr="00F400A6">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F400A6" w:rsidRDefault="009A2E99" w:rsidP="00DE6640">
            <w:pPr>
              <w:ind w:right="-52"/>
              <w:contextualSpacing/>
              <w:jc w:val="both"/>
              <w:rPr>
                <w:rFonts w:asciiTheme="minorHAnsi" w:eastAsia="Calibri" w:hAnsiTheme="minorHAnsi" w:cstheme="minorHAnsi"/>
                <w:color w:val="000000"/>
                <w:sz w:val="14"/>
                <w:szCs w:val="12"/>
              </w:rPr>
            </w:pPr>
            <w:hyperlink r:id="rId18" w:history="1">
              <w:r w:rsidR="009140B4" w:rsidRPr="00F400A6">
                <w:rPr>
                  <w:rFonts w:asciiTheme="minorHAnsi" w:eastAsia="Calibri" w:hAnsiTheme="minorHAnsi" w:cstheme="minorHAnsi"/>
                  <w:color w:val="0000FF"/>
                  <w:sz w:val="14"/>
                  <w:szCs w:val="12"/>
                  <w:u w:val="single"/>
                </w:rPr>
                <w:t>https://eservicios2.aguascalientes.gob.mx/sefi/obligacionesrfc/login.aspx</w:t>
              </w:r>
            </w:hyperlink>
            <w:r w:rsidR="009140B4" w:rsidRPr="00F400A6">
              <w:rPr>
                <w:rFonts w:asciiTheme="minorHAnsi" w:eastAsia="Calibri" w:hAnsiTheme="minorHAnsi" w:cstheme="minorHAnsi"/>
                <w:color w:val="000000"/>
                <w:sz w:val="14"/>
                <w:szCs w:val="12"/>
              </w:rPr>
              <w:t xml:space="preserve">, </w:t>
            </w:r>
          </w:p>
          <w:p w14:paraId="4B88E00A" w14:textId="77777777" w:rsidR="009140B4" w:rsidRPr="00F400A6" w:rsidRDefault="009A2E99" w:rsidP="00DE6640">
            <w:pPr>
              <w:ind w:right="-52"/>
              <w:contextualSpacing/>
              <w:jc w:val="both"/>
              <w:rPr>
                <w:rFonts w:asciiTheme="minorHAnsi" w:eastAsia="Calibri" w:hAnsiTheme="minorHAnsi" w:cstheme="minorHAnsi"/>
                <w:color w:val="0000FF"/>
                <w:sz w:val="14"/>
                <w:szCs w:val="12"/>
                <w:u w:val="single"/>
              </w:rPr>
            </w:pPr>
            <w:hyperlink r:id="rId19" w:history="1">
              <w:r w:rsidR="009140B4" w:rsidRPr="00F400A6">
                <w:rPr>
                  <w:rFonts w:asciiTheme="minorHAnsi" w:eastAsia="Calibri" w:hAnsiTheme="minorHAnsi" w:cstheme="minorHAnsi"/>
                  <w:color w:val="0000FF"/>
                  <w:sz w:val="14"/>
                  <w:szCs w:val="12"/>
                  <w:u w:val="single"/>
                </w:rPr>
                <w:t>https://eservicios2.aguascalientes.gob.mx/contribuciones/</w:t>
              </w:r>
            </w:hyperlink>
          </w:p>
          <w:p w14:paraId="5D07C011" w14:textId="77777777" w:rsidR="009140B4" w:rsidRPr="00C06908" w:rsidRDefault="009140B4" w:rsidP="00DE6640">
            <w:pPr>
              <w:jc w:val="both"/>
              <w:rPr>
                <w:rFonts w:asciiTheme="minorHAnsi" w:hAnsiTheme="minorHAnsi" w:cstheme="minorHAnsi"/>
                <w:sz w:val="10"/>
                <w:szCs w:val="12"/>
              </w:rPr>
            </w:pPr>
          </w:p>
          <w:p w14:paraId="0D603441"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539E35C" w14:textId="77777777" w:rsidTr="00DE6640">
        <w:trPr>
          <w:jc w:val="center"/>
        </w:trPr>
        <w:tc>
          <w:tcPr>
            <w:tcW w:w="431" w:type="pct"/>
            <w:shd w:val="clear" w:color="auto" w:fill="auto"/>
          </w:tcPr>
          <w:p w14:paraId="48FECC13" w14:textId="77777777" w:rsidR="009140B4" w:rsidRPr="00F400A6" w:rsidRDefault="009140B4" w:rsidP="00DE6640">
            <w:pPr>
              <w:ind w:right="-91"/>
              <w:jc w:val="center"/>
              <w:rPr>
                <w:rFonts w:asciiTheme="minorHAnsi" w:eastAsia="Calibri" w:hAnsiTheme="minorHAnsi" w:cstheme="minorHAnsi"/>
                <w:b/>
                <w:color w:val="000000"/>
                <w:sz w:val="16"/>
                <w:szCs w:val="16"/>
              </w:rPr>
            </w:pPr>
          </w:p>
        </w:tc>
        <w:tc>
          <w:tcPr>
            <w:tcW w:w="3882" w:type="pct"/>
            <w:shd w:val="clear" w:color="auto" w:fill="auto"/>
          </w:tcPr>
          <w:p w14:paraId="71E7BEEE" w14:textId="04D775A3" w:rsidR="009140B4" w:rsidRPr="00F400A6" w:rsidRDefault="009140B4" w:rsidP="00DE6640">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876405">
              <w:rPr>
                <w:rFonts w:asciiTheme="minorHAnsi" w:eastAsia="Calibri" w:hAnsiTheme="minorHAnsi" w:cstheme="minorHAnsi"/>
                <w:color w:val="000000"/>
                <w:sz w:val="14"/>
                <w:szCs w:val="14"/>
              </w:rPr>
              <w:t xml:space="preserve">vigencia </w:t>
            </w:r>
            <w:r w:rsidRPr="00343E27">
              <w:rPr>
                <w:rFonts w:asciiTheme="minorHAnsi" w:eastAsia="Calibri" w:hAnsiTheme="minorHAnsi" w:cstheme="minorHAnsi"/>
                <w:color w:val="000000"/>
                <w:sz w:val="14"/>
                <w:szCs w:val="14"/>
              </w:rPr>
              <w:t xml:space="preserve">del </w:t>
            </w:r>
            <w:r w:rsidR="00A40F30" w:rsidRPr="00A40F30">
              <w:rPr>
                <w:rFonts w:asciiTheme="minorHAnsi" w:eastAsia="Calibri" w:hAnsiTheme="minorHAnsi" w:cstheme="minorHAnsi"/>
                <w:b/>
                <w:color w:val="000000"/>
                <w:sz w:val="14"/>
                <w:szCs w:val="14"/>
              </w:rPr>
              <w:t>2</w:t>
            </w:r>
            <w:r w:rsidR="00F754DD">
              <w:rPr>
                <w:rFonts w:asciiTheme="minorHAnsi" w:eastAsia="Calibri" w:hAnsiTheme="minorHAnsi" w:cstheme="minorHAnsi"/>
                <w:b/>
                <w:color w:val="000000"/>
                <w:sz w:val="14"/>
                <w:szCs w:val="14"/>
              </w:rPr>
              <w:t>3</w:t>
            </w:r>
            <w:r w:rsidRPr="00343E27">
              <w:rPr>
                <w:rFonts w:asciiTheme="minorHAnsi" w:eastAsia="Calibri" w:hAnsiTheme="minorHAnsi" w:cstheme="minorHAnsi"/>
                <w:b/>
                <w:color w:val="000000"/>
                <w:sz w:val="14"/>
                <w:szCs w:val="14"/>
              </w:rPr>
              <w:t xml:space="preserve"> de </w:t>
            </w:r>
            <w:r w:rsidR="00171C11" w:rsidRPr="00343E27">
              <w:rPr>
                <w:rFonts w:asciiTheme="minorHAnsi" w:eastAsia="Calibri" w:hAnsiTheme="minorHAnsi" w:cstheme="minorHAnsi"/>
                <w:b/>
                <w:color w:val="000000"/>
                <w:sz w:val="14"/>
                <w:szCs w:val="14"/>
              </w:rPr>
              <w:t>mayo</w:t>
            </w:r>
            <w:r w:rsidR="00A50CF9" w:rsidRPr="00343E27">
              <w:rPr>
                <w:rFonts w:asciiTheme="minorHAnsi" w:eastAsia="Calibri" w:hAnsiTheme="minorHAnsi" w:cstheme="minorHAnsi"/>
                <w:b/>
                <w:color w:val="000000"/>
                <w:sz w:val="14"/>
                <w:szCs w:val="14"/>
              </w:rPr>
              <w:t xml:space="preserve"> al </w:t>
            </w:r>
            <w:r w:rsidR="00A40F30">
              <w:rPr>
                <w:rFonts w:asciiTheme="minorHAnsi" w:eastAsia="Calibri" w:hAnsiTheme="minorHAnsi" w:cstheme="minorHAnsi"/>
                <w:b/>
                <w:color w:val="000000"/>
                <w:sz w:val="14"/>
                <w:szCs w:val="14"/>
              </w:rPr>
              <w:t>2</w:t>
            </w:r>
            <w:r w:rsidR="00171C11" w:rsidRPr="00343E27">
              <w:rPr>
                <w:rFonts w:asciiTheme="minorHAnsi" w:eastAsia="Calibri" w:hAnsiTheme="minorHAnsi" w:cstheme="minorHAnsi"/>
                <w:b/>
                <w:color w:val="000000"/>
                <w:sz w:val="14"/>
                <w:szCs w:val="14"/>
              </w:rPr>
              <w:t>3</w:t>
            </w:r>
            <w:r w:rsidRPr="00343E27">
              <w:rPr>
                <w:rFonts w:asciiTheme="minorHAnsi" w:eastAsia="Calibri" w:hAnsiTheme="minorHAnsi" w:cstheme="minorHAnsi"/>
                <w:b/>
                <w:color w:val="000000"/>
                <w:sz w:val="14"/>
                <w:szCs w:val="14"/>
              </w:rPr>
              <w:t xml:space="preserve"> de </w:t>
            </w:r>
            <w:r w:rsidR="00171C11" w:rsidRPr="00343E27">
              <w:rPr>
                <w:rFonts w:asciiTheme="minorHAnsi" w:eastAsia="Calibri" w:hAnsiTheme="minorHAnsi" w:cstheme="minorHAnsi"/>
                <w:b/>
                <w:color w:val="000000"/>
                <w:sz w:val="14"/>
                <w:szCs w:val="14"/>
              </w:rPr>
              <w:t>junio</w:t>
            </w:r>
            <w:r w:rsidR="008632CD" w:rsidRPr="00343E27">
              <w:rPr>
                <w:rFonts w:asciiTheme="minorHAnsi" w:eastAsia="Calibri" w:hAnsiTheme="minorHAnsi" w:cstheme="minorHAnsi"/>
                <w:b/>
                <w:color w:val="000000"/>
                <w:sz w:val="14"/>
                <w:szCs w:val="14"/>
              </w:rPr>
              <w:t xml:space="preserve"> </w:t>
            </w:r>
            <w:r w:rsidRPr="00343E27">
              <w:rPr>
                <w:rFonts w:asciiTheme="minorHAnsi" w:eastAsia="Calibri" w:hAnsiTheme="minorHAnsi" w:cstheme="minorHAnsi"/>
                <w:b/>
                <w:color w:val="000000"/>
                <w:sz w:val="14"/>
                <w:szCs w:val="14"/>
              </w:rPr>
              <w:t>de 202</w:t>
            </w:r>
            <w:r w:rsidR="00850127" w:rsidRPr="00343E27">
              <w:rPr>
                <w:rFonts w:asciiTheme="minorHAnsi" w:eastAsia="Calibri" w:hAnsiTheme="minorHAnsi" w:cstheme="minorHAnsi"/>
                <w:b/>
                <w:color w:val="000000"/>
                <w:sz w:val="14"/>
                <w:szCs w:val="14"/>
              </w:rPr>
              <w:t>5</w:t>
            </w:r>
            <w:r w:rsidRPr="00343E27">
              <w:rPr>
                <w:rFonts w:asciiTheme="minorHAnsi" w:eastAsia="Calibri" w:hAnsiTheme="minorHAnsi" w:cstheme="minorHAnsi"/>
                <w:color w:val="000000"/>
                <w:sz w:val="14"/>
                <w:szCs w:val="14"/>
              </w:rPr>
              <w:t>).</w:t>
            </w:r>
          </w:p>
          <w:p w14:paraId="62949BFB" w14:textId="77777777" w:rsidR="009140B4" w:rsidRPr="00F400A6" w:rsidRDefault="009140B4" w:rsidP="00DE6640">
            <w:pPr>
              <w:spacing w:after="160" w:line="259" w:lineRule="auto"/>
              <w:contextualSpacing/>
              <w:jc w:val="both"/>
              <w:rPr>
                <w:rFonts w:asciiTheme="minorHAnsi" w:eastAsia="Calibri" w:hAnsiTheme="minorHAnsi" w:cstheme="minorHAnsi"/>
                <w:color w:val="000000"/>
                <w:sz w:val="14"/>
                <w:szCs w:val="14"/>
              </w:rPr>
            </w:pPr>
          </w:p>
          <w:p w14:paraId="7A30DF32" w14:textId="77777777" w:rsidR="009140B4" w:rsidRDefault="009140B4" w:rsidP="00DE6640">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F400A6">
              <w:rPr>
                <w:rFonts w:asciiTheme="minorHAnsi" w:eastAsia="Calibri" w:hAnsiTheme="minorHAnsi" w:cstheme="minorHAnsi"/>
                <w:color w:val="000000"/>
                <w:sz w:val="14"/>
                <w:szCs w:val="14"/>
                <w:u w:val="single"/>
              </w:rPr>
              <w:t>Entero de retenciones mensuales de ISR por sueldos y salarios</w:t>
            </w:r>
            <w:r w:rsidRPr="00F400A6">
              <w:rPr>
                <w:rFonts w:asciiTheme="minorHAnsi" w:eastAsia="Calibri" w:hAnsiTheme="minorHAnsi" w:cstheme="minorHAnsi"/>
                <w:color w:val="000000"/>
                <w:sz w:val="14"/>
                <w:szCs w:val="14"/>
              </w:rPr>
              <w:t>”.</w:t>
            </w:r>
          </w:p>
          <w:p w14:paraId="3FEF7A66" w14:textId="77777777" w:rsidR="00FC1425" w:rsidRPr="00BE4B4D" w:rsidRDefault="00FC1425" w:rsidP="00DE6640">
            <w:pPr>
              <w:spacing w:after="160" w:line="259" w:lineRule="auto"/>
              <w:contextualSpacing/>
              <w:jc w:val="both"/>
              <w:rPr>
                <w:rFonts w:asciiTheme="minorHAnsi" w:eastAsia="Calibri" w:hAnsiTheme="minorHAnsi" w:cstheme="minorHAnsi"/>
                <w:color w:val="000000"/>
                <w:sz w:val="8"/>
                <w:szCs w:val="14"/>
              </w:rPr>
            </w:pPr>
          </w:p>
          <w:p w14:paraId="613770FF" w14:textId="77777777" w:rsidR="009140B4" w:rsidRPr="00F400A6" w:rsidRDefault="009140B4" w:rsidP="00DE6640">
            <w:pPr>
              <w:autoSpaceDE w:val="0"/>
              <w:autoSpaceDN w:val="0"/>
              <w:adjustRightInd w:val="0"/>
              <w:jc w:val="both"/>
              <w:rPr>
                <w:rFonts w:asciiTheme="minorHAnsi" w:hAnsiTheme="minorHAnsi" w:cstheme="minorHAnsi"/>
                <w:b/>
                <w:sz w:val="16"/>
                <w:szCs w:val="16"/>
              </w:rPr>
            </w:pPr>
            <w:r w:rsidRPr="00F400A6">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F754DD" w:rsidRPr="00F400A6" w14:paraId="457B5BD0" w14:textId="77777777" w:rsidTr="000D54B5">
        <w:trPr>
          <w:jc w:val="center"/>
        </w:trPr>
        <w:tc>
          <w:tcPr>
            <w:tcW w:w="431" w:type="pct"/>
            <w:shd w:val="clear" w:color="auto" w:fill="auto"/>
          </w:tcPr>
          <w:p w14:paraId="78D42187" w14:textId="2146DE49" w:rsidR="00F754DD" w:rsidRPr="00D0300C" w:rsidRDefault="00F754DD" w:rsidP="00F754DD">
            <w:pPr>
              <w:ind w:right="-91"/>
              <w:jc w:val="center"/>
              <w:rPr>
                <w:rFonts w:asciiTheme="minorHAnsi" w:eastAsia="Calibri" w:hAnsiTheme="minorHAnsi" w:cstheme="minorHAnsi"/>
                <w:b/>
                <w:color w:val="000000"/>
                <w:sz w:val="16"/>
                <w:szCs w:val="16"/>
              </w:rPr>
            </w:pPr>
            <w:r w:rsidRPr="00D0300C">
              <w:rPr>
                <w:rFonts w:asciiTheme="minorHAnsi" w:eastAsia="Calibri" w:hAnsiTheme="minorHAnsi" w:cstheme="minorHAnsi"/>
                <w:b/>
                <w:color w:val="000000"/>
                <w:sz w:val="16"/>
                <w:szCs w:val="16"/>
              </w:rPr>
              <w:t>2.10</w:t>
            </w:r>
          </w:p>
        </w:tc>
        <w:tc>
          <w:tcPr>
            <w:tcW w:w="3882" w:type="pct"/>
          </w:tcPr>
          <w:p w14:paraId="0B687796" w14:textId="77777777" w:rsidR="00F754DD" w:rsidRPr="00D0300C" w:rsidRDefault="00F754DD" w:rsidP="00F754DD">
            <w:pPr>
              <w:jc w:val="both"/>
              <w:rPr>
                <w:rFonts w:asciiTheme="minorHAnsi" w:hAnsiTheme="minorHAnsi" w:cstheme="minorHAnsi"/>
                <w:bCs/>
                <w:sz w:val="16"/>
                <w:szCs w:val="16"/>
              </w:rPr>
            </w:pPr>
            <w:r w:rsidRPr="00D0300C">
              <w:rPr>
                <w:rFonts w:asciiTheme="minorHAnsi" w:hAnsiTheme="minorHAnsi" w:cstheme="minorHAnsi"/>
                <w:b/>
                <w:sz w:val="16"/>
                <w:szCs w:val="16"/>
              </w:rPr>
              <w:t>Capitales contables</w:t>
            </w:r>
            <w:r w:rsidRPr="00D0300C">
              <w:rPr>
                <w:rFonts w:asciiTheme="minorHAnsi" w:hAnsiTheme="minorHAnsi" w:cstheme="minorHAnsi"/>
                <w:b/>
                <w:bCs/>
                <w:sz w:val="16"/>
                <w:szCs w:val="16"/>
              </w:rPr>
              <w:t xml:space="preserve">: </w:t>
            </w:r>
            <w:r w:rsidRPr="00D0300C">
              <w:rPr>
                <w:rFonts w:asciiTheme="minorHAnsi" w:hAnsiTheme="minorHAnsi" w:cstheme="minorHAnsi"/>
                <w:bCs/>
                <w:sz w:val="16"/>
                <w:szCs w:val="16"/>
              </w:rPr>
              <w:t xml:space="preserve">Se establece como requisito para los licitantes </w:t>
            </w:r>
            <w:r w:rsidRPr="00D0300C">
              <w:rPr>
                <w:rFonts w:asciiTheme="minorHAnsi" w:hAnsiTheme="minorHAnsi" w:cstheme="minorHAnsi"/>
                <w:bCs/>
                <w:sz w:val="16"/>
                <w:szCs w:val="16"/>
                <w:u w:val="single"/>
              </w:rPr>
              <w:t>que sus ingresos</w:t>
            </w:r>
            <w:r w:rsidRPr="00D0300C">
              <w:rPr>
                <w:rFonts w:asciiTheme="minorHAnsi" w:hAnsiTheme="minorHAnsi" w:cstheme="minorHAnsi"/>
                <w:bCs/>
                <w:sz w:val="16"/>
                <w:szCs w:val="16"/>
              </w:rPr>
              <w:t xml:space="preserve"> sean el mínimo equivalente al 10% (diez por ciento), del monto total de su oferta, debiendo esto acreditarse mediante:</w:t>
            </w:r>
          </w:p>
          <w:p w14:paraId="41C066B8" w14:textId="77777777" w:rsidR="00F754DD" w:rsidRPr="00D0300C" w:rsidRDefault="00F754DD" w:rsidP="00F754DD">
            <w:pPr>
              <w:jc w:val="both"/>
              <w:rPr>
                <w:rFonts w:asciiTheme="minorHAnsi" w:hAnsiTheme="minorHAnsi" w:cstheme="minorHAnsi"/>
                <w:bCs/>
                <w:sz w:val="16"/>
                <w:szCs w:val="16"/>
              </w:rPr>
            </w:pPr>
          </w:p>
          <w:p w14:paraId="0D3187A6" w14:textId="77777777" w:rsidR="00F754DD" w:rsidRPr="00D0300C" w:rsidRDefault="00F754DD" w:rsidP="00F754DD">
            <w:pPr>
              <w:pStyle w:val="Prrafodelista"/>
              <w:numPr>
                <w:ilvl w:val="0"/>
                <w:numId w:val="37"/>
              </w:numPr>
              <w:jc w:val="both"/>
              <w:rPr>
                <w:rFonts w:asciiTheme="minorHAnsi" w:hAnsiTheme="minorHAnsi" w:cstheme="minorHAnsi"/>
                <w:bCs/>
                <w:sz w:val="16"/>
                <w:szCs w:val="16"/>
              </w:rPr>
            </w:pPr>
            <w:r w:rsidRPr="00D0300C">
              <w:rPr>
                <w:rFonts w:asciiTheme="minorHAnsi" w:hAnsiTheme="minorHAnsi" w:cstheme="minorHAnsi"/>
                <w:bCs/>
                <w:sz w:val="16"/>
                <w:szCs w:val="16"/>
              </w:rPr>
              <w:t xml:space="preserve">Última declaración fiscal anual </w:t>
            </w:r>
          </w:p>
          <w:p w14:paraId="402DA6DF" w14:textId="77777777" w:rsidR="00F754DD" w:rsidRPr="00D0300C" w:rsidRDefault="00F754DD" w:rsidP="00F754DD">
            <w:pPr>
              <w:pStyle w:val="Prrafodelista"/>
              <w:numPr>
                <w:ilvl w:val="0"/>
                <w:numId w:val="37"/>
              </w:numPr>
              <w:jc w:val="both"/>
              <w:rPr>
                <w:rFonts w:asciiTheme="minorHAnsi" w:hAnsiTheme="minorHAnsi" w:cstheme="minorHAnsi"/>
                <w:b/>
                <w:bCs/>
                <w:sz w:val="16"/>
                <w:szCs w:val="16"/>
              </w:rPr>
            </w:pPr>
            <w:r w:rsidRPr="00D0300C">
              <w:rPr>
                <w:rFonts w:asciiTheme="minorHAnsi" w:hAnsiTheme="minorHAnsi" w:cstheme="minorHAnsi"/>
                <w:bCs/>
                <w:sz w:val="16"/>
                <w:szCs w:val="16"/>
              </w:rPr>
              <w:t xml:space="preserve">Última declaración fiscal provisional del impuesto sobre la renta presentadas por el licitante ante la SHCP, del mes inmediato anterior a la fecha de presentación y apertura de propuestas. </w:t>
            </w:r>
          </w:p>
          <w:p w14:paraId="3267A25D" w14:textId="77777777" w:rsidR="00F754DD" w:rsidRPr="00D0300C" w:rsidRDefault="00F754DD" w:rsidP="00F754DD">
            <w:pPr>
              <w:jc w:val="both"/>
              <w:rPr>
                <w:rFonts w:asciiTheme="minorHAnsi" w:hAnsiTheme="minorHAnsi" w:cstheme="minorHAnsi"/>
                <w:sz w:val="16"/>
                <w:szCs w:val="12"/>
              </w:rPr>
            </w:pPr>
          </w:p>
          <w:p w14:paraId="39E06CFF" w14:textId="241A863A" w:rsidR="00F754DD" w:rsidRPr="00D0300C" w:rsidRDefault="00F754DD" w:rsidP="00F754DD">
            <w:pPr>
              <w:autoSpaceDE w:val="0"/>
              <w:autoSpaceDN w:val="0"/>
              <w:adjustRightInd w:val="0"/>
              <w:jc w:val="both"/>
              <w:rPr>
                <w:rFonts w:asciiTheme="minorHAnsi" w:hAnsiTheme="minorHAnsi" w:cstheme="minorHAnsi"/>
                <w:sz w:val="16"/>
                <w:szCs w:val="16"/>
              </w:rPr>
            </w:pPr>
            <w:r w:rsidRPr="00D0300C">
              <w:rPr>
                <w:rFonts w:asciiTheme="minorHAnsi" w:hAnsiTheme="minorHAnsi" w:cstheme="minorHAnsi"/>
                <w:sz w:val="16"/>
                <w:szCs w:val="12"/>
              </w:rPr>
              <w:lastRenderedPageBreak/>
              <w:t>(Su omisión es causa de desechamiento</w:t>
            </w:r>
            <w:r w:rsidR="00BF4FC8" w:rsidRPr="00D0300C">
              <w:rPr>
                <w:rFonts w:asciiTheme="minorHAnsi" w:hAnsiTheme="minorHAnsi" w:cstheme="minorHAnsi"/>
                <w:sz w:val="16"/>
                <w:szCs w:val="12"/>
              </w:rPr>
              <w:t xml:space="preserve"> en caso de aplicar</w:t>
            </w:r>
            <w:r w:rsidRPr="00D0300C">
              <w:rPr>
                <w:rFonts w:asciiTheme="minorHAnsi" w:hAnsiTheme="minorHAnsi" w:cstheme="minorHAnsi"/>
                <w:sz w:val="16"/>
                <w:szCs w:val="12"/>
              </w:rPr>
              <w:t>)</w:t>
            </w:r>
          </w:p>
        </w:tc>
        <w:tc>
          <w:tcPr>
            <w:tcW w:w="687" w:type="pct"/>
          </w:tcPr>
          <w:p w14:paraId="71C2491A" w14:textId="6FCB65A8" w:rsidR="00F754DD" w:rsidRPr="00D0300C" w:rsidRDefault="00A40F30" w:rsidP="00F754DD">
            <w:pPr>
              <w:ind w:right="-91"/>
              <w:jc w:val="center"/>
              <w:rPr>
                <w:rFonts w:asciiTheme="minorHAnsi" w:eastAsia="Calibri" w:hAnsiTheme="minorHAnsi" w:cstheme="minorHAnsi"/>
                <w:b/>
                <w:color w:val="000000"/>
                <w:sz w:val="16"/>
                <w:szCs w:val="16"/>
              </w:rPr>
            </w:pPr>
            <w:r w:rsidRPr="00D0300C">
              <w:rPr>
                <w:rFonts w:asciiTheme="minorHAnsi" w:eastAsia="Calibri" w:hAnsiTheme="minorHAnsi" w:cstheme="minorHAnsi"/>
                <w:b/>
                <w:color w:val="000000"/>
                <w:sz w:val="18"/>
                <w:szCs w:val="16"/>
              </w:rPr>
              <w:lastRenderedPageBreak/>
              <w:t>No aplica</w:t>
            </w:r>
          </w:p>
        </w:tc>
      </w:tr>
      <w:tr w:rsidR="00EF1E43" w:rsidRPr="00F400A6" w14:paraId="46B2CE7A" w14:textId="77777777" w:rsidTr="00171C11">
        <w:trPr>
          <w:jc w:val="center"/>
        </w:trPr>
        <w:tc>
          <w:tcPr>
            <w:tcW w:w="431" w:type="pct"/>
            <w:shd w:val="clear" w:color="auto" w:fill="auto"/>
          </w:tcPr>
          <w:p w14:paraId="287E0DA9" w14:textId="77777777" w:rsidR="009140B4" w:rsidRPr="00D0300C" w:rsidRDefault="009140B4" w:rsidP="00DE6640">
            <w:pPr>
              <w:ind w:right="-91"/>
              <w:jc w:val="center"/>
              <w:rPr>
                <w:rFonts w:asciiTheme="minorHAnsi" w:eastAsia="Calibri" w:hAnsiTheme="minorHAnsi" w:cstheme="minorHAnsi"/>
                <w:b/>
                <w:color w:val="000000"/>
                <w:sz w:val="16"/>
                <w:szCs w:val="16"/>
              </w:rPr>
            </w:pPr>
            <w:r w:rsidRPr="00D0300C">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0300C" w:rsidRDefault="009140B4" w:rsidP="00DE6640">
            <w:pPr>
              <w:jc w:val="both"/>
              <w:rPr>
                <w:rFonts w:asciiTheme="minorHAnsi" w:eastAsia="Calibri" w:hAnsiTheme="minorHAnsi" w:cstheme="minorHAnsi"/>
                <w:b/>
                <w:color w:val="000000"/>
                <w:sz w:val="16"/>
                <w:szCs w:val="16"/>
              </w:rPr>
            </w:pPr>
            <w:r w:rsidRPr="00D0300C">
              <w:rPr>
                <w:rFonts w:asciiTheme="minorHAnsi" w:eastAsia="Calibri" w:hAnsiTheme="minorHAnsi" w:cstheme="minorHAnsi"/>
                <w:b/>
                <w:color w:val="000000"/>
                <w:sz w:val="16"/>
                <w:szCs w:val="16"/>
              </w:rPr>
              <w:t xml:space="preserve">Manifiesto: </w:t>
            </w:r>
          </w:p>
          <w:p w14:paraId="2CFA6296" w14:textId="77777777" w:rsidR="009140B4" w:rsidRPr="00D0300C" w:rsidRDefault="009140B4" w:rsidP="00DE6640">
            <w:pPr>
              <w:jc w:val="both"/>
              <w:rPr>
                <w:rFonts w:asciiTheme="minorHAnsi" w:eastAsia="Calibri" w:hAnsiTheme="minorHAnsi" w:cstheme="minorHAnsi"/>
                <w:b/>
                <w:color w:val="000000"/>
                <w:sz w:val="16"/>
                <w:szCs w:val="16"/>
              </w:rPr>
            </w:pPr>
          </w:p>
          <w:p w14:paraId="1CA4E75E" w14:textId="77777777" w:rsidR="009140B4" w:rsidRPr="00D0300C" w:rsidRDefault="009140B4" w:rsidP="00DE6640">
            <w:pPr>
              <w:jc w:val="both"/>
              <w:rPr>
                <w:rFonts w:asciiTheme="minorHAnsi" w:eastAsia="Calibri" w:hAnsiTheme="minorHAnsi" w:cstheme="minorHAnsi"/>
                <w:color w:val="000000"/>
                <w:sz w:val="16"/>
                <w:szCs w:val="16"/>
              </w:rPr>
            </w:pPr>
            <w:r w:rsidRPr="00D0300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0300C">
              <w:rPr>
                <w:rFonts w:asciiTheme="minorHAnsi" w:eastAsia="Calibri" w:hAnsiTheme="minorHAnsi" w:cstheme="minorHAnsi"/>
                <w:b/>
                <w:color w:val="000000"/>
                <w:sz w:val="16"/>
                <w:szCs w:val="16"/>
              </w:rPr>
              <w:t>Anexo “5”</w:t>
            </w:r>
            <w:r w:rsidRPr="00D0300C">
              <w:rPr>
                <w:rFonts w:asciiTheme="minorHAnsi" w:eastAsia="Calibri" w:hAnsiTheme="minorHAnsi" w:cstheme="minorHAnsi"/>
                <w:color w:val="000000"/>
                <w:sz w:val="16"/>
                <w:szCs w:val="16"/>
              </w:rPr>
              <w:t>, que se integra a estas bases.</w:t>
            </w:r>
          </w:p>
          <w:p w14:paraId="7D4CB093" w14:textId="77777777" w:rsidR="009140B4" w:rsidRPr="00D0300C" w:rsidRDefault="009140B4" w:rsidP="00DE6640">
            <w:pPr>
              <w:jc w:val="both"/>
              <w:rPr>
                <w:rFonts w:asciiTheme="minorHAnsi" w:eastAsia="Calibri" w:hAnsiTheme="minorHAnsi" w:cstheme="minorHAnsi"/>
                <w:color w:val="000000"/>
                <w:sz w:val="10"/>
                <w:szCs w:val="16"/>
              </w:rPr>
            </w:pPr>
          </w:p>
          <w:p w14:paraId="021EF6C9" w14:textId="77777777" w:rsidR="009140B4" w:rsidRPr="00D0300C" w:rsidRDefault="009140B4" w:rsidP="00DE6640">
            <w:pPr>
              <w:jc w:val="both"/>
              <w:rPr>
                <w:rFonts w:asciiTheme="minorHAnsi" w:eastAsia="Calibri" w:hAnsiTheme="minorHAnsi" w:cstheme="minorHAnsi"/>
                <w:b/>
                <w:color w:val="000000"/>
                <w:sz w:val="16"/>
                <w:szCs w:val="16"/>
              </w:rPr>
            </w:pPr>
            <w:r w:rsidRPr="00D0300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D0300C" w:rsidRDefault="009140B4" w:rsidP="00DE6640">
            <w:pPr>
              <w:ind w:right="-91"/>
              <w:jc w:val="center"/>
              <w:rPr>
                <w:rFonts w:asciiTheme="minorHAnsi" w:eastAsia="Calibri" w:hAnsiTheme="minorHAnsi" w:cstheme="minorHAnsi"/>
                <w:b/>
                <w:color w:val="000000"/>
                <w:sz w:val="16"/>
                <w:szCs w:val="16"/>
              </w:rPr>
            </w:pPr>
            <w:r w:rsidRPr="00D0300C">
              <w:rPr>
                <w:rFonts w:asciiTheme="minorHAnsi" w:eastAsia="Calibri" w:hAnsiTheme="minorHAnsi" w:cstheme="minorHAnsi"/>
                <w:b/>
                <w:color w:val="000000"/>
                <w:sz w:val="16"/>
                <w:szCs w:val="16"/>
              </w:rPr>
              <w:t>Sí</w:t>
            </w:r>
          </w:p>
          <w:p w14:paraId="6390D7C7" w14:textId="77777777" w:rsidR="009140B4" w:rsidRPr="00D0300C" w:rsidRDefault="009140B4" w:rsidP="00DE6640">
            <w:pPr>
              <w:ind w:right="-91"/>
              <w:jc w:val="center"/>
              <w:rPr>
                <w:rFonts w:asciiTheme="minorHAnsi" w:eastAsia="Calibri" w:hAnsiTheme="minorHAnsi" w:cstheme="minorHAnsi"/>
                <w:b/>
                <w:color w:val="000000"/>
                <w:sz w:val="18"/>
                <w:szCs w:val="18"/>
              </w:rPr>
            </w:pPr>
            <w:r w:rsidRPr="00D0300C">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08E5AF60" w:rsidR="00D626DC" w:rsidRPr="00343E27" w:rsidRDefault="00D626DC" w:rsidP="00D626DC">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 xml:space="preserve">a la presente licitación, en caso contrario no se admitirá su participación y se procederá a su descalificación. </w:t>
            </w:r>
            <w:r w:rsidRPr="00343E27">
              <w:rPr>
                <w:rFonts w:asciiTheme="minorHAnsi" w:eastAsia="Calibri" w:hAnsiTheme="minorHAnsi" w:cstheme="minorHAnsi"/>
                <w:b/>
                <w:color w:val="000000"/>
                <w:sz w:val="16"/>
                <w:szCs w:val="16"/>
              </w:rPr>
              <w:t>(</w:t>
            </w:r>
            <w:r w:rsidR="00171C11" w:rsidRPr="00343E27">
              <w:rPr>
                <w:rFonts w:asciiTheme="minorHAnsi" w:eastAsia="Calibri" w:hAnsiTheme="minorHAnsi" w:cstheme="minorHAnsi"/>
                <w:b/>
                <w:color w:val="000000"/>
                <w:sz w:val="17"/>
                <w:szCs w:val="17"/>
              </w:rPr>
              <w:t xml:space="preserve">Del </w:t>
            </w:r>
            <w:r w:rsidR="00A40F30">
              <w:rPr>
                <w:rFonts w:asciiTheme="minorHAnsi" w:eastAsia="Calibri" w:hAnsiTheme="minorHAnsi" w:cstheme="minorHAnsi"/>
                <w:b/>
                <w:color w:val="000000"/>
                <w:sz w:val="17"/>
                <w:szCs w:val="17"/>
              </w:rPr>
              <w:t xml:space="preserve">13, 14, 16 a 18 de junio </w:t>
            </w:r>
            <w:r w:rsidR="00171C11" w:rsidRPr="00343E27">
              <w:rPr>
                <w:rFonts w:asciiTheme="minorHAnsi" w:eastAsia="Calibri" w:hAnsiTheme="minorHAnsi" w:cstheme="minorHAnsi"/>
                <w:b/>
                <w:color w:val="000000"/>
                <w:sz w:val="17"/>
                <w:szCs w:val="17"/>
              </w:rPr>
              <w:t>de 2025</w:t>
            </w:r>
            <w:r w:rsidRPr="00343E27">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343E27">
              <w:rPr>
                <w:rFonts w:asciiTheme="minorHAnsi" w:eastAsia="Calibri" w:hAnsiTheme="minorHAnsi" w:cstheme="minorHAnsi"/>
                <w:b/>
                <w:sz w:val="16"/>
                <w:szCs w:val="16"/>
                <w:u w:val="single"/>
                <w:lang w:eastAsia="ar-SA"/>
              </w:rPr>
              <w:t>Incluir:</w:t>
            </w:r>
          </w:p>
          <w:p w14:paraId="7FAFA9B3" w14:textId="77777777"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0DC5C69D" w14:textId="77777777" w:rsidR="00D626DC" w:rsidRPr="00D626DC" w:rsidRDefault="00D626DC" w:rsidP="00D626D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77612429" w14:textId="77777777" w:rsidR="00D626DC" w:rsidRPr="00253093" w:rsidRDefault="00D626DC" w:rsidP="00D626DC">
            <w:pPr>
              <w:ind w:right="567"/>
              <w:jc w:val="both"/>
              <w:rPr>
                <w:rFonts w:asciiTheme="minorHAnsi" w:hAnsiTheme="minorHAnsi" w:cstheme="minorHAnsi"/>
                <w:sz w:val="12"/>
                <w:szCs w:val="14"/>
              </w:rPr>
            </w:pP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F400A6" w:rsidRDefault="009140B4" w:rsidP="00DE6640">
            <w:pPr>
              <w:jc w:val="both"/>
              <w:rPr>
                <w:rFonts w:asciiTheme="minorHAnsi" w:eastAsia="Calibri" w:hAnsiTheme="minorHAnsi" w:cstheme="minorHAnsi"/>
                <w:b/>
                <w:bCs/>
                <w:sz w:val="16"/>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171C11" w:rsidRPr="00F400A6" w14:paraId="43F846B4" w14:textId="77777777" w:rsidTr="00B119EF">
        <w:trPr>
          <w:jc w:val="center"/>
        </w:trPr>
        <w:tc>
          <w:tcPr>
            <w:tcW w:w="431" w:type="pct"/>
            <w:shd w:val="clear" w:color="auto" w:fill="auto"/>
          </w:tcPr>
          <w:p w14:paraId="298658A9" w14:textId="77777777" w:rsidR="00171C11" w:rsidRPr="00F400A6" w:rsidRDefault="00171C11" w:rsidP="00171C1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tcBorders>
              <w:top w:val="dotted" w:sz="4" w:space="0" w:color="auto"/>
              <w:left w:val="dotted" w:sz="4" w:space="0" w:color="auto"/>
              <w:bottom w:val="dotted" w:sz="4" w:space="0" w:color="auto"/>
              <w:right w:val="dotted" w:sz="4" w:space="0" w:color="auto"/>
            </w:tcBorders>
            <w:vAlign w:val="center"/>
          </w:tcPr>
          <w:p w14:paraId="4D99D171" w14:textId="77777777"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2104B49E" w14:textId="77777777"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p>
          <w:p w14:paraId="4C91DFB3" w14:textId="18CA292B"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w:t>
            </w:r>
            <w:r>
              <w:rPr>
                <w:rFonts w:asciiTheme="minorHAnsi" w:eastAsia="Calibri" w:hAnsiTheme="minorHAnsi" w:cstheme="minorHAnsi"/>
                <w:color w:val="000000"/>
                <w:sz w:val="16"/>
                <w:szCs w:val="16"/>
                <w:u w:val="single"/>
              </w:rPr>
              <w:t>marca y modelo</w:t>
            </w:r>
            <w:r>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de los bienes ofertados. Las características establecidas en esta convocatoria son las mínimas requeridas pudiendo ofertarse bienes</w:t>
            </w:r>
            <w:r w:rsidR="004D1D17">
              <w:rPr>
                <w:rFonts w:asciiTheme="minorHAnsi" w:eastAsia="Calibri" w:hAnsiTheme="minorHAnsi" w:cstheme="minorHAnsi"/>
                <w:color w:val="000000"/>
                <w:sz w:val="16"/>
                <w:szCs w:val="16"/>
              </w:rPr>
              <w:t xml:space="preserve"> </w:t>
            </w:r>
            <w:r>
              <w:rPr>
                <w:rFonts w:asciiTheme="minorHAnsi" w:eastAsia="Calibri" w:hAnsiTheme="minorHAnsi" w:cstheme="minorHAnsi"/>
                <w:color w:val="000000"/>
                <w:sz w:val="16"/>
                <w:szCs w:val="16"/>
              </w:rPr>
              <w:t xml:space="preserve">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133FA8C0" w14:textId="77777777" w:rsidR="00171C11" w:rsidRDefault="00171C11" w:rsidP="00171C11">
            <w:pPr>
              <w:autoSpaceDE w:val="0"/>
              <w:autoSpaceDN w:val="0"/>
              <w:adjustRightInd w:val="0"/>
              <w:spacing w:line="256" w:lineRule="auto"/>
              <w:jc w:val="both"/>
              <w:rPr>
                <w:rFonts w:asciiTheme="minorHAnsi" w:eastAsia="Calibri" w:hAnsiTheme="minorHAnsi" w:cstheme="minorHAnsi"/>
                <w:b/>
                <w:color w:val="000000"/>
                <w:sz w:val="10"/>
                <w:szCs w:val="10"/>
              </w:rPr>
            </w:pPr>
          </w:p>
          <w:p w14:paraId="0C39959C" w14:textId="77777777" w:rsidR="00171C11" w:rsidRPr="00171C11" w:rsidRDefault="00171C11" w:rsidP="00171C11">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3E865952" w14:textId="1A7957AD" w:rsidR="00171C11" w:rsidRPr="00F400A6" w:rsidRDefault="00171C11" w:rsidP="00171C11">
            <w:pPr>
              <w:autoSpaceDE w:val="0"/>
              <w:autoSpaceDN w:val="0"/>
              <w:adjustRightInd w:val="0"/>
              <w:jc w:val="both"/>
              <w:rPr>
                <w:rFonts w:asciiTheme="minorHAnsi" w:eastAsia="Calibri" w:hAnsiTheme="minorHAnsi" w:cstheme="minorHAnsi"/>
                <w:b/>
                <w:color w:val="000000"/>
                <w:sz w:val="16"/>
                <w:szCs w:val="16"/>
              </w:rPr>
            </w:pPr>
            <w:r>
              <w:rPr>
                <w:rFonts w:ascii="Calibri" w:hAnsi="Calibri" w:cs="Arial"/>
                <w:sz w:val="14"/>
                <w:szCs w:val="14"/>
              </w:rPr>
              <w:t>(Su omisión es causa de desechamiento)</w:t>
            </w:r>
          </w:p>
        </w:tc>
        <w:tc>
          <w:tcPr>
            <w:tcW w:w="687" w:type="pct"/>
            <w:shd w:val="clear" w:color="auto" w:fill="auto"/>
          </w:tcPr>
          <w:p w14:paraId="431D72DC" w14:textId="77777777" w:rsidR="00171C11" w:rsidRPr="00F400A6" w:rsidRDefault="00171C11" w:rsidP="00171C11">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CC341E" w14:textId="77777777" w:rsidR="00171C11" w:rsidRPr="00F400A6" w:rsidRDefault="00171C11" w:rsidP="00171C11">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B060EC" w:rsidRPr="00F400A6" w14:paraId="23AE0834" w14:textId="77777777" w:rsidTr="000D54B5">
        <w:trPr>
          <w:jc w:val="center"/>
        </w:trPr>
        <w:tc>
          <w:tcPr>
            <w:tcW w:w="431" w:type="pct"/>
            <w:shd w:val="clear" w:color="auto" w:fill="auto"/>
          </w:tcPr>
          <w:p w14:paraId="28CEEFA8" w14:textId="6AF709D0" w:rsidR="00B060EC" w:rsidRPr="004F342D" w:rsidRDefault="00B060EC" w:rsidP="00B060EC">
            <w:pPr>
              <w:ind w:right="-91"/>
              <w:jc w:val="center"/>
              <w:rPr>
                <w:rFonts w:asciiTheme="minorHAnsi" w:eastAsia="Calibri" w:hAnsiTheme="minorHAnsi" w:cstheme="minorHAnsi"/>
                <w:b/>
                <w:color w:val="000000"/>
                <w:sz w:val="16"/>
                <w:szCs w:val="16"/>
              </w:rPr>
            </w:pPr>
            <w:r w:rsidRPr="004F342D">
              <w:rPr>
                <w:rFonts w:asciiTheme="minorHAnsi" w:eastAsia="Calibri" w:hAnsiTheme="minorHAnsi" w:cstheme="minorHAnsi"/>
                <w:b/>
                <w:color w:val="000000"/>
                <w:sz w:val="16"/>
                <w:szCs w:val="16"/>
              </w:rPr>
              <w:t>6.1</w:t>
            </w:r>
          </w:p>
        </w:tc>
        <w:tc>
          <w:tcPr>
            <w:tcW w:w="3882" w:type="pct"/>
            <w:tcBorders>
              <w:top w:val="dotted" w:sz="4" w:space="0" w:color="auto"/>
              <w:left w:val="dotted" w:sz="4" w:space="0" w:color="auto"/>
              <w:bottom w:val="dotted" w:sz="4" w:space="0" w:color="auto"/>
              <w:right w:val="dotted" w:sz="4" w:space="0" w:color="auto"/>
            </w:tcBorders>
          </w:tcPr>
          <w:p w14:paraId="22404FB9" w14:textId="77777777" w:rsidR="00B060EC" w:rsidRPr="004F342D" w:rsidRDefault="00B060EC" w:rsidP="00B060EC">
            <w:pPr>
              <w:autoSpaceDE w:val="0"/>
              <w:autoSpaceDN w:val="0"/>
              <w:adjustRightInd w:val="0"/>
              <w:jc w:val="both"/>
              <w:rPr>
                <w:rFonts w:asciiTheme="minorHAnsi" w:eastAsia="Calibri" w:hAnsiTheme="minorHAnsi" w:cstheme="minorHAnsi"/>
                <w:b/>
                <w:color w:val="000000"/>
                <w:sz w:val="16"/>
                <w:szCs w:val="16"/>
              </w:rPr>
            </w:pPr>
            <w:r w:rsidRPr="004F342D">
              <w:rPr>
                <w:rFonts w:asciiTheme="minorHAnsi" w:eastAsia="Calibri" w:hAnsiTheme="minorHAnsi" w:cstheme="minorHAnsi"/>
                <w:b/>
                <w:color w:val="000000"/>
                <w:sz w:val="16"/>
                <w:szCs w:val="16"/>
              </w:rPr>
              <w:t>Muestra física*</w:t>
            </w:r>
          </w:p>
          <w:p w14:paraId="183F3A0F" w14:textId="77777777" w:rsidR="00B060EC" w:rsidRPr="004F342D" w:rsidRDefault="00B060EC" w:rsidP="00B060EC">
            <w:pPr>
              <w:autoSpaceDE w:val="0"/>
              <w:autoSpaceDN w:val="0"/>
              <w:adjustRightInd w:val="0"/>
              <w:jc w:val="both"/>
              <w:rPr>
                <w:rFonts w:asciiTheme="minorHAnsi" w:eastAsia="Calibri" w:hAnsiTheme="minorHAnsi" w:cstheme="minorHAnsi"/>
                <w:b/>
                <w:color w:val="000000"/>
                <w:sz w:val="16"/>
                <w:szCs w:val="16"/>
              </w:rPr>
            </w:pPr>
          </w:p>
          <w:p w14:paraId="4CA320B9" w14:textId="77777777" w:rsidR="00B060EC" w:rsidRPr="004F342D" w:rsidRDefault="00B060EC" w:rsidP="00B060EC">
            <w:pPr>
              <w:autoSpaceDE w:val="0"/>
              <w:autoSpaceDN w:val="0"/>
              <w:adjustRightInd w:val="0"/>
              <w:jc w:val="both"/>
              <w:rPr>
                <w:rFonts w:asciiTheme="minorHAnsi" w:eastAsia="Calibri" w:hAnsiTheme="minorHAnsi" w:cstheme="minorHAnsi"/>
                <w:color w:val="000000"/>
                <w:sz w:val="16"/>
                <w:szCs w:val="16"/>
              </w:rPr>
            </w:pPr>
            <w:r w:rsidRPr="004F342D">
              <w:rPr>
                <w:rFonts w:asciiTheme="minorHAnsi" w:eastAsia="Calibri" w:hAnsiTheme="minorHAnsi" w:cstheme="minorHAnsi"/>
                <w:color w:val="000000"/>
                <w:sz w:val="16"/>
                <w:szCs w:val="16"/>
              </w:rPr>
              <w:t xml:space="preserve">En caso de ofertar para la </w:t>
            </w:r>
            <w:r w:rsidRPr="004F342D">
              <w:rPr>
                <w:rFonts w:asciiTheme="minorHAnsi" w:eastAsia="Calibri" w:hAnsiTheme="minorHAnsi" w:cstheme="minorHAnsi"/>
                <w:b/>
                <w:color w:val="000000"/>
                <w:sz w:val="16"/>
                <w:szCs w:val="16"/>
                <w:u w:val="single"/>
              </w:rPr>
              <w:t>partida 1</w:t>
            </w:r>
            <w:r w:rsidRPr="004F342D">
              <w:rPr>
                <w:rFonts w:asciiTheme="minorHAnsi" w:eastAsia="Calibri" w:hAnsiTheme="minorHAnsi" w:cstheme="minorHAnsi"/>
                <w:b/>
                <w:color w:val="000000"/>
                <w:sz w:val="16"/>
                <w:szCs w:val="16"/>
              </w:rPr>
              <w:t>* (Formato Base para Títulos</w:t>
            </w:r>
            <w:r w:rsidRPr="004F342D">
              <w:rPr>
                <w:rFonts w:asciiTheme="minorHAnsi" w:eastAsia="Calibri" w:hAnsiTheme="minorHAnsi" w:cstheme="minorHAnsi"/>
                <w:color w:val="000000"/>
                <w:sz w:val="16"/>
                <w:szCs w:val="16"/>
              </w:rPr>
              <w:t>), para poder corroborar las características de los formatos base solicitados, se deberá entregar muestra física.</w:t>
            </w:r>
          </w:p>
          <w:p w14:paraId="292B39CB" w14:textId="77777777" w:rsidR="00B060EC" w:rsidRPr="004F342D" w:rsidRDefault="00B060EC" w:rsidP="00B060EC">
            <w:pPr>
              <w:autoSpaceDE w:val="0"/>
              <w:autoSpaceDN w:val="0"/>
              <w:adjustRightInd w:val="0"/>
              <w:jc w:val="both"/>
              <w:rPr>
                <w:rFonts w:asciiTheme="minorHAnsi" w:eastAsia="Calibri" w:hAnsiTheme="minorHAnsi" w:cstheme="minorHAnsi"/>
                <w:color w:val="000000"/>
                <w:sz w:val="16"/>
                <w:szCs w:val="16"/>
              </w:rPr>
            </w:pPr>
          </w:p>
          <w:p w14:paraId="2F9ECD29" w14:textId="4EB749D2" w:rsidR="00B060EC" w:rsidRPr="004F342D" w:rsidRDefault="00B060EC" w:rsidP="00B060EC">
            <w:pPr>
              <w:autoSpaceDE w:val="0"/>
              <w:autoSpaceDN w:val="0"/>
              <w:adjustRightInd w:val="0"/>
              <w:jc w:val="both"/>
              <w:rPr>
                <w:rFonts w:asciiTheme="minorHAnsi" w:eastAsia="Calibri" w:hAnsiTheme="minorHAnsi" w:cstheme="minorHAnsi"/>
                <w:color w:val="000000"/>
                <w:sz w:val="16"/>
                <w:szCs w:val="16"/>
              </w:rPr>
            </w:pPr>
            <w:r w:rsidRPr="004F342D">
              <w:rPr>
                <w:rFonts w:asciiTheme="minorHAnsi" w:eastAsia="Calibri" w:hAnsiTheme="minorHAnsi" w:cstheme="minorHAnsi"/>
                <w:color w:val="000000"/>
                <w:sz w:val="16"/>
                <w:szCs w:val="16"/>
              </w:rPr>
              <w:t xml:space="preserve">Se deberá traer el día y a la hora del acto de presentación y apertura de propuestas, muestra física </w:t>
            </w:r>
            <w:r w:rsidR="004F342D" w:rsidRPr="004F342D">
              <w:rPr>
                <w:rFonts w:asciiTheme="minorHAnsi" w:eastAsia="Calibri" w:hAnsiTheme="minorHAnsi" w:cstheme="minorHAnsi"/>
                <w:color w:val="000000"/>
                <w:sz w:val="16"/>
                <w:szCs w:val="16"/>
              </w:rPr>
              <w:t>identificada</w:t>
            </w:r>
            <w:r w:rsidRPr="004F342D">
              <w:rPr>
                <w:rFonts w:asciiTheme="minorHAnsi" w:eastAsia="Calibri" w:hAnsiTheme="minorHAnsi" w:cstheme="minorHAnsi"/>
                <w:color w:val="000000"/>
                <w:sz w:val="16"/>
                <w:szCs w:val="16"/>
              </w:rPr>
              <w:t xml:space="preserve"> con el nombre del proveedor de la partida mencionada. Para corroborar que su propuesta cubre las características solicitadas, se realizarán las pruebas necesarias por parte del Departamento de Control Escolar para verificarlo, se deberán observar y poder analizar al menos las siguientes: </w:t>
            </w:r>
          </w:p>
          <w:p w14:paraId="7A316692" w14:textId="77777777" w:rsidR="00B060EC" w:rsidRPr="004F342D" w:rsidRDefault="00B060EC" w:rsidP="00B060EC">
            <w:pPr>
              <w:autoSpaceDE w:val="0"/>
              <w:autoSpaceDN w:val="0"/>
              <w:adjustRightInd w:val="0"/>
              <w:jc w:val="both"/>
              <w:rPr>
                <w:rFonts w:asciiTheme="minorHAnsi" w:eastAsia="Calibri" w:hAnsiTheme="minorHAnsi" w:cstheme="minorHAnsi"/>
                <w:b/>
                <w:color w:val="000000"/>
                <w:sz w:val="18"/>
                <w:szCs w:val="16"/>
              </w:rPr>
            </w:pPr>
          </w:p>
          <w:p w14:paraId="6B4DC4F9" w14:textId="77777777" w:rsidR="004F342D" w:rsidRPr="004F342D" w:rsidRDefault="004F342D" w:rsidP="004F342D">
            <w:pPr>
              <w:widowControl/>
              <w:shd w:val="clear" w:color="auto" w:fill="FFFFFF"/>
              <w:jc w:val="both"/>
              <w:rPr>
                <w:rFonts w:ascii="Calibri" w:hAnsi="Calibri" w:cs="Calibri"/>
                <w:bCs/>
                <w:i/>
                <w:sz w:val="14"/>
                <w:szCs w:val="12"/>
                <w:bdr w:val="none" w:sz="0" w:space="0" w:color="auto" w:frame="1"/>
                <w:lang w:eastAsia="en-US"/>
              </w:rPr>
            </w:pPr>
            <w:r w:rsidRPr="004F342D">
              <w:rPr>
                <w:rFonts w:ascii="Calibri" w:hAnsi="Calibri" w:cs="Calibri"/>
                <w:bCs/>
                <w:i/>
                <w:sz w:val="14"/>
                <w:szCs w:val="12"/>
                <w:bdr w:val="none" w:sz="0" w:space="0" w:color="auto" w:frame="1"/>
                <w:lang w:eastAsia="en-US"/>
              </w:rPr>
              <w:t>Papel: Cartulina de seguridad blanca de 240 gr ®, grosor no menor a 26 micras con marca de agua personalizada de uso restringido (variación de densidad y del espesor del papel que forma una imagen, integrada en el papel y/o en las fibras del papel, que es visible a contraluz, se observa el nombre, logo o imagen del impresor o el licitante), con fibrillas invisibles (con propiedades fluorescentes solo visibles bajo luz ultravioleta, como medida de seguridad.</w:t>
            </w:r>
          </w:p>
          <w:p w14:paraId="218A7FB7" w14:textId="77777777" w:rsidR="004F342D" w:rsidRPr="004F342D" w:rsidRDefault="004F342D" w:rsidP="004F342D">
            <w:pPr>
              <w:widowControl/>
              <w:shd w:val="clear" w:color="auto" w:fill="FFFFFF"/>
              <w:jc w:val="both"/>
              <w:rPr>
                <w:rFonts w:ascii="Calibri" w:hAnsi="Calibri" w:cs="Calibri"/>
                <w:bCs/>
                <w:i/>
                <w:sz w:val="14"/>
                <w:szCs w:val="12"/>
                <w:bdr w:val="none" w:sz="0" w:space="0" w:color="auto" w:frame="1"/>
                <w:lang w:eastAsia="en-US"/>
              </w:rPr>
            </w:pPr>
          </w:p>
          <w:p w14:paraId="0D6A976A" w14:textId="77777777" w:rsidR="004F342D" w:rsidRPr="004F342D" w:rsidRDefault="004F342D" w:rsidP="004F342D">
            <w:pPr>
              <w:widowControl/>
              <w:shd w:val="clear" w:color="auto" w:fill="FFFFFF"/>
              <w:rPr>
                <w:rFonts w:ascii="Calibri" w:hAnsi="Calibri" w:cs="Calibri"/>
                <w:bCs/>
                <w:i/>
                <w:sz w:val="14"/>
                <w:szCs w:val="12"/>
                <w:bdr w:val="none" w:sz="0" w:space="0" w:color="auto" w:frame="1"/>
                <w:lang w:eastAsia="en-US"/>
              </w:rPr>
            </w:pPr>
            <w:r w:rsidRPr="004F342D">
              <w:rPr>
                <w:rFonts w:ascii="Calibri" w:hAnsi="Calibri" w:cs="Calibri"/>
                <w:bCs/>
                <w:i/>
                <w:sz w:val="14"/>
                <w:szCs w:val="12"/>
                <w:bdr w:val="none" w:sz="0" w:space="0" w:color="auto" w:frame="1"/>
                <w:lang w:eastAsia="en-US"/>
              </w:rPr>
              <w:t xml:space="preserve">Tamaño del Formato base para Títulos: 27.5 x 36.5 cm aproximadamente. </w:t>
            </w:r>
          </w:p>
          <w:p w14:paraId="14267902" w14:textId="77777777" w:rsidR="004F342D" w:rsidRPr="004F342D" w:rsidRDefault="004F342D" w:rsidP="004F342D">
            <w:pPr>
              <w:widowControl/>
              <w:shd w:val="clear" w:color="auto" w:fill="FFFFFF"/>
              <w:rPr>
                <w:rFonts w:ascii="Calibri" w:hAnsi="Calibri" w:cs="Calibri"/>
                <w:b/>
                <w:bCs/>
                <w:i/>
                <w:sz w:val="14"/>
                <w:szCs w:val="12"/>
                <w:bdr w:val="none" w:sz="0" w:space="0" w:color="auto" w:frame="1"/>
                <w:lang w:eastAsia="en-US"/>
              </w:rPr>
            </w:pPr>
          </w:p>
          <w:p w14:paraId="3FC97593" w14:textId="4D3F6585" w:rsidR="00B060EC" w:rsidRPr="004F342D" w:rsidRDefault="00B060EC" w:rsidP="004F342D">
            <w:pPr>
              <w:widowControl/>
              <w:shd w:val="clear" w:color="auto" w:fill="FFFFFF"/>
              <w:rPr>
                <w:rFonts w:ascii="Calibri" w:hAnsi="Calibri" w:cs="Calibri"/>
                <w:b/>
                <w:bCs/>
                <w:i/>
                <w:sz w:val="14"/>
                <w:szCs w:val="12"/>
                <w:bdr w:val="none" w:sz="0" w:space="0" w:color="auto" w:frame="1"/>
                <w:lang w:eastAsia="en-US"/>
              </w:rPr>
            </w:pPr>
            <w:r w:rsidRPr="004F342D">
              <w:rPr>
                <w:rFonts w:ascii="Calibri" w:hAnsi="Calibri" w:cs="Calibri"/>
                <w:b/>
                <w:bCs/>
                <w:i/>
                <w:sz w:val="14"/>
                <w:szCs w:val="12"/>
                <w:bdr w:val="none" w:sz="0" w:space="0" w:color="auto" w:frame="1"/>
                <w:lang w:eastAsia="en-US"/>
              </w:rPr>
              <w:t>Características de diseño e impresión: </w:t>
            </w:r>
          </w:p>
          <w:p w14:paraId="2EB054C1" w14:textId="77777777" w:rsidR="00B060EC" w:rsidRPr="004F342D" w:rsidRDefault="00B060EC" w:rsidP="00B060EC">
            <w:pPr>
              <w:widowControl/>
              <w:shd w:val="clear" w:color="auto" w:fill="FFFFFF"/>
              <w:rPr>
                <w:i/>
                <w:sz w:val="12"/>
                <w:szCs w:val="12"/>
                <w:lang w:eastAsia="en-US"/>
              </w:rPr>
            </w:pPr>
          </w:p>
          <w:p w14:paraId="3B463ECF" w14:textId="77777777" w:rsidR="004F342D" w:rsidRPr="004F342D" w:rsidRDefault="004F342D" w:rsidP="004F342D">
            <w:pPr>
              <w:widowControl/>
              <w:numPr>
                <w:ilvl w:val="0"/>
                <w:numId w:val="39"/>
              </w:numPr>
              <w:shd w:val="clear" w:color="auto" w:fill="FFFFFF"/>
              <w:jc w:val="both"/>
              <w:rPr>
                <w:rFonts w:ascii="Calibri" w:hAnsi="Calibri" w:cs="Calibri"/>
                <w:i/>
                <w:color w:val="000000"/>
                <w:sz w:val="14"/>
                <w:szCs w:val="12"/>
                <w:bdr w:val="none" w:sz="0" w:space="0" w:color="auto" w:frame="1"/>
                <w:lang w:eastAsia="en-US"/>
              </w:rPr>
            </w:pPr>
            <w:r w:rsidRPr="004F342D">
              <w:rPr>
                <w:rFonts w:ascii="Calibri" w:hAnsi="Calibri" w:cs="Calibri"/>
                <w:i/>
                <w:color w:val="000000"/>
                <w:sz w:val="14"/>
                <w:szCs w:val="12"/>
                <w:bdr w:val="none" w:sz="0" w:space="0" w:color="auto" w:frame="1"/>
                <w:lang w:eastAsia="en-US"/>
              </w:rPr>
              <w:t xml:space="preserve">Características de diseño e impresión: </w:t>
            </w:r>
          </w:p>
          <w:p w14:paraId="10E450E3" w14:textId="77777777" w:rsidR="004F342D" w:rsidRPr="004F342D" w:rsidRDefault="004F342D" w:rsidP="004F342D">
            <w:pPr>
              <w:widowControl/>
              <w:numPr>
                <w:ilvl w:val="0"/>
                <w:numId w:val="39"/>
              </w:numPr>
              <w:shd w:val="clear" w:color="auto" w:fill="FFFFFF"/>
              <w:jc w:val="both"/>
              <w:rPr>
                <w:rFonts w:ascii="Calibri" w:hAnsi="Calibri" w:cs="Calibri"/>
                <w:i/>
                <w:color w:val="000000"/>
                <w:sz w:val="14"/>
                <w:szCs w:val="12"/>
                <w:bdr w:val="none" w:sz="0" w:space="0" w:color="auto" w:frame="1"/>
                <w:lang w:eastAsia="en-US"/>
              </w:rPr>
            </w:pPr>
            <w:r w:rsidRPr="004F342D">
              <w:rPr>
                <w:rFonts w:ascii="Calibri" w:hAnsi="Calibri" w:cs="Calibri"/>
                <w:i/>
                <w:color w:val="000000"/>
                <w:sz w:val="14"/>
                <w:szCs w:val="12"/>
                <w:bdr w:val="none" w:sz="0" w:space="0" w:color="auto" w:frame="1"/>
                <w:lang w:eastAsia="en-US"/>
              </w:rPr>
              <w:t xml:space="preserve">El logotipo superior en selección de color más realce (troquel o alto relieve), impreso compuesto de sólidos y pantallas a registro según </w:t>
            </w:r>
            <w:proofErr w:type="spellStart"/>
            <w:r w:rsidRPr="004F342D">
              <w:rPr>
                <w:rFonts w:ascii="Calibri" w:hAnsi="Calibri" w:cs="Calibri"/>
                <w:i/>
                <w:color w:val="000000"/>
                <w:sz w:val="14"/>
                <w:szCs w:val="12"/>
                <w:bdr w:val="none" w:sz="0" w:space="0" w:color="auto" w:frame="1"/>
                <w:lang w:eastAsia="en-US"/>
              </w:rPr>
              <w:t>Pantones</w:t>
            </w:r>
            <w:proofErr w:type="spellEnd"/>
            <w:r w:rsidRPr="004F342D">
              <w:rPr>
                <w:rFonts w:ascii="Calibri" w:hAnsi="Calibri" w:cs="Calibri"/>
                <w:i/>
                <w:color w:val="000000"/>
                <w:sz w:val="14"/>
                <w:szCs w:val="12"/>
                <w:bdr w:val="none" w:sz="0" w:space="0" w:color="auto" w:frame="1"/>
                <w:lang w:eastAsia="en-US"/>
              </w:rPr>
              <w:t xml:space="preserve">: Amarillo 137 U con seguridad amarilla, Rojo, 206 U con seguridad </w:t>
            </w:r>
            <w:r w:rsidRPr="004F342D">
              <w:rPr>
                <w:rFonts w:ascii="Calibri" w:hAnsi="Calibri" w:cs="Calibri"/>
                <w:i/>
                <w:color w:val="000000"/>
                <w:sz w:val="14"/>
                <w:szCs w:val="12"/>
                <w:bdr w:val="none" w:sz="0" w:space="0" w:color="auto" w:frame="1"/>
                <w:lang w:eastAsia="en-US"/>
              </w:rPr>
              <w:lastRenderedPageBreak/>
              <w:t>azul, Azul claro 2757 U con seguridad verde, Azul fuerte 2757 U con seguridad verde. Membrete en color directo Azul fuerte 2757 U con seguridad verde.</w:t>
            </w:r>
          </w:p>
          <w:p w14:paraId="21FFC518" w14:textId="77777777" w:rsidR="004F342D" w:rsidRPr="004F342D" w:rsidRDefault="004F342D" w:rsidP="004F342D">
            <w:pPr>
              <w:widowControl/>
              <w:numPr>
                <w:ilvl w:val="0"/>
                <w:numId w:val="39"/>
              </w:numPr>
              <w:shd w:val="clear" w:color="auto" w:fill="FFFFFF"/>
              <w:jc w:val="both"/>
              <w:rPr>
                <w:rFonts w:ascii="Calibri" w:hAnsi="Calibri" w:cs="Calibri"/>
                <w:i/>
                <w:color w:val="000000"/>
                <w:sz w:val="14"/>
                <w:szCs w:val="12"/>
                <w:bdr w:val="none" w:sz="0" w:space="0" w:color="auto" w:frame="1"/>
                <w:lang w:eastAsia="en-US"/>
              </w:rPr>
            </w:pPr>
            <w:r w:rsidRPr="004F342D">
              <w:rPr>
                <w:rFonts w:ascii="Calibri" w:hAnsi="Calibri" w:cs="Calibri"/>
                <w:i/>
                <w:color w:val="000000"/>
                <w:sz w:val="14"/>
                <w:szCs w:val="12"/>
                <w:bdr w:val="none" w:sz="0" w:space="0" w:color="auto" w:frame="1"/>
                <w:lang w:eastAsia="en-US"/>
              </w:rPr>
              <w:t>Logotipo en tinta incolora reactiva a la fricción (visible con luz UV.</w:t>
            </w:r>
          </w:p>
          <w:p w14:paraId="6C38FF22" w14:textId="57203039" w:rsidR="004F342D" w:rsidRPr="004F342D" w:rsidRDefault="004F342D" w:rsidP="004F342D">
            <w:pPr>
              <w:widowControl/>
              <w:numPr>
                <w:ilvl w:val="0"/>
                <w:numId w:val="39"/>
              </w:numPr>
              <w:shd w:val="clear" w:color="auto" w:fill="FFFFFF"/>
              <w:jc w:val="both"/>
              <w:rPr>
                <w:rFonts w:ascii="Calibri" w:hAnsi="Calibri" w:cs="Calibri"/>
                <w:i/>
                <w:color w:val="000000"/>
                <w:sz w:val="14"/>
                <w:szCs w:val="12"/>
                <w:bdr w:val="none" w:sz="0" w:space="0" w:color="auto" w:frame="1"/>
                <w:lang w:eastAsia="en-US"/>
              </w:rPr>
            </w:pPr>
            <w:r w:rsidRPr="004F342D">
              <w:rPr>
                <w:rFonts w:ascii="Calibri" w:hAnsi="Calibri" w:cs="Calibri"/>
                <w:i/>
                <w:color w:val="000000"/>
                <w:sz w:val="14"/>
                <w:szCs w:val="12"/>
                <w:bdr w:val="none" w:sz="0" w:space="0" w:color="auto" w:frame="1"/>
                <w:lang w:eastAsia="en-US"/>
              </w:rPr>
              <w:t>Imagen superior del formato esfumada como fondo de agua en selección de color tenue FAVOR DE RESPETAR EL TONO DE LA IMAGEN DE REFERENCIA.</w:t>
            </w:r>
          </w:p>
          <w:p w14:paraId="61A0BE40" w14:textId="3BE2DFC3" w:rsidR="004F342D" w:rsidRPr="004F342D" w:rsidRDefault="004F342D" w:rsidP="004F342D">
            <w:pPr>
              <w:widowControl/>
              <w:numPr>
                <w:ilvl w:val="0"/>
                <w:numId w:val="39"/>
              </w:numPr>
              <w:shd w:val="clear" w:color="auto" w:fill="FFFFFF"/>
              <w:jc w:val="both"/>
              <w:rPr>
                <w:rFonts w:ascii="Calibri" w:hAnsi="Calibri" w:cs="Calibri"/>
                <w:i/>
                <w:color w:val="000000"/>
                <w:sz w:val="14"/>
                <w:szCs w:val="12"/>
                <w:bdr w:val="none" w:sz="0" w:space="0" w:color="auto" w:frame="1"/>
                <w:lang w:eastAsia="en-US"/>
              </w:rPr>
            </w:pPr>
            <w:r w:rsidRPr="004F342D">
              <w:rPr>
                <w:rFonts w:ascii="Calibri" w:hAnsi="Calibri" w:cs="Calibri"/>
                <w:i/>
                <w:color w:val="000000"/>
                <w:sz w:val="14"/>
                <w:szCs w:val="12"/>
                <w:bdr w:val="none" w:sz="0" w:space="0" w:color="auto" w:frame="1"/>
                <w:lang w:eastAsia="en-US"/>
              </w:rPr>
              <w:t>FLAMA: Imagen en sepia tenue FAVOR DE RESPETAR EL TONO DE LA IMAGEN DE REFERENCIA, con seguridad incolora a 4 tintas en selección de color, (rojo, azul, verde, amarillo con intensa reactividad invisible a la luz UV.</w:t>
            </w:r>
          </w:p>
          <w:p w14:paraId="6EAF83AD" w14:textId="77777777" w:rsidR="004F342D" w:rsidRPr="004F342D" w:rsidRDefault="004F342D" w:rsidP="004F342D">
            <w:pPr>
              <w:widowControl/>
              <w:numPr>
                <w:ilvl w:val="0"/>
                <w:numId w:val="39"/>
              </w:numPr>
              <w:shd w:val="clear" w:color="auto" w:fill="FFFFFF"/>
              <w:jc w:val="both"/>
              <w:rPr>
                <w:rFonts w:ascii="Calibri" w:hAnsi="Calibri" w:cs="Calibri"/>
                <w:i/>
                <w:color w:val="000000"/>
                <w:sz w:val="14"/>
                <w:szCs w:val="12"/>
                <w:bdr w:val="none" w:sz="0" w:space="0" w:color="auto" w:frame="1"/>
                <w:lang w:eastAsia="en-US"/>
              </w:rPr>
            </w:pPr>
            <w:r w:rsidRPr="004F342D">
              <w:rPr>
                <w:rFonts w:ascii="Calibri" w:hAnsi="Calibri" w:cs="Calibri"/>
                <w:i/>
                <w:color w:val="000000"/>
                <w:sz w:val="14"/>
                <w:szCs w:val="12"/>
                <w:bdr w:val="none" w:sz="0" w:space="0" w:color="auto" w:frame="1"/>
                <w:lang w:eastAsia="en-US"/>
              </w:rPr>
              <w:t>Que las tintas cuenten con una notable reactividad invisible a la luz UV para mayor identificación de elementos.</w:t>
            </w:r>
          </w:p>
          <w:p w14:paraId="5E5B694D" w14:textId="73E386B6" w:rsidR="004F342D" w:rsidRPr="004F342D" w:rsidRDefault="004F342D" w:rsidP="004F342D">
            <w:pPr>
              <w:widowControl/>
              <w:numPr>
                <w:ilvl w:val="0"/>
                <w:numId w:val="39"/>
              </w:numPr>
              <w:shd w:val="clear" w:color="auto" w:fill="FFFFFF"/>
              <w:jc w:val="both"/>
              <w:rPr>
                <w:rFonts w:ascii="Calibri" w:hAnsi="Calibri" w:cs="Calibri"/>
                <w:i/>
                <w:color w:val="000000"/>
                <w:sz w:val="14"/>
                <w:szCs w:val="12"/>
                <w:bdr w:val="none" w:sz="0" w:space="0" w:color="auto" w:frame="1"/>
                <w:lang w:eastAsia="en-US"/>
              </w:rPr>
            </w:pPr>
            <w:r w:rsidRPr="004F342D">
              <w:rPr>
                <w:rFonts w:ascii="Calibri" w:hAnsi="Calibri" w:cs="Calibri"/>
                <w:i/>
                <w:color w:val="000000"/>
                <w:sz w:val="14"/>
                <w:szCs w:val="12"/>
                <w:bdr w:val="none" w:sz="0" w:space="0" w:color="auto" w:frame="1"/>
                <w:lang w:eastAsia="en-US"/>
              </w:rPr>
              <w:t>Tipo de impresión: Offset y grabado.</w:t>
            </w:r>
          </w:p>
          <w:p w14:paraId="7AB3E8DA" w14:textId="77777777" w:rsidR="004F342D" w:rsidRPr="004F342D" w:rsidRDefault="004F342D" w:rsidP="004F342D">
            <w:pPr>
              <w:widowControl/>
              <w:shd w:val="clear" w:color="auto" w:fill="FFFFFF"/>
              <w:ind w:left="720"/>
              <w:jc w:val="both"/>
              <w:rPr>
                <w:rFonts w:ascii="Calibri" w:hAnsi="Calibri" w:cs="Calibri"/>
                <w:i/>
                <w:color w:val="000000"/>
                <w:sz w:val="14"/>
                <w:szCs w:val="12"/>
                <w:bdr w:val="none" w:sz="0" w:space="0" w:color="auto" w:frame="1"/>
                <w:lang w:eastAsia="en-US"/>
              </w:rPr>
            </w:pPr>
          </w:p>
          <w:p w14:paraId="25CCBE4C" w14:textId="31C5C097" w:rsidR="00B060EC" w:rsidRPr="004F342D" w:rsidRDefault="00B060EC" w:rsidP="00B060EC">
            <w:pPr>
              <w:autoSpaceDE w:val="0"/>
              <w:autoSpaceDN w:val="0"/>
              <w:adjustRightInd w:val="0"/>
              <w:spacing w:line="256" w:lineRule="auto"/>
              <w:jc w:val="both"/>
              <w:rPr>
                <w:rFonts w:asciiTheme="minorHAnsi" w:eastAsia="Calibri" w:hAnsiTheme="minorHAnsi" w:cstheme="minorHAnsi"/>
                <w:b/>
                <w:color w:val="000000"/>
                <w:sz w:val="16"/>
                <w:szCs w:val="16"/>
              </w:rPr>
            </w:pPr>
            <w:r w:rsidRPr="004F342D">
              <w:rPr>
                <w:rFonts w:asciiTheme="minorHAnsi" w:eastAsia="Calibri" w:hAnsiTheme="minorHAnsi" w:cstheme="minorHAnsi"/>
                <w:sz w:val="14"/>
                <w:szCs w:val="14"/>
              </w:rPr>
              <w:t>(Su omisión es causa de desechamiento)</w:t>
            </w:r>
          </w:p>
        </w:tc>
        <w:tc>
          <w:tcPr>
            <w:tcW w:w="687" w:type="pct"/>
            <w:shd w:val="clear" w:color="auto" w:fill="auto"/>
          </w:tcPr>
          <w:p w14:paraId="0A7A2A37" w14:textId="77777777" w:rsidR="00B060EC" w:rsidRPr="004F342D" w:rsidRDefault="00B060EC" w:rsidP="00B060EC">
            <w:pPr>
              <w:ind w:right="-91"/>
              <w:jc w:val="center"/>
              <w:rPr>
                <w:rFonts w:asciiTheme="minorHAnsi" w:eastAsia="Calibri" w:hAnsiTheme="minorHAnsi" w:cstheme="minorHAnsi"/>
                <w:b/>
                <w:color w:val="000000"/>
                <w:sz w:val="16"/>
                <w:szCs w:val="16"/>
              </w:rPr>
            </w:pPr>
            <w:r w:rsidRPr="004F342D">
              <w:rPr>
                <w:rFonts w:asciiTheme="minorHAnsi" w:eastAsia="Calibri" w:hAnsiTheme="minorHAnsi" w:cstheme="minorHAnsi"/>
                <w:b/>
                <w:color w:val="000000"/>
                <w:sz w:val="16"/>
                <w:szCs w:val="16"/>
              </w:rPr>
              <w:lastRenderedPageBreak/>
              <w:t>Sí</w:t>
            </w:r>
          </w:p>
          <w:p w14:paraId="3AAD4147" w14:textId="0BB22CCB" w:rsidR="00B060EC" w:rsidRPr="004F342D" w:rsidRDefault="00B060EC" w:rsidP="00B060EC">
            <w:pPr>
              <w:ind w:right="-91"/>
              <w:jc w:val="center"/>
              <w:rPr>
                <w:rFonts w:asciiTheme="minorHAnsi" w:eastAsia="Calibri" w:hAnsiTheme="minorHAnsi" w:cstheme="minorHAnsi"/>
                <w:b/>
                <w:color w:val="000000"/>
                <w:sz w:val="16"/>
                <w:szCs w:val="16"/>
              </w:rPr>
            </w:pPr>
            <w:r w:rsidRPr="004F342D">
              <w:rPr>
                <w:rFonts w:asciiTheme="minorHAnsi" w:eastAsia="Calibri" w:hAnsiTheme="minorHAnsi" w:cstheme="minorHAnsi"/>
                <w:b/>
                <w:color w:val="000000"/>
                <w:sz w:val="12"/>
                <w:szCs w:val="12"/>
              </w:rPr>
              <w:t>Firmar todas las páginas que lo integran.</w:t>
            </w:r>
          </w:p>
        </w:tc>
      </w:tr>
      <w:tr w:rsidR="00EF1E43" w:rsidRPr="00F400A6" w14:paraId="10D9FF9B" w14:textId="77777777" w:rsidTr="00DE6640">
        <w:trPr>
          <w:jc w:val="center"/>
        </w:trPr>
        <w:tc>
          <w:tcPr>
            <w:tcW w:w="431" w:type="pct"/>
            <w:shd w:val="clear" w:color="auto" w:fill="auto"/>
          </w:tcPr>
          <w:p w14:paraId="26BD3F22" w14:textId="77777777" w:rsidR="007616A4" w:rsidRPr="004D1D17" w:rsidRDefault="00FF3E46" w:rsidP="007616A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7</w:t>
            </w:r>
          </w:p>
        </w:tc>
        <w:tc>
          <w:tcPr>
            <w:tcW w:w="3882" w:type="pct"/>
            <w:shd w:val="clear" w:color="auto" w:fill="auto"/>
          </w:tcPr>
          <w:p w14:paraId="220E8927" w14:textId="77777777" w:rsidR="00171C11" w:rsidRPr="004D1D17" w:rsidRDefault="00171C11" w:rsidP="00171C11">
            <w:pPr>
              <w:autoSpaceDE w:val="0"/>
              <w:autoSpaceDN w:val="0"/>
              <w:adjustRightInd w:val="0"/>
              <w:spacing w:line="256" w:lineRule="auto"/>
              <w:jc w:val="both"/>
              <w:rPr>
                <w:rFonts w:ascii="Calibri" w:eastAsia="Calibri" w:hAnsi="Calibri" w:cs="Calibri"/>
                <w:b/>
                <w:color w:val="000000"/>
                <w:sz w:val="16"/>
                <w:szCs w:val="16"/>
              </w:rPr>
            </w:pPr>
            <w:r w:rsidRPr="004D1D17">
              <w:rPr>
                <w:rFonts w:ascii="Calibri" w:eastAsia="Calibri" w:hAnsi="Calibri" w:cs="Calibri"/>
                <w:b/>
                <w:color w:val="000000"/>
                <w:sz w:val="16"/>
                <w:szCs w:val="16"/>
              </w:rPr>
              <w:t xml:space="preserve">Información Técnica documental: </w:t>
            </w:r>
          </w:p>
          <w:p w14:paraId="22B056F1" w14:textId="77777777" w:rsidR="00171C11" w:rsidRPr="004D1D17" w:rsidRDefault="00171C11" w:rsidP="00171C11">
            <w:pPr>
              <w:autoSpaceDE w:val="0"/>
              <w:autoSpaceDN w:val="0"/>
              <w:adjustRightInd w:val="0"/>
              <w:spacing w:line="256" w:lineRule="auto"/>
              <w:jc w:val="both"/>
              <w:rPr>
                <w:rFonts w:ascii="Calibri" w:eastAsia="Calibri" w:hAnsi="Calibri" w:cs="Calibri"/>
                <w:sz w:val="16"/>
                <w:szCs w:val="16"/>
              </w:rPr>
            </w:pPr>
          </w:p>
          <w:p w14:paraId="620410C0" w14:textId="1D88624A" w:rsidR="00171C11" w:rsidRPr="004D1D17" w:rsidRDefault="00171C11" w:rsidP="00171C11">
            <w:pPr>
              <w:autoSpaceDE w:val="0"/>
              <w:autoSpaceDN w:val="0"/>
              <w:adjustRightInd w:val="0"/>
              <w:spacing w:line="256" w:lineRule="auto"/>
              <w:jc w:val="both"/>
              <w:rPr>
                <w:rFonts w:ascii="Calibri" w:eastAsia="Calibri" w:hAnsi="Calibri" w:cs="Calibri"/>
                <w:color w:val="000000"/>
                <w:sz w:val="16"/>
                <w:szCs w:val="16"/>
              </w:rPr>
            </w:pPr>
            <w:r w:rsidRPr="004D1D17">
              <w:rPr>
                <w:rFonts w:ascii="Calibri" w:eastAsia="Calibri" w:hAnsi="Calibri" w:cs="Calibr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4D1D17">
              <w:rPr>
                <w:rFonts w:ascii="Calibri" w:eastAsia="Calibri" w:hAnsi="Calibri" w:cs="Calibri"/>
                <w:b/>
                <w:sz w:val="16"/>
                <w:szCs w:val="16"/>
              </w:rPr>
              <w:t xml:space="preserve"> </w:t>
            </w:r>
            <w:r w:rsidRPr="004D1D17">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51036E3D" w14:textId="77777777" w:rsidR="00171C11" w:rsidRPr="004D1D17" w:rsidRDefault="00171C11" w:rsidP="00171C11">
            <w:pPr>
              <w:autoSpaceDE w:val="0"/>
              <w:autoSpaceDN w:val="0"/>
              <w:adjustRightInd w:val="0"/>
              <w:spacing w:line="256" w:lineRule="auto"/>
              <w:jc w:val="both"/>
              <w:rPr>
                <w:rFonts w:ascii="Calibri" w:hAnsi="Calibri" w:cs="Calibri"/>
                <w:b/>
                <w:color w:val="000000"/>
                <w:sz w:val="16"/>
                <w:szCs w:val="16"/>
              </w:rPr>
            </w:pPr>
          </w:p>
          <w:p w14:paraId="7638F0E5" w14:textId="7AB539A8" w:rsidR="00187B22" w:rsidRPr="004D1D17" w:rsidRDefault="00187B22" w:rsidP="00187B22">
            <w:pPr>
              <w:widowControl/>
              <w:autoSpaceDE w:val="0"/>
              <w:autoSpaceDN w:val="0"/>
              <w:adjustRightInd w:val="0"/>
              <w:jc w:val="both"/>
              <w:rPr>
                <w:rFonts w:ascii="Calibri" w:hAnsi="Calibri" w:cs="Calibri"/>
                <w:b/>
                <w:color w:val="000000"/>
                <w:sz w:val="16"/>
                <w:szCs w:val="16"/>
              </w:rPr>
            </w:pPr>
            <w:r w:rsidRPr="004D1D17">
              <w:rPr>
                <w:rFonts w:ascii="Calibri" w:hAnsi="Calibri" w:cs="Calibri"/>
                <w:color w:val="000000"/>
                <w:sz w:val="16"/>
                <w:szCs w:val="16"/>
              </w:rPr>
              <w:t xml:space="preserve">Conforme a lo requerido en el </w:t>
            </w:r>
            <w:r w:rsidRPr="004D1D17">
              <w:rPr>
                <w:rFonts w:ascii="Calibri" w:hAnsi="Calibri" w:cs="Calibri"/>
                <w:b/>
                <w:color w:val="000000"/>
                <w:sz w:val="16"/>
                <w:szCs w:val="16"/>
              </w:rPr>
              <w:t>Anexo “1”</w:t>
            </w:r>
            <w:r w:rsidRPr="004D1D17">
              <w:rPr>
                <w:rFonts w:ascii="Calibri" w:hAnsi="Calibri" w:cs="Calibri"/>
                <w:color w:val="000000"/>
                <w:sz w:val="16"/>
                <w:szCs w:val="16"/>
              </w:rPr>
              <w:t xml:space="preserve">, para las partidas en las que se oferte y aplique el cumplimiento de alguna (s) de las </w:t>
            </w:r>
            <w:r w:rsidRPr="004D1D17">
              <w:rPr>
                <w:rFonts w:ascii="Calibri" w:hAnsi="Calibri" w:cs="Calibri"/>
                <w:b/>
                <w:color w:val="000000"/>
                <w:sz w:val="16"/>
                <w:szCs w:val="16"/>
              </w:rPr>
              <w:t>Normas Oficiales Mexicanas (NOM), Certificaciones</w:t>
            </w:r>
            <w:r w:rsidR="00FF2D56" w:rsidRPr="004D1D17">
              <w:rPr>
                <w:rFonts w:ascii="Calibri" w:hAnsi="Calibri" w:cs="Calibri"/>
                <w:b/>
                <w:color w:val="000000"/>
                <w:sz w:val="16"/>
                <w:szCs w:val="16"/>
              </w:rPr>
              <w:t>,</w:t>
            </w:r>
            <w:r w:rsidRPr="004D1D17">
              <w:rPr>
                <w:rFonts w:ascii="Calibri" w:hAnsi="Calibri" w:cs="Calibri"/>
                <w:b/>
                <w:color w:val="000000"/>
                <w:sz w:val="16"/>
                <w:szCs w:val="16"/>
              </w:rPr>
              <w:t xml:space="preserve"> ISOS, </w:t>
            </w:r>
            <w:r w:rsidRPr="004D1D17">
              <w:rPr>
                <w:rFonts w:ascii="Calibri" w:hAnsi="Calibri" w:cs="Calibri"/>
                <w:b/>
                <w:color w:val="000000"/>
                <w:sz w:val="16"/>
                <w:szCs w:val="16"/>
                <w:lang w:val="es-MX"/>
              </w:rPr>
              <w:t>etc.,</w:t>
            </w:r>
            <w:r w:rsidRPr="004D1D17">
              <w:rPr>
                <w:rFonts w:ascii="Calibri" w:hAnsi="Calibri" w:cs="Calibri"/>
                <w:b/>
                <w:color w:val="000000"/>
                <w:sz w:val="16"/>
                <w:szCs w:val="16"/>
              </w:rPr>
              <w:t xml:space="preserve"> </w:t>
            </w:r>
            <w:r w:rsidRPr="004D1D17">
              <w:rPr>
                <w:rFonts w:ascii="Calibri" w:eastAsia="Arial" w:hAnsi="Calibri" w:cs="Calibri"/>
                <w:sz w:val="16"/>
                <w:szCs w:val="16"/>
              </w:rPr>
              <w:t>se deberá poder corroborar en la información técnica, cumplir con</w:t>
            </w:r>
            <w:r w:rsidRPr="004D1D17">
              <w:rPr>
                <w:rFonts w:ascii="Calibri" w:eastAsia="Calibri" w:hAnsi="Calibri" w:cs="Calibri"/>
                <w:bCs/>
                <w:sz w:val="16"/>
                <w:szCs w:val="16"/>
              </w:rPr>
              <w:t xml:space="preserve"> dichas normas</w:t>
            </w:r>
            <w:r w:rsidR="00FF2D56" w:rsidRPr="004D1D17">
              <w:rPr>
                <w:rFonts w:ascii="Calibri" w:eastAsia="Calibri" w:hAnsi="Calibri" w:cs="Calibri"/>
                <w:bCs/>
                <w:sz w:val="16"/>
                <w:szCs w:val="16"/>
              </w:rPr>
              <w:t>.</w:t>
            </w:r>
          </w:p>
          <w:p w14:paraId="017E7BB4" w14:textId="77777777" w:rsidR="00187B22" w:rsidRPr="004D1D17" w:rsidRDefault="00187B22" w:rsidP="00187B22">
            <w:pPr>
              <w:widowControl/>
              <w:autoSpaceDE w:val="0"/>
              <w:autoSpaceDN w:val="0"/>
              <w:adjustRightInd w:val="0"/>
              <w:jc w:val="both"/>
              <w:rPr>
                <w:rFonts w:ascii="Calibri" w:hAnsi="Calibri" w:cs="Calibri"/>
                <w:b/>
                <w:color w:val="000000"/>
                <w:sz w:val="16"/>
                <w:szCs w:val="16"/>
              </w:rPr>
            </w:pPr>
          </w:p>
          <w:p w14:paraId="49669224" w14:textId="6C5C5B44" w:rsidR="007616A4" w:rsidRPr="004D1D17" w:rsidRDefault="00187B22" w:rsidP="00187B22">
            <w:pPr>
              <w:autoSpaceDE w:val="0"/>
              <w:autoSpaceDN w:val="0"/>
              <w:adjustRightInd w:val="0"/>
              <w:jc w:val="both"/>
              <w:rPr>
                <w:rFonts w:asciiTheme="minorHAnsi" w:eastAsia="Calibri" w:hAnsiTheme="minorHAnsi" w:cstheme="minorHAnsi"/>
                <w:bCs/>
                <w:color w:val="000000"/>
                <w:sz w:val="8"/>
                <w:szCs w:val="16"/>
              </w:rPr>
            </w:pPr>
            <w:r w:rsidRPr="004D1D17">
              <w:rPr>
                <w:rFonts w:ascii="Calibri" w:hAnsi="Calibri" w:cs="Calibri"/>
                <w:sz w:val="14"/>
                <w:szCs w:val="16"/>
              </w:rPr>
              <w:t>(Su omisión es causa de desechamiento)</w:t>
            </w:r>
          </w:p>
        </w:tc>
        <w:tc>
          <w:tcPr>
            <w:tcW w:w="687" w:type="pct"/>
            <w:shd w:val="clear" w:color="auto" w:fill="auto"/>
          </w:tcPr>
          <w:p w14:paraId="7F0143F8" w14:textId="77777777" w:rsidR="007616A4" w:rsidRPr="004D1D17" w:rsidRDefault="007616A4" w:rsidP="007616A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Sí</w:t>
            </w:r>
          </w:p>
          <w:p w14:paraId="6E997993" w14:textId="77777777" w:rsidR="007616A4" w:rsidRPr="004D1D17" w:rsidRDefault="007616A4" w:rsidP="007616A4">
            <w:pPr>
              <w:ind w:right="-91"/>
              <w:jc w:val="center"/>
              <w:rPr>
                <w:rFonts w:asciiTheme="minorHAnsi" w:eastAsia="Calibri" w:hAnsiTheme="minorHAnsi" w:cstheme="minorHAnsi"/>
                <w:b/>
                <w:color w:val="000000"/>
                <w:sz w:val="18"/>
                <w:szCs w:val="18"/>
              </w:rPr>
            </w:pPr>
            <w:r w:rsidRPr="004D1D17">
              <w:rPr>
                <w:rFonts w:asciiTheme="minorHAnsi" w:eastAsia="Calibri" w:hAnsiTheme="minorHAnsi" w:cstheme="minorHAnsi"/>
                <w:b/>
                <w:color w:val="000000"/>
                <w:sz w:val="12"/>
                <w:szCs w:val="12"/>
              </w:rPr>
              <w:t>Firmar todas las páginas que lo integran.</w:t>
            </w:r>
          </w:p>
        </w:tc>
      </w:tr>
      <w:tr w:rsidR="00B060EC" w:rsidRPr="00F400A6" w14:paraId="2FC8B30D" w14:textId="77777777" w:rsidTr="00DE6640">
        <w:trPr>
          <w:jc w:val="center"/>
        </w:trPr>
        <w:tc>
          <w:tcPr>
            <w:tcW w:w="431" w:type="pct"/>
            <w:shd w:val="clear" w:color="auto" w:fill="auto"/>
          </w:tcPr>
          <w:p w14:paraId="32B98474" w14:textId="6BDA091C" w:rsidR="00B060EC" w:rsidRPr="004D1D17" w:rsidRDefault="00B060EC" w:rsidP="00B060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7.1</w:t>
            </w:r>
          </w:p>
        </w:tc>
        <w:tc>
          <w:tcPr>
            <w:tcW w:w="3882" w:type="pct"/>
            <w:shd w:val="clear" w:color="auto" w:fill="auto"/>
          </w:tcPr>
          <w:p w14:paraId="269C756E" w14:textId="77777777" w:rsidR="00B060EC" w:rsidRPr="002E0EE4" w:rsidRDefault="00B060EC" w:rsidP="00B060EC">
            <w:pPr>
              <w:autoSpaceDE w:val="0"/>
              <w:autoSpaceDN w:val="0"/>
              <w:adjustRightInd w:val="0"/>
              <w:jc w:val="both"/>
              <w:rPr>
                <w:rFonts w:asciiTheme="minorHAnsi" w:eastAsia="Calibri" w:hAnsiTheme="minorHAnsi" w:cstheme="minorHAnsi"/>
                <w:b/>
                <w:color w:val="000000"/>
                <w:sz w:val="16"/>
                <w:szCs w:val="16"/>
              </w:rPr>
            </w:pPr>
            <w:r w:rsidRPr="002E0EE4">
              <w:rPr>
                <w:rFonts w:asciiTheme="minorHAnsi" w:eastAsia="Calibri" w:hAnsiTheme="minorHAnsi" w:cstheme="minorHAnsi"/>
                <w:b/>
                <w:color w:val="000000"/>
                <w:sz w:val="16"/>
                <w:szCs w:val="16"/>
              </w:rPr>
              <w:t>Certificaciones:</w:t>
            </w:r>
          </w:p>
          <w:p w14:paraId="5B51B2FC" w14:textId="77777777" w:rsidR="00B060EC" w:rsidRPr="002E0EE4" w:rsidRDefault="00B060EC" w:rsidP="00B060EC">
            <w:pPr>
              <w:autoSpaceDE w:val="0"/>
              <w:autoSpaceDN w:val="0"/>
              <w:adjustRightInd w:val="0"/>
              <w:jc w:val="both"/>
              <w:rPr>
                <w:rFonts w:asciiTheme="minorHAnsi" w:eastAsia="Calibri" w:hAnsiTheme="minorHAnsi" w:cstheme="minorHAnsi"/>
                <w:b/>
                <w:color w:val="000000"/>
                <w:sz w:val="16"/>
                <w:szCs w:val="16"/>
              </w:rPr>
            </w:pPr>
          </w:p>
          <w:p w14:paraId="684C45F6" w14:textId="2725FD41" w:rsidR="00B060EC" w:rsidRPr="002E0EE4" w:rsidRDefault="00B060EC" w:rsidP="00B060EC">
            <w:pPr>
              <w:widowControl/>
              <w:autoSpaceDE w:val="0"/>
              <w:autoSpaceDN w:val="0"/>
              <w:adjustRightInd w:val="0"/>
              <w:jc w:val="both"/>
              <w:rPr>
                <w:rFonts w:ascii="Calibri" w:eastAsia="Arial" w:hAnsi="Calibri" w:cs="Calibri"/>
                <w:sz w:val="16"/>
                <w:szCs w:val="16"/>
              </w:rPr>
            </w:pPr>
            <w:r w:rsidRPr="002E0EE4">
              <w:rPr>
                <w:rFonts w:ascii="Calibri" w:hAnsi="Calibri" w:cs="Calibri"/>
                <w:color w:val="000000"/>
                <w:sz w:val="16"/>
                <w:szCs w:val="16"/>
              </w:rPr>
              <w:t xml:space="preserve">Conforme a lo requerido en el </w:t>
            </w:r>
            <w:r w:rsidRPr="002E0EE4">
              <w:rPr>
                <w:rFonts w:ascii="Calibri" w:hAnsi="Calibri" w:cs="Calibri"/>
                <w:b/>
                <w:color w:val="000000"/>
                <w:sz w:val="16"/>
                <w:szCs w:val="16"/>
              </w:rPr>
              <w:t>Anexo “1”</w:t>
            </w:r>
            <w:r w:rsidRPr="002E0EE4">
              <w:rPr>
                <w:rFonts w:ascii="Calibri" w:hAnsi="Calibri" w:cs="Calibri"/>
                <w:color w:val="000000"/>
                <w:sz w:val="16"/>
                <w:szCs w:val="16"/>
              </w:rPr>
              <w:t xml:space="preserve">, para el caso de la </w:t>
            </w:r>
            <w:r w:rsidRPr="002E0EE4">
              <w:rPr>
                <w:rFonts w:ascii="Calibri" w:hAnsi="Calibri" w:cs="Calibri"/>
                <w:b/>
                <w:color w:val="000000"/>
                <w:sz w:val="16"/>
                <w:szCs w:val="16"/>
                <w:u w:val="single"/>
              </w:rPr>
              <w:t>partida 1</w:t>
            </w:r>
            <w:r w:rsidRPr="002E0EE4">
              <w:rPr>
                <w:rFonts w:ascii="Calibri" w:hAnsi="Calibri" w:cs="Calibri"/>
                <w:color w:val="000000"/>
                <w:sz w:val="16"/>
                <w:szCs w:val="16"/>
              </w:rPr>
              <w:t xml:space="preserve"> </w:t>
            </w:r>
            <w:r w:rsidRPr="002E0EE4">
              <w:rPr>
                <w:rFonts w:asciiTheme="minorHAnsi" w:eastAsia="Calibri" w:hAnsiTheme="minorHAnsi" w:cstheme="minorHAnsi"/>
                <w:b/>
                <w:color w:val="000000"/>
                <w:sz w:val="16"/>
                <w:szCs w:val="16"/>
              </w:rPr>
              <w:t>(Formato Base para Títulos</w:t>
            </w:r>
            <w:r w:rsidRPr="002E0EE4">
              <w:rPr>
                <w:rFonts w:asciiTheme="minorHAnsi" w:eastAsia="Calibri" w:hAnsiTheme="minorHAnsi" w:cstheme="minorHAnsi"/>
                <w:color w:val="000000"/>
                <w:sz w:val="16"/>
                <w:szCs w:val="16"/>
              </w:rPr>
              <w:t>),</w:t>
            </w:r>
            <w:r w:rsidRPr="002E0EE4">
              <w:rPr>
                <w:rFonts w:ascii="Calibri" w:hAnsi="Calibri" w:cs="Calibri"/>
                <w:color w:val="000000"/>
                <w:sz w:val="16"/>
                <w:szCs w:val="16"/>
              </w:rPr>
              <w:t xml:space="preserve"> </w:t>
            </w:r>
            <w:r w:rsidRPr="002E0EE4">
              <w:rPr>
                <w:rFonts w:ascii="Calibri" w:eastAsia="Arial" w:hAnsi="Calibri" w:cs="Calibri"/>
                <w:sz w:val="16"/>
                <w:szCs w:val="16"/>
              </w:rPr>
              <w:t xml:space="preserve">se deberá </w:t>
            </w:r>
            <w:r w:rsidR="004F342D" w:rsidRPr="002E0EE4">
              <w:rPr>
                <w:rFonts w:ascii="Calibri" w:eastAsia="Arial" w:hAnsi="Calibri" w:cs="Calibri"/>
                <w:sz w:val="16"/>
                <w:szCs w:val="16"/>
              </w:rPr>
              <w:t>presentar la</w:t>
            </w:r>
            <w:r w:rsidRPr="002E0EE4">
              <w:rPr>
                <w:rFonts w:ascii="Calibri" w:eastAsia="Arial" w:hAnsi="Calibri" w:cs="Calibri"/>
                <w:sz w:val="16"/>
                <w:szCs w:val="16"/>
              </w:rPr>
              <w:t xml:space="preserve"> </w:t>
            </w:r>
            <w:r w:rsidRPr="002E0EE4">
              <w:rPr>
                <w:rFonts w:ascii="Calibri" w:eastAsia="Arial" w:hAnsi="Calibri" w:cs="Calibri"/>
                <w:b/>
                <w:sz w:val="16"/>
                <w:szCs w:val="16"/>
              </w:rPr>
              <w:t>certificación</w:t>
            </w:r>
            <w:r w:rsidRPr="002E0EE4">
              <w:rPr>
                <w:rFonts w:ascii="Calibri" w:eastAsia="Arial" w:hAnsi="Calibri" w:cs="Calibri"/>
                <w:sz w:val="16"/>
                <w:szCs w:val="16"/>
              </w:rPr>
              <w:t xml:space="preserve"> solicitada </w:t>
            </w:r>
            <w:r w:rsidRPr="002E0EE4">
              <w:rPr>
                <w:rFonts w:ascii="Calibri" w:eastAsia="Arial" w:hAnsi="Calibri" w:cs="Calibri"/>
                <w:b/>
                <w:sz w:val="16"/>
                <w:szCs w:val="16"/>
              </w:rPr>
              <w:t>FSC</w:t>
            </w:r>
            <w:r>
              <w:rPr>
                <w:rFonts w:ascii="Calibri" w:eastAsia="Arial" w:hAnsi="Calibri" w:cs="Calibri"/>
                <w:b/>
                <w:sz w:val="16"/>
                <w:szCs w:val="16"/>
              </w:rPr>
              <w:t xml:space="preserve"> (</w:t>
            </w:r>
            <w:r w:rsidRPr="00E41C13">
              <w:rPr>
                <w:rFonts w:ascii="Calibri" w:eastAsia="Arial" w:hAnsi="Calibri" w:cs="Calibri"/>
                <w:b/>
                <w:sz w:val="16"/>
                <w:szCs w:val="16"/>
              </w:rPr>
              <w:t xml:space="preserve">Forest </w:t>
            </w:r>
            <w:proofErr w:type="spellStart"/>
            <w:r w:rsidRPr="00E41C13">
              <w:rPr>
                <w:rFonts w:ascii="Calibri" w:eastAsia="Arial" w:hAnsi="Calibri" w:cs="Calibri"/>
                <w:b/>
                <w:sz w:val="16"/>
                <w:szCs w:val="16"/>
              </w:rPr>
              <w:t>Stewardship</w:t>
            </w:r>
            <w:proofErr w:type="spellEnd"/>
            <w:r w:rsidRPr="00E41C13">
              <w:rPr>
                <w:rFonts w:ascii="Calibri" w:eastAsia="Arial" w:hAnsi="Calibri" w:cs="Calibri"/>
                <w:b/>
                <w:sz w:val="16"/>
                <w:szCs w:val="16"/>
              </w:rPr>
              <w:t xml:space="preserve"> Council</w:t>
            </w:r>
            <w:r>
              <w:rPr>
                <w:rFonts w:ascii="Calibri" w:eastAsia="Arial" w:hAnsi="Calibri" w:cs="Calibri"/>
                <w:b/>
                <w:sz w:val="16"/>
                <w:szCs w:val="16"/>
              </w:rPr>
              <w:t>)</w:t>
            </w:r>
            <w:r w:rsidRPr="002E0EE4">
              <w:rPr>
                <w:rFonts w:ascii="Calibri" w:eastAsia="Arial" w:hAnsi="Calibri" w:cs="Calibri"/>
                <w:sz w:val="16"/>
                <w:szCs w:val="16"/>
              </w:rPr>
              <w:t xml:space="preserve">, la cual se requiere para garantizar el máximo cuidado en el manejo forestal sostenible, verificando dos vertientes: 1. el manejo forestal y 2. la cadena de custodia. </w:t>
            </w:r>
          </w:p>
          <w:p w14:paraId="5124D518" w14:textId="77777777" w:rsidR="00B060EC" w:rsidRPr="002E0EE4" w:rsidRDefault="00B060EC" w:rsidP="00B060EC">
            <w:pPr>
              <w:widowControl/>
              <w:autoSpaceDE w:val="0"/>
              <w:autoSpaceDN w:val="0"/>
              <w:adjustRightInd w:val="0"/>
              <w:jc w:val="both"/>
              <w:rPr>
                <w:rFonts w:ascii="Calibri" w:eastAsia="Arial" w:hAnsi="Calibri" w:cs="Calibri"/>
                <w:sz w:val="16"/>
                <w:szCs w:val="16"/>
              </w:rPr>
            </w:pPr>
          </w:p>
          <w:p w14:paraId="0D0FD4AF" w14:textId="2F35B6C6" w:rsidR="00B060EC" w:rsidRPr="002E0EE4" w:rsidRDefault="00B060EC" w:rsidP="00B060EC">
            <w:pPr>
              <w:widowControl/>
              <w:autoSpaceDE w:val="0"/>
              <w:autoSpaceDN w:val="0"/>
              <w:adjustRightInd w:val="0"/>
              <w:jc w:val="both"/>
              <w:rPr>
                <w:rFonts w:ascii="Calibri" w:eastAsia="Arial" w:hAnsi="Calibri" w:cs="Calibri"/>
                <w:sz w:val="16"/>
                <w:szCs w:val="16"/>
              </w:rPr>
            </w:pPr>
            <w:r w:rsidRPr="002E0EE4">
              <w:rPr>
                <w:rFonts w:ascii="Calibri" w:eastAsia="Arial" w:hAnsi="Calibri" w:cs="Calibri"/>
                <w:sz w:val="16"/>
                <w:szCs w:val="16"/>
              </w:rPr>
              <w:t xml:space="preserve">Para esta licitación se requiere que el papel con el que se elabora la base de títulos, tenga la </w:t>
            </w:r>
            <w:r w:rsidRPr="002E0EE4">
              <w:rPr>
                <w:rFonts w:ascii="Calibri" w:eastAsia="Arial" w:hAnsi="Calibri" w:cs="Calibri"/>
                <w:b/>
                <w:sz w:val="16"/>
                <w:szCs w:val="16"/>
              </w:rPr>
              <w:t>certificación FSC</w:t>
            </w:r>
            <w:r w:rsidRPr="002E0EE4">
              <w:rPr>
                <w:rFonts w:ascii="Calibri" w:eastAsia="Arial" w:hAnsi="Calibri" w:cs="Calibri"/>
                <w:sz w:val="16"/>
                <w:szCs w:val="16"/>
              </w:rPr>
              <w:t>, pudiendo presentar, la del licitante, impresor o bien la del fabricante del papel. En el último caso se deberá presentar el documento que lo vincule con la empresa licitante vigente en el año 202</w:t>
            </w:r>
            <w:r w:rsidR="007A1D33">
              <w:rPr>
                <w:rFonts w:ascii="Calibri" w:eastAsia="Arial" w:hAnsi="Calibri" w:cs="Calibri"/>
                <w:sz w:val="16"/>
                <w:szCs w:val="16"/>
              </w:rPr>
              <w:t>4</w:t>
            </w:r>
            <w:r w:rsidRPr="002E0EE4">
              <w:rPr>
                <w:rFonts w:ascii="Calibri" w:eastAsia="Arial" w:hAnsi="Calibri" w:cs="Calibri"/>
                <w:sz w:val="16"/>
                <w:szCs w:val="16"/>
              </w:rPr>
              <w:t>-202</w:t>
            </w:r>
            <w:r w:rsidR="007A1D33">
              <w:rPr>
                <w:rFonts w:ascii="Calibri" w:eastAsia="Arial" w:hAnsi="Calibri" w:cs="Calibri"/>
                <w:sz w:val="16"/>
                <w:szCs w:val="16"/>
              </w:rPr>
              <w:t>5</w:t>
            </w:r>
            <w:r w:rsidRPr="002E0EE4">
              <w:rPr>
                <w:rFonts w:ascii="Calibri" w:eastAsia="Arial" w:hAnsi="Calibri" w:cs="Calibri"/>
                <w:sz w:val="16"/>
                <w:szCs w:val="16"/>
              </w:rPr>
              <w:t xml:space="preserve">, o bien el respaldo específico del fabricante del papel, en donde mencione su aval a la empresa participante en esta licitación.  </w:t>
            </w:r>
          </w:p>
          <w:p w14:paraId="335F04AF" w14:textId="77777777" w:rsidR="00B060EC" w:rsidRPr="002E0EE4" w:rsidRDefault="00B060EC" w:rsidP="00B060EC">
            <w:pPr>
              <w:widowControl/>
              <w:autoSpaceDE w:val="0"/>
              <w:autoSpaceDN w:val="0"/>
              <w:adjustRightInd w:val="0"/>
              <w:jc w:val="both"/>
              <w:rPr>
                <w:rFonts w:ascii="Calibri" w:eastAsia="Arial" w:hAnsi="Calibri" w:cs="Calibri"/>
                <w:sz w:val="16"/>
                <w:szCs w:val="16"/>
              </w:rPr>
            </w:pPr>
          </w:p>
          <w:p w14:paraId="5F436F82" w14:textId="77777777" w:rsidR="00B060EC" w:rsidRPr="002E0EE4" w:rsidRDefault="00B060EC" w:rsidP="00B060EC">
            <w:pPr>
              <w:widowControl/>
              <w:autoSpaceDE w:val="0"/>
              <w:autoSpaceDN w:val="0"/>
              <w:adjustRightInd w:val="0"/>
              <w:jc w:val="both"/>
              <w:rPr>
                <w:rFonts w:ascii="Calibri" w:eastAsia="Arial" w:hAnsi="Calibri" w:cs="Calibri"/>
                <w:sz w:val="16"/>
                <w:szCs w:val="16"/>
              </w:rPr>
            </w:pPr>
            <w:r w:rsidRPr="002E0EE4">
              <w:rPr>
                <w:rFonts w:ascii="Calibri" w:eastAsia="Arial" w:hAnsi="Calibri" w:cs="Calibri"/>
                <w:sz w:val="16"/>
                <w:szCs w:val="16"/>
              </w:rPr>
              <w:t>En los documentos se deberá ver claramente el vínculo entre el licitante participante y/o impresor y el fabricante del papel.</w:t>
            </w:r>
          </w:p>
          <w:p w14:paraId="3919C86F" w14:textId="77777777" w:rsidR="00B060EC" w:rsidRPr="002E0EE4" w:rsidRDefault="00B060EC" w:rsidP="00B060EC">
            <w:pPr>
              <w:tabs>
                <w:tab w:val="left" w:pos="1080"/>
              </w:tabs>
              <w:jc w:val="both"/>
              <w:rPr>
                <w:rFonts w:asciiTheme="minorHAnsi" w:eastAsia="Calibri" w:hAnsiTheme="minorHAnsi" w:cstheme="minorHAnsi"/>
                <w:sz w:val="16"/>
                <w:szCs w:val="16"/>
              </w:rPr>
            </w:pPr>
          </w:p>
          <w:p w14:paraId="121B2186" w14:textId="2D2B2DFB" w:rsidR="00B060EC" w:rsidRPr="004D1D17" w:rsidRDefault="00B060EC" w:rsidP="00B060EC">
            <w:pPr>
              <w:autoSpaceDE w:val="0"/>
              <w:autoSpaceDN w:val="0"/>
              <w:adjustRightInd w:val="0"/>
              <w:spacing w:line="256" w:lineRule="auto"/>
              <w:jc w:val="both"/>
              <w:rPr>
                <w:rFonts w:ascii="Calibri" w:eastAsia="Calibri" w:hAnsi="Calibri" w:cs="Calibri"/>
                <w:b/>
                <w:color w:val="000000"/>
                <w:sz w:val="16"/>
                <w:szCs w:val="16"/>
              </w:rPr>
            </w:pPr>
            <w:r w:rsidRPr="002E0EE4">
              <w:rPr>
                <w:rFonts w:asciiTheme="minorHAnsi" w:eastAsia="Calibri" w:hAnsiTheme="minorHAnsi" w:cstheme="minorHAnsi"/>
                <w:sz w:val="14"/>
                <w:szCs w:val="14"/>
              </w:rPr>
              <w:t>(Su omisión es causa de desechamiento)</w:t>
            </w:r>
          </w:p>
        </w:tc>
        <w:tc>
          <w:tcPr>
            <w:tcW w:w="687" w:type="pct"/>
            <w:shd w:val="clear" w:color="auto" w:fill="auto"/>
          </w:tcPr>
          <w:p w14:paraId="6C8FBFFC" w14:textId="77777777" w:rsidR="00B060EC" w:rsidRPr="002E0EE4" w:rsidRDefault="00B060EC" w:rsidP="00B060EC">
            <w:pPr>
              <w:ind w:right="-91"/>
              <w:jc w:val="center"/>
              <w:rPr>
                <w:rFonts w:asciiTheme="minorHAnsi" w:eastAsia="Calibri" w:hAnsiTheme="minorHAnsi" w:cstheme="minorHAnsi"/>
                <w:b/>
                <w:color w:val="000000"/>
                <w:sz w:val="16"/>
                <w:szCs w:val="16"/>
              </w:rPr>
            </w:pPr>
            <w:r w:rsidRPr="002E0EE4">
              <w:rPr>
                <w:rFonts w:asciiTheme="minorHAnsi" w:eastAsia="Calibri" w:hAnsiTheme="minorHAnsi" w:cstheme="minorHAnsi"/>
                <w:b/>
                <w:color w:val="000000"/>
                <w:sz w:val="16"/>
                <w:szCs w:val="16"/>
              </w:rPr>
              <w:t>Sí</w:t>
            </w:r>
          </w:p>
          <w:p w14:paraId="35E1BAD1" w14:textId="61C52387" w:rsidR="00B060EC" w:rsidRPr="004D1D17" w:rsidRDefault="00B060EC" w:rsidP="00B060EC">
            <w:pPr>
              <w:ind w:right="-91"/>
              <w:jc w:val="center"/>
              <w:rPr>
                <w:rFonts w:asciiTheme="minorHAnsi" w:eastAsia="Calibri" w:hAnsiTheme="minorHAnsi" w:cstheme="minorHAnsi"/>
                <w:b/>
                <w:color w:val="000000"/>
                <w:sz w:val="16"/>
                <w:szCs w:val="16"/>
              </w:rPr>
            </w:pPr>
            <w:r w:rsidRPr="002E0EE4">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DE6640">
        <w:trPr>
          <w:jc w:val="center"/>
        </w:trPr>
        <w:tc>
          <w:tcPr>
            <w:tcW w:w="431" w:type="pct"/>
            <w:shd w:val="clear" w:color="auto" w:fill="auto"/>
          </w:tcPr>
          <w:p w14:paraId="162F92E3"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6FA1F020" w14:textId="77777777" w:rsidR="007616A4" w:rsidRPr="00F400A6" w:rsidRDefault="007616A4" w:rsidP="007616A4">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3285EC78" w14:textId="77777777" w:rsidR="007616A4" w:rsidRPr="00292990" w:rsidRDefault="007616A4" w:rsidP="007616A4">
            <w:pPr>
              <w:tabs>
                <w:tab w:val="left" w:pos="1080"/>
              </w:tabs>
              <w:jc w:val="both"/>
              <w:rPr>
                <w:rFonts w:asciiTheme="minorHAnsi" w:eastAsia="Calibri" w:hAnsiTheme="minorHAnsi" w:cstheme="minorHAnsi"/>
                <w:sz w:val="12"/>
                <w:szCs w:val="16"/>
              </w:rPr>
            </w:pP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103FA23A" w14:textId="77777777" w:rsidTr="00DE6640">
        <w:trPr>
          <w:jc w:val="center"/>
        </w:trPr>
        <w:tc>
          <w:tcPr>
            <w:tcW w:w="431" w:type="pct"/>
            <w:shd w:val="clear" w:color="auto" w:fill="auto"/>
          </w:tcPr>
          <w:p w14:paraId="19CBE331" w14:textId="77777777" w:rsidR="00F1167E" w:rsidRPr="005C4334" w:rsidRDefault="00FF3E46" w:rsidP="00F1167E">
            <w:pPr>
              <w:ind w:right="-91"/>
              <w:jc w:val="center"/>
              <w:rPr>
                <w:rFonts w:asciiTheme="minorHAnsi" w:eastAsia="Calibri" w:hAnsiTheme="minorHAnsi" w:cstheme="minorHAnsi"/>
                <w:b/>
                <w:color w:val="000000"/>
                <w:sz w:val="16"/>
                <w:szCs w:val="16"/>
              </w:rPr>
            </w:pPr>
            <w:r w:rsidRPr="005C4334">
              <w:rPr>
                <w:rFonts w:asciiTheme="minorHAnsi" w:eastAsia="Calibri" w:hAnsiTheme="minorHAnsi" w:cstheme="minorHAnsi"/>
                <w:b/>
                <w:color w:val="000000"/>
                <w:sz w:val="16"/>
                <w:szCs w:val="16"/>
              </w:rPr>
              <w:t>9</w:t>
            </w:r>
          </w:p>
        </w:tc>
        <w:tc>
          <w:tcPr>
            <w:tcW w:w="3882" w:type="pct"/>
            <w:shd w:val="clear" w:color="auto" w:fill="auto"/>
          </w:tcPr>
          <w:p w14:paraId="7CC9FF0B" w14:textId="77777777" w:rsidR="004F342D" w:rsidRPr="003D2EBA" w:rsidRDefault="004F342D" w:rsidP="004F342D">
            <w:pPr>
              <w:widowControl/>
              <w:autoSpaceDE w:val="0"/>
              <w:autoSpaceDN w:val="0"/>
              <w:jc w:val="both"/>
              <w:rPr>
                <w:rFonts w:ascii="Calibri" w:eastAsia="Calibri" w:hAnsi="Calibri" w:cs="Calibri"/>
                <w:b/>
                <w:bCs/>
                <w:color w:val="000000"/>
                <w:sz w:val="16"/>
                <w:szCs w:val="16"/>
              </w:rPr>
            </w:pPr>
            <w:r w:rsidRPr="003D2EBA">
              <w:rPr>
                <w:rFonts w:ascii="Calibri" w:eastAsia="Calibri" w:hAnsi="Calibri" w:cs="Calibri"/>
                <w:b/>
                <w:bCs/>
                <w:color w:val="000000"/>
                <w:sz w:val="16"/>
                <w:szCs w:val="16"/>
              </w:rPr>
              <w:t>Respaldo del Fabricante:</w:t>
            </w:r>
          </w:p>
          <w:p w14:paraId="6C4A4BAB" w14:textId="77777777" w:rsidR="004F342D" w:rsidRPr="003D2EBA" w:rsidRDefault="004F342D" w:rsidP="004F342D">
            <w:pPr>
              <w:widowControl/>
              <w:autoSpaceDE w:val="0"/>
              <w:autoSpaceDN w:val="0"/>
              <w:jc w:val="both"/>
              <w:rPr>
                <w:rFonts w:ascii="Calibri" w:eastAsia="Calibri" w:hAnsi="Calibri" w:cs="Calibri"/>
                <w:b/>
                <w:bCs/>
                <w:color w:val="000000"/>
                <w:sz w:val="16"/>
                <w:szCs w:val="16"/>
              </w:rPr>
            </w:pPr>
          </w:p>
          <w:p w14:paraId="7945D6EE" w14:textId="77777777" w:rsidR="004F342D" w:rsidRPr="003D2EBA" w:rsidRDefault="004F342D" w:rsidP="004F342D">
            <w:pPr>
              <w:widowControl/>
              <w:autoSpaceDE w:val="0"/>
              <w:autoSpaceDN w:val="0"/>
              <w:jc w:val="both"/>
              <w:rPr>
                <w:rFonts w:ascii="Calibri" w:eastAsia="Calibri" w:hAnsi="Calibri" w:cs="Calibri"/>
                <w:bCs/>
                <w:color w:val="000000"/>
                <w:sz w:val="16"/>
                <w:szCs w:val="16"/>
              </w:rPr>
            </w:pPr>
            <w:r w:rsidRPr="003D2EBA">
              <w:rPr>
                <w:rFonts w:ascii="Calibri" w:eastAsia="Calibri" w:hAnsi="Calibri" w:cs="Calibri"/>
                <w:bCs/>
                <w:color w:val="000000"/>
                <w:sz w:val="16"/>
                <w:szCs w:val="16"/>
              </w:rPr>
              <w:t>Se deberá presentar</w:t>
            </w:r>
            <w:r w:rsidRPr="003D2EBA">
              <w:rPr>
                <w:rFonts w:ascii="Calibri" w:eastAsia="Calibri" w:hAnsi="Calibri" w:cs="Calibri"/>
                <w:b/>
                <w:bCs/>
                <w:color w:val="000000"/>
                <w:sz w:val="16"/>
                <w:szCs w:val="16"/>
              </w:rPr>
              <w:t xml:space="preserve"> </w:t>
            </w:r>
            <w:r w:rsidRPr="003D2EBA">
              <w:rPr>
                <w:rFonts w:ascii="Calibri" w:eastAsia="Calibri" w:hAnsi="Calibri" w:cs="Calibri"/>
                <w:bCs/>
                <w:color w:val="000000"/>
                <w:sz w:val="16"/>
                <w:szCs w:val="16"/>
              </w:rPr>
              <w:t>documento original firmado que acredite tal circunstancia de acuerdo a lo siguiente: Podrán</w:t>
            </w:r>
            <w:r w:rsidRPr="003D2EBA">
              <w:rPr>
                <w:rFonts w:ascii="Calibri" w:eastAsia="Calibri" w:hAnsi="Calibri" w:cs="Calibr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07535363" w14:textId="77777777" w:rsidR="004F342D" w:rsidRPr="003D2EBA" w:rsidRDefault="004F342D" w:rsidP="004F342D">
            <w:pPr>
              <w:widowControl/>
              <w:jc w:val="both"/>
              <w:rPr>
                <w:rFonts w:ascii="Calibri" w:eastAsia="Calibri" w:hAnsi="Calibri" w:cs="Calibri"/>
                <w:b/>
                <w:sz w:val="16"/>
                <w:szCs w:val="16"/>
              </w:rPr>
            </w:pPr>
          </w:p>
          <w:p w14:paraId="22B2B83C" w14:textId="77777777" w:rsidR="004F342D" w:rsidRPr="003D2EBA" w:rsidRDefault="004F342D" w:rsidP="004F342D">
            <w:pPr>
              <w:widowControl/>
              <w:jc w:val="both"/>
              <w:rPr>
                <w:rFonts w:ascii="Calibri" w:eastAsia="Calibri" w:hAnsi="Calibri" w:cs="Calibri"/>
                <w:b/>
                <w:sz w:val="16"/>
                <w:szCs w:val="16"/>
                <w:lang w:val="es-MX"/>
              </w:rPr>
            </w:pPr>
            <w:r w:rsidRPr="003D2EBA">
              <w:rPr>
                <w:rFonts w:ascii="Calibri" w:eastAsia="Calibri" w:hAnsi="Calibri" w:cs="Calibri"/>
                <w:sz w:val="16"/>
                <w:szCs w:val="16"/>
                <w:lang w:val="x-none"/>
              </w:rPr>
              <w:t>Los fabricantes o subsidiarias del fabricante deberán presentar escrito, bajo protesta de decir verdad, que los bienes que oferten son de su manufactura</w:t>
            </w:r>
            <w:r w:rsidRPr="003D2EBA">
              <w:rPr>
                <w:rFonts w:ascii="Calibri" w:eastAsia="Calibri" w:hAnsi="Calibri" w:cs="Calibri"/>
                <w:b/>
                <w:sz w:val="16"/>
                <w:szCs w:val="16"/>
                <w:lang w:val="x-none"/>
              </w:rPr>
              <w:t>,</w:t>
            </w:r>
            <w:r w:rsidRPr="003D2EBA">
              <w:rPr>
                <w:rFonts w:ascii="Calibri" w:eastAsia="Calibri" w:hAnsi="Calibri" w:cs="Calibri"/>
                <w:b/>
                <w:sz w:val="16"/>
                <w:szCs w:val="16"/>
              </w:rPr>
              <w:t xml:space="preserve"> </w:t>
            </w:r>
            <w:r w:rsidRPr="003D2EBA">
              <w:rPr>
                <w:rFonts w:ascii="Calibri" w:eastAsia="Calibri" w:hAnsi="Calibri" w:cs="Calibri"/>
                <w:b/>
                <w:sz w:val="16"/>
                <w:szCs w:val="16"/>
                <w:lang w:val="x-none"/>
              </w:rPr>
              <w:t>los distribuidores</w:t>
            </w:r>
            <w:r w:rsidRPr="003D2EBA">
              <w:rPr>
                <w:rFonts w:ascii="Calibri" w:eastAsia="Calibri" w:hAnsi="Calibri" w:cs="Calibri"/>
                <w:b/>
                <w:sz w:val="16"/>
                <w:szCs w:val="16"/>
                <w:lang w:val="es-MX"/>
              </w:rPr>
              <w:t xml:space="preserve"> autorizados</w:t>
            </w:r>
            <w:r w:rsidRPr="003D2EBA">
              <w:rPr>
                <w:rFonts w:ascii="Calibri" w:eastAsia="Calibri" w:hAnsi="Calibri" w:cs="Calibri"/>
                <w:b/>
                <w:sz w:val="16"/>
                <w:szCs w:val="16"/>
                <w:lang w:val="x-none"/>
              </w:rPr>
              <w:t xml:space="preserve"> deberán presentar documento original expedido por el fabricante o subsidiaria del fabricante de los bienes ofertados en el cual acredite la representación y el respaldo solicitados</w:t>
            </w:r>
            <w:r w:rsidRPr="003D2EBA">
              <w:rPr>
                <w:rFonts w:ascii="Calibri" w:eastAsia="Calibri" w:hAnsi="Calibri" w:cs="Calibri"/>
                <w:b/>
                <w:sz w:val="16"/>
                <w:szCs w:val="16"/>
              </w:rPr>
              <w:t xml:space="preserve"> o bien, se presente cualquier documento que acredite fehacientemente la distribución autorizada por parte del fabricante</w:t>
            </w:r>
            <w:r w:rsidRPr="003D2EBA">
              <w:rPr>
                <w:rFonts w:ascii="Calibri" w:eastAsia="Calibri" w:hAnsi="Calibri" w:cs="Calibri"/>
                <w:b/>
                <w:sz w:val="16"/>
                <w:szCs w:val="16"/>
                <w:lang w:val="x-none"/>
              </w:rPr>
              <w:t>.</w:t>
            </w:r>
            <w:r w:rsidRPr="003D2EBA">
              <w:rPr>
                <w:rFonts w:ascii="Calibri" w:eastAsia="Calibri" w:hAnsi="Calibri" w:cs="Calibri"/>
                <w:b/>
                <w:sz w:val="16"/>
                <w:szCs w:val="16"/>
                <w:lang w:val="es-MX"/>
              </w:rPr>
              <w:t xml:space="preserve"> Anexo “6”</w:t>
            </w:r>
          </w:p>
          <w:p w14:paraId="3D52A346" w14:textId="77777777" w:rsidR="004F342D" w:rsidRPr="003D2EBA" w:rsidRDefault="004F342D" w:rsidP="004F342D">
            <w:pPr>
              <w:widowControl/>
              <w:jc w:val="both"/>
              <w:rPr>
                <w:rFonts w:ascii="Calibri" w:eastAsia="Calibri" w:hAnsi="Calibri" w:cs="Calibri"/>
                <w:b/>
                <w:sz w:val="16"/>
                <w:szCs w:val="16"/>
                <w:lang w:val="es-MX"/>
              </w:rPr>
            </w:pPr>
          </w:p>
          <w:p w14:paraId="264E873A" w14:textId="77777777" w:rsidR="004F342D" w:rsidRPr="003D2EBA" w:rsidRDefault="004F342D" w:rsidP="004F342D">
            <w:pPr>
              <w:widowControl/>
              <w:jc w:val="both"/>
              <w:rPr>
                <w:rFonts w:ascii="Calibri" w:eastAsia="Calibri" w:hAnsi="Calibri" w:cs="Calibri"/>
                <w:sz w:val="16"/>
                <w:szCs w:val="16"/>
                <w:lang w:val="es-MX"/>
              </w:rPr>
            </w:pPr>
            <w:r w:rsidRPr="003D2EBA">
              <w:rPr>
                <w:rFonts w:ascii="Calibri" w:eastAsia="Calibri" w:hAnsi="Calibri" w:cs="Calibri"/>
                <w:sz w:val="16"/>
                <w:szCs w:val="16"/>
                <w:lang w:val="es-MX"/>
              </w:rPr>
              <w:t>(Podrán participar empresas con carta de respaldo del mayorista o distribuidor autorizado, en donde si deberán manifestar estar respaldados directamente por el fabricante)</w:t>
            </w:r>
          </w:p>
          <w:p w14:paraId="2DA68AE5" w14:textId="77777777" w:rsidR="004F342D" w:rsidRPr="003D2EBA" w:rsidRDefault="004F342D" w:rsidP="004F342D">
            <w:pPr>
              <w:widowControl/>
              <w:autoSpaceDE w:val="0"/>
              <w:autoSpaceDN w:val="0"/>
              <w:adjustRightInd w:val="0"/>
              <w:jc w:val="both"/>
              <w:rPr>
                <w:rFonts w:ascii="Calibri" w:eastAsia="Calibri" w:hAnsi="Calibri" w:cs="Calibri"/>
                <w:sz w:val="16"/>
                <w:szCs w:val="16"/>
                <w:lang w:val="es-MX"/>
              </w:rPr>
            </w:pPr>
          </w:p>
          <w:p w14:paraId="692B5053" w14:textId="77777777" w:rsidR="004F342D" w:rsidRPr="003D2EBA" w:rsidRDefault="004F342D" w:rsidP="004F342D">
            <w:pPr>
              <w:widowControl/>
              <w:autoSpaceDE w:val="0"/>
              <w:autoSpaceDN w:val="0"/>
              <w:adjustRightInd w:val="0"/>
              <w:jc w:val="both"/>
              <w:rPr>
                <w:rFonts w:ascii="Calibri" w:eastAsia="Calibri" w:hAnsi="Calibri" w:cs="Calibri"/>
                <w:sz w:val="16"/>
                <w:szCs w:val="16"/>
              </w:rPr>
            </w:pPr>
            <w:r w:rsidRPr="003D2EBA">
              <w:rPr>
                <w:rFonts w:ascii="Calibri" w:eastAsia="Calibri" w:hAnsi="Calibri" w:cs="Calibri"/>
                <w:sz w:val="16"/>
                <w:szCs w:val="16"/>
              </w:rPr>
              <w:t>*Se podrá presentar documento con firma digitalizada que cuente con toda la información para comprobar el documento, se solicitará el original al licitante que resulte adjudicado.</w:t>
            </w:r>
          </w:p>
          <w:p w14:paraId="3DB577E3" w14:textId="77777777" w:rsidR="004F342D" w:rsidRPr="003D2EBA" w:rsidRDefault="004F342D" w:rsidP="004F342D">
            <w:pPr>
              <w:autoSpaceDE w:val="0"/>
              <w:autoSpaceDN w:val="0"/>
              <w:adjustRightInd w:val="0"/>
              <w:jc w:val="both"/>
              <w:rPr>
                <w:rFonts w:ascii="Calibri" w:eastAsia="Calibri" w:hAnsi="Calibri" w:cs="Calibri"/>
                <w:sz w:val="16"/>
                <w:szCs w:val="16"/>
              </w:rPr>
            </w:pPr>
          </w:p>
          <w:p w14:paraId="75C52357" w14:textId="77777777" w:rsidR="004F342D" w:rsidRPr="003D2EBA" w:rsidRDefault="004F342D" w:rsidP="004F342D">
            <w:pPr>
              <w:tabs>
                <w:tab w:val="left" w:pos="284"/>
                <w:tab w:val="left" w:pos="9356"/>
              </w:tabs>
              <w:ind w:right="1"/>
              <w:jc w:val="both"/>
              <w:rPr>
                <w:rFonts w:ascii="Calibri" w:hAnsi="Calibri" w:cs="Calibri"/>
                <w:b/>
                <w:i/>
                <w:color w:val="632423"/>
                <w:sz w:val="14"/>
                <w:szCs w:val="14"/>
              </w:rPr>
            </w:pPr>
            <w:r w:rsidRPr="003D2EBA">
              <w:rPr>
                <w:rFonts w:ascii="Calibri" w:hAnsi="Calibri" w:cs="Calibri"/>
                <w:b/>
                <w:i/>
                <w:color w:val="632423"/>
                <w:sz w:val="14"/>
                <w:szCs w:val="14"/>
              </w:rPr>
              <w:t>* En todos los ejemplos de las cartas Incluir teléfono y domicilio para contactar a quien suscribe. De preferencia estar dirigidas a la Universidad Autónoma de Aguascalientes, con una vigencia no mayor a 30 días.</w:t>
            </w:r>
          </w:p>
          <w:p w14:paraId="26E9C5AE" w14:textId="77777777" w:rsidR="004F342D" w:rsidRPr="003D2EBA" w:rsidRDefault="004F342D" w:rsidP="004F342D">
            <w:pPr>
              <w:tabs>
                <w:tab w:val="left" w:pos="284"/>
                <w:tab w:val="left" w:pos="9356"/>
              </w:tabs>
              <w:ind w:right="1"/>
              <w:jc w:val="both"/>
              <w:rPr>
                <w:rFonts w:ascii="Calibri" w:hAnsi="Calibri" w:cs="Calibri"/>
                <w:b/>
                <w:i/>
                <w:color w:val="632423"/>
                <w:sz w:val="14"/>
                <w:szCs w:val="14"/>
              </w:rPr>
            </w:pPr>
          </w:p>
          <w:p w14:paraId="3513DA46" w14:textId="71516E76" w:rsidR="00F1167E" w:rsidRPr="005C4334" w:rsidRDefault="004F342D" w:rsidP="004F342D">
            <w:pPr>
              <w:autoSpaceDE w:val="0"/>
              <w:autoSpaceDN w:val="0"/>
              <w:adjustRightInd w:val="0"/>
              <w:jc w:val="both"/>
              <w:rPr>
                <w:rFonts w:asciiTheme="minorHAnsi" w:eastAsia="Calibri" w:hAnsiTheme="minorHAnsi" w:cstheme="minorHAnsi"/>
                <w:b/>
                <w:color w:val="000000"/>
                <w:sz w:val="16"/>
                <w:szCs w:val="16"/>
              </w:rPr>
            </w:pPr>
            <w:r w:rsidRPr="003D2EBA">
              <w:rPr>
                <w:rFonts w:ascii="Calibri" w:eastAsia="Calibri" w:hAnsi="Calibri" w:cs="Calibri"/>
                <w:sz w:val="14"/>
                <w:szCs w:val="14"/>
              </w:rPr>
              <w:t>(Su omisión es causa de desechamiento)</w:t>
            </w:r>
          </w:p>
        </w:tc>
        <w:tc>
          <w:tcPr>
            <w:tcW w:w="687" w:type="pct"/>
            <w:shd w:val="clear" w:color="auto" w:fill="auto"/>
          </w:tcPr>
          <w:p w14:paraId="55A96FCB" w14:textId="77777777" w:rsidR="00F1167E" w:rsidRPr="00F400A6" w:rsidRDefault="00F1167E" w:rsidP="00F1167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603299B5" w14:textId="77777777" w:rsidR="00F1167E" w:rsidRPr="00F400A6" w:rsidRDefault="00F1167E" w:rsidP="00F1167E">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DE6640">
        <w:trPr>
          <w:jc w:val="center"/>
        </w:trPr>
        <w:tc>
          <w:tcPr>
            <w:tcW w:w="431" w:type="pct"/>
            <w:shd w:val="clear" w:color="auto" w:fill="auto"/>
          </w:tcPr>
          <w:p w14:paraId="743F4D01"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10</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F541E3">
                          <w:rPr>
                            <w:rFonts w:asciiTheme="minorHAnsi" w:eastAsia="Calibri" w:hAnsiTheme="minorHAnsi" w:cstheme="minorHAnsi"/>
                            <w:b/>
                            <w:color w:val="000000"/>
                            <w:sz w:val="12"/>
                            <w:szCs w:val="12"/>
                          </w:rPr>
                          <w:t>Social.*</w:t>
                        </w:r>
                        <w:proofErr w:type="gramEnd"/>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F541E3">
                          <w:rPr>
                            <w:rFonts w:asciiTheme="minorHAnsi" w:eastAsia="Calibri" w:hAnsiTheme="minorHAnsi" w:cstheme="minorHAnsi"/>
                            <w:b/>
                            <w:color w:val="000000"/>
                            <w:sz w:val="12"/>
                            <w:szCs w:val="12"/>
                          </w:rPr>
                          <w:t>Aguascalientes.*</w:t>
                        </w:r>
                        <w:proofErr w:type="gramEnd"/>
                        <w:r w:rsidRPr="00F541E3">
                          <w:rPr>
                            <w:rFonts w:asciiTheme="minorHAnsi" w:eastAsia="Calibri" w:hAnsiTheme="minorHAnsi" w:cstheme="minorHAnsi"/>
                            <w:b/>
                            <w:color w:val="000000"/>
                            <w:sz w:val="12"/>
                            <w:szCs w:val="12"/>
                          </w:rPr>
                          <w:t>*</w:t>
                        </w:r>
                      </w:p>
                    </w:tc>
                  </w:tr>
                </w:tbl>
                <w:p w14:paraId="2C535DA3" w14:textId="77777777" w:rsidR="00F541E3" w:rsidRPr="008D419D" w:rsidRDefault="00F541E3" w:rsidP="00F541E3">
                  <w:pPr>
                    <w:pStyle w:val="Sangra3detindependiente"/>
                    <w:tabs>
                      <w:tab w:val="clear" w:pos="709"/>
                    </w:tabs>
                    <w:autoSpaceDE w:val="0"/>
                    <w:autoSpaceDN w:val="0"/>
                    <w:ind w:left="0"/>
                    <w:rPr>
                      <w:rFonts w:asciiTheme="minorHAnsi" w:eastAsia="Calibri" w:hAnsiTheme="minorHAnsi" w:cstheme="minorHAnsi"/>
                      <w:sz w:val="10"/>
                      <w:szCs w:val="16"/>
                    </w:rPr>
                  </w:pPr>
                </w:p>
                <w:p w14:paraId="153C062B" w14:textId="77777777"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A34C88" w:rsidRPr="00F400A6" w14:paraId="7854F64C" w14:textId="77777777" w:rsidTr="00DE6640">
        <w:trPr>
          <w:jc w:val="center"/>
        </w:trPr>
        <w:tc>
          <w:tcPr>
            <w:tcW w:w="431" w:type="pct"/>
            <w:shd w:val="clear" w:color="auto" w:fill="auto"/>
          </w:tcPr>
          <w:p w14:paraId="442E46FC" w14:textId="4C4460F4"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11</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D8F49BB" w14:textId="376CC083"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 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6D0C6838" w14:textId="77777777" w:rsidR="00A34C88" w:rsidRPr="00A34C88" w:rsidRDefault="00A34C88" w:rsidP="00A34C88">
            <w:pPr>
              <w:widowControl/>
              <w:autoSpaceDE w:val="0"/>
              <w:autoSpaceDN w:val="0"/>
              <w:jc w:val="both"/>
              <w:rPr>
                <w:rFonts w:asciiTheme="minorHAnsi" w:eastAsia="Calibri" w:hAnsiTheme="minorHAnsi" w:cstheme="minorHAnsi"/>
                <w:color w:val="000000"/>
                <w:sz w:val="14"/>
                <w:szCs w:val="14"/>
              </w:rPr>
            </w:pPr>
            <w:r w:rsidRPr="00A34C88">
              <w:rPr>
                <w:rFonts w:asciiTheme="minorHAnsi" w:eastAsia="Calibri" w:hAnsiTheme="minorHAnsi" w:cstheme="minorHAnsi"/>
                <w:color w:val="000000"/>
                <w:sz w:val="14"/>
                <w:szCs w:val="14"/>
              </w:rPr>
              <w:t xml:space="preserve"> </w:t>
            </w:r>
          </w:p>
          <w:p w14:paraId="3E661AAC" w14:textId="10070BA8" w:rsidR="00A34C88" w:rsidRPr="00A34C88" w:rsidRDefault="00A34C88" w:rsidP="00A34C88">
            <w:pPr>
              <w:pStyle w:val="Sangra3detindependiente"/>
              <w:tabs>
                <w:tab w:val="clear" w:pos="709"/>
              </w:tabs>
              <w:autoSpaceDE w:val="0"/>
              <w:autoSpaceDN w:val="0"/>
              <w:ind w:left="0"/>
              <w:rPr>
                <w:rFonts w:asciiTheme="minorHAnsi" w:eastAsia="Calibri" w:hAnsiTheme="minorHAnsi" w:cstheme="minorHAnsi"/>
                <w:b/>
                <w:sz w:val="14"/>
                <w:szCs w:val="16"/>
              </w:rPr>
            </w:pPr>
            <w:r w:rsidRPr="00A34C88">
              <w:rPr>
                <w:rFonts w:asciiTheme="minorHAnsi" w:eastAsia="Calibri" w:hAnsiTheme="minorHAnsi" w:cstheme="minorHAnsi"/>
                <w:color w:val="auto"/>
                <w:sz w:val="14"/>
                <w:szCs w:val="14"/>
              </w:rPr>
              <w:t>(Su omisión es causa de desechamiento)</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3B773E84"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A34C88">
              <w:rPr>
                <w:rFonts w:asciiTheme="minorHAnsi" w:eastAsia="Calibri" w:hAnsiTheme="minorHAnsi" w:cstheme="minorHAnsi"/>
                <w:b/>
                <w:color w:val="000000"/>
                <w:sz w:val="16"/>
                <w:szCs w:val="16"/>
              </w:rPr>
              <w:t>2</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4A4E6880"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lastRenderedPageBreak/>
              <w:t>1</w:t>
            </w:r>
            <w:r w:rsidR="00A34C88">
              <w:rPr>
                <w:rFonts w:asciiTheme="minorHAnsi" w:eastAsia="Calibri" w:hAnsiTheme="minorHAnsi" w:cstheme="minorHAnsi"/>
                <w:b/>
                <w:color w:val="000000"/>
                <w:sz w:val="16"/>
                <w:szCs w:val="16"/>
              </w:rPr>
              <w:t>3</w:t>
            </w:r>
          </w:p>
        </w:tc>
        <w:tc>
          <w:tcPr>
            <w:tcW w:w="3882" w:type="pct"/>
            <w:shd w:val="clear" w:color="auto" w:fill="auto"/>
          </w:tcPr>
          <w:p w14:paraId="78B2EB9B" w14:textId="77777777"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0B2475AF"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A34C88">
              <w:rPr>
                <w:rFonts w:asciiTheme="minorHAnsi" w:eastAsia="Calibri" w:hAnsiTheme="minorHAnsi" w:cstheme="minorHAnsi"/>
                <w:b/>
                <w:color w:val="000000"/>
                <w:sz w:val="16"/>
                <w:szCs w:val="16"/>
              </w:rPr>
              <w:t>4</w:t>
            </w:r>
          </w:p>
        </w:tc>
        <w:tc>
          <w:tcPr>
            <w:tcW w:w="3882" w:type="pct"/>
            <w:shd w:val="clear" w:color="auto" w:fill="auto"/>
          </w:tcPr>
          <w:p w14:paraId="165A5C06"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DE6640">
        <w:trPr>
          <w:trHeight w:val="688"/>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70A22643" w14:textId="77777777" w:rsidR="009140B4" w:rsidRPr="00F400A6" w:rsidRDefault="009140B4" w:rsidP="009140B4">
      <w:pPr>
        <w:pStyle w:val="Sangra3detindependiente"/>
        <w:tabs>
          <w:tab w:val="clear" w:pos="709"/>
        </w:tabs>
        <w:autoSpaceDE w:val="0"/>
        <w:autoSpaceDN w:val="0"/>
        <w:ind w:left="720"/>
        <w:rPr>
          <w:rFonts w:asciiTheme="minorHAnsi" w:hAnsiTheme="minorHAnsi" w:cstheme="minorHAnsi"/>
          <w:b/>
          <w:bCs/>
          <w:sz w:val="18"/>
          <w:szCs w:val="18"/>
        </w:rPr>
      </w:pPr>
    </w:p>
    <w:p w14:paraId="17A2D300" w14:textId="77777777" w:rsidR="009140B4" w:rsidRPr="00F400A6"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5C8567D0" w14:textId="77777777" w:rsidR="009140B4" w:rsidRPr="00F400A6" w:rsidRDefault="009140B4" w:rsidP="009F4324">
      <w:pPr>
        <w:ind w:left="709" w:right="49" w:hanging="993"/>
        <w:jc w:val="both"/>
        <w:rPr>
          <w:rFonts w:asciiTheme="minorHAnsi" w:hAnsiTheme="minorHAnsi" w:cstheme="minorHAnsi"/>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38B86D6F" w14:textId="77777777" w:rsidR="009140B4" w:rsidRPr="00F400A6" w:rsidRDefault="009140B4"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07C786C2"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0C896951"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p>
    <w:p w14:paraId="0E99FBAE" w14:textId="77777777" w:rsidR="009140B4" w:rsidRPr="00F400A6" w:rsidRDefault="009140B4" w:rsidP="009140B4">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4458FEFA" w14:textId="77777777" w:rsidR="009140B4" w:rsidRPr="00F400A6" w:rsidRDefault="009140B4" w:rsidP="009140B4">
      <w:pPr>
        <w:tabs>
          <w:tab w:val="left" w:pos="8222"/>
        </w:tabs>
        <w:ind w:right="49"/>
        <w:jc w:val="both"/>
        <w:rPr>
          <w:rFonts w:asciiTheme="minorHAnsi" w:hAnsiTheme="minorHAnsi" w:cstheme="minorHAnsi"/>
          <w:color w:val="000000"/>
          <w:sz w:val="18"/>
          <w:szCs w:val="18"/>
        </w:rPr>
      </w:pPr>
    </w:p>
    <w:p w14:paraId="253AA29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557BAE8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04E26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7BB7052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374D115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29F19BD" w14:textId="77777777" w:rsidR="009140B4"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lastRenderedPageBreak/>
        <w:t>Cualquier otra violación a las disposiciones que establece la Ley.</w:t>
      </w:r>
    </w:p>
    <w:p w14:paraId="4CAB270D" w14:textId="77777777" w:rsidR="00BC0311" w:rsidRPr="00BC0311" w:rsidRDefault="00BC0311" w:rsidP="00BC0311">
      <w:pPr>
        <w:pStyle w:val="Prrafodelista"/>
        <w:numPr>
          <w:ilvl w:val="0"/>
          <w:numId w:val="25"/>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5D05EAD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470E76F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0F6EB8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6BB64EF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4BFF568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DA7774D"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3C987AEC"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0B08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4E58AC8F"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3AE0C48A"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E0ACC3"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55508B62"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E000094" w14:textId="77777777" w:rsidR="00BC0311" w:rsidRPr="006362DD" w:rsidRDefault="009140B4" w:rsidP="006362DD">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r w:rsidR="00BC0311" w:rsidRPr="00BC0311">
        <w:rPr>
          <w:rFonts w:asciiTheme="minorHAnsi" w:hAnsiTheme="minorHAnsi" w:cstheme="minorHAnsi"/>
          <w:sz w:val="14"/>
          <w:szCs w:val="14"/>
        </w:rPr>
        <w:t>.</w:t>
      </w:r>
    </w:p>
    <w:p w14:paraId="3122D64E" w14:textId="77777777" w:rsidR="003235DA" w:rsidRPr="00F400A6" w:rsidRDefault="003235DA"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exhibir los documentos de representación legal, y/o no acreditarla,</w:t>
      </w:r>
      <w:r w:rsidR="00C6115C" w:rsidRPr="00F400A6">
        <w:rPr>
          <w:rFonts w:asciiTheme="minorHAnsi" w:hAnsiTheme="minorHAnsi" w:cstheme="minorHAnsi"/>
          <w:color w:val="000000"/>
          <w:sz w:val="18"/>
          <w:szCs w:val="18"/>
          <w:lang w:val="es-MX"/>
        </w:rPr>
        <w:t xml:space="preserve"> y/o carta poder </w:t>
      </w:r>
      <w:r w:rsidR="005B54AB" w:rsidRPr="00F400A6">
        <w:rPr>
          <w:rFonts w:asciiTheme="minorHAnsi" w:hAnsiTheme="minorHAnsi" w:cstheme="minorHAnsi"/>
          <w:color w:val="000000"/>
          <w:sz w:val="18"/>
          <w:szCs w:val="18"/>
          <w:lang w:val="es-MX"/>
        </w:rPr>
        <w:t>específica de personas físicas para firmar propuesta, y</w:t>
      </w:r>
      <w:r w:rsidRPr="00F400A6">
        <w:rPr>
          <w:rFonts w:asciiTheme="minorHAnsi" w:hAnsiTheme="minorHAnsi" w:cstheme="minorHAnsi"/>
          <w:color w:val="000000"/>
          <w:sz w:val="18"/>
          <w:szCs w:val="18"/>
          <w:lang w:val="es-MX"/>
        </w:rPr>
        <w:t xml:space="preserve">/o en caso de presentar la constancia de padrón de proveedores, quien firma la propuesta de licitación no es el mismo representante legal autorizado en la plataforma, según lo requerido en el numeral especifico de esta licitación. </w:t>
      </w:r>
    </w:p>
    <w:p w14:paraId="20842C14"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99BC88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3868543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15735072"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03E1DB11" w14:textId="1840FA2F" w:rsidR="00945E59" w:rsidRDefault="009140B4" w:rsidP="00945E59">
      <w:pPr>
        <w:pStyle w:val="Prrafodelista"/>
        <w:numPr>
          <w:ilvl w:val="0"/>
          <w:numId w:val="25"/>
        </w:numPr>
        <w:tabs>
          <w:tab w:val="left" w:pos="8647"/>
        </w:tabs>
        <w:ind w:right="49"/>
        <w:jc w:val="both"/>
        <w:rPr>
          <w:rFonts w:asciiTheme="minorHAnsi" w:hAnsiTheme="minorHAnsi" w:cstheme="minorHAnsi"/>
          <w:color w:val="000000"/>
          <w:sz w:val="18"/>
          <w:szCs w:val="18"/>
        </w:rPr>
      </w:pPr>
      <w:r w:rsidRPr="003548A5">
        <w:rPr>
          <w:rFonts w:asciiTheme="minorHAnsi" w:hAnsiTheme="minorHAnsi" w:cstheme="minorHAnsi"/>
          <w:color w:val="000000"/>
          <w:sz w:val="18"/>
          <w:szCs w:val="18"/>
        </w:rPr>
        <w:t xml:space="preserve">Presentar un precio no aceptable o no conveniente. </w:t>
      </w:r>
    </w:p>
    <w:p w14:paraId="0FCAACCD" w14:textId="20D85622" w:rsidR="00D135E4" w:rsidRPr="003548A5" w:rsidRDefault="00D135E4" w:rsidP="00945E59">
      <w:pPr>
        <w:pStyle w:val="Prrafodelista"/>
        <w:numPr>
          <w:ilvl w:val="0"/>
          <w:numId w:val="25"/>
        </w:numPr>
        <w:tabs>
          <w:tab w:val="left" w:pos="8647"/>
        </w:tabs>
        <w:ind w:right="49"/>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No presentar muestra física solicitada o presentarla sin los requerimientos de la convocatoria. </w:t>
      </w:r>
    </w:p>
    <w:p w14:paraId="635E2AB8" w14:textId="77777777" w:rsidR="00945E59" w:rsidRPr="00945E59" w:rsidRDefault="00945E59" w:rsidP="00945E59">
      <w:pPr>
        <w:pStyle w:val="Prrafodelista"/>
        <w:tabs>
          <w:tab w:val="left" w:pos="8647"/>
        </w:tabs>
        <w:ind w:left="644" w:right="49"/>
        <w:jc w:val="both"/>
        <w:rPr>
          <w:rFonts w:asciiTheme="minorHAnsi" w:hAnsiTheme="minorHAnsi" w:cstheme="minorHAnsi"/>
          <w:color w:val="000000"/>
          <w:sz w:val="18"/>
          <w:szCs w:val="18"/>
        </w:rPr>
      </w:pPr>
    </w:p>
    <w:p w14:paraId="2E99ADEF" w14:textId="77777777" w:rsidR="009140B4" w:rsidRDefault="009140B4" w:rsidP="009140B4">
      <w:pPr>
        <w:tabs>
          <w:tab w:val="left" w:pos="8647"/>
        </w:tabs>
        <w:ind w:left="708" w:right="49" w:firstLine="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77777777" w:rsidR="009140B4" w:rsidRPr="00F400A6" w:rsidRDefault="009140B4" w:rsidP="009140B4">
      <w:pPr>
        <w:tabs>
          <w:tab w:val="left" w:pos="8647"/>
        </w:tabs>
        <w:ind w:left="709" w:right="4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XIV. FORMALIZACIÓN DEL CONTRATO</w:t>
      </w:r>
    </w:p>
    <w:p w14:paraId="5CE83AFD" w14:textId="77777777" w:rsidR="009140B4" w:rsidRPr="00F400A6" w:rsidRDefault="009140B4" w:rsidP="009140B4">
      <w:pPr>
        <w:tabs>
          <w:tab w:val="left" w:pos="8647"/>
        </w:tabs>
        <w:ind w:left="567" w:right="49" w:hanging="567"/>
        <w:jc w:val="both"/>
        <w:rPr>
          <w:rFonts w:asciiTheme="minorHAnsi" w:hAnsiTheme="minorHAnsi" w:cstheme="minorHAnsi"/>
          <w:b/>
          <w:color w:val="000000"/>
          <w:sz w:val="18"/>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w:t>
      </w:r>
      <w:r w:rsidRPr="00F400A6">
        <w:rPr>
          <w:rFonts w:asciiTheme="minorHAnsi" w:hAnsiTheme="minorHAnsi" w:cstheme="minorHAnsi"/>
          <w:color w:val="000000"/>
          <w:sz w:val="18"/>
          <w:szCs w:val="18"/>
        </w:rPr>
        <w:lastRenderedPageBreak/>
        <w:t xml:space="preserve">adjudicados, en el lugar y horario establecido para ello. </w:t>
      </w:r>
    </w:p>
    <w:p w14:paraId="33DE93F4"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F400A6" w:rsidRDefault="009140B4" w:rsidP="009140B4">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 xml:space="preserve">Manifiesto de Cuenta Bancaria (que incluya firma </w:t>
            </w:r>
            <w:proofErr w:type="gramStart"/>
            <w:r w:rsidRPr="00F400A6">
              <w:rPr>
                <w:rFonts w:asciiTheme="minorHAnsi" w:eastAsia="Calibri" w:hAnsiTheme="minorHAnsi" w:cstheme="minorHAnsi"/>
                <w:sz w:val="16"/>
                <w:szCs w:val="16"/>
                <w:lang w:val="es-MX"/>
              </w:rPr>
              <w:t>autógrafa)  y</w:t>
            </w:r>
            <w:proofErr w:type="gramEnd"/>
            <w:r w:rsidRPr="00F400A6">
              <w:rPr>
                <w:rFonts w:asciiTheme="minorHAnsi" w:eastAsia="Calibri" w:hAnsiTheme="minorHAnsi" w:cstheme="minorHAnsi"/>
                <w:sz w:val="16"/>
                <w:szCs w:val="16"/>
                <w:lang w:val="es-MX"/>
              </w:rPr>
              <w:t xml:space="preserve">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636EAC"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5*</w:t>
            </w:r>
          </w:p>
        </w:tc>
        <w:tc>
          <w:tcPr>
            <w:tcW w:w="8176" w:type="dxa"/>
            <w:shd w:val="clear" w:color="auto" w:fill="auto"/>
          </w:tcPr>
          <w:p w14:paraId="33AEF5D9" w14:textId="77777777" w:rsidR="004304C3" w:rsidRPr="00636EAC" w:rsidRDefault="004304C3" w:rsidP="004304C3">
            <w:pPr>
              <w:autoSpaceDE w:val="0"/>
              <w:autoSpaceDN w:val="0"/>
              <w:adjustRightInd w:val="0"/>
              <w:jc w:val="both"/>
              <w:rPr>
                <w:rFonts w:asciiTheme="minorHAnsi" w:eastAsia="Calibri" w:hAnsiTheme="minorHAnsi" w:cstheme="minorHAnsi"/>
                <w:color w:val="000000"/>
                <w:sz w:val="17"/>
                <w:szCs w:val="17"/>
              </w:rPr>
            </w:pPr>
            <w:r w:rsidRPr="00636EA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20" w:anchor="/home" w:history="1">
              <w:r w:rsidRPr="00636EAC">
                <w:rPr>
                  <w:rStyle w:val="Hipervnculo"/>
                  <w:rFonts w:asciiTheme="minorHAnsi" w:eastAsia="Calibri" w:hAnsiTheme="minorHAnsi" w:cstheme="minorHAnsi"/>
                  <w:sz w:val="17"/>
                  <w:szCs w:val="17"/>
                </w:rPr>
                <w:t>https://adquisicionesyobrapublica.uaa.mx/#/home</w:t>
              </w:r>
            </w:hyperlink>
            <w:r w:rsidRPr="00636EAC">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636EAC"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6</w:t>
            </w:r>
          </w:p>
        </w:tc>
        <w:tc>
          <w:tcPr>
            <w:tcW w:w="8176" w:type="dxa"/>
            <w:shd w:val="clear" w:color="auto" w:fill="auto"/>
          </w:tcPr>
          <w:p w14:paraId="446DA369" w14:textId="77777777" w:rsidR="009140B4" w:rsidRPr="00636EAC" w:rsidRDefault="009140B4" w:rsidP="00DE6640">
            <w:pPr>
              <w:autoSpaceDE w:val="0"/>
              <w:autoSpaceDN w:val="0"/>
              <w:adjustRightInd w:val="0"/>
              <w:jc w:val="both"/>
              <w:rPr>
                <w:rFonts w:asciiTheme="minorHAnsi" w:eastAsia="Calibri" w:hAnsiTheme="minorHAnsi" w:cstheme="minorHAnsi"/>
                <w:color w:val="000000"/>
                <w:sz w:val="16"/>
                <w:szCs w:val="16"/>
              </w:rPr>
            </w:pPr>
            <w:r w:rsidRPr="00636EAC">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883CF38" w14:textId="77777777" w:rsidR="009140B4" w:rsidRPr="009D443F" w:rsidRDefault="009140B4" w:rsidP="009140B4">
      <w:pPr>
        <w:pStyle w:val="Prrafodelista"/>
        <w:tabs>
          <w:tab w:val="left" w:pos="1134"/>
        </w:tabs>
        <w:ind w:left="720" w:right="51"/>
        <w:jc w:val="both"/>
        <w:rPr>
          <w:rFonts w:asciiTheme="minorHAnsi" w:hAnsiTheme="minorHAnsi" w:cstheme="minorHAnsi"/>
          <w:sz w:val="15"/>
          <w:szCs w:val="15"/>
        </w:rPr>
      </w:pPr>
    </w:p>
    <w:p w14:paraId="73B19419" w14:textId="77777777" w:rsidR="009140B4" w:rsidRPr="009D443F" w:rsidRDefault="009140B4" w:rsidP="009140B4">
      <w:pPr>
        <w:pStyle w:val="Prrafodelista"/>
        <w:tabs>
          <w:tab w:val="left" w:pos="1134"/>
        </w:tabs>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77777777"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10" w:name="_Hlk190870838"/>
      <w:r w:rsidR="004304C3" w:rsidRPr="009D443F">
        <w:rPr>
          <w:rFonts w:asciiTheme="minorHAnsi" w:hAnsiTheme="minorHAnsi" w:cstheme="minorHAnsi"/>
          <w:sz w:val="15"/>
          <w:szCs w:val="15"/>
        </w:rPr>
        <w:t>de la miscelánea fiscal para el 2025 publicada el 30 de diciembre de 2024 en el Diario Oficial de la Federación</w:t>
      </w:r>
      <w:bookmarkEnd w:id="10"/>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21"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22" w:history="1">
        <w:r w:rsidRPr="009D443F">
          <w:rPr>
            <w:rStyle w:val="Hipervnculo"/>
            <w:rFonts w:asciiTheme="minorHAnsi" w:hAnsiTheme="minorHAnsi" w:cstheme="minorHAnsi"/>
            <w:sz w:val="15"/>
            <w:szCs w:val="15"/>
          </w:rPr>
          <w:t>beatriz.rivera@edu.uaa.mx</w:t>
        </w:r>
      </w:hyperlink>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449F4EDA"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945E59">
        <w:rPr>
          <w:rFonts w:asciiTheme="minorHAnsi" w:hAnsiTheme="minorHAnsi" w:cstheme="minorHAnsi"/>
          <w:b/>
          <w:color w:val="000000"/>
          <w:sz w:val="18"/>
          <w:szCs w:val="18"/>
        </w:rPr>
        <w:t>2</w:t>
      </w:r>
      <w:r w:rsidR="00566C6F">
        <w:rPr>
          <w:rFonts w:asciiTheme="minorHAnsi" w:hAnsiTheme="minorHAnsi" w:cstheme="minorHAnsi"/>
          <w:b/>
          <w:color w:val="000000"/>
          <w:sz w:val="18"/>
          <w:szCs w:val="18"/>
        </w:rPr>
        <w:t>8</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77777777" w:rsidR="009140B4" w:rsidRPr="00F400A6"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F400A6" w:rsidRDefault="009140B4" w:rsidP="009140B4">
      <w:pPr>
        <w:ind w:left="709" w:right="567"/>
        <w:jc w:val="both"/>
        <w:rPr>
          <w:rFonts w:asciiTheme="minorHAnsi" w:hAnsiTheme="minorHAnsi" w:cstheme="minorHAnsi"/>
          <w:color w:val="000000"/>
          <w:sz w:val="18"/>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7BF097F1" w14:textId="77777777" w:rsidR="00F8139B" w:rsidRDefault="00F8139B" w:rsidP="009140B4">
      <w:pPr>
        <w:ind w:right="49"/>
        <w:jc w:val="both"/>
        <w:rPr>
          <w:rFonts w:asciiTheme="minorHAnsi" w:hAnsiTheme="minorHAnsi" w:cstheme="minorHAnsi"/>
          <w:color w:val="000000"/>
          <w:sz w:val="18"/>
          <w:szCs w:val="18"/>
        </w:rPr>
      </w:pP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7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536"/>
      </w:tblGrid>
      <w:tr w:rsidR="009140B4" w:rsidRPr="00636EAC" w14:paraId="781F3345" w14:textId="77777777" w:rsidTr="00A20128">
        <w:trPr>
          <w:jc w:val="center"/>
        </w:trPr>
        <w:tc>
          <w:tcPr>
            <w:tcW w:w="4248" w:type="dxa"/>
            <w:shd w:val="clear" w:color="auto" w:fill="D9D9D9" w:themeFill="background1" w:themeFillShade="D9"/>
          </w:tcPr>
          <w:p w14:paraId="665258D7" w14:textId="77777777" w:rsidR="009140B4" w:rsidRPr="00636EAC" w:rsidRDefault="009140B4" w:rsidP="00DE6640">
            <w:pPr>
              <w:jc w:val="center"/>
              <w:rPr>
                <w:rFonts w:asciiTheme="minorHAnsi" w:eastAsia="Calibri" w:hAnsiTheme="minorHAnsi" w:cstheme="minorHAnsi"/>
                <w:b/>
                <w:color w:val="000000"/>
                <w:sz w:val="16"/>
                <w:szCs w:val="16"/>
              </w:rPr>
            </w:pPr>
            <w:r w:rsidRPr="00636EAC">
              <w:rPr>
                <w:rFonts w:asciiTheme="minorHAnsi" w:eastAsia="Calibri" w:hAnsiTheme="minorHAnsi" w:cstheme="minorHAnsi"/>
                <w:b/>
                <w:color w:val="000000"/>
                <w:sz w:val="16"/>
                <w:szCs w:val="16"/>
              </w:rPr>
              <w:t>Tiempo de Garantía</w:t>
            </w:r>
          </w:p>
        </w:tc>
        <w:tc>
          <w:tcPr>
            <w:tcW w:w="4536" w:type="dxa"/>
            <w:shd w:val="clear" w:color="auto" w:fill="D9D9D9" w:themeFill="background1" w:themeFillShade="D9"/>
          </w:tcPr>
          <w:p w14:paraId="002720BA" w14:textId="77777777" w:rsidR="009140B4" w:rsidRPr="00636EAC" w:rsidRDefault="009140B4" w:rsidP="00DE6640">
            <w:pPr>
              <w:jc w:val="center"/>
              <w:rPr>
                <w:rFonts w:asciiTheme="minorHAnsi" w:eastAsia="Calibri" w:hAnsiTheme="minorHAnsi" w:cstheme="minorHAnsi"/>
                <w:b/>
                <w:color w:val="000000"/>
                <w:sz w:val="16"/>
                <w:szCs w:val="16"/>
              </w:rPr>
            </w:pPr>
            <w:r w:rsidRPr="00636EAC">
              <w:rPr>
                <w:rFonts w:asciiTheme="minorHAnsi" w:eastAsia="Calibri" w:hAnsiTheme="minorHAnsi" w:cstheme="minorHAnsi"/>
                <w:b/>
                <w:color w:val="000000"/>
                <w:sz w:val="16"/>
                <w:szCs w:val="16"/>
              </w:rPr>
              <w:t>Partida</w:t>
            </w:r>
          </w:p>
        </w:tc>
      </w:tr>
      <w:tr w:rsidR="00A20128" w:rsidRPr="00636EAC" w14:paraId="3D9E527C" w14:textId="77777777" w:rsidTr="00A20128">
        <w:trPr>
          <w:jc w:val="center"/>
        </w:trPr>
        <w:tc>
          <w:tcPr>
            <w:tcW w:w="4248" w:type="dxa"/>
            <w:shd w:val="clear" w:color="auto" w:fill="auto"/>
          </w:tcPr>
          <w:p w14:paraId="5FFEC4A5" w14:textId="1CF9AC7D" w:rsidR="00A20128" w:rsidRPr="00636EAC" w:rsidRDefault="00566C6F" w:rsidP="00A2012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xml:space="preserve">12 meses </w:t>
            </w:r>
          </w:p>
        </w:tc>
        <w:tc>
          <w:tcPr>
            <w:tcW w:w="4536" w:type="dxa"/>
            <w:shd w:val="clear" w:color="auto" w:fill="auto"/>
          </w:tcPr>
          <w:p w14:paraId="4BCAC96E" w14:textId="44D27E94" w:rsidR="00A20128" w:rsidRPr="00636EAC" w:rsidRDefault="00B504EE" w:rsidP="00A20128">
            <w:pPr>
              <w:jc w:val="center"/>
              <w:rPr>
                <w:rFonts w:asciiTheme="minorHAnsi" w:eastAsia="Calibri" w:hAnsiTheme="minorHAnsi" w:cstheme="minorHAnsi"/>
                <w:color w:val="000000"/>
                <w:sz w:val="16"/>
                <w:szCs w:val="16"/>
              </w:rPr>
            </w:pPr>
            <w:r w:rsidRPr="00636EAC">
              <w:rPr>
                <w:rFonts w:asciiTheme="minorHAnsi" w:eastAsia="Calibri" w:hAnsiTheme="minorHAnsi" w:cstheme="minorHAnsi"/>
                <w:color w:val="000000"/>
                <w:sz w:val="16"/>
                <w:szCs w:val="16"/>
              </w:rPr>
              <w:t>1</w:t>
            </w:r>
            <w:r w:rsidR="00081CDD" w:rsidRPr="00636EAC">
              <w:rPr>
                <w:rFonts w:asciiTheme="minorHAnsi" w:eastAsia="Calibri" w:hAnsiTheme="minorHAnsi" w:cstheme="minorHAnsi"/>
                <w:color w:val="000000"/>
                <w:sz w:val="16"/>
                <w:szCs w:val="16"/>
              </w:rPr>
              <w:t xml:space="preserve"> </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 xml:space="preserve">Anexo </w:t>
      </w:r>
      <w:r w:rsidRPr="00F400A6">
        <w:rPr>
          <w:rFonts w:asciiTheme="minorHAnsi" w:hAnsiTheme="minorHAnsi" w:cstheme="minorHAnsi"/>
          <w:b/>
          <w:color w:val="000000"/>
          <w:sz w:val="18"/>
          <w:szCs w:val="18"/>
        </w:rPr>
        <w:lastRenderedPageBreak/>
        <w:t>“5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F400A6" w:rsidRDefault="009140B4" w:rsidP="009140B4">
      <w:pPr>
        <w:ind w:left="708"/>
        <w:jc w:val="both"/>
        <w:rPr>
          <w:rFonts w:asciiTheme="minorHAnsi" w:hAnsiTheme="minorHAnsi" w:cstheme="minorHAnsi"/>
          <w:color w:val="000000"/>
          <w:sz w:val="18"/>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E45011" w:rsidRDefault="004B38C6" w:rsidP="00E45011">
      <w:pPr>
        <w:jc w:val="both"/>
        <w:rPr>
          <w:rFonts w:asciiTheme="minorHAnsi" w:hAnsiTheme="minorHAnsi" w:cstheme="minorHAnsi"/>
          <w:b/>
          <w:color w:val="000000"/>
          <w:sz w:val="18"/>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F400A6" w:rsidRDefault="009140B4" w:rsidP="009140B4">
      <w:pPr>
        <w:jc w:val="both"/>
        <w:rPr>
          <w:rFonts w:asciiTheme="minorHAnsi" w:hAnsiTheme="minorHAnsi" w:cstheme="minorHAnsi"/>
          <w:b/>
          <w:color w:val="000000"/>
          <w:sz w:val="18"/>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Default="009D443F" w:rsidP="00D66849">
      <w:pPr>
        <w:jc w:val="both"/>
        <w:rPr>
          <w:rFonts w:asciiTheme="minorHAnsi" w:hAnsiTheme="minorHAnsi" w:cstheme="minorHAnsi"/>
          <w:color w:val="000000"/>
          <w:sz w:val="18"/>
          <w:szCs w:val="17"/>
          <w:lang w:val="es-MX"/>
        </w:rPr>
      </w:pPr>
    </w:p>
    <w:p w14:paraId="076DAD3C" w14:textId="49032B50" w:rsidR="009140B4" w:rsidRPr="005C4E10"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159B7D03" w14:textId="77777777" w:rsidR="009140B4" w:rsidRPr="00F400A6" w:rsidRDefault="009140B4" w:rsidP="009140B4">
      <w:pPr>
        <w:ind w:right="49"/>
        <w:jc w:val="both"/>
        <w:rPr>
          <w:rFonts w:asciiTheme="minorHAnsi" w:hAnsiTheme="minorHAnsi" w:cstheme="minorHAnsi"/>
          <w:color w:val="000000"/>
          <w:sz w:val="18"/>
          <w:szCs w:val="18"/>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F7D739C" w14:textId="77777777" w:rsidR="009140B4" w:rsidRPr="00F400A6" w:rsidRDefault="009140B4" w:rsidP="009140B4">
      <w:pPr>
        <w:ind w:left="709"/>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9D443F" w:rsidRDefault="009140B4" w:rsidP="009140B4">
      <w:pPr>
        <w:ind w:left="709" w:hanging="709"/>
        <w:jc w:val="both"/>
        <w:rPr>
          <w:rFonts w:asciiTheme="minorHAnsi" w:hAnsiTheme="minorHAnsi" w:cstheme="minorHAnsi"/>
          <w:color w:val="000000"/>
          <w:sz w:val="18"/>
          <w:szCs w:val="18"/>
        </w:rPr>
      </w:pPr>
    </w:p>
    <w:p w14:paraId="7A5C0147"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9D443F" w:rsidRDefault="009140B4" w:rsidP="009140B4">
      <w:pPr>
        <w:ind w:left="709" w:hanging="709"/>
        <w:jc w:val="both"/>
        <w:rPr>
          <w:rFonts w:asciiTheme="minorHAnsi" w:hAnsiTheme="minorHAnsi" w:cstheme="minorHAnsi"/>
          <w:b/>
          <w:color w:val="000000"/>
          <w:sz w:val="18"/>
          <w:szCs w:val="18"/>
        </w:rPr>
      </w:pPr>
    </w:p>
    <w:p w14:paraId="7078A96C" w14:textId="77777777"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63E67614" w14:textId="3952C56D" w:rsidR="00E16313" w:rsidRPr="009D443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1" w:name="_Hlk189833307"/>
      <w:bookmarkStart w:id="12" w:name="_Hlk193884673"/>
      <w:bookmarkStart w:id="13" w:name="_Hlk192251952"/>
      <w:r w:rsidR="00E16313"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1"/>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3" w:history="1">
        <w:r w:rsidRPr="009D443F">
          <w:rPr>
            <w:rStyle w:val="Hipervnculo"/>
            <w:rFonts w:asciiTheme="minorHAnsi" w:hAnsiTheme="minorHAnsi" w:cstheme="minorHAnsi"/>
            <w:sz w:val="18"/>
            <w:szCs w:val="18"/>
          </w:rPr>
          <w:t>https://www.uaa.mx/dgf/compras/index.php/normatividad-y-procedimientos/</w:t>
        </w:r>
      </w:hyperlink>
      <w:bookmarkEnd w:id="12"/>
      <w:r w:rsidRPr="009D443F">
        <w:rPr>
          <w:rFonts w:asciiTheme="minorHAnsi" w:hAnsiTheme="minorHAnsi" w:cstheme="minorHAnsi"/>
          <w:sz w:val="18"/>
          <w:szCs w:val="18"/>
        </w:rPr>
        <w:t>.</w:t>
      </w:r>
      <w:bookmarkEnd w:id="13"/>
    </w:p>
    <w:p w14:paraId="3D65E2F4" w14:textId="77777777" w:rsidR="009140B4" w:rsidRPr="009D443F" w:rsidRDefault="009140B4" w:rsidP="009140B4">
      <w:pPr>
        <w:jc w:val="both"/>
        <w:rPr>
          <w:rFonts w:asciiTheme="minorHAnsi" w:hAnsiTheme="minorHAnsi" w:cstheme="minorHAnsi"/>
          <w:sz w:val="18"/>
          <w:szCs w:val="18"/>
        </w:rPr>
      </w:pPr>
    </w:p>
    <w:p w14:paraId="08C07F77" w14:textId="77777777"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77777777"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4"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25"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01D7EC6C" w14:textId="77777777" w:rsidR="009140B4" w:rsidRPr="00F400A6" w:rsidRDefault="009140B4" w:rsidP="009140B4">
      <w:pPr>
        <w:ind w:right="567"/>
        <w:jc w:val="center"/>
        <w:rPr>
          <w:rFonts w:asciiTheme="minorHAnsi" w:hAnsiTheme="minorHAnsi" w:cstheme="minorHAnsi"/>
          <w:b/>
          <w:color w:val="000000"/>
          <w:sz w:val="18"/>
          <w:szCs w:val="18"/>
        </w:rPr>
      </w:pPr>
    </w:p>
    <w:p w14:paraId="53959664" w14:textId="00E5605C" w:rsidR="009140B4" w:rsidRPr="00F400A6" w:rsidRDefault="009140B4" w:rsidP="009140B4">
      <w:pPr>
        <w:widowControl/>
        <w:ind w:right="567"/>
        <w:jc w:val="center"/>
        <w:rPr>
          <w:rFonts w:asciiTheme="minorHAnsi" w:hAnsiTheme="minorHAnsi" w:cstheme="minorHAnsi"/>
          <w:b/>
          <w:color w:val="000000"/>
          <w:sz w:val="18"/>
          <w:szCs w:val="18"/>
        </w:rPr>
      </w:pPr>
      <w:r w:rsidRPr="006232FF">
        <w:rPr>
          <w:rFonts w:asciiTheme="minorHAnsi" w:hAnsiTheme="minorHAnsi" w:cstheme="minorHAnsi"/>
          <w:b/>
          <w:color w:val="000000"/>
          <w:sz w:val="18"/>
          <w:szCs w:val="18"/>
        </w:rPr>
        <w:t xml:space="preserve">AGUASCALIENTES, AGS., </w:t>
      </w:r>
      <w:r w:rsidR="00566C6F">
        <w:rPr>
          <w:rFonts w:asciiTheme="minorHAnsi" w:hAnsiTheme="minorHAnsi" w:cstheme="minorHAnsi"/>
          <w:b/>
          <w:color w:val="000000"/>
          <w:sz w:val="18"/>
          <w:szCs w:val="18"/>
        </w:rPr>
        <w:t>13</w:t>
      </w:r>
      <w:r w:rsidRPr="006232FF">
        <w:rPr>
          <w:rFonts w:asciiTheme="minorHAnsi" w:hAnsiTheme="minorHAnsi" w:cstheme="minorHAnsi"/>
          <w:b/>
          <w:color w:val="000000"/>
          <w:sz w:val="18"/>
          <w:szCs w:val="18"/>
        </w:rPr>
        <w:t xml:space="preserve"> DE </w:t>
      </w:r>
      <w:r w:rsidR="009D443F">
        <w:rPr>
          <w:rFonts w:asciiTheme="minorHAnsi" w:hAnsiTheme="minorHAnsi" w:cstheme="minorHAnsi"/>
          <w:b/>
          <w:color w:val="000000"/>
          <w:sz w:val="18"/>
          <w:szCs w:val="18"/>
        </w:rPr>
        <w:t>JUNIO</w:t>
      </w:r>
      <w:r w:rsidRPr="006232FF">
        <w:rPr>
          <w:rFonts w:asciiTheme="minorHAnsi" w:hAnsiTheme="minorHAnsi" w:cstheme="minorHAnsi"/>
          <w:b/>
          <w:color w:val="000000"/>
          <w:sz w:val="18"/>
          <w:szCs w:val="18"/>
        </w:rPr>
        <w:t xml:space="preserve"> DE 202</w:t>
      </w:r>
      <w:r w:rsidR="00382219" w:rsidRPr="006232FF">
        <w:rPr>
          <w:rFonts w:asciiTheme="minorHAnsi" w:hAnsiTheme="minorHAnsi" w:cstheme="minorHAnsi"/>
          <w:b/>
          <w:color w:val="000000"/>
          <w:sz w:val="18"/>
          <w:szCs w:val="18"/>
        </w:rPr>
        <w:t>5</w:t>
      </w:r>
      <w:r w:rsidRPr="006232FF">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F400A6">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F400A6" w:rsidRDefault="009140B4"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25F2F852" w14:textId="77777777" w:rsidR="009140B4" w:rsidRPr="00F400A6" w:rsidRDefault="009140B4"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4E07E08F" w14:textId="77777777" w:rsidR="002A3404" w:rsidRDefault="002A3404" w:rsidP="009140B4">
      <w:pPr>
        <w:tabs>
          <w:tab w:val="left" w:pos="9923"/>
        </w:tabs>
        <w:ind w:left="-142" w:right="567"/>
        <w:jc w:val="center"/>
        <w:rPr>
          <w:rFonts w:asciiTheme="minorHAnsi" w:hAnsiTheme="minorHAnsi" w:cstheme="minorHAnsi"/>
          <w:b/>
          <w:color w:val="000000"/>
          <w:sz w:val="18"/>
          <w:szCs w:val="18"/>
        </w:rPr>
      </w:pPr>
    </w:p>
    <w:p w14:paraId="1F3EADB6" w14:textId="4FC79C31" w:rsidR="002A3404" w:rsidRDefault="002A3404" w:rsidP="009140B4">
      <w:pPr>
        <w:tabs>
          <w:tab w:val="left" w:pos="9923"/>
        </w:tabs>
        <w:ind w:left="-142" w:right="567"/>
        <w:jc w:val="center"/>
        <w:rPr>
          <w:rFonts w:asciiTheme="minorHAnsi" w:hAnsiTheme="minorHAnsi" w:cstheme="minorHAnsi"/>
          <w:b/>
          <w:color w:val="000000"/>
          <w:sz w:val="18"/>
          <w:szCs w:val="18"/>
        </w:rPr>
      </w:pPr>
    </w:p>
    <w:p w14:paraId="37BFD386" w14:textId="55229FB5" w:rsidR="009D443F" w:rsidRDefault="009D443F" w:rsidP="009140B4">
      <w:pPr>
        <w:tabs>
          <w:tab w:val="left" w:pos="9923"/>
        </w:tabs>
        <w:ind w:left="-142" w:right="567"/>
        <w:jc w:val="center"/>
        <w:rPr>
          <w:rFonts w:asciiTheme="minorHAnsi" w:hAnsiTheme="minorHAnsi" w:cstheme="minorHAnsi"/>
          <w:b/>
          <w:color w:val="000000"/>
          <w:sz w:val="18"/>
          <w:szCs w:val="18"/>
        </w:rPr>
      </w:pPr>
    </w:p>
    <w:p w14:paraId="2C55CF67" w14:textId="7302646D" w:rsidR="009D443F" w:rsidRDefault="009D443F" w:rsidP="009140B4">
      <w:pPr>
        <w:tabs>
          <w:tab w:val="left" w:pos="9923"/>
        </w:tabs>
        <w:ind w:left="-142" w:right="567"/>
        <w:jc w:val="center"/>
        <w:rPr>
          <w:rFonts w:asciiTheme="minorHAnsi" w:hAnsiTheme="minorHAnsi" w:cstheme="minorHAnsi"/>
          <w:b/>
          <w:color w:val="000000"/>
          <w:sz w:val="18"/>
          <w:szCs w:val="18"/>
        </w:rPr>
      </w:pPr>
    </w:p>
    <w:p w14:paraId="3DD3AAC6" w14:textId="7C4B4D76" w:rsidR="009D443F" w:rsidRDefault="009D443F" w:rsidP="009140B4">
      <w:pPr>
        <w:tabs>
          <w:tab w:val="left" w:pos="9923"/>
        </w:tabs>
        <w:ind w:left="-142" w:right="567"/>
        <w:jc w:val="center"/>
        <w:rPr>
          <w:rFonts w:asciiTheme="minorHAnsi" w:hAnsiTheme="minorHAnsi" w:cstheme="minorHAnsi"/>
          <w:b/>
          <w:color w:val="000000"/>
          <w:sz w:val="18"/>
          <w:szCs w:val="18"/>
        </w:rPr>
      </w:pPr>
    </w:p>
    <w:p w14:paraId="4A2B686C" w14:textId="77777777" w:rsidR="009140B4" w:rsidRPr="00121CC6" w:rsidRDefault="009140B4" w:rsidP="009140B4">
      <w:pPr>
        <w:tabs>
          <w:tab w:val="left" w:pos="9923"/>
        </w:tabs>
        <w:ind w:left="-142" w:right="567"/>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lastRenderedPageBreak/>
        <w:t>Anexo “1”</w:t>
      </w:r>
    </w:p>
    <w:p w14:paraId="7E51E407" w14:textId="77777777" w:rsidR="009140B4" w:rsidRPr="00121CC6" w:rsidRDefault="009140B4" w:rsidP="009140B4">
      <w:pPr>
        <w:tabs>
          <w:tab w:val="left" w:pos="9923"/>
        </w:tabs>
        <w:ind w:left="-142" w:right="567"/>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t>Descripción de los bienes</w:t>
      </w:r>
    </w:p>
    <w:p w14:paraId="26A5D6DB" w14:textId="77777777" w:rsidR="002A3404" w:rsidRPr="00121CC6" w:rsidRDefault="002A3404" w:rsidP="009140B4">
      <w:pPr>
        <w:tabs>
          <w:tab w:val="left" w:pos="9923"/>
        </w:tabs>
        <w:ind w:left="-142" w:right="567"/>
        <w:jc w:val="center"/>
        <w:rPr>
          <w:rFonts w:asciiTheme="minorHAnsi" w:hAnsiTheme="minorHAnsi" w:cstheme="minorHAnsi"/>
          <w:b/>
          <w:color w:val="000000"/>
          <w:sz w:val="18"/>
          <w:szCs w:val="18"/>
        </w:rPr>
      </w:pPr>
    </w:p>
    <w:p w14:paraId="43306234" w14:textId="77777777" w:rsidR="0081521F" w:rsidRDefault="009140B4" w:rsidP="00F8139B">
      <w:pPr>
        <w:tabs>
          <w:tab w:val="left" w:pos="9923"/>
        </w:tabs>
        <w:ind w:left="-142" w:right="567"/>
        <w:jc w:val="right"/>
        <w:rPr>
          <w:rFonts w:asciiTheme="minorHAnsi" w:hAnsiTheme="minorHAnsi" w:cstheme="minorHAnsi"/>
          <w:b/>
          <w:color w:val="000000"/>
          <w:sz w:val="16"/>
          <w:szCs w:val="16"/>
        </w:rPr>
      </w:pPr>
      <w:r w:rsidRPr="00121CC6">
        <w:rPr>
          <w:rFonts w:asciiTheme="minorHAnsi" w:hAnsiTheme="minorHAnsi" w:cstheme="minorHAnsi"/>
          <w:b/>
          <w:color w:val="000000"/>
          <w:sz w:val="16"/>
          <w:szCs w:val="16"/>
        </w:rPr>
        <w:t>*Este anexo 1 deberá ser modificado conforme a su propuesta.</w:t>
      </w:r>
    </w:p>
    <w:p w14:paraId="6FBA53C5" w14:textId="2F58143E" w:rsidR="009140B4" w:rsidRDefault="009140B4" w:rsidP="00340C43">
      <w:pPr>
        <w:autoSpaceDE w:val="0"/>
        <w:autoSpaceDN w:val="0"/>
        <w:adjustRightInd w:val="0"/>
        <w:rPr>
          <w:rFonts w:ascii="Calibri" w:hAnsi="Calibri" w:cs="Arial"/>
          <w:b/>
          <w:bCs/>
          <w:i/>
          <w:sz w:val="16"/>
          <w:szCs w:val="14"/>
          <w:u w:val="single"/>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2"/>
        <w:gridCol w:w="5782"/>
        <w:gridCol w:w="964"/>
        <w:gridCol w:w="1130"/>
      </w:tblGrid>
      <w:tr w:rsidR="00566C6F" w:rsidRPr="00704B2E" w14:paraId="235C3712" w14:textId="77777777" w:rsidTr="00566C6F">
        <w:tc>
          <w:tcPr>
            <w:tcW w:w="539" w:type="pct"/>
            <w:shd w:val="clear" w:color="auto" w:fill="D9D9D9"/>
            <w:vAlign w:val="center"/>
          </w:tcPr>
          <w:p w14:paraId="03096725" w14:textId="4EA4CDC5" w:rsidR="00566C6F" w:rsidRPr="00704B2E" w:rsidRDefault="00566C6F" w:rsidP="00BE3390">
            <w:pPr>
              <w:jc w:val="center"/>
              <w:rPr>
                <w:rFonts w:ascii="Arial" w:hAnsi="Arial" w:cs="Arial"/>
                <w:b/>
                <w:sz w:val="16"/>
                <w:szCs w:val="16"/>
              </w:rPr>
            </w:pPr>
            <w:r w:rsidRPr="00704B2E">
              <w:rPr>
                <w:rFonts w:ascii="Arial" w:hAnsi="Arial" w:cs="Arial"/>
                <w:b/>
                <w:sz w:val="16"/>
                <w:szCs w:val="16"/>
              </w:rPr>
              <w:t xml:space="preserve">Partida </w:t>
            </w:r>
          </w:p>
        </w:tc>
        <w:tc>
          <w:tcPr>
            <w:tcW w:w="3275" w:type="pct"/>
            <w:shd w:val="clear" w:color="auto" w:fill="D9D9D9"/>
            <w:vAlign w:val="center"/>
          </w:tcPr>
          <w:p w14:paraId="1AC6B9BB" w14:textId="77777777" w:rsidR="00566C6F" w:rsidRPr="00704B2E" w:rsidRDefault="00566C6F" w:rsidP="00BE3390">
            <w:pPr>
              <w:autoSpaceDE w:val="0"/>
              <w:autoSpaceDN w:val="0"/>
              <w:adjustRightInd w:val="0"/>
              <w:jc w:val="center"/>
              <w:rPr>
                <w:rFonts w:ascii="Arial" w:hAnsi="Arial" w:cs="Arial"/>
                <w:b/>
                <w:sz w:val="16"/>
                <w:szCs w:val="16"/>
              </w:rPr>
            </w:pPr>
          </w:p>
          <w:p w14:paraId="54CFF2C2" w14:textId="44656876" w:rsidR="00566C6F" w:rsidRPr="00704B2E" w:rsidRDefault="00566C6F" w:rsidP="00BE3390">
            <w:pPr>
              <w:autoSpaceDE w:val="0"/>
              <w:autoSpaceDN w:val="0"/>
              <w:adjustRightInd w:val="0"/>
              <w:jc w:val="center"/>
              <w:rPr>
                <w:rFonts w:ascii="Arial" w:hAnsi="Arial" w:cs="Arial"/>
                <w:b/>
                <w:sz w:val="10"/>
                <w:szCs w:val="10"/>
              </w:rPr>
            </w:pPr>
            <w:r w:rsidRPr="00704B2E">
              <w:rPr>
                <w:rFonts w:ascii="Arial" w:hAnsi="Arial" w:cs="Arial"/>
                <w:b/>
                <w:sz w:val="16"/>
                <w:szCs w:val="16"/>
              </w:rPr>
              <w:t xml:space="preserve">Descripción a detalle del bien </w:t>
            </w:r>
          </w:p>
          <w:p w14:paraId="48A0D351" w14:textId="77777777" w:rsidR="00566C6F" w:rsidRPr="00704B2E" w:rsidRDefault="00566C6F" w:rsidP="00BE3390">
            <w:pPr>
              <w:jc w:val="center"/>
              <w:rPr>
                <w:rFonts w:ascii="Arial" w:hAnsi="Arial" w:cs="Arial"/>
                <w:b/>
                <w:sz w:val="16"/>
                <w:szCs w:val="16"/>
              </w:rPr>
            </w:pPr>
          </w:p>
        </w:tc>
        <w:tc>
          <w:tcPr>
            <w:tcW w:w="546" w:type="pct"/>
            <w:shd w:val="clear" w:color="auto" w:fill="D9D9D9"/>
            <w:vAlign w:val="center"/>
          </w:tcPr>
          <w:p w14:paraId="5CD7B845" w14:textId="167BD0A2" w:rsidR="00566C6F" w:rsidRPr="00704B2E" w:rsidRDefault="00566C6F" w:rsidP="00BE3390">
            <w:pPr>
              <w:jc w:val="center"/>
              <w:rPr>
                <w:rFonts w:ascii="Arial" w:hAnsi="Arial" w:cs="Arial"/>
                <w:b/>
                <w:sz w:val="16"/>
                <w:szCs w:val="16"/>
              </w:rPr>
            </w:pPr>
            <w:r w:rsidRPr="00704B2E">
              <w:rPr>
                <w:rFonts w:ascii="Arial" w:hAnsi="Arial" w:cs="Arial"/>
                <w:b/>
                <w:sz w:val="16"/>
                <w:szCs w:val="16"/>
              </w:rPr>
              <w:t xml:space="preserve">Unidad de Medida </w:t>
            </w:r>
          </w:p>
        </w:tc>
        <w:tc>
          <w:tcPr>
            <w:tcW w:w="640" w:type="pct"/>
            <w:shd w:val="clear" w:color="auto" w:fill="D9D9D9"/>
            <w:vAlign w:val="center"/>
          </w:tcPr>
          <w:p w14:paraId="5AC513D8" w14:textId="77777777" w:rsidR="00566C6F" w:rsidRPr="00704B2E" w:rsidRDefault="00566C6F" w:rsidP="00BE3390">
            <w:pPr>
              <w:jc w:val="center"/>
              <w:rPr>
                <w:rFonts w:ascii="Arial" w:hAnsi="Arial" w:cs="Arial"/>
                <w:b/>
                <w:sz w:val="16"/>
                <w:szCs w:val="16"/>
              </w:rPr>
            </w:pPr>
            <w:r w:rsidRPr="00704B2E">
              <w:rPr>
                <w:rFonts w:ascii="Arial" w:hAnsi="Arial" w:cs="Arial"/>
                <w:b/>
                <w:sz w:val="16"/>
                <w:szCs w:val="16"/>
              </w:rPr>
              <w:t>Cantidad</w:t>
            </w:r>
          </w:p>
        </w:tc>
      </w:tr>
      <w:tr w:rsidR="00566C6F" w:rsidRPr="00704B2E" w14:paraId="4C85EDF3" w14:textId="77777777" w:rsidTr="00566C6F">
        <w:trPr>
          <w:trHeight w:val="4243"/>
        </w:trPr>
        <w:tc>
          <w:tcPr>
            <w:tcW w:w="539" w:type="pct"/>
            <w:vMerge w:val="restart"/>
            <w:shd w:val="clear" w:color="auto" w:fill="auto"/>
          </w:tcPr>
          <w:p w14:paraId="113BCA4B" w14:textId="77777777" w:rsidR="00566C6F" w:rsidRPr="00704B2E" w:rsidRDefault="00566C6F" w:rsidP="00BE3390">
            <w:pPr>
              <w:jc w:val="center"/>
              <w:rPr>
                <w:rFonts w:ascii="Arial" w:hAnsi="Arial" w:cs="Arial"/>
                <w:sz w:val="16"/>
                <w:szCs w:val="16"/>
              </w:rPr>
            </w:pPr>
          </w:p>
          <w:p w14:paraId="23B965BD" w14:textId="3DCC55F2" w:rsidR="00566C6F" w:rsidRPr="00704B2E" w:rsidRDefault="00566C6F" w:rsidP="00BE3390">
            <w:pPr>
              <w:jc w:val="center"/>
              <w:rPr>
                <w:rFonts w:ascii="Arial" w:hAnsi="Arial" w:cs="Arial"/>
                <w:sz w:val="16"/>
                <w:szCs w:val="16"/>
              </w:rPr>
            </w:pPr>
            <w:r w:rsidRPr="00704B2E">
              <w:rPr>
                <w:rFonts w:ascii="Arial" w:hAnsi="Arial" w:cs="Arial"/>
                <w:sz w:val="16"/>
                <w:szCs w:val="16"/>
              </w:rPr>
              <w:t>1</w:t>
            </w:r>
          </w:p>
        </w:tc>
        <w:tc>
          <w:tcPr>
            <w:tcW w:w="3275" w:type="pct"/>
            <w:vAlign w:val="center"/>
          </w:tcPr>
          <w:p w14:paraId="1A80BFFB" w14:textId="77777777" w:rsidR="00566C6F" w:rsidRPr="00226E21" w:rsidRDefault="00566C6F" w:rsidP="00BE3390">
            <w:pPr>
              <w:autoSpaceDE w:val="0"/>
              <w:autoSpaceDN w:val="0"/>
              <w:adjustRightInd w:val="0"/>
              <w:jc w:val="both"/>
              <w:rPr>
                <w:rFonts w:ascii="Arial" w:hAnsi="Arial" w:cs="Arial"/>
                <w:color w:val="000000"/>
                <w:sz w:val="14"/>
                <w:szCs w:val="27"/>
              </w:rPr>
            </w:pPr>
            <w:r w:rsidRPr="00226E21">
              <w:rPr>
                <w:rFonts w:ascii="Arial" w:hAnsi="Arial" w:cs="Arial"/>
                <w:b/>
                <w:color w:val="000000"/>
                <w:sz w:val="14"/>
                <w:szCs w:val="27"/>
              </w:rPr>
              <w:t>FORMATO BASE PARA TÍTULOS</w:t>
            </w:r>
            <w:r w:rsidRPr="00226E21">
              <w:rPr>
                <w:rFonts w:ascii="Arial" w:hAnsi="Arial" w:cs="Arial"/>
                <w:color w:val="000000"/>
                <w:sz w:val="14"/>
                <w:szCs w:val="27"/>
              </w:rPr>
              <w:t xml:space="preserve">. </w:t>
            </w:r>
          </w:p>
          <w:p w14:paraId="5851BC20" w14:textId="77777777" w:rsidR="00566C6F" w:rsidRPr="00226E21" w:rsidRDefault="00566C6F" w:rsidP="00BE3390">
            <w:pPr>
              <w:autoSpaceDE w:val="0"/>
              <w:autoSpaceDN w:val="0"/>
              <w:adjustRightInd w:val="0"/>
              <w:jc w:val="both"/>
              <w:rPr>
                <w:rFonts w:ascii="Arial" w:hAnsi="Arial" w:cs="Arial"/>
                <w:color w:val="000000"/>
                <w:sz w:val="14"/>
                <w:szCs w:val="27"/>
              </w:rPr>
            </w:pPr>
          </w:p>
          <w:p w14:paraId="52AAFD74" w14:textId="77777777" w:rsidR="00566C6F" w:rsidRPr="00226E21" w:rsidRDefault="00566C6F" w:rsidP="00BE3390">
            <w:pPr>
              <w:autoSpaceDE w:val="0"/>
              <w:autoSpaceDN w:val="0"/>
              <w:adjustRightInd w:val="0"/>
              <w:jc w:val="both"/>
              <w:rPr>
                <w:rFonts w:ascii="Arial" w:hAnsi="Arial" w:cs="Arial"/>
                <w:sz w:val="4"/>
                <w:szCs w:val="16"/>
              </w:rPr>
            </w:pPr>
            <w:r w:rsidRPr="00226E21">
              <w:rPr>
                <w:rFonts w:ascii="Arial" w:hAnsi="Arial" w:cs="Arial"/>
                <w:b/>
                <w:color w:val="000000"/>
                <w:sz w:val="14"/>
                <w:szCs w:val="27"/>
              </w:rPr>
              <w:t>Papel</w:t>
            </w:r>
            <w:r w:rsidRPr="00226E21">
              <w:rPr>
                <w:rFonts w:ascii="Arial" w:hAnsi="Arial" w:cs="Arial"/>
                <w:color w:val="000000"/>
                <w:sz w:val="14"/>
                <w:szCs w:val="27"/>
              </w:rPr>
              <w:t>: Cartulina de seguridad blanca de 240 gr ®, grosor no menor a 26 micras con marca de agua personalizada de uso restringido (variación de densidad y del espesor del papel que forma una imagen, integrada en el papel y/o en las fibras del papel, que es visible a contraluz, se observa el nombre, logo o imagen del impresor o el licitante), con fibrillas invisibles (con propiedades fluorescentes solo visibles bajo luz ultravioleta, como medida de seguridad.</w:t>
            </w:r>
          </w:p>
          <w:p w14:paraId="04CA1F37" w14:textId="77777777" w:rsidR="00566C6F" w:rsidRPr="00226E21" w:rsidRDefault="00566C6F" w:rsidP="00BE3390">
            <w:pPr>
              <w:autoSpaceDE w:val="0"/>
              <w:autoSpaceDN w:val="0"/>
              <w:adjustRightInd w:val="0"/>
              <w:jc w:val="both"/>
              <w:rPr>
                <w:rFonts w:ascii="Arial" w:hAnsi="Arial" w:cs="Arial"/>
                <w:sz w:val="14"/>
                <w:szCs w:val="16"/>
              </w:rPr>
            </w:pPr>
          </w:p>
          <w:p w14:paraId="591C2CD0" w14:textId="77777777" w:rsidR="00566C6F" w:rsidRPr="00226E21" w:rsidRDefault="00566C6F" w:rsidP="00BE3390">
            <w:pPr>
              <w:rPr>
                <w:rFonts w:ascii="Arial" w:hAnsi="Arial" w:cs="Arial"/>
                <w:color w:val="000000"/>
                <w:sz w:val="14"/>
                <w:szCs w:val="27"/>
              </w:rPr>
            </w:pPr>
            <w:r w:rsidRPr="00226E21">
              <w:rPr>
                <w:rFonts w:ascii="Arial" w:hAnsi="Arial" w:cs="Arial"/>
                <w:b/>
                <w:color w:val="000000"/>
                <w:sz w:val="14"/>
                <w:szCs w:val="27"/>
              </w:rPr>
              <w:t>Tamaño del Formato base para Títulos</w:t>
            </w:r>
            <w:r w:rsidRPr="00226E21">
              <w:rPr>
                <w:rFonts w:ascii="Arial" w:hAnsi="Arial" w:cs="Arial"/>
                <w:color w:val="000000"/>
                <w:sz w:val="14"/>
                <w:szCs w:val="27"/>
              </w:rPr>
              <w:t xml:space="preserve">: 27.5 x 36.5 cm aproximadamente. </w:t>
            </w:r>
          </w:p>
          <w:p w14:paraId="28F00B5E" w14:textId="77777777" w:rsidR="00566C6F" w:rsidRPr="00226E21" w:rsidRDefault="00566C6F" w:rsidP="00BE3390">
            <w:pPr>
              <w:autoSpaceDE w:val="0"/>
              <w:autoSpaceDN w:val="0"/>
              <w:adjustRightInd w:val="0"/>
              <w:jc w:val="both"/>
              <w:rPr>
                <w:rFonts w:ascii="Arial" w:hAnsi="Arial" w:cs="Arial"/>
                <w:sz w:val="16"/>
                <w:szCs w:val="16"/>
              </w:rPr>
            </w:pPr>
          </w:p>
          <w:p w14:paraId="1BF0ECE4" w14:textId="77777777" w:rsidR="00566C6F" w:rsidRPr="00226E21" w:rsidRDefault="00566C6F" w:rsidP="00BE3390">
            <w:pPr>
              <w:rPr>
                <w:rFonts w:ascii="Arial" w:hAnsi="Arial" w:cs="Arial"/>
                <w:color w:val="000000"/>
                <w:sz w:val="14"/>
                <w:szCs w:val="27"/>
              </w:rPr>
            </w:pPr>
            <w:r w:rsidRPr="00226E21">
              <w:rPr>
                <w:rFonts w:ascii="Arial" w:hAnsi="Arial" w:cs="Arial"/>
                <w:b/>
                <w:color w:val="000000"/>
                <w:sz w:val="14"/>
                <w:szCs w:val="27"/>
              </w:rPr>
              <w:t>Características de diseño e impresión</w:t>
            </w:r>
            <w:r w:rsidRPr="00226E21">
              <w:rPr>
                <w:rFonts w:ascii="Arial" w:hAnsi="Arial" w:cs="Arial"/>
                <w:color w:val="000000"/>
                <w:sz w:val="14"/>
                <w:szCs w:val="27"/>
              </w:rPr>
              <w:t xml:space="preserve">: </w:t>
            </w:r>
          </w:p>
          <w:p w14:paraId="04BCB535" w14:textId="77777777" w:rsidR="00566C6F" w:rsidRDefault="00566C6F" w:rsidP="00566C6F">
            <w:pPr>
              <w:numPr>
                <w:ilvl w:val="0"/>
                <w:numId w:val="40"/>
              </w:numPr>
              <w:rPr>
                <w:rFonts w:ascii="Arial" w:hAnsi="Arial" w:cs="Arial"/>
                <w:color w:val="000000"/>
                <w:sz w:val="14"/>
                <w:szCs w:val="27"/>
              </w:rPr>
            </w:pPr>
            <w:r w:rsidRPr="00226E21">
              <w:rPr>
                <w:rFonts w:ascii="Arial" w:hAnsi="Arial" w:cs="Arial"/>
                <w:color w:val="000000"/>
                <w:sz w:val="14"/>
                <w:szCs w:val="27"/>
              </w:rPr>
              <w:t xml:space="preserve">El logotipo superior en selección de color más realce (troquel o alto relieve), impreso compuesto de sólidos y pantallas a registro según </w:t>
            </w:r>
            <w:proofErr w:type="spellStart"/>
            <w:r w:rsidRPr="00226E21">
              <w:rPr>
                <w:rFonts w:ascii="Arial" w:hAnsi="Arial" w:cs="Arial"/>
                <w:color w:val="000000"/>
                <w:sz w:val="14"/>
                <w:szCs w:val="27"/>
              </w:rPr>
              <w:t>Pantones</w:t>
            </w:r>
            <w:proofErr w:type="spellEnd"/>
            <w:r w:rsidRPr="00226E21">
              <w:rPr>
                <w:rFonts w:ascii="Arial" w:hAnsi="Arial" w:cs="Arial"/>
                <w:color w:val="000000"/>
                <w:sz w:val="14"/>
                <w:szCs w:val="27"/>
              </w:rPr>
              <w:t xml:space="preserve">: </w:t>
            </w:r>
            <w:r>
              <w:rPr>
                <w:rFonts w:ascii="Arial" w:hAnsi="Arial" w:cs="Arial"/>
                <w:color w:val="000000"/>
                <w:sz w:val="14"/>
                <w:szCs w:val="27"/>
              </w:rPr>
              <w:t>Amarillo 137 U con seguridad amarilla, Rojo, 206 U con seguridad azul, Azul claro 2757 U con seguridad verde, Azul fuerte 2757 U con seguridad verde</w:t>
            </w:r>
            <w:r w:rsidRPr="00226E21">
              <w:rPr>
                <w:rFonts w:ascii="Arial" w:hAnsi="Arial" w:cs="Arial"/>
                <w:color w:val="000000"/>
                <w:sz w:val="14"/>
                <w:szCs w:val="27"/>
              </w:rPr>
              <w:t>.</w:t>
            </w:r>
            <w:r>
              <w:rPr>
                <w:rFonts w:ascii="Arial" w:hAnsi="Arial" w:cs="Arial"/>
                <w:color w:val="000000"/>
                <w:sz w:val="14"/>
                <w:szCs w:val="27"/>
              </w:rPr>
              <w:t xml:space="preserve"> Membrete en color directo Azul fuerte 2757 U con seguridad verde.</w:t>
            </w:r>
          </w:p>
          <w:p w14:paraId="56806594" w14:textId="77777777" w:rsidR="00566C6F" w:rsidRDefault="00566C6F" w:rsidP="00566C6F">
            <w:pPr>
              <w:numPr>
                <w:ilvl w:val="0"/>
                <w:numId w:val="40"/>
              </w:numPr>
              <w:rPr>
                <w:rFonts w:ascii="Arial" w:hAnsi="Arial" w:cs="Arial"/>
                <w:color w:val="000000"/>
                <w:sz w:val="14"/>
                <w:szCs w:val="27"/>
              </w:rPr>
            </w:pPr>
            <w:r>
              <w:rPr>
                <w:rFonts w:ascii="Arial" w:hAnsi="Arial" w:cs="Arial"/>
                <w:color w:val="000000"/>
                <w:sz w:val="14"/>
                <w:szCs w:val="27"/>
              </w:rPr>
              <w:t>Logotipo en tinta incolora reactiva a la fricción (visible con luz UV.</w:t>
            </w:r>
          </w:p>
          <w:p w14:paraId="16C5C8DE" w14:textId="0B705562" w:rsidR="00566C6F" w:rsidRDefault="00566C6F" w:rsidP="00566C6F">
            <w:pPr>
              <w:numPr>
                <w:ilvl w:val="0"/>
                <w:numId w:val="40"/>
              </w:numPr>
              <w:rPr>
                <w:rFonts w:ascii="Arial" w:hAnsi="Arial" w:cs="Arial"/>
                <w:color w:val="000000"/>
                <w:sz w:val="14"/>
                <w:szCs w:val="27"/>
              </w:rPr>
            </w:pPr>
            <w:r w:rsidRPr="00226E21">
              <w:rPr>
                <w:rFonts w:ascii="Arial" w:hAnsi="Arial" w:cs="Arial"/>
                <w:color w:val="000000"/>
                <w:sz w:val="14"/>
                <w:szCs w:val="27"/>
              </w:rPr>
              <w:t xml:space="preserve">Imagen superior del formato </w:t>
            </w:r>
            <w:r>
              <w:rPr>
                <w:rFonts w:ascii="Arial" w:hAnsi="Arial" w:cs="Arial"/>
                <w:color w:val="000000"/>
                <w:sz w:val="14"/>
                <w:szCs w:val="27"/>
              </w:rPr>
              <w:t>esfumada como fondo de agua en selección de color tenue, favor de respetar el tono de la imagen de referencia.</w:t>
            </w:r>
          </w:p>
          <w:p w14:paraId="3CB7A7EB" w14:textId="17CABB79" w:rsidR="00566C6F" w:rsidRDefault="00566C6F" w:rsidP="00566C6F">
            <w:pPr>
              <w:numPr>
                <w:ilvl w:val="0"/>
                <w:numId w:val="40"/>
              </w:numPr>
              <w:rPr>
                <w:rFonts w:ascii="Arial" w:hAnsi="Arial" w:cs="Arial"/>
                <w:color w:val="000000"/>
                <w:sz w:val="14"/>
                <w:szCs w:val="27"/>
              </w:rPr>
            </w:pPr>
            <w:r>
              <w:rPr>
                <w:rFonts w:ascii="Arial" w:hAnsi="Arial" w:cs="Arial"/>
                <w:color w:val="000000"/>
                <w:sz w:val="14"/>
                <w:szCs w:val="27"/>
              </w:rPr>
              <w:t>FLAMA: Imagen en sepia tenue favor de respetar el tono de la imagen de referencia, con seguridad incolora a 4 tintas en selección de color, (rojo, azul, verde, amarillo con intensa reactividad invisible a la luz UV.</w:t>
            </w:r>
          </w:p>
          <w:p w14:paraId="6CB1AFD8" w14:textId="77777777" w:rsidR="00566C6F" w:rsidRDefault="00566C6F" w:rsidP="00566C6F">
            <w:pPr>
              <w:numPr>
                <w:ilvl w:val="0"/>
                <w:numId w:val="40"/>
              </w:numPr>
              <w:rPr>
                <w:rFonts w:ascii="Arial" w:hAnsi="Arial" w:cs="Arial"/>
                <w:color w:val="000000"/>
                <w:sz w:val="14"/>
                <w:szCs w:val="27"/>
              </w:rPr>
            </w:pPr>
            <w:r w:rsidRPr="00226E21">
              <w:rPr>
                <w:rFonts w:ascii="Arial" w:hAnsi="Arial" w:cs="Arial"/>
                <w:color w:val="000000"/>
                <w:sz w:val="14"/>
                <w:szCs w:val="27"/>
              </w:rPr>
              <w:t>Que las tintas cuenten con una notable reactividad invisible a la luz UV para mayor</w:t>
            </w:r>
            <w:r w:rsidRPr="00226E21">
              <w:rPr>
                <w:color w:val="000000"/>
                <w:sz w:val="14"/>
                <w:szCs w:val="27"/>
              </w:rPr>
              <w:t xml:space="preserve"> </w:t>
            </w:r>
            <w:r w:rsidRPr="00226E21">
              <w:rPr>
                <w:rFonts w:ascii="Arial" w:hAnsi="Arial" w:cs="Arial"/>
                <w:color w:val="000000"/>
                <w:sz w:val="14"/>
                <w:szCs w:val="27"/>
              </w:rPr>
              <w:t>identificación de elementos.</w:t>
            </w:r>
          </w:p>
          <w:p w14:paraId="77B3EAA0" w14:textId="77777777" w:rsidR="00566C6F" w:rsidRDefault="00566C6F" w:rsidP="00566C6F">
            <w:pPr>
              <w:numPr>
                <w:ilvl w:val="0"/>
                <w:numId w:val="40"/>
              </w:numPr>
              <w:rPr>
                <w:rFonts w:ascii="Arial" w:hAnsi="Arial" w:cs="Arial"/>
                <w:color w:val="000000"/>
                <w:sz w:val="14"/>
                <w:szCs w:val="27"/>
              </w:rPr>
            </w:pPr>
            <w:r w:rsidRPr="00226E21">
              <w:rPr>
                <w:rFonts w:ascii="Arial" w:hAnsi="Arial" w:cs="Arial"/>
                <w:color w:val="000000"/>
                <w:sz w:val="14"/>
                <w:szCs w:val="27"/>
              </w:rPr>
              <w:t>Tipo de impresión: Offset y grabado.</w:t>
            </w:r>
          </w:p>
          <w:p w14:paraId="4C3CF163" w14:textId="0B83BD15" w:rsidR="00566C6F" w:rsidRDefault="00566C6F" w:rsidP="00566C6F">
            <w:pPr>
              <w:numPr>
                <w:ilvl w:val="0"/>
                <w:numId w:val="40"/>
              </w:numPr>
              <w:rPr>
                <w:rFonts w:ascii="Arial" w:hAnsi="Arial" w:cs="Arial"/>
                <w:color w:val="000000"/>
                <w:sz w:val="14"/>
                <w:szCs w:val="27"/>
              </w:rPr>
            </w:pPr>
            <w:r>
              <w:rPr>
                <w:rFonts w:ascii="Arial" w:hAnsi="Arial" w:cs="Arial"/>
                <w:color w:val="000000"/>
                <w:sz w:val="14"/>
                <w:szCs w:val="27"/>
              </w:rPr>
              <w:t xml:space="preserve">La entrega sea en paquetes de 100 </w:t>
            </w:r>
            <w:proofErr w:type="spellStart"/>
            <w:r>
              <w:rPr>
                <w:rFonts w:ascii="Arial" w:hAnsi="Arial" w:cs="Arial"/>
                <w:color w:val="000000"/>
                <w:sz w:val="14"/>
                <w:szCs w:val="27"/>
              </w:rPr>
              <w:t>pzas</w:t>
            </w:r>
            <w:proofErr w:type="spellEnd"/>
            <w:r>
              <w:rPr>
                <w:rFonts w:ascii="Arial" w:hAnsi="Arial" w:cs="Arial"/>
                <w:color w:val="000000"/>
                <w:sz w:val="14"/>
                <w:szCs w:val="27"/>
              </w:rPr>
              <w:t xml:space="preserve"> en caja con 3 paquetes de 100pzas (300 </w:t>
            </w:r>
            <w:proofErr w:type="spellStart"/>
            <w:r>
              <w:rPr>
                <w:rFonts w:ascii="Arial" w:hAnsi="Arial" w:cs="Arial"/>
                <w:color w:val="000000"/>
                <w:sz w:val="14"/>
                <w:szCs w:val="27"/>
              </w:rPr>
              <w:t>pzas</w:t>
            </w:r>
            <w:proofErr w:type="spellEnd"/>
            <w:r>
              <w:rPr>
                <w:rFonts w:ascii="Arial" w:hAnsi="Arial" w:cs="Arial"/>
                <w:color w:val="000000"/>
                <w:sz w:val="14"/>
                <w:szCs w:val="27"/>
              </w:rPr>
              <w:t>), cubierto con plástico de burbujas (film alveolar).</w:t>
            </w:r>
          </w:p>
          <w:p w14:paraId="59054725" w14:textId="77777777" w:rsidR="00566C6F" w:rsidRPr="00226E21" w:rsidRDefault="00566C6F" w:rsidP="00BE3390">
            <w:pPr>
              <w:autoSpaceDE w:val="0"/>
              <w:autoSpaceDN w:val="0"/>
              <w:adjustRightInd w:val="0"/>
              <w:jc w:val="both"/>
              <w:rPr>
                <w:rFonts w:ascii="Arial" w:hAnsi="Arial" w:cs="Arial"/>
                <w:b/>
                <w:color w:val="000000"/>
                <w:sz w:val="14"/>
                <w:szCs w:val="27"/>
              </w:rPr>
            </w:pPr>
          </w:p>
        </w:tc>
        <w:tc>
          <w:tcPr>
            <w:tcW w:w="546" w:type="pct"/>
            <w:vMerge w:val="restart"/>
            <w:vAlign w:val="center"/>
          </w:tcPr>
          <w:p w14:paraId="3A872AA9" w14:textId="0FBF6391" w:rsidR="00566C6F" w:rsidRPr="00704B2E" w:rsidRDefault="00566C6F" w:rsidP="00BE3390">
            <w:pPr>
              <w:rPr>
                <w:rFonts w:ascii="Arial" w:hAnsi="Arial" w:cs="Arial"/>
                <w:sz w:val="16"/>
                <w:szCs w:val="16"/>
              </w:rPr>
            </w:pPr>
            <w:r>
              <w:rPr>
                <w:rFonts w:ascii="Arial" w:hAnsi="Arial" w:cs="Arial"/>
                <w:sz w:val="16"/>
                <w:szCs w:val="16"/>
              </w:rPr>
              <w:t xml:space="preserve">Pieza </w:t>
            </w:r>
          </w:p>
        </w:tc>
        <w:tc>
          <w:tcPr>
            <w:tcW w:w="640" w:type="pct"/>
            <w:vMerge w:val="restart"/>
            <w:vAlign w:val="center"/>
          </w:tcPr>
          <w:p w14:paraId="05BD8D13" w14:textId="77777777" w:rsidR="00566C6F" w:rsidRPr="00704B2E" w:rsidRDefault="00566C6F" w:rsidP="00BE3390">
            <w:pPr>
              <w:jc w:val="center"/>
              <w:rPr>
                <w:rFonts w:ascii="Arial" w:hAnsi="Arial" w:cs="Arial"/>
                <w:sz w:val="16"/>
                <w:szCs w:val="16"/>
              </w:rPr>
            </w:pPr>
            <w:r>
              <w:rPr>
                <w:rFonts w:ascii="Arial" w:hAnsi="Arial" w:cs="Arial"/>
                <w:sz w:val="16"/>
                <w:szCs w:val="16"/>
              </w:rPr>
              <w:t>7,000</w:t>
            </w:r>
          </w:p>
          <w:p w14:paraId="6E7C7586" w14:textId="77777777" w:rsidR="00566C6F" w:rsidRDefault="00566C6F" w:rsidP="00BE3390">
            <w:pPr>
              <w:jc w:val="center"/>
              <w:rPr>
                <w:rFonts w:ascii="Arial" w:hAnsi="Arial" w:cs="Arial"/>
                <w:sz w:val="16"/>
                <w:szCs w:val="16"/>
              </w:rPr>
            </w:pPr>
          </w:p>
        </w:tc>
      </w:tr>
      <w:tr w:rsidR="00566C6F" w:rsidRPr="00704B2E" w14:paraId="1E3866B2" w14:textId="77777777" w:rsidTr="00566C6F">
        <w:trPr>
          <w:trHeight w:val="1680"/>
        </w:trPr>
        <w:tc>
          <w:tcPr>
            <w:tcW w:w="539" w:type="pct"/>
            <w:vMerge/>
            <w:shd w:val="clear" w:color="auto" w:fill="auto"/>
          </w:tcPr>
          <w:p w14:paraId="137FC176" w14:textId="1F7972F4" w:rsidR="00566C6F" w:rsidRPr="00704B2E" w:rsidRDefault="00566C6F" w:rsidP="00BE3390">
            <w:pPr>
              <w:jc w:val="center"/>
              <w:rPr>
                <w:rFonts w:ascii="Arial" w:hAnsi="Arial" w:cs="Arial"/>
                <w:sz w:val="16"/>
                <w:szCs w:val="16"/>
              </w:rPr>
            </w:pPr>
          </w:p>
        </w:tc>
        <w:tc>
          <w:tcPr>
            <w:tcW w:w="3275" w:type="pct"/>
            <w:vAlign w:val="center"/>
          </w:tcPr>
          <w:p w14:paraId="272D941A" w14:textId="268184B4" w:rsidR="00566C6F" w:rsidRDefault="00566C6F" w:rsidP="00AF4C18">
            <w:pPr>
              <w:jc w:val="both"/>
              <w:rPr>
                <w:rFonts w:ascii="Arial" w:hAnsi="Arial" w:cs="Arial"/>
                <w:color w:val="000000"/>
                <w:sz w:val="14"/>
                <w:szCs w:val="27"/>
              </w:rPr>
            </w:pPr>
            <w:r w:rsidRPr="00226E21">
              <w:rPr>
                <w:rFonts w:ascii="Arial" w:hAnsi="Arial" w:cs="Arial"/>
                <w:b/>
                <w:color w:val="000000"/>
                <w:sz w:val="14"/>
                <w:szCs w:val="27"/>
              </w:rPr>
              <w:t>Certificación:</w:t>
            </w:r>
            <w:r w:rsidRPr="00226E21">
              <w:rPr>
                <w:rFonts w:ascii="Arial" w:hAnsi="Arial" w:cs="Arial"/>
                <w:color w:val="000000"/>
                <w:sz w:val="14"/>
                <w:szCs w:val="27"/>
              </w:rPr>
              <w:t xml:space="preserve"> La certificación solicitada para la partida 1 FSC, se requiere para garantizar el máximo cuidado en el manejo forestal sostenible, en el cual se verifica dos vertientes: el manejo forestal y la cadena de custodia. Para esta licitación se requiere que el papel con el que se elabora la base de títulos tenga la certificación FSC, pudiendo presentar, la del licitante, impresor o bien la del fabricante del papel. En el </w:t>
            </w:r>
            <w:r>
              <w:rPr>
                <w:rFonts w:ascii="Arial" w:hAnsi="Arial" w:cs="Arial"/>
                <w:color w:val="000000"/>
                <w:sz w:val="14"/>
                <w:szCs w:val="27"/>
              </w:rPr>
              <w:t>ú</w:t>
            </w:r>
            <w:r w:rsidRPr="00226E21">
              <w:rPr>
                <w:rFonts w:ascii="Arial" w:hAnsi="Arial" w:cs="Arial"/>
                <w:color w:val="000000"/>
                <w:sz w:val="14"/>
                <w:szCs w:val="27"/>
              </w:rPr>
              <w:t>ltimo caso se deberá presentar el documento que lo vincule con la empresa licitante vigente en el año 202</w:t>
            </w:r>
            <w:r w:rsidR="00AF4C18">
              <w:rPr>
                <w:rFonts w:ascii="Arial" w:hAnsi="Arial" w:cs="Arial"/>
                <w:color w:val="000000"/>
                <w:sz w:val="14"/>
                <w:szCs w:val="27"/>
              </w:rPr>
              <w:t>4</w:t>
            </w:r>
            <w:r w:rsidRPr="00226E21">
              <w:rPr>
                <w:rFonts w:ascii="Arial" w:hAnsi="Arial" w:cs="Arial"/>
                <w:color w:val="000000"/>
                <w:sz w:val="14"/>
                <w:szCs w:val="27"/>
              </w:rPr>
              <w:t>-202</w:t>
            </w:r>
            <w:r w:rsidR="00AF4C18">
              <w:rPr>
                <w:rFonts w:ascii="Arial" w:hAnsi="Arial" w:cs="Arial"/>
                <w:color w:val="000000"/>
                <w:sz w:val="14"/>
                <w:szCs w:val="27"/>
              </w:rPr>
              <w:t>5</w:t>
            </w:r>
            <w:r w:rsidRPr="00226E21">
              <w:rPr>
                <w:rFonts w:ascii="Arial" w:hAnsi="Arial" w:cs="Arial"/>
                <w:color w:val="000000"/>
                <w:sz w:val="14"/>
                <w:szCs w:val="27"/>
              </w:rPr>
              <w:t>, o bien el respaldo específico del fabricante del papel, en donde mencione su aval a la empresa participante en esta licitación.</w:t>
            </w:r>
          </w:p>
          <w:p w14:paraId="1A9760D2" w14:textId="77777777" w:rsidR="00566C6F" w:rsidRPr="00226E21" w:rsidRDefault="00566C6F" w:rsidP="00BE3390">
            <w:pPr>
              <w:autoSpaceDE w:val="0"/>
              <w:autoSpaceDN w:val="0"/>
              <w:adjustRightInd w:val="0"/>
              <w:jc w:val="both"/>
              <w:rPr>
                <w:rFonts w:ascii="Arial" w:hAnsi="Arial" w:cs="Arial"/>
                <w:b/>
                <w:sz w:val="4"/>
                <w:szCs w:val="16"/>
              </w:rPr>
            </w:pPr>
          </w:p>
          <w:p w14:paraId="3C6A14AF" w14:textId="77777777" w:rsidR="00566C6F" w:rsidRPr="00226E21" w:rsidRDefault="00566C6F" w:rsidP="00BE3390">
            <w:pPr>
              <w:autoSpaceDE w:val="0"/>
              <w:autoSpaceDN w:val="0"/>
              <w:adjustRightInd w:val="0"/>
              <w:jc w:val="both"/>
              <w:rPr>
                <w:rFonts w:ascii="Arial" w:hAnsi="Arial" w:cs="Arial"/>
                <w:color w:val="000000"/>
                <w:sz w:val="14"/>
                <w:szCs w:val="27"/>
              </w:rPr>
            </w:pPr>
          </w:p>
          <w:p w14:paraId="4CA8407C" w14:textId="77777777" w:rsidR="00566C6F" w:rsidRPr="00704B2E" w:rsidRDefault="00566C6F" w:rsidP="00BE3390">
            <w:pPr>
              <w:autoSpaceDE w:val="0"/>
              <w:autoSpaceDN w:val="0"/>
              <w:adjustRightInd w:val="0"/>
              <w:jc w:val="both"/>
              <w:rPr>
                <w:rFonts w:ascii="Arial" w:hAnsi="Arial" w:cs="Arial"/>
                <w:sz w:val="16"/>
                <w:szCs w:val="16"/>
              </w:rPr>
            </w:pPr>
            <w:r w:rsidRPr="00226E21">
              <w:rPr>
                <w:rFonts w:ascii="Arial" w:hAnsi="Arial" w:cs="Arial"/>
                <w:b/>
                <w:color w:val="000000"/>
                <w:sz w:val="14"/>
                <w:szCs w:val="27"/>
              </w:rPr>
              <w:t>Tiempo de Garantía</w:t>
            </w:r>
            <w:r w:rsidRPr="00226E21">
              <w:rPr>
                <w:rFonts w:ascii="Arial" w:hAnsi="Arial" w:cs="Arial"/>
                <w:color w:val="000000"/>
                <w:sz w:val="14"/>
                <w:szCs w:val="27"/>
              </w:rPr>
              <w:t>: 12 meses.</w:t>
            </w:r>
          </w:p>
        </w:tc>
        <w:tc>
          <w:tcPr>
            <w:tcW w:w="546" w:type="pct"/>
            <w:vMerge/>
            <w:vAlign w:val="center"/>
          </w:tcPr>
          <w:p w14:paraId="6DBEB6C0" w14:textId="77777777" w:rsidR="00566C6F" w:rsidRPr="00704B2E" w:rsidRDefault="00566C6F" w:rsidP="00BE3390">
            <w:pPr>
              <w:rPr>
                <w:rFonts w:ascii="Arial" w:hAnsi="Arial" w:cs="Arial"/>
                <w:sz w:val="16"/>
                <w:szCs w:val="16"/>
              </w:rPr>
            </w:pPr>
          </w:p>
        </w:tc>
        <w:tc>
          <w:tcPr>
            <w:tcW w:w="640" w:type="pct"/>
            <w:vMerge/>
            <w:vAlign w:val="center"/>
          </w:tcPr>
          <w:p w14:paraId="6CE7E2B2" w14:textId="77777777" w:rsidR="00566C6F" w:rsidRPr="00704B2E" w:rsidRDefault="00566C6F" w:rsidP="00BE3390">
            <w:pPr>
              <w:jc w:val="center"/>
              <w:rPr>
                <w:rFonts w:ascii="Arial" w:hAnsi="Arial" w:cs="Arial"/>
                <w:sz w:val="16"/>
                <w:szCs w:val="16"/>
              </w:rPr>
            </w:pPr>
          </w:p>
        </w:tc>
      </w:tr>
    </w:tbl>
    <w:p w14:paraId="3BC7E123" w14:textId="7E14BCC0" w:rsidR="00E17C7E" w:rsidRPr="00340C43" w:rsidRDefault="00E17C7E" w:rsidP="009E4B7A">
      <w:pPr>
        <w:autoSpaceDE w:val="0"/>
        <w:autoSpaceDN w:val="0"/>
        <w:adjustRightInd w:val="0"/>
        <w:rPr>
          <w:rFonts w:ascii="Calibri" w:hAnsi="Calibri" w:cs="Calibri"/>
          <w:b/>
          <w:bCs/>
          <w:sz w:val="18"/>
          <w:szCs w:val="18"/>
        </w:rPr>
      </w:pPr>
    </w:p>
    <w:p w14:paraId="5A2C8D13" w14:textId="77777777" w:rsidR="009140B4" w:rsidRPr="00340C43" w:rsidRDefault="009140B4" w:rsidP="009140B4">
      <w:pPr>
        <w:autoSpaceDE w:val="0"/>
        <w:autoSpaceDN w:val="0"/>
        <w:adjustRightInd w:val="0"/>
        <w:jc w:val="center"/>
        <w:rPr>
          <w:rFonts w:ascii="Calibri" w:hAnsi="Calibri" w:cs="Calibri"/>
          <w:b/>
          <w:bCs/>
          <w:sz w:val="18"/>
          <w:szCs w:val="18"/>
        </w:rPr>
      </w:pPr>
      <w:r w:rsidRPr="00340C43">
        <w:rPr>
          <w:rFonts w:ascii="Calibri" w:hAnsi="Calibri" w:cs="Calibri"/>
          <w:b/>
          <w:sz w:val="18"/>
          <w:szCs w:val="18"/>
        </w:rPr>
        <w:t xml:space="preserve"> (Nombre y firma de la persona física o representante legal de la persona física o moral o representante común de la agrupación de personas)</w:t>
      </w:r>
    </w:p>
    <w:p w14:paraId="4AD3047E" w14:textId="283AEFCF" w:rsidR="00E17C7E" w:rsidRDefault="00E17C7E" w:rsidP="00523682">
      <w:pPr>
        <w:ind w:right="617"/>
        <w:rPr>
          <w:rFonts w:asciiTheme="minorHAnsi" w:hAnsiTheme="minorHAnsi" w:cstheme="minorHAnsi"/>
          <w:b/>
          <w:iCs/>
          <w:sz w:val="16"/>
          <w:szCs w:val="18"/>
          <w:highlight w:val="yellow"/>
        </w:rPr>
      </w:pPr>
    </w:p>
    <w:p w14:paraId="780E92CA" w14:textId="6222513B" w:rsidR="009D443F" w:rsidRDefault="009D443F" w:rsidP="00523682">
      <w:pPr>
        <w:ind w:right="617"/>
        <w:rPr>
          <w:rFonts w:asciiTheme="minorHAnsi" w:hAnsiTheme="minorHAnsi" w:cstheme="minorHAnsi"/>
          <w:b/>
          <w:iCs/>
          <w:sz w:val="16"/>
          <w:szCs w:val="18"/>
          <w:highlight w:val="yellow"/>
        </w:rPr>
      </w:pPr>
    </w:p>
    <w:p w14:paraId="59933C64" w14:textId="0080C11E" w:rsidR="009D443F" w:rsidRDefault="009D443F" w:rsidP="00523682">
      <w:pPr>
        <w:ind w:right="617"/>
        <w:rPr>
          <w:rFonts w:asciiTheme="minorHAnsi" w:hAnsiTheme="minorHAnsi" w:cstheme="minorHAnsi"/>
          <w:b/>
          <w:iCs/>
          <w:sz w:val="16"/>
          <w:szCs w:val="18"/>
          <w:highlight w:val="yellow"/>
        </w:rPr>
      </w:pPr>
    </w:p>
    <w:p w14:paraId="667D47E1" w14:textId="6F3B747A" w:rsidR="009D443F" w:rsidRDefault="009D443F" w:rsidP="00523682">
      <w:pPr>
        <w:ind w:right="617"/>
        <w:rPr>
          <w:rFonts w:asciiTheme="minorHAnsi" w:hAnsiTheme="minorHAnsi" w:cstheme="minorHAnsi"/>
          <w:b/>
          <w:iCs/>
          <w:sz w:val="16"/>
          <w:szCs w:val="18"/>
          <w:highlight w:val="yellow"/>
        </w:rPr>
      </w:pPr>
    </w:p>
    <w:p w14:paraId="56F06DA5" w14:textId="5786C58E" w:rsidR="009D443F" w:rsidRDefault="009D443F" w:rsidP="00523682">
      <w:pPr>
        <w:ind w:right="617"/>
        <w:rPr>
          <w:rFonts w:asciiTheme="minorHAnsi" w:hAnsiTheme="minorHAnsi" w:cstheme="minorHAnsi"/>
          <w:b/>
          <w:iCs/>
          <w:sz w:val="16"/>
          <w:szCs w:val="18"/>
          <w:highlight w:val="yellow"/>
        </w:rPr>
      </w:pPr>
    </w:p>
    <w:p w14:paraId="6855C60E" w14:textId="3D9BEF63" w:rsidR="00566C6F" w:rsidRDefault="00566C6F" w:rsidP="00523682">
      <w:pPr>
        <w:ind w:right="617"/>
        <w:rPr>
          <w:rFonts w:asciiTheme="minorHAnsi" w:hAnsiTheme="minorHAnsi" w:cstheme="minorHAnsi"/>
          <w:b/>
          <w:iCs/>
          <w:sz w:val="16"/>
          <w:szCs w:val="18"/>
          <w:highlight w:val="yellow"/>
        </w:rPr>
      </w:pPr>
    </w:p>
    <w:p w14:paraId="223B7CD0" w14:textId="5F2FF4DA" w:rsidR="00566C6F" w:rsidRDefault="00566C6F" w:rsidP="00523682">
      <w:pPr>
        <w:ind w:right="617"/>
        <w:rPr>
          <w:rFonts w:asciiTheme="minorHAnsi" w:hAnsiTheme="minorHAnsi" w:cstheme="minorHAnsi"/>
          <w:b/>
          <w:iCs/>
          <w:sz w:val="16"/>
          <w:szCs w:val="18"/>
          <w:highlight w:val="yellow"/>
        </w:rPr>
      </w:pPr>
    </w:p>
    <w:p w14:paraId="4DD13F5D" w14:textId="6F78A966" w:rsidR="00566C6F" w:rsidRDefault="00566C6F" w:rsidP="00523682">
      <w:pPr>
        <w:ind w:right="617"/>
        <w:rPr>
          <w:rFonts w:asciiTheme="minorHAnsi" w:hAnsiTheme="minorHAnsi" w:cstheme="minorHAnsi"/>
          <w:b/>
          <w:iCs/>
          <w:sz w:val="16"/>
          <w:szCs w:val="18"/>
          <w:highlight w:val="yellow"/>
        </w:rPr>
      </w:pPr>
    </w:p>
    <w:p w14:paraId="0307AD5D" w14:textId="58926D46" w:rsidR="00566C6F" w:rsidRDefault="00566C6F" w:rsidP="00523682">
      <w:pPr>
        <w:ind w:right="617"/>
        <w:rPr>
          <w:rFonts w:asciiTheme="minorHAnsi" w:hAnsiTheme="minorHAnsi" w:cstheme="minorHAnsi"/>
          <w:b/>
          <w:iCs/>
          <w:sz w:val="16"/>
          <w:szCs w:val="18"/>
          <w:highlight w:val="yellow"/>
        </w:rPr>
      </w:pPr>
    </w:p>
    <w:p w14:paraId="047701E2" w14:textId="648FF159" w:rsidR="00566C6F" w:rsidRDefault="00566C6F" w:rsidP="00523682">
      <w:pPr>
        <w:ind w:right="617"/>
        <w:rPr>
          <w:rFonts w:asciiTheme="minorHAnsi" w:hAnsiTheme="minorHAnsi" w:cstheme="minorHAnsi"/>
          <w:b/>
          <w:iCs/>
          <w:sz w:val="16"/>
          <w:szCs w:val="18"/>
          <w:highlight w:val="yellow"/>
        </w:rPr>
      </w:pPr>
    </w:p>
    <w:p w14:paraId="012AD0A8" w14:textId="62937108" w:rsidR="00566C6F" w:rsidRDefault="00566C6F" w:rsidP="00523682">
      <w:pPr>
        <w:ind w:right="617"/>
        <w:rPr>
          <w:rFonts w:asciiTheme="minorHAnsi" w:hAnsiTheme="minorHAnsi" w:cstheme="minorHAnsi"/>
          <w:b/>
          <w:iCs/>
          <w:sz w:val="16"/>
          <w:szCs w:val="18"/>
          <w:highlight w:val="yellow"/>
        </w:rPr>
      </w:pPr>
    </w:p>
    <w:p w14:paraId="4D641BFE" w14:textId="1492CDA5" w:rsidR="00566C6F" w:rsidRDefault="00566C6F" w:rsidP="00523682">
      <w:pPr>
        <w:ind w:right="617"/>
        <w:rPr>
          <w:rFonts w:asciiTheme="minorHAnsi" w:hAnsiTheme="minorHAnsi" w:cstheme="minorHAnsi"/>
          <w:b/>
          <w:iCs/>
          <w:sz w:val="16"/>
          <w:szCs w:val="18"/>
          <w:highlight w:val="yellow"/>
        </w:rPr>
      </w:pPr>
    </w:p>
    <w:p w14:paraId="5EE7FBC5" w14:textId="77777777" w:rsidR="00566C6F" w:rsidRDefault="00566C6F" w:rsidP="00523682">
      <w:pPr>
        <w:ind w:right="617"/>
        <w:rPr>
          <w:rFonts w:asciiTheme="minorHAnsi" w:hAnsiTheme="minorHAnsi" w:cstheme="minorHAnsi"/>
          <w:b/>
          <w:iCs/>
          <w:sz w:val="16"/>
          <w:szCs w:val="18"/>
          <w:highlight w:val="yellow"/>
        </w:rPr>
      </w:pPr>
    </w:p>
    <w:p w14:paraId="24D8A430" w14:textId="261F910B" w:rsidR="009D443F" w:rsidRDefault="009D443F" w:rsidP="00523682">
      <w:pPr>
        <w:ind w:right="617"/>
        <w:rPr>
          <w:rFonts w:asciiTheme="minorHAnsi" w:hAnsiTheme="minorHAnsi" w:cstheme="minorHAnsi"/>
          <w:b/>
          <w:iCs/>
          <w:sz w:val="16"/>
          <w:szCs w:val="18"/>
          <w:highlight w:val="yellow"/>
        </w:rPr>
      </w:pPr>
    </w:p>
    <w:p w14:paraId="240C110A" w14:textId="7DF66F64" w:rsidR="009D443F" w:rsidRDefault="009D443F" w:rsidP="00523682">
      <w:pPr>
        <w:ind w:right="617"/>
        <w:rPr>
          <w:rFonts w:asciiTheme="minorHAnsi" w:hAnsiTheme="minorHAnsi" w:cstheme="minorHAnsi"/>
          <w:b/>
          <w:iCs/>
          <w:sz w:val="16"/>
          <w:szCs w:val="18"/>
          <w:highlight w:val="yellow"/>
        </w:rPr>
      </w:pPr>
    </w:p>
    <w:p w14:paraId="721C4975" w14:textId="423B10B4" w:rsidR="009D443F" w:rsidRDefault="009D443F" w:rsidP="00523682">
      <w:pPr>
        <w:ind w:right="617"/>
        <w:rPr>
          <w:rFonts w:asciiTheme="minorHAnsi" w:hAnsiTheme="minorHAnsi" w:cstheme="minorHAnsi"/>
          <w:b/>
          <w:iCs/>
          <w:sz w:val="16"/>
          <w:szCs w:val="18"/>
          <w:highlight w:val="yellow"/>
        </w:rPr>
      </w:pPr>
    </w:p>
    <w:p w14:paraId="6EFCA553" w14:textId="6D5F5C7B" w:rsidR="009D443F" w:rsidRDefault="009D443F" w:rsidP="00523682">
      <w:pPr>
        <w:ind w:right="617"/>
        <w:rPr>
          <w:rFonts w:asciiTheme="minorHAnsi" w:hAnsiTheme="minorHAnsi" w:cstheme="minorHAnsi"/>
          <w:b/>
          <w:iCs/>
          <w:sz w:val="16"/>
          <w:szCs w:val="18"/>
          <w:highlight w:val="yellow"/>
        </w:rPr>
      </w:pPr>
    </w:p>
    <w:p w14:paraId="7E6BDA48" w14:textId="0AA20940" w:rsidR="009D443F" w:rsidRPr="00566C6F" w:rsidRDefault="009D443F" w:rsidP="00523682">
      <w:pPr>
        <w:ind w:right="617"/>
        <w:rPr>
          <w:rFonts w:asciiTheme="minorHAnsi" w:hAnsiTheme="minorHAnsi" w:cstheme="minorHAnsi"/>
          <w:b/>
          <w:iCs/>
          <w:sz w:val="16"/>
          <w:szCs w:val="18"/>
        </w:rPr>
      </w:pPr>
    </w:p>
    <w:p w14:paraId="054990EE" w14:textId="704B0C53" w:rsidR="009D443F" w:rsidRPr="00566C6F" w:rsidRDefault="00566C6F" w:rsidP="00566C6F">
      <w:pPr>
        <w:ind w:right="617"/>
        <w:jc w:val="center"/>
        <w:rPr>
          <w:rFonts w:asciiTheme="minorHAnsi" w:hAnsiTheme="minorHAnsi" w:cstheme="minorHAnsi"/>
          <w:b/>
          <w:iCs/>
          <w:sz w:val="16"/>
          <w:szCs w:val="18"/>
        </w:rPr>
      </w:pPr>
      <w:r w:rsidRPr="00566C6F">
        <w:rPr>
          <w:rFonts w:asciiTheme="minorHAnsi" w:hAnsiTheme="minorHAnsi" w:cstheme="minorHAnsi"/>
          <w:b/>
          <w:iCs/>
          <w:sz w:val="16"/>
          <w:szCs w:val="18"/>
        </w:rPr>
        <w:t>Anexo 1.1</w:t>
      </w:r>
    </w:p>
    <w:p w14:paraId="03288B82" w14:textId="55A6850C" w:rsidR="00566C6F" w:rsidRPr="00566C6F" w:rsidRDefault="00566C6F" w:rsidP="00566C6F">
      <w:pPr>
        <w:ind w:right="617"/>
        <w:jc w:val="center"/>
        <w:rPr>
          <w:rFonts w:asciiTheme="minorHAnsi" w:hAnsiTheme="minorHAnsi" w:cstheme="minorHAnsi"/>
          <w:b/>
          <w:iCs/>
          <w:sz w:val="16"/>
          <w:szCs w:val="18"/>
        </w:rPr>
      </w:pPr>
      <w:r w:rsidRPr="00566C6F">
        <w:rPr>
          <w:rFonts w:asciiTheme="minorHAnsi" w:hAnsiTheme="minorHAnsi" w:cstheme="minorHAnsi"/>
          <w:b/>
          <w:iCs/>
          <w:sz w:val="16"/>
          <w:szCs w:val="18"/>
        </w:rPr>
        <w:t>Imagen de referencia</w:t>
      </w:r>
    </w:p>
    <w:p w14:paraId="4B9D91AB" w14:textId="0A24CCBC" w:rsidR="009D443F" w:rsidRDefault="009D443F" w:rsidP="00523682">
      <w:pPr>
        <w:ind w:right="617"/>
        <w:rPr>
          <w:rFonts w:asciiTheme="minorHAnsi" w:hAnsiTheme="minorHAnsi" w:cstheme="minorHAnsi"/>
          <w:b/>
          <w:iCs/>
          <w:sz w:val="16"/>
          <w:szCs w:val="18"/>
          <w:highlight w:val="yellow"/>
        </w:rPr>
      </w:pPr>
    </w:p>
    <w:p w14:paraId="40CEF016" w14:textId="5DDD40C6" w:rsidR="00566C6F" w:rsidRDefault="00566C6F" w:rsidP="00523682">
      <w:pPr>
        <w:ind w:right="617"/>
        <w:rPr>
          <w:rFonts w:asciiTheme="minorHAnsi" w:hAnsiTheme="minorHAnsi" w:cstheme="minorHAnsi"/>
          <w:b/>
          <w:iCs/>
          <w:sz w:val="16"/>
          <w:szCs w:val="18"/>
          <w:highlight w:val="yellow"/>
        </w:rPr>
      </w:pPr>
    </w:p>
    <w:p w14:paraId="0C0AE265" w14:textId="189BF6D7" w:rsidR="00566C6F" w:rsidRDefault="00566C6F" w:rsidP="00523682">
      <w:pPr>
        <w:ind w:right="617"/>
        <w:rPr>
          <w:rFonts w:asciiTheme="minorHAnsi" w:hAnsiTheme="minorHAnsi" w:cstheme="minorHAnsi"/>
          <w:b/>
          <w:iCs/>
          <w:sz w:val="16"/>
          <w:szCs w:val="18"/>
          <w:highlight w:val="yellow"/>
        </w:rPr>
      </w:pPr>
    </w:p>
    <w:p w14:paraId="325947C9" w14:textId="57F80CCB" w:rsidR="00566C6F" w:rsidRDefault="00566C6F" w:rsidP="00523682">
      <w:pPr>
        <w:ind w:right="617"/>
        <w:rPr>
          <w:rFonts w:asciiTheme="minorHAnsi" w:hAnsiTheme="minorHAnsi" w:cstheme="minorHAnsi"/>
          <w:b/>
          <w:iCs/>
          <w:sz w:val="16"/>
          <w:szCs w:val="18"/>
          <w:highlight w:val="yellow"/>
        </w:rPr>
      </w:pPr>
      <w:r w:rsidRPr="00566C6F">
        <w:rPr>
          <w:rFonts w:asciiTheme="minorHAnsi" w:hAnsiTheme="minorHAnsi" w:cstheme="minorHAnsi"/>
          <w:b/>
          <w:iCs/>
          <w:noProof/>
          <w:sz w:val="16"/>
          <w:szCs w:val="18"/>
        </w:rPr>
        <w:drawing>
          <wp:inline distT="0" distB="0" distL="0" distR="0" wp14:anchorId="620FBF08" wp14:editId="2A365D88">
            <wp:extent cx="5023104" cy="6177997"/>
            <wp:effectExtent l="0" t="0" r="635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024904" cy="6180210"/>
                    </a:xfrm>
                    <a:prstGeom prst="rect">
                      <a:avLst/>
                    </a:prstGeom>
                  </pic:spPr>
                </pic:pic>
              </a:graphicData>
            </a:graphic>
          </wp:inline>
        </w:drawing>
      </w:r>
    </w:p>
    <w:p w14:paraId="41D3667D" w14:textId="660F8EA4" w:rsidR="00566C6F" w:rsidRDefault="00566C6F" w:rsidP="00523682">
      <w:pPr>
        <w:ind w:right="617"/>
        <w:rPr>
          <w:rFonts w:asciiTheme="minorHAnsi" w:hAnsiTheme="minorHAnsi" w:cstheme="minorHAnsi"/>
          <w:b/>
          <w:iCs/>
          <w:sz w:val="16"/>
          <w:szCs w:val="18"/>
          <w:highlight w:val="yellow"/>
        </w:rPr>
      </w:pPr>
    </w:p>
    <w:p w14:paraId="7DE0237C" w14:textId="1ABE3A32" w:rsidR="00566C6F" w:rsidRDefault="00566C6F" w:rsidP="00523682">
      <w:pPr>
        <w:ind w:right="617"/>
        <w:rPr>
          <w:rFonts w:asciiTheme="minorHAnsi" w:hAnsiTheme="minorHAnsi" w:cstheme="minorHAnsi"/>
          <w:b/>
          <w:iCs/>
          <w:sz w:val="16"/>
          <w:szCs w:val="18"/>
          <w:highlight w:val="yellow"/>
        </w:rPr>
      </w:pPr>
    </w:p>
    <w:p w14:paraId="0ECB443E" w14:textId="2705BB38" w:rsidR="00566C6F" w:rsidRDefault="00566C6F" w:rsidP="00523682">
      <w:pPr>
        <w:ind w:right="617"/>
        <w:rPr>
          <w:rFonts w:asciiTheme="minorHAnsi" w:hAnsiTheme="minorHAnsi" w:cstheme="minorHAnsi"/>
          <w:b/>
          <w:iCs/>
          <w:sz w:val="16"/>
          <w:szCs w:val="18"/>
          <w:highlight w:val="yellow"/>
        </w:rPr>
      </w:pPr>
    </w:p>
    <w:p w14:paraId="21EC0BC4" w14:textId="778C2F6C" w:rsidR="00566C6F" w:rsidRDefault="00566C6F" w:rsidP="00523682">
      <w:pPr>
        <w:ind w:right="617"/>
        <w:rPr>
          <w:rFonts w:asciiTheme="minorHAnsi" w:hAnsiTheme="minorHAnsi" w:cstheme="minorHAnsi"/>
          <w:b/>
          <w:iCs/>
          <w:sz w:val="16"/>
          <w:szCs w:val="18"/>
          <w:highlight w:val="yellow"/>
        </w:rPr>
      </w:pPr>
    </w:p>
    <w:p w14:paraId="58043E8A" w14:textId="77777777" w:rsidR="00566C6F" w:rsidRDefault="00566C6F" w:rsidP="00523682">
      <w:pPr>
        <w:ind w:right="617"/>
        <w:rPr>
          <w:rFonts w:asciiTheme="minorHAnsi" w:hAnsiTheme="minorHAnsi" w:cstheme="minorHAnsi"/>
          <w:b/>
          <w:iCs/>
          <w:sz w:val="16"/>
          <w:szCs w:val="18"/>
          <w:highlight w:val="yellow"/>
        </w:rPr>
      </w:pPr>
    </w:p>
    <w:p w14:paraId="10559800" w14:textId="77777777" w:rsidR="009D443F" w:rsidRDefault="009D443F" w:rsidP="00523682">
      <w:pPr>
        <w:ind w:right="617"/>
        <w:rPr>
          <w:rFonts w:asciiTheme="minorHAnsi" w:hAnsiTheme="minorHAnsi" w:cstheme="minorHAnsi"/>
          <w:b/>
          <w:iCs/>
          <w:sz w:val="16"/>
          <w:szCs w:val="18"/>
          <w:highlight w:val="yellow"/>
        </w:rPr>
      </w:pPr>
    </w:p>
    <w:p w14:paraId="1021E48B" w14:textId="77777777" w:rsidR="00B119EF" w:rsidRPr="00D50FD6" w:rsidRDefault="00B119EF" w:rsidP="00B119EF">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lastRenderedPageBreak/>
        <w:t>Anexo “2”</w:t>
      </w:r>
    </w:p>
    <w:p w14:paraId="7F4974D8" w14:textId="77777777" w:rsidR="00B119EF" w:rsidRPr="00D50FD6" w:rsidRDefault="00B119EF" w:rsidP="00B119EF">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6"/>
          <w:szCs w:val="16"/>
        </w:rPr>
        <w:t xml:space="preserve"> </w:t>
      </w:r>
      <w:r w:rsidRPr="00D50FD6">
        <w:rPr>
          <w:rFonts w:asciiTheme="minorHAnsi" w:hAnsiTheme="minorHAnsi" w:cstheme="minorHAnsi"/>
          <w:b/>
          <w:sz w:val="18"/>
          <w:szCs w:val="18"/>
        </w:rPr>
        <w:t>“Lugar y plazo de Entrega de Bienes”</w:t>
      </w:r>
    </w:p>
    <w:p w14:paraId="40148631" w14:textId="77777777" w:rsidR="00B119EF" w:rsidRPr="00D50FD6" w:rsidRDefault="00B119EF" w:rsidP="00B119EF">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01BD0DF7" w14:textId="4CCD71DB" w:rsidR="00B119EF" w:rsidRDefault="00B119EF" w:rsidP="009140B4">
      <w:pPr>
        <w:ind w:right="617"/>
        <w:jc w:val="center"/>
        <w:rPr>
          <w:rFonts w:asciiTheme="minorHAnsi" w:hAnsiTheme="minorHAnsi" w:cstheme="minorHAnsi"/>
          <w:b/>
          <w:iCs/>
          <w:sz w:val="16"/>
          <w:szCs w:val="18"/>
          <w:highlight w:val="yellow"/>
        </w:rPr>
      </w:pPr>
    </w:p>
    <w:tbl>
      <w:tblPr>
        <w:tblW w:w="991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276"/>
        <w:gridCol w:w="2126"/>
        <w:gridCol w:w="2126"/>
        <w:gridCol w:w="2410"/>
        <w:gridCol w:w="1269"/>
      </w:tblGrid>
      <w:tr w:rsidR="00566C6F" w:rsidRPr="00C060FC" w14:paraId="1F9A4DC6" w14:textId="77777777" w:rsidTr="00BE3390">
        <w:trPr>
          <w:jc w:val="center"/>
        </w:trPr>
        <w:tc>
          <w:tcPr>
            <w:tcW w:w="704" w:type="dxa"/>
            <w:shd w:val="clear" w:color="auto" w:fill="F2F2F2"/>
          </w:tcPr>
          <w:p w14:paraId="68E9B7CA" w14:textId="77777777" w:rsidR="00566C6F" w:rsidRPr="00C060FC" w:rsidRDefault="00566C6F" w:rsidP="00BE3390">
            <w:pPr>
              <w:autoSpaceDE w:val="0"/>
              <w:autoSpaceDN w:val="0"/>
              <w:adjustRightInd w:val="0"/>
              <w:jc w:val="center"/>
              <w:rPr>
                <w:rFonts w:asciiTheme="minorHAnsi" w:hAnsiTheme="minorHAnsi" w:cstheme="minorHAnsi"/>
                <w:b/>
                <w:sz w:val="16"/>
                <w:szCs w:val="16"/>
              </w:rPr>
            </w:pPr>
            <w:r w:rsidRPr="00C060FC">
              <w:rPr>
                <w:rFonts w:asciiTheme="minorHAnsi" w:hAnsiTheme="minorHAnsi" w:cstheme="minorHAnsi"/>
                <w:b/>
                <w:sz w:val="16"/>
                <w:szCs w:val="16"/>
              </w:rPr>
              <w:t>Partida</w:t>
            </w:r>
          </w:p>
        </w:tc>
        <w:tc>
          <w:tcPr>
            <w:tcW w:w="1276" w:type="dxa"/>
            <w:shd w:val="clear" w:color="auto" w:fill="F2F2F2"/>
          </w:tcPr>
          <w:p w14:paraId="693CBE43" w14:textId="77777777" w:rsidR="00566C6F" w:rsidRPr="00C060FC" w:rsidRDefault="00566C6F" w:rsidP="00BE3390">
            <w:pPr>
              <w:jc w:val="center"/>
              <w:rPr>
                <w:rFonts w:asciiTheme="minorHAnsi" w:hAnsiTheme="minorHAnsi" w:cstheme="minorHAnsi"/>
                <w:b/>
                <w:sz w:val="16"/>
                <w:szCs w:val="16"/>
              </w:rPr>
            </w:pPr>
            <w:r w:rsidRPr="00C060FC">
              <w:rPr>
                <w:rFonts w:asciiTheme="minorHAnsi" w:hAnsiTheme="minorHAnsi" w:cstheme="minorHAnsi"/>
                <w:b/>
                <w:sz w:val="16"/>
                <w:szCs w:val="16"/>
              </w:rPr>
              <w:t>Plazo</w:t>
            </w:r>
          </w:p>
        </w:tc>
        <w:tc>
          <w:tcPr>
            <w:tcW w:w="2126" w:type="dxa"/>
            <w:shd w:val="clear" w:color="auto" w:fill="F2F2F2"/>
          </w:tcPr>
          <w:p w14:paraId="5A5BF02C" w14:textId="77777777" w:rsidR="00566C6F" w:rsidRPr="00C060FC" w:rsidRDefault="00566C6F" w:rsidP="00BE3390">
            <w:pPr>
              <w:jc w:val="center"/>
              <w:rPr>
                <w:rFonts w:asciiTheme="minorHAnsi" w:hAnsiTheme="minorHAnsi" w:cstheme="minorHAnsi"/>
                <w:b/>
                <w:sz w:val="16"/>
                <w:szCs w:val="16"/>
              </w:rPr>
            </w:pPr>
            <w:r w:rsidRPr="00C060FC">
              <w:rPr>
                <w:rFonts w:asciiTheme="minorHAnsi" w:hAnsiTheme="minorHAnsi" w:cstheme="minorHAnsi"/>
                <w:b/>
                <w:sz w:val="16"/>
                <w:szCs w:val="16"/>
              </w:rPr>
              <w:t>Lugar de entrega *</w:t>
            </w:r>
          </w:p>
        </w:tc>
        <w:tc>
          <w:tcPr>
            <w:tcW w:w="2126" w:type="dxa"/>
            <w:shd w:val="clear" w:color="auto" w:fill="F2F2F2"/>
          </w:tcPr>
          <w:p w14:paraId="1419AE0A" w14:textId="77777777" w:rsidR="00566C6F" w:rsidRPr="00C060FC" w:rsidRDefault="00566C6F" w:rsidP="00BE3390">
            <w:pPr>
              <w:jc w:val="center"/>
              <w:rPr>
                <w:rFonts w:asciiTheme="minorHAnsi" w:hAnsiTheme="minorHAnsi" w:cstheme="minorHAnsi"/>
                <w:b/>
                <w:sz w:val="16"/>
                <w:szCs w:val="16"/>
              </w:rPr>
            </w:pPr>
            <w:r w:rsidRPr="00C060FC">
              <w:rPr>
                <w:rFonts w:asciiTheme="minorHAnsi" w:hAnsiTheme="minorHAnsi" w:cstheme="minorHAnsi"/>
                <w:b/>
                <w:sz w:val="16"/>
                <w:szCs w:val="16"/>
              </w:rPr>
              <w:t>Responsable</w:t>
            </w:r>
          </w:p>
        </w:tc>
        <w:tc>
          <w:tcPr>
            <w:tcW w:w="2410" w:type="dxa"/>
            <w:shd w:val="clear" w:color="auto" w:fill="F2F2F2"/>
          </w:tcPr>
          <w:p w14:paraId="3836783F" w14:textId="77777777" w:rsidR="00566C6F" w:rsidRPr="00C060FC" w:rsidRDefault="00566C6F" w:rsidP="00BE3390">
            <w:pPr>
              <w:jc w:val="center"/>
              <w:rPr>
                <w:rFonts w:asciiTheme="minorHAnsi" w:hAnsiTheme="minorHAnsi" w:cstheme="minorHAnsi"/>
                <w:b/>
                <w:sz w:val="16"/>
                <w:szCs w:val="16"/>
              </w:rPr>
            </w:pPr>
            <w:r w:rsidRPr="00C060FC">
              <w:rPr>
                <w:rFonts w:asciiTheme="minorHAnsi" w:hAnsiTheme="minorHAnsi" w:cstheme="minorHAnsi"/>
                <w:b/>
                <w:sz w:val="16"/>
                <w:szCs w:val="16"/>
              </w:rPr>
              <w:t xml:space="preserve">Correo electrónico </w:t>
            </w:r>
          </w:p>
        </w:tc>
        <w:tc>
          <w:tcPr>
            <w:tcW w:w="1269" w:type="dxa"/>
            <w:shd w:val="clear" w:color="auto" w:fill="F2F2F2"/>
          </w:tcPr>
          <w:p w14:paraId="1CAFCEB9" w14:textId="77777777" w:rsidR="00566C6F" w:rsidRPr="00C060FC" w:rsidRDefault="00566C6F" w:rsidP="00BE3390">
            <w:pPr>
              <w:jc w:val="center"/>
              <w:rPr>
                <w:rFonts w:asciiTheme="minorHAnsi" w:hAnsiTheme="minorHAnsi" w:cstheme="minorHAnsi"/>
                <w:b/>
                <w:sz w:val="16"/>
                <w:szCs w:val="16"/>
              </w:rPr>
            </w:pPr>
            <w:r w:rsidRPr="00C060FC">
              <w:rPr>
                <w:rFonts w:asciiTheme="minorHAnsi" w:hAnsiTheme="minorHAnsi" w:cstheme="minorHAnsi"/>
                <w:b/>
                <w:sz w:val="16"/>
                <w:szCs w:val="16"/>
              </w:rPr>
              <w:t>Observaciones</w:t>
            </w:r>
          </w:p>
        </w:tc>
      </w:tr>
      <w:tr w:rsidR="00566C6F" w:rsidRPr="006C77EC" w14:paraId="755B7B62" w14:textId="77777777" w:rsidTr="00BE3390">
        <w:trPr>
          <w:trHeight w:val="484"/>
          <w:jc w:val="center"/>
        </w:trPr>
        <w:tc>
          <w:tcPr>
            <w:tcW w:w="704" w:type="dxa"/>
            <w:vMerge w:val="restart"/>
            <w:shd w:val="clear" w:color="auto" w:fill="auto"/>
            <w:vAlign w:val="center"/>
          </w:tcPr>
          <w:p w14:paraId="7DA6721A" w14:textId="577A9A7E" w:rsidR="00566C6F" w:rsidRPr="006C77EC" w:rsidRDefault="00566C6F" w:rsidP="00BE3390">
            <w:pPr>
              <w:jc w:val="center"/>
              <w:rPr>
                <w:rFonts w:asciiTheme="minorHAnsi" w:hAnsiTheme="minorHAnsi" w:cstheme="minorHAnsi"/>
                <w:b/>
                <w:sz w:val="16"/>
                <w:szCs w:val="16"/>
                <w:lang w:val="es-MX"/>
              </w:rPr>
            </w:pPr>
            <w:r>
              <w:rPr>
                <w:rFonts w:asciiTheme="minorHAnsi" w:hAnsiTheme="minorHAnsi" w:cstheme="minorHAnsi"/>
                <w:b/>
                <w:sz w:val="16"/>
                <w:szCs w:val="16"/>
                <w:lang w:val="es-MX"/>
              </w:rPr>
              <w:t xml:space="preserve">1 </w:t>
            </w:r>
          </w:p>
        </w:tc>
        <w:tc>
          <w:tcPr>
            <w:tcW w:w="1276" w:type="dxa"/>
            <w:vMerge w:val="restart"/>
            <w:vAlign w:val="center"/>
          </w:tcPr>
          <w:p w14:paraId="75745317" w14:textId="77777777" w:rsidR="00566C6F" w:rsidRPr="006C77EC" w:rsidRDefault="00566C6F" w:rsidP="00BE3390">
            <w:pPr>
              <w:jc w:val="center"/>
              <w:rPr>
                <w:rFonts w:asciiTheme="minorHAnsi" w:eastAsia="Calibri" w:hAnsiTheme="minorHAnsi" w:cstheme="minorHAnsi"/>
                <w:b/>
                <w:color w:val="000000"/>
                <w:sz w:val="16"/>
                <w:szCs w:val="16"/>
              </w:rPr>
            </w:pPr>
            <w:r w:rsidRPr="0058593F">
              <w:rPr>
                <w:rFonts w:asciiTheme="minorHAnsi" w:hAnsiTheme="minorHAnsi" w:cstheme="minorHAnsi"/>
                <w:b/>
                <w:bCs/>
                <w:color w:val="000000"/>
                <w:sz w:val="16"/>
                <w:szCs w:val="16"/>
              </w:rPr>
              <w:t>45 días naturales posteriores al fallo.</w:t>
            </w:r>
          </w:p>
          <w:p w14:paraId="0AA49F1B" w14:textId="77777777" w:rsidR="00566C6F" w:rsidRPr="006C77EC" w:rsidRDefault="00566C6F" w:rsidP="00BE3390">
            <w:pPr>
              <w:jc w:val="center"/>
              <w:rPr>
                <w:rFonts w:asciiTheme="minorHAnsi" w:eastAsia="Calibri" w:hAnsiTheme="minorHAnsi" w:cstheme="minorHAnsi"/>
                <w:b/>
                <w:color w:val="000000"/>
                <w:sz w:val="16"/>
                <w:szCs w:val="16"/>
              </w:rPr>
            </w:pPr>
          </w:p>
        </w:tc>
        <w:tc>
          <w:tcPr>
            <w:tcW w:w="2126" w:type="dxa"/>
            <w:vMerge w:val="restart"/>
            <w:shd w:val="clear" w:color="auto" w:fill="auto"/>
            <w:vAlign w:val="center"/>
          </w:tcPr>
          <w:p w14:paraId="68788B20" w14:textId="77777777" w:rsidR="00566C6F" w:rsidRPr="006D7F48" w:rsidRDefault="00566C6F" w:rsidP="00BE3390">
            <w:pPr>
              <w:jc w:val="center"/>
              <w:rPr>
                <w:rFonts w:asciiTheme="minorHAnsi" w:hAnsiTheme="minorHAnsi" w:cstheme="minorHAnsi"/>
                <w:b/>
                <w:sz w:val="16"/>
                <w:szCs w:val="16"/>
              </w:rPr>
            </w:pPr>
            <w:r w:rsidRPr="006D7F48">
              <w:rPr>
                <w:rFonts w:asciiTheme="minorHAnsi" w:hAnsiTheme="minorHAnsi" w:cstheme="minorHAnsi"/>
                <w:b/>
                <w:sz w:val="16"/>
                <w:szCs w:val="16"/>
              </w:rPr>
              <w:t>Departamento de Control Escolar, Ed. 1-A</w:t>
            </w:r>
          </w:p>
          <w:p w14:paraId="737E2CEE" w14:textId="77777777" w:rsidR="00566C6F" w:rsidRPr="006D7F48" w:rsidRDefault="00566C6F" w:rsidP="00BE3390">
            <w:pPr>
              <w:jc w:val="center"/>
              <w:rPr>
                <w:rFonts w:asciiTheme="minorHAnsi" w:hAnsiTheme="minorHAnsi" w:cstheme="minorHAnsi"/>
                <w:b/>
                <w:sz w:val="16"/>
                <w:szCs w:val="16"/>
              </w:rPr>
            </w:pPr>
            <w:r w:rsidRPr="006D7F48">
              <w:rPr>
                <w:rFonts w:asciiTheme="minorHAnsi" w:hAnsiTheme="minorHAnsi" w:cstheme="minorHAnsi"/>
                <w:b/>
                <w:sz w:val="16"/>
                <w:szCs w:val="16"/>
              </w:rPr>
              <w:t>Av. Universidad</w:t>
            </w:r>
          </w:p>
          <w:p w14:paraId="4A8E8C4A" w14:textId="77777777" w:rsidR="00566C6F" w:rsidRPr="006C77EC" w:rsidRDefault="00566C6F" w:rsidP="00BE3390">
            <w:pPr>
              <w:jc w:val="center"/>
              <w:rPr>
                <w:rFonts w:asciiTheme="minorHAnsi" w:eastAsia="Calibri" w:hAnsiTheme="minorHAnsi" w:cstheme="minorHAnsi"/>
                <w:b/>
                <w:color w:val="000000"/>
                <w:sz w:val="16"/>
                <w:szCs w:val="16"/>
              </w:rPr>
            </w:pPr>
            <w:r w:rsidRPr="006D7F48">
              <w:rPr>
                <w:rFonts w:asciiTheme="minorHAnsi" w:hAnsiTheme="minorHAnsi" w:cstheme="minorHAnsi"/>
                <w:b/>
                <w:sz w:val="16"/>
                <w:szCs w:val="16"/>
              </w:rPr>
              <w:t>No. 940, Cd. Universitaria</w:t>
            </w:r>
          </w:p>
        </w:tc>
        <w:tc>
          <w:tcPr>
            <w:tcW w:w="2126" w:type="dxa"/>
            <w:shd w:val="clear" w:color="auto" w:fill="auto"/>
            <w:vAlign w:val="center"/>
          </w:tcPr>
          <w:p w14:paraId="59A8C707" w14:textId="77777777" w:rsidR="00566C6F" w:rsidRPr="006D7F48" w:rsidRDefault="00566C6F" w:rsidP="00BE3390">
            <w:pPr>
              <w:jc w:val="center"/>
              <w:rPr>
                <w:rFonts w:asciiTheme="minorHAnsi" w:hAnsiTheme="minorHAnsi" w:cstheme="minorHAnsi"/>
                <w:b/>
                <w:bCs/>
                <w:sz w:val="18"/>
                <w:szCs w:val="16"/>
              </w:rPr>
            </w:pPr>
          </w:p>
          <w:p w14:paraId="3AE830B5" w14:textId="77777777" w:rsidR="00566C6F" w:rsidRPr="006D7F48" w:rsidRDefault="00566C6F" w:rsidP="00BE3390">
            <w:pPr>
              <w:jc w:val="center"/>
              <w:rPr>
                <w:rFonts w:ascii="Calibri" w:hAnsi="Calibri" w:cs="Calibri"/>
                <w:b/>
                <w:bCs/>
                <w:sz w:val="16"/>
                <w:szCs w:val="14"/>
              </w:rPr>
            </w:pPr>
            <w:r w:rsidRPr="006D7F48">
              <w:rPr>
                <w:rFonts w:ascii="Calibri" w:hAnsi="Calibri" w:cs="Calibri"/>
                <w:b/>
                <w:bCs/>
                <w:sz w:val="16"/>
                <w:szCs w:val="14"/>
              </w:rPr>
              <w:t>Secretario General</w:t>
            </w:r>
          </w:p>
          <w:p w14:paraId="78A16F6F" w14:textId="77777777" w:rsidR="00566C6F" w:rsidRPr="006C77EC" w:rsidRDefault="00566C6F" w:rsidP="00BE3390">
            <w:pPr>
              <w:jc w:val="center"/>
              <w:rPr>
                <w:rFonts w:asciiTheme="minorHAnsi" w:eastAsia="Calibri" w:hAnsiTheme="minorHAnsi" w:cstheme="minorHAnsi"/>
                <w:b/>
                <w:color w:val="000000"/>
                <w:sz w:val="16"/>
                <w:szCs w:val="16"/>
              </w:rPr>
            </w:pPr>
            <w:r w:rsidRPr="006D7F48">
              <w:rPr>
                <w:rFonts w:ascii="Calibri" w:eastAsia="Calibri" w:hAnsi="Calibri" w:cs="Calibri"/>
                <w:color w:val="000000"/>
                <w:sz w:val="16"/>
                <w:szCs w:val="14"/>
              </w:rPr>
              <w:t>Dr. en Der. José Manuel López Libreros</w:t>
            </w:r>
            <w:r>
              <w:rPr>
                <w:rFonts w:ascii="Calibri" w:eastAsia="Calibri" w:hAnsi="Calibri" w:cs="Calibri"/>
                <w:color w:val="000000"/>
                <w:sz w:val="16"/>
                <w:szCs w:val="14"/>
              </w:rPr>
              <w:t xml:space="preserve"> </w:t>
            </w:r>
          </w:p>
        </w:tc>
        <w:tc>
          <w:tcPr>
            <w:tcW w:w="2410" w:type="dxa"/>
            <w:vAlign w:val="center"/>
          </w:tcPr>
          <w:p w14:paraId="643CF3CD" w14:textId="77777777" w:rsidR="00566C6F" w:rsidRPr="006C77EC" w:rsidRDefault="00566C6F" w:rsidP="00BE3390">
            <w:pPr>
              <w:jc w:val="center"/>
              <w:rPr>
                <w:color w:val="0000FF"/>
                <w:sz w:val="16"/>
                <w:szCs w:val="16"/>
                <w:u w:val="single"/>
              </w:rPr>
            </w:pPr>
            <w:r w:rsidRPr="006D7F48">
              <w:rPr>
                <w:rFonts w:asciiTheme="minorHAnsi" w:hAnsiTheme="minorHAnsi" w:cstheme="minorHAnsi"/>
                <w:color w:val="0000FF"/>
                <w:sz w:val="16"/>
                <w:szCs w:val="16"/>
                <w:u w:val="single"/>
              </w:rPr>
              <w:t>manuel.lopezl@edu.uaa.mx</w:t>
            </w:r>
          </w:p>
        </w:tc>
        <w:tc>
          <w:tcPr>
            <w:tcW w:w="1269" w:type="dxa"/>
            <w:vMerge w:val="restart"/>
            <w:vAlign w:val="center"/>
          </w:tcPr>
          <w:p w14:paraId="1161F0B1" w14:textId="77777777" w:rsidR="00566C6F" w:rsidRPr="006C77EC" w:rsidRDefault="00566C6F" w:rsidP="00BE3390">
            <w:pPr>
              <w:jc w:val="center"/>
              <w:rPr>
                <w:rFonts w:asciiTheme="minorHAnsi" w:hAnsiTheme="minorHAnsi" w:cstheme="minorHAnsi"/>
                <w:b/>
                <w:sz w:val="16"/>
                <w:szCs w:val="16"/>
                <w:lang w:val="es-MX"/>
              </w:rPr>
            </w:pPr>
            <w:r w:rsidRPr="006C77EC">
              <w:rPr>
                <w:rFonts w:asciiTheme="minorHAnsi" w:hAnsiTheme="minorHAnsi" w:cstheme="minorHAnsi"/>
                <w:b/>
                <w:sz w:val="16"/>
                <w:szCs w:val="16"/>
                <w:lang w:val="es-MX"/>
              </w:rPr>
              <w:t>Suministro</w:t>
            </w:r>
            <w:r>
              <w:rPr>
                <w:rFonts w:asciiTheme="minorHAnsi" w:hAnsiTheme="minorHAnsi" w:cstheme="minorHAnsi"/>
                <w:b/>
                <w:sz w:val="16"/>
                <w:szCs w:val="16"/>
                <w:lang w:val="es-MX"/>
              </w:rPr>
              <w:t xml:space="preserve"> </w:t>
            </w:r>
            <w:r w:rsidRPr="006C77EC">
              <w:rPr>
                <w:rFonts w:asciiTheme="minorHAnsi" w:hAnsiTheme="minorHAnsi" w:cstheme="minorHAnsi"/>
                <w:color w:val="0000FF"/>
                <w:sz w:val="16"/>
                <w:szCs w:val="16"/>
                <w:u w:val="single"/>
              </w:rPr>
              <w:t>Conforme a lo establecido en el Anexo “1”</w:t>
            </w:r>
            <w:r w:rsidRPr="006C77EC">
              <w:rPr>
                <w:rFonts w:asciiTheme="minorHAnsi" w:hAnsiTheme="minorHAnsi" w:cstheme="minorHAnsi"/>
                <w:b/>
                <w:sz w:val="16"/>
                <w:szCs w:val="16"/>
                <w:lang w:val="es-MX"/>
              </w:rPr>
              <w:t xml:space="preserve"> </w:t>
            </w:r>
          </w:p>
        </w:tc>
      </w:tr>
      <w:tr w:rsidR="00566C6F" w:rsidRPr="006C77EC" w14:paraId="54D2B685" w14:textId="77777777" w:rsidTr="00BE3390">
        <w:trPr>
          <w:trHeight w:val="423"/>
          <w:jc w:val="center"/>
        </w:trPr>
        <w:tc>
          <w:tcPr>
            <w:tcW w:w="704" w:type="dxa"/>
            <w:vMerge/>
            <w:shd w:val="clear" w:color="auto" w:fill="auto"/>
            <w:vAlign w:val="center"/>
          </w:tcPr>
          <w:p w14:paraId="51994A93" w14:textId="77777777" w:rsidR="00566C6F" w:rsidRPr="006C77EC" w:rsidRDefault="00566C6F" w:rsidP="00BE3390">
            <w:pPr>
              <w:jc w:val="center"/>
              <w:rPr>
                <w:rFonts w:asciiTheme="minorHAnsi" w:hAnsiTheme="minorHAnsi" w:cstheme="minorHAnsi"/>
                <w:b/>
                <w:sz w:val="16"/>
                <w:szCs w:val="16"/>
                <w:lang w:val="es-MX"/>
              </w:rPr>
            </w:pPr>
          </w:p>
        </w:tc>
        <w:tc>
          <w:tcPr>
            <w:tcW w:w="1276" w:type="dxa"/>
            <w:vMerge/>
            <w:vAlign w:val="center"/>
          </w:tcPr>
          <w:p w14:paraId="00CEB981" w14:textId="77777777" w:rsidR="00566C6F" w:rsidRPr="006C77EC" w:rsidRDefault="00566C6F" w:rsidP="00BE3390">
            <w:pPr>
              <w:jc w:val="center"/>
              <w:rPr>
                <w:rFonts w:asciiTheme="minorHAnsi" w:hAnsiTheme="minorHAnsi" w:cstheme="minorHAnsi"/>
                <w:b/>
                <w:bCs/>
                <w:color w:val="000000"/>
                <w:sz w:val="16"/>
                <w:szCs w:val="16"/>
              </w:rPr>
            </w:pPr>
          </w:p>
        </w:tc>
        <w:tc>
          <w:tcPr>
            <w:tcW w:w="2126" w:type="dxa"/>
            <w:vMerge/>
            <w:shd w:val="clear" w:color="auto" w:fill="auto"/>
            <w:vAlign w:val="center"/>
          </w:tcPr>
          <w:p w14:paraId="15AF4403" w14:textId="77777777" w:rsidR="00566C6F" w:rsidRPr="006C77EC" w:rsidRDefault="00566C6F" w:rsidP="00BE3390">
            <w:pPr>
              <w:jc w:val="center"/>
              <w:rPr>
                <w:rFonts w:asciiTheme="minorHAnsi" w:hAnsiTheme="minorHAnsi" w:cstheme="minorHAnsi"/>
                <w:b/>
                <w:sz w:val="16"/>
                <w:szCs w:val="16"/>
              </w:rPr>
            </w:pPr>
          </w:p>
        </w:tc>
        <w:tc>
          <w:tcPr>
            <w:tcW w:w="2126" w:type="dxa"/>
            <w:shd w:val="clear" w:color="auto" w:fill="auto"/>
            <w:vAlign w:val="center"/>
          </w:tcPr>
          <w:p w14:paraId="7FD0D8C4" w14:textId="77777777" w:rsidR="00566C6F" w:rsidRPr="006C77EC" w:rsidRDefault="00566C6F" w:rsidP="00BE3390">
            <w:pPr>
              <w:jc w:val="center"/>
              <w:rPr>
                <w:rFonts w:asciiTheme="minorHAnsi" w:hAnsiTheme="minorHAnsi" w:cstheme="minorHAnsi"/>
                <w:b/>
                <w:bCs/>
                <w:sz w:val="16"/>
                <w:szCs w:val="16"/>
              </w:rPr>
            </w:pPr>
          </w:p>
          <w:p w14:paraId="0A18CCF5" w14:textId="77777777" w:rsidR="00566C6F" w:rsidRPr="006D7F48" w:rsidRDefault="00566C6F" w:rsidP="00BE3390">
            <w:pPr>
              <w:jc w:val="center"/>
              <w:rPr>
                <w:rFonts w:asciiTheme="minorHAnsi" w:hAnsiTheme="minorHAnsi" w:cstheme="minorHAnsi"/>
                <w:b/>
                <w:bCs/>
                <w:sz w:val="16"/>
                <w:szCs w:val="16"/>
              </w:rPr>
            </w:pPr>
            <w:r w:rsidRPr="006D7F48">
              <w:rPr>
                <w:rFonts w:asciiTheme="minorHAnsi" w:hAnsiTheme="minorHAnsi" w:cstheme="minorHAnsi"/>
                <w:b/>
                <w:bCs/>
                <w:sz w:val="16"/>
                <w:szCs w:val="16"/>
              </w:rPr>
              <w:t>Jefa del Departamento de Control Escolar</w:t>
            </w:r>
          </w:p>
          <w:p w14:paraId="747B8487" w14:textId="77777777" w:rsidR="00566C6F" w:rsidRPr="006D7F48" w:rsidRDefault="00566C6F" w:rsidP="00BE3390">
            <w:pPr>
              <w:jc w:val="center"/>
              <w:rPr>
                <w:rFonts w:asciiTheme="minorHAnsi" w:eastAsia="Calibri" w:hAnsiTheme="minorHAnsi" w:cstheme="minorHAnsi"/>
                <w:color w:val="000000"/>
                <w:sz w:val="16"/>
                <w:szCs w:val="16"/>
              </w:rPr>
            </w:pPr>
            <w:r w:rsidRPr="006D7F48">
              <w:rPr>
                <w:rFonts w:asciiTheme="minorHAnsi" w:hAnsiTheme="minorHAnsi" w:cstheme="minorHAnsi"/>
                <w:bCs/>
                <w:sz w:val="16"/>
                <w:szCs w:val="16"/>
              </w:rPr>
              <w:t>M. en C.E.A. Imelda Jiménez García</w:t>
            </w:r>
          </w:p>
          <w:p w14:paraId="419831B8" w14:textId="77777777" w:rsidR="00566C6F" w:rsidRPr="006C77EC" w:rsidRDefault="00566C6F" w:rsidP="00BE3390">
            <w:pPr>
              <w:jc w:val="center"/>
              <w:rPr>
                <w:rFonts w:asciiTheme="minorHAnsi" w:eastAsia="Calibri" w:hAnsiTheme="minorHAnsi" w:cstheme="minorHAnsi"/>
                <w:b/>
                <w:color w:val="000000"/>
                <w:sz w:val="16"/>
                <w:szCs w:val="16"/>
              </w:rPr>
            </w:pPr>
          </w:p>
        </w:tc>
        <w:tc>
          <w:tcPr>
            <w:tcW w:w="2410" w:type="dxa"/>
            <w:vAlign w:val="center"/>
          </w:tcPr>
          <w:p w14:paraId="06B8314B" w14:textId="77777777" w:rsidR="00566C6F" w:rsidRPr="006C77EC" w:rsidRDefault="00566C6F" w:rsidP="00BE3390">
            <w:pPr>
              <w:jc w:val="center"/>
              <w:rPr>
                <w:rFonts w:asciiTheme="minorHAnsi" w:hAnsiTheme="minorHAnsi" w:cs="Arial"/>
                <w:color w:val="0000FF"/>
                <w:sz w:val="16"/>
                <w:szCs w:val="16"/>
                <w:u w:val="single"/>
              </w:rPr>
            </w:pPr>
            <w:r w:rsidRPr="006D7F48">
              <w:rPr>
                <w:rFonts w:asciiTheme="minorHAnsi" w:hAnsiTheme="minorHAnsi" w:cstheme="minorHAnsi"/>
                <w:color w:val="0000FF"/>
                <w:sz w:val="16"/>
                <w:szCs w:val="16"/>
                <w:u w:val="single"/>
              </w:rPr>
              <w:t>imelda.jimenez@edu.uaa.mx</w:t>
            </w:r>
          </w:p>
        </w:tc>
        <w:tc>
          <w:tcPr>
            <w:tcW w:w="1269" w:type="dxa"/>
            <w:vMerge/>
            <w:vAlign w:val="center"/>
          </w:tcPr>
          <w:p w14:paraId="6347CEBB" w14:textId="77777777" w:rsidR="00566C6F" w:rsidRPr="006C77EC" w:rsidRDefault="00566C6F" w:rsidP="00BE3390">
            <w:pPr>
              <w:jc w:val="center"/>
              <w:rPr>
                <w:rFonts w:asciiTheme="minorHAnsi" w:hAnsiTheme="minorHAnsi" w:cstheme="minorHAnsi"/>
                <w:b/>
                <w:sz w:val="16"/>
                <w:szCs w:val="16"/>
                <w:lang w:val="es-MX"/>
              </w:rPr>
            </w:pPr>
          </w:p>
        </w:tc>
      </w:tr>
    </w:tbl>
    <w:p w14:paraId="0095B016" w14:textId="77777777" w:rsidR="00B119EF" w:rsidRPr="00EF4630" w:rsidRDefault="00B119EF" w:rsidP="009140B4">
      <w:pPr>
        <w:ind w:right="617"/>
        <w:jc w:val="center"/>
        <w:rPr>
          <w:rFonts w:asciiTheme="minorHAnsi" w:hAnsiTheme="minorHAnsi" w:cstheme="minorHAnsi"/>
          <w:b/>
          <w:iCs/>
          <w:sz w:val="16"/>
          <w:szCs w:val="18"/>
        </w:rPr>
      </w:pPr>
    </w:p>
    <w:p w14:paraId="5646847B" w14:textId="65EAAA1B" w:rsidR="00B119EF" w:rsidRPr="00D50FD6" w:rsidRDefault="00B119EF" w:rsidP="00B119EF">
      <w:pPr>
        <w:autoSpaceDE w:val="0"/>
        <w:autoSpaceDN w:val="0"/>
        <w:adjustRightInd w:val="0"/>
        <w:ind w:left="-426"/>
        <w:jc w:val="both"/>
        <w:rPr>
          <w:rFonts w:asciiTheme="minorHAnsi" w:hAnsiTheme="minorHAnsi" w:cstheme="minorHAnsi"/>
          <w:sz w:val="16"/>
          <w:szCs w:val="16"/>
        </w:rPr>
      </w:pPr>
      <w:r w:rsidRPr="00EF4630">
        <w:rPr>
          <w:rFonts w:asciiTheme="minorHAnsi" w:hAnsiTheme="minorHAnsi" w:cstheme="minorHAnsi"/>
          <w:sz w:val="16"/>
          <w:szCs w:val="16"/>
        </w:rPr>
        <w:t xml:space="preserve">La entrega de los bienes, </w:t>
      </w:r>
      <w:r w:rsidRPr="00EF4630">
        <w:rPr>
          <w:rFonts w:asciiTheme="minorHAnsi" w:hAnsiTheme="minorHAnsi" w:cstheme="minorHAnsi"/>
          <w:sz w:val="16"/>
          <w:szCs w:val="16"/>
          <w:u w:val="single"/>
        </w:rPr>
        <w:t>instalación, puesta en operación, flete, seguro, viáticos (carga y descarga hasta los lugares que se indiquen)</w:t>
      </w:r>
      <w:r w:rsidRPr="00EF4630">
        <w:rPr>
          <w:rFonts w:asciiTheme="minorHAnsi" w:hAnsiTheme="minorHAnsi" w:cstheme="minorHAnsi"/>
          <w:sz w:val="16"/>
          <w:szCs w:val="16"/>
        </w:rPr>
        <w:t xml:space="preserve"> deberá realizarse por el Licitante Adjudicado: </w:t>
      </w:r>
      <w:r w:rsidRPr="00EF4630">
        <w:rPr>
          <w:rFonts w:asciiTheme="minorHAnsi" w:hAnsiTheme="minorHAnsi" w:cstheme="minorHAnsi"/>
          <w:b/>
          <w:bCs/>
          <w:sz w:val="16"/>
          <w:szCs w:val="16"/>
        </w:rPr>
        <w:t xml:space="preserve">a más tardar a los </w:t>
      </w:r>
      <w:r w:rsidR="00EF4630" w:rsidRPr="00EF4630">
        <w:rPr>
          <w:rFonts w:asciiTheme="minorHAnsi" w:hAnsiTheme="minorHAnsi" w:cstheme="minorHAnsi"/>
          <w:b/>
          <w:bCs/>
          <w:sz w:val="16"/>
          <w:szCs w:val="16"/>
        </w:rPr>
        <w:t>45</w:t>
      </w:r>
      <w:r w:rsidRPr="00EF4630">
        <w:rPr>
          <w:rFonts w:asciiTheme="minorHAnsi" w:hAnsiTheme="minorHAnsi" w:cstheme="minorHAnsi"/>
          <w:b/>
          <w:bCs/>
          <w:sz w:val="16"/>
          <w:szCs w:val="16"/>
        </w:rPr>
        <w:t xml:space="preserve"> días naturales </w:t>
      </w:r>
      <w:r w:rsidRPr="00EF4630">
        <w:rPr>
          <w:rFonts w:asciiTheme="minorHAnsi" w:hAnsiTheme="minorHAnsi" w:cstheme="minorHAnsi"/>
          <w:b/>
          <w:sz w:val="16"/>
          <w:szCs w:val="16"/>
        </w:rPr>
        <w:t>posteriores</w:t>
      </w:r>
      <w:r w:rsidRPr="005C4334">
        <w:rPr>
          <w:rFonts w:asciiTheme="minorHAnsi" w:hAnsiTheme="minorHAnsi" w:cstheme="minorHAnsi"/>
          <w:b/>
          <w:sz w:val="16"/>
          <w:szCs w:val="16"/>
        </w:rPr>
        <w:t xml:space="preserve"> a la fecha de fallo, </w:t>
      </w:r>
      <w:r w:rsidRPr="005C4334">
        <w:rPr>
          <w:rFonts w:asciiTheme="minorHAnsi" w:hAnsiTheme="minorHAnsi" w:cstheme="minorHAnsi"/>
          <w:sz w:val="16"/>
          <w:szCs w:val="16"/>
        </w:rPr>
        <w:t xml:space="preserve">bajo las condiciones de entrega establecidas en las bases de la presente Licitación. El personal de la Universidad, no tiene autorizado ayudar con las maniobras de carga, descarga y traslado, por lo que se les reitera, </w:t>
      </w:r>
      <w:proofErr w:type="gramStart"/>
      <w:r w:rsidRPr="005C4334">
        <w:rPr>
          <w:rFonts w:asciiTheme="minorHAnsi" w:hAnsiTheme="minorHAnsi" w:cstheme="minorHAnsi"/>
          <w:sz w:val="16"/>
          <w:szCs w:val="16"/>
        </w:rPr>
        <w:t>que</w:t>
      </w:r>
      <w:proofErr w:type="gramEnd"/>
      <w:r w:rsidRPr="005C4334">
        <w:rPr>
          <w:rFonts w:asciiTheme="minorHAnsi" w:hAnsiTheme="minorHAnsi" w:cstheme="minorHAnsi"/>
          <w:sz w:val="16"/>
          <w:szCs w:val="16"/>
        </w:rPr>
        <w:t xml:space="preserve"> en la entrega de los bienes, se deberán tomar las medidas necesarias para este objeto. La entrega se realizará en las Aulas, Laboratorios y salones de la Universidad en los diferentes</w:t>
      </w:r>
      <w:r w:rsidRPr="00D50FD6">
        <w:rPr>
          <w:rFonts w:asciiTheme="minorHAnsi" w:hAnsiTheme="minorHAnsi" w:cstheme="minorHAnsi"/>
          <w:sz w:val="16"/>
          <w:szCs w:val="16"/>
        </w:rPr>
        <w:t xml:space="preserve"> Centros y Direcciones que se indiquen en el contrato o bien al concertar la cita de Entrega de los Bienes, a efecto de clarificar la información, se indica que la Universidad se compone de los siguientes domicilios:</w:t>
      </w:r>
    </w:p>
    <w:p w14:paraId="6A554955" w14:textId="77777777" w:rsidR="00B119EF" w:rsidRPr="00D50FD6" w:rsidRDefault="00B119EF" w:rsidP="00B119EF">
      <w:pPr>
        <w:autoSpaceDE w:val="0"/>
        <w:autoSpaceDN w:val="0"/>
        <w:adjustRightInd w:val="0"/>
        <w:ind w:left="-426"/>
        <w:jc w:val="both"/>
        <w:rPr>
          <w:rFonts w:asciiTheme="minorHAnsi" w:hAnsiTheme="minorHAnsi" w:cstheme="minorHAnsi"/>
          <w:sz w:val="16"/>
          <w:szCs w:val="16"/>
        </w:rPr>
      </w:pPr>
    </w:p>
    <w:p w14:paraId="64EB3C3C" w14:textId="77777777" w:rsidR="00B119EF" w:rsidRPr="00D50FD6" w:rsidRDefault="00B119EF" w:rsidP="00B119EF">
      <w:pPr>
        <w:widowControl/>
        <w:numPr>
          <w:ilvl w:val="0"/>
          <w:numId w:val="21"/>
        </w:numPr>
        <w:ind w:left="-426" w:firstLine="0"/>
        <w:jc w:val="both"/>
        <w:rPr>
          <w:rFonts w:asciiTheme="minorHAnsi" w:hAnsiTheme="minorHAnsi" w:cstheme="minorHAnsi"/>
          <w:sz w:val="16"/>
          <w:szCs w:val="16"/>
          <w:lang w:val="x-none"/>
        </w:rPr>
      </w:pPr>
      <w:r w:rsidRPr="00D50FD6">
        <w:rPr>
          <w:rFonts w:asciiTheme="minorHAnsi" w:hAnsiTheme="minorHAnsi" w:cstheme="minorHAnsi"/>
          <w:sz w:val="16"/>
          <w:szCs w:val="16"/>
          <w:lang w:val="x-none"/>
        </w:rPr>
        <w:t>CIUDAD UNIVERSITARIA. Av. Universidad No. 940. Aguascalientes, Ags.</w:t>
      </w:r>
    </w:p>
    <w:p w14:paraId="0C747E33" w14:textId="77777777" w:rsidR="00B119EF" w:rsidRPr="00D50FD6" w:rsidRDefault="00B119EF" w:rsidP="00B119EF">
      <w:pPr>
        <w:widowControl/>
        <w:jc w:val="both"/>
        <w:rPr>
          <w:rFonts w:asciiTheme="minorHAnsi" w:hAnsiTheme="minorHAnsi" w:cstheme="minorHAnsi"/>
          <w:sz w:val="16"/>
          <w:szCs w:val="16"/>
          <w:lang w:val="x-none"/>
        </w:rPr>
      </w:pPr>
    </w:p>
    <w:p w14:paraId="6C1A160F" w14:textId="77777777" w:rsidR="00B119EF" w:rsidRPr="00D50FD6" w:rsidRDefault="00B119EF" w:rsidP="00B119EF">
      <w:pPr>
        <w:autoSpaceDE w:val="0"/>
        <w:autoSpaceDN w:val="0"/>
        <w:adjustRightInd w:val="0"/>
        <w:ind w:left="-426"/>
        <w:jc w:val="both"/>
        <w:rPr>
          <w:rFonts w:asciiTheme="minorHAnsi" w:hAnsiTheme="minorHAnsi" w:cstheme="minorHAnsi"/>
          <w:sz w:val="16"/>
          <w:szCs w:val="16"/>
        </w:rPr>
      </w:pPr>
      <w:r w:rsidRPr="00D50FD6">
        <w:rPr>
          <w:rFonts w:asciiTheme="minorHAnsi" w:hAnsiTheme="minorHAnsi" w:cstheme="minorHAnsi"/>
          <w:sz w:val="16"/>
          <w:szCs w:val="16"/>
        </w:rPr>
        <w:t>*La entrega se realizará en las Aulas, Laboratorios y salones de la Universidad del Centro Académico señalado, que se indiquen en el contrato o bien al concertar la cita de Entrega de los Bienes.</w:t>
      </w:r>
    </w:p>
    <w:p w14:paraId="3FCD2BBE" w14:textId="77777777" w:rsidR="00B119EF" w:rsidRPr="00D50FD6" w:rsidRDefault="00B119EF" w:rsidP="00B119EF">
      <w:pPr>
        <w:widowControl/>
        <w:rPr>
          <w:rFonts w:asciiTheme="minorHAnsi" w:hAnsiTheme="minorHAnsi" w:cstheme="minorHAnsi"/>
          <w:b/>
          <w:sz w:val="16"/>
          <w:szCs w:val="16"/>
        </w:rPr>
      </w:pPr>
    </w:p>
    <w:p w14:paraId="3D140040" w14:textId="77777777" w:rsidR="00B119EF" w:rsidRPr="00D50FD6" w:rsidRDefault="00B119EF" w:rsidP="00B119EF">
      <w:pPr>
        <w:tabs>
          <w:tab w:val="left" w:pos="141"/>
        </w:tabs>
        <w:ind w:right="335"/>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FEAFB03" w14:textId="34AC8200" w:rsidR="00E17C7E" w:rsidRDefault="00E17C7E" w:rsidP="009140B4">
      <w:pPr>
        <w:ind w:right="617"/>
        <w:jc w:val="center"/>
        <w:rPr>
          <w:rFonts w:asciiTheme="minorHAnsi" w:hAnsiTheme="minorHAnsi" w:cstheme="minorHAnsi"/>
          <w:b/>
          <w:iCs/>
          <w:sz w:val="16"/>
          <w:szCs w:val="18"/>
          <w:highlight w:val="yellow"/>
        </w:rPr>
      </w:pPr>
    </w:p>
    <w:p w14:paraId="590400A8" w14:textId="099A11E3" w:rsidR="00E17C7E" w:rsidRDefault="00E17C7E" w:rsidP="009140B4">
      <w:pPr>
        <w:ind w:right="617"/>
        <w:jc w:val="center"/>
        <w:rPr>
          <w:rFonts w:asciiTheme="minorHAnsi" w:hAnsiTheme="minorHAnsi" w:cstheme="minorHAnsi"/>
          <w:b/>
          <w:iCs/>
          <w:sz w:val="16"/>
          <w:szCs w:val="18"/>
          <w:highlight w:val="yellow"/>
        </w:rPr>
      </w:pPr>
    </w:p>
    <w:p w14:paraId="76ACF7AB" w14:textId="64A662E4" w:rsidR="00E17C7E" w:rsidRDefault="00E17C7E" w:rsidP="009140B4">
      <w:pPr>
        <w:ind w:right="617"/>
        <w:jc w:val="center"/>
        <w:rPr>
          <w:rFonts w:asciiTheme="minorHAnsi" w:hAnsiTheme="minorHAnsi" w:cstheme="minorHAnsi"/>
          <w:b/>
          <w:iCs/>
          <w:sz w:val="16"/>
          <w:szCs w:val="18"/>
          <w:highlight w:val="yellow"/>
        </w:rPr>
      </w:pPr>
    </w:p>
    <w:p w14:paraId="5E2CA3C3" w14:textId="71934EFF" w:rsidR="00E17C7E" w:rsidRDefault="00E17C7E" w:rsidP="009140B4">
      <w:pPr>
        <w:ind w:right="617"/>
        <w:jc w:val="center"/>
        <w:rPr>
          <w:rFonts w:asciiTheme="minorHAnsi" w:hAnsiTheme="minorHAnsi" w:cstheme="minorHAnsi"/>
          <w:b/>
          <w:iCs/>
          <w:sz w:val="16"/>
          <w:szCs w:val="18"/>
          <w:highlight w:val="yellow"/>
        </w:rPr>
      </w:pPr>
    </w:p>
    <w:p w14:paraId="3B4A80B4" w14:textId="34383ACE" w:rsidR="00E17C7E" w:rsidRDefault="00E17C7E" w:rsidP="009140B4">
      <w:pPr>
        <w:ind w:right="617"/>
        <w:jc w:val="center"/>
        <w:rPr>
          <w:rFonts w:asciiTheme="minorHAnsi" w:hAnsiTheme="minorHAnsi" w:cstheme="minorHAnsi"/>
          <w:b/>
          <w:iCs/>
          <w:sz w:val="16"/>
          <w:szCs w:val="18"/>
          <w:highlight w:val="yellow"/>
        </w:rPr>
      </w:pPr>
    </w:p>
    <w:p w14:paraId="6C34BA43" w14:textId="3DDA9CD8" w:rsidR="00E17C7E" w:rsidRDefault="00E17C7E" w:rsidP="009140B4">
      <w:pPr>
        <w:ind w:right="617"/>
        <w:jc w:val="center"/>
        <w:rPr>
          <w:rFonts w:asciiTheme="minorHAnsi" w:hAnsiTheme="minorHAnsi" w:cstheme="minorHAnsi"/>
          <w:b/>
          <w:iCs/>
          <w:sz w:val="16"/>
          <w:szCs w:val="18"/>
          <w:highlight w:val="yellow"/>
        </w:rPr>
      </w:pPr>
    </w:p>
    <w:p w14:paraId="06BFD1BB" w14:textId="07DD9C73" w:rsidR="00E17C7E" w:rsidRDefault="00E17C7E" w:rsidP="009140B4">
      <w:pPr>
        <w:ind w:right="617"/>
        <w:jc w:val="center"/>
        <w:rPr>
          <w:rFonts w:asciiTheme="minorHAnsi" w:hAnsiTheme="minorHAnsi" w:cstheme="minorHAnsi"/>
          <w:b/>
          <w:iCs/>
          <w:sz w:val="16"/>
          <w:szCs w:val="18"/>
          <w:highlight w:val="yellow"/>
        </w:rPr>
      </w:pPr>
    </w:p>
    <w:p w14:paraId="5BC78D04" w14:textId="1179B6DC" w:rsidR="00E17C7E" w:rsidRDefault="00E17C7E" w:rsidP="009140B4">
      <w:pPr>
        <w:ind w:right="617"/>
        <w:jc w:val="center"/>
        <w:rPr>
          <w:rFonts w:asciiTheme="minorHAnsi" w:hAnsiTheme="minorHAnsi" w:cstheme="minorHAnsi"/>
          <w:b/>
          <w:iCs/>
          <w:sz w:val="16"/>
          <w:szCs w:val="18"/>
          <w:highlight w:val="yellow"/>
        </w:rPr>
      </w:pPr>
    </w:p>
    <w:p w14:paraId="0568D8B0" w14:textId="224D8559" w:rsidR="00E17C7E" w:rsidRDefault="00E17C7E" w:rsidP="009140B4">
      <w:pPr>
        <w:ind w:right="617"/>
        <w:jc w:val="center"/>
        <w:rPr>
          <w:rFonts w:asciiTheme="minorHAnsi" w:hAnsiTheme="minorHAnsi" w:cstheme="minorHAnsi"/>
          <w:b/>
          <w:iCs/>
          <w:sz w:val="16"/>
          <w:szCs w:val="18"/>
          <w:highlight w:val="yellow"/>
        </w:rPr>
      </w:pPr>
    </w:p>
    <w:p w14:paraId="13015DA8" w14:textId="3672C3F5" w:rsidR="00E17C7E" w:rsidRDefault="00E17C7E" w:rsidP="009140B4">
      <w:pPr>
        <w:ind w:right="617"/>
        <w:jc w:val="center"/>
        <w:rPr>
          <w:rFonts w:asciiTheme="minorHAnsi" w:hAnsiTheme="minorHAnsi" w:cstheme="minorHAnsi"/>
          <w:b/>
          <w:iCs/>
          <w:sz w:val="16"/>
          <w:szCs w:val="18"/>
          <w:highlight w:val="yellow"/>
        </w:rPr>
      </w:pPr>
    </w:p>
    <w:p w14:paraId="6BD4643E" w14:textId="4E16A159" w:rsidR="00E17C7E" w:rsidRDefault="00E17C7E" w:rsidP="009140B4">
      <w:pPr>
        <w:ind w:right="617"/>
        <w:jc w:val="center"/>
        <w:rPr>
          <w:rFonts w:asciiTheme="minorHAnsi" w:hAnsiTheme="minorHAnsi" w:cstheme="minorHAnsi"/>
          <w:b/>
          <w:iCs/>
          <w:sz w:val="16"/>
          <w:szCs w:val="18"/>
          <w:highlight w:val="yellow"/>
        </w:rPr>
      </w:pPr>
    </w:p>
    <w:p w14:paraId="5538B2DD" w14:textId="7B32B8D3" w:rsidR="00E17C7E" w:rsidRDefault="00E17C7E" w:rsidP="009140B4">
      <w:pPr>
        <w:ind w:right="617"/>
        <w:jc w:val="center"/>
        <w:rPr>
          <w:rFonts w:asciiTheme="minorHAnsi" w:hAnsiTheme="minorHAnsi" w:cstheme="minorHAnsi"/>
          <w:b/>
          <w:iCs/>
          <w:sz w:val="16"/>
          <w:szCs w:val="18"/>
          <w:highlight w:val="yellow"/>
        </w:rPr>
      </w:pPr>
    </w:p>
    <w:p w14:paraId="63E9701C" w14:textId="0D7ECCF3" w:rsidR="00E17C7E" w:rsidRDefault="00E17C7E" w:rsidP="009140B4">
      <w:pPr>
        <w:ind w:right="617"/>
        <w:jc w:val="center"/>
        <w:rPr>
          <w:rFonts w:asciiTheme="minorHAnsi" w:hAnsiTheme="minorHAnsi" w:cstheme="minorHAnsi"/>
          <w:b/>
          <w:iCs/>
          <w:sz w:val="16"/>
          <w:szCs w:val="18"/>
          <w:highlight w:val="yellow"/>
        </w:rPr>
      </w:pPr>
    </w:p>
    <w:p w14:paraId="54893388" w14:textId="2E8ADD85" w:rsidR="00E17C7E" w:rsidRDefault="00E17C7E" w:rsidP="009140B4">
      <w:pPr>
        <w:ind w:right="617"/>
        <w:jc w:val="center"/>
        <w:rPr>
          <w:rFonts w:asciiTheme="minorHAnsi" w:hAnsiTheme="minorHAnsi" w:cstheme="minorHAnsi"/>
          <w:b/>
          <w:iCs/>
          <w:sz w:val="16"/>
          <w:szCs w:val="18"/>
          <w:highlight w:val="yellow"/>
        </w:rPr>
      </w:pPr>
    </w:p>
    <w:p w14:paraId="20610D7C" w14:textId="464F238A" w:rsidR="00E17C7E" w:rsidRDefault="00E17C7E" w:rsidP="009140B4">
      <w:pPr>
        <w:ind w:right="617"/>
        <w:jc w:val="center"/>
        <w:rPr>
          <w:rFonts w:asciiTheme="minorHAnsi" w:hAnsiTheme="minorHAnsi" w:cstheme="minorHAnsi"/>
          <w:b/>
          <w:iCs/>
          <w:sz w:val="16"/>
          <w:szCs w:val="18"/>
          <w:highlight w:val="yellow"/>
        </w:rPr>
      </w:pPr>
    </w:p>
    <w:p w14:paraId="651348A3" w14:textId="2FD67772" w:rsidR="00E17C7E" w:rsidRDefault="00E17C7E" w:rsidP="009140B4">
      <w:pPr>
        <w:ind w:right="617"/>
        <w:jc w:val="center"/>
        <w:rPr>
          <w:rFonts w:asciiTheme="minorHAnsi" w:hAnsiTheme="minorHAnsi" w:cstheme="minorHAnsi"/>
          <w:b/>
          <w:iCs/>
          <w:sz w:val="16"/>
          <w:szCs w:val="18"/>
          <w:highlight w:val="yellow"/>
        </w:rPr>
      </w:pPr>
    </w:p>
    <w:p w14:paraId="51B12F46" w14:textId="156F68A0" w:rsidR="00E17C7E" w:rsidRDefault="00E17C7E" w:rsidP="009140B4">
      <w:pPr>
        <w:ind w:right="617"/>
        <w:jc w:val="center"/>
        <w:rPr>
          <w:rFonts w:asciiTheme="minorHAnsi" w:hAnsiTheme="minorHAnsi" w:cstheme="minorHAnsi"/>
          <w:b/>
          <w:iCs/>
          <w:sz w:val="16"/>
          <w:szCs w:val="18"/>
          <w:highlight w:val="yellow"/>
        </w:rPr>
      </w:pPr>
    </w:p>
    <w:p w14:paraId="6E0D6D95" w14:textId="1431D475" w:rsidR="00E17C7E" w:rsidRDefault="00E17C7E" w:rsidP="009140B4">
      <w:pPr>
        <w:ind w:right="617"/>
        <w:jc w:val="center"/>
        <w:rPr>
          <w:rFonts w:asciiTheme="minorHAnsi" w:hAnsiTheme="minorHAnsi" w:cstheme="minorHAnsi"/>
          <w:b/>
          <w:iCs/>
          <w:sz w:val="16"/>
          <w:szCs w:val="18"/>
          <w:highlight w:val="yellow"/>
        </w:rPr>
      </w:pPr>
    </w:p>
    <w:p w14:paraId="56B05290" w14:textId="455C31C8" w:rsidR="00E17C7E" w:rsidRDefault="00E17C7E" w:rsidP="009140B4">
      <w:pPr>
        <w:ind w:right="617"/>
        <w:jc w:val="center"/>
        <w:rPr>
          <w:rFonts w:asciiTheme="minorHAnsi" w:hAnsiTheme="minorHAnsi" w:cstheme="minorHAnsi"/>
          <w:b/>
          <w:iCs/>
          <w:sz w:val="16"/>
          <w:szCs w:val="18"/>
          <w:highlight w:val="yellow"/>
        </w:rPr>
      </w:pPr>
    </w:p>
    <w:p w14:paraId="7CEEACD4" w14:textId="1585C90A" w:rsidR="00E17C7E" w:rsidRDefault="00E17C7E" w:rsidP="009140B4">
      <w:pPr>
        <w:ind w:right="617"/>
        <w:jc w:val="center"/>
        <w:rPr>
          <w:rFonts w:asciiTheme="minorHAnsi" w:hAnsiTheme="minorHAnsi" w:cstheme="minorHAnsi"/>
          <w:b/>
          <w:iCs/>
          <w:sz w:val="16"/>
          <w:szCs w:val="18"/>
          <w:highlight w:val="yellow"/>
        </w:rPr>
      </w:pPr>
    </w:p>
    <w:p w14:paraId="487E4260" w14:textId="3584F3D9" w:rsidR="00566C6F" w:rsidRDefault="00566C6F" w:rsidP="009140B4">
      <w:pPr>
        <w:ind w:right="617"/>
        <w:jc w:val="center"/>
        <w:rPr>
          <w:rFonts w:asciiTheme="minorHAnsi" w:hAnsiTheme="minorHAnsi" w:cstheme="minorHAnsi"/>
          <w:b/>
          <w:iCs/>
          <w:sz w:val="16"/>
          <w:szCs w:val="18"/>
          <w:highlight w:val="yellow"/>
        </w:rPr>
      </w:pPr>
    </w:p>
    <w:p w14:paraId="488BAA9E" w14:textId="311D409F" w:rsidR="00256BA7" w:rsidRDefault="00256BA7" w:rsidP="009140B4">
      <w:pPr>
        <w:ind w:right="617"/>
        <w:jc w:val="center"/>
        <w:rPr>
          <w:rFonts w:asciiTheme="minorHAnsi" w:hAnsiTheme="minorHAnsi" w:cstheme="minorHAnsi"/>
          <w:b/>
          <w:iCs/>
          <w:sz w:val="16"/>
          <w:szCs w:val="18"/>
          <w:highlight w:val="yellow"/>
        </w:rPr>
      </w:pPr>
    </w:p>
    <w:p w14:paraId="4A44E9B4" w14:textId="77777777" w:rsidR="00256BA7" w:rsidRDefault="00256BA7" w:rsidP="009140B4">
      <w:pPr>
        <w:ind w:right="617"/>
        <w:jc w:val="center"/>
        <w:rPr>
          <w:rFonts w:asciiTheme="minorHAnsi" w:hAnsiTheme="minorHAnsi" w:cstheme="minorHAnsi"/>
          <w:b/>
          <w:iCs/>
          <w:sz w:val="16"/>
          <w:szCs w:val="18"/>
          <w:highlight w:val="yellow"/>
        </w:rPr>
      </w:pPr>
    </w:p>
    <w:p w14:paraId="5CEDF1E1" w14:textId="77777777" w:rsidR="00566C6F" w:rsidRDefault="00566C6F" w:rsidP="009140B4">
      <w:pPr>
        <w:ind w:right="617"/>
        <w:jc w:val="center"/>
        <w:rPr>
          <w:rFonts w:asciiTheme="minorHAnsi" w:hAnsiTheme="minorHAnsi" w:cstheme="minorHAnsi"/>
          <w:b/>
          <w:iCs/>
          <w:sz w:val="16"/>
          <w:szCs w:val="18"/>
          <w:highlight w:val="yellow"/>
        </w:rPr>
      </w:pPr>
    </w:p>
    <w:p w14:paraId="40A72B21" w14:textId="682E553F" w:rsidR="00E17C7E" w:rsidRDefault="00E17C7E" w:rsidP="009140B4">
      <w:pPr>
        <w:ind w:right="617"/>
        <w:jc w:val="center"/>
        <w:rPr>
          <w:rFonts w:asciiTheme="minorHAnsi" w:hAnsiTheme="minorHAnsi" w:cstheme="minorHAnsi"/>
          <w:b/>
          <w:iCs/>
          <w:sz w:val="16"/>
          <w:szCs w:val="18"/>
          <w:highlight w:val="yellow"/>
        </w:rPr>
      </w:pPr>
    </w:p>
    <w:p w14:paraId="54893DEF" w14:textId="3019D0D1" w:rsidR="00E17C7E" w:rsidRDefault="00E17C7E" w:rsidP="009140B4">
      <w:pPr>
        <w:ind w:right="617"/>
        <w:jc w:val="center"/>
        <w:rPr>
          <w:rFonts w:asciiTheme="minorHAnsi" w:hAnsiTheme="minorHAnsi" w:cstheme="minorHAnsi"/>
          <w:b/>
          <w:iCs/>
          <w:sz w:val="16"/>
          <w:szCs w:val="18"/>
          <w:highlight w:val="yellow"/>
        </w:rPr>
      </w:pPr>
    </w:p>
    <w:p w14:paraId="414553E8" w14:textId="77777777" w:rsidR="009140B4" w:rsidRPr="00C7523D" w:rsidRDefault="009140B4" w:rsidP="00B119EF">
      <w:pPr>
        <w:ind w:right="617"/>
        <w:rPr>
          <w:rFonts w:asciiTheme="minorHAnsi" w:hAnsiTheme="minorHAnsi" w:cstheme="minorHAnsi"/>
          <w:b/>
          <w:iCs/>
          <w:sz w:val="16"/>
          <w:szCs w:val="18"/>
          <w:highlight w:val="yellow"/>
        </w:rPr>
      </w:pPr>
    </w:p>
    <w:p w14:paraId="1BB0B05E" w14:textId="77777777" w:rsidR="005B29BF" w:rsidRPr="00866A9B" w:rsidRDefault="005B29BF" w:rsidP="005B29BF">
      <w:pPr>
        <w:keepNext/>
        <w:widowControl/>
        <w:tabs>
          <w:tab w:val="left" w:pos="0"/>
          <w:tab w:val="left" w:pos="3686"/>
        </w:tabs>
        <w:suppressAutoHyphens/>
        <w:ind w:left="578"/>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646ACBC1" w14:textId="77777777" w:rsidR="005B29BF" w:rsidRPr="00866A9B" w:rsidRDefault="005B29BF" w:rsidP="005B29BF">
      <w:pPr>
        <w:keepNext/>
        <w:widowControl/>
        <w:numPr>
          <w:ilvl w:val="1"/>
          <w:numId w:val="28"/>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77777777" w:rsidR="00633E3E" w:rsidRPr="00866A9B" w:rsidRDefault="00633E3E" w:rsidP="009140B4">
      <w:pPr>
        <w:pStyle w:val="Textoindependiente"/>
        <w:ind w:right="708"/>
        <w:jc w:val="center"/>
        <w:rPr>
          <w:rFonts w:asciiTheme="minorHAnsi" w:hAnsiTheme="minorHAnsi" w:cstheme="minorHAnsi"/>
          <w:sz w:val="18"/>
          <w:szCs w:val="18"/>
        </w:rPr>
      </w:pPr>
    </w:p>
    <w:p w14:paraId="76804660" w14:textId="77777777" w:rsidR="00633E3E" w:rsidRPr="00866A9B" w:rsidRDefault="00633E3E" w:rsidP="009140B4">
      <w:pPr>
        <w:pStyle w:val="Textoindependiente"/>
        <w:ind w:right="708"/>
        <w:jc w:val="center"/>
        <w:rPr>
          <w:rFonts w:asciiTheme="minorHAnsi" w:hAnsiTheme="minorHAnsi" w:cstheme="minorHAnsi"/>
          <w:sz w:val="18"/>
          <w:szCs w:val="18"/>
        </w:rPr>
      </w:pPr>
    </w:p>
    <w:p w14:paraId="3218D6FF" w14:textId="77777777" w:rsidR="00633E3E" w:rsidRPr="00866A9B" w:rsidRDefault="00633E3E" w:rsidP="009140B4">
      <w:pPr>
        <w:pStyle w:val="Textoindependiente"/>
        <w:ind w:right="708"/>
        <w:jc w:val="center"/>
        <w:rPr>
          <w:rFonts w:asciiTheme="minorHAnsi" w:hAnsiTheme="minorHAnsi" w:cstheme="minorHAnsi"/>
          <w:sz w:val="18"/>
          <w:szCs w:val="18"/>
        </w:rPr>
      </w:pPr>
    </w:p>
    <w:p w14:paraId="7DFCD3DE" w14:textId="77777777" w:rsidR="00633E3E" w:rsidRPr="00866A9B" w:rsidRDefault="00633E3E" w:rsidP="009140B4">
      <w:pPr>
        <w:pStyle w:val="Textoindependiente"/>
        <w:ind w:right="708"/>
        <w:jc w:val="center"/>
        <w:rPr>
          <w:rFonts w:asciiTheme="minorHAnsi" w:hAnsiTheme="minorHAnsi" w:cstheme="minorHAnsi"/>
          <w:sz w:val="18"/>
          <w:szCs w:val="18"/>
        </w:rPr>
      </w:pPr>
    </w:p>
    <w:p w14:paraId="6758E6AE" w14:textId="77777777" w:rsidR="00633E3E" w:rsidRPr="00866A9B" w:rsidRDefault="00633E3E" w:rsidP="009140B4">
      <w:pPr>
        <w:pStyle w:val="Textoindependiente"/>
        <w:ind w:right="708"/>
        <w:jc w:val="center"/>
        <w:rPr>
          <w:rFonts w:asciiTheme="minorHAnsi" w:hAnsiTheme="minorHAnsi" w:cstheme="minorHAnsi"/>
          <w:sz w:val="18"/>
          <w:szCs w:val="18"/>
        </w:rPr>
      </w:pPr>
    </w:p>
    <w:p w14:paraId="589684F0"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 xml:space="preserve">Anexo “4” </w:t>
      </w:r>
    </w:p>
    <w:p w14:paraId="2176E253" w14:textId="77777777" w:rsidR="009140B4" w:rsidRPr="00AE44CC" w:rsidRDefault="009140B4" w:rsidP="009140B4">
      <w:pPr>
        <w:ind w:left="1134" w:right="617" w:hanging="1134"/>
        <w:jc w:val="center"/>
        <w:rPr>
          <w:rFonts w:asciiTheme="minorHAnsi" w:hAnsiTheme="minorHAnsi" w:cstheme="minorHAnsi"/>
          <w:b/>
          <w:sz w:val="18"/>
          <w:szCs w:val="18"/>
          <w:lang w:val="pt-BR"/>
        </w:rPr>
      </w:pPr>
      <w:r w:rsidRPr="00AE44CC">
        <w:rPr>
          <w:rFonts w:asciiTheme="minorHAnsi" w:hAnsiTheme="minorHAnsi" w:cstheme="minorHAnsi"/>
          <w:b/>
          <w:sz w:val="18"/>
          <w:szCs w:val="18"/>
          <w:lang w:val="pt-BR"/>
        </w:rPr>
        <w:t xml:space="preserve">“Cédula de ofertas económicas” </w:t>
      </w:r>
    </w:p>
    <w:p w14:paraId="68D55CA5" w14:textId="77777777" w:rsidR="009140B4" w:rsidRPr="00866A9B" w:rsidRDefault="009140B4" w:rsidP="009140B4">
      <w:pPr>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t>(En papel con membrete de la empresa, o bien con su nombre o razón social impreso).</w:t>
      </w:r>
    </w:p>
    <w:p w14:paraId="5C50259E" w14:textId="77777777" w:rsidR="009140B4" w:rsidRPr="00866A9B" w:rsidRDefault="009140B4" w:rsidP="009140B4">
      <w:pPr>
        <w:pStyle w:val="Textodebloque"/>
        <w:ind w:left="0" w:right="0"/>
        <w:jc w:val="center"/>
        <w:rPr>
          <w:rFonts w:asciiTheme="minorHAnsi" w:hAnsiTheme="minorHAnsi" w:cstheme="minorHAnsi"/>
          <w:sz w:val="18"/>
          <w:szCs w:val="18"/>
        </w:rPr>
      </w:pPr>
    </w:p>
    <w:p w14:paraId="09C00C06" w14:textId="77777777" w:rsidR="009140B4" w:rsidRPr="00866A9B" w:rsidRDefault="009140B4" w:rsidP="009140B4">
      <w:pPr>
        <w:ind w:left="1134" w:right="617" w:hanging="1134"/>
        <w:jc w:val="both"/>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b/>
          <w:sz w:val="18"/>
          <w:szCs w:val="18"/>
        </w:rPr>
        <w:t xml:space="preserve"> Datos de identificación del licitante:</w:t>
      </w:r>
    </w:p>
    <w:p w14:paraId="2799EBB1" w14:textId="77777777" w:rsidR="009140B4" w:rsidRPr="00866A9B" w:rsidRDefault="009140B4" w:rsidP="009140B4">
      <w:pPr>
        <w:ind w:left="1134" w:right="617" w:hanging="1134"/>
        <w:jc w:val="both"/>
        <w:rPr>
          <w:rFonts w:asciiTheme="minorHAnsi" w:hAnsiTheme="minorHAnsi" w:cstheme="minorHAnsi"/>
          <w:sz w:val="18"/>
          <w:szCs w:val="18"/>
        </w:rPr>
      </w:pPr>
    </w:p>
    <w:p w14:paraId="56F3B0E7" w14:textId="77777777" w:rsidR="009140B4" w:rsidRPr="00866A9B" w:rsidRDefault="009140B4" w:rsidP="009140B4">
      <w:pPr>
        <w:ind w:left="1134" w:right="617" w:hanging="1134"/>
        <w:rPr>
          <w:rFonts w:asciiTheme="minorHAnsi" w:hAnsiTheme="minorHAnsi" w:cstheme="minorHAnsi"/>
          <w:sz w:val="18"/>
          <w:szCs w:val="18"/>
        </w:rPr>
      </w:pPr>
      <w:r w:rsidRPr="00866A9B">
        <w:rPr>
          <w:rFonts w:asciiTheme="minorHAnsi" w:hAnsiTheme="minorHAnsi" w:cstheme="minorHAnsi"/>
          <w:sz w:val="18"/>
          <w:szCs w:val="18"/>
        </w:rPr>
        <w:t>1.1 Nombre o razón social: _____________________________________________________________________</w:t>
      </w:r>
    </w:p>
    <w:p w14:paraId="5DD67252" w14:textId="77777777" w:rsidR="009140B4" w:rsidRPr="00866A9B" w:rsidRDefault="009140B4" w:rsidP="009140B4">
      <w:pPr>
        <w:ind w:left="1134" w:right="617" w:hanging="1134"/>
        <w:rPr>
          <w:rFonts w:asciiTheme="minorHAnsi" w:hAnsiTheme="minorHAnsi" w:cstheme="minorHAnsi"/>
          <w:color w:val="000000"/>
          <w:sz w:val="18"/>
          <w:szCs w:val="18"/>
        </w:rPr>
      </w:pPr>
      <w:r w:rsidRPr="00866A9B">
        <w:rPr>
          <w:rFonts w:asciiTheme="minorHAnsi" w:hAnsiTheme="minorHAnsi" w:cstheme="minorHAnsi"/>
          <w:sz w:val="18"/>
          <w:szCs w:val="18"/>
        </w:rPr>
        <w:t xml:space="preserve">1.2 Nombre y cargo del representante </w:t>
      </w:r>
      <w:r w:rsidRPr="00866A9B">
        <w:rPr>
          <w:rFonts w:asciiTheme="minorHAnsi" w:hAnsiTheme="minorHAnsi" w:cstheme="minorHAnsi"/>
          <w:color w:val="000000"/>
          <w:sz w:val="18"/>
          <w:szCs w:val="18"/>
        </w:rPr>
        <w:t>legal o común:</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______________________________________________</w:t>
      </w:r>
    </w:p>
    <w:p w14:paraId="06EC9CEB" w14:textId="77777777" w:rsidR="009140B4" w:rsidRPr="00866A9B" w:rsidRDefault="009140B4" w:rsidP="009140B4">
      <w:pPr>
        <w:ind w:left="1134" w:right="708" w:hanging="1134"/>
        <w:rPr>
          <w:rFonts w:asciiTheme="minorHAnsi" w:hAnsiTheme="minorHAnsi" w:cstheme="minorHAnsi"/>
          <w:color w:val="000000"/>
          <w:sz w:val="18"/>
          <w:szCs w:val="18"/>
        </w:rPr>
      </w:pPr>
      <w:r w:rsidRPr="00866A9B">
        <w:rPr>
          <w:rFonts w:asciiTheme="minorHAnsi" w:hAnsiTheme="minorHAnsi" w:cstheme="minorHAnsi"/>
          <w:color w:val="000000"/>
          <w:sz w:val="18"/>
          <w:szCs w:val="18"/>
        </w:rPr>
        <w:t>1.3 Clave del Registro Federal de Contribuyentes:</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__________________________________________________</w:t>
      </w:r>
    </w:p>
    <w:p w14:paraId="3E4C90C7" w14:textId="77777777" w:rsidR="009140B4" w:rsidRPr="00866A9B" w:rsidRDefault="009140B4" w:rsidP="009140B4">
      <w:pPr>
        <w:ind w:right="708"/>
        <w:rPr>
          <w:rFonts w:asciiTheme="minorHAnsi" w:hAnsiTheme="minorHAnsi" w:cstheme="minorHAnsi"/>
          <w:sz w:val="18"/>
          <w:szCs w:val="18"/>
        </w:rPr>
      </w:pPr>
      <w:r w:rsidRPr="00866A9B">
        <w:rPr>
          <w:rFonts w:asciiTheme="minorHAnsi" w:hAnsiTheme="minorHAnsi" w:cstheme="minorHAnsi"/>
          <w:color w:val="000000"/>
          <w:sz w:val="18"/>
          <w:szCs w:val="18"/>
        </w:rPr>
        <w:t>1.4 Teléfono(s):_____________1.5 Domicilio</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___________Calle</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_________________</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Número exterior</w:t>
      </w:r>
      <w:r w:rsidR="005576A6" w:rsidRPr="00866A9B">
        <w:rPr>
          <w:rFonts w:asciiTheme="minorHAnsi" w:hAnsiTheme="minorHAnsi" w:cstheme="minorHAnsi"/>
          <w:color w:val="000000"/>
          <w:sz w:val="18"/>
          <w:szCs w:val="18"/>
        </w:rPr>
        <w:t>: _____</w:t>
      </w:r>
      <w:r w:rsidRPr="00866A9B">
        <w:rPr>
          <w:rFonts w:asciiTheme="minorHAnsi" w:hAnsiTheme="minorHAnsi" w:cstheme="minorHAnsi"/>
          <w:color w:val="000000"/>
          <w:sz w:val="18"/>
          <w:szCs w:val="18"/>
        </w:rPr>
        <w:t xml:space="preserve"> Número</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interior</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_______Colonia</w:t>
      </w:r>
      <w:r w:rsidR="005576A6" w:rsidRPr="00866A9B">
        <w:rPr>
          <w:rFonts w:asciiTheme="minorHAnsi" w:hAnsiTheme="minorHAnsi" w:cstheme="minorHAnsi"/>
          <w:color w:val="000000"/>
          <w:sz w:val="18"/>
          <w:szCs w:val="18"/>
        </w:rPr>
        <w:t>: ___________</w:t>
      </w:r>
      <w:r w:rsidRPr="00866A9B">
        <w:rPr>
          <w:rFonts w:asciiTheme="minorHAnsi" w:hAnsiTheme="minorHAnsi" w:cstheme="minorHAnsi"/>
          <w:color w:val="000000"/>
          <w:sz w:val="18"/>
          <w:szCs w:val="18"/>
        </w:rPr>
        <w:t>__________C.P.</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sz w:val="18"/>
          <w:szCs w:val="18"/>
        </w:rPr>
        <w:t>Ciudad:</w:t>
      </w:r>
      <w:r w:rsidR="005576A6" w:rsidRPr="00866A9B">
        <w:rPr>
          <w:rFonts w:asciiTheme="minorHAnsi" w:hAnsiTheme="minorHAnsi" w:cstheme="minorHAnsi"/>
          <w:sz w:val="18"/>
          <w:szCs w:val="18"/>
        </w:rPr>
        <w:t xml:space="preserve"> </w:t>
      </w:r>
      <w:r w:rsidRPr="00866A9B">
        <w:rPr>
          <w:rFonts w:asciiTheme="minorHAnsi" w:hAnsiTheme="minorHAnsi" w:cstheme="minorHAnsi"/>
          <w:sz w:val="18"/>
          <w:szCs w:val="18"/>
        </w:rPr>
        <w:t>______________________ Entidad:__________</w:t>
      </w:r>
      <w:r w:rsidR="005576A6" w:rsidRPr="00866A9B">
        <w:rPr>
          <w:rFonts w:asciiTheme="minorHAnsi" w:hAnsiTheme="minorHAnsi" w:cstheme="minorHAnsi"/>
          <w:sz w:val="18"/>
          <w:szCs w:val="18"/>
        </w:rPr>
        <w:t>______________________________</w:t>
      </w:r>
      <w:r w:rsidRPr="00866A9B">
        <w:rPr>
          <w:rFonts w:asciiTheme="minorHAnsi" w:hAnsiTheme="minorHAnsi" w:cstheme="minorHAnsi"/>
          <w:sz w:val="18"/>
          <w:szCs w:val="18"/>
        </w:rPr>
        <w:t>.</w:t>
      </w:r>
    </w:p>
    <w:p w14:paraId="1A5AFEFB" w14:textId="77777777" w:rsidR="009140B4" w:rsidRPr="00866A9B" w:rsidRDefault="009140B4" w:rsidP="009140B4">
      <w:pPr>
        <w:ind w:left="1134" w:right="617" w:hanging="1134"/>
        <w:jc w:val="both"/>
        <w:rPr>
          <w:rFonts w:asciiTheme="minorHAnsi" w:hAnsiTheme="minorHAnsi" w:cstheme="minorHAnsi"/>
          <w:sz w:val="18"/>
          <w:szCs w:val="18"/>
        </w:rPr>
      </w:pPr>
    </w:p>
    <w:p w14:paraId="2FF4B11C" w14:textId="77777777" w:rsidR="009140B4" w:rsidRPr="00866A9B" w:rsidRDefault="009140B4" w:rsidP="009140B4">
      <w:pPr>
        <w:ind w:left="1134" w:right="617" w:hanging="1134"/>
        <w:jc w:val="both"/>
        <w:rPr>
          <w:rFonts w:asciiTheme="minorHAnsi" w:hAnsiTheme="minorHAnsi" w:cstheme="minorHAnsi"/>
          <w:b/>
          <w:sz w:val="18"/>
          <w:szCs w:val="18"/>
        </w:rPr>
      </w:pPr>
      <w:r w:rsidRPr="00866A9B">
        <w:rPr>
          <w:rFonts w:asciiTheme="minorHAnsi" w:hAnsiTheme="minorHAnsi" w:cstheme="minorHAnsi"/>
          <w:sz w:val="18"/>
          <w:szCs w:val="18"/>
        </w:rPr>
        <w:t xml:space="preserve">2. </w:t>
      </w:r>
      <w:r w:rsidRPr="00866A9B">
        <w:rPr>
          <w:rFonts w:asciiTheme="minorHAnsi" w:hAnsiTheme="minorHAnsi" w:cstheme="minorHAnsi"/>
          <w:b/>
          <w:sz w:val="18"/>
          <w:szCs w:val="18"/>
        </w:rPr>
        <w:t>Oferta económica:</w:t>
      </w:r>
    </w:p>
    <w:p w14:paraId="593B556A" w14:textId="77777777" w:rsidR="009140B4" w:rsidRPr="00866A9B" w:rsidRDefault="009140B4" w:rsidP="009140B4">
      <w:pPr>
        <w:tabs>
          <w:tab w:val="left" w:pos="6804"/>
        </w:tabs>
        <w:ind w:left="1134" w:right="617" w:hanging="1134"/>
        <w:jc w:val="both"/>
        <w:rPr>
          <w:rFonts w:asciiTheme="minorHAnsi" w:hAnsiTheme="minorHAnsi" w:cstheme="minorHAnsi"/>
          <w:b/>
          <w:sz w:val="18"/>
          <w:szCs w:val="18"/>
        </w:rPr>
      </w:pPr>
    </w:p>
    <w:tbl>
      <w:tblPr>
        <w:tblW w:w="472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7"/>
        <w:gridCol w:w="3967"/>
        <w:gridCol w:w="992"/>
        <w:gridCol w:w="852"/>
        <w:gridCol w:w="848"/>
        <w:gridCol w:w="968"/>
      </w:tblGrid>
      <w:tr w:rsidR="009140B4" w:rsidRPr="00866A9B" w14:paraId="4DEB449D" w14:textId="77777777" w:rsidTr="00280C8A">
        <w:trPr>
          <w:trHeight w:hRule="exact" w:val="993"/>
          <w:jc w:val="center"/>
        </w:trPr>
        <w:tc>
          <w:tcPr>
            <w:tcW w:w="424" w:type="pct"/>
            <w:shd w:val="clear" w:color="auto" w:fill="D9D9D9"/>
            <w:vAlign w:val="center"/>
          </w:tcPr>
          <w:p w14:paraId="54489FF8"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Partida</w:t>
            </w:r>
          </w:p>
        </w:tc>
        <w:tc>
          <w:tcPr>
            <w:tcW w:w="2380" w:type="pct"/>
            <w:shd w:val="clear" w:color="auto" w:fill="D9D9D9"/>
            <w:vAlign w:val="center"/>
          </w:tcPr>
          <w:p w14:paraId="012DCC7B" w14:textId="77777777" w:rsidR="009140B4" w:rsidRPr="00866A9B" w:rsidRDefault="009140B4" w:rsidP="00DE6640">
            <w:pPr>
              <w:autoSpaceDE w:val="0"/>
              <w:autoSpaceDN w:val="0"/>
              <w:adjustRightInd w:val="0"/>
              <w:jc w:val="center"/>
              <w:rPr>
                <w:rFonts w:asciiTheme="minorHAnsi" w:hAnsiTheme="minorHAnsi" w:cstheme="minorHAnsi"/>
                <w:b/>
                <w:sz w:val="16"/>
                <w:szCs w:val="18"/>
              </w:rPr>
            </w:pPr>
            <w:r w:rsidRPr="00866A9B">
              <w:rPr>
                <w:rFonts w:asciiTheme="minorHAnsi" w:hAnsiTheme="minorHAnsi" w:cstheme="minorHAnsi"/>
                <w:b/>
                <w:sz w:val="16"/>
                <w:szCs w:val="18"/>
              </w:rPr>
              <w:t>Descripción a detalle del bien</w:t>
            </w:r>
          </w:p>
        </w:tc>
        <w:tc>
          <w:tcPr>
            <w:tcW w:w="595" w:type="pct"/>
            <w:shd w:val="clear" w:color="auto" w:fill="D9D9D9"/>
            <w:vAlign w:val="center"/>
          </w:tcPr>
          <w:p w14:paraId="550A46ED"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Unidad de Medida</w:t>
            </w:r>
          </w:p>
        </w:tc>
        <w:tc>
          <w:tcPr>
            <w:tcW w:w="511" w:type="pct"/>
            <w:shd w:val="clear" w:color="auto" w:fill="D9D9D9"/>
            <w:vAlign w:val="center"/>
          </w:tcPr>
          <w:p w14:paraId="064FCD71"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Cantidad</w:t>
            </w:r>
          </w:p>
        </w:tc>
        <w:tc>
          <w:tcPr>
            <w:tcW w:w="509" w:type="pct"/>
            <w:shd w:val="clear" w:color="auto" w:fill="D9D9D9"/>
          </w:tcPr>
          <w:p w14:paraId="3E8910BD"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Precio Unitario antes de IVA</w:t>
            </w:r>
          </w:p>
        </w:tc>
        <w:tc>
          <w:tcPr>
            <w:tcW w:w="581" w:type="pct"/>
            <w:shd w:val="clear" w:color="auto" w:fill="D9D9D9"/>
          </w:tcPr>
          <w:p w14:paraId="2B53EE57"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Precio Total antes de IVA</w:t>
            </w:r>
          </w:p>
        </w:tc>
      </w:tr>
      <w:tr w:rsidR="00081CDD" w:rsidRPr="00866A9B" w14:paraId="5D6B899D" w14:textId="77777777" w:rsidTr="000D54B5">
        <w:trPr>
          <w:trHeight w:hRule="exact" w:val="244"/>
          <w:jc w:val="center"/>
        </w:trPr>
        <w:tc>
          <w:tcPr>
            <w:tcW w:w="424" w:type="pct"/>
            <w:shd w:val="clear" w:color="auto" w:fill="auto"/>
          </w:tcPr>
          <w:p w14:paraId="55B4200A" w14:textId="77777777" w:rsidR="00081CDD" w:rsidRPr="00551369" w:rsidRDefault="00081CDD" w:rsidP="00081CDD">
            <w:pPr>
              <w:jc w:val="center"/>
              <w:rPr>
                <w:rFonts w:asciiTheme="minorHAnsi" w:hAnsiTheme="minorHAnsi" w:cstheme="minorHAnsi"/>
                <w:sz w:val="16"/>
                <w:szCs w:val="16"/>
              </w:rPr>
            </w:pPr>
            <w:r w:rsidRPr="00551369">
              <w:rPr>
                <w:rFonts w:asciiTheme="minorHAnsi" w:hAnsiTheme="minorHAnsi" w:cstheme="minorHAnsi"/>
                <w:sz w:val="16"/>
                <w:szCs w:val="16"/>
              </w:rPr>
              <w:t>1</w:t>
            </w:r>
          </w:p>
        </w:tc>
        <w:tc>
          <w:tcPr>
            <w:tcW w:w="2380" w:type="pct"/>
          </w:tcPr>
          <w:p w14:paraId="66B0C917" w14:textId="135A7D85" w:rsidR="00081CDD" w:rsidRPr="00081CDD" w:rsidRDefault="002B2263" w:rsidP="00081CDD">
            <w:pPr>
              <w:rPr>
                <w:rFonts w:asciiTheme="minorHAnsi" w:hAnsiTheme="minorHAnsi" w:cstheme="minorHAnsi"/>
                <w:b/>
                <w:bCs/>
                <w:sz w:val="16"/>
                <w:szCs w:val="16"/>
              </w:rPr>
            </w:pPr>
            <w:r>
              <w:rPr>
                <w:rFonts w:asciiTheme="minorHAnsi" w:hAnsiTheme="minorHAnsi" w:cstheme="minorHAnsi"/>
                <w:b/>
                <w:bCs/>
                <w:sz w:val="16"/>
                <w:szCs w:val="16"/>
              </w:rPr>
              <w:t>Formato Base para Títulos</w:t>
            </w:r>
          </w:p>
          <w:p w14:paraId="271F772F" w14:textId="77777777" w:rsidR="00081CDD" w:rsidRPr="00081CDD" w:rsidRDefault="00081CDD" w:rsidP="00081CDD">
            <w:pPr>
              <w:rPr>
                <w:rFonts w:asciiTheme="minorHAnsi" w:hAnsiTheme="minorHAnsi" w:cstheme="minorHAnsi"/>
                <w:b/>
                <w:bCs/>
                <w:sz w:val="16"/>
                <w:szCs w:val="16"/>
              </w:rPr>
            </w:pPr>
          </w:p>
          <w:p w14:paraId="7D2C1B44" w14:textId="77777777" w:rsidR="00081CDD" w:rsidRPr="00081CDD" w:rsidRDefault="00081CDD" w:rsidP="00081CDD">
            <w:pPr>
              <w:rPr>
                <w:rFonts w:asciiTheme="minorHAnsi" w:hAnsiTheme="minorHAnsi" w:cstheme="minorHAnsi"/>
                <w:b/>
                <w:bCs/>
                <w:sz w:val="16"/>
                <w:szCs w:val="16"/>
              </w:rPr>
            </w:pPr>
            <w:r w:rsidRPr="00081CDD">
              <w:rPr>
                <w:rFonts w:asciiTheme="minorHAnsi" w:hAnsiTheme="minorHAnsi" w:cstheme="minorHAnsi"/>
                <w:b/>
                <w:bCs/>
                <w:sz w:val="16"/>
                <w:szCs w:val="16"/>
              </w:rPr>
              <w:t>Productos a incluir:</w:t>
            </w:r>
          </w:p>
          <w:p w14:paraId="201EEDB3" w14:textId="77777777" w:rsidR="00081CDD" w:rsidRPr="00081CDD" w:rsidRDefault="00081CDD" w:rsidP="00081CDD">
            <w:pPr>
              <w:rPr>
                <w:rFonts w:asciiTheme="minorHAnsi" w:hAnsiTheme="minorHAnsi" w:cstheme="minorHAnsi"/>
                <w:sz w:val="16"/>
                <w:szCs w:val="16"/>
              </w:rPr>
            </w:pPr>
          </w:p>
          <w:tbl>
            <w:tblPr>
              <w:tblStyle w:val="Tablaconcuadrcula"/>
              <w:tblW w:w="0" w:type="auto"/>
              <w:tblLayout w:type="fixed"/>
              <w:tblLook w:val="04A0" w:firstRow="1" w:lastRow="0" w:firstColumn="1" w:lastColumn="0" w:noHBand="0" w:noVBand="1"/>
            </w:tblPr>
            <w:tblGrid>
              <w:gridCol w:w="857"/>
              <w:gridCol w:w="2092"/>
              <w:gridCol w:w="3806"/>
            </w:tblGrid>
            <w:tr w:rsidR="00081CDD" w:rsidRPr="00081CDD" w14:paraId="38ED2470" w14:textId="77777777" w:rsidTr="000D54B5">
              <w:tc>
                <w:tcPr>
                  <w:tcW w:w="857" w:type="dxa"/>
                </w:tcPr>
                <w:p w14:paraId="5D91B861" w14:textId="77777777" w:rsidR="00081CDD" w:rsidRPr="00081CDD" w:rsidRDefault="00081CDD" w:rsidP="00081CDD">
                  <w:pPr>
                    <w:jc w:val="center"/>
                    <w:rPr>
                      <w:rFonts w:asciiTheme="minorHAnsi" w:hAnsiTheme="minorHAnsi" w:cstheme="minorHAnsi"/>
                      <w:b/>
                      <w:bCs/>
                      <w:sz w:val="16"/>
                      <w:szCs w:val="16"/>
                    </w:rPr>
                  </w:pPr>
                  <w:r w:rsidRPr="00081CDD">
                    <w:rPr>
                      <w:rFonts w:asciiTheme="minorHAnsi" w:hAnsiTheme="minorHAnsi" w:cstheme="minorHAnsi"/>
                      <w:b/>
                      <w:bCs/>
                      <w:sz w:val="16"/>
                      <w:szCs w:val="16"/>
                    </w:rPr>
                    <w:t>Cantidad</w:t>
                  </w:r>
                </w:p>
              </w:tc>
              <w:tc>
                <w:tcPr>
                  <w:tcW w:w="2092" w:type="dxa"/>
                </w:tcPr>
                <w:p w14:paraId="3A5B3E99" w14:textId="77777777" w:rsidR="00081CDD" w:rsidRPr="00081CDD" w:rsidRDefault="00081CDD" w:rsidP="00081CDD">
                  <w:pPr>
                    <w:rPr>
                      <w:rFonts w:asciiTheme="minorHAnsi" w:hAnsiTheme="minorHAnsi" w:cstheme="minorHAnsi"/>
                      <w:b/>
                      <w:bCs/>
                      <w:sz w:val="16"/>
                      <w:szCs w:val="16"/>
                    </w:rPr>
                  </w:pPr>
                  <w:r w:rsidRPr="00081CDD">
                    <w:rPr>
                      <w:rFonts w:asciiTheme="minorHAnsi" w:hAnsiTheme="minorHAnsi" w:cstheme="minorHAnsi"/>
                      <w:b/>
                      <w:bCs/>
                      <w:sz w:val="16"/>
                      <w:szCs w:val="16"/>
                    </w:rPr>
                    <w:t>Clave de producto</w:t>
                  </w:r>
                </w:p>
              </w:tc>
              <w:tc>
                <w:tcPr>
                  <w:tcW w:w="3806" w:type="dxa"/>
                </w:tcPr>
                <w:p w14:paraId="597D59DC" w14:textId="77777777" w:rsidR="00081CDD" w:rsidRPr="00081CDD" w:rsidRDefault="00081CDD" w:rsidP="00081CDD">
                  <w:pPr>
                    <w:rPr>
                      <w:rFonts w:asciiTheme="minorHAnsi" w:hAnsiTheme="minorHAnsi" w:cstheme="minorHAnsi"/>
                      <w:b/>
                      <w:bCs/>
                      <w:sz w:val="16"/>
                      <w:szCs w:val="16"/>
                    </w:rPr>
                  </w:pPr>
                  <w:r w:rsidRPr="00081CDD">
                    <w:rPr>
                      <w:rFonts w:asciiTheme="minorHAnsi" w:hAnsiTheme="minorHAnsi" w:cstheme="minorHAnsi"/>
                      <w:b/>
                      <w:bCs/>
                      <w:sz w:val="16"/>
                      <w:szCs w:val="16"/>
                    </w:rPr>
                    <w:t>Descripción</w:t>
                  </w:r>
                </w:p>
              </w:tc>
            </w:tr>
            <w:tr w:rsidR="00081CDD" w:rsidRPr="00081CDD" w14:paraId="6B1AC2A6" w14:textId="77777777" w:rsidTr="000D54B5">
              <w:tc>
                <w:tcPr>
                  <w:tcW w:w="857" w:type="dxa"/>
                </w:tcPr>
                <w:p w14:paraId="7C9BBC84" w14:textId="77777777" w:rsidR="00081CDD" w:rsidRPr="00081CDD" w:rsidRDefault="00081CDD" w:rsidP="00081CDD">
                  <w:pPr>
                    <w:jc w:val="center"/>
                    <w:rPr>
                      <w:rFonts w:asciiTheme="minorHAnsi" w:hAnsiTheme="minorHAnsi" w:cstheme="minorHAnsi"/>
                    </w:rPr>
                  </w:pPr>
                </w:p>
                <w:p w14:paraId="7D9C205E" w14:textId="77777777" w:rsidR="00081CDD" w:rsidRPr="00081CDD" w:rsidRDefault="00081CDD" w:rsidP="00081CDD">
                  <w:pPr>
                    <w:jc w:val="center"/>
                    <w:rPr>
                      <w:rFonts w:asciiTheme="minorHAnsi" w:hAnsiTheme="minorHAnsi" w:cstheme="minorHAnsi"/>
                    </w:rPr>
                  </w:pPr>
                </w:p>
                <w:p w14:paraId="69929F45" w14:textId="77777777" w:rsidR="00081CDD" w:rsidRPr="00081CDD" w:rsidRDefault="00081CDD" w:rsidP="00081CDD">
                  <w:pPr>
                    <w:jc w:val="center"/>
                    <w:rPr>
                      <w:rFonts w:asciiTheme="minorHAnsi" w:hAnsiTheme="minorHAnsi" w:cstheme="minorHAnsi"/>
                    </w:rPr>
                  </w:pPr>
                </w:p>
                <w:p w14:paraId="38F51446" w14:textId="77777777" w:rsidR="00081CDD" w:rsidRPr="00081CDD" w:rsidRDefault="00081CDD" w:rsidP="00081CDD">
                  <w:pPr>
                    <w:jc w:val="center"/>
                    <w:rPr>
                      <w:rFonts w:asciiTheme="minorHAnsi" w:hAnsiTheme="minorHAnsi" w:cstheme="minorHAnsi"/>
                    </w:rPr>
                  </w:pPr>
                </w:p>
                <w:p w14:paraId="2D17A516" w14:textId="77777777" w:rsidR="00081CDD" w:rsidRPr="002B2263" w:rsidRDefault="00081CDD" w:rsidP="00081CDD">
                  <w:pPr>
                    <w:jc w:val="center"/>
                    <w:rPr>
                      <w:rFonts w:asciiTheme="minorHAnsi" w:hAnsiTheme="minorHAnsi" w:cstheme="minorHAnsi"/>
                      <w:sz w:val="16"/>
                      <w:szCs w:val="16"/>
                      <w:lang w:val="es-MX"/>
                    </w:rPr>
                  </w:pPr>
                  <w:r w:rsidRPr="00081CDD">
                    <w:rPr>
                      <w:rFonts w:asciiTheme="minorHAnsi" w:hAnsiTheme="minorHAnsi" w:cstheme="minorHAnsi"/>
                    </w:rPr>
                    <w:t>500</w:t>
                  </w:r>
                </w:p>
              </w:tc>
              <w:tc>
                <w:tcPr>
                  <w:tcW w:w="2092" w:type="dxa"/>
                </w:tcPr>
                <w:p w14:paraId="7F2506CB" w14:textId="77777777" w:rsidR="00081CDD" w:rsidRPr="00081CDD" w:rsidRDefault="00081CDD" w:rsidP="00081CDD">
                  <w:pPr>
                    <w:jc w:val="center"/>
                    <w:rPr>
                      <w:rFonts w:asciiTheme="minorHAnsi" w:hAnsiTheme="minorHAnsi" w:cstheme="minorHAnsi"/>
                    </w:rPr>
                  </w:pPr>
                </w:p>
                <w:p w14:paraId="4A8296BA" w14:textId="77777777" w:rsidR="00081CDD" w:rsidRPr="00081CDD" w:rsidRDefault="00081CDD" w:rsidP="00081CDD">
                  <w:pPr>
                    <w:jc w:val="center"/>
                    <w:rPr>
                      <w:rFonts w:asciiTheme="minorHAnsi" w:hAnsiTheme="minorHAnsi" w:cstheme="minorHAnsi"/>
                    </w:rPr>
                  </w:pPr>
                </w:p>
                <w:p w14:paraId="0EDD3683" w14:textId="77777777" w:rsidR="00081CDD" w:rsidRPr="00081CDD" w:rsidRDefault="00081CDD" w:rsidP="00081CDD">
                  <w:pPr>
                    <w:jc w:val="center"/>
                    <w:rPr>
                      <w:rFonts w:asciiTheme="minorHAnsi" w:hAnsiTheme="minorHAnsi" w:cstheme="minorHAnsi"/>
                    </w:rPr>
                  </w:pPr>
                </w:p>
                <w:p w14:paraId="57810A5E" w14:textId="77777777" w:rsidR="00081CDD" w:rsidRPr="002B2263" w:rsidRDefault="00081CDD" w:rsidP="00081CDD">
                  <w:pPr>
                    <w:jc w:val="center"/>
                    <w:rPr>
                      <w:rFonts w:asciiTheme="minorHAnsi" w:hAnsiTheme="minorHAnsi" w:cstheme="minorHAnsi"/>
                      <w:sz w:val="16"/>
                      <w:szCs w:val="16"/>
                      <w:lang w:val="es-MX"/>
                    </w:rPr>
                  </w:pPr>
                  <w:r w:rsidRPr="00081CDD">
                    <w:rPr>
                      <w:rFonts w:asciiTheme="minorHAnsi" w:hAnsiTheme="minorHAnsi" w:cstheme="minorHAnsi"/>
                    </w:rPr>
                    <w:t>PUNTOS DE ACCESO INALAMBRICO</w:t>
                  </w:r>
                </w:p>
              </w:tc>
              <w:tc>
                <w:tcPr>
                  <w:tcW w:w="3806" w:type="dxa"/>
                </w:tcPr>
                <w:p w14:paraId="0C779CA1" w14:textId="77777777" w:rsidR="00081CDD" w:rsidRPr="00081CDD" w:rsidRDefault="00081CDD" w:rsidP="00081CDD">
                  <w:pPr>
                    <w:autoSpaceDE w:val="0"/>
                    <w:autoSpaceDN w:val="0"/>
                    <w:adjustRightInd w:val="0"/>
                    <w:jc w:val="both"/>
                    <w:rPr>
                      <w:rFonts w:asciiTheme="minorHAnsi" w:hAnsiTheme="minorHAnsi" w:cstheme="minorHAnsi"/>
                      <w:sz w:val="16"/>
                      <w:szCs w:val="16"/>
                      <w:lang w:val="es-MX"/>
                    </w:rPr>
                  </w:pPr>
                </w:p>
                <w:p w14:paraId="63C09637" w14:textId="77777777" w:rsidR="00081CDD" w:rsidRPr="00081CDD" w:rsidRDefault="00081CDD" w:rsidP="00081CDD">
                  <w:pPr>
                    <w:autoSpaceDE w:val="0"/>
                    <w:autoSpaceDN w:val="0"/>
                    <w:adjustRightInd w:val="0"/>
                    <w:jc w:val="both"/>
                    <w:rPr>
                      <w:rFonts w:asciiTheme="minorHAnsi" w:hAnsiTheme="minorHAnsi" w:cstheme="minorHAnsi"/>
                      <w:sz w:val="16"/>
                      <w:szCs w:val="16"/>
                      <w:lang w:val="es-MX"/>
                    </w:rPr>
                  </w:pPr>
                </w:p>
                <w:p w14:paraId="6E4FB1FD" w14:textId="77777777" w:rsidR="00081CDD" w:rsidRPr="00081CDD" w:rsidRDefault="00081CDD" w:rsidP="00081CDD">
                  <w:pPr>
                    <w:autoSpaceDE w:val="0"/>
                    <w:autoSpaceDN w:val="0"/>
                    <w:adjustRightInd w:val="0"/>
                    <w:jc w:val="both"/>
                    <w:rPr>
                      <w:rFonts w:asciiTheme="minorHAnsi" w:hAnsiTheme="minorHAnsi" w:cstheme="minorHAnsi"/>
                      <w:sz w:val="16"/>
                      <w:szCs w:val="16"/>
                      <w:lang w:val="es-MX"/>
                    </w:rPr>
                  </w:pPr>
                </w:p>
                <w:p w14:paraId="026C3A57" w14:textId="77777777" w:rsidR="00081CDD" w:rsidRPr="00081CDD" w:rsidRDefault="00081CDD" w:rsidP="00081CDD">
                  <w:pPr>
                    <w:autoSpaceDE w:val="0"/>
                    <w:autoSpaceDN w:val="0"/>
                    <w:adjustRightInd w:val="0"/>
                    <w:rPr>
                      <w:rFonts w:asciiTheme="minorHAnsi" w:hAnsiTheme="minorHAnsi" w:cstheme="minorHAnsi"/>
                      <w:sz w:val="16"/>
                      <w:szCs w:val="16"/>
                      <w:lang w:val="es-MX"/>
                    </w:rPr>
                  </w:pPr>
                  <w:r w:rsidRPr="00081CDD">
                    <w:rPr>
                      <w:rFonts w:asciiTheme="minorHAnsi" w:hAnsiTheme="minorHAnsi" w:cstheme="minorHAnsi"/>
                      <w:sz w:val="16"/>
                      <w:szCs w:val="16"/>
                      <w:lang w:val="es-MX"/>
                    </w:rPr>
                    <w:t>ARUBA AP-635 (RW) Campus AP – R7J27A con</w:t>
                  </w:r>
                </w:p>
                <w:p w14:paraId="0D06BFCD" w14:textId="77777777" w:rsidR="00081CDD" w:rsidRPr="00081CDD" w:rsidRDefault="00081CDD" w:rsidP="00081CDD">
                  <w:pPr>
                    <w:autoSpaceDE w:val="0"/>
                    <w:autoSpaceDN w:val="0"/>
                    <w:adjustRightInd w:val="0"/>
                    <w:rPr>
                      <w:rFonts w:asciiTheme="minorHAnsi" w:hAnsiTheme="minorHAnsi" w:cstheme="minorHAnsi"/>
                      <w:sz w:val="16"/>
                      <w:szCs w:val="16"/>
                      <w:lang w:val="es-MX"/>
                    </w:rPr>
                  </w:pPr>
                  <w:r w:rsidRPr="00081CDD">
                    <w:rPr>
                      <w:rFonts w:asciiTheme="minorHAnsi" w:hAnsiTheme="minorHAnsi" w:cstheme="minorHAnsi"/>
                      <w:sz w:val="16"/>
                      <w:szCs w:val="16"/>
                      <w:lang w:val="es-MX"/>
                    </w:rPr>
                    <w:t>tecnología Wifi6E, y los siguientes accesorios:</w:t>
                  </w:r>
                </w:p>
                <w:p w14:paraId="56F8C4AF" w14:textId="77777777" w:rsidR="00081CDD" w:rsidRPr="00AE44CC" w:rsidRDefault="00081CDD" w:rsidP="00081CDD">
                  <w:pPr>
                    <w:autoSpaceDE w:val="0"/>
                    <w:autoSpaceDN w:val="0"/>
                    <w:adjustRightInd w:val="0"/>
                    <w:rPr>
                      <w:rFonts w:asciiTheme="minorHAnsi" w:hAnsiTheme="minorHAnsi" w:cstheme="minorHAnsi"/>
                      <w:sz w:val="16"/>
                      <w:szCs w:val="16"/>
                      <w:lang w:val="pt-BR"/>
                    </w:rPr>
                  </w:pPr>
                  <w:r w:rsidRPr="00AE44CC">
                    <w:rPr>
                      <w:rFonts w:asciiTheme="minorHAnsi" w:hAnsiTheme="minorHAnsi" w:cstheme="minorHAnsi"/>
                      <w:sz w:val="16"/>
                      <w:szCs w:val="16"/>
                      <w:lang w:val="pt-BR"/>
                    </w:rPr>
                    <w:t xml:space="preserve">• </w:t>
                  </w:r>
                  <w:proofErr w:type="spellStart"/>
                  <w:r w:rsidRPr="00AE44CC">
                    <w:rPr>
                      <w:rFonts w:asciiTheme="minorHAnsi" w:hAnsiTheme="minorHAnsi" w:cstheme="minorHAnsi"/>
                      <w:sz w:val="16"/>
                      <w:szCs w:val="16"/>
                      <w:lang w:val="pt-BR"/>
                    </w:rPr>
                    <w:t>PoE</w:t>
                  </w:r>
                  <w:proofErr w:type="spellEnd"/>
                  <w:r w:rsidRPr="00AE44CC">
                    <w:rPr>
                      <w:rFonts w:asciiTheme="minorHAnsi" w:hAnsiTheme="minorHAnsi" w:cstheme="minorHAnsi"/>
                      <w:sz w:val="16"/>
                      <w:szCs w:val="16"/>
                      <w:lang w:val="pt-BR"/>
                    </w:rPr>
                    <w:t xml:space="preserve"> modelo AP-POE-ATSR 1P SR 802.3at 30W</w:t>
                  </w:r>
                </w:p>
                <w:p w14:paraId="209E5AAA" w14:textId="77777777" w:rsidR="00081CDD" w:rsidRPr="00AE44CC" w:rsidRDefault="00081CDD" w:rsidP="00081CDD">
                  <w:pPr>
                    <w:autoSpaceDE w:val="0"/>
                    <w:autoSpaceDN w:val="0"/>
                    <w:adjustRightInd w:val="0"/>
                    <w:rPr>
                      <w:rFonts w:asciiTheme="minorHAnsi" w:hAnsiTheme="minorHAnsi" w:cstheme="minorHAnsi"/>
                      <w:sz w:val="16"/>
                      <w:szCs w:val="16"/>
                      <w:lang w:val="pt-BR"/>
                    </w:rPr>
                  </w:pPr>
                  <w:r w:rsidRPr="00AE44CC">
                    <w:rPr>
                      <w:rFonts w:asciiTheme="minorHAnsi" w:hAnsiTheme="minorHAnsi" w:cstheme="minorHAnsi"/>
                      <w:sz w:val="16"/>
                      <w:szCs w:val="16"/>
                      <w:lang w:val="pt-BR"/>
                    </w:rPr>
                    <w:t>(R6P67A)</w:t>
                  </w:r>
                </w:p>
                <w:p w14:paraId="7608E1EE" w14:textId="77777777" w:rsidR="00081CDD" w:rsidRPr="00081CDD" w:rsidRDefault="00081CDD" w:rsidP="00081CDD">
                  <w:pPr>
                    <w:autoSpaceDE w:val="0"/>
                    <w:autoSpaceDN w:val="0"/>
                    <w:adjustRightInd w:val="0"/>
                    <w:rPr>
                      <w:rFonts w:asciiTheme="minorHAnsi" w:hAnsiTheme="minorHAnsi" w:cstheme="minorHAnsi"/>
                      <w:sz w:val="16"/>
                      <w:szCs w:val="16"/>
                      <w:lang w:val="en-US"/>
                    </w:rPr>
                  </w:pPr>
                  <w:r w:rsidRPr="00081CDD">
                    <w:rPr>
                      <w:rFonts w:asciiTheme="minorHAnsi" w:hAnsiTheme="minorHAnsi" w:cstheme="minorHAnsi"/>
                      <w:sz w:val="16"/>
                      <w:szCs w:val="16"/>
                      <w:lang w:val="en-US"/>
                    </w:rPr>
                    <w:t>• AP-MNT-D AP mount bracket individual D: solid Surface -</w:t>
                  </w:r>
                </w:p>
                <w:p w14:paraId="4DD04DD0" w14:textId="77777777" w:rsidR="00081CDD" w:rsidRPr="00081CDD" w:rsidRDefault="00081CDD" w:rsidP="00081CDD">
                  <w:pPr>
                    <w:autoSpaceDE w:val="0"/>
                    <w:autoSpaceDN w:val="0"/>
                    <w:adjustRightInd w:val="0"/>
                    <w:rPr>
                      <w:rFonts w:asciiTheme="minorHAnsi" w:hAnsiTheme="minorHAnsi" w:cstheme="minorHAnsi"/>
                      <w:sz w:val="16"/>
                      <w:szCs w:val="16"/>
                      <w:lang w:val="es-MX"/>
                    </w:rPr>
                  </w:pPr>
                  <w:r w:rsidRPr="00081CDD">
                    <w:rPr>
                      <w:rFonts w:asciiTheme="minorHAnsi" w:hAnsiTheme="minorHAnsi" w:cstheme="minorHAnsi"/>
                      <w:sz w:val="16"/>
                      <w:szCs w:val="16"/>
                      <w:lang w:val="es-MX"/>
                    </w:rPr>
                    <w:t>R3J18A</w:t>
                  </w:r>
                </w:p>
                <w:p w14:paraId="4B460332" w14:textId="77777777" w:rsidR="00081CDD" w:rsidRPr="00081CDD" w:rsidRDefault="00081CDD" w:rsidP="00081CDD">
                  <w:pPr>
                    <w:autoSpaceDE w:val="0"/>
                    <w:autoSpaceDN w:val="0"/>
                    <w:adjustRightInd w:val="0"/>
                    <w:rPr>
                      <w:rFonts w:asciiTheme="minorHAnsi" w:hAnsiTheme="minorHAnsi" w:cstheme="minorHAnsi"/>
                      <w:sz w:val="16"/>
                      <w:szCs w:val="16"/>
                      <w:lang w:val="es-MX"/>
                    </w:rPr>
                  </w:pPr>
                  <w:r w:rsidRPr="00081CDD">
                    <w:rPr>
                      <w:rFonts w:asciiTheme="minorHAnsi" w:hAnsiTheme="minorHAnsi" w:cstheme="minorHAnsi"/>
                      <w:sz w:val="16"/>
                      <w:szCs w:val="16"/>
                      <w:lang w:val="es-MX"/>
                    </w:rPr>
                    <w:t xml:space="preserve">• Aruba LIC-AP </w:t>
                  </w:r>
                  <w:proofErr w:type="spellStart"/>
                  <w:r w:rsidRPr="00081CDD">
                    <w:rPr>
                      <w:rFonts w:asciiTheme="minorHAnsi" w:hAnsiTheme="minorHAnsi" w:cstheme="minorHAnsi"/>
                      <w:sz w:val="16"/>
                      <w:szCs w:val="16"/>
                      <w:lang w:val="es-MX"/>
                    </w:rPr>
                    <w:t>Controller</w:t>
                  </w:r>
                  <w:proofErr w:type="spellEnd"/>
                  <w:r w:rsidRPr="00081CDD">
                    <w:rPr>
                      <w:rFonts w:asciiTheme="minorHAnsi" w:hAnsiTheme="minorHAnsi" w:cstheme="minorHAnsi"/>
                      <w:sz w:val="16"/>
                      <w:szCs w:val="16"/>
                      <w:lang w:val="es-MX"/>
                    </w:rPr>
                    <w:t xml:space="preserve"> per AP </w:t>
                  </w:r>
                  <w:proofErr w:type="spellStart"/>
                  <w:r w:rsidRPr="00081CDD">
                    <w:rPr>
                      <w:rFonts w:asciiTheme="minorHAnsi" w:hAnsiTheme="minorHAnsi" w:cstheme="minorHAnsi"/>
                      <w:sz w:val="16"/>
                      <w:szCs w:val="16"/>
                      <w:lang w:val="es-MX"/>
                    </w:rPr>
                    <w:t>Capacity</w:t>
                  </w:r>
                  <w:proofErr w:type="spellEnd"/>
                  <w:r w:rsidRPr="00081CDD">
                    <w:rPr>
                      <w:rFonts w:asciiTheme="minorHAnsi" w:hAnsiTheme="minorHAnsi" w:cstheme="minorHAnsi"/>
                      <w:sz w:val="16"/>
                      <w:szCs w:val="16"/>
                      <w:lang w:val="es-MX"/>
                    </w:rPr>
                    <w:t xml:space="preserve"> </w:t>
                  </w:r>
                  <w:proofErr w:type="spellStart"/>
                  <w:r w:rsidRPr="00081CDD">
                    <w:rPr>
                      <w:rFonts w:asciiTheme="minorHAnsi" w:hAnsiTheme="minorHAnsi" w:cstheme="minorHAnsi"/>
                      <w:sz w:val="16"/>
                      <w:szCs w:val="16"/>
                      <w:lang w:val="es-MX"/>
                    </w:rPr>
                    <w:t>License</w:t>
                  </w:r>
                  <w:proofErr w:type="spellEnd"/>
                  <w:r w:rsidRPr="00081CDD">
                    <w:rPr>
                      <w:rFonts w:asciiTheme="minorHAnsi" w:hAnsiTheme="minorHAnsi" w:cstheme="minorHAnsi"/>
                      <w:sz w:val="16"/>
                      <w:szCs w:val="16"/>
                      <w:lang w:val="es-MX"/>
                    </w:rPr>
                    <w:t xml:space="preserve"> ELTU4 -JW472AAE con soporte 12 meses 24x7</w:t>
                  </w:r>
                </w:p>
                <w:p w14:paraId="57F57ED0" w14:textId="77777777" w:rsidR="00081CDD" w:rsidRPr="00081CDD" w:rsidRDefault="00081CDD" w:rsidP="00081CDD">
                  <w:pPr>
                    <w:autoSpaceDE w:val="0"/>
                    <w:autoSpaceDN w:val="0"/>
                    <w:adjustRightInd w:val="0"/>
                    <w:rPr>
                      <w:rFonts w:asciiTheme="minorHAnsi" w:hAnsiTheme="minorHAnsi" w:cstheme="minorHAnsi"/>
                      <w:sz w:val="16"/>
                      <w:szCs w:val="16"/>
                      <w:lang w:val="es-MX"/>
                    </w:rPr>
                  </w:pPr>
                  <w:r w:rsidRPr="00081CDD">
                    <w:rPr>
                      <w:rFonts w:asciiTheme="minorHAnsi" w:hAnsiTheme="minorHAnsi" w:cstheme="minorHAnsi"/>
                      <w:sz w:val="16"/>
                      <w:szCs w:val="16"/>
                      <w:lang w:val="es-MX"/>
                    </w:rPr>
                    <w:t>Garantía de por vida comprobada con carta del fabricante</w:t>
                  </w:r>
                </w:p>
                <w:p w14:paraId="000ECFC0" w14:textId="77777777" w:rsidR="00081CDD" w:rsidRPr="00081CDD" w:rsidRDefault="00081CDD" w:rsidP="00081CDD">
                  <w:pPr>
                    <w:rPr>
                      <w:rFonts w:asciiTheme="minorHAnsi" w:hAnsiTheme="minorHAnsi" w:cstheme="minorHAnsi"/>
                      <w:sz w:val="16"/>
                      <w:szCs w:val="16"/>
                      <w:lang w:val="es-MX"/>
                    </w:rPr>
                  </w:pPr>
                </w:p>
                <w:p w14:paraId="5344B897" w14:textId="77777777" w:rsidR="00081CDD" w:rsidRPr="00081CDD" w:rsidRDefault="00081CDD" w:rsidP="00081CDD">
                  <w:pPr>
                    <w:rPr>
                      <w:rFonts w:asciiTheme="minorHAnsi" w:hAnsiTheme="minorHAnsi" w:cstheme="minorHAnsi"/>
                      <w:sz w:val="16"/>
                      <w:szCs w:val="16"/>
                      <w:lang w:val="es-MX"/>
                    </w:rPr>
                  </w:pPr>
                </w:p>
                <w:p w14:paraId="0E6A4968" w14:textId="77777777" w:rsidR="00081CDD" w:rsidRPr="00081CDD" w:rsidRDefault="00081CDD" w:rsidP="00081CDD">
                  <w:pPr>
                    <w:rPr>
                      <w:rFonts w:asciiTheme="minorHAnsi" w:hAnsiTheme="minorHAnsi" w:cstheme="minorHAnsi"/>
                      <w:sz w:val="16"/>
                      <w:szCs w:val="16"/>
                      <w:lang w:val="es-MX"/>
                    </w:rPr>
                  </w:pPr>
                </w:p>
                <w:p w14:paraId="1E8EE603" w14:textId="77777777" w:rsidR="00081CDD" w:rsidRPr="00081CDD" w:rsidRDefault="00081CDD" w:rsidP="00081CDD">
                  <w:pPr>
                    <w:rPr>
                      <w:rFonts w:asciiTheme="minorHAnsi" w:hAnsiTheme="minorHAnsi" w:cstheme="minorHAnsi"/>
                      <w:sz w:val="16"/>
                      <w:szCs w:val="16"/>
                      <w:lang w:val="es-MX"/>
                    </w:rPr>
                  </w:pPr>
                </w:p>
              </w:tc>
            </w:tr>
          </w:tbl>
          <w:p w14:paraId="7A3DF3C6" w14:textId="56E31683" w:rsidR="00081CDD" w:rsidRPr="00081CDD" w:rsidRDefault="00081CDD" w:rsidP="00081CDD">
            <w:pPr>
              <w:rPr>
                <w:rFonts w:asciiTheme="minorHAnsi" w:hAnsiTheme="minorHAnsi" w:cstheme="minorHAnsi"/>
                <w:color w:val="000000"/>
                <w:sz w:val="14"/>
                <w:szCs w:val="14"/>
                <w:lang w:val="es-MX"/>
              </w:rPr>
            </w:pPr>
          </w:p>
        </w:tc>
        <w:tc>
          <w:tcPr>
            <w:tcW w:w="595" w:type="pct"/>
            <w:vAlign w:val="center"/>
          </w:tcPr>
          <w:p w14:paraId="35BDF275" w14:textId="7878189B" w:rsidR="00081CDD" w:rsidRPr="00081CDD" w:rsidRDefault="00081CDD" w:rsidP="00081CDD">
            <w:pPr>
              <w:jc w:val="center"/>
              <w:rPr>
                <w:rFonts w:asciiTheme="minorHAnsi" w:hAnsiTheme="minorHAnsi" w:cstheme="minorHAnsi"/>
                <w:color w:val="000000"/>
                <w:sz w:val="16"/>
                <w:szCs w:val="16"/>
                <w:lang w:val="es-MX"/>
              </w:rPr>
            </w:pPr>
            <w:r w:rsidRPr="00081CDD">
              <w:rPr>
                <w:rFonts w:asciiTheme="minorHAnsi" w:hAnsiTheme="minorHAnsi" w:cstheme="minorHAnsi"/>
                <w:color w:val="000000"/>
                <w:sz w:val="16"/>
                <w:szCs w:val="16"/>
                <w:lang w:val="es-MX"/>
              </w:rPr>
              <w:t>Pieza</w:t>
            </w:r>
          </w:p>
        </w:tc>
        <w:tc>
          <w:tcPr>
            <w:tcW w:w="511" w:type="pct"/>
            <w:vAlign w:val="center"/>
          </w:tcPr>
          <w:p w14:paraId="530B5256" w14:textId="03BFCD44" w:rsidR="00081CDD" w:rsidRPr="00081CDD" w:rsidRDefault="002B2263" w:rsidP="00081CDD">
            <w:pPr>
              <w:jc w:val="center"/>
              <w:rPr>
                <w:rFonts w:asciiTheme="minorHAnsi" w:hAnsiTheme="minorHAnsi" w:cstheme="minorHAnsi"/>
                <w:color w:val="000000"/>
                <w:sz w:val="16"/>
                <w:szCs w:val="16"/>
                <w:lang w:val="es-MX"/>
              </w:rPr>
            </w:pPr>
            <w:r>
              <w:rPr>
                <w:rFonts w:asciiTheme="minorHAnsi" w:hAnsiTheme="minorHAnsi" w:cstheme="minorHAnsi"/>
                <w:color w:val="000000"/>
                <w:sz w:val="16"/>
                <w:szCs w:val="16"/>
                <w:lang w:val="es-MX"/>
              </w:rPr>
              <w:t>7,000</w:t>
            </w:r>
          </w:p>
        </w:tc>
        <w:tc>
          <w:tcPr>
            <w:tcW w:w="509" w:type="pct"/>
            <w:vAlign w:val="center"/>
          </w:tcPr>
          <w:p w14:paraId="7462934B" w14:textId="77777777" w:rsidR="00081CDD" w:rsidRPr="00551369" w:rsidRDefault="00081CDD" w:rsidP="00081CDD">
            <w:pPr>
              <w:jc w:val="center"/>
              <w:rPr>
                <w:rFonts w:asciiTheme="minorHAnsi" w:hAnsiTheme="minorHAnsi" w:cstheme="minorHAnsi"/>
                <w:sz w:val="14"/>
                <w:szCs w:val="14"/>
              </w:rPr>
            </w:pPr>
            <w:r w:rsidRPr="00551369">
              <w:rPr>
                <w:rFonts w:asciiTheme="minorHAnsi" w:hAnsiTheme="minorHAnsi" w:cstheme="minorHAnsi"/>
                <w:sz w:val="14"/>
                <w:szCs w:val="14"/>
              </w:rPr>
              <w:t>$</w:t>
            </w:r>
          </w:p>
        </w:tc>
        <w:tc>
          <w:tcPr>
            <w:tcW w:w="581" w:type="pct"/>
            <w:vAlign w:val="center"/>
          </w:tcPr>
          <w:p w14:paraId="04B98D39" w14:textId="77777777" w:rsidR="00081CDD" w:rsidRPr="00551369" w:rsidRDefault="00081CDD" w:rsidP="00081CDD">
            <w:pPr>
              <w:jc w:val="center"/>
              <w:rPr>
                <w:rFonts w:asciiTheme="minorHAnsi" w:hAnsiTheme="minorHAnsi" w:cstheme="minorHAnsi"/>
                <w:sz w:val="14"/>
                <w:szCs w:val="14"/>
              </w:rPr>
            </w:pPr>
            <w:r w:rsidRPr="00551369">
              <w:rPr>
                <w:rFonts w:asciiTheme="minorHAnsi" w:hAnsiTheme="minorHAnsi" w:cstheme="minorHAnsi"/>
                <w:sz w:val="14"/>
                <w:szCs w:val="14"/>
              </w:rPr>
              <w:t>$</w:t>
            </w:r>
          </w:p>
        </w:tc>
      </w:tr>
      <w:tr w:rsidR="00081CDD" w:rsidRPr="00866A9B" w14:paraId="085BC25F" w14:textId="77777777" w:rsidTr="00896827">
        <w:trPr>
          <w:trHeight w:hRule="exact" w:val="286"/>
          <w:jc w:val="center"/>
        </w:trPr>
        <w:tc>
          <w:tcPr>
            <w:tcW w:w="424" w:type="pct"/>
            <w:shd w:val="clear" w:color="auto" w:fill="auto"/>
          </w:tcPr>
          <w:p w14:paraId="6F088422" w14:textId="77777777" w:rsidR="00081CDD" w:rsidRPr="00866A9B" w:rsidRDefault="00081CDD" w:rsidP="00081CDD">
            <w:pPr>
              <w:jc w:val="center"/>
              <w:rPr>
                <w:rFonts w:asciiTheme="minorHAnsi" w:hAnsiTheme="minorHAnsi" w:cstheme="minorHAnsi"/>
                <w:sz w:val="16"/>
                <w:szCs w:val="16"/>
              </w:rPr>
            </w:pPr>
          </w:p>
        </w:tc>
        <w:tc>
          <w:tcPr>
            <w:tcW w:w="2380" w:type="pct"/>
          </w:tcPr>
          <w:p w14:paraId="34C20A3B" w14:textId="77777777" w:rsidR="00081CDD" w:rsidRPr="00866A9B" w:rsidRDefault="00081CDD" w:rsidP="00081CDD">
            <w:pPr>
              <w:rPr>
                <w:rFonts w:asciiTheme="minorHAnsi" w:hAnsiTheme="minorHAnsi" w:cstheme="minorHAnsi"/>
                <w:sz w:val="15"/>
                <w:szCs w:val="15"/>
                <w:lang w:val="es-MX" w:eastAsia="es-MX"/>
              </w:rPr>
            </w:pPr>
          </w:p>
        </w:tc>
        <w:tc>
          <w:tcPr>
            <w:tcW w:w="595" w:type="pct"/>
          </w:tcPr>
          <w:p w14:paraId="130F5945" w14:textId="77777777" w:rsidR="00081CDD" w:rsidRPr="00866A9B" w:rsidRDefault="00081CDD" w:rsidP="00081CDD">
            <w:pPr>
              <w:jc w:val="center"/>
              <w:rPr>
                <w:rFonts w:asciiTheme="minorHAnsi" w:hAnsiTheme="minorHAnsi" w:cstheme="minorHAnsi"/>
                <w:sz w:val="16"/>
                <w:szCs w:val="16"/>
                <w:lang w:val="es-MX" w:eastAsia="es-MX"/>
              </w:rPr>
            </w:pPr>
          </w:p>
        </w:tc>
        <w:tc>
          <w:tcPr>
            <w:tcW w:w="511" w:type="pct"/>
          </w:tcPr>
          <w:p w14:paraId="4EE06BC1" w14:textId="77777777" w:rsidR="00081CDD" w:rsidRPr="00866A9B" w:rsidRDefault="00081CDD" w:rsidP="00081CDD">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Subtotal</w:t>
            </w:r>
          </w:p>
        </w:tc>
        <w:tc>
          <w:tcPr>
            <w:tcW w:w="509" w:type="pct"/>
            <w:vAlign w:val="center"/>
          </w:tcPr>
          <w:p w14:paraId="1292B417" w14:textId="77777777" w:rsidR="00081CDD" w:rsidRPr="00866A9B" w:rsidRDefault="00081CDD" w:rsidP="00081CDD">
            <w:pPr>
              <w:autoSpaceDE w:val="0"/>
              <w:autoSpaceDN w:val="0"/>
              <w:adjustRightInd w:val="0"/>
              <w:jc w:val="center"/>
              <w:rPr>
                <w:rFonts w:asciiTheme="minorHAnsi" w:hAnsiTheme="minorHAnsi" w:cstheme="minorHAnsi"/>
                <w:color w:val="000000"/>
                <w:sz w:val="16"/>
                <w:szCs w:val="16"/>
              </w:rPr>
            </w:pPr>
            <w:r w:rsidRPr="00866A9B">
              <w:rPr>
                <w:rFonts w:asciiTheme="minorHAnsi" w:hAnsiTheme="minorHAnsi" w:cstheme="minorHAnsi"/>
                <w:color w:val="000000"/>
                <w:sz w:val="16"/>
                <w:szCs w:val="16"/>
              </w:rPr>
              <w:t>$</w:t>
            </w:r>
          </w:p>
        </w:tc>
        <w:tc>
          <w:tcPr>
            <w:tcW w:w="581" w:type="pct"/>
            <w:vAlign w:val="center"/>
          </w:tcPr>
          <w:p w14:paraId="21139C31" w14:textId="77777777" w:rsidR="00081CDD" w:rsidRPr="00866A9B" w:rsidRDefault="00081CDD" w:rsidP="00081CDD">
            <w:pPr>
              <w:jc w:val="center"/>
              <w:rPr>
                <w:rFonts w:asciiTheme="minorHAnsi" w:hAnsiTheme="minorHAnsi" w:cstheme="minorHAnsi"/>
                <w:sz w:val="16"/>
                <w:szCs w:val="16"/>
                <w:lang w:val="es-MX" w:eastAsia="es-MX"/>
              </w:rPr>
            </w:pPr>
            <w:r w:rsidRPr="00866A9B">
              <w:rPr>
                <w:rFonts w:asciiTheme="minorHAnsi" w:hAnsiTheme="minorHAnsi" w:cstheme="minorHAnsi"/>
                <w:color w:val="000000"/>
                <w:sz w:val="16"/>
                <w:szCs w:val="16"/>
              </w:rPr>
              <w:t>$</w:t>
            </w:r>
          </w:p>
        </w:tc>
      </w:tr>
      <w:tr w:rsidR="00081CDD" w:rsidRPr="00866A9B" w14:paraId="2CDB81BE" w14:textId="77777777" w:rsidTr="00896827">
        <w:trPr>
          <w:trHeight w:hRule="exact" w:val="290"/>
          <w:jc w:val="center"/>
        </w:trPr>
        <w:tc>
          <w:tcPr>
            <w:tcW w:w="424" w:type="pct"/>
            <w:shd w:val="clear" w:color="auto" w:fill="auto"/>
          </w:tcPr>
          <w:p w14:paraId="433C5D53" w14:textId="77777777" w:rsidR="00081CDD" w:rsidRPr="00866A9B" w:rsidRDefault="00081CDD" w:rsidP="00081CDD">
            <w:pPr>
              <w:jc w:val="center"/>
              <w:rPr>
                <w:rFonts w:asciiTheme="minorHAnsi" w:hAnsiTheme="minorHAnsi" w:cstheme="minorHAnsi"/>
                <w:sz w:val="16"/>
                <w:szCs w:val="16"/>
              </w:rPr>
            </w:pPr>
          </w:p>
        </w:tc>
        <w:tc>
          <w:tcPr>
            <w:tcW w:w="2380" w:type="pct"/>
          </w:tcPr>
          <w:p w14:paraId="7DD5166F" w14:textId="77777777" w:rsidR="00081CDD" w:rsidRPr="00866A9B" w:rsidRDefault="00081CDD" w:rsidP="00081CDD">
            <w:pPr>
              <w:rPr>
                <w:rFonts w:asciiTheme="minorHAnsi" w:hAnsiTheme="minorHAnsi" w:cstheme="minorHAnsi"/>
                <w:sz w:val="16"/>
                <w:szCs w:val="16"/>
                <w:lang w:val="es-MX" w:eastAsia="es-MX"/>
              </w:rPr>
            </w:pPr>
          </w:p>
        </w:tc>
        <w:tc>
          <w:tcPr>
            <w:tcW w:w="595" w:type="pct"/>
          </w:tcPr>
          <w:p w14:paraId="72CAA5FE" w14:textId="77777777" w:rsidR="00081CDD" w:rsidRPr="00866A9B" w:rsidRDefault="00081CDD" w:rsidP="00081CDD">
            <w:pPr>
              <w:jc w:val="center"/>
              <w:rPr>
                <w:rFonts w:asciiTheme="minorHAnsi" w:hAnsiTheme="minorHAnsi" w:cstheme="minorHAnsi"/>
                <w:sz w:val="16"/>
                <w:szCs w:val="16"/>
                <w:lang w:val="es-MX" w:eastAsia="es-MX"/>
              </w:rPr>
            </w:pPr>
          </w:p>
        </w:tc>
        <w:tc>
          <w:tcPr>
            <w:tcW w:w="511" w:type="pct"/>
          </w:tcPr>
          <w:p w14:paraId="634F0346" w14:textId="77777777" w:rsidR="00081CDD" w:rsidRPr="00866A9B" w:rsidRDefault="00081CDD" w:rsidP="00081CDD">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IVA</w:t>
            </w:r>
          </w:p>
        </w:tc>
        <w:tc>
          <w:tcPr>
            <w:tcW w:w="509" w:type="pct"/>
            <w:vAlign w:val="center"/>
          </w:tcPr>
          <w:p w14:paraId="693D73F6" w14:textId="77777777" w:rsidR="00081CDD" w:rsidRPr="00866A9B" w:rsidRDefault="00081CDD" w:rsidP="00081CDD">
            <w:pPr>
              <w:autoSpaceDE w:val="0"/>
              <w:autoSpaceDN w:val="0"/>
              <w:adjustRightInd w:val="0"/>
              <w:jc w:val="center"/>
              <w:rPr>
                <w:rFonts w:asciiTheme="minorHAnsi" w:hAnsiTheme="minorHAnsi" w:cstheme="minorHAnsi"/>
                <w:color w:val="000000"/>
                <w:sz w:val="16"/>
                <w:szCs w:val="16"/>
              </w:rPr>
            </w:pPr>
            <w:r w:rsidRPr="00866A9B">
              <w:rPr>
                <w:rFonts w:asciiTheme="minorHAnsi" w:hAnsiTheme="minorHAnsi" w:cstheme="minorHAnsi"/>
                <w:color w:val="000000"/>
                <w:sz w:val="16"/>
                <w:szCs w:val="16"/>
              </w:rPr>
              <w:t>$</w:t>
            </w:r>
          </w:p>
        </w:tc>
        <w:tc>
          <w:tcPr>
            <w:tcW w:w="581" w:type="pct"/>
            <w:vAlign w:val="center"/>
          </w:tcPr>
          <w:p w14:paraId="759694E8" w14:textId="77777777" w:rsidR="00081CDD" w:rsidRPr="00866A9B" w:rsidRDefault="00081CDD" w:rsidP="00081CDD">
            <w:pPr>
              <w:jc w:val="center"/>
              <w:rPr>
                <w:rFonts w:asciiTheme="minorHAnsi" w:hAnsiTheme="minorHAnsi" w:cstheme="minorHAnsi"/>
                <w:sz w:val="16"/>
                <w:szCs w:val="16"/>
                <w:lang w:val="es-MX" w:eastAsia="es-MX"/>
              </w:rPr>
            </w:pPr>
            <w:r w:rsidRPr="00866A9B">
              <w:rPr>
                <w:rFonts w:asciiTheme="minorHAnsi" w:hAnsiTheme="minorHAnsi" w:cstheme="minorHAnsi"/>
                <w:color w:val="000000"/>
                <w:sz w:val="16"/>
                <w:szCs w:val="16"/>
              </w:rPr>
              <w:t>$</w:t>
            </w:r>
          </w:p>
        </w:tc>
      </w:tr>
      <w:tr w:rsidR="00081CDD" w:rsidRPr="00866A9B" w14:paraId="78A298A6" w14:textId="77777777" w:rsidTr="00896827">
        <w:trPr>
          <w:trHeight w:hRule="exact" w:val="280"/>
          <w:jc w:val="center"/>
        </w:trPr>
        <w:tc>
          <w:tcPr>
            <w:tcW w:w="424" w:type="pct"/>
            <w:shd w:val="clear" w:color="auto" w:fill="auto"/>
          </w:tcPr>
          <w:p w14:paraId="7C0D1A6E" w14:textId="77777777" w:rsidR="00081CDD" w:rsidRPr="00866A9B" w:rsidRDefault="00081CDD" w:rsidP="00081CDD">
            <w:pPr>
              <w:jc w:val="center"/>
              <w:rPr>
                <w:rFonts w:asciiTheme="minorHAnsi" w:hAnsiTheme="minorHAnsi" w:cstheme="minorHAnsi"/>
                <w:sz w:val="16"/>
                <w:szCs w:val="16"/>
              </w:rPr>
            </w:pPr>
          </w:p>
        </w:tc>
        <w:tc>
          <w:tcPr>
            <w:tcW w:w="2380" w:type="pct"/>
          </w:tcPr>
          <w:p w14:paraId="1DBBE7F2" w14:textId="77777777" w:rsidR="00081CDD" w:rsidRPr="00866A9B" w:rsidRDefault="00081CDD" w:rsidP="00081CDD">
            <w:pPr>
              <w:rPr>
                <w:rFonts w:asciiTheme="minorHAnsi" w:hAnsiTheme="minorHAnsi" w:cstheme="minorHAnsi"/>
                <w:sz w:val="16"/>
                <w:szCs w:val="16"/>
                <w:lang w:val="es-MX" w:eastAsia="es-MX"/>
              </w:rPr>
            </w:pPr>
          </w:p>
        </w:tc>
        <w:tc>
          <w:tcPr>
            <w:tcW w:w="595" w:type="pct"/>
          </w:tcPr>
          <w:p w14:paraId="4CBDFDAA" w14:textId="77777777" w:rsidR="00081CDD" w:rsidRPr="00866A9B" w:rsidRDefault="00081CDD" w:rsidP="00081CDD">
            <w:pPr>
              <w:jc w:val="center"/>
              <w:rPr>
                <w:rFonts w:asciiTheme="minorHAnsi" w:hAnsiTheme="minorHAnsi" w:cstheme="minorHAnsi"/>
                <w:sz w:val="16"/>
                <w:szCs w:val="16"/>
                <w:lang w:val="es-MX" w:eastAsia="es-MX"/>
              </w:rPr>
            </w:pPr>
          </w:p>
        </w:tc>
        <w:tc>
          <w:tcPr>
            <w:tcW w:w="511" w:type="pct"/>
          </w:tcPr>
          <w:p w14:paraId="2FB938ED" w14:textId="77777777" w:rsidR="00081CDD" w:rsidRPr="00866A9B" w:rsidRDefault="00081CDD" w:rsidP="00081CDD">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 xml:space="preserve">Total </w:t>
            </w:r>
          </w:p>
        </w:tc>
        <w:tc>
          <w:tcPr>
            <w:tcW w:w="509" w:type="pct"/>
            <w:vAlign w:val="center"/>
          </w:tcPr>
          <w:p w14:paraId="6FC9B197" w14:textId="77777777" w:rsidR="00081CDD" w:rsidRPr="00866A9B" w:rsidRDefault="00081CDD" w:rsidP="00081CDD">
            <w:pPr>
              <w:autoSpaceDE w:val="0"/>
              <w:autoSpaceDN w:val="0"/>
              <w:adjustRightInd w:val="0"/>
              <w:jc w:val="center"/>
              <w:rPr>
                <w:rFonts w:asciiTheme="minorHAnsi" w:hAnsiTheme="minorHAnsi" w:cstheme="minorHAnsi"/>
                <w:color w:val="000000"/>
                <w:sz w:val="16"/>
                <w:szCs w:val="16"/>
              </w:rPr>
            </w:pPr>
            <w:r w:rsidRPr="00866A9B">
              <w:rPr>
                <w:rFonts w:asciiTheme="minorHAnsi" w:hAnsiTheme="minorHAnsi" w:cstheme="minorHAnsi"/>
                <w:color w:val="000000"/>
                <w:sz w:val="16"/>
                <w:szCs w:val="16"/>
              </w:rPr>
              <w:t>$</w:t>
            </w:r>
          </w:p>
        </w:tc>
        <w:tc>
          <w:tcPr>
            <w:tcW w:w="581" w:type="pct"/>
            <w:vAlign w:val="center"/>
          </w:tcPr>
          <w:p w14:paraId="27AED15D" w14:textId="77777777" w:rsidR="00081CDD" w:rsidRPr="00866A9B" w:rsidRDefault="00081CDD" w:rsidP="00081CDD">
            <w:pPr>
              <w:jc w:val="center"/>
              <w:rPr>
                <w:rFonts w:asciiTheme="minorHAnsi" w:hAnsiTheme="minorHAnsi" w:cstheme="minorHAnsi"/>
                <w:sz w:val="16"/>
                <w:szCs w:val="16"/>
                <w:lang w:val="es-MX" w:eastAsia="es-MX"/>
              </w:rPr>
            </w:pPr>
            <w:r w:rsidRPr="00866A9B">
              <w:rPr>
                <w:rFonts w:asciiTheme="minorHAnsi" w:hAnsiTheme="minorHAnsi" w:cstheme="minorHAnsi"/>
                <w:color w:val="000000"/>
                <w:sz w:val="16"/>
                <w:szCs w:val="16"/>
              </w:rPr>
              <w:t>$</w:t>
            </w:r>
          </w:p>
        </w:tc>
      </w:tr>
    </w:tbl>
    <w:p w14:paraId="10C71D88" w14:textId="77777777" w:rsidR="009140B4" w:rsidRPr="00866A9B" w:rsidRDefault="009140B4" w:rsidP="009140B4">
      <w:pPr>
        <w:tabs>
          <w:tab w:val="left" w:pos="6804"/>
        </w:tabs>
        <w:ind w:left="1134" w:right="617" w:hanging="1134"/>
        <w:jc w:val="both"/>
        <w:rPr>
          <w:rFonts w:asciiTheme="minorHAnsi" w:hAnsiTheme="minorHAnsi" w:cstheme="minorHAnsi"/>
          <w:b/>
          <w:sz w:val="18"/>
          <w:szCs w:val="18"/>
        </w:rPr>
      </w:pPr>
    </w:p>
    <w:p w14:paraId="41C49C62" w14:textId="77777777" w:rsidR="009140B4" w:rsidRPr="00866A9B" w:rsidRDefault="009140B4" w:rsidP="009140B4">
      <w:pPr>
        <w:tabs>
          <w:tab w:val="left" w:pos="6804"/>
        </w:tabs>
        <w:ind w:left="1134" w:right="617" w:hanging="1134"/>
        <w:jc w:val="right"/>
        <w:rPr>
          <w:rFonts w:asciiTheme="minorHAnsi" w:hAnsiTheme="minorHAnsi" w:cstheme="minorHAnsi"/>
          <w:b/>
          <w:sz w:val="18"/>
          <w:szCs w:val="18"/>
        </w:rPr>
      </w:pPr>
      <w:r w:rsidRPr="00866A9B">
        <w:rPr>
          <w:rFonts w:asciiTheme="minorHAnsi" w:hAnsiTheme="minorHAnsi" w:cstheme="minorHAnsi"/>
          <w:b/>
          <w:sz w:val="18"/>
          <w:szCs w:val="18"/>
        </w:rPr>
        <w:t>(cantidad con letra 00/100 M.N.)</w:t>
      </w:r>
    </w:p>
    <w:p w14:paraId="2EB03B5C" w14:textId="77777777" w:rsidR="009140B4" w:rsidRPr="00866A9B" w:rsidRDefault="009140B4" w:rsidP="009140B4">
      <w:pPr>
        <w:tabs>
          <w:tab w:val="left" w:pos="6804"/>
        </w:tabs>
        <w:ind w:left="1134" w:right="617" w:hanging="1134"/>
        <w:jc w:val="both"/>
        <w:rPr>
          <w:rFonts w:asciiTheme="minorHAnsi" w:hAnsiTheme="minorHAnsi" w:cstheme="minorHAnsi"/>
          <w:b/>
          <w:sz w:val="18"/>
          <w:szCs w:val="18"/>
        </w:rPr>
      </w:pPr>
    </w:p>
    <w:p w14:paraId="39E21782" w14:textId="77777777" w:rsidR="009140B4" w:rsidRPr="00866A9B" w:rsidRDefault="009140B4" w:rsidP="009140B4">
      <w:pPr>
        <w:ind w:right="617"/>
        <w:jc w:val="center"/>
        <w:rPr>
          <w:rFonts w:asciiTheme="minorHAnsi" w:hAnsiTheme="minorHAnsi" w:cstheme="minorHAnsi"/>
          <w:b/>
          <w:sz w:val="18"/>
          <w:szCs w:val="18"/>
        </w:rPr>
      </w:pPr>
    </w:p>
    <w:p w14:paraId="31AC9CF6" w14:textId="77777777" w:rsidR="009140B4" w:rsidRPr="00866A9B" w:rsidRDefault="009140B4" w:rsidP="009140B4">
      <w:pPr>
        <w:ind w:right="617"/>
        <w:jc w:val="center"/>
        <w:rPr>
          <w:rFonts w:asciiTheme="minorHAnsi" w:hAnsiTheme="minorHAnsi" w:cstheme="minorHAnsi"/>
          <w:b/>
          <w:sz w:val="18"/>
          <w:szCs w:val="18"/>
        </w:rPr>
      </w:pPr>
      <w:r w:rsidRPr="00866A9B" w:rsidDel="00486496">
        <w:rPr>
          <w:rFonts w:asciiTheme="minorHAnsi" w:hAnsiTheme="minorHAnsi" w:cstheme="minorHAnsi"/>
          <w:b/>
          <w:sz w:val="18"/>
          <w:szCs w:val="18"/>
        </w:rPr>
        <w:t xml:space="preserve"> </w:t>
      </w:r>
      <w:r w:rsidRPr="00866A9B">
        <w:rPr>
          <w:rFonts w:asciiTheme="minorHAnsi" w:hAnsiTheme="minorHAnsi" w:cstheme="minorHAnsi"/>
          <w:b/>
          <w:sz w:val="18"/>
          <w:szCs w:val="18"/>
        </w:rPr>
        <w:t>(Nombre y firma del participante o su representante legal)</w:t>
      </w:r>
    </w:p>
    <w:p w14:paraId="460E4ED3" w14:textId="77777777" w:rsidR="009140B4" w:rsidRPr="00866A9B" w:rsidRDefault="009140B4" w:rsidP="009140B4">
      <w:pPr>
        <w:pStyle w:val="Textoindependiente3"/>
        <w:ind w:right="708"/>
        <w:rPr>
          <w:rFonts w:asciiTheme="minorHAnsi" w:hAnsiTheme="minorHAnsi" w:cstheme="minorHAnsi"/>
          <w:sz w:val="18"/>
          <w:szCs w:val="18"/>
        </w:rPr>
      </w:pPr>
    </w:p>
    <w:p w14:paraId="2DF2DD1B" w14:textId="77777777" w:rsidR="009140B4" w:rsidRPr="00866A9B" w:rsidRDefault="009140B4" w:rsidP="009140B4">
      <w:pPr>
        <w:pStyle w:val="Textoindependiente"/>
        <w:ind w:right="708"/>
        <w:jc w:val="center"/>
        <w:rPr>
          <w:rFonts w:asciiTheme="minorHAnsi" w:hAnsiTheme="minorHAnsi" w:cstheme="minorHAnsi"/>
          <w:sz w:val="18"/>
          <w:szCs w:val="18"/>
          <w:lang w:val="es-ES"/>
        </w:rPr>
      </w:pPr>
    </w:p>
    <w:p w14:paraId="5919103A"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1905C7C" w14:textId="77777777" w:rsidR="009140B4" w:rsidRPr="00866A9B" w:rsidRDefault="009140B4" w:rsidP="009140B4">
      <w:pPr>
        <w:pStyle w:val="Textoindependiente"/>
        <w:ind w:right="708"/>
        <w:rPr>
          <w:rFonts w:asciiTheme="minorHAnsi" w:hAnsiTheme="minorHAnsi" w:cstheme="minorHAnsi"/>
          <w:sz w:val="18"/>
          <w:szCs w:val="18"/>
          <w:lang w:val="es-ES"/>
        </w:rPr>
      </w:pPr>
    </w:p>
    <w:p w14:paraId="0A38CB9B"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FE7A285"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4529E69" w14:textId="77777777" w:rsidR="009140B4" w:rsidRPr="00866A9B" w:rsidRDefault="009140B4" w:rsidP="009140B4">
      <w:pPr>
        <w:pStyle w:val="Textoindependiente"/>
        <w:ind w:right="708"/>
        <w:rPr>
          <w:rFonts w:asciiTheme="minorHAnsi" w:hAnsiTheme="minorHAnsi" w:cstheme="minorHAnsi"/>
          <w:sz w:val="18"/>
          <w:szCs w:val="18"/>
          <w:lang w:val="es-ES"/>
        </w:rPr>
      </w:pPr>
    </w:p>
    <w:p w14:paraId="6093F0AB" w14:textId="77777777" w:rsidR="009140B4" w:rsidRPr="00866A9B" w:rsidRDefault="009140B4" w:rsidP="009140B4">
      <w:pPr>
        <w:pStyle w:val="Textoindependiente"/>
        <w:ind w:right="708"/>
        <w:rPr>
          <w:rFonts w:asciiTheme="minorHAnsi" w:hAnsiTheme="minorHAnsi" w:cstheme="minorHAnsi"/>
          <w:sz w:val="18"/>
          <w:szCs w:val="18"/>
          <w:lang w:val="es-ES"/>
        </w:rPr>
      </w:pPr>
    </w:p>
    <w:p w14:paraId="2684B7C0" w14:textId="77777777" w:rsidR="009140B4" w:rsidRPr="00866A9B" w:rsidRDefault="009140B4" w:rsidP="009140B4">
      <w:pPr>
        <w:pStyle w:val="Textoindependiente"/>
        <w:ind w:right="708"/>
        <w:rPr>
          <w:rFonts w:asciiTheme="minorHAnsi" w:hAnsiTheme="minorHAnsi" w:cstheme="minorHAnsi"/>
          <w:sz w:val="18"/>
          <w:szCs w:val="18"/>
          <w:lang w:val="es-ES"/>
        </w:rPr>
      </w:pPr>
    </w:p>
    <w:p w14:paraId="4C89FC3E" w14:textId="77777777" w:rsidR="009140B4" w:rsidRPr="00866A9B" w:rsidRDefault="009140B4" w:rsidP="009140B4">
      <w:pPr>
        <w:pStyle w:val="Textoindependiente"/>
        <w:ind w:right="708"/>
        <w:rPr>
          <w:rFonts w:asciiTheme="minorHAnsi" w:hAnsiTheme="minorHAnsi" w:cstheme="minorHAnsi"/>
          <w:sz w:val="18"/>
          <w:szCs w:val="18"/>
          <w:lang w:val="es-ES"/>
        </w:rPr>
      </w:pPr>
    </w:p>
    <w:p w14:paraId="649EB8E7"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82862B7" w14:textId="77777777" w:rsidR="009140B4" w:rsidRPr="00866A9B" w:rsidRDefault="009140B4" w:rsidP="009140B4">
      <w:pPr>
        <w:pStyle w:val="Textoindependiente"/>
        <w:ind w:right="708"/>
        <w:rPr>
          <w:rFonts w:asciiTheme="minorHAnsi" w:hAnsiTheme="minorHAnsi" w:cstheme="minorHAnsi"/>
          <w:sz w:val="18"/>
          <w:szCs w:val="18"/>
          <w:lang w:val="es-ES"/>
        </w:rPr>
      </w:pPr>
    </w:p>
    <w:p w14:paraId="005FD66F" w14:textId="77777777" w:rsidR="009140B4" w:rsidRPr="00866A9B" w:rsidRDefault="009140B4" w:rsidP="009140B4">
      <w:pPr>
        <w:pStyle w:val="Textoindependiente"/>
        <w:ind w:right="708"/>
        <w:rPr>
          <w:rFonts w:asciiTheme="minorHAnsi" w:hAnsiTheme="minorHAnsi" w:cstheme="minorHAnsi"/>
          <w:sz w:val="18"/>
          <w:szCs w:val="18"/>
          <w:lang w:val="es-ES"/>
        </w:rPr>
      </w:pPr>
    </w:p>
    <w:p w14:paraId="77B20C87" w14:textId="77777777" w:rsidR="009140B4" w:rsidRPr="00866A9B" w:rsidRDefault="009140B4" w:rsidP="009140B4">
      <w:pPr>
        <w:pStyle w:val="Textoindependiente"/>
        <w:ind w:right="708"/>
        <w:rPr>
          <w:rFonts w:asciiTheme="minorHAnsi" w:hAnsiTheme="minorHAnsi" w:cstheme="minorHAnsi"/>
          <w:sz w:val="18"/>
          <w:szCs w:val="18"/>
          <w:lang w:val="es-ES"/>
        </w:rPr>
      </w:pPr>
    </w:p>
    <w:p w14:paraId="04979DB2" w14:textId="77777777" w:rsidR="00CE1CAA" w:rsidRPr="00866A9B" w:rsidRDefault="00CE1CAA" w:rsidP="009140B4">
      <w:pPr>
        <w:pStyle w:val="Textoindependiente"/>
        <w:ind w:right="708"/>
        <w:rPr>
          <w:rFonts w:asciiTheme="minorHAnsi" w:hAnsiTheme="minorHAnsi" w:cstheme="minorHAnsi"/>
          <w:sz w:val="18"/>
          <w:szCs w:val="18"/>
          <w:lang w:val="es-ES"/>
        </w:rPr>
      </w:pPr>
    </w:p>
    <w:p w14:paraId="478960E6" w14:textId="77777777" w:rsidR="00CE1CAA" w:rsidRPr="00866A9B" w:rsidRDefault="00CE1CAA" w:rsidP="009140B4">
      <w:pPr>
        <w:pStyle w:val="Textoindependiente"/>
        <w:ind w:right="708"/>
        <w:rPr>
          <w:rFonts w:asciiTheme="minorHAnsi" w:hAnsiTheme="minorHAnsi" w:cstheme="minorHAnsi"/>
          <w:sz w:val="18"/>
          <w:szCs w:val="18"/>
          <w:lang w:val="es-ES"/>
        </w:rPr>
      </w:pPr>
    </w:p>
    <w:p w14:paraId="7C5729F9" w14:textId="77777777" w:rsidR="00CE1CAA" w:rsidRPr="00866A9B" w:rsidRDefault="00CE1CAA" w:rsidP="009140B4">
      <w:pPr>
        <w:pStyle w:val="Textoindependiente"/>
        <w:ind w:right="708"/>
        <w:rPr>
          <w:rFonts w:asciiTheme="minorHAnsi" w:hAnsiTheme="minorHAnsi" w:cstheme="minorHAnsi"/>
          <w:sz w:val="18"/>
          <w:szCs w:val="18"/>
          <w:lang w:val="es-ES"/>
        </w:rPr>
      </w:pPr>
    </w:p>
    <w:p w14:paraId="36F22E2B" w14:textId="77777777" w:rsidR="00CE1CAA" w:rsidRPr="00866A9B" w:rsidRDefault="00CE1CAA" w:rsidP="009140B4">
      <w:pPr>
        <w:pStyle w:val="Textoindependiente"/>
        <w:ind w:right="708"/>
        <w:rPr>
          <w:rFonts w:asciiTheme="minorHAnsi" w:hAnsiTheme="minorHAnsi" w:cstheme="minorHAnsi"/>
          <w:sz w:val="18"/>
          <w:szCs w:val="18"/>
          <w:lang w:val="es-ES"/>
        </w:rPr>
      </w:pPr>
    </w:p>
    <w:p w14:paraId="03E1F314" w14:textId="77777777" w:rsidR="00CE1CAA" w:rsidRPr="00866A9B" w:rsidRDefault="00CE1CAA" w:rsidP="009140B4">
      <w:pPr>
        <w:pStyle w:val="Textoindependiente"/>
        <w:ind w:right="708"/>
        <w:rPr>
          <w:rFonts w:asciiTheme="minorHAnsi" w:hAnsiTheme="minorHAnsi" w:cstheme="minorHAnsi"/>
          <w:sz w:val="18"/>
          <w:szCs w:val="18"/>
          <w:lang w:val="es-ES"/>
        </w:rPr>
      </w:pPr>
    </w:p>
    <w:p w14:paraId="28D2EF1D" w14:textId="118E0208" w:rsidR="002B6457" w:rsidRDefault="002B6457" w:rsidP="009140B4">
      <w:pPr>
        <w:pStyle w:val="Textoindependiente"/>
        <w:ind w:right="708"/>
        <w:rPr>
          <w:rFonts w:asciiTheme="minorHAnsi" w:hAnsiTheme="minorHAnsi" w:cstheme="minorHAnsi"/>
          <w:sz w:val="18"/>
          <w:szCs w:val="18"/>
          <w:lang w:val="es-ES"/>
        </w:rPr>
      </w:pPr>
    </w:p>
    <w:p w14:paraId="0FF09A0E" w14:textId="1C52BC34" w:rsidR="002B2263" w:rsidRDefault="002B2263" w:rsidP="009140B4">
      <w:pPr>
        <w:pStyle w:val="Textoindependiente"/>
        <w:ind w:right="708"/>
        <w:rPr>
          <w:rFonts w:asciiTheme="minorHAnsi" w:hAnsiTheme="minorHAnsi" w:cstheme="minorHAnsi"/>
          <w:sz w:val="18"/>
          <w:szCs w:val="18"/>
          <w:lang w:val="es-ES"/>
        </w:rPr>
      </w:pPr>
    </w:p>
    <w:p w14:paraId="2D0AE00F" w14:textId="15427462" w:rsidR="002B2263" w:rsidRDefault="002B2263" w:rsidP="009140B4">
      <w:pPr>
        <w:pStyle w:val="Textoindependiente"/>
        <w:ind w:right="708"/>
        <w:rPr>
          <w:rFonts w:asciiTheme="minorHAnsi" w:hAnsiTheme="minorHAnsi" w:cstheme="minorHAnsi"/>
          <w:sz w:val="18"/>
          <w:szCs w:val="18"/>
          <w:lang w:val="es-ES"/>
        </w:rPr>
      </w:pPr>
    </w:p>
    <w:p w14:paraId="31779607" w14:textId="53C35223" w:rsidR="002B2263" w:rsidRDefault="002B2263" w:rsidP="009140B4">
      <w:pPr>
        <w:pStyle w:val="Textoindependiente"/>
        <w:ind w:right="708"/>
        <w:rPr>
          <w:rFonts w:asciiTheme="minorHAnsi" w:hAnsiTheme="minorHAnsi" w:cstheme="minorHAnsi"/>
          <w:sz w:val="18"/>
          <w:szCs w:val="18"/>
          <w:lang w:val="es-ES"/>
        </w:rPr>
      </w:pPr>
    </w:p>
    <w:p w14:paraId="0732E4C5" w14:textId="467EFF7B" w:rsidR="002B2263" w:rsidRDefault="002B2263" w:rsidP="009140B4">
      <w:pPr>
        <w:pStyle w:val="Textoindependiente"/>
        <w:ind w:right="708"/>
        <w:rPr>
          <w:rFonts w:asciiTheme="minorHAnsi" w:hAnsiTheme="minorHAnsi" w:cstheme="minorHAnsi"/>
          <w:sz w:val="18"/>
          <w:szCs w:val="18"/>
          <w:lang w:val="es-ES"/>
        </w:rPr>
      </w:pPr>
    </w:p>
    <w:p w14:paraId="111BE814" w14:textId="77777777" w:rsidR="002B2263" w:rsidRPr="00866A9B" w:rsidRDefault="002B2263" w:rsidP="009140B4">
      <w:pPr>
        <w:pStyle w:val="Textoindependiente"/>
        <w:ind w:right="708"/>
        <w:rPr>
          <w:rFonts w:asciiTheme="minorHAnsi" w:hAnsiTheme="minorHAnsi" w:cstheme="minorHAnsi"/>
          <w:sz w:val="18"/>
          <w:szCs w:val="18"/>
          <w:lang w:val="es-ES"/>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2B2263" w:rsidRDefault="009140B4" w:rsidP="009140B4">
      <w:pPr>
        <w:tabs>
          <w:tab w:val="left" w:pos="284"/>
        </w:tabs>
        <w:jc w:val="both"/>
        <w:rPr>
          <w:rFonts w:asciiTheme="minorHAnsi" w:hAnsiTheme="minorHAnsi" w:cstheme="minorHAnsi"/>
          <w:b/>
          <w:color w:val="000000"/>
          <w:sz w:val="16"/>
          <w:szCs w:val="16"/>
        </w:rPr>
      </w:pPr>
      <w:r w:rsidRPr="002B2263">
        <w:rPr>
          <w:rFonts w:asciiTheme="minorHAnsi" w:hAnsiTheme="minorHAnsi" w:cstheme="minorHAnsi"/>
          <w:b/>
          <w:color w:val="000000"/>
          <w:sz w:val="16"/>
          <w:szCs w:val="16"/>
        </w:rPr>
        <w:t>UNIVERSIDAD AUTÓNOMA DE AGUASCALIENTES.</w:t>
      </w:r>
    </w:p>
    <w:p w14:paraId="39839A89" w14:textId="77777777" w:rsidR="009140B4" w:rsidRPr="002B2263" w:rsidRDefault="009140B4" w:rsidP="009140B4">
      <w:pPr>
        <w:tabs>
          <w:tab w:val="left" w:pos="284"/>
        </w:tabs>
        <w:jc w:val="both"/>
        <w:rPr>
          <w:rFonts w:asciiTheme="minorHAnsi" w:hAnsiTheme="minorHAnsi" w:cstheme="minorHAnsi"/>
          <w:b/>
          <w:color w:val="000000"/>
          <w:sz w:val="16"/>
          <w:szCs w:val="16"/>
        </w:rPr>
      </w:pPr>
      <w:r w:rsidRPr="002B2263">
        <w:rPr>
          <w:rFonts w:asciiTheme="minorHAnsi" w:hAnsiTheme="minorHAnsi" w:cstheme="minorHAnsi"/>
          <w:b/>
          <w:color w:val="000000"/>
          <w:sz w:val="16"/>
          <w:szCs w:val="16"/>
        </w:rPr>
        <w:t>P R E S E N T E.</w:t>
      </w:r>
    </w:p>
    <w:p w14:paraId="08CC4D8B" w14:textId="77777777" w:rsidR="009140B4" w:rsidRPr="002B2263" w:rsidRDefault="009140B4" w:rsidP="009140B4">
      <w:pPr>
        <w:pStyle w:val="Default"/>
        <w:rPr>
          <w:rFonts w:asciiTheme="minorHAnsi" w:hAnsiTheme="minorHAnsi" w:cstheme="minorHAnsi"/>
          <w:sz w:val="16"/>
          <w:szCs w:val="16"/>
        </w:rPr>
      </w:pPr>
    </w:p>
    <w:p w14:paraId="20C783D2" w14:textId="77777777" w:rsidR="009140B4" w:rsidRPr="002B2263" w:rsidRDefault="009140B4" w:rsidP="009140B4">
      <w:pPr>
        <w:pStyle w:val="Default"/>
        <w:tabs>
          <w:tab w:val="left" w:pos="9356"/>
        </w:tabs>
        <w:ind w:right="283"/>
        <w:jc w:val="both"/>
        <w:rPr>
          <w:rFonts w:asciiTheme="minorHAnsi" w:hAnsiTheme="minorHAnsi" w:cstheme="minorHAnsi"/>
          <w:sz w:val="16"/>
          <w:szCs w:val="16"/>
        </w:rPr>
      </w:pPr>
      <w:r w:rsidRPr="002B2263">
        <w:rPr>
          <w:rFonts w:asciiTheme="minorHAnsi" w:hAnsiTheme="minorHAnsi" w:cstheme="minorHAnsi"/>
          <w:b/>
          <w:bCs/>
          <w:sz w:val="16"/>
          <w:szCs w:val="16"/>
        </w:rPr>
        <w:t xml:space="preserve">Declaro bajo protesta de decir verdad </w:t>
      </w:r>
      <w:r w:rsidRPr="002B2263">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2B2263">
        <w:rPr>
          <w:rFonts w:asciiTheme="minorHAnsi" w:hAnsiTheme="minorHAnsi" w:cstheme="minorHAnsi"/>
          <w:b/>
          <w:bCs/>
          <w:sz w:val="16"/>
          <w:szCs w:val="16"/>
        </w:rPr>
        <w:t xml:space="preserve">, </w:t>
      </w:r>
      <w:r w:rsidRPr="002B2263">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2118DD37" w14:textId="77777777" w:rsidR="009140B4" w:rsidRPr="002B2263" w:rsidRDefault="009140B4" w:rsidP="009140B4">
      <w:pPr>
        <w:pStyle w:val="Default"/>
        <w:tabs>
          <w:tab w:val="left" w:pos="9356"/>
        </w:tabs>
        <w:ind w:right="283"/>
        <w:jc w:val="both"/>
        <w:rPr>
          <w:rFonts w:asciiTheme="minorHAnsi" w:hAnsiTheme="minorHAnsi" w:cstheme="minorHAnsi"/>
          <w:color w:val="FF0000"/>
          <w:sz w:val="16"/>
          <w:szCs w:val="16"/>
        </w:rPr>
      </w:pPr>
    </w:p>
    <w:p w14:paraId="51EB5D39" w14:textId="77777777" w:rsidR="009140B4" w:rsidRPr="002B2263" w:rsidRDefault="009140B4" w:rsidP="009140B4">
      <w:pPr>
        <w:pStyle w:val="Default"/>
        <w:tabs>
          <w:tab w:val="left" w:pos="9356"/>
        </w:tabs>
        <w:ind w:right="283"/>
        <w:jc w:val="both"/>
        <w:rPr>
          <w:rFonts w:asciiTheme="minorHAnsi" w:hAnsiTheme="minorHAnsi" w:cstheme="minorHAnsi"/>
          <w:color w:val="auto"/>
          <w:sz w:val="16"/>
          <w:szCs w:val="16"/>
        </w:rPr>
      </w:pPr>
      <w:r w:rsidRPr="002B2263">
        <w:rPr>
          <w:rFonts w:asciiTheme="minorHAnsi" w:hAnsiTheme="minorHAnsi" w:cstheme="minorHAnsi"/>
          <w:color w:val="auto"/>
          <w:sz w:val="16"/>
          <w:szCs w:val="16"/>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2B2263" w:rsidRDefault="009140B4" w:rsidP="009140B4">
      <w:pPr>
        <w:pStyle w:val="Default"/>
        <w:tabs>
          <w:tab w:val="left" w:pos="9356"/>
        </w:tabs>
        <w:ind w:right="283"/>
        <w:jc w:val="both"/>
        <w:rPr>
          <w:rFonts w:asciiTheme="minorHAnsi" w:hAnsiTheme="minorHAnsi" w:cstheme="minorHAnsi"/>
          <w:sz w:val="16"/>
          <w:szCs w:val="16"/>
        </w:rPr>
      </w:pPr>
    </w:p>
    <w:p w14:paraId="1798C102" w14:textId="77777777" w:rsidR="009140B4" w:rsidRPr="002B2263" w:rsidRDefault="009140B4" w:rsidP="009140B4">
      <w:pPr>
        <w:jc w:val="both"/>
        <w:rPr>
          <w:rFonts w:asciiTheme="minorHAnsi" w:hAnsiTheme="minorHAnsi" w:cstheme="minorHAnsi"/>
          <w:color w:val="000000"/>
          <w:sz w:val="16"/>
          <w:szCs w:val="16"/>
          <w:lang w:val="es-MX" w:eastAsia="es-MX"/>
        </w:rPr>
      </w:pPr>
      <w:r w:rsidRPr="002B2263">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7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536"/>
      </w:tblGrid>
      <w:tr w:rsidR="00330F8E" w:rsidRPr="00F400A6" w14:paraId="73ECD509" w14:textId="77777777" w:rsidTr="000D54B5">
        <w:trPr>
          <w:jc w:val="center"/>
        </w:trPr>
        <w:tc>
          <w:tcPr>
            <w:tcW w:w="4248" w:type="dxa"/>
            <w:shd w:val="clear" w:color="auto" w:fill="D9D9D9" w:themeFill="background1" w:themeFillShade="D9"/>
          </w:tcPr>
          <w:p w14:paraId="145CEDE8" w14:textId="77777777" w:rsidR="00330F8E" w:rsidRPr="00F400A6" w:rsidRDefault="00330F8E" w:rsidP="000D54B5">
            <w:pPr>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Tiempo de Garantía</w:t>
            </w:r>
          </w:p>
        </w:tc>
        <w:tc>
          <w:tcPr>
            <w:tcW w:w="4536" w:type="dxa"/>
            <w:shd w:val="clear" w:color="auto" w:fill="D9D9D9" w:themeFill="background1" w:themeFillShade="D9"/>
          </w:tcPr>
          <w:p w14:paraId="4C1F9D92" w14:textId="77777777" w:rsidR="00330F8E" w:rsidRPr="00F400A6" w:rsidRDefault="00330F8E" w:rsidP="000D54B5">
            <w:pPr>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Partida</w:t>
            </w:r>
          </w:p>
        </w:tc>
      </w:tr>
      <w:tr w:rsidR="00330F8E" w:rsidRPr="00F400A6" w14:paraId="048E754E" w14:textId="77777777" w:rsidTr="000D54B5">
        <w:trPr>
          <w:jc w:val="center"/>
        </w:trPr>
        <w:tc>
          <w:tcPr>
            <w:tcW w:w="4248" w:type="dxa"/>
            <w:shd w:val="clear" w:color="auto" w:fill="auto"/>
          </w:tcPr>
          <w:p w14:paraId="5FB5A2CB" w14:textId="69378A67" w:rsidR="00330F8E" w:rsidRPr="00EF4630" w:rsidRDefault="002B2263" w:rsidP="000D54B5">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w:t>
            </w:r>
          </w:p>
        </w:tc>
        <w:tc>
          <w:tcPr>
            <w:tcW w:w="4536" w:type="dxa"/>
            <w:shd w:val="clear" w:color="auto" w:fill="auto"/>
          </w:tcPr>
          <w:p w14:paraId="56332E92" w14:textId="4B751BF7" w:rsidR="00330F8E" w:rsidRPr="00EF4630" w:rsidRDefault="00330F8E" w:rsidP="000D54B5">
            <w:pPr>
              <w:jc w:val="center"/>
              <w:rPr>
                <w:rFonts w:asciiTheme="minorHAnsi" w:eastAsia="Calibri" w:hAnsiTheme="minorHAnsi" w:cstheme="minorHAnsi"/>
                <w:color w:val="000000"/>
                <w:sz w:val="16"/>
                <w:szCs w:val="16"/>
              </w:rPr>
            </w:pPr>
            <w:r w:rsidRPr="00EF4630">
              <w:rPr>
                <w:rFonts w:asciiTheme="minorHAnsi" w:eastAsia="Calibri" w:hAnsiTheme="minorHAnsi" w:cstheme="minorHAnsi"/>
                <w:color w:val="000000"/>
                <w:sz w:val="16"/>
                <w:szCs w:val="16"/>
              </w:rPr>
              <w:t xml:space="preserve">1 </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66D84EE2" w14:textId="77777777" w:rsidR="009140B4" w:rsidRPr="00866A9B" w:rsidRDefault="009140B4" w:rsidP="00866D8B">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135711FE" w14:textId="77777777" w:rsidR="009140B4" w:rsidRPr="00866A9B" w:rsidRDefault="009140B4" w:rsidP="00866D8B">
      <w:pPr>
        <w:tabs>
          <w:tab w:val="left" w:pos="284"/>
          <w:tab w:val="left" w:pos="9356"/>
        </w:tabs>
        <w:ind w:right="49"/>
        <w:jc w:val="both"/>
        <w:rPr>
          <w:rFonts w:asciiTheme="minorHAnsi" w:hAnsiTheme="minorHAnsi" w:cstheme="minorHAnsi"/>
          <w:b/>
          <w:color w:val="000000"/>
          <w:sz w:val="16"/>
          <w:szCs w:val="16"/>
          <w:lang w:val="es-MX"/>
        </w:rPr>
      </w:pPr>
    </w:p>
    <w:p w14:paraId="0E59ECB5" w14:textId="77777777" w:rsidR="009140B4" w:rsidRPr="00866A9B" w:rsidRDefault="009140B4" w:rsidP="00866D8B">
      <w:pPr>
        <w:tabs>
          <w:tab w:val="left" w:pos="9356"/>
          <w:tab w:val="left" w:pos="10260"/>
        </w:tabs>
        <w:ind w:right="49"/>
        <w:jc w:val="both"/>
        <w:rPr>
          <w:rFonts w:asciiTheme="minorHAnsi" w:hAnsiTheme="minorHAnsi" w:cstheme="minorHAnsi"/>
          <w:sz w:val="16"/>
          <w:szCs w:val="16"/>
        </w:rPr>
      </w:pP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1E2C0467" w14:textId="77777777" w:rsidR="00FC262B" w:rsidRPr="00866A9B" w:rsidRDefault="00FC262B" w:rsidP="00FC262B">
      <w:pPr>
        <w:ind w:right="617"/>
        <w:jc w:val="center"/>
        <w:rPr>
          <w:rFonts w:asciiTheme="minorHAnsi" w:hAnsiTheme="minorHAnsi" w:cstheme="minorHAnsi"/>
          <w:sz w:val="16"/>
          <w:szCs w:val="16"/>
        </w:rPr>
      </w:pPr>
    </w:p>
    <w:p w14:paraId="26E4B418" w14:textId="53BAA029" w:rsidR="006C30D5" w:rsidRDefault="006C30D5" w:rsidP="00896827">
      <w:pPr>
        <w:pStyle w:val="Sangra3detindependiente"/>
        <w:tabs>
          <w:tab w:val="clear" w:pos="709"/>
        </w:tabs>
        <w:autoSpaceDE w:val="0"/>
        <w:autoSpaceDN w:val="0"/>
        <w:ind w:left="0"/>
        <w:rPr>
          <w:rFonts w:asciiTheme="minorHAnsi" w:hAnsiTheme="minorHAnsi" w:cstheme="minorHAnsi"/>
          <w:b/>
          <w:sz w:val="18"/>
          <w:szCs w:val="18"/>
        </w:rPr>
      </w:pPr>
      <w:bookmarkStart w:id="14" w:name="_Hlk190879047"/>
    </w:p>
    <w:p w14:paraId="399F1CC9" w14:textId="157F9001" w:rsidR="00330F8E" w:rsidRDefault="00330F8E" w:rsidP="00896827">
      <w:pPr>
        <w:pStyle w:val="Sangra3detindependiente"/>
        <w:tabs>
          <w:tab w:val="clear" w:pos="709"/>
        </w:tabs>
        <w:autoSpaceDE w:val="0"/>
        <w:autoSpaceDN w:val="0"/>
        <w:ind w:left="0"/>
        <w:rPr>
          <w:rFonts w:asciiTheme="minorHAnsi" w:hAnsiTheme="minorHAnsi" w:cstheme="minorHAnsi"/>
          <w:b/>
          <w:sz w:val="18"/>
          <w:szCs w:val="18"/>
        </w:rPr>
      </w:pPr>
    </w:p>
    <w:p w14:paraId="59C42ABD" w14:textId="77777777" w:rsidR="00330F8E" w:rsidRDefault="00330F8E" w:rsidP="00896827">
      <w:pPr>
        <w:pStyle w:val="Sangra3detindependiente"/>
        <w:tabs>
          <w:tab w:val="clear" w:pos="709"/>
        </w:tabs>
        <w:autoSpaceDE w:val="0"/>
        <w:autoSpaceDN w:val="0"/>
        <w:ind w:left="0"/>
        <w:rPr>
          <w:rFonts w:asciiTheme="minorHAnsi" w:hAnsiTheme="minorHAnsi" w:cstheme="minorHAnsi"/>
          <w:b/>
          <w:sz w:val="18"/>
          <w:szCs w:val="18"/>
        </w:rPr>
      </w:pPr>
    </w:p>
    <w:p w14:paraId="7946664C" w14:textId="77777777" w:rsidR="00896827" w:rsidRPr="00267E50" w:rsidRDefault="00896827" w:rsidP="00896827">
      <w:pPr>
        <w:pStyle w:val="Sangra3detindependiente"/>
        <w:tabs>
          <w:tab w:val="clear" w:pos="709"/>
        </w:tabs>
        <w:autoSpaceDE w:val="0"/>
        <w:autoSpaceDN w:val="0"/>
        <w:ind w:left="720"/>
        <w:jc w:val="center"/>
        <w:rPr>
          <w:rFonts w:asciiTheme="minorHAnsi" w:hAnsiTheme="minorHAnsi" w:cstheme="minorHAnsi"/>
          <w:b/>
          <w:sz w:val="18"/>
          <w:szCs w:val="18"/>
        </w:rPr>
      </w:pPr>
      <w:bookmarkStart w:id="15" w:name="_Hlk194933299"/>
      <w:bookmarkEnd w:id="14"/>
      <w:r w:rsidRPr="00267E50">
        <w:rPr>
          <w:rFonts w:asciiTheme="minorHAnsi" w:hAnsiTheme="minorHAnsi" w:cstheme="minorHAnsi"/>
          <w:b/>
          <w:sz w:val="18"/>
          <w:szCs w:val="18"/>
        </w:rPr>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1CCF64B4" w14:textId="77777777" w:rsidR="00896827" w:rsidRPr="00560920" w:rsidRDefault="00896827" w:rsidP="00896827">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5B570F40" w14:textId="77777777" w:rsidR="00896827" w:rsidRPr="00896827" w:rsidRDefault="00896827" w:rsidP="00896827">
      <w:pPr>
        <w:tabs>
          <w:tab w:val="left" w:pos="284"/>
          <w:tab w:val="left" w:pos="9356"/>
        </w:tabs>
        <w:ind w:right="283"/>
        <w:jc w:val="both"/>
        <w:rPr>
          <w:rFonts w:ascii="Calibri" w:hAnsi="Calibri" w:cs="Arial"/>
          <w:b/>
          <w:bCs/>
          <w:i/>
          <w:color w:val="632423"/>
          <w:sz w:val="16"/>
          <w:szCs w:val="14"/>
          <w:lang w:eastAsia="en-US"/>
        </w:rPr>
      </w:pPr>
      <w:r w:rsidRPr="00896827">
        <w:rPr>
          <w:rFonts w:ascii="Calibri" w:hAnsi="Calibri" w:cs="Arial"/>
          <w:b/>
          <w:bCs/>
          <w:i/>
          <w:color w:val="632423"/>
          <w:sz w:val="16"/>
          <w:szCs w:val="14"/>
          <w:u w:val="single"/>
          <w:lang w:eastAsia="en-US"/>
        </w:rPr>
        <w:t>EJEMPLOS</w:t>
      </w:r>
      <w:r w:rsidRPr="00896827">
        <w:rPr>
          <w:rFonts w:ascii="Calibri" w:hAnsi="Calibri" w:cs="Arial"/>
          <w:b/>
          <w:bCs/>
          <w:i/>
          <w:color w:val="632423"/>
          <w:sz w:val="16"/>
          <w:szCs w:val="14"/>
          <w:lang w:eastAsia="en-US"/>
        </w:rPr>
        <w:t>:</w:t>
      </w:r>
    </w:p>
    <w:p w14:paraId="35F0FD7E" w14:textId="77777777" w:rsidR="00896827" w:rsidRPr="00896827" w:rsidRDefault="00896827" w:rsidP="00896827">
      <w:pPr>
        <w:tabs>
          <w:tab w:val="left" w:pos="284"/>
        </w:tabs>
        <w:jc w:val="both"/>
        <w:rPr>
          <w:rFonts w:asciiTheme="minorHAnsi" w:hAnsiTheme="minorHAnsi" w:cstheme="minorHAnsi"/>
          <w:b/>
          <w:color w:val="000000"/>
          <w:sz w:val="14"/>
          <w:szCs w:val="14"/>
        </w:rPr>
      </w:pPr>
    </w:p>
    <w:p w14:paraId="6708F954" w14:textId="77777777" w:rsidR="00011F07" w:rsidRPr="00843789" w:rsidRDefault="00011F07" w:rsidP="00011F07">
      <w:pPr>
        <w:pStyle w:val="Default"/>
        <w:rPr>
          <w:rFonts w:asciiTheme="minorHAnsi" w:hAnsiTheme="minorHAnsi" w:cstheme="minorHAnsi"/>
          <w:i/>
          <w:color w:val="632423"/>
          <w:sz w:val="16"/>
          <w:szCs w:val="16"/>
        </w:rPr>
      </w:pPr>
      <w:r w:rsidRPr="00843789">
        <w:rPr>
          <w:rFonts w:asciiTheme="minorHAnsi" w:hAnsiTheme="minorHAnsi" w:cstheme="minorHAnsi"/>
          <w:i/>
          <w:color w:val="632423"/>
          <w:sz w:val="16"/>
          <w:szCs w:val="16"/>
        </w:rPr>
        <w:t xml:space="preserve">Ejemplo </w:t>
      </w:r>
    </w:p>
    <w:p w14:paraId="5E51EEB8" w14:textId="77777777" w:rsidR="00011F07" w:rsidRPr="00843789" w:rsidRDefault="00011F07" w:rsidP="00011F07">
      <w:pPr>
        <w:pStyle w:val="Default"/>
        <w:rPr>
          <w:rFonts w:asciiTheme="minorHAnsi" w:hAnsiTheme="minorHAnsi" w:cstheme="minorHAnsi"/>
          <w:i/>
          <w:color w:val="632423"/>
          <w:sz w:val="16"/>
          <w:szCs w:val="16"/>
        </w:rPr>
      </w:pPr>
    </w:p>
    <w:p w14:paraId="083FF592" w14:textId="77777777" w:rsidR="00011F07" w:rsidRPr="00843789" w:rsidRDefault="00011F07" w:rsidP="00011F07">
      <w:pPr>
        <w:pStyle w:val="Default"/>
        <w:tabs>
          <w:tab w:val="left" w:pos="9356"/>
        </w:tabs>
        <w:ind w:right="283"/>
        <w:jc w:val="both"/>
        <w:rPr>
          <w:rFonts w:asciiTheme="minorHAnsi" w:hAnsiTheme="minorHAnsi" w:cstheme="minorHAnsi"/>
          <w:sz w:val="18"/>
          <w:szCs w:val="18"/>
        </w:rPr>
      </w:pPr>
    </w:p>
    <w:p w14:paraId="18BC84A9" w14:textId="77777777" w:rsidR="00011F07" w:rsidRPr="00843789" w:rsidRDefault="00011F07" w:rsidP="00011F07">
      <w:pPr>
        <w:pStyle w:val="Default"/>
        <w:numPr>
          <w:ilvl w:val="0"/>
          <w:numId w:val="26"/>
        </w:numPr>
        <w:tabs>
          <w:tab w:val="left" w:pos="9356"/>
        </w:tabs>
        <w:ind w:right="283"/>
        <w:jc w:val="both"/>
        <w:rPr>
          <w:rFonts w:asciiTheme="minorHAnsi" w:hAnsiTheme="minorHAnsi" w:cstheme="minorHAnsi"/>
          <w:bCs/>
          <w:i/>
          <w:color w:val="632423"/>
          <w:sz w:val="18"/>
          <w:szCs w:val="18"/>
        </w:rPr>
      </w:pPr>
      <w:r w:rsidRPr="00843789">
        <w:rPr>
          <w:rFonts w:asciiTheme="minorHAnsi" w:hAnsiTheme="minorHAnsi" w:cstheme="minorHAnsi"/>
          <w:bCs/>
          <w:i/>
          <w:color w:val="632423"/>
          <w:sz w:val="18"/>
          <w:szCs w:val="18"/>
        </w:rPr>
        <w:t xml:space="preserve">(Cuando en la licitación participan fabricantes o subsidiarias del fabricante de la marca ofertada) </w:t>
      </w:r>
    </w:p>
    <w:p w14:paraId="1339F7BA" w14:textId="77777777" w:rsidR="00011F07" w:rsidRPr="00843789" w:rsidRDefault="00011F07" w:rsidP="00011F07">
      <w:pPr>
        <w:tabs>
          <w:tab w:val="left" w:pos="284"/>
          <w:tab w:val="left" w:pos="9356"/>
        </w:tabs>
        <w:ind w:right="283"/>
        <w:jc w:val="both"/>
        <w:rPr>
          <w:rFonts w:asciiTheme="minorHAnsi" w:hAnsiTheme="minorHAnsi" w:cstheme="minorHAnsi"/>
          <w:b/>
          <w:color w:val="000000"/>
          <w:sz w:val="18"/>
          <w:szCs w:val="18"/>
          <w:lang w:val="es-MX"/>
        </w:rPr>
      </w:pPr>
    </w:p>
    <w:p w14:paraId="31E1541E" w14:textId="77777777" w:rsidR="00011F07" w:rsidRPr="00843789" w:rsidRDefault="00011F07" w:rsidP="00011F07">
      <w:pPr>
        <w:pStyle w:val="Default"/>
        <w:tabs>
          <w:tab w:val="left" w:pos="9356"/>
        </w:tabs>
        <w:ind w:right="283"/>
        <w:jc w:val="both"/>
        <w:rPr>
          <w:rFonts w:asciiTheme="minorHAnsi" w:hAnsiTheme="minorHAnsi" w:cstheme="minorHAnsi"/>
          <w:sz w:val="18"/>
          <w:szCs w:val="18"/>
        </w:rPr>
      </w:pPr>
      <w:r w:rsidRPr="00843789">
        <w:rPr>
          <w:rFonts w:asciiTheme="minorHAnsi" w:hAnsiTheme="minorHAnsi" w:cstheme="minorHAnsi"/>
          <w:bCs/>
          <w:sz w:val="18"/>
          <w:szCs w:val="18"/>
        </w:rPr>
        <w:t xml:space="preserve">Declaro bajo protesta de decir verdad </w:t>
      </w:r>
      <w:r w:rsidRPr="00843789">
        <w:rPr>
          <w:rFonts w:asciiTheme="minorHAnsi" w:hAnsiTheme="minorHAnsi" w:cstheme="minorHAnsi"/>
          <w:sz w:val="18"/>
          <w:szCs w:val="18"/>
        </w:rPr>
        <w:t xml:space="preserve">y por medio de </w:t>
      </w:r>
      <w:r w:rsidRPr="00843789">
        <w:rPr>
          <w:rFonts w:asciiTheme="minorHAnsi" w:hAnsiTheme="minorHAnsi" w:cstheme="minorHAnsi"/>
          <w:color w:val="632423"/>
          <w:sz w:val="18"/>
          <w:szCs w:val="18"/>
          <w:u w:val="single"/>
        </w:rPr>
        <w:t>(nombre de la empresa fabricante)</w:t>
      </w:r>
      <w:r w:rsidRPr="00843789">
        <w:rPr>
          <w:rFonts w:asciiTheme="minorHAnsi" w:hAnsiTheme="minorHAnsi" w:cstheme="minorHAnsi"/>
          <w:sz w:val="18"/>
          <w:szCs w:val="18"/>
        </w:rPr>
        <w:t xml:space="preserve"> que somos fabricantes d</w:t>
      </w:r>
      <w:r w:rsidRPr="00843789">
        <w:rPr>
          <w:rFonts w:asciiTheme="minorHAnsi" w:hAnsiTheme="minorHAnsi" w:cstheme="minorHAnsi"/>
          <w:color w:val="632423"/>
          <w:sz w:val="18"/>
          <w:szCs w:val="18"/>
        </w:rPr>
        <w:t>el</w:t>
      </w:r>
      <w:r w:rsidRPr="00843789">
        <w:rPr>
          <w:rFonts w:asciiTheme="minorHAnsi" w:hAnsiTheme="minorHAnsi" w:cstheme="minorHAnsi"/>
          <w:color w:val="FF0000"/>
          <w:sz w:val="18"/>
          <w:szCs w:val="18"/>
        </w:rPr>
        <w:t xml:space="preserve"> </w:t>
      </w:r>
      <w:r w:rsidRPr="00843789">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2C64C98F" w14:textId="77777777" w:rsidR="00011F07" w:rsidRPr="00843789" w:rsidRDefault="00011F07" w:rsidP="00011F07">
      <w:pPr>
        <w:pStyle w:val="Default"/>
        <w:tabs>
          <w:tab w:val="left" w:pos="9356"/>
        </w:tabs>
        <w:ind w:right="283"/>
        <w:jc w:val="both"/>
        <w:rPr>
          <w:rFonts w:asciiTheme="minorHAnsi" w:hAnsiTheme="minorHAnsi" w:cstheme="minorHAnsi"/>
          <w:sz w:val="18"/>
          <w:szCs w:val="18"/>
        </w:rPr>
      </w:pPr>
    </w:p>
    <w:p w14:paraId="31953171" w14:textId="77777777" w:rsidR="00011F07" w:rsidRPr="00843789" w:rsidRDefault="00011F07" w:rsidP="00011F07">
      <w:pPr>
        <w:pStyle w:val="Prrafodelista"/>
        <w:numPr>
          <w:ilvl w:val="0"/>
          <w:numId w:val="26"/>
        </w:numPr>
        <w:tabs>
          <w:tab w:val="left" w:pos="284"/>
          <w:tab w:val="left" w:pos="9356"/>
        </w:tabs>
        <w:ind w:right="283"/>
        <w:jc w:val="both"/>
        <w:rPr>
          <w:rFonts w:asciiTheme="minorHAnsi" w:hAnsiTheme="minorHAnsi" w:cstheme="minorHAnsi"/>
          <w:bCs/>
          <w:i/>
          <w:color w:val="632423"/>
          <w:sz w:val="18"/>
          <w:szCs w:val="18"/>
          <w:lang w:val="es-MX" w:eastAsia="es-MX"/>
        </w:rPr>
      </w:pPr>
      <w:r w:rsidRPr="00843789">
        <w:rPr>
          <w:rFonts w:asciiTheme="minorHAnsi" w:hAnsiTheme="minorHAnsi" w:cstheme="minorHAnsi"/>
          <w:bCs/>
          <w:i/>
          <w:color w:val="632423"/>
          <w:sz w:val="18"/>
          <w:szCs w:val="18"/>
          <w:lang w:val="es-MX" w:eastAsia="es-MX"/>
        </w:rPr>
        <w:t>(</w:t>
      </w:r>
      <w:r w:rsidRPr="00843789">
        <w:rPr>
          <w:rFonts w:asciiTheme="minorHAnsi" w:hAnsiTheme="minorHAnsi" w:cstheme="minorHAnsi"/>
          <w:bCs/>
          <w:i/>
          <w:color w:val="632423"/>
          <w:sz w:val="18"/>
          <w:szCs w:val="18"/>
        </w:rPr>
        <w:t xml:space="preserve">Cuando en la licitación participan </w:t>
      </w:r>
      <w:r w:rsidRPr="00843789">
        <w:rPr>
          <w:rFonts w:asciiTheme="minorHAnsi" w:hAnsiTheme="minorHAnsi" w:cstheme="minorHAnsi"/>
          <w:bCs/>
          <w:i/>
          <w:color w:val="632423"/>
          <w:sz w:val="18"/>
          <w:szCs w:val="18"/>
          <w:lang w:val="es-MX" w:eastAsia="es-MX"/>
        </w:rPr>
        <w:t xml:space="preserve">Distribuidores Autorizados y se anexa carta del Fabricante como respaldo) </w:t>
      </w:r>
    </w:p>
    <w:p w14:paraId="43968242" w14:textId="77777777" w:rsidR="00011F07" w:rsidRPr="00843789" w:rsidRDefault="00011F07" w:rsidP="00011F07">
      <w:pPr>
        <w:tabs>
          <w:tab w:val="left" w:pos="284"/>
          <w:tab w:val="left" w:pos="9356"/>
        </w:tabs>
        <w:ind w:right="283"/>
        <w:jc w:val="both"/>
        <w:rPr>
          <w:rFonts w:asciiTheme="minorHAnsi" w:hAnsiTheme="minorHAnsi" w:cstheme="minorHAnsi"/>
          <w:color w:val="000000"/>
          <w:sz w:val="18"/>
          <w:szCs w:val="18"/>
        </w:rPr>
      </w:pPr>
    </w:p>
    <w:p w14:paraId="000FFF63" w14:textId="77777777" w:rsidR="00011F07" w:rsidRPr="00843789" w:rsidRDefault="00011F07" w:rsidP="00011F07">
      <w:pPr>
        <w:tabs>
          <w:tab w:val="left" w:pos="284"/>
          <w:tab w:val="left" w:pos="9356"/>
        </w:tabs>
        <w:ind w:right="283"/>
        <w:jc w:val="both"/>
        <w:rPr>
          <w:rFonts w:asciiTheme="minorHAnsi" w:hAnsiTheme="minorHAnsi" w:cstheme="minorHAnsi"/>
          <w:color w:val="000000"/>
          <w:sz w:val="18"/>
          <w:szCs w:val="18"/>
        </w:rPr>
      </w:pPr>
      <w:r w:rsidRPr="00843789">
        <w:rPr>
          <w:rFonts w:asciiTheme="minorHAnsi" w:hAnsiTheme="minorHAnsi" w:cstheme="minorHAnsi"/>
          <w:color w:val="000000"/>
          <w:sz w:val="18"/>
          <w:szCs w:val="18"/>
        </w:rPr>
        <w:t xml:space="preserve">Declaro bajo protesta de decir verdad y por medio de </w:t>
      </w:r>
      <w:r w:rsidRPr="00843789">
        <w:rPr>
          <w:rFonts w:asciiTheme="minorHAnsi" w:hAnsiTheme="minorHAnsi" w:cstheme="minorHAnsi"/>
          <w:bCs/>
          <w:i/>
          <w:color w:val="632423"/>
          <w:sz w:val="18"/>
          <w:szCs w:val="18"/>
          <w:lang w:val="es-MX" w:eastAsia="es-MX"/>
        </w:rPr>
        <w:t xml:space="preserve">(Nombre del fabricante) </w:t>
      </w:r>
      <w:r w:rsidRPr="00843789">
        <w:rPr>
          <w:rFonts w:asciiTheme="minorHAnsi" w:hAnsiTheme="minorHAnsi" w:cstheme="minorHAnsi"/>
          <w:color w:val="000000"/>
          <w:sz w:val="18"/>
          <w:szCs w:val="18"/>
        </w:rPr>
        <w:t xml:space="preserve">que la empresa </w:t>
      </w:r>
      <w:r w:rsidRPr="00843789">
        <w:rPr>
          <w:rFonts w:asciiTheme="minorHAnsi" w:hAnsiTheme="minorHAnsi" w:cstheme="minorHAnsi"/>
          <w:bCs/>
          <w:i/>
          <w:color w:val="632423"/>
          <w:sz w:val="18"/>
          <w:szCs w:val="18"/>
        </w:rPr>
        <w:t xml:space="preserve">(nombre de la empresa licitante que participa) </w:t>
      </w:r>
      <w:r w:rsidRPr="00843789">
        <w:rPr>
          <w:rFonts w:asciiTheme="minorHAnsi" w:hAnsiTheme="minorHAnsi" w:cstheme="minorHAnsi"/>
          <w:color w:val="000000"/>
          <w:sz w:val="18"/>
          <w:szCs w:val="18"/>
        </w:rPr>
        <w:t xml:space="preserve">es Distribuidor Autorizado de la marca </w:t>
      </w:r>
      <w:r w:rsidRPr="00843789">
        <w:rPr>
          <w:rFonts w:asciiTheme="minorHAnsi" w:hAnsiTheme="minorHAnsi" w:cstheme="minorHAnsi"/>
          <w:bCs/>
          <w:i/>
          <w:color w:val="632423"/>
          <w:sz w:val="18"/>
          <w:szCs w:val="18"/>
          <w:lang w:val="es-MX" w:eastAsia="es-MX"/>
        </w:rPr>
        <w:t>(Nombre de la marca)</w:t>
      </w:r>
      <w:r w:rsidRPr="00843789">
        <w:rPr>
          <w:rFonts w:asciiTheme="minorHAnsi" w:hAnsiTheme="minorHAnsi" w:cstheme="minorHAnsi"/>
          <w:color w:val="000000"/>
          <w:sz w:val="18"/>
          <w:szCs w:val="18"/>
        </w:rPr>
        <w:t xml:space="preserve"> en específico la para </w:t>
      </w:r>
      <w:r w:rsidRPr="00843789">
        <w:rPr>
          <w:rFonts w:asciiTheme="minorHAnsi" w:hAnsiTheme="minorHAnsi" w:cstheme="minorHAnsi"/>
          <w:bCs/>
          <w:i/>
          <w:color w:val="632423"/>
          <w:sz w:val="18"/>
          <w:szCs w:val="18"/>
          <w:lang w:val="es-MX" w:eastAsia="es-MX"/>
        </w:rPr>
        <w:t xml:space="preserve">(No. de partida y nombre) </w:t>
      </w:r>
      <w:r w:rsidRPr="00843789">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00C5318A" w14:textId="77777777" w:rsidR="00011F07" w:rsidRPr="00843789" w:rsidRDefault="00011F07" w:rsidP="00011F07">
      <w:pPr>
        <w:tabs>
          <w:tab w:val="left" w:pos="284"/>
          <w:tab w:val="left" w:pos="9356"/>
        </w:tabs>
        <w:ind w:right="283"/>
        <w:jc w:val="both"/>
        <w:rPr>
          <w:rFonts w:asciiTheme="minorHAnsi" w:hAnsiTheme="minorHAnsi" w:cstheme="minorHAnsi"/>
          <w:b/>
          <w:color w:val="000000"/>
          <w:sz w:val="18"/>
          <w:szCs w:val="18"/>
        </w:rPr>
      </w:pPr>
    </w:p>
    <w:p w14:paraId="280A33EE" w14:textId="77777777" w:rsidR="00011F07" w:rsidRPr="00843789" w:rsidRDefault="00011F07" w:rsidP="00011F07">
      <w:pPr>
        <w:pStyle w:val="Prrafodelista"/>
        <w:numPr>
          <w:ilvl w:val="0"/>
          <w:numId w:val="26"/>
        </w:numPr>
        <w:tabs>
          <w:tab w:val="left" w:pos="284"/>
          <w:tab w:val="left" w:pos="9356"/>
        </w:tabs>
        <w:ind w:right="283"/>
        <w:jc w:val="both"/>
        <w:rPr>
          <w:rFonts w:asciiTheme="minorHAnsi" w:hAnsiTheme="minorHAnsi" w:cstheme="minorHAnsi"/>
          <w:i/>
          <w:color w:val="000000"/>
          <w:sz w:val="18"/>
          <w:szCs w:val="18"/>
        </w:rPr>
      </w:pPr>
      <w:r w:rsidRPr="00843789">
        <w:rPr>
          <w:rFonts w:asciiTheme="minorHAnsi" w:hAnsiTheme="minorHAnsi" w:cstheme="minorHAnsi"/>
          <w:bCs/>
          <w:i/>
          <w:color w:val="632423"/>
          <w:sz w:val="18"/>
          <w:szCs w:val="18"/>
          <w:lang w:val="es-MX" w:eastAsia="es-MX"/>
        </w:rPr>
        <w:t>(</w:t>
      </w:r>
      <w:r w:rsidRPr="00843789">
        <w:rPr>
          <w:rFonts w:asciiTheme="minorHAnsi" w:hAnsiTheme="minorHAnsi" w:cstheme="minorHAnsi"/>
          <w:bCs/>
          <w:i/>
          <w:color w:val="632423"/>
          <w:sz w:val="18"/>
          <w:szCs w:val="18"/>
        </w:rPr>
        <w:t xml:space="preserve">Cuando en la licitación participan </w:t>
      </w:r>
      <w:r w:rsidRPr="00843789">
        <w:rPr>
          <w:rFonts w:asciiTheme="minorHAnsi" w:hAnsiTheme="minorHAnsi" w:cstheme="minorHAnsi"/>
          <w:bCs/>
          <w:i/>
          <w:color w:val="632423"/>
          <w:sz w:val="18"/>
          <w:szCs w:val="18"/>
          <w:lang w:val="es-MX" w:eastAsia="es-MX"/>
        </w:rPr>
        <w:t>Empresas que tienen carta de respaldo del Distribuidor Autorizado o mayorista)</w:t>
      </w:r>
    </w:p>
    <w:p w14:paraId="2A770CD1" w14:textId="77777777" w:rsidR="00011F07" w:rsidRPr="00843789" w:rsidRDefault="00011F07" w:rsidP="00011F07">
      <w:pPr>
        <w:tabs>
          <w:tab w:val="left" w:pos="284"/>
          <w:tab w:val="left" w:pos="9356"/>
        </w:tabs>
        <w:ind w:right="283"/>
        <w:jc w:val="both"/>
        <w:rPr>
          <w:rFonts w:asciiTheme="minorHAnsi" w:hAnsiTheme="minorHAnsi" w:cstheme="minorHAnsi"/>
          <w:color w:val="000000"/>
          <w:sz w:val="18"/>
          <w:szCs w:val="18"/>
        </w:rPr>
      </w:pPr>
    </w:p>
    <w:p w14:paraId="34338A47" w14:textId="77777777" w:rsidR="00011F07" w:rsidRPr="00843789" w:rsidRDefault="00011F07" w:rsidP="00011F07">
      <w:pPr>
        <w:tabs>
          <w:tab w:val="left" w:pos="284"/>
          <w:tab w:val="left" w:pos="9356"/>
        </w:tabs>
        <w:ind w:right="283"/>
        <w:jc w:val="both"/>
        <w:rPr>
          <w:rFonts w:asciiTheme="minorHAnsi" w:hAnsiTheme="minorHAnsi" w:cstheme="minorHAnsi"/>
          <w:color w:val="000000"/>
          <w:sz w:val="18"/>
          <w:szCs w:val="18"/>
        </w:rPr>
      </w:pPr>
      <w:r w:rsidRPr="00843789">
        <w:rPr>
          <w:rFonts w:asciiTheme="minorHAnsi" w:hAnsiTheme="minorHAnsi" w:cstheme="minorHAnsi"/>
          <w:color w:val="000000"/>
          <w:sz w:val="18"/>
          <w:szCs w:val="18"/>
        </w:rPr>
        <w:t xml:space="preserve">Declaro bajo protesta de decir verdad y por medio de </w:t>
      </w:r>
      <w:r w:rsidRPr="00843789">
        <w:rPr>
          <w:rFonts w:asciiTheme="minorHAnsi" w:hAnsiTheme="minorHAnsi" w:cstheme="minorHAnsi"/>
          <w:bCs/>
          <w:i/>
          <w:color w:val="632423"/>
          <w:sz w:val="18"/>
          <w:szCs w:val="18"/>
          <w:lang w:val="es-MX" w:eastAsia="es-MX"/>
        </w:rPr>
        <w:t>(Nombre del Distribuidor Autorizado)</w:t>
      </w:r>
      <w:r w:rsidRPr="00843789">
        <w:rPr>
          <w:rFonts w:asciiTheme="minorHAnsi" w:hAnsiTheme="minorHAnsi" w:cstheme="minorHAnsi"/>
          <w:color w:val="000000"/>
          <w:sz w:val="18"/>
          <w:szCs w:val="18"/>
        </w:rPr>
        <w:t xml:space="preserve"> que la empresa </w:t>
      </w:r>
      <w:r w:rsidRPr="00843789">
        <w:rPr>
          <w:rFonts w:asciiTheme="minorHAnsi" w:hAnsiTheme="minorHAnsi" w:cstheme="minorHAnsi"/>
          <w:bCs/>
          <w:i/>
          <w:color w:val="632423"/>
          <w:sz w:val="18"/>
          <w:szCs w:val="18"/>
          <w:lang w:val="es-MX" w:eastAsia="es-MX"/>
        </w:rPr>
        <w:t>(Nombre del Licitante que participa)</w:t>
      </w:r>
      <w:r w:rsidRPr="00843789">
        <w:rPr>
          <w:rFonts w:asciiTheme="minorHAnsi" w:hAnsiTheme="minorHAnsi" w:cstheme="minorHAnsi"/>
          <w:color w:val="000000"/>
          <w:sz w:val="18"/>
          <w:szCs w:val="18"/>
        </w:rPr>
        <w:t xml:space="preserve"> es mi Distribuidor de la marca </w:t>
      </w:r>
      <w:r w:rsidRPr="00843789">
        <w:rPr>
          <w:rFonts w:asciiTheme="minorHAnsi" w:hAnsiTheme="minorHAnsi" w:cstheme="minorHAnsi"/>
          <w:bCs/>
          <w:i/>
          <w:color w:val="632423"/>
          <w:sz w:val="18"/>
          <w:szCs w:val="18"/>
          <w:lang w:val="es-MX" w:eastAsia="es-MX"/>
        </w:rPr>
        <w:t>(Nombre de la marca)</w:t>
      </w:r>
      <w:r w:rsidRPr="00843789">
        <w:rPr>
          <w:rFonts w:asciiTheme="minorHAnsi" w:hAnsiTheme="minorHAnsi" w:cstheme="minorHAnsi"/>
          <w:color w:val="000000"/>
          <w:sz w:val="18"/>
          <w:szCs w:val="18"/>
        </w:rPr>
        <w:t xml:space="preserve"> en específico para la </w:t>
      </w:r>
      <w:r w:rsidRPr="00843789">
        <w:rPr>
          <w:rFonts w:asciiTheme="minorHAnsi" w:hAnsiTheme="minorHAnsi" w:cstheme="minorHAnsi"/>
          <w:bCs/>
          <w:i/>
          <w:color w:val="632423"/>
          <w:sz w:val="18"/>
          <w:szCs w:val="18"/>
          <w:lang w:val="es-MX" w:eastAsia="es-MX"/>
        </w:rPr>
        <w:t>(No. de partida y nombre),</w:t>
      </w:r>
      <w:r w:rsidRPr="00843789">
        <w:rPr>
          <w:rFonts w:asciiTheme="minorHAnsi" w:hAnsiTheme="minorHAnsi" w:cstheme="minorHAnsi"/>
          <w:color w:val="000000"/>
          <w:sz w:val="18"/>
          <w:szCs w:val="18"/>
        </w:rPr>
        <w:t xml:space="preserve"> del cual soy Distribuidor Autorizado directamente por el Fabricante </w:t>
      </w:r>
      <w:r w:rsidRPr="00843789">
        <w:rPr>
          <w:rFonts w:asciiTheme="minorHAnsi" w:hAnsiTheme="minorHAnsi" w:cstheme="minorHAnsi"/>
          <w:bCs/>
          <w:i/>
          <w:color w:val="632423"/>
          <w:sz w:val="18"/>
          <w:szCs w:val="18"/>
          <w:lang w:val="es-MX" w:eastAsia="es-MX"/>
        </w:rPr>
        <w:t>(Nombre del Fabricante),</w:t>
      </w:r>
      <w:r w:rsidRPr="00843789">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843789">
        <w:rPr>
          <w:rFonts w:asciiTheme="minorHAnsi" w:hAnsiTheme="minorHAnsi" w:cstheme="minorHAnsi"/>
          <w:bCs/>
          <w:i/>
          <w:color w:val="632423"/>
          <w:sz w:val="18"/>
          <w:szCs w:val="18"/>
          <w:lang w:val="es-MX" w:eastAsia="es-MX"/>
        </w:rPr>
        <w:t xml:space="preserve">(Nombre del Licitante que participa) </w:t>
      </w:r>
      <w:r w:rsidRPr="00843789">
        <w:rPr>
          <w:rFonts w:asciiTheme="minorHAnsi" w:hAnsiTheme="minorHAnsi" w:cstheme="minorHAnsi"/>
          <w:bCs/>
          <w:sz w:val="18"/>
          <w:szCs w:val="18"/>
          <w:lang w:val="es-MX" w:eastAsia="es-MX"/>
        </w:rPr>
        <w:t>para</w:t>
      </w:r>
      <w:r w:rsidRPr="00843789">
        <w:rPr>
          <w:rFonts w:asciiTheme="minorHAnsi" w:hAnsiTheme="minorHAnsi" w:cstheme="minorHAnsi"/>
          <w:sz w:val="18"/>
          <w:szCs w:val="18"/>
        </w:rPr>
        <w:t xml:space="preserve"> </w:t>
      </w:r>
      <w:r w:rsidRPr="00843789">
        <w:rPr>
          <w:rFonts w:asciiTheme="minorHAnsi" w:hAnsiTheme="minorHAnsi" w:cstheme="minorHAnsi"/>
          <w:color w:val="000000"/>
          <w:sz w:val="18"/>
          <w:szCs w:val="18"/>
        </w:rPr>
        <w:t>cumplir las obligaciones contraídas de acuerdo a los términos y condiciones establecidos en estas bases de Licitación.</w:t>
      </w:r>
    </w:p>
    <w:p w14:paraId="62488142" w14:textId="77777777" w:rsidR="00011F07" w:rsidRDefault="00011F07" w:rsidP="00011F07">
      <w:pPr>
        <w:autoSpaceDE w:val="0"/>
        <w:autoSpaceDN w:val="0"/>
        <w:adjustRightInd w:val="0"/>
        <w:jc w:val="center"/>
        <w:rPr>
          <w:rFonts w:ascii="Calibri" w:hAnsi="Calibri" w:cs="Arial"/>
          <w:b/>
          <w:bCs/>
          <w:sz w:val="14"/>
          <w:szCs w:val="14"/>
        </w:rPr>
      </w:pPr>
      <w:r w:rsidRPr="00896827">
        <w:rPr>
          <w:rFonts w:ascii="Calibri" w:hAnsi="Calibri" w:cs="Arial"/>
          <w:b/>
          <w:bCs/>
          <w:sz w:val="14"/>
          <w:szCs w:val="14"/>
        </w:rPr>
        <w:t xml:space="preserve"> </w:t>
      </w:r>
    </w:p>
    <w:p w14:paraId="44818BC5" w14:textId="77777777" w:rsidR="00011F07" w:rsidRDefault="00011F07" w:rsidP="00011F07">
      <w:pPr>
        <w:autoSpaceDE w:val="0"/>
        <w:autoSpaceDN w:val="0"/>
        <w:adjustRightInd w:val="0"/>
        <w:jc w:val="center"/>
        <w:rPr>
          <w:rFonts w:ascii="Calibri" w:hAnsi="Calibri" w:cs="Arial"/>
          <w:b/>
          <w:bCs/>
          <w:sz w:val="14"/>
          <w:szCs w:val="14"/>
        </w:rPr>
      </w:pPr>
    </w:p>
    <w:p w14:paraId="2C4C4031" w14:textId="1293A083" w:rsidR="00896827" w:rsidRPr="00896827" w:rsidRDefault="00896827" w:rsidP="00011F07">
      <w:pPr>
        <w:autoSpaceDE w:val="0"/>
        <w:autoSpaceDN w:val="0"/>
        <w:adjustRightInd w:val="0"/>
        <w:jc w:val="center"/>
        <w:rPr>
          <w:rFonts w:asciiTheme="minorHAnsi" w:hAnsiTheme="minorHAnsi" w:cs="Arial"/>
          <w:i/>
          <w:color w:val="632423"/>
          <w:sz w:val="14"/>
          <w:szCs w:val="14"/>
          <w:lang w:val="es-MX" w:eastAsia="es-MX"/>
        </w:rPr>
      </w:pPr>
      <w:r w:rsidRPr="00896827">
        <w:rPr>
          <w:rFonts w:ascii="Calibri" w:hAnsi="Calibri" w:cs="Arial"/>
          <w:b/>
          <w:bCs/>
          <w:sz w:val="14"/>
          <w:szCs w:val="14"/>
        </w:rPr>
        <w:t>(Nombre y firma de la persona física o representante legal de la persona física o moral o representante común de la agrupación de personas)</w:t>
      </w:r>
    </w:p>
    <w:p w14:paraId="04476308" w14:textId="77777777" w:rsidR="00896827" w:rsidRPr="00896827" w:rsidRDefault="00896827" w:rsidP="00896827">
      <w:pPr>
        <w:tabs>
          <w:tab w:val="left" w:pos="9356"/>
        </w:tabs>
        <w:autoSpaceDE w:val="0"/>
        <w:autoSpaceDN w:val="0"/>
        <w:adjustRightInd w:val="0"/>
        <w:ind w:right="283"/>
        <w:jc w:val="both"/>
        <w:rPr>
          <w:rFonts w:ascii="Calibri" w:hAnsi="Calibri" w:cs="Arial"/>
          <w:color w:val="000000"/>
          <w:sz w:val="14"/>
          <w:szCs w:val="14"/>
          <w:lang w:val="es-MX" w:eastAsia="en-US"/>
        </w:rPr>
      </w:pPr>
    </w:p>
    <w:p w14:paraId="41AEEB78" w14:textId="77777777" w:rsidR="00896827" w:rsidRDefault="00896827" w:rsidP="00896827">
      <w:pPr>
        <w:tabs>
          <w:tab w:val="left" w:pos="284"/>
          <w:tab w:val="left" w:pos="9356"/>
        </w:tabs>
        <w:ind w:right="283"/>
        <w:jc w:val="both"/>
        <w:rPr>
          <w:rFonts w:asciiTheme="minorHAnsi" w:hAnsiTheme="minorHAnsi" w:cstheme="minorHAnsi"/>
          <w:b/>
          <w:color w:val="000000"/>
          <w:sz w:val="18"/>
          <w:szCs w:val="18"/>
          <w:lang w:val="es-MX"/>
        </w:rPr>
      </w:pPr>
      <w:r w:rsidRPr="00896827">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5"/>
    </w:p>
    <w:p w14:paraId="014E59AD" w14:textId="77777777" w:rsidR="00EF4630" w:rsidRDefault="00EF4630" w:rsidP="009140B4">
      <w:pPr>
        <w:pStyle w:val="Textoindependiente"/>
        <w:ind w:right="1179"/>
        <w:jc w:val="center"/>
        <w:rPr>
          <w:rFonts w:asciiTheme="minorHAnsi" w:hAnsiTheme="minorHAnsi" w:cstheme="minorHAnsi"/>
          <w:sz w:val="18"/>
          <w:szCs w:val="18"/>
          <w:lang w:val="es-ES"/>
        </w:rPr>
      </w:pPr>
    </w:p>
    <w:p w14:paraId="7A4AF51D" w14:textId="77777777" w:rsidR="00EF4630" w:rsidRDefault="00EF4630" w:rsidP="009140B4">
      <w:pPr>
        <w:pStyle w:val="Textoindependiente"/>
        <w:ind w:right="1179"/>
        <w:jc w:val="center"/>
        <w:rPr>
          <w:rFonts w:asciiTheme="minorHAnsi" w:hAnsiTheme="minorHAnsi" w:cstheme="minorHAnsi"/>
          <w:sz w:val="18"/>
          <w:szCs w:val="18"/>
          <w:lang w:val="es-ES"/>
        </w:rPr>
      </w:pPr>
    </w:p>
    <w:p w14:paraId="29AEDFEE" w14:textId="77777777" w:rsidR="00EF4630" w:rsidRDefault="00EF4630" w:rsidP="009140B4">
      <w:pPr>
        <w:pStyle w:val="Textoindependiente"/>
        <w:ind w:right="1179"/>
        <w:jc w:val="center"/>
        <w:rPr>
          <w:rFonts w:asciiTheme="minorHAnsi" w:hAnsiTheme="minorHAnsi" w:cstheme="minorHAnsi"/>
          <w:sz w:val="18"/>
          <w:szCs w:val="18"/>
          <w:lang w:val="es-ES"/>
        </w:rPr>
      </w:pPr>
    </w:p>
    <w:p w14:paraId="622FA9F3" w14:textId="77777777" w:rsidR="00EF4630" w:rsidRDefault="00EF4630" w:rsidP="009140B4">
      <w:pPr>
        <w:pStyle w:val="Textoindependiente"/>
        <w:ind w:right="1179"/>
        <w:jc w:val="center"/>
        <w:rPr>
          <w:rFonts w:asciiTheme="minorHAnsi" w:hAnsiTheme="minorHAnsi" w:cstheme="minorHAnsi"/>
          <w:sz w:val="18"/>
          <w:szCs w:val="18"/>
          <w:lang w:val="es-ES"/>
        </w:rPr>
      </w:pPr>
    </w:p>
    <w:p w14:paraId="2C0E80C0" w14:textId="77777777" w:rsidR="00EF4630" w:rsidRDefault="00EF4630" w:rsidP="009140B4">
      <w:pPr>
        <w:pStyle w:val="Textoindependiente"/>
        <w:ind w:right="1179"/>
        <w:jc w:val="center"/>
        <w:rPr>
          <w:rFonts w:asciiTheme="minorHAnsi" w:hAnsiTheme="minorHAnsi" w:cstheme="minorHAnsi"/>
          <w:sz w:val="18"/>
          <w:szCs w:val="18"/>
          <w:lang w:val="es-ES"/>
        </w:rPr>
      </w:pPr>
    </w:p>
    <w:p w14:paraId="70FB69D4" w14:textId="77777777" w:rsidR="00EF4630" w:rsidRDefault="00EF4630" w:rsidP="009140B4">
      <w:pPr>
        <w:pStyle w:val="Textoindependiente"/>
        <w:ind w:right="1179"/>
        <w:jc w:val="center"/>
        <w:rPr>
          <w:rFonts w:asciiTheme="minorHAnsi" w:hAnsiTheme="minorHAnsi" w:cstheme="minorHAnsi"/>
          <w:sz w:val="18"/>
          <w:szCs w:val="18"/>
          <w:lang w:val="es-ES"/>
        </w:rPr>
      </w:pPr>
    </w:p>
    <w:p w14:paraId="47A9A1B7" w14:textId="77777777" w:rsidR="00EF4630" w:rsidRDefault="00EF4630" w:rsidP="009140B4">
      <w:pPr>
        <w:pStyle w:val="Textoindependiente"/>
        <w:ind w:right="1179"/>
        <w:jc w:val="center"/>
        <w:rPr>
          <w:rFonts w:asciiTheme="minorHAnsi" w:hAnsiTheme="minorHAnsi" w:cstheme="minorHAnsi"/>
          <w:sz w:val="18"/>
          <w:szCs w:val="18"/>
          <w:lang w:val="es-ES"/>
        </w:rPr>
      </w:pPr>
    </w:p>
    <w:p w14:paraId="126FEF5C" w14:textId="77777777" w:rsidR="00EF4630" w:rsidRDefault="00EF4630" w:rsidP="009140B4">
      <w:pPr>
        <w:pStyle w:val="Textoindependiente"/>
        <w:ind w:right="1179"/>
        <w:jc w:val="center"/>
        <w:rPr>
          <w:rFonts w:asciiTheme="minorHAnsi" w:hAnsiTheme="minorHAnsi" w:cstheme="minorHAnsi"/>
          <w:sz w:val="18"/>
          <w:szCs w:val="18"/>
          <w:lang w:val="es-ES"/>
        </w:rPr>
      </w:pPr>
    </w:p>
    <w:p w14:paraId="52E7A111" w14:textId="77777777" w:rsidR="00EF4630" w:rsidRDefault="00EF4630" w:rsidP="009140B4">
      <w:pPr>
        <w:pStyle w:val="Textoindependiente"/>
        <w:ind w:right="1179"/>
        <w:jc w:val="center"/>
        <w:rPr>
          <w:rFonts w:asciiTheme="minorHAnsi" w:hAnsiTheme="minorHAnsi" w:cstheme="minorHAnsi"/>
          <w:sz w:val="18"/>
          <w:szCs w:val="18"/>
          <w:lang w:val="es-ES"/>
        </w:rPr>
      </w:pPr>
    </w:p>
    <w:p w14:paraId="73FC45AC" w14:textId="77777777" w:rsidR="00EF4630" w:rsidRDefault="00EF4630" w:rsidP="009140B4">
      <w:pPr>
        <w:pStyle w:val="Textoindependiente"/>
        <w:ind w:right="1179"/>
        <w:jc w:val="center"/>
        <w:rPr>
          <w:rFonts w:asciiTheme="minorHAnsi" w:hAnsiTheme="minorHAnsi" w:cstheme="minorHAnsi"/>
          <w:sz w:val="18"/>
          <w:szCs w:val="18"/>
          <w:lang w:val="es-ES"/>
        </w:rPr>
      </w:pPr>
    </w:p>
    <w:p w14:paraId="00EFB75E" w14:textId="77777777" w:rsidR="00EF4630" w:rsidRDefault="00EF4630" w:rsidP="009140B4">
      <w:pPr>
        <w:pStyle w:val="Textoindependiente"/>
        <w:ind w:right="1179"/>
        <w:jc w:val="center"/>
        <w:rPr>
          <w:rFonts w:asciiTheme="minorHAnsi" w:hAnsiTheme="minorHAnsi" w:cstheme="minorHAnsi"/>
          <w:sz w:val="18"/>
          <w:szCs w:val="18"/>
          <w:lang w:val="es-ES"/>
        </w:rPr>
      </w:pPr>
    </w:p>
    <w:p w14:paraId="2AD6F905" w14:textId="77777777" w:rsidR="00EF4630" w:rsidRDefault="00EF4630" w:rsidP="009140B4">
      <w:pPr>
        <w:pStyle w:val="Textoindependiente"/>
        <w:ind w:right="1179"/>
        <w:jc w:val="center"/>
        <w:rPr>
          <w:rFonts w:asciiTheme="minorHAnsi" w:hAnsiTheme="minorHAnsi" w:cstheme="minorHAnsi"/>
          <w:sz w:val="18"/>
          <w:szCs w:val="18"/>
          <w:lang w:val="es-ES"/>
        </w:rPr>
      </w:pPr>
    </w:p>
    <w:p w14:paraId="0F05B756" w14:textId="77777777" w:rsidR="00EF4630" w:rsidRDefault="00EF4630" w:rsidP="009140B4">
      <w:pPr>
        <w:pStyle w:val="Textoindependiente"/>
        <w:ind w:right="1179"/>
        <w:jc w:val="center"/>
        <w:rPr>
          <w:rFonts w:asciiTheme="minorHAnsi" w:hAnsiTheme="minorHAnsi" w:cstheme="minorHAnsi"/>
          <w:sz w:val="18"/>
          <w:szCs w:val="18"/>
          <w:lang w:val="es-ES"/>
        </w:rPr>
      </w:pPr>
    </w:p>
    <w:p w14:paraId="4F701D7F" w14:textId="77777777" w:rsidR="00EF4630" w:rsidRDefault="00EF4630" w:rsidP="009140B4">
      <w:pPr>
        <w:pStyle w:val="Textoindependiente"/>
        <w:ind w:right="1179"/>
        <w:jc w:val="center"/>
        <w:rPr>
          <w:rFonts w:asciiTheme="minorHAnsi" w:hAnsiTheme="minorHAnsi" w:cstheme="minorHAnsi"/>
          <w:sz w:val="18"/>
          <w:szCs w:val="18"/>
          <w:lang w:val="es-ES"/>
        </w:rPr>
      </w:pPr>
    </w:p>
    <w:p w14:paraId="7BE70499" w14:textId="77777777" w:rsidR="00EF4630" w:rsidRDefault="00EF4630" w:rsidP="009140B4">
      <w:pPr>
        <w:pStyle w:val="Textoindependiente"/>
        <w:ind w:right="1179"/>
        <w:jc w:val="center"/>
        <w:rPr>
          <w:rFonts w:asciiTheme="minorHAnsi" w:hAnsiTheme="minorHAnsi" w:cstheme="minorHAnsi"/>
          <w:sz w:val="18"/>
          <w:szCs w:val="18"/>
          <w:lang w:val="es-ES"/>
        </w:rPr>
      </w:pPr>
    </w:p>
    <w:p w14:paraId="1BF06E0C" w14:textId="77777777" w:rsidR="00EF4630" w:rsidRDefault="00EF4630" w:rsidP="009140B4">
      <w:pPr>
        <w:pStyle w:val="Textoindependiente"/>
        <w:ind w:right="1179"/>
        <w:jc w:val="center"/>
        <w:rPr>
          <w:rFonts w:asciiTheme="minorHAnsi" w:hAnsiTheme="minorHAnsi" w:cstheme="minorHAnsi"/>
          <w:sz w:val="18"/>
          <w:szCs w:val="18"/>
          <w:lang w:val="es-ES"/>
        </w:rPr>
      </w:pPr>
    </w:p>
    <w:p w14:paraId="19D9FDD2" w14:textId="77777777" w:rsidR="00EF4630" w:rsidRDefault="00EF4630" w:rsidP="009140B4">
      <w:pPr>
        <w:pStyle w:val="Textoindependiente"/>
        <w:ind w:right="1179"/>
        <w:jc w:val="center"/>
        <w:rPr>
          <w:rFonts w:asciiTheme="minorHAnsi" w:hAnsiTheme="minorHAnsi" w:cstheme="minorHAnsi"/>
          <w:sz w:val="18"/>
          <w:szCs w:val="18"/>
          <w:lang w:val="es-ES"/>
        </w:rPr>
      </w:pPr>
    </w:p>
    <w:p w14:paraId="0A7992FF" w14:textId="77777777" w:rsidR="00EF4630" w:rsidRDefault="00EF4630" w:rsidP="009140B4">
      <w:pPr>
        <w:pStyle w:val="Textoindependiente"/>
        <w:ind w:right="1179"/>
        <w:jc w:val="center"/>
        <w:rPr>
          <w:rFonts w:asciiTheme="minorHAnsi" w:hAnsiTheme="minorHAnsi" w:cstheme="minorHAnsi"/>
          <w:sz w:val="18"/>
          <w:szCs w:val="18"/>
          <w:lang w:val="es-ES"/>
        </w:rPr>
      </w:pPr>
    </w:p>
    <w:p w14:paraId="2976032A" w14:textId="44FC99C2"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16" w:name="_Toc288049727"/>
    </w:p>
    <w:bookmarkEnd w:id="16"/>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AE44CC" w:rsidRDefault="009140B4" w:rsidP="009140B4">
      <w:pPr>
        <w:autoSpaceDE w:val="0"/>
        <w:autoSpaceDN w:val="0"/>
        <w:adjustRightInd w:val="0"/>
        <w:jc w:val="center"/>
        <w:rPr>
          <w:rFonts w:asciiTheme="minorHAnsi" w:hAnsiTheme="minorHAnsi" w:cstheme="minorHAnsi"/>
          <w:b/>
          <w:bCs/>
          <w:color w:val="000000"/>
          <w:sz w:val="16"/>
          <w:szCs w:val="16"/>
          <w:lang w:val="pt-BR"/>
        </w:rPr>
      </w:pPr>
      <w:r w:rsidRPr="00AE44CC">
        <w:rPr>
          <w:rFonts w:asciiTheme="minorHAnsi" w:hAnsiTheme="minorHAnsi" w:cstheme="minorHAnsi"/>
          <w:b/>
          <w:bCs/>
          <w:color w:val="000000"/>
          <w:sz w:val="16"/>
          <w:szCs w:val="16"/>
          <w:lang w:val="pt-BR"/>
        </w:rPr>
        <w:t>D E C L A R A C I O N E S</w:t>
      </w:r>
    </w:p>
    <w:p w14:paraId="7E0FC937" w14:textId="77777777" w:rsidR="009140B4" w:rsidRPr="00AE44CC" w:rsidRDefault="009140B4" w:rsidP="009140B4">
      <w:pPr>
        <w:rPr>
          <w:rFonts w:asciiTheme="minorHAnsi" w:hAnsiTheme="minorHAnsi" w:cstheme="minorHAnsi"/>
          <w:sz w:val="16"/>
          <w:szCs w:val="16"/>
          <w:lang w:val="pt-BR"/>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proofErr w:type="gramStart"/>
      <w:r w:rsidRPr="00866A9B">
        <w:rPr>
          <w:rFonts w:asciiTheme="minorHAnsi" w:hAnsiTheme="minorHAnsi" w:cstheme="minorHAnsi"/>
          <w:b/>
          <w:bCs/>
          <w:sz w:val="16"/>
          <w:szCs w:val="16"/>
        </w:rPr>
        <w:t>).-</w:t>
      </w:r>
      <w:proofErr w:type="gramEnd"/>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proofErr w:type="gramStart"/>
      <w:r w:rsidRPr="00866A9B">
        <w:rPr>
          <w:rFonts w:asciiTheme="minorHAnsi" w:hAnsiTheme="minorHAnsi" w:cstheme="minorHAnsi"/>
          <w:b/>
          <w:bCs/>
          <w:sz w:val="16"/>
          <w:szCs w:val="16"/>
        </w:rPr>
        <w:t>).-</w:t>
      </w:r>
      <w:proofErr w:type="gramEnd"/>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proofErr w:type="gramStart"/>
      <w:r w:rsidRPr="00866A9B">
        <w:rPr>
          <w:rFonts w:asciiTheme="minorHAnsi" w:hAnsiTheme="minorHAnsi" w:cstheme="minorHAnsi"/>
          <w:b/>
          <w:bCs/>
          <w:sz w:val="16"/>
          <w:szCs w:val="16"/>
        </w:rPr>
        <w:t>C).-</w:t>
      </w:r>
      <w:proofErr w:type="gramEnd"/>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proofErr w:type="gramStart"/>
      <w:r w:rsidRPr="00866A9B">
        <w:rPr>
          <w:rFonts w:asciiTheme="minorHAnsi" w:hAnsiTheme="minorHAnsi" w:cstheme="minorHAnsi"/>
          <w:b/>
          <w:bCs/>
          <w:sz w:val="16"/>
          <w:szCs w:val="16"/>
        </w:rPr>
        <w:t>D).-</w:t>
      </w:r>
      <w:proofErr w:type="gramEnd"/>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7777777" w:rsidR="009140B4" w:rsidRPr="00866A9B" w:rsidRDefault="009140B4" w:rsidP="009140B4">
      <w:pPr>
        <w:ind w:firstLine="708"/>
        <w:jc w:val="both"/>
        <w:rPr>
          <w:rFonts w:asciiTheme="minorHAnsi" w:hAnsiTheme="minorHAnsi" w:cstheme="minorHAnsi"/>
          <w:color w:val="000000"/>
          <w:sz w:val="16"/>
          <w:szCs w:val="16"/>
        </w:rPr>
      </w:pPr>
      <w:proofErr w:type="gramStart"/>
      <w:r w:rsidRPr="00866A9B">
        <w:rPr>
          <w:rFonts w:asciiTheme="minorHAnsi" w:hAnsiTheme="minorHAnsi" w:cstheme="minorHAnsi"/>
          <w:b/>
          <w:bCs/>
          <w:sz w:val="16"/>
          <w:szCs w:val="16"/>
        </w:rPr>
        <w:t>C).-</w:t>
      </w:r>
      <w:proofErr w:type="gramEnd"/>
      <w:r w:rsidRPr="00866A9B">
        <w:rPr>
          <w:rFonts w:asciiTheme="minorHAnsi" w:hAnsiTheme="minorHAnsi" w:cstheme="minorHAnsi"/>
          <w:b/>
          <w:bCs/>
          <w:sz w:val="16"/>
          <w:szCs w:val="16"/>
        </w:rPr>
        <w:t xml:space="preserve"> </w:t>
      </w:r>
      <w:r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77777777" w:rsidR="009140B4" w:rsidRPr="00866A9B" w:rsidRDefault="009140B4" w:rsidP="009140B4">
      <w:pPr>
        <w:autoSpaceDE w:val="0"/>
        <w:autoSpaceDN w:val="0"/>
        <w:adjustRightInd w:val="0"/>
        <w:ind w:firstLine="708"/>
        <w:jc w:val="both"/>
        <w:rPr>
          <w:rFonts w:asciiTheme="minorHAnsi" w:hAnsiTheme="minorHAnsi" w:cstheme="minorHAnsi"/>
          <w:b/>
          <w:color w:val="000000"/>
          <w:sz w:val="16"/>
          <w:szCs w:val="16"/>
        </w:rPr>
      </w:pPr>
      <w:proofErr w:type="gramStart"/>
      <w:r w:rsidRPr="00866A9B">
        <w:rPr>
          <w:rFonts w:asciiTheme="minorHAnsi" w:hAnsiTheme="minorHAnsi" w:cstheme="minorHAnsi"/>
          <w:b/>
          <w:color w:val="000000"/>
          <w:sz w:val="16"/>
          <w:szCs w:val="16"/>
        </w:rPr>
        <w:t>D).-</w:t>
      </w:r>
      <w:proofErr w:type="gramEnd"/>
      <w:r w:rsidRPr="00866A9B">
        <w:rPr>
          <w:rFonts w:asciiTheme="minorHAnsi" w:hAnsiTheme="minorHAnsi" w:cstheme="minorHAnsi"/>
          <w:b/>
          <w:color w:val="000000"/>
          <w:sz w:val="16"/>
          <w:szCs w:val="16"/>
        </w:rPr>
        <w:t xml:space="preserve"> </w:t>
      </w:r>
      <w:r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866A9B">
        <w:rPr>
          <w:rFonts w:asciiTheme="minorHAnsi" w:hAnsiTheme="minorHAnsi" w:cstheme="minorHAnsi"/>
          <w:b/>
          <w:sz w:val="16"/>
          <w:szCs w:val="16"/>
        </w:rPr>
        <w:t>LA UNIVERSIDAD”.</w:t>
      </w:r>
    </w:p>
    <w:p w14:paraId="55F9A21C"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proofErr w:type="gramStart"/>
      <w:r w:rsidRPr="00866A9B">
        <w:rPr>
          <w:rFonts w:asciiTheme="minorHAnsi" w:hAnsiTheme="minorHAnsi" w:cstheme="minorHAnsi"/>
          <w:b/>
          <w:color w:val="000000"/>
          <w:sz w:val="16"/>
          <w:szCs w:val="16"/>
        </w:rPr>
        <w:t>).-</w:t>
      </w:r>
      <w:proofErr w:type="gramEnd"/>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proofErr w:type="gramStart"/>
      <w:r w:rsidRPr="00866A9B">
        <w:rPr>
          <w:rFonts w:asciiTheme="minorHAnsi" w:hAnsiTheme="minorHAnsi" w:cstheme="minorHAnsi"/>
          <w:b/>
          <w:color w:val="000000"/>
          <w:sz w:val="16"/>
          <w:szCs w:val="16"/>
        </w:rPr>
        <w:t>).-</w:t>
      </w:r>
      <w:proofErr w:type="gramEnd"/>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lastRenderedPageBreak/>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7" w:name="_DV_M76"/>
      <w:bookmarkStart w:id="18" w:name="_DV_M77"/>
      <w:bookmarkStart w:id="19" w:name="_DV_M79"/>
      <w:bookmarkStart w:id="20" w:name="_DV_M80"/>
      <w:bookmarkStart w:id="21" w:name="_DV_M81"/>
      <w:bookmarkStart w:id="22" w:name="_DV_M82"/>
      <w:bookmarkStart w:id="23" w:name="_DV_M83"/>
      <w:bookmarkStart w:id="24" w:name="_DV_M84"/>
      <w:bookmarkStart w:id="25" w:name="_DV_M87"/>
      <w:bookmarkEnd w:id="17"/>
      <w:bookmarkEnd w:id="18"/>
      <w:bookmarkEnd w:id="19"/>
      <w:bookmarkEnd w:id="20"/>
      <w:bookmarkEnd w:id="21"/>
      <w:bookmarkEnd w:id="22"/>
      <w:bookmarkEnd w:id="23"/>
      <w:bookmarkEnd w:id="24"/>
      <w:bookmarkEnd w:id="25"/>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7777777"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866A9B">
        <w:rPr>
          <w:rFonts w:asciiTheme="minorHAnsi" w:hAnsiTheme="minorHAnsi" w:cstheme="minorHAnsi"/>
          <w:sz w:val="16"/>
          <w:szCs w:val="16"/>
        </w:rPr>
        <w:t>. .</w:t>
      </w:r>
      <w:proofErr w:type="gramEnd"/>
    </w:p>
    <w:p w14:paraId="5DAEAD32" w14:textId="77777777" w:rsidR="009140B4" w:rsidRPr="00866A9B" w:rsidRDefault="009140B4" w:rsidP="009140B4">
      <w:pPr>
        <w:jc w:val="both"/>
        <w:rPr>
          <w:rFonts w:asciiTheme="minorHAnsi" w:hAnsiTheme="minorHAnsi" w:cstheme="minorHAnsi"/>
          <w:sz w:val="16"/>
          <w:szCs w:val="16"/>
        </w:rPr>
      </w:pPr>
    </w:p>
    <w:p w14:paraId="113738A6" w14:textId="77777777"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proofErr w:type="gramStart"/>
      <w:r w:rsidRPr="00866A9B">
        <w:rPr>
          <w:rFonts w:asciiTheme="minorHAnsi" w:hAnsiTheme="minorHAnsi" w:cstheme="minorHAnsi"/>
          <w:b/>
          <w:bCs/>
          <w:color w:val="000000"/>
          <w:sz w:val="16"/>
          <w:szCs w:val="16"/>
        </w:rPr>
        <w:t>TERCERA.-</w:t>
      </w:r>
      <w:proofErr w:type="gramEnd"/>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77777777" w:rsidR="009140B4" w:rsidRPr="00866A9B" w:rsidRDefault="009140B4" w:rsidP="009140B4">
      <w:pPr>
        <w:pStyle w:val="Ttulo5"/>
        <w:ind w:right="-1" w:firstLine="708"/>
        <w:rPr>
          <w:rFonts w:asciiTheme="minorHAnsi" w:hAnsiTheme="minorHAnsi" w:cstheme="minorHAnsi"/>
          <w:bCs/>
          <w:sz w:val="16"/>
          <w:szCs w:val="16"/>
        </w:rPr>
      </w:pPr>
      <w:proofErr w:type="gramStart"/>
      <w:r w:rsidRPr="00866A9B">
        <w:rPr>
          <w:rFonts w:asciiTheme="minorHAnsi" w:hAnsiTheme="minorHAnsi" w:cstheme="minorHAnsi"/>
          <w:sz w:val="16"/>
          <w:szCs w:val="16"/>
          <w:lang w:val="es-ES_tradnl"/>
        </w:rPr>
        <w:t>QUINTA.-</w:t>
      </w:r>
      <w:proofErr w:type="gramEnd"/>
      <w:r w:rsidRPr="00866A9B">
        <w:rPr>
          <w:rFonts w:asciiTheme="minorHAnsi" w:hAnsiTheme="minorHAnsi" w:cstheme="minorHAnsi"/>
          <w:b w:val="0"/>
          <w:sz w:val="16"/>
          <w:szCs w:val="16"/>
        </w:rPr>
        <w:t xml:space="preserve"> </w:t>
      </w:r>
      <w:r w:rsidRPr="00866A9B">
        <w:rPr>
          <w:rFonts w:asciiTheme="minorHAnsi" w:hAnsiTheme="minorHAnsi" w:cstheme="minorHAnsi"/>
          <w:sz w:val="16"/>
          <w:szCs w:val="16"/>
        </w:rPr>
        <w:t>Pruebas de Aceptación</w:t>
      </w:r>
      <w:r w:rsidRPr="00866A9B">
        <w:rPr>
          <w:rFonts w:asciiTheme="minorHAnsi" w:hAnsiTheme="minorHAnsi" w:cstheme="minorHAnsi"/>
          <w:b w:val="0"/>
          <w:sz w:val="16"/>
          <w:szCs w:val="16"/>
        </w:rPr>
        <w:t>:</w:t>
      </w:r>
      <w:r w:rsidRPr="00866A9B">
        <w:rPr>
          <w:rFonts w:asciiTheme="minorHAnsi" w:hAnsiTheme="minorHAnsi" w:cstheme="minorHAnsi"/>
          <w:b w:val="0"/>
          <w:sz w:val="16"/>
          <w:szCs w:val="16"/>
          <w:lang w:val="es-ES_tradnl"/>
        </w:rPr>
        <w:t xml:space="preserve"> </w:t>
      </w:r>
      <w:r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7777777"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proofErr w:type="gramStart"/>
      <w:r w:rsidRPr="00866A9B">
        <w:rPr>
          <w:rFonts w:asciiTheme="minorHAnsi" w:hAnsiTheme="minorHAnsi" w:cstheme="minorHAnsi"/>
          <w:b/>
          <w:sz w:val="16"/>
          <w:szCs w:val="16"/>
        </w:rPr>
        <w:t>SEXTA.-</w:t>
      </w:r>
      <w:proofErr w:type="gramEnd"/>
      <w:r w:rsidRPr="00866A9B">
        <w:rPr>
          <w:rFonts w:asciiTheme="minorHAnsi" w:hAnsiTheme="minorHAnsi" w:cstheme="minorHAnsi"/>
          <w:b/>
          <w:sz w:val="16"/>
          <w:szCs w:val="16"/>
        </w:rPr>
        <w:t xml:space="preserve"> Garantías.-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w:t>
      </w:r>
      <w:r w:rsidRPr="00866A9B">
        <w:rPr>
          <w:rFonts w:asciiTheme="minorHAnsi" w:hAnsiTheme="minorHAnsi" w:cstheme="minorHAnsi"/>
          <w:sz w:val="16"/>
          <w:szCs w:val="16"/>
        </w:rPr>
        <w:lastRenderedPageBreak/>
        <w:t xml:space="preserve">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77777777" w:rsidR="009140B4" w:rsidRPr="00866A9B" w:rsidRDefault="009140B4" w:rsidP="009140B4">
      <w:pPr>
        <w:ind w:firstLine="708"/>
        <w:jc w:val="both"/>
        <w:rPr>
          <w:rFonts w:asciiTheme="minorHAnsi" w:hAnsiTheme="minorHAnsi" w:cstheme="minorHAnsi"/>
          <w:sz w:val="16"/>
          <w:szCs w:val="16"/>
        </w:rPr>
      </w:pPr>
      <w:proofErr w:type="gramStart"/>
      <w:r w:rsidRPr="00866A9B">
        <w:rPr>
          <w:rFonts w:asciiTheme="minorHAnsi" w:hAnsiTheme="minorHAnsi" w:cstheme="minorHAnsi"/>
          <w:b/>
          <w:sz w:val="16"/>
          <w:szCs w:val="16"/>
        </w:rPr>
        <w:t>SÉPTIMA.-</w:t>
      </w:r>
      <w:proofErr w:type="gramEnd"/>
      <w:r w:rsidRPr="00866A9B">
        <w:rPr>
          <w:rFonts w:asciiTheme="minorHAnsi" w:hAnsiTheme="minorHAnsi" w:cstheme="minorHAnsi"/>
          <w:b/>
          <w:sz w:val="16"/>
          <w:szCs w:val="16"/>
        </w:rPr>
        <w:t xml:space="preserve"> Ejecución de la póliza de fianza de cumplimento de este contrato: “LA UNIVERSIDAD”</w:t>
      </w:r>
      <w:r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7777777" w:rsidR="009140B4" w:rsidRPr="00866A9B" w:rsidRDefault="009140B4" w:rsidP="009140B4">
      <w:pPr>
        <w:ind w:right="-93" w:firstLine="708"/>
        <w:jc w:val="both"/>
        <w:rPr>
          <w:rFonts w:asciiTheme="minorHAnsi" w:hAnsiTheme="minorHAnsi" w:cstheme="minorHAnsi"/>
          <w:sz w:val="16"/>
          <w:szCs w:val="16"/>
        </w:rPr>
      </w:pPr>
      <w:proofErr w:type="gramStart"/>
      <w:r w:rsidRPr="00866A9B">
        <w:rPr>
          <w:rFonts w:asciiTheme="minorHAnsi" w:hAnsiTheme="minorHAnsi" w:cstheme="minorHAnsi"/>
          <w:b/>
          <w:sz w:val="16"/>
          <w:szCs w:val="16"/>
          <w:lang w:val="es-ES_tradnl"/>
        </w:rPr>
        <w:t>OCTAVA.-</w:t>
      </w:r>
      <w:proofErr w:type="gramEnd"/>
      <w:r w:rsidRPr="00866A9B">
        <w:rPr>
          <w:rFonts w:asciiTheme="minorHAnsi" w:hAnsiTheme="minorHAnsi" w:cstheme="minorHAnsi"/>
          <w:b/>
          <w:sz w:val="16"/>
          <w:szCs w:val="16"/>
          <w:lang w:val="es-ES_tradnl"/>
        </w:rPr>
        <w:t xml:space="preserve"> Prohibición de cesión de derechos y obligaciones.-</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77777777" w:rsidR="009140B4" w:rsidRPr="00866A9B" w:rsidRDefault="009140B4" w:rsidP="009140B4">
      <w:pPr>
        <w:ind w:firstLine="708"/>
        <w:jc w:val="both"/>
        <w:rPr>
          <w:rFonts w:asciiTheme="minorHAnsi" w:hAnsiTheme="minorHAnsi" w:cstheme="minorHAnsi"/>
          <w:b/>
          <w:color w:val="000000"/>
          <w:sz w:val="16"/>
          <w:szCs w:val="16"/>
        </w:rPr>
      </w:pPr>
      <w:proofErr w:type="gramStart"/>
      <w:r w:rsidRPr="00866A9B">
        <w:rPr>
          <w:rFonts w:asciiTheme="minorHAnsi" w:hAnsiTheme="minorHAnsi" w:cstheme="minorHAnsi"/>
          <w:b/>
          <w:color w:val="000000"/>
          <w:sz w:val="16"/>
          <w:szCs w:val="16"/>
        </w:rPr>
        <w:t>DÉCIMA.-</w:t>
      </w:r>
      <w:proofErr w:type="gramEnd"/>
      <w:r w:rsidRPr="00866A9B">
        <w:rPr>
          <w:rFonts w:asciiTheme="minorHAnsi" w:hAnsiTheme="minorHAnsi" w:cstheme="minorHAnsi"/>
          <w:b/>
          <w:sz w:val="16"/>
          <w:szCs w:val="16"/>
        </w:rPr>
        <w:t xml:space="preserve">Penas convencionales: </w:t>
      </w:r>
      <w:r w:rsidRPr="00866A9B">
        <w:rPr>
          <w:rFonts w:asciiTheme="minorHAnsi" w:hAnsiTheme="minorHAnsi" w:cstheme="minorHAnsi"/>
          <w:sz w:val="16"/>
          <w:szCs w:val="16"/>
        </w:rPr>
        <w:t xml:space="preserve">Las partes convienen en que en caso de que </w:t>
      </w:r>
      <w:r w:rsidRPr="00866A9B">
        <w:rPr>
          <w:rFonts w:asciiTheme="minorHAnsi" w:hAnsiTheme="minorHAnsi" w:cstheme="minorHAnsi"/>
          <w:b/>
          <w:sz w:val="16"/>
          <w:szCs w:val="16"/>
        </w:rPr>
        <w:t xml:space="preserve">“EL PROVEEDOR” </w:t>
      </w:r>
      <w:r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866A9B">
        <w:rPr>
          <w:rFonts w:asciiTheme="minorHAnsi" w:hAnsiTheme="minorHAnsi" w:cstheme="minorHAnsi"/>
          <w:b/>
          <w:color w:val="000000"/>
          <w:sz w:val="16"/>
          <w:szCs w:val="16"/>
        </w:rPr>
        <w:t>“LA UNIVERSIDAD”</w:t>
      </w:r>
      <w:r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77777777"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proofErr w:type="gramStart"/>
      <w:r w:rsidRPr="00866A9B">
        <w:rPr>
          <w:rFonts w:asciiTheme="minorHAnsi" w:hAnsiTheme="minorHAnsi" w:cstheme="minorHAnsi"/>
          <w:b/>
          <w:sz w:val="16"/>
          <w:szCs w:val="16"/>
        </w:rPr>
        <w:t>SEGUNDA.-</w:t>
      </w:r>
      <w:proofErr w:type="gramEnd"/>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w:t>
      </w:r>
      <w:r w:rsidRPr="00866A9B">
        <w:rPr>
          <w:rFonts w:asciiTheme="minorHAnsi" w:hAnsiTheme="minorHAnsi" w:cstheme="minorHAnsi"/>
          <w:sz w:val="16"/>
          <w:szCs w:val="16"/>
        </w:rPr>
        <w:lastRenderedPageBreak/>
        <w:t xml:space="preserve">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03798C5F" w14:textId="77777777" w:rsidR="009140B4" w:rsidRPr="00866A9B" w:rsidRDefault="009140B4" w:rsidP="009140B4">
      <w:pPr>
        <w:tabs>
          <w:tab w:val="left" w:pos="-142"/>
          <w:tab w:val="left" w:pos="1134"/>
        </w:tabs>
        <w:ind w:right="-93"/>
        <w:jc w:val="both"/>
        <w:rPr>
          <w:rFonts w:asciiTheme="minorHAnsi" w:hAnsiTheme="minorHAnsi" w:cstheme="minorHAnsi"/>
          <w:b/>
          <w:sz w:val="16"/>
          <w:szCs w:val="16"/>
        </w:rPr>
      </w:pPr>
    </w:p>
    <w:p w14:paraId="690ACA69"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proofErr w:type="gramStart"/>
      <w:r w:rsidRPr="00866A9B">
        <w:rPr>
          <w:rFonts w:asciiTheme="minorHAnsi" w:hAnsiTheme="minorHAnsi" w:cstheme="minorHAnsi"/>
          <w:b/>
          <w:sz w:val="16"/>
          <w:szCs w:val="16"/>
        </w:rPr>
        <w:t>TERCERA.-</w:t>
      </w:r>
      <w:proofErr w:type="gramEnd"/>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7777777"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proofErr w:type="gramStart"/>
      <w:r w:rsidRPr="00866A9B">
        <w:rPr>
          <w:rFonts w:asciiTheme="minorHAnsi" w:hAnsiTheme="minorHAnsi" w:cstheme="minorHAnsi"/>
          <w:b/>
          <w:sz w:val="16"/>
          <w:szCs w:val="16"/>
        </w:rPr>
        <w:t>OCTAVA.-</w:t>
      </w:r>
      <w:proofErr w:type="gramEnd"/>
      <w:r w:rsidRPr="00866A9B">
        <w:rPr>
          <w:rFonts w:asciiTheme="minorHAnsi" w:hAnsiTheme="minorHAnsi" w:cstheme="minorHAnsi"/>
          <w:b/>
          <w:sz w:val="16"/>
          <w:szCs w:val="16"/>
        </w:rPr>
        <w:t xml:space="preserve"> Modificaciones.-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77777777"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proofErr w:type="gramStart"/>
      <w:r w:rsidRPr="00866A9B">
        <w:rPr>
          <w:rFonts w:asciiTheme="minorHAnsi" w:hAnsiTheme="minorHAnsi" w:cstheme="minorHAnsi"/>
          <w:b/>
          <w:color w:val="000000"/>
          <w:sz w:val="16"/>
          <w:szCs w:val="16"/>
        </w:rPr>
        <w:t>NOVENA.-</w:t>
      </w:r>
      <w:proofErr w:type="gramEnd"/>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77777777" w:rsidR="009140B4" w:rsidRPr="00866A9B" w:rsidRDefault="009140B4" w:rsidP="009140B4">
      <w:pPr>
        <w:ind w:right="-93" w:firstLine="708"/>
        <w:jc w:val="both"/>
        <w:rPr>
          <w:rFonts w:asciiTheme="minorHAnsi" w:hAnsiTheme="minorHAnsi" w:cstheme="minorHAnsi"/>
          <w:sz w:val="16"/>
          <w:szCs w:val="16"/>
        </w:rPr>
      </w:pPr>
      <w:proofErr w:type="gramStart"/>
      <w:r w:rsidRPr="00866A9B">
        <w:rPr>
          <w:rFonts w:asciiTheme="minorHAnsi" w:hAnsiTheme="minorHAnsi" w:cstheme="minorHAnsi"/>
          <w:b/>
          <w:bCs/>
          <w:color w:val="000000"/>
          <w:sz w:val="16"/>
          <w:szCs w:val="16"/>
        </w:rPr>
        <w:t>VIGÉSIMA.-</w:t>
      </w:r>
      <w:proofErr w:type="gramEnd"/>
      <w:r w:rsidRPr="00866A9B">
        <w:rPr>
          <w:rFonts w:asciiTheme="minorHAnsi" w:hAnsiTheme="minorHAnsi" w:cstheme="minorHAnsi"/>
          <w:b/>
          <w:bCs/>
          <w:color w:val="000000"/>
          <w:sz w:val="16"/>
          <w:szCs w:val="16"/>
        </w:rPr>
        <w:t xml:space="preserve"> Legislación y Jurisdicción: </w:t>
      </w:r>
      <w:r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866A9B">
        <w:rPr>
          <w:rFonts w:asciiTheme="minorHAnsi" w:hAnsiTheme="minorHAnsi" w:cstheme="minorHAnsi"/>
          <w:sz w:val="16"/>
          <w:szCs w:val="16"/>
        </w:rPr>
        <w:t xml:space="preserve">Ley de Adquisiciones, Arrendamientos y Servicios del Sector Público, su Reglamento </w:t>
      </w:r>
      <w:r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77777777" w:rsidR="009140B4" w:rsidRPr="00866A9B" w:rsidRDefault="009140B4"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7777777" w:rsidR="009140B4" w:rsidRPr="00866A9B" w:rsidRDefault="009140B4" w:rsidP="009140B4">
      <w:pPr>
        <w:rPr>
          <w:rFonts w:asciiTheme="minorHAnsi" w:hAnsiTheme="minorHAnsi" w:cstheme="minorHAnsi"/>
          <w:lang w:val="es-MX"/>
        </w:rPr>
      </w:pPr>
    </w:p>
    <w:p w14:paraId="5F0DDC08" w14:textId="77777777" w:rsidR="009140B4" w:rsidRPr="00866A9B" w:rsidRDefault="009140B4" w:rsidP="009140B4">
      <w:pPr>
        <w:rPr>
          <w:rFonts w:asciiTheme="minorHAnsi" w:hAnsiTheme="minorHAnsi" w:cstheme="minorHAnsi"/>
          <w:lang w:val="es-MX"/>
        </w:rPr>
      </w:pPr>
    </w:p>
    <w:p w14:paraId="31BF1A04" w14:textId="77777777" w:rsidR="009140B4" w:rsidRDefault="009140B4" w:rsidP="009140B4">
      <w:pPr>
        <w:rPr>
          <w:rFonts w:asciiTheme="minorHAnsi" w:hAnsiTheme="minorHAnsi" w:cstheme="minorHAnsi"/>
          <w:lang w:val="es-MX"/>
        </w:rPr>
      </w:pPr>
    </w:p>
    <w:p w14:paraId="0B55CFA4" w14:textId="77777777" w:rsidR="001A2FF1" w:rsidRPr="00866A9B" w:rsidRDefault="001A2FF1"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6"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6"/>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7"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7"/>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28" w:name="_Toc373927143"/>
      <w:bookmarkStart w:id="29"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28"/>
      <w:bookmarkEnd w:id="29"/>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proofErr w:type="spellStart"/>
      <w:r w:rsidRPr="00AE44CC">
        <w:rPr>
          <w:rFonts w:asciiTheme="minorHAnsi" w:hAnsiTheme="minorHAnsi" w:cstheme="minorHAnsi"/>
          <w:sz w:val="18"/>
          <w:szCs w:val="18"/>
          <w:lang w:val="pt-BR"/>
        </w:rPr>
        <w:t>Nombre</w:t>
      </w:r>
      <w:proofErr w:type="spellEnd"/>
      <w:r w:rsidRPr="00AE44CC">
        <w:rPr>
          <w:rFonts w:asciiTheme="minorHAnsi" w:hAnsiTheme="minorHAnsi" w:cstheme="minorHAnsi"/>
          <w:sz w:val="18"/>
          <w:szCs w:val="18"/>
          <w:lang w:val="pt-BR"/>
        </w:rPr>
        <w:t xml:space="preserve"> </w:t>
      </w:r>
      <w:proofErr w:type="spellStart"/>
      <w:r w:rsidRPr="00AE44CC">
        <w:rPr>
          <w:rFonts w:asciiTheme="minorHAnsi" w:hAnsiTheme="minorHAnsi" w:cstheme="minorHAnsi"/>
          <w:sz w:val="18"/>
          <w:szCs w:val="18"/>
          <w:lang w:val="pt-BR"/>
        </w:rPr>
        <w:t>del</w:t>
      </w:r>
      <w:proofErr w:type="spellEnd"/>
      <w:r w:rsidRPr="00AE44CC">
        <w:rPr>
          <w:rFonts w:asciiTheme="minorHAnsi" w:hAnsiTheme="minorHAnsi" w:cstheme="minorHAnsi"/>
          <w:sz w:val="18"/>
          <w:szCs w:val="18"/>
          <w:lang w:val="pt-BR"/>
        </w:rPr>
        <w:t xml:space="preserve">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6E8DC45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77777777" w:rsidR="009140B4" w:rsidRPr="00F55A13" w:rsidRDefault="009140B4" w:rsidP="009140B4">
      <w:pPr>
        <w:autoSpaceDE w:val="0"/>
        <w:autoSpaceDN w:val="0"/>
        <w:adjustRightInd w:val="0"/>
        <w:ind w:right="708"/>
        <w:jc w:val="center"/>
        <w:rPr>
          <w:rFonts w:asciiTheme="minorHAnsi" w:hAnsiTheme="minorHAnsi" w:cstheme="minorHAnsi"/>
          <w:b/>
          <w:color w:val="000000"/>
          <w:sz w:val="12"/>
          <w:szCs w:val="12"/>
        </w:rPr>
      </w:pPr>
      <w:r w:rsidRPr="00F55A13">
        <w:rPr>
          <w:rFonts w:asciiTheme="minorHAnsi" w:hAnsiTheme="minorHAnsi" w:cstheme="minorHAnsi"/>
          <w:b/>
          <w:color w:val="000000"/>
          <w:sz w:val="12"/>
          <w:szCs w:val="12"/>
        </w:rPr>
        <w:t>Formato entrega-recepción</w:t>
      </w:r>
    </w:p>
    <w:p w14:paraId="7FF8CE83" w14:textId="77777777" w:rsidR="009140B4" w:rsidRPr="00F55A13" w:rsidRDefault="009140B4" w:rsidP="009140B4">
      <w:pPr>
        <w:autoSpaceDE w:val="0"/>
        <w:autoSpaceDN w:val="0"/>
        <w:adjustRightInd w:val="0"/>
        <w:jc w:val="center"/>
        <w:rPr>
          <w:rFonts w:asciiTheme="minorHAnsi" w:hAnsiTheme="minorHAnsi" w:cstheme="minorHAnsi"/>
          <w:b/>
          <w:i/>
          <w:color w:val="632423"/>
          <w:sz w:val="12"/>
          <w:szCs w:val="12"/>
        </w:rPr>
      </w:pPr>
      <w:r w:rsidRPr="00F55A13">
        <w:rPr>
          <w:rFonts w:asciiTheme="minorHAnsi" w:hAnsiTheme="minorHAnsi" w:cstheme="minorHAnsi"/>
          <w:b/>
          <w:i/>
          <w:color w:val="632423"/>
          <w:sz w:val="12"/>
          <w:szCs w:val="12"/>
        </w:rPr>
        <w:t>(Se recomienda seguir el orden del presente formato y señalar claramente cada apartado en su propuesta)</w:t>
      </w:r>
    </w:p>
    <w:p w14:paraId="071776D2" w14:textId="77777777" w:rsidR="009140B4" w:rsidRPr="00F55A13" w:rsidRDefault="009140B4" w:rsidP="009140B4">
      <w:pPr>
        <w:autoSpaceDE w:val="0"/>
        <w:autoSpaceDN w:val="0"/>
        <w:adjustRightInd w:val="0"/>
        <w:ind w:right="708"/>
        <w:jc w:val="center"/>
        <w:rPr>
          <w:rFonts w:asciiTheme="minorHAnsi" w:hAnsiTheme="minorHAnsi" w:cstheme="minorHAnsi"/>
          <w:b/>
          <w:i/>
          <w:color w:val="000000"/>
          <w:sz w:val="12"/>
          <w:szCs w:val="12"/>
        </w:rPr>
      </w:pPr>
      <w:r w:rsidRPr="00F55A13">
        <w:rPr>
          <w:rFonts w:asciiTheme="minorHAnsi" w:hAnsiTheme="minorHAnsi" w:cstheme="minorHAnsi"/>
          <w:b/>
          <w:iCs/>
          <w:color w:val="000000"/>
          <w:sz w:val="12"/>
          <w:szCs w:val="12"/>
        </w:rPr>
        <w:t>(En papel con membrete de la empresa, o bien con su nombre o razón social impreso</w:t>
      </w:r>
      <w:r w:rsidRPr="00F55A13">
        <w:rPr>
          <w:rFonts w:asciiTheme="minorHAnsi" w:hAnsiTheme="minorHAnsi" w:cstheme="minorHAnsi"/>
          <w:b/>
          <w:i/>
          <w:color w:val="000000"/>
          <w:sz w:val="12"/>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Si</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08654FE8" w14:textId="77777777" w:rsidTr="00CE2C39">
        <w:trPr>
          <w:trHeight w:val="134"/>
          <w:jc w:val="center"/>
        </w:trPr>
        <w:tc>
          <w:tcPr>
            <w:tcW w:w="300" w:type="pct"/>
            <w:shd w:val="clear" w:color="auto" w:fill="auto"/>
          </w:tcPr>
          <w:p w14:paraId="25BC4FBE"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9140B4" w:rsidRPr="00866A9B" w:rsidRDefault="009140B4" w:rsidP="00DE6640">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Si</w:t>
            </w:r>
          </w:p>
        </w:tc>
        <w:tc>
          <w:tcPr>
            <w:tcW w:w="355" w:type="pct"/>
          </w:tcPr>
          <w:p w14:paraId="52C13A4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EBD93E3" w14:textId="77777777" w:rsidTr="00CE2C39">
        <w:trPr>
          <w:trHeight w:val="134"/>
          <w:jc w:val="center"/>
        </w:trPr>
        <w:tc>
          <w:tcPr>
            <w:tcW w:w="300" w:type="pct"/>
            <w:shd w:val="clear" w:color="auto" w:fill="FFFFFF" w:themeFill="background1"/>
          </w:tcPr>
          <w:p w14:paraId="31B731CD"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9140B4" w:rsidRPr="00866A9B" w:rsidRDefault="009140B4" w:rsidP="00DE6640">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Si</w:t>
            </w:r>
          </w:p>
        </w:tc>
        <w:tc>
          <w:tcPr>
            <w:tcW w:w="355" w:type="pct"/>
          </w:tcPr>
          <w:p w14:paraId="7414147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6FC8635E" w14:textId="77777777" w:rsidTr="00CE2C39">
        <w:trPr>
          <w:trHeight w:val="134"/>
          <w:jc w:val="center"/>
        </w:trPr>
        <w:tc>
          <w:tcPr>
            <w:tcW w:w="300" w:type="pct"/>
            <w:shd w:val="clear" w:color="auto" w:fill="auto"/>
          </w:tcPr>
          <w:p w14:paraId="59DF4394"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9140B4" w:rsidRPr="00866A9B" w:rsidRDefault="009140B4" w:rsidP="00DE6640">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011D5177"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55EED795" w14:textId="77777777" w:rsidTr="00CE2C39">
        <w:trPr>
          <w:trHeight w:val="134"/>
          <w:jc w:val="center"/>
        </w:trPr>
        <w:tc>
          <w:tcPr>
            <w:tcW w:w="300" w:type="pct"/>
            <w:shd w:val="clear" w:color="auto" w:fill="auto"/>
          </w:tcPr>
          <w:p w14:paraId="7598F4C5"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9140B4" w:rsidRPr="00866A9B" w:rsidRDefault="009140B4" w:rsidP="00DE6640">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2249559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3D82C4C7" w14:textId="77777777" w:rsidTr="00CE2C39">
        <w:trPr>
          <w:trHeight w:val="134"/>
          <w:jc w:val="center"/>
        </w:trPr>
        <w:tc>
          <w:tcPr>
            <w:tcW w:w="300" w:type="pct"/>
            <w:shd w:val="clear" w:color="auto" w:fill="auto"/>
          </w:tcPr>
          <w:p w14:paraId="46D15DA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9140B4" w:rsidRPr="00866A9B" w:rsidRDefault="009140B4" w:rsidP="00DE6640">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w:t>
            </w:r>
            <w:r w:rsidR="00382219" w:rsidRPr="00866A9B">
              <w:rPr>
                <w:rFonts w:asciiTheme="minorHAnsi" w:hAnsiTheme="minorHAnsi" w:cstheme="minorHAnsi"/>
                <w:sz w:val="14"/>
                <w:szCs w:val="14"/>
                <w:lang w:val="es-MX" w:eastAsia="es-MX"/>
              </w:rPr>
              <w:t>5</w:t>
            </w:r>
            <w:r w:rsidRPr="00866A9B">
              <w:rPr>
                <w:rFonts w:asciiTheme="minorHAnsi" w:hAnsiTheme="minorHAnsi" w:cstheme="minorHAnsi"/>
                <w:sz w:val="14"/>
                <w:szCs w:val="14"/>
                <w:lang w:val="es-MX" w:eastAsia="es-MX"/>
              </w:rPr>
              <w:t>, “Padrón de Proveedores UAA”.</w:t>
            </w:r>
          </w:p>
        </w:tc>
        <w:tc>
          <w:tcPr>
            <w:tcW w:w="591" w:type="pct"/>
            <w:shd w:val="clear" w:color="auto" w:fill="auto"/>
          </w:tcPr>
          <w:p w14:paraId="1FF8196B"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0BF3E06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5AE5F2C2" w14:textId="77777777" w:rsidTr="00CE2C39">
        <w:trPr>
          <w:trHeight w:val="134"/>
          <w:jc w:val="center"/>
        </w:trPr>
        <w:tc>
          <w:tcPr>
            <w:tcW w:w="300" w:type="pct"/>
            <w:shd w:val="clear" w:color="auto" w:fill="auto"/>
          </w:tcPr>
          <w:p w14:paraId="5CC3D318"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9140B4" w:rsidRPr="00866A9B" w:rsidRDefault="009140B4" w:rsidP="00DE6640">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4342A8FC"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30F7C291"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r w:rsidR="000E2958" w:rsidRPr="00B95794">
              <w:rPr>
                <w:rFonts w:asciiTheme="minorHAnsi" w:eastAsia="Calibri" w:hAnsiTheme="minorHAnsi" w:cstheme="minorHAnsi"/>
                <w:b/>
                <w:color w:val="000000"/>
                <w:sz w:val="12"/>
                <w:szCs w:val="12"/>
              </w:rPr>
              <w:t xml:space="preserve"> </w:t>
            </w:r>
            <w:r w:rsidR="00011F07">
              <w:rPr>
                <w:rFonts w:asciiTheme="minorHAnsi" w:eastAsia="Calibri" w:hAnsiTheme="minorHAnsi" w:cstheme="minorHAnsi"/>
                <w:b/>
                <w:color w:val="000000"/>
                <w:sz w:val="12"/>
                <w:szCs w:val="12"/>
              </w:rPr>
              <w:t xml:space="preserve">23 de </w:t>
            </w:r>
            <w:r w:rsidR="00CE2C39" w:rsidRPr="00B95794">
              <w:rPr>
                <w:rFonts w:asciiTheme="minorHAnsi" w:eastAsia="Calibri" w:hAnsiTheme="minorHAnsi" w:cstheme="minorHAnsi"/>
                <w:b/>
                <w:color w:val="000000"/>
                <w:sz w:val="12"/>
                <w:szCs w:val="12"/>
              </w:rPr>
              <w:t>junio</w:t>
            </w:r>
            <w:r w:rsidR="000E2958" w:rsidRPr="00B95794">
              <w:rPr>
                <w:rFonts w:asciiTheme="minorHAnsi" w:eastAsia="Calibri" w:hAnsiTheme="minorHAnsi" w:cstheme="minorHAnsi"/>
                <w:b/>
                <w:color w:val="000000"/>
                <w:sz w:val="12"/>
                <w:szCs w:val="12"/>
              </w:rPr>
              <w:t xml:space="preserve"> de 2025</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D0300C" w:rsidRDefault="00E37639" w:rsidP="00E37639">
            <w:pPr>
              <w:widowControl/>
              <w:ind w:right="-91"/>
              <w:jc w:val="center"/>
              <w:rPr>
                <w:rFonts w:asciiTheme="minorHAnsi" w:eastAsia="Calibri" w:hAnsiTheme="minorHAnsi" w:cstheme="minorHAnsi"/>
                <w:b/>
                <w:color w:val="000000"/>
                <w:sz w:val="14"/>
                <w:szCs w:val="14"/>
              </w:rPr>
            </w:pPr>
            <w:r w:rsidRPr="00D0300C">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D0300C" w:rsidRDefault="00E37639" w:rsidP="00E37639">
            <w:pPr>
              <w:widowControl/>
              <w:ind w:right="126"/>
              <w:jc w:val="both"/>
              <w:rPr>
                <w:rFonts w:asciiTheme="minorHAnsi" w:eastAsia="Calibri" w:hAnsiTheme="minorHAnsi" w:cstheme="minorHAnsi"/>
                <w:color w:val="000000"/>
                <w:sz w:val="14"/>
                <w:szCs w:val="14"/>
              </w:rPr>
            </w:pPr>
            <w:r w:rsidRPr="00D0300C">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D0300C" w:rsidRDefault="00E37639" w:rsidP="00E37639">
            <w:pPr>
              <w:jc w:val="center"/>
            </w:pPr>
            <w:r w:rsidRPr="00D0300C">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D0300C" w:rsidRDefault="00E37639" w:rsidP="00E37639">
            <w:pPr>
              <w:widowControl/>
              <w:ind w:right="-91"/>
              <w:jc w:val="center"/>
              <w:rPr>
                <w:rFonts w:asciiTheme="minorHAnsi" w:eastAsia="Calibri" w:hAnsiTheme="minorHAnsi" w:cstheme="minorHAnsi"/>
                <w:b/>
                <w:color w:val="000000"/>
                <w:sz w:val="12"/>
                <w:szCs w:val="14"/>
              </w:rPr>
            </w:pPr>
            <w:r w:rsidRPr="00D0300C">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D0300C"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D0300C">
              <w:rPr>
                <w:rFonts w:asciiTheme="minorHAnsi" w:hAnsiTheme="minorHAnsi" w:cstheme="minorHAnsi"/>
                <w:b/>
                <w:sz w:val="12"/>
                <w:szCs w:val="14"/>
              </w:rPr>
              <w:t xml:space="preserve">Capitales contables. </w:t>
            </w:r>
          </w:p>
        </w:tc>
        <w:tc>
          <w:tcPr>
            <w:tcW w:w="591" w:type="pct"/>
            <w:shd w:val="clear" w:color="auto" w:fill="auto"/>
          </w:tcPr>
          <w:p w14:paraId="7F839031" w14:textId="1F55FB57" w:rsidR="00E37639" w:rsidRPr="00D0300C" w:rsidRDefault="00CA4346" w:rsidP="00E37639">
            <w:pPr>
              <w:jc w:val="center"/>
            </w:pPr>
            <w:r w:rsidRPr="00D0300C">
              <w:rPr>
                <w:rFonts w:asciiTheme="minorHAnsi" w:eastAsia="Calibri" w:hAnsiTheme="minorHAnsi" w:cstheme="minorHAnsi"/>
                <w:b/>
                <w:color w:val="000000"/>
                <w:sz w:val="14"/>
                <w:szCs w:val="14"/>
              </w:rPr>
              <w:t>No</w:t>
            </w:r>
            <w:r w:rsidR="00257F5E" w:rsidRPr="00D0300C">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866A9B"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D0300C" w:rsidRDefault="00E37639" w:rsidP="00E37639">
            <w:pPr>
              <w:widowControl/>
              <w:ind w:right="-91"/>
              <w:jc w:val="center"/>
              <w:rPr>
                <w:rFonts w:asciiTheme="minorHAnsi" w:eastAsia="Calibri" w:hAnsiTheme="minorHAnsi" w:cstheme="minorHAnsi"/>
                <w:b/>
                <w:color w:val="000000"/>
                <w:sz w:val="14"/>
                <w:szCs w:val="14"/>
              </w:rPr>
            </w:pPr>
            <w:r w:rsidRPr="00D0300C">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D0300C" w:rsidRDefault="00E37639" w:rsidP="00E37639">
            <w:pPr>
              <w:widowControl/>
              <w:jc w:val="both"/>
              <w:rPr>
                <w:rFonts w:asciiTheme="minorHAnsi" w:eastAsia="Calibri" w:hAnsiTheme="minorHAnsi" w:cstheme="minorHAnsi"/>
                <w:color w:val="000000"/>
                <w:sz w:val="14"/>
                <w:szCs w:val="14"/>
              </w:rPr>
            </w:pPr>
            <w:r w:rsidRPr="00D0300C">
              <w:rPr>
                <w:rFonts w:asciiTheme="minorHAnsi" w:eastAsia="Calibri" w:hAnsiTheme="minorHAnsi" w:cstheme="minorHAnsi"/>
                <w:b/>
                <w:color w:val="000000"/>
                <w:sz w:val="14"/>
                <w:szCs w:val="14"/>
              </w:rPr>
              <w:t xml:space="preserve">Manifiesto: </w:t>
            </w:r>
            <w:r w:rsidRPr="00D0300C">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0300C">
              <w:rPr>
                <w:rFonts w:asciiTheme="minorHAnsi" w:eastAsia="Calibri" w:hAnsiTheme="minorHAnsi" w:cstheme="minorHAnsi"/>
                <w:b/>
                <w:color w:val="000000"/>
                <w:sz w:val="14"/>
                <w:szCs w:val="14"/>
              </w:rPr>
              <w:t>Anexo “5”</w:t>
            </w:r>
            <w:r w:rsidRPr="00D0300C">
              <w:rPr>
                <w:rFonts w:asciiTheme="minorHAnsi" w:eastAsia="Calibri" w:hAnsiTheme="minorHAnsi" w:cstheme="minorHAnsi"/>
                <w:color w:val="000000"/>
                <w:sz w:val="14"/>
                <w:szCs w:val="14"/>
              </w:rPr>
              <w:t>, que se integra a estas bases.</w:t>
            </w:r>
            <w:r w:rsidR="000E2958" w:rsidRPr="00D0300C">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D0300C" w:rsidRDefault="00E37639" w:rsidP="00E37639">
            <w:pPr>
              <w:jc w:val="center"/>
            </w:pPr>
            <w:r w:rsidRPr="00D0300C">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D0300C" w:rsidRDefault="00E37639" w:rsidP="00E37639">
            <w:pPr>
              <w:widowControl/>
              <w:ind w:right="-91"/>
              <w:jc w:val="center"/>
              <w:rPr>
                <w:rFonts w:asciiTheme="minorHAnsi" w:eastAsia="Calibri" w:hAnsiTheme="minorHAnsi" w:cstheme="minorHAnsi"/>
                <w:b/>
                <w:color w:val="000000"/>
                <w:sz w:val="14"/>
                <w:szCs w:val="14"/>
              </w:rPr>
            </w:pPr>
            <w:r w:rsidRPr="00D0300C">
              <w:rPr>
                <w:rFonts w:asciiTheme="minorHAnsi" w:eastAsia="Calibri" w:hAnsiTheme="minorHAnsi" w:cstheme="minorHAnsi"/>
                <w:b/>
                <w:color w:val="000000"/>
                <w:sz w:val="14"/>
                <w:szCs w:val="14"/>
              </w:rPr>
              <w:t>4</w:t>
            </w:r>
          </w:p>
        </w:tc>
        <w:tc>
          <w:tcPr>
            <w:tcW w:w="3351" w:type="pct"/>
            <w:shd w:val="clear" w:color="auto" w:fill="auto"/>
          </w:tcPr>
          <w:p w14:paraId="0734062F" w14:textId="0A769D0B" w:rsidR="00E37639" w:rsidRPr="00D0300C" w:rsidRDefault="00E37639" w:rsidP="000E2958">
            <w:pPr>
              <w:widowControl/>
              <w:ind w:right="-53"/>
              <w:jc w:val="both"/>
              <w:rPr>
                <w:rFonts w:asciiTheme="minorHAnsi" w:eastAsia="Calibri" w:hAnsiTheme="minorHAnsi" w:cstheme="minorHAnsi"/>
                <w:b/>
                <w:color w:val="000000"/>
                <w:sz w:val="14"/>
                <w:szCs w:val="14"/>
              </w:rPr>
            </w:pPr>
            <w:r w:rsidRPr="00D0300C">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D0300C">
              <w:rPr>
                <w:rFonts w:asciiTheme="minorHAnsi" w:eastAsia="Calibri" w:hAnsiTheme="minorHAnsi" w:cstheme="minorHAnsi"/>
                <w:color w:val="000000"/>
                <w:sz w:val="12"/>
                <w:szCs w:val="14"/>
              </w:rPr>
              <w:t>Se deberá presentar copia del pago de las bases correspondiente a la presente licitación, en caso contrario no se admitirá su participación y se procederá a su descalificación. (</w:t>
            </w:r>
            <w:r w:rsidR="00CE2C39" w:rsidRPr="00D0300C">
              <w:rPr>
                <w:rFonts w:asciiTheme="minorHAnsi" w:eastAsia="Calibri" w:hAnsiTheme="minorHAnsi" w:cstheme="minorHAnsi"/>
                <w:b/>
                <w:color w:val="000000"/>
                <w:sz w:val="12"/>
                <w:szCs w:val="14"/>
              </w:rPr>
              <w:t xml:space="preserve">Del </w:t>
            </w:r>
            <w:r w:rsidR="00CA4346" w:rsidRPr="00D0300C">
              <w:rPr>
                <w:rFonts w:asciiTheme="minorHAnsi" w:eastAsia="Calibri" w:hAnsiTheme="minorHAnsi" w:cstheme="minorHAnsi"/>
                <w:b/>
                <w:color w:val="000000"/>
                <w:sz w:val="12"/>
                <w:szCs w:val="14"/>
              </w:rPr>
              <w:t>13, 14, 16 a 18</w:t>
            </w:r>
            <w:r w:rsidR="00CE2C39" w:rsidRPr="00D0300C">
              <w:rPr>
                <w:rFonts w:asciiTheme="minorHAnsi" w:eastAsia="Calibri" w:hAnsiTheme="minorHAnsi" w:cstheme="minorHAnsi"/>
                <w:b/>
                <w:color w:val="000000"/>
                <w:sz w:val="12"/>
                <w:szCs w:val="14"/>
              </w:rPr>
              <w:t xml:space="preserve"> de </w:t>
            </w:r>
            <w:r w:rsidR="00330F8E" w:rsidRPr="00D0300C">
              <w:rPr>
                <w:rFonts w:asciiTheme="minorHAnsi" w:eastAsia="Calibri" w:hAnsiTheme="minorHAnsi" w:cstheme="minorHAnsi"/>
                <w:b/>
                <w:color w:val="000000"/>
                <w:sz w:val="12"/>
                <w:szCs w:val="14"/>
              </w:rPr>
              <w:t>junio</w:t>
            </w:r>
            <w:r w:rsidR="00CE2C39" w:rsidRPr="00D0300C">
              <w:rPr>
                <w:rFonts w:asciiTheme="minorHAnsi" w:eastAsia="Calibri" w:hAnsiTheme="minorHAnsi" w:cstheme="minorHAnsi"/>
                <w:b/>
                <w:color w:val="000000"/>
                <w:sz w:val="12"/>
                <w:szCs w:val="14"/>
              </w:rPr>
              <w:t xml:space="preserve"> de 2025</w:t>
            </w:r>
            <w:r w:rsidRPr="00D0300C">
              <w:rPr>
                <w:rFonts w:asciiTheme="minorHAnsi" w:eastAsia="Calibri" w:hAnsiTheme="minorHAnsi" w:cstheme="minorHAnsi"/>
                <w:color w:val="000000"/>
                <w:sz w:val="12"/>
                <w:szCs w:val="14"/>
              </w:rPr>
              <w:t xml:space="preserve">) </w:t>
            </w:r>
            <w:r w:rsidRPr="00D0300C">
              <w:rPr>
                <w:rFonts w:asciiTheme="minorHAnsi" w:eastAsia="Calibri" w:hAnsiTheme="minorHAnsi" w:cstheme="minorHAnsi"/>
                <w:color w:val="000000"/>
                <w:sz w:val="12"/>
                <w:szCs w:val="14"/>
                <w:u w:val="single"/>
              </w:rPr>
              <w:t xml:space="preserve">Incluir: </w:t>
            </w:r>
            <w:r w:rsidRPr="00D0300C">
              <w:rPr>
                <w:rFonts w:asciiTheme="minorHAnsi" w:eastAsia="Calibri" w:hAnsiTheme="minorHAnsi" w:cstheme="minorHAnsi"/>
                <w:color w:val="000000"/>
                <w:sz w:val="12"/>
                <w:szCs w:val="14"/>
              </w:rPr>
              <w:t>Comprobante del banco (en caso de aplicar). Comprobante de la UAA. (Deberá de presentarse a nombre de la empresa que está participando en la Licitación y dentro de las fechas establecidas para ello).</w:t>
            </w:r>
            <w:r w:rsidRPr="00D0300C">
              <w:rPr>
                <w:rFonts w:asciiTheme="minorHAnsi" w:eastAsia="Calibri" w:hAnsiTheme="minorHAnsi" w:cstheme="minorHAnsi"/>
                <w:b/>
                <w:color w:val="000000"/>
                <w:sz w:val="12"/>
                <w:szCs w:val="14"/>
              </w:rPr>
              <w:t xml:space="preserve"> </w:t>
            </w:r>
          </w:p>
        </w:tc>
        <w:tc>
          <w:tcPr>
            <w:tcW w:w="591" w:type="pct"/>
            <w:shd w:val="clear" w:color="auto" w:fill="auto"/>
          </w:tcPr>
          <w:p w14:paraId="71DDEC3F" w14:textId="77777777" w:rsidR="00E37639" w:rsidRPr="00D0300C" w:rsidRDefault="00E37639" w:rsidP="00E37639">
            <w:pPr>
              <w:jc w:val="center"/>
            </w:pPr>
            <w:r w:rsidRPr="00D0300C">
              <w:rPr>
                <w:rFonts w:asciiTheme="minorHAnsi" w:eastAsia="Calibri" w:hAnsiTheme="minorHAnsi" w:cstheme="minorHAnsi"/>
                <w:b/>
                <w:color w:val="000000"/>
                <w:sz w:val="14"/>
                <w:szCs w:val="14"/>
              </w:rPr>
              <w:t>Sí</w:t>
            </w:r>
            <w:bookmarkStart w:id="30" w:name="_GoBack"/>
            <w:bookmarkEnd w:id="30"/>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EF4630" w:rsidRDefault="00E37639" w:rsidP="00E37639">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9140B4" w:rsidRPr="00866A9B" w14:paraId="73C7ACAD" w14:textId="77777777" w:rsidTr="00CE2C39">
        <w:trPr>
          <w:trHeight w:hRule="exact" w:val="170"/>
          <w:jc w:val="center"/>
        </w:trPr>
        <w:tc>
          <w:tcPr>
            <w:tcW w:w="300" w:type="pct"/>
            <w:shd w:val="clear" w:color="auto" w:fill="D9D9D9"/>
            <w:vAlign w:val="center"/>
          </w:tcPr>
          <w:p w14:paraId="41843C09" w14:textId="77777777" w:rsidR="009140B4" w:rsidRPr="00866A9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EF4630"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EF4630">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EF4630"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866A9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866A9B" w:rsidRDefault="009140B4" w:rsidP="00DE6640">
            <w:pPr>
              <w:widowControl/>
              <w:ind w:right="-91"/>
              <w:rPr>
                <w:rFonts w:asciiTheme="minorHAnsi" w:eastAsia="Calibri" w:hAnsiTheme="minorHAnsi" w:cstheme="minorHAnsi"/>
                <w:b/>
                <w:color w:val="000000"/>
                <w:sz w:val="14"/>
                <w:szCs w:val="14"/>
              </w:rPr>
            </w:pPr>
          </w:p>
        </w:tc>
      </w:tr>
      <w:tr w:rsidR="00011F07" w:rsidRPr="00866A9B" w14:paraId="10F702FA" w14:textId="77777777" w:rsidTr="00CE2C39">
        <w:trPr>
          <w:jc w:val="center"/>
        </w:trPr>
        <w:tc>
          <w:tcPr>
            <w:tcW w:w="300" w:type="pct"/>
            <w:shd w:val="clear" w:color="auto" w:fill="auto"/>
          </w:tcPr>
          <w:p w14:paraId="4E38515F" w14:textId="77777777" w:rsidR="00011F07" w:rsidRPr="003D67A5" w:rsidRDefault="00011F07" w:rsidP="00011F07">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6</w:t>
            </w:r>
          </w:p>
        </w:tc>
        <w:tc>
          <w:tcPr>
            <w:tcW w:w="3351" w:type="pct"/>
            <w:shd w:val="clear" w:color="auto" w:fill="auto"/>
          </w:tcPr>
          <w:p w14:paraId="61969256" w14:textId="77777777" w:rsidR="00011F07" w:rsidRPr="00EF4630" w:rsidRDefault="00011F07" w:rsidP="00011F07">
            <w:pPr>
              <w:widowControl/>
              <w:autoSpaceDE w:val="0"/>
              <w:autoSpaceDN w:val="0"/>
              <w:adjustRightInd w:val="0"/>
              <w:jc w:val="both"/>
              <w:rPr>
                <w:rFonts w:asciiTheme="minorHAnsi" w:eastAsia="Calibri" w:hAnsiTheme="minorHAnsi" w:cstheme="minorHAnsi"/>
                <w:b/>
                <w:sz w:val="14"/>
                <w:szCs w:val="14"/>
              </w:rPr>
            </w:pPr>
            <w:r w:rsidRPr="00EF4630">
              <w:rPr>
                <w:rFonts w:asciiTheme="minorHAnsi" w:eastAsia="Calibri" w:hAnsiTheme="minorHAnsi" w:cstheme="minorHAnsi"/>
                <w:sz w:val="14"/>
                <w:szCs w:val="14"/>
              </w:rPr>
              <w:t>Especificaciones técnicas con descripción pormenorizada de los bienes,</w:t>
            </w:r>
            <w:r w:rsidRPr="00EF4630">
              <w:rPr>
                <w:rFonts w:asciiTheme="minorHAnsi" w:eastAsia="Calibri" w:hAnsiTheme="minorHAnsi" w:cstheme="minorHAnsi"/>
                <w:b/>
                <w:sz w:val="14"/>
                <w:szCs w:val="14"/>
              </w:rPr>
              <w:t xml:space="preserve"> Anexo “1”</w:t>
            </w:r>
          </w:p>
        </w:tc>
        <w:tc>
          <w:tcPr>
            <w:tcW w:w="591" w:type="pct"/>
            <w:shd w:val="clear" w:color="auto" w:fill="auto"/>
          </w:tcPr>
          <w:p w14:paraId="6878CB80" w14:textId="69147B79" w:rsidR="00011F07" w:rsidRPr="00EF4630" w:rsidRDefault="00011F07" w:rsidP="00011F07">
            <w:pPr>
              <w:widowControl/>
              <w:ind w:right="-91"/>
              <w:jc w:val="center"/>
              <w:rPr>
                <w:rFonts w:asciiTheme="minorHAnsi" w:eastAsia="Calibri" w:hAnsiTheme="minorHAnsi" w:cstheme="minorHAnsi"/>
                <w:b/>
                <w:color w:val="000000"/>
                <w:sz w:val="14"/>
                <w:szCs w:val="14"/>
              </w:rPr>
            </w:pPr>
            <w:r w:rsidRPr="002970DC">
              <w:rPr>
                <w:rFonts w:asciiTheme="minorHAnsi" w:eastAsia="Calibri" w:hAnsiTheme="minorHAnsi" w:cstheme="minorHAnsi"/>
                <w:b/>
                <w:color w:val="000000"/>
                <w:sz w:val="14"/>
                <w:szCs w:val="14"/>
              </w:rPr>
              <w:t>Sí</w:t>
            </w:r>
          </w:p>
        </w:tc>
        <w:tc>
          <w:tcPr>
            <w:tcW w:w="355" w:type="pct"/>
          </w:tcPr>
          <w:p w14:paraId="7D23DAAB" w14:textId="77777777" w:rsidR="00011F07" w:rsidRPr="003D67A5" w:rsidRDefault="00011F07" w:rsidP="00011F07">
            <w:pPr>
              <w:widowControl/>
              <w:ind w:right="-91"/>
              <w:jc w:val="center"/>
              <w:rPr>
                <w:rFonts w:asciiTheme="minorHAnsi" w:eastAsia="Calibri" w:hAnsiTheme="minorHAnsi" w:cstheme="minorHAnsi"/>
                <w:b/>
                <w:color w:val="000000"/>
                <w:sz w:val="14"/>
                <w:szCs w:val="14"/>
                <w:highlight w:val="yellow"/>
              </w:rPr>
            </w:pPr>
          </w:p>
        </w:tc>
        <w:tc>
          <w:tcPr>
            <w:tcW w:w="403" w:type="pct"/>
          </w:tcPr>
          <w:p w14:paraId="6388C4E9" w14:textId="77777777" w:rsidR="00011F07" w:rsidRPr="003D67A5" w:rsidRDefault="00011F07" w:rsidP="00011F07">
            <w:pPr>
              <w:widowControl/>
              <w:ind w:right="-91"/>
              <w:jc w:val="center"/>
              <w:rPr>
                <w:rFonts w:asciiTheme="minorHAnsi" w:eastAsia="Calibri" w:hAnsiTheme="minorHAnsi" w:cstheme="minorHAnsi"/>
                <w:b/>
                <w:color w:val="000000"/>
                <w:sz w:val="14"/>
                <w:szCs w:val="14"/>
                <w:highlight w:val="yellow"/>
              </w:rPr>
            </w:pPr>
          </w:p>
        </w:tc>
      </w:tr>
      <w:tr w:rsidR="00011F07" w:rsidRPr="00866A9B" w14:paraId="3C779A6F" w14:textId="77777777" w:rsidTr="00CE2C39">
        <w:trPr>
          <w:jc w:val="center"/>
        </w:trPr>
        <w:tc>
          <w:tcPr>
            <w:tcW w:w="300" w:type="pct"/>
            <w:shd w:val="clear" w:color="auto" w:fill="auto"/>
          </w:tcPr>
          <w:p w14:paraId="2A3235C8" w14:textId="671E8247" w:rsidR="00011F07" w:rsidRPr="003D67A5" w:rsidRDefault="00011F07" w:rsidP="00011F0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6.1</w:t>
            </w:r>
          </w:p>
        </w:tc>
        <w:tc>
          <w:tcPr>
            <w:tcW w:w="3351" w:type="pct"/>
            <w:shd w:val="clear" w:color="auto" w:fill="auto"/>
          </w:tcPr>
          <w:p w14:paraId="6345FE97" w14:textId="33E40B58" w:rsidR="00011F07" w:rsidRPr="00EF4630" w:rsidRDefault="00011F07" w:rsidP="00011F07">
            <w:pPr>
              <w:widowControl/>
              <w:autoSpaceDE w:val="0"/>
              <w:autoSpaceDN w:val="0"/>
              <w:adjustRightInd w:val="0"/>
              <w:jc w:val="both"/>
              <w:rPr>
                <w:rFonts w:asciiTheme="minorHAnsi" w:eastAsia="Calibri" w:hAnsiTheme="minorHAnsi" w:cstheme="minorHAnsi"/>
                <w:sz w:val="14"/>
                <w:szCs w:val="14"/>
              </w:rPr>
            </w:pPr>
            <w:r>
              <w:rPr>
                <w:rFonts w:asciiTheme="minorHAnsi" w:eastAsia="Calibri" w:hAnsiTheme="minorHAnsi" w:cstheme="minorHAnsi"/>
                <w:sz w:val="14"/>
                <w:szCs w:val="14"/>
              </w:rPr>
              <w:t xml:space="preserve">Muestra Física </w:t>
            </w:r>
          </w:p>
        </w:tc>
        <w:tc>
          <w:tcPr>
            <w:tcW w:w="591" w:type="pct"/>
            <w:shd w:val="clear" w:color="auto" w:fill="auto"/>
          </w:tcPr>
          <w:p w14:paraId="0F44C4E5" w14:textId="51D1CD90" w:rsidR="00011F07" w:rsidRPr="00EF4630" w:rsidRDefault="00011F07" w:rsidP="00011F07">
            <w:pPr>
              <w:widowControl/>
              <w:ind w:right="-91"/>
              <w:jc w:val="center"/>
              <w:rPr>
                <w:rFonts w:asciiTheme="minorHAnsi" w:eastAsia="Calibri" w:hAnsiTheme="minorHAnsi" w:cstheme="minorHAnsi"/>
                <w:b/>
                <w:color w:val="000000"/>
                <w:sz w:val="14"/>
                <w:szCs w:val="14"/>
              </w:rPr>
            </w:pPr>
            <w:r w:rsidRPr="002970DC">
              <w:rPr>
                <w:rFonts w:asciiTheme="minorHAnsi" w:eastAsia="Calibri" w:hAnsiTheme="minorHAnsi" w:cstheme="minorHAnsi"/>
                <w:b/>
                <w:color w:val="000000"/>
                <w:sz w:val="14"/>
                <w:szCs w:val="14"/>
              </w:rPr>
              <w:t>Sí</w:t>
            </w:r>
          </w:p>
        </w:tc>
        <w:tc>
          <w:tcPr>
            <w:tcW w:w="355" w:type="pct"/>
          </w:tcPr>
          <w:p w14:paraId="5C423718" w14:textId="77777777" w:rsidR="00011F07" w:rsidRPr="003D67A5" w:rsidRDefault="00011F07" w:rsidP="00011F07">
            <w:pPr>
              <w:widowControl/>
              <w:ind w:right="-91"/>
              <w:jc w:val="center"/>
              <w:rPr>
                <w:rFonts w:asciiTheme="minorHAnsi" w:eastAsia="Calibri" w:hAnsiTheme="minorHAnsi" w:cstheme="minorHAnsi"/>
                <w:b/>
                <w:color w:val="000000"/>
                <w:sz w:val="14"/>
                <w:szCs w:val="14"/>
                <w:highlight w:val="yellow"/>
              </w:rPr>
            </w:pPr>
          </w:p>
        </w:tc>
        <w:tc>
          <w:tcPr>
            <w:tcW w:w="403" w:type="pct"/>
          </w:tcPr>
          <w:p w14:paraId="73486C82" w14:textId="77777777" w:rsidR="00011F07" w:rsidRPr="003D67A5" w:rsidRDefault="00011F07" w:rsidP="00011F07">
            <w:pPr>
              <w:widowControl/>
              <w:ind w:right="-91"/>
              <w:jc w:val="center"/>
              <w:rPr>
                <w:rFonts w:asciiTheme="minorHAnsi" w:eastAsia="Calibri" w:hAnsiTheme="minorHAnsi" w:cstheme="minorHAnsi"/>
                <w:b/>
                <w:color w:val="000000"/>
                <w:sz w:val="14"/>
                <w:szCs w:val="14"/>
                <w:highlight w:val="yellow"/>
              </w:rPr>
            </w:pPr>
          </w:p>
        </w:tc>
      </w:tr>
      <w:tr w:rsidR="00011F07" w:rsidRPr="00866A9B" w14:paraId="22143C2F" w14:textId="77777777" w:rsidTr="00CE2C39">
        <w:trPr>
          <w:jc w:val="center"/>
        </w:trPr>
        <w:tc>
          <w:tcPr>
            <w:tcW w:w="300" w:type="pct"/>
            <w:shd w:val="clear" w:color="auto" w:fill="auto"/>
          </w:tcPr>
          <w:p w14:paraId="6F39EC9C" w14:textId="77777777" w:rsidR="00011F07" w:rsidRPr="003D67A5" w:rsidRDefault="00011F07" w:rsidP="00011F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7</w:t>
            </w:r>
          </w:p>
        </w:tc>
        <w:tc>
          <w:tcPr>
            <w:tcW w:w="3351" w:type="pct"/>
            <w:shd w:val="clear" w:color="auto" w:fill="auto"/>
          </w:tcPr>
          <w:p w14:paraId="1C371AEE" w14:textId="77777777" w:rsidR="00011F07" w:rsidRPr="00EF4630" w:rsidRDefault="00011F07" w:rsidP="00011F07">
            <w:pPr>
              <w:autoSpaceDE w:val="0"/>
              <w:autoSpaceDN w:val="0"/>
              <w:adjustRightInd w:val="0"/>
              <w:jc w:val="both"/>
              <w:rPr>
                <w:rFonts w:asciiTheme="minorHAnsi" w:hAnsiTheme="minorHAnsi" w:cstheme="minorHAnsi"/>
                <w:b/>
                <w:sz w:val="14"/>
                <w:szCs w:val="16"/>
              </w:rPr>
            </w:pPr>
            <w:r w:rsidRPr="00EF4630">
              <w:rPr>
                <w:rFonts w:asciiTheme="minorHAnsi" w:hAnsiTheme="minorHAnsi" w:cstheme="minorHAnsi"/>
                <w:b/>
                <w:sz w:val="14"/>
                <w:szCs w:val="16"/>
              </w:rPr>
              <w:t>Información Técnica documental: Folletos, fichas técnicas.</w:t>
            </w:r>
          </w:p>
          <w:p w14:paraId="0910D27D" w14:textId="77777777" w:rsidR="00011F07" w:rsidRPr="00EF4630" w:rsidRDefault="00011F07" w:rsidP="00011F07">
            <w:pPr>
              <w:widowControl/>
              <w:autoSpaceDE w:val="0"/>
              <w:autoSpaceDN w:val="0"/>
              <w:adjustRightInd w:val="0"/>
              <w:jc w:val="both"/>
              <w:rPr>
                <w:rFonts w:asciiTheme="minorHAnsi" w:eastAsia="Calibri" w:hAnsiTheme="minorHAnsi" w:cstheme="minorHAnsi"/>
                <w:b/>
                <w:sz w:val="14"/>
                <w:szCs w:val="14"/>
              </w:rPr>
            </w:pPr>
            <w:r w:rsidRPr="00EF4630">
              <w:rPr>
                <w:rFonts w:asciiTheme="minorHAnsi" w:hAnsiTheme="minorHAnsi" w:cstheme="minorHAnsi"/>
                <w:sz w:val="10"/>
                <w:szCs w:val="12"/>
              </w:rPr>
              <w:t>(referenciar en el folleto claramente a la partida que corresponde)</w:t>
            </w:r>
          </w:p>
        </w:tc>
        <w:tc>
          <w:tcPr>
            <w:tcW w:w="591" w:type="pct"/>
            <w:shd w:val="clear" w:color="auto" w:fill="auto"/>
          </w:tcPr>
          <w:p w14:paraId="6567B776" w14:textId="28603051" w:rsidR="00011F07" w:rsidRPr="00EF4630" w:rsidRDefault="00011F07" w:rsidP="00011F07">
            <w:pPr>
              <w:widowControl/>
              <w:ind w:right="-91"/>
              <w:jc w:val="center"/>
              <w:rPr>
                <w:rFonts w:asciiTheme="minorHAnsi" w:eastAsia="Calibri" w:hAnsiTheme="minorHAnsi" w:cstheme="minorHAnsi"/>
                <w:b/>
                <w:color w:val="000000"/>
                <w:sz w:val="14"/>
                <w:szCs w:val="14"/>
              </w:rPr>
            </w:pPr>
            <w:r w:rsidRPr="002970DC">
              <w:rPr>
                <w:rFonts w:asciiTheme="minorHAnsi" w:eastAsia="Calibri" w:hAnsiTheme="minorHAnsi" w:cstheme="minorHAnsi"/>
                <w:b/>
                <w:color w:val="000000"/>
                <w:sz w:val="14"/>
                <w:szCs w:val="14"/>
              </w:rPr>
              <w:t>Sí</w:t>
            </w:r>
          </w:p>
        </w:tc>
        <w:tc>
          <w:tcPr>
            <w:tcW w:w="355" w:type="pct"/>
          </w:tcPr>
          <w:p w14:paraId="56F61098" w14:textId="77777777" w:rsidR="00011F07" w:rsidRPr="003D67A5" w:rsidRDefault="00011F07" w:rsidP="00011F07">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011F07" w:rsidRPr="003D67A5" w:rsidRDefault="00011F07" w:rsidP="00011F07">
            <w:pPr>
              <w:widowControl/>
              <w:ind w:right="-91"/>
              <w:jc w:val="center"/>
              <w:rPr>
                <w:rFonts w:asciiTheme="minorHAnsi" w:eastAsia="Calibri" w:hAnsiTheme="minorHAnsi" w:cstheme="minorHAnsi"/>
                <w:b/>
                <w:color w:val="000000"/>
                <w:sz w:val="14"/>
                <w:szCs w:val="14"/>
              </w:rPr>
            </w:pPr>
          </w:p>
        </w:tc>
      </w:tr>
      <w:tr w:rsidR="00011F07" w:rsidRPr="00866A9B" w14:paraId="4C5FC525" w14:textId="77777777" w:rsidTr="00CE2C39">
        <w:trPr>
          <w:jc w:val="center"/>
        </w:trPr>
        <w:tc>
          <w:tcPr>
            <w:tcW w:w="300" w:type="pct"/>
            <w:shd w:val="clear" w:color="auto" w:fill="auto"/>
          </w:tcPr>
          <w:p w14:paraId="16F9C12C" w14:textId="55911493" w:rsidR="00011F07" w:rsidRPr="003D67A5" w:rsidRDefault="00011F07" w:rsidP="00011F0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7.1</w:t>
            </w:r>
          </w:p>
        </w:tc>
        <w:tc>
          <w:tcPr>
            <w:tcW w:w="3351" w:type="pct"/>
            <w:shd w:val="clear" w:color="auto" w:fill="auto"/>
          </w:tcPr>
          <w:p w14:paraId="06747ECB" w14:textId="2A07BB1F" w:rsidR="00011F07" w:rsidRPr="00EF4630" w:rsidRDefault="00011F07" w:rsidP="00011F07">
            <w:pPr>
              <w:autoSpaceDE w:val="0"/>
              <w:autoSpaceDN w:val="0"/>
              <w:adjustRightInd w:val="0"/>
              <w:jc w:val="both"/>
              <w:rPr>
                <w:rFonts w:asciiTheme="minorHAnsi" w:hAnsiTheme="minorHAnsi" w:cstheme="minorHAnsi"/>
                <w:b/>
                <w:sz w:val="14"/>
                <w:szCs w:val="16"/>
              </w:rPr>
            </w:pPr>
            <w:r>
              <w:rPr>
                <w:rFonts w:asciiTheme="minorHAnsi" w:hAnsiTheme="minorHAnsi" w:cstheme="minorHAnsi"/>
                <w:b/>
                <w:sz w:val="14"/>
                <w:szCs w:val="16"/>
              </w:rPr>
              <w:t>Certificaciones</w:t>
            </w:r>
          </w:p>
        </w:tc>
        <w:tc>
          <w:tcPr>
            <w:tcW w:w="591" w:type="pct"/>
            <w:shd w:val="clear" w:color="auto" w:fill="auto"/>
          </w:tcPr>
          <w:p w14:paraId="3E30E200" w14:textId="0D2A4FBF" w:rsidR="00011F07" w:rsidRPr="00EF4630" w:rsidRDefault="00011F07" w:rsidP="00011F07">
            <w:pPr>
              <w:widowControl/>
              <w:ind w:right="-91"/>
              <w:jc w:val="center"/>
              <w:rPr>
                <w:rFonts w:asciiTheme="minorHAnsi" w:eastAsia="Calibri" w:hAnsiTheme="minorHAnsi" w:cstheme="minorHAnsi"/>
                <w:b/>
                <w:color w:val="000000"/>
                <w:sz w:val="14"/>
                <w:szCs w:val="14"/>
              </w:rPr>
            </w:pPr>
            <w:r w:rsidRPr="002970DC">
              <w:rPr>
                <w:rFonts w:asciiTheme="minorHAnsi" w:eastAsia="Calibri" w:hAnsiTheme="minorHAnsi" w:cstheme="minorHAnsi"/>
                <w:b/>
                <w:color w:val="000000"/>
                <w:sz w:val="14"/>
                <w:szCs w:val="14"/>
              </w:rPr>
              <w:t>Sí</w:t>
            </w:r>
          </w:p>
        </w:tc>
        <w:tc>
          <w:tcPr>
            <w:tcW w:w="355" w:type="pct"/>
          </w:tcPr>
          <w:p w14:paraId="745AF2F0" w14:textId="77777777" w:rsidR="00011F07" w:rsidRPr="003D67A5" w:rsidRDefault="00011F07" w:rsidP="00011F07">
            <w:pPr>
              <w:widowControl/>
              <w:ind w:right="-91"/>
              <w:jc w:val="center"/>
              <w:rPr>
                <w:rFonts w:asciiTheme="minorHAnsi" w:eastAsia="Calibri" w:hAnsiTheme="minorHAnsi" w:cstheme="minorHAnsi"/>
                <w:b/>
                <w:color w:val="000000"/>
                <w:sz w:val="14"/>
                <w:szCs w:val="14"/>
              </w:rPr>
            </w:pPr>
          </w:p>
        </w:tc>
        <w:tc>
          <w:tcPr>
            <w:tcW w:w="403" w:type="pct"/>
          </w:tcPr>
          <w:p w14:paraId="6026D254" w14:textId="77777777" w:rsidR="00011F07" w:rsidRPr="003D67A5" w:rsidRDefault="00011F07" w:rsidP="00011F07">
            <w:pPr>
              <w:widowControl/>
              <w:ind w:right="-91"/>
              <w:jc w:val="center"/>
              <w:rPr>
                <w:rFonts w:asciiTheme="minorHAnsi" w:eastAsia="Calibri" w:hAnsiTheme="minorHAnsi" w:cstheme="minorHAnsi"/>
                <w:b/>
                <w:color w:val="000000"/>
                <w:sz w:val="14"/>
                <w:szCs w:val="14"/>
              </w:rPr>
            </w:pPr>
          </w:p>
        </w:tc>
      </w:tr>
      <w:tr w:rsidR="00011F07" w:rsidRPr="00866A9B" w14:paraId="488786AF" w14:textId="77777777" w:rsidTr="00CE2C39">
        <w:trPr>
          <w:jc w:val="center"/>
        </w:trPr>
        <w:tc>
          <w:tcPr>
            <w:tcW w:w="300" w:type="pct"/>
            <w:shd w:val="clear" w:color="auto" w:fill="auto"/>
          </w:tcPr>
          <w:p w14:paraId="7D559902" w14:textId="77777777" w:rsidR="00011F07" w:rsidRPr="003D67A5" w:rsidRDefault="00011F07" w:rsidP="00011F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8</w:t>
            </w:r>
          </w:p>
        </w:tc>
        <w:tc>
          <w:tcPr>
            <w:tcW w:w="3351" w:type="pct"/>
            <w:shd w:val="clear" w:color="auto" w:fill="auto"/>
          </w:tcPr>
          <w:p w14:paraId="57DBDBEF" w14:textId="579EF4F9" w:rsidR="00011F07" w:rsidRPr="00EF4630" w:rsidRDefault="00011F07" w:rsidP="00011F07">
            <w:pPr>
              <w:widowControl/>
              <w:autoSpaceDE w:val="0"/>
              <w:autoSpaceDN w:val="0"/>
              <w:adjustRightInd w:val="0"/>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Tiempo y lugar de entrega de los bienes:</w:t>
            </w:r>
            <w:r w:rsidRPr="00EF4630">
              <w:rPr>
                <w:rFonts w:asciiTheme="minorHAnsi" w:eastAsia="Calibri" w:hAnsiTheme="minorHAnsi" w:cstheme="minorHAnsi"/>
                <w:color w:val="000000"/>
                <w:sz w:val="14"/>
                <w:szCs w:val="14"/>
              </w:rPr>
              <w:t xml:space="preserve"> entregar el </w:t>
            </w:r>
            <w:r w:rsidRPr="00EF4630">
              <w:rPr>
                <w:rFonts w:asciiTheme="minorHAnsi" w:eastAsia="Calibri" w:hAnsiTheme="minorHAnsi" w:cstheme="minorHAnsi"/>
                <w:b/>
                <w:color w:val="000000"/>
                <w:sz w:val="14"/>
                <w:szCs w:val="14"/>
              </w:rPr>
              <w:t xml:space="preserve">Anexo “2”, </w:t>
            </w:r>
            <w:r w:rsidRPr="00EF4630">
              <w:rPr>
                <w:rFonts w:asciiTheme="minorHAnsi" w:eastAsia="Calibri" w:hAnsiTheme="minorHAnsi" w:cstheme="minorHAnsi"/>
                <w:color w:val="000000"/>
                <w:sz w:val="14"/>
                <w:szCs w:val="14"/>
              </w:rPr>
              <w:t xml:space="preserve">firmado, en el cual constara el compromiso de realizar la entrega en lugar y fechas que se indica. </w:t>
            </w:r>
            <w:r w:rsidRPr="00EF4630">
              <w:rPr>
                <w:rFonts w:asciiTheme="minorHAnsi" w:eastAsia="Calibri" w:hAnsiTheme="minorHAnsi" w:cstheme="minorHAnsi"/>
                <w:b/>
                <w:bCs/>
                <w:color w:val="000000"/>
                <w:sz w:val="14"/>
                <w:szCs w:val="14"/>
              </w:rPr>
              <w:t>45</w:t>
            </w:r>
            <w:r w:rsidRPr="00EF4630">
              <w:rPr>
                <w:rFonts w:asciiTheme="minorHAnsi" w:eastAsia="Calibri" w:hAnsiTheme="minorHAnsi" w:cstheme="minorHAnsi"/>
                <w:b/>
                <w:color w:val="000000"/>
                <w:sz w:val="14"/>
                <w:szCs w:val="14"/>
              </w:rPr>
              <w:t xml:space="preserve"> días naturales.</w:t>
            </w:r>
          </w:p>
        </w:tc>
        <w:tc>
          <w:tcPr>
            <w:tcW w:w="591" w:type="pct"/>
            <w:shd w:val="clear" w:color="auto" w:fill="auto"/>
          </w:tcPr>
          <w:p w14:paraId="2891438E" w14:textId="3B249D11" w:rsidR="00011F07" w:rsidRPr="00EF4630" w:rsidRDefault="00011F07" w:rsidP="00011F07">
            <w:pPr>
              <w:widowControl/>
              <w:ind w:right="-91"/>
              <w:jc w:val="center"/>
              <w:rPr>
                <w:rFonts w:asciiTheme="minorHAnsi" w:eastAsia="Calibri" w:hAnsiTheme="minorHAnsi" w:cstheme="minorHAnsi"/>
                <w:b/>
                <w:color w:val="000000"/>
                <w:sz w:val="14"/>
                <w:szCs w:val="14"/>
              </w:rPr>
            </w:pPr>
            <w:r w:rsidRPr="00F668E1">
              <w:rPr>
                <w:rFonts w:asciiTheme="minorHAnsi" w:eastAsia="Calibri" w:hAnsiTheme="minorHAnsi" w:cstheme="minorHAnsi"/>
                <w:b/>
                <w:color w:val="000000"/>
                <w:sz w:val="14"/>
                <w:szCs w:val="14"/>
              </w:rPr>
              <w:t>Sí</w:t>
            </w:r>
          </w:p>
        </w:tc>
        <w:tc>
          <w:tcPr>
            <w:tcW w:w="355" w:type="pct"/>
          </w:tcPr>
          <w:p w14:paraId="67D96F5B" w14:textId="77777777" w:rsidR="00011F07" w:rsidRPr="003D67A5" w:rsidRDefault="00011F07" w:rsidP="00011F07">
            <w:pPr>
              <w:widowControl/>
              <w:ind w:right="-91"/>
              <w:jc w:val="center"/>
              <w:rPr>
                <w:rFonts w:asciiTheme="minorHAnsi" w:eastAsia="Calibri" w:hAnsiTheme="minorHAnsi" w:cstheme="minorHAnsi"/>
                <w:b/>
                <w:color w:val="000000"/>
                <w:sz w:val="14"/>
                <w:szCs w:val="14"/>
                <w:highlight w:val="yellow"/>
              </w:rPr>
            </w:pPr>
          </w:p>
        </w:tc>
        <w:tc>
          <w:tcPr>
            <w:tcW w:w="403" w:type="pct"/>
          </w:tcPr>
          <w:p w14:paraId="1B91EEEC" w14:textId="77777777" w:rsidR="00011F07" w:rsidRPr="003D67A5" w:rsidRDefault="00011F07" w:rsidP="00011F07">
            <w:pPr>
              <w:widowControl/>
              <w:ind w:right="-91"/>
              <w:jc w:val="center"/>
              <w:rPr>
                <w:rFonts w:asciiTheme="minorHAnsi" w:eastAsia="Calibri" w:hAnsiTheme="minorHAnsi" w:cstheme="minorHAnsi"/>
                <w:b/>
                <w:color w:val="000000"/>
                <w:sz w:val="14"/>
                <w:szCs w:val="14"/>
                <w:highlight w:val="yellow"/>
              </w:rPr>
            </w:pPr>
          </w:p>
        </w:tc>
      </w:tr>
      <w:tr w:rsidR="00011F07" w:rsidRPr="00866A9B" w14:paraId="4867DB70" w14:textId="77777777" w:rsidTr="00CE2C39">
        <w:trPr>
          <w:jc w:val="center"/>
        </w:trPr>
        <w:tc>
          <w:tcPr>
            <w:tcW w:w="300" w:type="pct"/>
            <w:shd w:val="clear" w:color="auto" w:fill="auto"/>
          </w:tcPr>
          <w:p w14:paraId="1246D533" w14:textId="77777777" w:rsidR="00011F07" w:rsidRPr="003D67A5" w:rsidRDefault="00011F07" w:rsidP="00011F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9</w:t>
            </w:r>
          </w:p>
        </w:tc>
        <w:tc>
          <w:tcPr>
            <w:tcW w:w="3351" w:type="pct"/>
            <w:shd w:val="clear" w:color="auto" w:fill="auto"/>
          </w:tcPr>
          <w:p w14:paraId="426DAF0A" w14:textId="77777777" w:rsidR="00011F07" w:rsidRPr="00EF4630" w:rsidRDefault="00011F07" w:rsidP="00011F07">
            <w:pPr>
              <w:widowControl/>
              <w:autoSpaceDE w:val="0"/>
              <w:autoSpaceDN w:val="0"/>
              <w:adjustRightInd w:val="0"/>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Respaldo del Fabricante. </w:t>
            </w:r>
            <w:r w:rsidRPr="00EF4630">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EF4630">
              <w:rPr>
                <w:rFonts w:asciiTheme="minorHAnsi" w:eastAsia="Calibri" w:hAnsiTheme="minorHAnsi" w:cstheme="minorHAnsi"/>
                <w:b/>
                <w:color w:val="000000"/>
                <w:sz w:val="14"/>
                <w:szCs w:val="14"/>
              </w:rPr>
              <w:t>Anexo “6”</w:t>
            </w:r>
          </w:p>
        </w:tc>
        <w:tc>
          <w:tcPr>
            <w:tcW w:w="591" w:type="pct"/>
            <w:shd w:val="clear" w:color="auto" w:fill="auto"/>
          </w:tcPr>
          <w:p w14:paraId="04E0DE3D" w14:textId="509A7ED8" w:rsidR="00011F07" w:rsidRPr="00EF4630" w:rsidRDefault="00011F07" w:rsidP="00011F07">
            <w:pPr>
              <w:widowControl/>
              <w:ind w:right="-91"/>
              <w:jc w:val="center"/>
              <w:rPr>
                <w:rFonts w:asciiTheme="minorHAnsi" w:eastAsia="Calibri" w:hAnsiTheme="minorHAnsi" w:cstheme="minorHAnsi"/>
                <w:b/>
                <w:color w:val="000000"/>
                <w:sz w:val="14"/>
                <w:szCs w:val="14"/>
              </w:rPr>
            </w:pPr>
            <w:r w:rsidRPr="00F668E1">
              <w:rPr>
                <w:rFonts w:asciiTheme="minorHAnsi" w:eastAsia="Calibri" w:hAnsiTheme="minorHAnsi" w:cstheme="minorHAnsi"/>
                <w:b/>
                <w:color w:val="000000"/>
                <w:sz w:val="14"/>
                <w:szCs w:val="14"/>
              </w:rPr>
              <w:t>Sí</w:t>
            </w:r>
          </w:p>
        </w:tc>
        <w:tc>
          <w:tcPr>
            <w:tcW w:w="355" w:type="pct"/>
          </w:tcPr>
          <w:p w14:paraId="41BA8833" w14:textId="77777777" w:rsidR="00011F07" w:rsidRPr="003D67A5" w:rsidRDefault="00011F07" w:rsidP="00011F07">
            <w:pPr>
              <w:widowControl/>
              <w:ind w:right="-91"/>
              <w:jc w:val="center"/>
              <w:rPr>
                <w:rFonts w:asciiTheme="minorHAnsi" w:eastAsia="Calibri" w:hAnsiTheme="minorHAnsi" w:cstheme="minorHAnsi"/>
                <w:b/>
                <w:color w:val="000000"/>
                <w:sz w:val="14"/>
                <w:szCs w:val="14"/>
                <w:highlight w:val="yellow"/>
              </w:rPr>
            </w:pPr>
          </w:p>
        </w:tc>
        <w:tc>
          <w:tcPr>
            <w:tcW w:w="403" w:type="pct"/>
          </w:tcPr>
          <w:p w14:paraId="2C07F5A7" w14:textId="77777777" w:rsidR="00011F07" w:rsidRPr="003D67A5" w:rsidRDefault="00011F07" w:rsidP="00011F07">
            <w:pPr>
              <w:widowControl/>
              <w:ind w:right="-91"/>
              <w:jc w:val="center"/>
              <w:rPr>
                <w:rFonts w:asciiTheme="minorHAnsi" w:eastAsia="Calibri" w:hAnsiTheme="minorHAnsi" w:cstheme="minorHAnsi"/>
                <w:b/>
                <w:color w:val="000000"/>
                <w:sz w:val="14"/>
                <w:szCs w:val="14"/>
                <w:highlight w:val="yellow"/>
              </w:rPr>
            </w:pPr>
          </w:p>
        </w:tc>
      </w:tr>
      <w:tr w:rsidR="00046490" w:rsidRPr="00866A9B" w14:paraId="742AE16D" w14:textId="77777777" w:rsidTr="00CE2C39">
        <w:trPr>
          <w:jc w:val="center"/>
        </w:trPr>
        <w:tc>
          <w:tcPr>
            <w:tcW w:w="300" w:type="pct"/>
            <w:shd w:val="clear" w:color="auto" w:fill="auto"/>
          </w:tcPr>
          <w:p w14:paraId="535A345F" w14:textId="77777777"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12"/>
                <w:szCs w:val="14"/>
              </w:rPr>
              <w:t>10</w:t>
            </w:r>
          </w:p>
        </w:tc>
        <w:tc>
          <w:tcPr>
            <w:tcW w:w="3351" w:type="pct"/>
            <w:shd w:val="clear" w:color="auto" w:fill="auto"/>
          </w:tcPr>
          <w:p w14:paraId="469814CD" w14:textId="77777777" w:rsidR="00046490" w:rsidRPr="00A11DEE" w:rsidRDefault="000E2958" w:rsidP="00046490">
            <w:pPr>
              <w:widowControl/>
              <w:autoSpaceDE w:val="0"/>
              <w:autoSpaceDN w:val="0"/>
              <w:adjustRightInd w:val="0"/>
              <w:jc w:val="both"/>
              <w:rPr>
                <w:rFonts w:asciiTheme="minorHAnsi" w:eastAsia="Calibri" w:hAnsiTheme="minorHAnsi" w:cstheme="minorHAnsi"/>
                <w:b/>
                <w:color w:val="000000"/>
                <w:sz w:val="10"/>
                <w:szCs w:val="14"/>
              </w:rPr>
            </w:pPr>
            <w:r>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8"/>
                <w:szCs w:val="10"/>
              </w:rPr>
              <w:t>Sólo cuando se actualice el supuesto.</w:t>
            </w:r>
          </w:p>
        </w:tc>
        <w:tc>
          <w:tcPr>
            <w:tcW w:w="355" w:type="pct"/>
          </w:tcPr>
          <w:p w14:paraId="113A92F2"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0F2406F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237AFA4A" w14:textId="77777777" w:rsidTr="00CE2C39">
        <w:trPr>
          <w:jc w:val="center"/>
        </w:trPr>
        <w:tc>
          <w:tcPr>
            <w:tcW w:w="300" w:type="pct"/>
            <w:shd w:val="clear" w:color="auto" w:fill="auto"/>
          </w:tcPr>
          <w:p w14:paraId="2C17144D"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11</w:t>
            </w:r>
          </w:p>
        </w:tc>
        <w:tc>
          <w:tcPr>
            <w:tcW w:w="3351" w:type="pct"/>
            <w:shd w:val="clear" w:color="auto" w:fill="auto"/>
          </w:tcPr>
          <w:p w14:paraId="0C7291A3" w14:textId="77777777" w:rsidR="00046490" w:rsidRPr="003D67A5" w:rsidRDefault="00046490" w:rsidP="00046490">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0C1D4362" w:rsidR="00046490" w:rsidRPr="003D67A5" w:rsidRDefault="00011F07" w:rsidP="00046490">
            <w:pPr>
              <w:widowControl/>
              <w:ind w:right="-91"/>
              <w:jc w:val="center"/>
              <w:rPr>
                <w:rFonts w:asciiTheme="minorHAnsi" w:eastAsia="Calibri" w:hAnsiTheme="minorHAnsi" w:cstheme="minorHAnsi"/>
                <w:b/>
                <w:color w:val="000000"/>
                <w:sz w:val="10"/>
                <w:szCs w:val="10"/>
              </w:rPr>
            </w:pPr>
            <w:r w:rsidRPr="00EF4630">
              <w:rPr>
                <w:rFonts w:asciiTheme="minorHAnsi" w:eastAsia="Calibri" w:hAnsiTheme="minorHAnsi" w:cstheme="minorHAnsi"/>
                <w:b/>
                <w:color w:val="000000"/>
                <w:sz w:val="14"/>
                <w:szCs w:val="14"/>
              </w:rPr>
              <w:t>Sí</w:t>
            </w:r>
          </w:p>
        </w:tc>
        <w:tc>
          <w:tcPr>
            <w:tcW w:w="355" w:type="pct"/>
          </w:tcPr>
          <w:p w14:paraId="04846F8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67B846A4"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121057"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3B636D5D" w14:textId="77777777" w:rsidR="00046490" w:rsidRPr="00121057" w:rsidRDefault="00046490" w:rsidP="00121057">
            <w:pPr>
              <w:widowControl/>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492CF76A" w14:textId="77777777" w:rsidTr="00CE2C39">
        <w:trPr>
          <w:trHeight w:hRule="exact" w:val="170"/>
          <w:jc w:val="center"/>
        </w:trPr>
        <w:tc>
          <w:tcPr>
            <w:tcW w:w="300" w:type="pct"/>
            <w:shd w:val="clear" w:color="auto" w:fill="auto"/>
          </w:tcPr>
          <w:p w14:paraId="13130369" w14:textId="04FB3080" w:rsidR="00046490" w:rsidRPr="003D67A5" w:rsidRDefault="00046490"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CE2C39">
              <w:rPr>
                <w:rFonts w:asciiTheme="minorHAnsi" w:eastAsia="Calibri" w:hAnsiTheme="minorHAnsi" w:cstheme="minorHAnsi"/>
                <w:b/>
                <w:color w:val="000000"/>
                <w:sz w:val="14"/>
                <w:szCs w:val="14"/>
              </w:rPr>
              <w:t>2</w:t>
            </w:r>
          </w:p>
        </w:tc>
        <w:tc>
          <w:tcPr>
            <w:tcW w:w="3351" w:type="pct"/>
            <w:shd w:val="clear" w:color="auto" w:fill="auto"/>
          </w:tcPr>
          <w:p w14:paraId="5B7695D4" w14:textId="77777777" w:rsidR="00046490" w:rsidRPr="003D67A5" w:rsidRDefault="00046490" w:rsidP="00046490">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1E538C61" w:rsidR="00046490" w:rsidRPr="003D67A5" w:rsidRDefault="00011F07" w:rsidP="00046490">
            <w:pPr>
              <w:widowControl/>
              <w:ind w:right="-91"/>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Sí</w:t>
            </w:r>
          </w:p>
        </w:tc>
        <w:tc>
          <w:tcPr>
            <w:tcW w:w="355" w:type="pct"/>
          </w:tcPr>
          <w:p w14:paraId="24BE9A85"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9140B4"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9140B4" w:rsidRPr="00121057" w:rsidRDefault="009140B4" w:rsidP="00DE6640">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5FF85ECD" w14:textId="77777777" w:rsidTr="00CE2C39">
        <w:trPr>
          <w:trHeight w:hRule="exact" w:val="170"/>
          <w:jc w:val="center"/>
        </w:trPr>
        <w:tc>
          <w:tcPr>
            <w:tcW w:w="300" w:type="pct"/>
            <w:shd w:val="clear" w:color="auto" w:fill="auto"/>
          </w:tcPr>
          <w:p w14:paraId="56BF2102" w14:textId="5CDB8C3A"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CE2C39">
              <w:rPr>
                <w:rFonts w:asciiTheme="minorHAnsi" w:eastAsia="Calibri" w:hAnsiTheme="minorHAnsi" w:cstheme="minorHAnsi"/>
                <w:b/>
                <w:color w:val="000000"/>
                <w:sz w:val="14"/>
                <w:szCs w:val="14"/>
              </w:rPr>
              <w:t>3</w:t>
            </w:r>
          </w:p>
        </w:tc>
        <w:tc>
          <w:tcPr>
            <w:tcW w:w="3351" w:type="pct"/>
            <w:shd w:val="clear" w:color="auto" w:fill="auto"/>
          </w:tcPr>
          <w:p w14:paraId="7D623698" w14:textId="77777777" w:rsidR="00E37639" w:rsidRPr="00866A9B" w:rsidRDefault="00E37639" w:rsidP="00E37639">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043096F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BB0D3DF" w14:textId="77777777" w:rsidTr="00CE2C39">
        <w:trPr>
          <w:trHeight w:hRule="exact" w:val="170"/>
          <w:jc w:val="center"/>
        </w:trPr>
        <w:tc>
          <w:tcPr>
            <w:tcW w:w="300" w:type="pct"/>
            <w:shd w:val="clear" w:color="auto" w:fill="auto"/>
          </w:tcPr>
          <w:p w14:paraId="5659C07A" w14:textId="1809511C"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CE2C39">
              <w:rPr>
                <w:rFonts w:asciiTheme="minorHAnsi" w:eastAsia="Calibri" w:hAnsiTheme="minorHAnsi" w:cstheme="minorHAnsi"/>
                <w:b/>
                <w:color w:val="000000"/>
                <w:sz w:val="14"/>
                <w:szCs w:val="14"/>
              </w:rPr>
              <w:t>4</w:t>
            </w:r>
          </w:p>
        </w:tc>
        <w:tc>
          <w:tcPr>
            <w:tcW w:w="3351" w:type="pct"/>
            <w:shd w:val="clear" w:color="auto" w:fill="auto"/>
          </w:tcPr>
          <w:p w14:paraId="4C39F8A3" w14:textId="77777777" w:rsidR="00E37639" w:rsidRPr="00866A9B" w:rsidRDefault="00E37639" w:rsidP="009F23CF">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9924680" w14:textId="77777777" w:rsidTr="00CE2C39">
        <w:trPr>
          <w:trHeight w:hRule="exact" w:val="170"/>
          <w:jc w:val="center"/>
        </w:trPr>
        <w:tc>
          <w:tcPr>
            <w:tcW w:w="300" w:type="pct"/>
            <w:vMerge w:val="restart"/>
            <w:shd w:val="clear" w:color="auto" w:fill="auto"/>
          </w:tcPr>
          <w:p w14:paraId="69BCD8E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6DB4AE5E" w14:textId="77777777" w:rsidTr="00CE2C39">
        <w:trPr>
          <w:trHeight w:hRule="exact" w:val="170"/>
          <w:jc w:val="center"/>
        </w:trPr>
        <w:tc>
          <w:tcPr>
            <w:tcW w:w="300" w:type="pct"/>
            <w:vMerge/>
            <w:shd w:val="clear" w:color="auto" w:fill="auto"/>
          </w:tcPr>
          <w:p w14:paraId="1BA7497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B0BD9F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B4980AF" w14:textId="77777777" w:rsidR="009140B4" w:rsidRPr="00866A9B" w:rsidRDefault="009140B4"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77777777" w:rsidR="00286DCE" w:rsidRPr="00F400A6" w:rsidRDefault="00286DCE" w:rsidP="009F23CF">
      <w:pPr>
        <w:rPr>
          <w:rFonts w:asciiTheme="minorHAnsi" w:hAnsiTheme="minorHAnsi" w:cstheme="minorHAnsi"/>
        </w:rPr>
      </w:pPr>
    </w:p>
    <w:sectPr w:rsidR="00286DCE" w:rsidRPr="00F400A6" w:rsidSect="00F55A13">
      <w:headerReference w:type="default" r:id="rId27"/>
      <w:footerReference w:type="even" r:id="rId28"/>
      <w:footerReference w:type="default" r:id="rId29"/>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BE3390" w:rsidRDefault="00BE3390">
      <w:r>
        <w:separator/>
      </w:r>
    </w:p>
  </w:endnote>
  <w:endnote w:type="continuationSeparator" w:id="0">
    <w:p w14:paraId="509A7BD9" w14:textId="77777777" w:rsidR="00BE3390" w:rsidRDefault="00BE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BE3390" w:rsidRDefault="00BE3390"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BE3390" w:rsidRDefault="00BE3390"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BE3390" w:rsidRDefault="00BE3390"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BE3390" w:rsidRDefault="00BE3390"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BE3390" w:rsidRPr="00A57380" w:rsidRDefault="00BE3390"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8480"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4384"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5408"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6432"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63655A50" w:rsidR="00BE3390" w:rsidRPr="00A755C3" w:rsidRDefault="00BE3390"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74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76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BE3390" w:rsidRPr="0062077D" w:rsidRDefault="00BE3390" w:rsidP="00DE6640">
    <w:pPr>
      <w:pStyle w:val="Piedepgina"/>
      <w:framePr w:wrap="around" w:vAnchor="text" w:hAnchor="margin" w:xAlign="right" w:y="1"/>
      <w:rPr>
        <w:rStyle w:val="Nmerodepgina"/>
        <w:b/>
      </w:rPr>
    </w:pPr>
  </w:p>
  <w:p w14:paraId="6EA1ABE6" w14:textId="77777777" w:rsidR="00BE3390" w:rsidRDefault="00BE3390" w:rsidP="00DE6640">
    <w:pPr>
      <w:pStyle w:val="Piedepgina"/>
      <w:ind w:right="360"/>
    </w:pPr>
    <w:r>
      <w:rPr>
        <w:noProof/>
        <w:lang w:val="en-US" w:eastAsia="en-US"/>
      </w:rPr>
      <mc:AlternateContent>
        <mc:Choice Requires="wps">
          <w:drawing>
            <wp:anchor distT="0" distB="0" distL="114300" distR="114300" simplePos="0" relativeHeight="251669504"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BE3390" w:rsidRDefault="00BE3390">
      <w:r>
        <w:separator/>
      </w:r>
    </w:p>
  </w:footnote>
  <w:footnote w:type="continuationSeparator" w:id="0">
    <w:p w14:paraId="3C4EC86A" w14:textId="77777777" w:rsidR="00BE3390" w:rsidRDefault="00BE3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77777777" w:rsidR="00BE3390" w:rsidRDefault="00BE3390"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BE3390" w:rsidRDefault="00BE3390"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BE3390" w:rsidRDefault="00BE3390" w:rsidP="00DE6640">
    <w:pPr>
      <w:pStyle w:val="Encabezado"/>
      <w:tabs>
        <w:tab w:val="left" w:pos="3704"/>
      </w:tabs>
      <w:rPr>
        <w:rFonts w:asciiTheme="minorHAnsi" w:hAnsiTheme="minorHAnsi" w:cstheme="minorHAnsi"/>
        <w:b/>
        <w:sz w:val="14"/>
        <w:szCs w:val="14"/>
      </w:rPr>
    </w:pPr>
  </w:p>
  <w:p w14:paraId="39F200F4" w14:textId="77777777" w:rsidR="00BE3390" w:rsidRDefault="00BE3390" w:rsidP="00DE6640">
    <w:pPr>
      <w:pStyle w:val="Encabezado"/>
      <w:tabs>
        <w:tab w:val="left" w:pos="3704"/>
      </w:tabs>
      <w:jc w:val="right"/>
      <w:rPr>
        <w:rFonts w:asciiTheme="minorHAnsi" w:hAnsiTheme="minorHAnsi" w:cstheme="minorHAnsi"/>
        <w:b/>
        <w:sz w:val="14"/>
        <w:szCs w:val="14"/>
      </w:rPr>
    </w:pPr>
  </w:p>
  <w:p w14:paraId="141B61DE" w14:textId="77777777" w:rsidR="00BE3390" w:rsidRDefault="00BE3390"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BE3390" w:rsidRDefault="00BE3390"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64DF89DE" w:rsidR="00BE3390" w:rsidRPr="00D679D6" w:rsidRDefault="00BE3390"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E/901045968-028</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5C3F3724" w:rsidR="00BE3390" w:rsidRPr="00394765" w:rsidRDefault="00BE3390" w:rsidP="00394765">
    <w:pPr>
      <w:pStyle w:val="Encabezado"/>
      <w:tabs>
        <w:tab w:val="left" w:pos="3704"/>
      </w:tabs>
      <w:ind w:right="-91"/>
      <w:jc w:val="right"/>
      <w:rPr>
        <w:rFonts w:asciiTheme="minorHAnsi" w:hAnsiTheme="minorHAnsi" w:cstheme="minorHAnsi"/>
        <w:b/>
        <w:sz w:val="14"/>
        <w:szCs w:val="16"/>
      </w:rPr>
    </w:pPr>
    <w:r w:rsidRPr="00B060EC">
      <w:rPr>
        <w:rFonts w:asciiTheme="minorHAnsi" w:hAnsiTheme="minorHAnsi" w:cstheme="minorHAnsi"/>
        <w:b/>
        <w:sz w:val="14"/>
        <w:szCs w:val="16"/>
      </w:rPr>
      <w:t>Adquisición de Formatos Base para Títulos, Departamento de Control Escolar de la Universidad Autónoma de Aguascalientes</w:t>
    </w:r>
    <w:r w:rsidRPr="00E33FA7">
      <w:rPr>
        <w:rFonts w:asciiTheme="minorHAnsi" w:hAnsiTheme="minorHAnsi" w:cstheme="minorHAnsi"/>
        <w:b/>
        <w:sz w:val="14"/>
        <w:szCs w:val="16"/>
      </w:rPr>
      <w:t>.</w:t>
    </w:r>
  </w:p>
  <w:p w14:paraId="2D32BA6D" w14:textId="77777777" w:rsidR="00BE3390" w:rsidRPr="00A755C3" w:rsidRDefault="00BE3390"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1312"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417F15"/>
    <w:multiLevelType w:val="multilevel"/>
    <w:tmpl w:val="A84E6918"/>
    <w:lvl w:ilvl="0">
      <w:start w:val="1"/>
      <w:numFmt w:val="decimal"/>
      <w:lvlText w:val="%1."/>
      <w:lvlJc w:val="left"/>
      <w:pPr>
        <w:tabs>
          <w:tab w:val="num" w:pos="720"/>
        </w:tabs>
        <w:ind w:left="720" w:hanging="360"/>
      </w:pPr>
      <w:rPr>
        <w:b w:val="0"/>
        <w:sz w:val="12"/>
        <w:szCs w:val="1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4164B5"/>
    <w:multiLevelType w:val="hybridMultilevel"/>
    <w:tmpl w:val="B24E06A4"/>
    <w:lvl w:ilvl="0" w:tplc="186E78C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B607260"/>
    <w:multiLevelType w:val="multilevel"/>
    <w:tmpl w:val="298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52766"/>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EA345F"/>
    <w:multiLevelType w:val="hybridMultilevel"/>
    <w:tmpl w:val="6442A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9B1441"/>
    <w:multiLevelType w:val="hybridMultilevel"/>
    <w:tmpl w:val="45F8C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8507999"/>
    <w:multiLevelType w:val="hybridMultilevel"/>
    <w:tmpl w:val="40D6C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9"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8"/>
  </w:num>
  <w:num w:numId="4">
    <w:abstractNumId w:val="2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19"/>
  </w:num>
  <w:num w:numId="7">
    <w:abstractNumId w:val="20"/>
  </w:num>
  <w:num w:numId="8">
    <w:abstractNumId w:val="24"/>
  </w:num>
  <w:num w:numId="9">
    <w:abstractNumId w:val="36"/>
  </w:num>
  <w:num w:numId="10">
    <w:abstractNumId w:val="7"/>
  </w:num>
  <w:num w:numId="11">
    <w:abstractNumId w:val="39"/>
  </w:num>
  <w:num w:numId="12">
    <w:abstractNumId w:val="30"/>
  </w:num>
  <w:num w:numId="13">
    <w:abstractNumId w:val="21"/>
  </w:num>
  <w:num w:numId="14">
    <w:abstractNumId w:val="15"/>
  </w:num>
  <w:num w:numId="15">
    <w:abstractNumId w:val="25"/>
  </w:num>
  <w:num w:numId="16">
    <w:abstractNumId w:val="31"/>
  </w:num>
  <w:num w:numId="17">
    <w:abstractNumId w:val="10"/>
  </w:num>
  <w:num w:numId="18">
    <w:abstractNumId w:val="18"/>
  </w:num>
  <w:num w:numId="19">
    <w:abstractNumId w:val="34"/>
  </w:num>
  <w:num w:numId="20">
    <w:abstractNumId w:val="32"/>
  </w:num>
  <w:num w:numId="21">
    <w:abstractNumId w:val="5"/>
  </w:num>
  <w:num w:numId="22">
    <w:abstractNumId w:val="2"/>
  </w:num>
  <w:num w:numId="23">
    <w:abstractNumId w:val="0"/>
  </w:num>
  <w:num w:numId="24">
    <w:abstractNumId w:val="1"/>
  </w:num>
  <w:num w:numId="25">
    <w:abstractNumId w:val="6"/>
  </w:num>
  <w:num w:numId="26">
    <w:abstractNumId w:val="27"/>
  </w:num>
  <w:num w:numId="27">
    <w:abstractNumId w:val="37"/>
  </w:num>
  <w:num w:numId="28">
    <w:abstractNumId w:val="4"/>
  </w:num>
  <w:num w:numId="29">
    <w:abstractNumId w:val="33"/>
  </w:num>
  <w:num w:numId="30">
    <w:abstractNumId w:val="22"/>
  </w:num>
  <w:num w:numId="31">
    <w:abstractNumId w:val="11"/>
  </w:num>
  <w:num w:numId="32">
    <w:abstractNumId w:val="16"/>
  </w:num>
  <w:num w:numId="33">
    <w:abstractNumId w:val="13"/>
  </w:num>
  <w:num w:numId="34">
    <w:abstractNumId w:val="28"/>
  </w:num>
  <w:num w:numId="35">
    <w:abstractNumId w:val="12"/>
  </w:num>
  <w:num w:numId="36">
    <w:abstractNumId w:val="17"/>
  </w:num>
  <w:num w:numId="37">
    <w:abstractNumId w:val="9"/>
  </w:num>
  <w:num w:numId="38">
    <w:abstractNumId w:val="26"/>
  </w:num>
  <w:num w:numId="39">
    <w:abstractNumId w:val="8"/>
  </w:num>
  <w:num w:numId="40">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4CF9"/>
    <w:rsid w:val="000072E1"/>
    <w:rsid w:val="00011F07"/>
    <w:rsid w:val="00014C4D"/>
    <w:rsid w:val="000212E6"/>
    <w:rsid w:val="000249EA"/>
    <w:rsid w:val="00027336"/>
    <w:rsid w:val="0003690B"/>
    <w:rsid w:val="00040464"/>
    <w:rsid w:val="00040700"/>
    <w:rsid w:val="00045AD4"/>
    <w:rsid w:val="00046490"/>
    <w:rsid w:val="00050554"/>
    <w:rsid w:val="000541AE"/>
    <w:rsid w:val="00056017"/>
    <w:rsid w:val="00062CE4"/>
    <w:rsid w:val="00071078"/>
    <w:rsid w:val="000710CC"/>
    <w:rsid w:val="00072378"/>
    <w:rsid w:val="00076F8E"/>
    <w:rsid w:val="00080AFC"/>
    <w:rsid w:val="00080FE0"/>
    <w:rsid w:val="00081CDD"/>
    <w:rsid w:val="00085ED0"/>
    <w:rsid w:val="00087F20"/>
    <w:rsid w:val="00094DE3"/>
    <w:rsid w:val="00096273"/>
    <w:rsid w:val="000A0923"/>
    <w:rsid w:val="000A5EE3"/>
    <w:rsid w:val="000A5FF8"/>
    <w:rsid w:val="000A6BCF"/>
    <w:rsid w:val="000B5968"/>
    <w:rsid w:val="000B7722"/>
    <w:rsid w:val="000C154D"/>
    <w:rsid w:val="000C5653"/>
    <w:rsid w:val="000D20FC"/>
    <w:rsid w:val="000D2E05"/>
    <w:rsid w:val="000D3CC7"/>
    <w:rsid w:val="000D54B5"/>
    <w:rsid w:val="000E0D70"/>
    <w:rsid w:val="000E2958"/>
    <w:rsid w:val="000E6C04"/>
    <w:rsid w:val="000E7CB3"/>
    <w:rsid w:val="000F68BF"/>
    <w:rsid w:val="00101AA0"/>
    <w:rsid w:val="0010551E"/>
    <w:rsid w:val="001071F7"/>
    <w:rsid w:val="001103A9"/>
    <w:rsid w:val="00110498"/>
    <w:rsid w:val="00115659"/>
    <w:rsid w:val="00120405"/>
    <w:rsid w:val="00121057"/>
    <w:rsid w:val="00121CC6"/>
    <w:rsid w:val="00132099"/>
    <w:rsid w:val="00132940"/>
    <w:rsid w:val="001334D5"/>
    <w:rsid w:val="001372B4"/>
    <w:rsid w:val="0014422B"/>
    <w:rsid w:val="00146050"/>
    <w:rsid w:val="00146550"/>
    <w:rsid w:val="0014781C"/>
    <w:rsid w:val="00151ADB"/>
    <w:rsid w:val="00153F5A"/>
    <w:rsid w:val="001578C8"/>
    <w:rsid w:val="001604AE"/>
    <w:rsid w:val="00161E08"/>
    <w:rsid w:val="00162390"/>
    <w:rsid w:val="001669DC"/>
    <w:rsid w:val="00171C11"/>
    <w:rsid w:val="00172415"/>
    <w:rsid w:val="001736D8"/>
    <w:rsid w:val="00177906"/>
    <w:rsid w:val="001841D0"/>
    <w:rsid w:val="00184A33"/>
    <w:rsid w:val="00187B22"/>
    <w:rsid w:val="00191044"/>
    <w:rsid w:val="00194AB8"/>
    <w:rsid w:val="001965D0"/>
    <w:rsid w:val="00196F2B"/>
    <w:rsid w:val="00197A33"/>
    <w:rsid w:val="001A2FF1"/>
    <w:rsid w:val="001A4CA7"/>
    <w:rsid w:val="001A4E5D"/>
    <w:rsid w:val="001A5DAC"/>
    <w:rsid w:val="001B3091"/>
    <w:rsid w:val="001B4137"/>
    <w:rsid w:val="001B77A8"/>
    <w:rsid w:val="001C055C"/>
    <w:rsid w:val="001C09DB"/>
    <w:rsid w:val="001C0AE0"/>
    <w:rsid w:val="001C3F8A"/>
    <w:rsid w:val="001D056F"/>
    <w:rsid w:val="001D1E9F"/>
    <w:rsid w:val="001E2D4B"/>
    <w:rsid w:val="001E4057"/>
    <w:rsid w:val="001E4072"/>
    <w:rsid w:val="001E737D"/>
    <w:rsid w:val="001E798B"/>
    <w:rsid w:val="001F11A4"/>
    <w:rsid w:val="001F75E9"/>
    <w:rsid w:val="00203C68"/>
    <w:rsid w:val="0021513E"/>
    <w:rsid w:val="002167C9"/>
    <w:rsid w:val="00217C77"/>
    <w:rsid w:val="00220C12"/>
    <w:rsid w:val="00222895"/>
    <w:rsid w:val="00231AF0"/>
    <w:rsid w:val="002369AE"/>
    <w:rsid w:val="00243660"/>
    <w:rsid w:val="0025263B"/>
    <w:rsid w:val="00253093"/>
    <w:rsid w:val="00254071"/>
    <w:rsid w:val="00256BA7"/>
    <w:rsid w:val="002574ED"/>
    <w:rsid w:val="00257F5E"/>
    <w:rsid w:val="00261DBA"/>
    <w:rsid w:val="0026581A"/>
    <w:rsid w:val="0026785F"/>
    <w:rsid w:val="002766CC"/>
    <w:rsid w:val="002773C6"/>
    <w:rsid w:val="002776C5"/>
    <w:rsid w:val="00277FF8"/>
    <w:rsid w:val="002807DA"/>
    <w:rsid w:val="00280C8A"/>
    <w:rsid w:val="00282A7F"/>
    <w:rsid w:val="00282D06"/>
    <w:rsid w:val="00284C0D"/>
    <w:rsid w:val="00286749"/>
    <w:rsid w:val="00286DCE"/>
    <w:rsid w:val="00290EB2"/>
    <w:rsid w:val="00292990"/>
    <w:rsid w:val="00293DB0"/>
    <w:rsid w:val="00295007"/>
    <w:rsid w:val="00296BA5"/>
    <w:rsid w:val="002A3404"/>
    <w:rsid w:val="002A427A"/>
    <w:rsid w:val="002A4ADC"/>
    <w:rsid w:val="002A65CD"/>
    <w:rsid w:val="002A72CD"/>
    <w:rsid w:val="002A7B00"/>
    <w:rsid w:val="002B2263"/>
    <w:rsid w:val="002B6457"/>
    <w:rsid w:val="002B7B9B"/>
    <w:rsid w:val="002C1D92"/>
    <w:rsid w:val="002D144B"/>
    <w:rsid w:val="002D418B"/>
    <w:rsid w:val="002D424A"/>
    <w:rsid w:val="002E15B5"/>
    <w:rsid w:val="002E21CF"/>
    <w:rsid w:val="002E2659"/>
    <w:rsid w:val="002E2E56"/>
    <w:rsid w:val="002E4A59"/>
    <w:rsid w:val="002E4C7E"/>
    <w:rsid w:val="002E7E5E"/>
    <w:rsid w:val="002F0A6B"/>
    <w:rsid w:val="002F14B5"/>
    <w:rsid w:val="002F31F0"/>
    <w:rsid w:val="00304C2D"/>
    <w:rsid w:val="00306D8E"/>
    <w:rsid w:val="00314208"/>
    <w:rsid w:val="003235DA"/>
    <w:rsid w:val="00325534"/>
    <w:rsid w:val="00330F8E"/>
    <w:rsid w:val="0033149A"/>
    <w:rsid w:val="00333D07"/>
    <w:rsid w:val="003360EF"/>
    <w:rsid w:val="00340C43"/>
    <w:rsid w:val="00340C86"/>
    <w:rsid w:val="0034110B"/>
    <w:rsid w:val="00342778"/>
    <w:rsid w:val="003431B8"/>
    <w:rsid w:val="0034393F"/>
    <w:rsid w:val="00343E27"/>
    <w:rsid w:val="003462AA"/>
    <w:rsid w:val="003548A5"/>
    <w:rsid w:val="0036131C"/>
    <w:rsid w:val="00362430"/>
    <w:rsid w:val="00362F24"/>
    <w:rsid w:val="00365022"/>
    <w:rsid w:val="003706FC"/>
    <w:rsid w:val="00371107"/>
    <w:rsid w:val="00372A3F"/>
    <w:rsid w:val="0037369B"/>
    <w:rsid w:val="00373715"/>
    <w:rsid w:val="00375DCA"/>
    <w:rsid w:val="00376575"/>
    <w:rsid w:val="00382219"/>
    <w:rsid w:val="00386379"/>
    <w:rsid w:val="00387673"/>
    <w:rsid w:val="00391C12"/>
    <w:rsid w:val="00392661"/>
    <w:rsid w:val="003944CB"/>
    <w:rsid w:val="00394765"/>
    <w:rsid w:val="00395E11"/>
    <w:rsid w:val="00396DCE"/>
    <w:rsid w:val="003970EC"/>
    <w:rsid w:val="00397F54"/>
    <w:rsid w:val="003A3B00"/>
    <w:rsid w:val="003A5314"/>
    <w:rsid w:val="003A633F"/>
    <w:rsid w:val="003A6C1F"/>
    <w:rsid w:val="003A6D56"/>
    <w:rsid w:val="003B0FBB"/>
    <w:rsid w:val="003B59A3"/>
    <w:rsid w:val="003B79CD"/>
    <w:rsid w:val="003B7C1E"/>
    <w:rsid w:val="003C1300"/>
    <w:rsid w:val="003C6FBE"/>
    <w:rsid w:val="003D3067"/>
    <w:rsid w:val="003D797E"/>
    <w:rsid w:val="003E41AD"/>
    <w:rsid w:val="003E585F"/>
    <w:rsid w:val="003F0A58"/>
    <w:rsid w:val="003F319D"/>
    <w:rsid w:val="003F3249"/>
    <w:rsid w:val="003F56B5"/>
    <w:rsid w:val="00401756"/>
    <w:rsid w:val="00401AA7"/>
    <w:rsid w:val="00404340"/>
    <w:rsid w:val="0040628A"/>
    <w:rsid w:val="00406816"/>
    <w:rsid w:val="004079C9"/>
    <w:rsid w:val="00413E19"/>
    <w:rsid w:val="00417555"/>
    <w:rsid w:val="00420964"/>
    <w:rsid w:val="00421FBE"/>
    <w:rsid w:val="00422233"/>
    <w:rsid w:val="0042358D"/>
    <w:rsid w:val="004238A0"/>
    <w:rsid w:val="00424B8A"/>
    <w:rsid w:val="00424BBB"/>
    <w:rsid w:val="00427C7D"/>
    <w:rsid w:val="004304C3"/>
    <w:rsid w:val="004319AB"/>
    <w:rsid w:val="00431F2E"/>
    <w:rsid w:val="00434D3E"/>
    <w:rsid w:val="004350DA"/>
    <w:rsid w:val="004359CB"/>
    <w:rsid w:val="00435B60"/>
    <w:rsid w:val="004364DD"/>
    <w:rsid w:val="004403A6"/>
    <w:rsid w:val="004430D4"/>
    <w:rsid w:val="00443811"/>
    <w:rsid w:val="00443CB4"/>
    <w:rsid w:val="00445A4C"/>
    <w:rsid w:val="00446331"/>
    <w:rsid w:val="004472B1"/>
    <w:rsid w:val="00447576"/>
    <w:rsid w:val="00451193"/>
    <w:rsid w:val="00452C70"/>
    <w:rsid w:val="00453925"/>
    <w:rsid w:val="00455F9A"/>
    <w:rsid w:val="00456F6F"/>
    <w:rsid w:val="0045778F"/>
    <w:rsid w:val="00465DC3"/>
    <w:rsid w:val="004750A2"/>
    <w:rsid w:val="004835F6"/>
    <w:rsid w:val="00491053"/>
    <w:rsid w:val="00492B74"/>
    <w:rsid w:val="004966A8"/>
    <w:rsid w:val="00496EE0"/>
    <w:rsid w:val="004A07D8"/>
    <w:rsid w:val="004A1857"/>
    <w:rsid w:val="004A2C0D"/>
    <w:rsid w:val="004A4CB0"/>
    <w:rsid w:val="004A657A"/>
    <w:rsid w:val="004B0450"/>
    <w:rsid w:val="004B272E"/>
    <w:rsid w:val="004B38C6"/>
    <w:rsid w:val="004B3A0C"/>
    <w:rsid w:val="004B43F6"/>
    <w:rsid w:val="004B5C93"/>
    <w:rsid w:val="004C054B"/>
    <w:rsid w:val="004C1CA1"/>
    <w:rsid w:val="004C2A16"/>
    <w:rsid w:val="004C4326"/>
    <w:rsid w:val="004C79CE"/>
    <w:rsid w:val="004D043F"/>
    <w:rsid w:val="004D1D17"/>
    <w:rsid w:val="004E259B"/>
    <w:rsid w:val="004E65F2"/>
    <w:rsid w:val="004F342D"/>
    <w:rsid w:val="004F35DF"/>
    <w:rsid w:val="004F43AF"/>
    <w:rsid w:val="004F5901"/>
    <w:rsid w:val="004F7ABF"/>
    <w:rsid w:val="00501DCD"/>
    <w:rsid w:val="00504648"/>
    <w:rsid w:val="00510393"/>
    <w:rsid w:val="00511232"/>
    <w:rsid w:val="00513C11"/>
    <w:rsid w:val="00521273"/>
    <w:rsid w:val="005223F2"/>
    <w:rsid w:val="00523682"/>
    <w:rsid w:val="0052547D"/>
    <w:rsid w:val="00527745"/>
    <w:rsid w:val="005333C2"/>
    <w:rsid w:val="0053494A"/>
    <w:rsid w:val="00536F74"/>
    <w:rsid w:val="00542529"/>
    <w:rsid w:val="00546771"/>
    <w:rsid w:val="005507BE"/>
    <w:rsid w:val="00551369"/>
    <w:rsid w:val="005521BC"/>
    <w:rsid w:val="00554116"/>
    <w:rsid w:val="0055546A"/>
    <w:rsid w:val="00556BD0"/>
    <w:rsid w:val="005576A6"/>
    <w:rsid w:val="00564D56"/>
    <w:rsid w:val="00566C6F"/>
    <w:rsid w:val="005701A9"/>
    <w:rsid w:val="005731BA"/>
    <w:rsid w:val="00573D4A"/>
    <w:rsid w:val="00573EF0"/>
    <w:rsid w:val="005778F3"/>
    <w:rsid w:val="00586B7A"/>
    <w:rsid w:val="00587B18"/>
    <w:rsid w:val="00587DBF"/>
    <w:rsid w:val="0059073A"/>
    <w:rsid w:val="00591DB7"/>
    <w:rsid w:val="00595778"/>
    <w:rsid w:val="00597177"/>
    <w:rsid w:val="00597307"/>
    <w:rsid w:val="005A3841"/>
    <w:rsid w:val="005A76D6"/>
    <w:rsid w:val="005B29BF"/>
    <w:rsid w:val="005B3DF8"/>
    <w:rsid w:val="005B5443"/>
    <w:rsid w:val="005B54AB"/>
    <w:rsid w:val="005C1735"/>
    <w:rsid w:val="005C4334"/>
    <w:rsid w:val="005C4E10"/>
    <w:rsid w:val="005C704F"/>
    <w:rsid w:val="005D29BB"/>
    <w:rsid w:val="005D2BE8"/>
    <w:rsid w:val="005D7EBF"/>
    <w:rsid w:val="005E4327"/>
    <w:rsid w:val="005E6265"/>
    <w:rsid w:val="005F06DB"/>
    <w:rsid w:val="005F2A6B"/>
    <w:rsid w:val="005F318D"/>
    <w:rsid w:val="005F5410"/>
    <w:rsid w:val="005F727B"/>
    <w:rsid w:val="00602F38"/>
    <w:rsid w:val="00605867"/>
    <w:rsid w:val="006069BE"/>
    <w:rsid w:val="00607E72"/>
    <w:rsid w:val="00613F20"/>
    <w:rsid w:val="00613FC9"/>
    <w:rsid w:val="006147F5"/>
    <w:rsid w:val="00620BA1"/>
    <w:rsid w:val="00622D66"/>
    <w:rsid w:val="006232FF"/>
    <w:rsid w:val="006259C4"/>
    <w:rsid w:val="00627AA9"/>
    <w:rsid w:val="00633E3E"/>
    <w:rsid w:val="006362DD"/>
    <w:rsid w:val="006366FB"/>
    <w:rsid w:val="00636EAC"/>
    <w:rsid w:val="00641CD8"/>
    <w:rsid w:val="00642A4D"/>
    <w:rsid w:val="0064556C"/>
    <w:rsid w:val="0065157E"/>
    <w:rsid w:val="00653242"/>
    <w:rsid w:val="0065446A"/>
    <w:rsid w:val="006564F1"/>
    <w:rsid w:val="00656597"/>
    <w:rsid w:val="006606FF"/>
    <w:rsid w:val="006649F0"/>
    <w:rsid w:val="006735D5"/>
    <w:rsid w:val="0067452E"/>
    <w:rsid w:val="006756C2"/>
    <w:rsid w:val="00677E0E"/>
    <w:rsid w:val="0068199A"/>
    <w:rsid w:val="006840AA"/>
    <w:rsid w:val="00693B92"/>
    <w:rsid w:val="00695CC5"/>
    <w:rsid w:val="00696C78"/>
    <w:rsid w:val="006A4414"/>
    <w:rsid w:val="006B0D1F"/>
    <w:rsid w:val="006B77D2"/>
    <w:rsid w:val="006C0C19"/>
    <w:rsid w:val="006C0D21"/>
    <w:rsid w:val="006C30D5"/>
    <w:rsid w:val="006C57F9"/>
    <w:rsid w:val="006D2771"/>
    <w:rsid w:val="006E1F4E"/>
    <w:rsid w:val="006E2097"/>
    <w:rsid w:val="006E5F66"/>
    <w:rsid w:val="006E7B42"/>
    <w:rsid w:val="00702F2F"/>
    <w:rsid w:val="00711E81"/>
    <w:rsid w:val="00712268"/>
    <w:rsid w:val="0071423E"/>
    <w:rsid w:val="0071460A"/>
    <w:rsid w:val="00715AF9"/>
    <w:rsid w:val="0072198A"/>
    <w:rsid w:val="00722960"/>
    <w:rsid w:val="007235C2"/>
    <w:rsid w:val="00725FE7"/>
    <w:rsid w:val="007268DF"/>
    <w:rsid w:val="00733239"/>
    <w:rsid w:val="0073429D"/>
    <w:rsid w:val="007410DA"/>
    <w:rsid w:val="00745475"/>
    <w:rsid w:val="007469A8"/>
    <w:rsid w:val="007515F3"/>
    <w:rsid w:val="00752752"/>
    <w:rsid w:val="00755770"/>
    <w:rsid w:val="0075698C"/>
    <w:rsid w:val="0076033B"/>
    <w:rsid w:val="007616A4"/>
    <w:rsid w:val="00762534"/>
    <w:rsid w:val="00763BCD"/>
    <w:rsid w:val="0076667D"/>
    <w:rsid w:val="00771EFF"/>
    <w:rsid w:val="0077213E"/>
    <w:rsid w:val="00780C1E"/>
    <w:rsid w:val="00780DB8"/>
    <w:rsid w:val="007933FC"/>
    <w:rsid w:val="00794B64"/>
    <w:rsid w:val="007A1D33"/>
    <w:rsid w:val="007A5D36"/>
    <w:rsid w:val="007B3BD7"/>
    <w:rsid w:val="007B5EDE"/>
    <w:rsid w:val="007C3EB0"/>
    <w:rsid w:val="007C411F"/>
    <w:rsid w:val="007C453B"/>
    <w:rsid w:val="007C6351"/>
    <w:rsid w:val="007C706A"/>
    <w:rsid w:val="007D09E8"/>
    <w:rsid w:val="007D1A27"/>
    <w:rsid w:val="007D577F"/>
    <w:rsid w:val="007D66DB"/>
    <w:rsid w:val="007D7A13"/>
    <w:rsid w:val="007E0E47"/>
    <w:rsid w:val="007E3BF6"/>
    <w:rsid w:val="007E43CD"/>
    <w:rsid w:val="007E69F7"/>
    <w:rsid w:val="007F51F4"/>
    <w:rsid w:val="007F76B4"/>
    <w:rsid w:val="00801785"/>
    <w:rsid w:val="008026A8"/>
    <w:rsid w:val="0080339D"/>
    <w:rsid w:val="008034A5"/>
    <w:rsid w:val="00804AD5"/>
    <w:rsid w:val="00805252"/>
    <w:rsid w:val="00805288"/>
    <w:rsid w:val="008122B3"/>
    <w:rsid w:val="008130C5"/>
    <w:rsid w:val="0081521F"/>
    <w:rsid w:val="00815C8C"/>
    <w:rsid w:val="00816C35"/>
    <w:rsid w:val="008223DC"/>
    <w:rsid w:val="00825C67"/>
    <w:rsid w:val="00827F8E"/>
    <w:rsid w:val="00832823"/>
    <w:rsid w:val="00834D7E"/>
    <w:rsid w:val="008413BA"/>
    <w:rsid w:val="00842AE9"/>
    <w:rsid w:val="00850127"/>
    <w:rsid w:val="00851E5F"/>
    <w:rsid w:val="00851F12"/>
    <w:rsid w:val="00852791"/>
    <w:rsid w:val="00852ED8"/>
    <w:rsid w:val="00853461"/>
    <w:rsid w:val="0085360F"/>
    <w:rsid w:val="00853AEE"/>
    <w:rsid w:val="0086263B"/>
    <w:rsid w:val="008632CD"/>
    <w:rsid w:val="00865944"/>
    <w:rsid w:val="00866A9B"/>
    <w:rsid w:val="00866D8B"/>
    <w:rsid w:val="0086726A"/>
    <w:rsid w:val="008705B4"/>
    <w:rsid w:val="00876405"/>
    <w:rsid w:val="00884018"/>
    <w:rsid w:val="0088491A"/>
    <w:rsid w:val="00885DEA"/>
    <w:rsid w:val="00886D53"/>
    <w:rsid w:val="00896827"/>
    <w:rsid w:val="008970A7"/>
    <w:rsid w:val="008A0E3D"/>
    <w:rsid w:val="008A35F5"/>
    <w:rsid w:val="008A54A3"/>
    <w:rsid w:val="008A5D8B"/>
    <w:rsid w:val="008A65CE"/>
    <w:rsid w:val="008A712D"/>
    <w:rsid w:val="008A7587"/>
    <w:rsid w:val="008B22DE"/>
    <w:rsid w:val="008B2C84"/>
    <w:rsid w:val="008B7664"/>
    <w:rsid w:val="008C457B"/>
    <w:rsid w:val="008C5567"/>
    <w:rsid w:val="008C6015"/>
    <w:rsid w:val="008D2AD4"/>
    <w:rsid w:val="008D38A8"/>
    <w:rsid w:val="008D419D"/>
    <w:rsid w:val="008D5DA4"/>
    <w:rsid w:val="008E2DFA"/>
    <w:rsid w:val="008E308C"/>
    <w:rsid w:val="008E39E3"/>
    <w:rsid w:val="008E67F4"/>
    <w:rsid w:val="008E708B"/>
    <w:rsid w:val="008F0DBE"/>
    <w:rsid w:val="008F1D39"/>
    <w:rsid w:val="008F5621"/>
    <w:rsid w:val="008F684D"/>
    <w:rsid w:val="008F6B40"/>
    <w:rsid w:val="008F6B95"/>
    <w:rsid w:val="008F6E87"/>
    <w:rsid w:val="009039D7"/>
    <w:rsid w:val="009109B2"/>
    <w:rsid w:val="00912131"/>
    <w:rsid w:val="00913D89"/>
    <w:rsid w:val="009140B4"/>
    <w:rsid w:val="00915458"/>
    <w:rsid w:val="009228F9"/>
    <w:rsid w:val="00922B6B"/>
    <w:rsid w:val="00926294"/>
    <w:rsid w:val="00927E4D"/>
    <w:rsid w:val="00930B8B"/>
    <w:rsid w:val="009315C7"/>
    <w:rsid w:val="00934E4F"/>
    <w:rsid w:val="009355B1"/>
    <w:rsid w:val="009366C2"/>
    <w:rsid w:val="00936BB5"/>
    <w:rsid w:val="00940AB7"/>
    <w:rsid w:val="00940E4C"/>
    <w:rsid w:val="00941AD0"/>
    <w:rsid w:val="00942D9D"/>
    <w:rsid w:val="009453B3"/>
    <w:rsid w:val="00945E59"/>
    <w:rsid w:val="009520C4"/>
    <w:rsid w:val="0095422D"/>
    <w:rsid w:val="00960C9B"/>
    <w:rsid w:val="00962CF5"/>
    <w:rsid w:val="00965D6E"/>
    <w:rsid w:val="00965ED5"/>
    <w:rsid w:val="00967CA1"/>
    <w:rsid w:val="009709C6"/>
    <w:rsid w:val="0097203C"/>
    <w:rsid w:val="00973842"/>
    <w:rsid w:val="00973F08"/>
    <w:rsid w:val="00985E6E"/>
    <w:rsid w:val="00990BD1"/>
    <w:rsid w:val="00992998"/>
    <w:rsid w:val="00994CBE"/>
    <w:rsid w:val="0099577A"/>
    <w:rsid w:val="009A113B"/>
    <w:rsid w:val="009A18AC"/>
    <w:rsid w:val="009A2E99"/>
    <w:rsid w:val="009A5FEB"/>
    <w:rsid w:val="009A62A2"/>
    <w:rsid w:val="009A73A2"/>
    <w:rsid w:val="009B389A"/>
    <w:rsid w:val="009B4693"/>
    <w:rsid w:val="009B4DA3"/>
    <w:rsid w:val="009B6781"/>
    <w:rsid w:val="009C0126"/>
    <w:rsid w:val="009C21C2"/>
    <w:rsid w:val="009D3DA5"/>
    <w:rsid w:val="009D443F"/>
    <w:rsid w:val="009D484B"/>
    <w:rsid w:val="009D6A79"/>
    <w:rsid w:val="009E1CC1"/>
    <w:rsid w:val="009E4B7A"/>
    <w:rsid w:val="009E65ED"/>
    <w:rsid w:val="009E6E31"/>
    <w:rsid w:val="009E6F19"/>
    <w:rsid w:val="009F23CF"/>
    <w:rsid w:val="009F4324"/>
    <w:rsid w:val="009F583C"/>
    <w:rsid w:val="009F7075"/>
    <w:rsid w:val="00A005D5"/>
    <w:rsid w:val="00A05780"/>
    <w:rsid w:val="00A05C55"/>
    <w:rsid w:val="00A11D5B"/>
    <w:rsid w:val="00A12F66"/>
    <w:rsid w:val="00A13082"/>
    <w:rsid w:val="00A1449B"/>
    <w:rsid w:val="00A14B13"/>
    <w:rsid w:val="00A15557"/>
    <w:rsid w:val="00A1585E"/>
    <w:rsid w:val="00A20128"/>
    <w:rsid w:val="00A215AB"/>
    <w:rsid w:val="00A25BB1"/>
    <w:rsid w:val="00A279E5"/>
    <w:rsid w:val="00A31DE8"/>
    <w:rsid w:val="00A3464C"/>
    <w:rsid w:val="00A34C88"/>
    <w:rsid w:val="00A40F30"/>
    <w:rsid w:val="00A4559F"/>
    <w:rsid w:val="00A46840"/>
    <w:rsid w:val="00A50CF9"/>
    <w:rsid w:val="00A52C07"/>
    <w:rsid w:val="00A533E5"/>
    <w:rsid w:val="00A54300"/>
    <w:rsid w:val="00A54D02"/>
    <w:rsid w:val="00A62A29"/>
    <w:rsid w:val="00A62CE7"/>
    <w:rsid w:val="00A633F1"/>
    <w:rsid w:val="00A6563D"/>
    <w:rsid w:val="00A675B5"/>
    <w:rsid w:val="00A677AD"/>
    <w:rsid w:val="00A739B7"/>
    <w:rsid w:val="00A749B7"/>
    <w:rsid w:val="00A75A3E"/>
    <w:rsid w:val="00A775DB"/>
    <w:rsid w:val="00A77F26"/>
    <w:rsid w:val="00A826F2"/>
    <w:rsid w:val="00A87174"/>
    <w:rsid w:val="00A87A8E"/>
    <w:rsid w:val="00A91674"/>
    <w:rsid w:val="00A96265"/>
    <w:rsid w:val="00A9795D"/>
    <w:rsid w:val="00A97E31"/>
    <w:rsid w:val="00AA15EE"/>
    <w:rsid w:val="00AA59BF"/>
    <w:rsid w:val="00AA5ADC"/>
    <w:rsid w:val="00AB2D40"/>
    <w:rsid w:val="00AB5771"/>
    <w:rsid w:val="00AC1DB9"/>
    <w:rsid w:val="00AC2743"/>
    <w:rsid w:val="00AC2F7B"/>
    <w:rsid w:val="00AC6310"/>
    <w:rsid w:val="00AD780E"/>
    <w:rsid w:val="00AE02C5"/>
    <w:rsid w:val="00AE44CC"/>
    <w:rsid w:val="00AE654D"/>
    <w:rsid w:val="00AF0E78"/>
    <w:rsid w:val="00AF2F62"/>
    <w:rsid w:val="00AF4C18"/>
    <w:rsid w:val="00AF763A"/>
    <w:rsid w:val="00B002AC"/>
    <w:rsid w:val="00B0127C"/>
    <w:rsid w:val="00B016A5"/>
    <w:rsid w:val="00B04ECA"/>
    <w:rsid w:val="00B060EC"/>
    <w:rsid w:val="00B0766A"/>
    <w:rsid w:val="00B07CB7"/>
    <w:rsid w:val="00B10666"/>
    <w:rsid w:val="00B119EF"/>
    <w:rsid w:val="00B1224F"/>
    <w:rsid w:val="00B1464F"/>
    <w:rsid w:val="00B15C8B"/>
    <w:rsid w:val="00B17BD7"/>
    <w:rsid w:val="00B20B7C"/>
    <w:rsid w:val="00B20C0A"/>
    <w:rsid w:val="00B25EE2"/>
    <w:rsid w:val="00B26C6E"/>
    <w:rsid w:val="00B27628"/>
    <w:rsid w:val="00B31DC5"/>
    <w:rsid w:val="00B365B6"/>
    <w:rsid w:val="00B3683A"/>
    <w:rsid w:val="00B462C9"/>
    <w:rsid w:val="00B47716"/>
    <w:rsid w:val="00B504EE"/>
    <w:rsid w:val="00B51E39"/>
    <w:rsid w:val="00B51EDB"/>
    <w:rsid w:val="00B56D68"/>
    <w:rsid w:val="00B57E93"/>
    <w:rsid w:val="00B64866"/>
    <w:rsid w:val="00B6581E"/>
    <w:rsid w:val="00B77156"/>
    <w:rsid w:val="00B820AF"/>
    <w:rsid w:val="00B827CD"/>
    <w:rsid w:val="00B830CA"/>
    <w:rsid w:val="00B84E65"/>
    <w:rsid w:val="00B86D59"/>
    <w:rsid w:val="00B95794"/>
    <w:rsid w:val="00B97EE5"/>
    <w:rsid w:val="00BA4CAB"/>
    <w:rsid w:val="00BA6839"/>
    <w:rsid w:val="00BB28A4"/>
    <w:rsid w:val="00BB5320"/>
    <w:rsid w:val="00BB7541"/>
    <w:rsid w:val="00BC0311"/>
    <w:rsid w:val="00BD1452"/>
    <w:rsid w:val="00BE1BED"/>
    <w:rsid w:val="00BE208A"/>
    <w:rsid w:val="00BE3390"/>
    <w:rsid w:val="00BE4565"/>
    <w:rsid w:val="00BE4B4D"/>
    <w:rsid w:val="00BF159F"/>
    <w:rsid w:val="00BF1BDA"/>
    <w:rsid w:val="00BF4FC8"/>
    <w:rsid w:val="00BF6C67"/>
    <w:rsid w:val="00C02337"/>
    <w:rsid w:val="00C02677"/>
    <w:rsid w:val="00C04ABF"/>
    <w:rsid w:val="00C06908"/>
    <w:rsid w:val="00C15B02"/>
    <w:rsid w:val="00C2072F"/>
    <w:rsid w:val="00C21258"/>
    <w:rsid w:val="00C31180"/>
    <w:rsid w:val="00C33856"/>
    <w:rsid w:val="00C3705B"/>
    <w:rsid w:val="00C3710C"/>
    <w:rsid w:val="00C3781A"/>
    <w:rsid w:val="00C379B1"/>
    <w:rsid w:val="00C43F10"/>
    <w:rsid w:val="00C5270E"/>
    <w:rsid w:val="00C6115C"/>
    <w:rsid w:val="00C62870"/>
    <w:rsid w:val="00C7370E"/>
    <w:rsid w:val="00C73831"/>
    <w:rsid w:val="00C73B8D"/>
    <w:rsid w:val="00C7523D"/>
    <w:rsid w:val="00C7745D"/>
    <w:rsid w:val="00C8180F"/>
    <w:rsid w:val="00C86E7D"/>
    <w:rsid w:val="00CA14B7"/>
    <w:rsid w:val="00CA42D3"/>
    <w:rsid w:val="00CA4346"/>
    <w:rsid w:val="00CA5136"/>
    <w:rsid w:val="00CB1349"/>
    <w:rsid w:val="00CB1CD3"/>
    <w:rsid w:val="00CC45B5"/>
    <w:rsid w:val="00CC5182"/>
    <w:rsid w:val="00CC7426"/>
    <w:rsid w:val="00CD0681"/>
    <w:rsid w:val="00CD2F19"/>
    <w:rsid w:val="00CD559B"/>
    <w:rsid w:val="00CD672E"/>
    <w:rsid w:val="00CD7F66"/>
    <w:rsid w:val="00CE14C4"/>
    <w:rsid w:val="00CE1CAA"/>
    <w:rsid w:val="00CE2C39"/>
    <w:rsid w:val="00CE59B3"/>
    <w:rsid w:val="00CF1122"/>
    <w:rsid w:val="00CF3EFD"/>
    <w:rsid w:val="00CF50E8"/>
    <w:rsid w:val="00CF67B6"/>
    <w:rsid w:val="00D0300C"/>
    <w:rsid w:val="00D068C0"/>
    <w:rsid w:val="00D135E4"/>
    <w:rsid w:val="00D13B21"/>
    <w:rsid w:val="00D16406"/>
    <w:rsid w:val="00D20294"/>
    <w:rsid w:val="00D21F8D"/>
    <w:rsid w:val="00D224BB"/>
    <w:rsid w:val="00D274FC"/>
    <w:rsid w:val="00D3154D"/>
    <w:rsid w:val="00D31AC1"/>
    <w:rsid w:val="00D32AFA"/>
    <w:rsid w:val="00D3586E"/>
    <w:rsid w:val="00D37165"/>
    <w:rsid w:val="00D4166C"/>
    <w:rsid w:val="00D45821"/>
    <w:rsid w:val="00D50931"/>
    <w:rsid w:val="00D56224"/>
    <w:rsid w:val="00D56EC0"/>
    <w:rsid w:val="00D571BD"/>
    <w:rsid w:val="00D626DC"/>
    <w:rsid w:val="00D62B28"/>
    <w:rsid w:val="00D6343B"/>
    <w:rsid w:val="00D66849"/>
    <w:rsid w:val="00D66C63"/>
    <w:rsid w:val="00D66F68"/>
    <w:rsid w:val="00D6740A"/>
    <w:rsid w:val="00D71877"/>
    <w:rsid w:val="00D75271"/>
    <w:rsid w:val="00D75A16"/>
    <w:rsid w:val="00D76566"/>
    <w:rsid w:val="00D776A3"/>
    <w:rsid w:val="00D77979"/>
    <w:rsid w:val="00D77AF1"/>
    <w:rsid w:val="00D827B8"/>
    <w:rsid w:val="00D85B77"/>
    <w:rsid w:val="00D94262"/>
    <w:rsid w:val="00DA01A7"/>
    <w:rsid w:val="00DA30D2"/>
    <w:rsid w:val="00DA39EF"/>
    <w:rsid w:val="00DA4A24"/>
    <w:rsid w:val="00DA65B4"/>
    <w:rsid w:val="00DB0E0A"/>
    <w:rsid w:val="00DB19D7"/>
    <w:rsid w:val="00DB3470"/>
    <w:rsid w:val="00DB38BC"/>
    <w:rsid w:val="00DB5D78"/>
    <w:rsid w:val="00DB65CF"/>
    <w:rsid w:val="00DC13EE"/>
    <w:rsid w:val="00DC1D63"/>
    <w:rsid w:val="00DD59D7"/>
    <w:rsid w:val="00DD62AC"/>
    <w:rsid w:val="00DE220A"/>
    <w:rsid w:val="00DE37AD"/>
    <w:rsid w:val="00DE442D"/>
    <w:rsid w:val="00DE4D7A"/>
    <w:rsid w:val="00DE6640"/>
    <w:rsid w:val="00DE77B1"/>
    <w:rsid w:val="00DE77C5"/>
    <w:rsid w:val="00DE7E39"/>
    <w:rsid w:val="00DF0E85"/>
    <w:rsid w:val="00DF218B"/>
    <w:rsid w:val="00DF5B42"/>
    <w:rsid w:val="00E004C7"/>
    <w:rsid w:val="00E05645"/>
    <w:rsid w:val="00E14E23"/>
    <w:rsid w:val="00E16313"/>
    <w:rsid w:val="00E17B57"/>
    <w:rsid w:val="00E17C7E"/>
    <w:rsid w:val="00E17D53"/>
    <w:rsid w:val="00E2416C"/>
    <w:rsid w:val="00E24843"/>
    <w:rsid w:val="00E24C17"/>
    <w:rsid w:val="00E31F72"/>
    <w:rsid w:val="00E34032"/>
    <w:rsid w:val="00E3467D"/>
    <w:rsid w:val="00E37639"/>
    <w:rsid w:val="00E40DDB"/>
    <w:rsid w:val="00E41F17"/>
    <w:rsid w:val="00E43512"/>
    <w:rsid w:val="00E4453D"/>
    <w:rsid w:val="00E45011"/>
    <w:rsid w:val="00E468D7"/>
    <w:rsid w:val="00E52896"/>
    <w:rsid w:val="00E52AA0"/>
    <w:rsid w:val="00E540B8"/>
    <w:rsid w:val="00E608E0"/>
    <w:rsid w:val="00E62AA2"/>
    <w:rsid w:val="00E65DD4"/>
    <w:rsid w:val="00E71376"/>
    <w:rsid w:val="00E71BE9"/>
    <w:rsid w:val="00E723B8"/>
    <w:rsid w:val="00E733F6"/>
    <w:rsid w:val="00E74BE9"/>
    <w:rsid w:val="00E7579F"/>
    <w:rsid w:val="00E76EBD"/>
    <w:rsid w:val="00E7708D"/>
    <w:rsid w:val="00E81702"/>
    <w:rsid w:val="00E83AD6"/>
    <w:rsid w:val="00E83D23"/>
    <w:rsid w:val="00E86B05"/>
    <w:rsid w:val="00E87A13"/>
    <w:rsid w:val="00E92A75"/>
    <w:rsid w:val="00E934CC"/>
    <w:rsid w:val="00E94234"/>
    <w:rsid w:val="00E94704"/>
    <w:rsid w:val="00E95029"/>
    <w:rsid w:val="00E9567D"/>
    <w:rsid w:val="00EA081F"/>
    <w:rsid w:val="00EA28F7"/>
    <w:rsid w:val="00EA395F"/>
    <w:rsid w:val="00EB06D2"/>
    <w:rsid w:val="00EC59D3"/>
    <w:rsid w:val="00EC78BE"/>
    <w:rsid w:val="00ED015F"/>
    <w:rsid w:val="00ED02A3"/>
    <w:rsid w:val="00ED20A3"/>
    <w:rsid w:val="00ED650A"/>
    <w:rsid w:val="00EE5F78"/>
    <w:rsid w:val="00EE76B0"/>
    <w:rsid w:val="00EF1E43"/>
    <w:rsid w:val="00EF4630"/>
    <w:rsid w:val="00EF7182"/>
    <w:rsid w:val="00F0559B"/>
    <w:rsid w:val="00F0622B"/>
    <w:rsid w:val="00F1167E"/>
    <w:rsid w:val="00F1473C"/>
    <w:rsid w:val="00F1608F"/>
    <w:rsid w:val="00F203CF"/>
    <w:rsid w:val="00F21963"/>
    <w:rsid w:val="00F30626"/>
    <w:rsid w:val="00F3217D"/>
    <w:rsid w:val="00F33B57"/>
    <w:rsid w:val="00F34693"/>
    <w:rsid w:val="00F400A6"/>
    <w:rsid w:val="00F43CD7"/>
    <w:rsid w:val="00F43D0B"/>
    <w:rsid w:val="00F44345"/>
    <w:rsid w:val="00F46C96"/>
    <w:rsid w:val="00F52A2B"/>
    <w:rsid w:val="00F538D6"/>
    <w:rsid w:val="00F541E3"/>
    <w:rsid w:val="00F558C5"/>
    <w:rsid w:val="00F55A13"/>
    <w:rsid w:val="00F5642B"/>
    <w:rsid w:val="00F5791B"/>
    <w:rsid w:val="00F60D53"/>
    <w:rsid w:val="00F62BFF"/>
    <w:rsid w:val="00F70558"/>
    <w:rsid w:val="00F709AC"/>
    <w:rsid w:val="00F7193D"/>
    <w:rsid w:val="00F73225"/>
    <w:rsid w:val="00F737D4"/>
    <w:rsid w:val="00F754DD"/>
    <w:rsid w:val="00F76CB2"/>
    <w:rsid w:val="00F8051F"/>
    <w:rsid w:val="00F8139B"/>
    <w:rsid w:val="00F836BD"/>
    <w:rsid w:val="00F93083"/>
    <w:rsid w:val="00FA089A"/>
    <w:rsid w:val="00FA114E"/>
    <w:rsid w:val="00FB6274"/>
    <w:rsid w:val="00FC1425"/>
    <w:rsid w:val="00FC262B"/>
    <w:rsid w:val="00FC498E"/>
    <w:rsid w:val="00FC757D"/>
    <w:rsid w:val="00FD0226"/>
    <w:rsid w:val="00FD070E"/>
    <w:rsid w:val="00FD18D5"/>
    <w:rsid w:val="00FD1ECE"/>
    <w:rsid w:val="00FD5987"/>
    <w:rsid w:val="00FD6F17"/>
    <w:rsid w:val="00FD758A"/>
    <w:rsid w:val="00FD76E5"/>
    <w:rsid w:val="00FE0168"/>
    <w:rsid w:val="00FE4357"/>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6F17"/>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5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FD6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page_id=12825" TargetMode="External"/><Relationship Id="rId13" Type="http://schemas.openxmlformats.org/officeDocument/2006/relationships/hyperlink" Target="mailto:beatriz.rivera@edu.uaa.mx" TargetMode="External"/><Relationship Id="rId18" Type="http://schemas.openxmlformats.org/officeDocument/2006/relationships/hyperlink" Target="https://eservicios2.aguascalientes.gob.mx/sefi/obligacionesrfc/login.aspx"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www.sat.gob.mx" TargetMode="Externa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mailto:edjrangel@correo.uaa.mx" TargetMode="External"/><Relationship Id="rId25" Type="http://schemas.openxmlformats.org/officeDocument/2006/relationships/hyperlink" Target="http://eventos.uaa.mx/salas/Expo_Foro.php/" TargetMode="External"/><Relationship Id="rId2" Type="http://schemas.openxmlformats.org/officeDocument/2006/relationships/numbering" Target="numbering.xml"/><Relationship Id="rId16" Type="http://schemas.openxmlformats.org/officeDocument/2006/relationships/hyperlink" Target="mailto:delia.lopezmz@edu.uaa.mx" TargetMode="External"/><Relationship Id="rId20" Type="http://schemas.openxmlformats.org/officeDocument/2006/relationships/hyperlink" Target="https://adquisicionesyobrapublica.uaa.m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hyperlink" Target="https://www.uaa.mx/informacionpublica/" TargetMode="External"/><Relationship Id="rId5" Type="http://schemas.openxmlformats.org/officeDocument/2006/relationships/webSettings" Target="webSettings.xml"/><Relationship Id="rId15" Type="http://schemas.openxmlformats.org/officeDocument/2006/relationships/hyperlink" Target="mailto:imelda.jimenez@edu.uaa.mx" TargetMode="External"/><Relationship Id="rId23" Type="http://schemas.openxmlformats.org/officeDocument/2006/relationships/hyperlink" Target="https://www.uaa.mx/dgf/compras/index.php/normatividad-y-procedimientos/" TargetMode="External"/><Relationship Id="rId28" Type="http://schemas.openxmlformats.org/officeDocument/2006/relationships/footer" Target="footer1.xml"/><Relationship Id="rId10" Type="http://schemas.openxmlformats.org/officeDocument/2006/relationships/hyperlink" Target="https://siuaaxt.uaa.mx/siima/IMW_Mdi/main.aspx" TargetMode="External"/><Relationship Id="rId19" Type="http://schemas.openxmlformats.org/officeDocument/2006/relationships/hyperlink" Target="https://eservicios2.aguascalientes.gob.mx/contribucion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mailto:beatriz.rivera@edu.uaa.mx"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5B355-B035-46AA-BCAD-A54209B6D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2332</TotalTime>
  <Pages>37</Pages>
  <Words>19135</Words>
  <Characters>105244</Characters>
  <Application>Microsoft Office Word</Application>
  <DocSecurity>0</DocSecurity>
  <Lines>877</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817</cp:revision>
  <cp:lastPrinted>2025-06-13T15:11:00Z</cp:lastPrinted>
  <dcterms:created xsi:type="dcterms:W3CDTF">2024-09-24T19:40:00Z</dcterms:created>
  <dcterms:modified xsi:type="dcterms:W3CDTF">2025-06-13T15:11:00Z</dcterms:modified>
</cp:coreProperties>
</file>