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77777777" w:rsidR="009140B4" w:rsidRPr="00F400A6" w:rsidRDefault="009140B4"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9140B4">
      <w:pPr>
        <w:jc w:val="center"/>
        <w:rPr>
          <w:rFonts w:asciiTheme="minorHAnsi" w:hAnsiTheme="minorHAnsi" w:cstheme="minorHAnsi"/>
          <w:b/>
          <w:bCs/>
          <w:noProof/>
          <w:color w:val="000000"/>
          <w:sz w:val="18"/>
          <w:szCs w:val="18"/>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C15C8A">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7242C6F7"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F400A6">
        <w:rPr>
          <w:rFonts w:asciiTheme="minorHAnsi" w:hAnsiTheme="minorHAnsi" w:cstheme="minorHAnsi"/>
          <w:b/>
          <w:bCs/>
          <w:noProof/>
          <w:color w:val="000000"/>
          <w:sz w:val="22"/>
          <w:szCs w:val="22"/>
        </w:rPr>
        <w:t>Nº E/901045968-0</w:t>
      </w:r>
      <w:r w:rsidR="009673B1">
        <w:rPr>
          <w:rFonts w:asciiTheme="minorHAnsi" w:hAnsiTheme="minorHAnsi" w:cstheme="minorHAnsi"/>
          <w:b/>
          <w:bCs/>
          <w:noProof/>
          <w:color w:val="000000"/>
          <w:sz w:val="22"/>
          <w:szCs w:val="22"/>
        </w:rPr>
        <w:t>32</w:t>
      </w:r>
      <w:r w:rsidRPr="00F400A6">
        <w:rPr>
          <w:rFonts w:asciiTheme="minorHAnsi" w:hAnsiTheme="minorHAnsi" w:cstheme="minorHAnsi"/>
          <w:b/>
          <w:bCs/>
          <w:noProof/>
          <w:color w:val="000000"/>
          <w:sz w:val="22"/>
          <w:szCs w:val="22"/>
        </w:rPr>
        <w:t>-202</w:t>
      </w:r>
      <w:r w:rsidR="00382219">
        <w:rPr>
          <w:rFonts w:asciiTheme="minorHAnsi" w:hAnsiTheme="minorHAnsi" w:cstheme="minorHAnsi"/>
          <w:b/>
          <w:bCs/>
          <w:noProof/>
          <w:color w:val="000000"/>
          <w:sz w:val="22"/>
          <w:szCs w:val="22"/>
        </w:rPr>
        <w:t>5</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670164C9" w:rsidR="009140B4" w:rsidRPr="00F8051F" w:rsidRDefault="009140B4"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8"/>
          <w:szCs w:val="28"/>
        </w:rPr>
        <w:tab/>
      </w:r>
      <w:r w:rsidR="009673B1" w:rsidRPr="009673B1">
        <w:rPr>
          <w:rFonts w:asciiTheme="minorHAnsi" w:hAnsiTheme="minorHAnsi" w:cstheme="minorHAnsi"/>
          <w:b/>
          <w:bCs/>
          <w:noProof/>
          <w:color w:val="000000"/>
          <w:sz w:val="24"/>
          <w:szCs w:val="26"/>
        </w:rPr>
        <w:t>ADQUISICIÓN DE EQUIPOS DE CÓMPUTO Y TECNOLOGÍA, PARA LOS DIFERENTES CAMPUS, DEPTO. DE REDES Y TELECOMUNICACIONES DE LA DGP</w:t>
      </w:r>
      <w:r w:rsidR="009673B1">
        <w:rPr>
          <w:rFonts w:asciiTheme="minorHAnsi" w:hAnsiTheme="minorHAnsi" w:cstheme="minorHAnsi"/>
          <w:b/>
          <w:bCs/>
          <w:noProof/>
          <w:color w:val="000000"/>
          <w:sz w:val="24"/>
          <w:szCs w:val="26"/>
        </w:rPr>
        <w:t>y</w:t>
      </w:r>
      <w:r w:rsidR="009673B1" w:rsidRPr="009673B1">
        <w:rPr>
          <w:rFonts w:asciiTheme="minorHAnsi" w:hAnsiTheme="minorHAnsi" w:cstheme="minorHAnsi"/>
          <w:b/>
          <w:bCs/>
          <w:noProof/>
          <w:color w:val="000000"/>
          <w:sz w:val="24"/>
          <w:szCs w:val="26"/>
        </w:rPr>
        <w:t>D DE LA UNIVERSIDAD AUTÓNOMA DE AGUASCALIENTES</w:t>
      </w:r>
      <w:r w:rsidR="009673B1" w:rsidRPr="00F8051F">
        <w:rPr>
          <w:rFonts w:asciiTheme="minorHAnsi" w:hAnsiTheme="minorHAnsi" w:cstheme="minorHAnsi"/>
          <w:b/>
          <w:bCs/>
          <w:noProof/>
          <w:color w:val="000000"/>
          <w:sz w:val="24"/>
          <w:szCs w:val="26"/>
        </w:rPr>
        <w:t>.</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11283EAF" w14:textId="77777777" w:rsidR="009140B4" w:rsidRPr="00F400A6" w:rsidRDefault="009140B4" w:rsidP="009140B4">
      <w:pPr>
        <w:jc w:val="center"/>
        <w:rPr>
          <w:rFonts w:asciiTheme="minorHAnsi" w:hAnsiTheme="minorHAnsi" w:cstheme="minorHAnsi"/>
          <w:b/>
          <w:sz w:val="22"/>
          <w:szCs w:val="22"/>
        </w:rPr>
      </w:pPr>
    </w:p>
    <w:p w14:paraId="4FF97E70" w14:textId="77777777" w:rsidR="009140B4" w:rsidRPr="00F400A6" w:rsidRDefault="009140B4" w:rsidP="009140B4">
      <w:pPr>
        <w:jc w:val="center"/>
        <w:rPr>
          <w:rFonts w:asciiTheme="minorHAnsi" w:hAnsiTheme="minorHAnsi" w:cstheme="minorHAnsi"/>
          <w:b/>
          <w:sz w:val="22"/>
          <w:szCs w:val="22"/>
        </w:rPr>
      </w:pPr>
    </w:p>
    <w:p w14:paraId="317477BD" w14:textId="77777777" w:rsidR="009140B4" w:rsidRPr="00F400A6" w:rsidRDefault="009140B4" w:rsidP="009140B4">
      <w:pPr>
        <w:jc w:val="center"/>
        <w:rPr>
          <w:rFonts w:asciiTheme="minorHAnsi" w:hAnsiTheme="minorHAnsi" w:cstheme="minorHAnsi"/>
          <w:b/>
          <w:sz w:val="22"/>
          <w:szCs w:val="22"/>
        </w:rPr>
      </w:pPr>
    </w:p>
    <w:p w14:paraId="5C225A76" w14:textId="77777777" w:rsidR="009140B4" w:rsidRPr="00F400A6" w:rsidRDefault="009140B4" w:rsidP="009140B4">
      <w:pPr>
        <w:jc w:val="center"/>
        <w:rPr>
          <w:rFonts w:asciiTheme="minorHAnsi" w:hAnsiTheme="minorHAnsi" w:cstheme="minorHAnsi"/>
          <w:b/>
          <w:sz w:val="22"/>
          <w:szCs w:val="22"/>
        </w:rPr>
      </w:pPr>
    </w:p>
    <w:p w14:paraId="57E55766"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1456BDD2"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5EBCEBFE"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10B64CCA" w14:textId="6517208C" w:rsidR="009140B4" w:rsidRPr="00F400A6" w:rsidRDefault="009673B1" w:rsidP="00132940">
      <w:pPr>
        <w:pStyle w:val="Textoindependiente"/>
        <w:ind w:right="-93"/>
        <w:jc w:val="right"/>
        <w:rPr>
          <w:rFonts w:asciiTheme="minorHAnsi" w:hAnsiTheme="minorHAnsi" w:cstheme="minorHAnsi"/>
          <w:b w:val="0"/>
          <w:i/>
          <w:sz w:val="17"/>
          <w:szCs w:val="17"/>
          <w:lang w:val="es-MX"/>
        </w:rPr>
      </w:pPr>
      <w:r w:rsidRPr="009673B1">
        <w:rPr>
          <w:rFonts w:asciiTheme="minorHAnsi" w:hAnsiTheme="minorHAnsi" w:cstheme="minorHAnsi"/>
          <w:b w:val="0"/>
          <w:i/>
          <w:sz w:val="17"/>
          <w:szCs w:val="17"/>
          <w:lang w:val="es-MX"/>
        </w:rPr>
        <w:t>Fondo Ordinario Estatal y Fondo de Inversión Pública Productiva, Ingresos Propios, conforme a</w:t>
      </w:r>
      <w:r w:rsidR="001D729C">
        <w:rPr>
          <w:rFonts w:asciiTheme="minorHAnsi" w:hAnsiTheme="minorHAnsi" w:cstheme="minorHAnsi"/>
          <w:b w:val="0"/>
          <w:i/>
          <w:sz w:val="17"/>
          <w:szCs w:val="17"/>
          <w:lang w:val="es-MX"/>
        </w:rPr>
        <w:t xml:space="preserve"> </w:t>
      </w:r>
      <w:r w:rsidRPr="009673B1">
        <w:rPr>
          <w:rFonts w:asciiTheme="minorHAnsi" w:hAnsiTheme="minorHAnsi" w:cstheme="minorHAnsi"/>
          <w:b w:val="0"/>
          <w:i/>
          <w:sz w:val="17"/>
          <w:szCs w:val="17"/>
          <w:lang w:val="es-MX"/>
        </w:rPr>
        <w:t>l</w:t>
      </w:r>
      <w:r w:rsidR="001D729C">
        <w:rPr>
          <w:rFonts w:asciiTheme="minorHAnsi" w:hAnsiTheme="minorHAnsi" w:cstheme="minorHAnsi"/>
          <w:b w:val="0"/>
          <w:i/>
          <w:sz w:val="17"/>
          <w:szCs w:val="17"/>
          <w:lang w:val="es-MX"/>
        </w:rPr>
        <w:t>os</w:t>
      </w:r>
      <w:r w:rsidRPr="009673B1">
        <w:rPr>
          <w:rFonts w:asciiTheme="minorHAnsi" w:hAnsiTheme="minorHAnsi" w:cstheme="minorHAnsi"/>
          <w:b w:val="0"/>
          <w:i/>
          <w:sz w:val="17"/>
          <w:szCs w:val="17"/>
          <w:lang w:val="es-MX"/>
        </w:rPr>
        <w:t xml:space="preserve"> oficio</w:t>
      </w:r>
      <w:r w:rsidR="001D729C">
        <w:rPr>
          <w:rFonts w:asciiTheme="minorHAnsi" w:hAnsiTheme="minorHAnsi" w:cstheme="minorHAnsi"/>
          <w:b w:val="0"/>
          <w:i/>
          <w:sz w:val="17"/>
          <w:szCs w:val="17"/>
          <w:lang w:val="es-MX"/>
        </w:rPr>
        <w:t>s</w:t>
      </w:r>
      <w:r w:rsidRPr="009673B1">
        <w:rPr>
          <w:rFonts w:asciiTheme="minorHAnsi" w:hAnsiTheme="minorHAnsi" w:cstheme="minorHAnsi"/>
          <w:b w:val="0"/>
          <w:i/>
          <w:sz w:val="17"/>
          <w:szCs w:val="17"/>
          <w:lang w:val="es-MX"/>
        </w:rPr>
        <w:t xml:space="preserve"> DGF/DPAF-221/2025</w:t>
      </w:r>
      <w:r w:rsidR="00ED0C95">
        <w:rPr>
          <w:rFonts w:asciiTheme="minorHAnsi" w:hAnsiTheme="minorHAnsi" w:cstheme="minorHAnsi"/>
          <w:b w:val="0"/>
          <w:i/>
          <w:sz w:val="17"/>
          <w:szCs w:val="17"/>
          <w:lang w:val="es-MX"/>
        </w:rPr>
        <w:t xml:space="preserve">, </w:t>
      </w:r>
      <w:r w:rsidR="00ED0C95" w:rsidRPr="009673B1">
        <w:rPr>
          <w:rFonts w:asciiTheme="minorHAnsi" w:hAnsiTheme="minorHAnsi" w:cstheme="minorHAnsi"/>
          <w:b w:val="0"/>
          <w:i/>
          <w:sz w:val="17"/>
          <w:szCs w:val="17"/>
          <w:lang w:val="es-MX"/>
        </w:rPr>
        <w:t>DGF/DPAF-2</w:t>
      </w:r>
      <w:r w:rsidR="00ED0C95">
        <w:rPr>
          <w:rFonts w:asciiTheme="minorHAnsi" w:hAnsiTheme="minorHAnsi" w:cstheme="minorHAnsi"/>
          <w:b w:val="0"/>
          <w:i/>
          <w:sz w:val="17"/>
          <w:szCs w:val="17"/>
          <w:lang w:val="es-MX"/>
        </w:rPr>
        <w:t>54</w:t>
      </w:r>
      <w:r w:rsidR="00ED0C95" w:rsidRPr="009673B1">
        <w:rPr>
          <w:rFonts w:asciiTheme="minorHAnsi" w:hAnsiTheme="minorHAnsi" w:cstheme="minorHAnsi"/>
          <w:b w:val="0"/>
          <w:i/>
          <w:sz w:val="17"/>
          <w:szCs w:val="17"/>
          <w:lang w:val="es-MX"/>
        </w:rPr>
        <w:t>/</w:t>
      </w:r>
      <w:proofErr w:type="gramStart"/>
      <w:r w:rsidR="00ED0C95" w:rsidRPr="009673B1">
        <w:rPr>
          <w:rFonts w:asciiTheme="minorHAnsi" w:hAnsiTheme="minorHAnsi" w:cstheme="minorHAnsi"/>
          <w:b w:val="0"/>
          <w:i/>
          <w:sz w:val="17"/>
          <w:szCs w:val="17"/>
          <w:lang w:val="es-MX"/>
        </w:rPr>
        <w:t>2025</w:t>
      </w:r>
      <w:r w:rsidR="00ED0C95">
        <w:rPr>
          <w:rFonts w:asciiTheme="minorHAnsi" w:hAnsiTheme="minorHAnsi" w:cstheme="minorHAnsi"/>
          <w:b w:val="0"/>
          <w:i/>
          <w:sz w:val="17"/>
          <w:szCs w:val="17"/>
          <w:lang w:val="es-MX"/>
        </w:rPr>
        <w:t xml:space="preserve"> </w:t>
      </w:r>
      <w:r w:rsidR="00BF1646">
        <w:rPr>
          <w:rFonts w:asciiTheme="minorHAnsi" w:hAnsiTheme="minorHAnsi" w:cstheme="minorHAnsi"/>
          <w:b w:val="0"/>
          <w:i/>
          <w:sz w:val="17"/>
          <w:szCs w:val="17"/>
          <w:lang w:val="es-MX"/>
        </w:rPr>
        <w:t>,</w:t>
      </w:r>
      <w:proofErr w:type="gramEnd"/>
      <w:r w:rsidR="00BF1646">
        <w:rPr>
          <w:rFonts w:asciiTheme="minorHAnsi" w:hAnsiTheme="minorHAnsi" w:cstheme="minorHAnsi"/>
          <w:b w:val="0"/>
          <w:i/>
          <w:sz w:val="17"/>
          <w:szCs w:val="17"/>
          <w:lang w:val="es-MX"/>
        </w:rPr>
        <w:t xml:space="preserve"> </w:t>
      </w:r>
      <w:r w:rsidR="00ED0C95">
        <w:rPr>
          <w:rFonts w:asciiTheme="minorHAnsi" w:hAnsiTheme="minorHAnsi" w:cstheme="minorHAnsi"/>
          <w:b w:val="0"/>
          <w:i/>
          <w:sz w:val="17"/>
          <w:szCs w:val="17"/>
          <w:lang w:val="es-MX"/>
        </w:rPr>
        <w:t xml:space="preserve"> </w:t>
      </w:r>
      <w:r w:rsidR="00ED0C95" w:rsidRPr="009673B1">
        <w:rPr>
          <w:rFonts w:asciiTheme="minorHAnsi" w:hAnsiTheme="minorHAnsi" w:cstheme="minorHAnsi"/>
          <w:b w:val="0"/>
          <w:i/>
          <w:sz w:val="17"/>
          <w:szCs w:val="17"/>
          <w:lang w:val="es-MX"/>
        </w:rPr>
        <w:t>DGF/DPAF-2</w:t>
      </w:r>
      <w:r w:rsidR="00ED0C95">
        <w:rPr>
          <w:rFonts w:asciiTheme="minorHAnsi" w:hAnsiTheme="minorHAnsi" w:cstheme="minorHAnsi"/>
          <w:b w:val="0"/>
          <w:i/>
          <w:sz w:val="17"/>
          <w:szCs w:val="17"/>
          <w:lang w:val="es-MX"/>
        </w:rPr>
        <w:t>73</w:t>
      </w:r>
      <w:r w:rsidR="00ED0C95" w:rsidRPr="009673B1">
        <w:rPr>
          <w:rFonts w:asciiTheme="minorHAnsi" w:hAnsiTheme="minorHAnsi" w:cstheme="minorHAnsi"/>
          <w:b w:val="0"/>
          <w:i/>
          <w:sz w:val="17"/>
          <w:szCs w:val="17"/>
          <w:lang w:val="es-MX"/>
        </w:rPr>
        <w:t>/2025</w:t>
      </w:r>
      <w:r w:rsidR="00BF1646">
        <w:rPr>
          <w:rFonts w:asciiTheme="minorHAnsi" w:hAnsiTheme="minorHAnsi" w:cstheme="minorHAnsi"/>
          <w:b w:val="0"/>
          <w:i/>
          <w:sz w:val="17"/>
          <w:szCs w:val="17"/>
          <w:lang w:val="es-MX"/>
        </w:rPr>
        <w:t xml:space="preserve"> y </w:t>
      </w:r>
      <w:r w:rsidR="00BF1646" w:rsidRPr="009673B1">
        <w:rPr>
          <w:rFonts w:asciiTheme="minorHAnsi" w:hAnsiTheme="minorHAnsi" w:cstheme="minorHAnsi"/>
          <w:b w:val="0"/>
          <w:i/>
          <w:sz w:val="17"/>
          <w:szCs w:val="17"/>
          <w:lang w:val="es-MX"/>
        </w:rPr>
        <w:t>DGF/DPAF-2</w:t>
      </w:r>
      <w:r w:rsidR="00BF1646">
        <w:rPr>
          <w:rFonts w:asciiTheme="minorHAnsi" w:hAnsiTheme="minorHAnsi" w:cstheme="minorHAnsi"/>
          <w:b w:val="0"/>
          <w:i/>
          <w:sz w:val="17"/>
          <w:szCs w:val="17"/>
          <w:lang w:val="es-MX"/>
        </w:rPr>
        <w:t>7</w:t>
      </w:r>
      <w:r w:rsidR="00BF1646">
        <w:rPr>
          <w:rFonts w:asciiTheme="minorHAnsi" w:hAnsiTheme="minorHAnsi" w:cstheme="minorHAnsi"/>
          <w:b w:val="0"/>
          <w:i/>
          <w:sz w:val="17"/>
          <w:szCs w:val="17"/>
          <w:lang w:val="es-MX"/>
        </w:rPr>
        <w:t>8</w:t>
      </w:r>
      <w:r w:rsidR="00BF1646" w:rsidRPr="009673B1">
        <w:rPr>
          <w:rFonts w:asciiTheme="minorHAnsi" w:hAnsiTheme="minorHAnsi" w:cstheme="minorHAnsi"/>
          <w:b w:val="0"/>
          <w:i/>
          <w:sz w:val="17"/>
          <w:szCs w:val="17"/>
          <w:lang w:val="es-MX"/>
        </w:rPr>
        <w:t>/2025</w:t>
      </w:r>
      <w:r w:rsidRPr="009673B1">
        <w:rPr>
          <w:rFonts w:asciiTheme="minorHAnsi" w:hAnsiTheme="minorHAnsi" w:cstheme="minorHAnsi"/>
          <w:b w:val="0"/>
          <w:i/>
          <w:sz w:val="17"/>
          <w:szCs w:val="17"/>
          <w:lang w:val="es-MX"/>
        </w:rPr>
        <w:t>.</w:t>
      </w:r>
      <w:r w:rsidR="009140B4" w:rsidRPr="00F400A6">
        <w:rPr>
          <w:rFonts w:asciiTheme="minorHAnsi" w:hAnsiTheme="minorHAnsi" w:cstheme="minorHAnsi"/>
          <w:b w:val="0"/>
          <w:i/>
          <w:sz w:val="17"/>
          <w:szCs w:val="17"/>
          <w:lang w:val="es-MX"/>
        </w:rPr>
        <w:t xml:space="preserve">   </w:t>
      </w:r>
    </w:p>
    <w:p w14:paraId="3CAC88DF" w14:textId="11FD6B62" w:rsidR="009140B4" w:rsidRPr="00DA01A7" w:rsidRDefault="009140B4" w:rsidP="00132940">
      <w:pPr>
        <w:pStyle w:val="Textoindependiente"/>
        <w:ind w:right="-93"/>
        <w:jc w:val="right"/>
        <w:rPr>
          <w:rFonts w:asciiTheme="minorHAnsi" w:hAnsiTheme="minorHAnsi" w:cstheme="minorHAnsi"/>
          <w:b w:val="0"/>
          <w:i/>
          <w:sz w:val="17"/>
          <w:szCs w:val="17"/>
          <w:lang w:val="es-MX"/>
        </w:rPr>
      </w:pPr>
      <w:r w:rsidRPr="00343E27">
        <w:rPr>
          <w:rFonts w:asciiTheme="minorHAnsi" w:hAnsiTheme="minorHAnsi" w:cstheme="minorHAnsi"/>
          <w:b w:val="0"/>
          <w:i/>
          <w:sz w:val="17"/>
          <w:szCs w:val="17"/>
          <w:lang w:val="es-MX"/>
        </w:rPr>
        <w:t xml:space="preserve">Publicación: </w:t>
      </w:r>
      <w:r w:rsidR="009673B1">
        <w:rPr>
          <w:rFonts w:asciiTheme="minorHAnsi" w:hAnsiTheme="minorHAnsi" w:cstheme="minorHAnsi"/>
          <w:b w:val="0"/>
          <w:i/>
          <w:sz w:val="17"/>
          <w:szCs w:val="17"/>
          <w:lang w:val="es-MX"/>
        </w:rPr>
        <w:t>23</w:t>
      </w:r>
      <w:r w:rsidR="00F8051F" w:rsidRPr="00343E27">
        <w:rPr>
          <w:rFonts w:asciiTheme="minorHAnsi" w:hAnsiTheme="minorHAnsi" w:cstheme="minorHAnsi"/>
          <w:b w:val="0"/>
          <w:i/>
          <w:sz w:val="17"/>
          <w:szCs w:val="17"/>
          <w:lang w:val="es-MX"/>
        </w:rPr>
        <w:t xml:space="preserve"> </w:t>
      </w:r>
      <w:r w:rsidRPr="00343E27">
        <w:rPr>
          <w:rFonts w:asciiTheme="minorHAnsi" w:hAnsiTheme="minorHAnsi" w:cstheme="minorHAnsi"/>
          <w:b w:val="0"/>
          <w:i/>
          <w:sz w:val="17"/>
          <w:szCs w:val="17"/>
          <w:lang w:val="es-MX"/>
        </w:rPr>
        <w:t xml:space="preserve">de </w:t>
      </w:r>
      <w:r w:rsidR="00132940">
        <w:rPr>
          <w:rFonts w:asciiTheme="minorHAnsi" w:hAnsiTheme="minorHAnsi" w:cstheme="minorHAnsi"/>
          <w:b w:val="0"/>
          <w:i/>
          <w:sz w:val="17"/>
          <w:szCs w:val="17"/>
          <w:lang w:val="es-MX"/>
        </w:rPr>
        <w:t>junio</w:t>
      </w:r>
      <w:r w:rsidRPr="00343E27">
        <w:rPr>
          <w:rFonts w:asciiTheme="minorHAnsi" w:hAnsiTheme="minorHAnsi" w:cstheme="minorHAnsi"/>
          <w:b w:val="0"/>
          <w:i/>
          <w:sz w:val="17"/>
          <w:szCs w:val="17"/>
          <w:lang w:val="es-MX"/>
        </w:rPr>
        <w:t xml:space="preserve"> de 202</w:t>
      </w:r>
      <w:r w:rsidR="00382219" w:rsidRPr="00343E27">
        <w:rPr>
          <w:rFonts w:asciiTheme="minorHAnsi" w:hAnsiTheme="minorHAnsi" w:cstheme="minorHAnsi"/>
          <w:b w:val="0"/>
          <w:i/>
          <w:sz w:val="17"/>
          <w:szCs w:val="17"/>
          <w:lang w:val="es-MX"/>
        </w:rPr>
        <w:t>5</w:t>
      </w:r>
      <w:r w:rsidRPr="00343E27">
        <w:rPr>
          <w:rFonts w:asciiTheme="minorHAnsi" w:hAnsiTheme="minorHAnsi" w:cstheme="minorHAnsi"/>
          <w:b w:val="0"/>
          <w:i/>
          <w:sz w:val="17"/>
          <w:szCs w:val="17"/>
          <w:lang w:val="es-MX"/>
        </w:rPr>
        <w:t>.</w:t>
      </w:r>
    </w:p>
    <w:p w14:paraId="420BA249" w14:textId="10291A73" w:rsidR="009140B4" w:rsidRPr="00F400A6" w:rsidRDefault="009140B4" w:rsidP="009140B4">
      <w:pPr>
        <w:pStyle w:val="Encabezado"/>
        <w:jc w:val="both"/>
        <w:rPr>
          <w:rFonts w:asciiTheme="minorHAnsi" w:hAnsiTheme="minorHAnsi" w:cstheme="minorHAnsi"/>
          <w:b/>
          <w:bCs/>
          <w:noProof/>
          <w:color w:val="000000"/>
          <w:sz w:val="18"/>
          <w:szCs w:val="18"/>
          <w:lang w:val="es-MX"/>
        </w:rPr>
      </w:pPr>
      <w:r w:rsidRPr="00F400A6">
        <w:rPr>
          <w:rFonts w:asciiTheme="minorHAnsi" w:hAnsiTheme="minorHAnsi" w:cstheme="minorHAnsi"/>
          <w:b/>
          <w:bCs/>
          <w:noProof/>
          <w:color w:val="000000"/>
          <w:sz w:val="18"/>
          <w:szCs w:val="18"/>
          <w:lang w:val="es-MX"/>
        </w:rPr>
        <w:lastRenderedPageBreak/>
        <w:t xml:space="preserve">Licitación Pública Nacional </w:t>
      </w:r>
      <w:r w:rsidRPr="00F400A6">
        <w:rPr>
          <w:rFonts w:asciiTheme="minorHAnsi" w:hAnsiTheme="minorHAnsi" w:cstheme="minorHAnsi"/>
          <w:b/>
          <w:bCs/>
          <w:noProof/>
          <w:color w:val="000000"/>
          <w:sz w:val="18"/>
          <w:szCs w:val="18"/>
        </w:rPr>
        <w:t>Nº E/901045968-0</w:t>
      </w:r>
      <w:r w:rsidR="009673B1">
        <w:rPr>
          <w:rFonts w:asciiTheme="minorHAnsi" w:hAnsiTheme="minorHAnsi" w:cstheme="minorHAnsi"/>
          <w:b/>
          <w:bCs/>
          <w:noProof/>
          <w:color w:val="000000"/>
          <w:sz w:val="18"/>
          <w:szCs w:val="18"/>
        </w:rPr>
        <w:t>32</w:t>
      </w:r>
      <w:r w:rsidRPr="00F400A6">
        <w:rPr>
          <w:rFonts w:asciiTheme="minorHAnsi" w:hAnsiTheme="minorHAnsi" w:cstheme="minorHAnsi"/>
          <w:b/>
          <w:bCs/>
          <w:noProof/>
          <w:color w:val="000000"/>
          <w:sz w:val="18"/>
          <w:szCs w:val="18"/>
        </w:rPr>
        <w:t>-202</w:t>
      </w:r>
      <w:r w:rsidR="00382219">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 xml:space="preserve"> para la</w:t>
      </w:r>
      <w:r w:rsidRPr="00F400A6">
        <w:rPr>
          <w:rFonts w:asciiTheme="minorHAnsi" w:hAnsiTheme="minorHAnsi" w:cstheme="minorHAnsi"/>
          <w:b/>
          <w:bCs/>
          <w:noProof/>
          <w:color w:val="000000"/>
          <w:sz w:val="18"/>
          <w:szCs w:val="18"/>
          <w:lang w:val="es-MX"/>
        </w:rPr>
        <w:t xml:space="preserve"> </w:t>
      </w:r>
      <w:r w:rsidR="009673B1" w:rsidRPr="009673B1">
        <w:rPr>
          <w:rFonts w:asciiTheme="minorHAnsi" w:hAnsiTheme="minorHAnsi" w:cstheme="minorHAnsi"/>
          <w:b/>
          <w:bCs/>
          <w:noProof/>
          <w:color w:val="000000"/>
          <w:sz w:val="18"/>
          <w:szCs w:val="18"/>
          <w:lang w:val="es-MX"/>
        </w:rPr>
        <w:t>Adquisición de Equipos de Cómputo y Tecnología, para los diferentes Campus, Depto. de Redes y Telecomunicaciones de la DGPyD de la Universidad Autónoma de Aguascalientes</w:t>
      </w:r>
      <w:r w:rsidRPr="00F400A6">
        <w:rPr>
          <w:rFonts w:asciiTheme="minorHAnsi" w:hAnsiTheme="minorHAnsi" w:cstheme="minorHAnsi"/>
          <w:b/>
          <w:bCs/>
          <w:noProof/>
          <w:color w:val="000000"/>
          <w:sz w:val="18"/>
          <w:szCs w:val="18"/>
          <w:lang w:val="es-MX"/>
        </w:rPr>
        <w:t>.</w:t>
      </w:r>
      <w:r w:rsidR="00132940">
        <w:rPr>
          <w:rFonts w:asciiTheme="minorHAnsi" w:hAnsiTheme="minorHAnsi" w:cstheme="minorHAnsi"/>
          <w:b/>
          <w:bCs/>
          <w:noProof/>
          <w:color w:val="000000"/>
          <w:sz w:val="18"/>
          <w:szCs w:val="18"/>
          <w:lang w:val="es-MX"/>
        </w:rPr>
        <w:t xml:space="preserve"> </w:t>
      </w:r>
    </w:p>
    <w:p w14:paraId="535DAB1A" w14:textId="77777777" w:rsidR="009140B4" w:rsidRPr="00F400A6" w:rsidRDefault="009140B4" w:rsidP="009140B4">
      <w:pPr>
        <w:pStyle w:val="Encabezado"/>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9140B4" w:rsidRPr="00F400A6" w14:paraId="1E17BF45" w14:textId="77777777" w:rsidTr="00DE6640">
        <w:trPr>
          <w:jc w:val="center"/>
        </w:trPr>
        <w:tc>
          <w:tcPr>
            <w:tcW w:w="9351"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E6640">
        <w:trPr>
          <w:jc w:val="center"/>
        </w:trPr>
        <w:tc>
          <w:tcPr>
            <w:tcW w:w="9351"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E6640">
        <w:trPr>
          <w:jc w:val="center"/>
        </w:trPr>
        <w:tc>
          <w:tcPr>
            <w:tcW w:w="9351" w:type="dxa"/>
          </w:tcPr>
          <w:p w14:paraId="563C33C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9140B4" w:rsidRPr="00F400A6" w14:paraId="37418C17" w14:textId="77777777" w:rsidTr="00DE6640">
        <w:trPr>
          <w:jc w:val="center"/>
        </w:trPr>
        <w:tc>
          <w:tcPr>
            <w:tcW w:w="9351" w:type="dxa"/>
          </w:tcPr>
          <w:p w14:paraId="63D9D808" w14:textId="77777777" w:rsidR="009140B4" w:rsidRPr="00CA14B7" w:rsidRDefault="009140B4" w:rsidP="00DE6640">
            <w:pPr>
              <w:jc w:val="both"/>
              <w:rPr>
                <w:rFonts w:asciiTheme="minorHAnsi" w:hAnsiTheme="minorHAnsi" w:cstheme="minorHAnsi"/>
                <w:b/>
                <w:sz w:val="6"/>
                <w:szCs w:val="18"/>
              </w:rPr>
            </w:pPr>
          </w:p>
        </w:tc>
      </w:tr>
      <w:tr w:rsidR="009140B4" w:rsidRPr="00F400A6" w14:paraId="13BC5320" w14:textId="77777777" w:rsidTr="00DE6640">
        <w:trPr>
          <w:jc w:val="center"/>
        </w:trPr>
        <w:tc>
          <w:tcPr>
            <w:tcW w:w="9351" w:type="dxa"/>
          </w:tcPr>
          <w:p w14:paraId="68A81862" w14:textId="77777777" w:rsidR="009140B4" w:rsidRPr="00F400A6" w:rsidRDefault="009140B4" w:rsidP="00DE6640">
            <w:pPr>
              <w:tabs>
                <w:tab w:val="left" w:pos="4215"/>
              </w:tabs>
              <w:jc w:val="both"/>
              <w:rPr>
                <w:rFonts w:asciiTheme="minorHAnsi" w:hAnsiTheme="minorHAnsi" w:cstheme="minorHAnsi"/>
                <w:b/>
                <w:sz w:val="18"/>
                <w:szCs w:val="18"/>
              </w:rPr>
            </w:pPr>
            <w:r w:rsidRPr="00F400A6">
              <w:rPr>
                <w:rFonts w:asciiTheme="minorHAnsi" w:hAnsiTheme="minorHAnsi" w:cstheme="minorHAnsi"/>
                <w:b/>
                <w:sz w:val="18"/>
                <w:szCs w:val="18"/>
              </w:rPr>
              <w:t>I. ASPECTOS GENERALES</w:t>
            </w:r>
            <w:r w:rsidRPr="00F400A6">
              <w:rPr>
                <w:rFonts w:asciiTheme="minorHAnsi" w:hAnsiTheme="minorHAnsi" w:cstheme="minorHAnsi"/>
                <w:b/>
                <w:sz w:val="18"/>
                <w:szCs w:val="18"/>
              </w:rPr>
              <w:tab/>
            </w:r>
          </w:p>
        </w:tc>
      </w:tr>
      <w:tr w:rsidR="009140B4" w:rsidRPr="00F400A6" w14:paraId="022CF9CC" w14:textId="77777777" w:rsidTr="00DE6640">
        <w:trPr>
          <w:jc w:val="center"/>
        </w:trPr>
        <w:tc>
          <w:tcPr>
            <w:tcW w:w="9351" w:type="dxa"/>
          </w:tcPr>
          <w:p w14:paraId="3ACDBF34" w14:textId="77777777" w:rsidR="009140B4" w:rsidRPr="00CA14B7" w:rsidRDefault="009140B4" w:rsidP="00DE6640">
            <w:pPr>
              <w:jc w:val="both"/>
              <w:rPr>
                <w:rFonts w:asciiTheme="minorHAnsi" w:hAnsiTheme="minorHAnsi" w:cstheme="minorHAnsi"/>
                <w:b/>
                <w:sz w:val="6"/>
                <w:szCs w:val="18"/>
              </w:rPr>
            </w:pPr>
          </w:p>
        </w:tc>
      </w:tr>
      <w:tr w:rsidR="009140B4" w:rsidRPr="00F400A6" w14:paraId="1640BE0A" w14:textId="77777777" w:rsidTr="00DE6640">
        <w:trPr>
          <w:trHeight w:val="260"/>
          <w:jc w:val="center"/>
        </w:trPr>
        <w:tc>
          <w:tcPr>
            <w:tcW w:w="9351" w:type="dxa"/>
          </w:tcPr>
          <w:p w14:paraId="1277BAAA" w14:textId="77777777" w:rsidR="009140B4" w:rsidRPr="00F400A6" w:rsidRDefault="009140B4" w:rsidP="00DE6640">
            <w:pPr>
              <w:pStyle w:val="Textoindependiente"/>
              <w:tabs>
                <w:tab w:val="left" w:pos="567"/>
              </w:tabs>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II. INFORMACIÓN RELATIVA A LOS BIENES</w:t>
            </w:r>
          </w:p>
        </w:tc>
      </w:tr>
      <w:tr w:rsidR="009140B4" w:rsidRPr="00F400A6" w14:paraId="14A9D908" w14:textId="77777777" w:rsidTr="00DE6640">
        <w:trPr>
          <w:jc w:val="center"/>
        </w:trPr>
        <w:tc>
          <w:tcPr>
            <w:tcW w:w="9351" w:type="dxa"/>
          </w:tcPr>
          <w:p w14:paraId="4CC74B8A" w14:textId="77777777" w:rsidR="009140B4" w:rsidRPr="00CA14B7" w:rsidRDefault="009140B4" w:rsidP="00DE6640">
            <w:pPr>
              <w:jc w:val="both"/>
              <w:rPr>
                <w:rFonts w:asciiTheme="minorHAnsi" w:hAnsiTheme="minorHAnsi" w:cstheme="minorHAnsi"/>
                <w:sz w:val="4"/>
                <w:szCs w:val="18"/>
              </w:rPr>
            </w:pPr>
          </w:p>
        </w:tc>
      </w:tr>
      <w:tr w:rsidR="009140B4" w:rsidRPr="00F400A6" w14:paraId="08184B08" w14:textId="77777777" w:rsidTr="00DE6640">
        <w:trPr>
          <w:jc w:val="center"/>
        </w:trPr>
        <w:tc>
          <w:tcPr>
            <w:tcW w:w="9351" w:type="dxa"/>
          </w:tcPr>
          <w:p w14:paraId="52F7D0F6" w14:textId="77777777" w:rsidR="009140B4" w:rsidRPr="00F400A6" w:rsidRDefault="009140B4" w:rsidP="00DE6640">
            <w:pPr>
              <w:rPr>
                <w:rFonts w:asciiTheme="minorHAnsi" w:hAnsiTheme="minorHAnsi" w:cstheme="minorHAnsi"/>
                <w:b/>
                <w:bCs/>
                <w:sz w:val="18"/>
                <w:szCs w:val="18"/>
              </w:rPr>
            </w:pPr>
            <w:r w:rsidRPr="00F400A6">
              <w:rPr>
                <w:rFonts w:asciiTheme="minorHAnsi" w:hAnsiTheme="minorHAnsi" w:cstheme="minorHAnsi"/>
                <w:b/>
                <w:bCs/>
                <w:sz w:val="18"/>
                <w:szCs w:val="18"/>
              </w:rPr>
              <w:t>III. DISPOSICIÓN, COSTO Y VENTA DE BASES</w:t>
            </w:r>
          </w:p>
        </w:tc>
      </w:tr>
      <w:tr w:rsidR="009140B4" w:rsidRPr="00F400A6" w14:paraId="3F08AEE9" w14:textId="77777777" w:rsidTr="00DE6640">
        <w:trPr>
          <w:jc w:val="center"/>
        </w:trPr>
        <w:tc>
          <w:tcPr>
            <w:tcW w:w="9351" w:type="dxa"/>
          </w:tcPr>
          <w:p w14:paraId="27032755" w14:textId="77777777" w:rsidR="009140B4" w:rsidRPr="00CA14B7" w:rsidRDefault="009140B4" w:rsidP="00DE6640">
            <w:pPr>
              <w:jc w:val="both"/>
              <w:rPr>
                <w:rFonts w:asciiTheme="minorHAnsi" w:hAnsiTheme="minorHAnsi" w:cstheme="minorHAnsi"/>
                <w:b/>
                <w:sz w:val="4"/>
                <w:szCs w:val="18"/>
              </w:rPr>
            </w:pPr>
          </w:p>
        </w:tc>
      </w:tr>
      <w:tr w:rsidR="009140B4" w:rsidRPr="00F400A6" w14:paraId="4BF7ABC9" w14:textId="77777777" w:rsidTr="00DE6640">
        <w:trPr>
          <w:jc w:val="center"/>
        </w:trPr>
        <w:tc>
          <w:tcPr>
            <w:tcW w:w="9351" w:type="dxa"/>
          </w:tcPr>
          <w:p w14:paraId="4B2B01FA"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IV. CONDICIONES DE PRECIO Y PAGO</w:t>
            </w:r>
          </w:p>
        </w:tc>
      </w:tr>
      <w:tr w:rsidR="009140B4" w:rsidRPr="00F400A6" w14:paraId="6FB8544C" w14:textId="77777777" w:rsidTr="00DE6640">
        <w:trPr>
          <w:jc w:val="center"/>
        </w:trPr>
        <w:tc>
          <w:tcPr>
            <w:tcW w:w="9351" w:type="dxa"/>
          </w:tcPr>
          <w:p w14:paraId="7786214C" w14:textId="77777777" w:rsidR="009140B4" w:rsidRPr="00CA14B7" w:rsidRDefault="009140B4" w:rsidP="00DE6640">
            <w:pPr>
              <w:jc w:val="both"/>
              <w:rPr>
                <w:rFonts w:asciiTheme="minorHAnsi" w:hAnsiTheme="minorHAnsi" w:cstheme="minorHAnsi"/>
                <w:b/>
                <w:sz w:val="6"/>
                <w:szCs w:val="18"/>
              </w:rPr>
            </w:pPr>
          </w:p>
        </w:tc>
      </w:tr>
      <w:tr w:rsidR="009140B4" w:rsidRPr="00F400A6" w14:paraId="08530C86" w14:textId="77777777" w:rsidTr="00DE6640">
        <w:trPr>
          <w:jc w:val="center"/>
        </w:trPr>
        <w:tc>
          <w:tcPr>
            <w:tcW w:w="9351" w:type="dxa"/>
          </w:tcPr>
          <w:p w14:paraId="0D86D2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 PENAS CONVENCIONALES</w:t>
            </w:r>
          </w:p>
        </w:tc>
      </w:tr>
      <w:tr w:rsidR="009140B4" w:rsidRPr="00F400A6" w14:paraId="2228F3C8" w14:textId="77777777" w:rsidTr="00DE6640">
        <w:trPr>
          <w:jc w:val="center"/>
        </w:trPr>
        <w:tc>
          <w:tcPr>
            <w:tcW w:w="9351" w:type="dxa"/>
          </w:tcPr>
          <w:p w14:paraId="75142DAB" w14:textId="77777777" w:rsidR="009140B4" w:rsidRPr="00CA14B7" w:rsidRDefault="009140B4" w:rsidP="00DE6640">
            <w:pPr>
              <w:jc w:val="both"/>
              <w:rPr>
                <w:rFonts w:asciiTheme="minorHAnsi" w:hAnsiTheme="minorHAnsi" w:cstheme="minorHAnsi"/>
                <w:b/>
                <w:sz w:val="6"/>
                <w:szCs w:val="18"/>
              </w:rPr>
            </w:pPr>
          </w:p>
        </w:tc>
      </w:tr>
      <w:tr w:rsidR="009140B4" w:rsidRPr="00F400A6" w14:paraId="2BA7DA01" w14:textId="77777777" w:rsidTr="00DE6640">
        <w:trPr>
          <w:jc w:val="center"/>
        </w:trPr>
        <w:tc>
          <w:tcPr>
            <w:tcW w:w="9351" w:type="dxa"/>
          </w:tcPr>
          <w:p w14:paraId="181D007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VI. REQUISITOS PARA PARTICIPAR EN LA LICITACIÓN</w:t>
            </w:r>
          </w:p>
        </w:tc>
      </w:tr>
      <w:tr w:rsidR="009140B4" w:rsidRPr="00F400A6" w14:paraId="34C64F5C" w14:textId="77777777" w:rsidTr="00DE6640">
        <w:trPr>
          <w:jc w:val="center"/>
        </w:trPr>
        <w:tc>
          <w:tcPr>
            <w:tcW w:w="9351" w:type="dxa"/>
          </w:tcPr>
          <w:p w14:paraId="61632D1B" w14:textId="77777777" w:rsidR="009140B4" w:rsidRPr="00CA14B7" w:rsidRDefault="009140B4" w:rsidP="00DE6640">
            <w:pPr>
              <w:jc w:val="both"/>
              <w:rPr>
                <w:rFonts w:asciiTheme="minorHAnsi" w:hAnsiTheme="minorHAnsi" w:cstheme="minorHAnsi"/>
                <w:sz w:val="6"/>
                <w:szCs w:val="18"/>
              </w:rPr>
            </w:pPr>
          </w:p>
        </w:tc>
      </w:tr>
      <w:tr w:rsidR="009140B4" w:rsidRPr="00F400A6" w14:paraId="2CEC88D4" w14:textId="77777777" w:rsidTr="00DE6640">
        <w:trPr>
          <w:jc w:val="center"/>
        </w:trPr>
        <w:tc>
          <w:tcPr>
            <w:tcW w:w="9351" w:type="dxa"/>
          </w:tcPr>
          <w:p w14:paraId="36DF3B2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 PERSONAS IMPEDIDAS PARA PARTICIPAR EN LA LICITACIÓN</w:t>
            </w:r>
          </w:p>
        </w:tc>
      </w:tr>
      <w:tr w:rsidR="009140B4" w:rsidRPr="00F400A6" w14:paraId="773DD981" w14:textId="77777777" w:rsidTr="00DE6640">
        <w:trPr>
          <w:jc w:val="center"/>
        </w:trPr>
        <w:tc>
          <w:tcPr>
            <w:tcW w:w="9351" w:type="dxa"/>
          </w:tcPr>
          <w:p w14:paraId="094A0210" w14:textId="77777777" w:rsidR="009140B4" w:rsidRPr="00CA14B7" w:rsidRDefault="009140B4" w:rsidP="00DE6640">
            <w:pPr>
              <w:jc w:val="both"/>
              <w:rPr>
                <w:rFonts w:asciiTheme="minorHAnsi" w:hAnsiTheme="minorHAnsi" w:cstheme="minorHAnsi"/>
                <w:b/>
                <w:sz w:val="6"/>
                <w:szCs w:val="18"/>
              </w:rPr>
            </w:pPr>
          </w:p>
        </w:tc>
      </w:tr>
      <w:tr w:rsidR="009140B4" w:rsidRPr="00F400A6" w14:paraId="716768F9" w14:textId="77777777" w:rsidTr="00DE6640">
        <w:trPr>
          <w:jc w:val="center"/>
        </w:trPr>
        <w:tc>
          <w:tcPr>
            <w:tcW w:w="9351" w:type="dxa"/>
          </w:tcPr>
          <w:p w14:paraId="1ACE24D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VIII. INFORMACIÓN ESPECÍFICA DE LA LICITACIÓN</w:t>
            </w:r>
            <w:r w:rsidRPr="00F400A6">
              <w:rPr>
                <w:rFonts w:asciiTheme="minorHAnsi" w:hAnsiTheme="minorHAnsi" w:cstheme="minorHAnsi"/>
                <w:sz w:val="18"/>
                <w:szCs w:val="18"/>
              </w:rPr>
              <w:t xml:space="preserve"> </w:t>
            </w:r>
          </w:p>
        </w:tc>
      </w:tr>
      <w:tr w:rsidR="009140B4" w:rsidRPr="00F400A6" w14:paraId="6C7CD1A0" w14:textId="77777777" w:rsidTr="00DE6640">
        <w:trPr>
          <w:jc w:val="center"/>
        </w:trPr>
        <w:tc>
          <w:tcPr>
            <w:tcW w:w="9351" w:type="dxa"/>
          </w:tcPr>
          <w:p w14:paraId="27330CBF" w14:textId="77777777" w:rsidR="009140B4" w:rsidRPr="00FF34BF" w:rsidRDefault="009140B4" w:rsidP="00DE6640">
            <w:pPr>
              <w:rPr>
                <w:rFonts w:asciiTheme="minorHAnsi" w:hAnsiTheme="minorHAnsi" w:cstheme="minorHAnsi"/>
                <w:b/>
                <w:sz w:val="18"/>
                <w:szCs w:val="18"/>
              </w:rPr>
            </w:pPr>
          </w:p>
        </w:tc>
      </w:tr>
      <w:tr w:rsidR="009140B4" w:rsidRPr="00F400A6" w14:paraId="3855EED0" w14:textId="77777777" w:rsidTr="00DE6640">
        <w:trPr>
          <w:jc w:val="center"/>
        </w:trPr>
        <w:tc>
          <w:tcPr>
            <w:tcW w:w="9351" w:type="dxa"/>
          </w:tcPr>
          <w:p w14:paraId="0B82E9F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Junta de Aclaraciones</w:t>
            </w:r>
          </w:p>
        </w:tc>
      </w:tr>
      <w:tr w:rsidR="009140B4" w:rsidRPr="00F400A6" w14:paraId="3EAD2B1F" w14:textId="77777777" w:rsidTr="00DE6640">
        <w:trPr>
          <w:jc w:val="center"/>
        </w:trPr>
        <w:tc>
          <w:tcPr>
            <w:tcW w:w="9351" w:type="dxa"/>
          </w:tcPr>
          <w:p w14:paraId="53B76BBE" w14:textId="77777777" w:rsidR="009140B4" w:rsidRPr="00F400A6" w:rsidRDefault="009140B4" w:rsidP="00DE6640">
            <w:pPr>
              <w:numPr>
                <w:ilvl w:val="0"/>
                <w:numId w:val="13"/>
              </w:numPr>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 xml:space="preserve"> Acto de inscripción y apertura de propuestas</w:t>
            </w:r>
          </w:p>
        </w:tc>
      </w:tr>
      <w:tr w:rsidR="009140B4" w:rsidRPr="00F400A6" w14:paraId="29C2A23C" w14:textId="77777777" w:rsidTr="00DE6640">
        <w:trPr>
          <w:jc w:val="center"/>
        </w:trPr>
        <w:tc>
          <w:tcPr>
            <w:tcW w:w="9351" w:type="dxa"/>
          </w:tcPr>
          <w:p w14:paraId="145C0899"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Técnica</w:t>
            </w:r>
          </w:p>
        </w:tc>
      </w:tr>
      <w:tr w:rsidR="009140B4" w:rsidRPr="00F400A6" w14:paraId="085E37EB" w14:textId="77777777" w:rsidTr="00DE6640">
        <w:trPr>
          <w:jc w:val="center"/>
        </w:trPr>
        <w:tc>
          <w:tcPr>
            <w:tcW w:w="9351" w:type="dxa"/>
          </w:tcPr>
          <w:p w14:paraId="2AD6AAAB"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Económica</w:t>
            </w:r>
          </w:p>
        </w:tc>
      </w:tr>
      <w:tr w:rsidR="009140B4" w:rsidRPr="00F400A6" w14:paraId="41C5E8ED" w14:textId="77777777" w:rsidTr="00DE6640">
        <w:trPr>
          <w:jc w:val="center"/>
        </w:trPr>
        <w:tc>
          <w:tcPr>
            <w:tcW w:w="9351" w:type="dxa"/>
          </w:tcPr>
          <w:p w14:paraId="2193E506" w14:textId="77777777" w:rsidR="009140B4" w:rsidRPr="00CA14B7" w:rsidRDefault="009140B4" w:rsidP="00DE6640">
            <w:pPr>
              <w:jc w:val="both"/>
              <w:rPr>
                <w:rFonts w:asciiTheme="minorHAnsi" w:hAnsiTheme="minorHAnsi" w:cstheme="minorHAnsi"/>
                <w:sz w:val="6"/>
                <w:szCs w:val="18"/>
              </w:rPr>
            </w:pPr>
          </w:p>
        </w:tc>
      </w:tr>
      <w:tr w:rsidR="009140B4" w:rsidRPr="00F400A6" w14:paraId="0335CE9D" w14:textId="77777777" w:rsidTr="00DE6640">
        <w:trPr>
          <w:jc w:val="center"/>
        </w:trPr>
        <w:tc>
          <w:tcPr>
            <w:tcW w:w="9351" w:type="dxa"/>
          </w:tcPr>
          <w:p w14:paraId="6085AC7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tc>
      </w:tr>
      <w:tr w:rsidR="009140B4" w:rsidRPr="00F400A6" w14:paraId="462C3AEE" w14:textId="77777777" w:rsidTr="00DE6640">
        <w:trPr>
          <w:jc w:val="center"/>
        </w:trPr>
        <w:tc>
          <w:tcPr>
            <w:tcW w:w="9351" w:type="dxa"/>
          </w:tcPr>
          <w:p w14:paraId="424402CD" w14:textId="77777777" w:rsidR="009140B4" w:rsidRPr="00CA14B7" w:rsidRDefault="009140B4" w:rsidP="00DE6640">
            <w:pPr>
              <w:jc w:val="both"/>
              <w:rPr>
                <w:rFonts w:asciiTheme="minorHAnsi" w:hAnsiTheme="minorHAnsi" w:cstheme="minorHAnsi"/>
                <w:b/>
                <w:sz w:val="6"/>
                <w:szCs w:val="18"/>
              </w:rPr>
            </w:pPr>
          </w:p>
        </w:tc>
      </w:tr>
      <w:tr w:rsidR="009140B4" w:rsidRPr="00F400A6" w14:paraId="3646095A" w14:textId="77777777" w:rsidTr="00DE6640">
        <w:trPr>
          <w:jc w:val="center"/>
        </w:trPr>
        <w:tc>
          <w:tcPr>
            <w:tcW w:w="9351" w:type="dxa"/>
          </w:tcPr>
          <w:p w14:paraId="29DD9FB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IX. EVALUACIÓN DE LAS PROPUESTAS</w:t>
            </w:r>
          </w:p>
        </w:tc>
      </w:tr>
      <w:tr w:rsidR="009140B4" w:rsidRPr="00F400A6" w14:paraId="61F3CCA7" w14:textId="77777777" w:rsidTr="00DE6640">
        <w:trPr>
          <w:jc w:val="center"/>
        </w:trPr>
        <w:tc>
          <w:tcPr>
            <w:tcW w:w="9351" w:type="dxa"/>
          </w:tcPr>
          <w:p w14:paraId="37E1868E" w14:textId="77777777" w:rsidR="009140B4" w:rsidRPr="00CA14B7" w:rsidRDefault="009140B4" w:rsidP="00DE6640">
            <w:pPr>
              <w:ind w:left="470" w:hanging="470"/>
              <w:jc w:val="both"/>
              <w:rPr>
                <w:rFonts w:asciiTheme="minorHAnsi" w:hAnsiTheme="minorHAnsi" w:cstheme="minorHAnsi"/>
                <w:sz w:val="6"/>
                <w:szCs w:val="18"/>
              </w:rPr>
            </w:pPr>
          </w:p>
        </w:tc>
      </w:tr>
      <w:tr w:rsidR="009140B4" w:rsidRPr="00F400A6" w14:paraId="318B9481" w14:textId="77777777" w:rsidTr="00DE6640">
        <w:trPr>
          <w:jc w:val="center"/>
        </w:trPr>
        <w:tc>
          <w:tcPr>
            <w:tcW w:w="9351" w:type="dxa"/>
          </w:tcPr>
          <w:p w14:paraId="60FEFF0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 REQUISITOS PARA LA PRESENTACIÓN DE LAS PROPUESTAS</w:t>
            </w:r>
          </w:p>
        </w:tc>
      </w:tr>
      <w:tr w:rsidR="009140B4" w:rsidRPr="00F400A6" w14:paraId="17B66109" w14:textId="77777777" w:rsidTr="00DE6640">
        <w:trPr>
          <w:jc w:val="center"/>
        </w:trPr>
        <w:tc>
          <w:tcPr>
            <w:tcW w:w="9351" w:type="dxa"/>
          </w:tcPr>
          <w:p w14:paraId="52CCD93A" w14:textId="77777777" w:rsidR="009140B4" w:rsidRPr="00CA14B7" w:rsidRDefault="009140B4" w:rsidP="00DE6640">
            <w:pPr>
              <w:jc w:val="both"/>
              <w:rPr>
                <w:rFonts w:asciiTheme="minorHAnsi" w:hAnsiTheme="minorHAnsi" w:cstheme="minorHAnsi"/>
                <w:sz w:val="6"/>
                <w:szCs w:val="18"/>
              </w:rPr>
            </w:pPr>
          </w:p>
        </w:tc>
      </w:tr>
      <w:tr w:rsidR="009140B4" w:rsidRPr="00F400A6" w14:paraId="2ACC142D" w14:textId="77777777" w:rsidTr="00DE6640">
        <w:trPr>
          <w:jc w:val="center"/>
        </w:trPr>
        <w:tc>
          <w:tcPr>
            <w:tcW w:w="9351" w:type="dxa"/>
          </w:tcPr>
          <w:p w14:paraId="4AB55D60"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A. Documentación administrativa</w:t>
            </w:r>
          </w:p>
        </w:tc>
      </w:tr>
      <w:tr w:rsidR="009140B4" w:rsidRPr="00F400A6" w14:paraId="09DBF976" w14:textId="77777777" w:rsidTr="00DE6640">
        <w:trPr>
          <w:jc w:val="center"/>
        </w:trPr>
        <w:tc>
          <w:tcPr>
            <w:tcW w:w="9351" w:type="dxa"/>
          </w:tcPr>
          <w:p w14:paraId="722ED631"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B</w:t>
            </w:r>
            <w:r w:rsidRPr="00F400A6">
              <w:rPr>
                <w:rFonts w:asciiTheme="minorHAnsi" w:hAnsiTheme="minorHAnsi" w:cstheme="minorHAnsi"/>
                <w:sz w:val="18"/>
                <w:szCs w:val="18"/>
              </w:rPr>
              <w:t>.</w:t>
            </w:r>
            <w:r w:rsidRPr="00F400A6">
              <w:rPr>
                <w:rFonts w:asciiTheme="minorHAnsi" w:hAnsiTheme="minorHAnsi" w:cstheme="minorHAnsi"/>
                <w:b/>
                <w:sz w:val="18"/>
                <w:szCs w:val="18"/>
              </w:rPr>
              <w:t xml:space="preserve"> Documentación propuesta técnica</w:t>
            </w:r>
          </w:p>
        </w:tc>
      </w:tr>
      <w:tr w:rsidR="009140B4" w:rsidRPr="00F400A6" w14:paraId="60D9B80E" w14:textId="77777777" w:rsidTr="00DE6640">
        <w:trPr>
          <w:jc w:val="center"/>
        </w:trPr>
        <w:tc>
          <w:tcPr>
            <w:tcW w:w="9351" w:type="dxa"/>
          </w:tcPr>
          <w:p w14:paraId="56FDC775" w14:textId="77777777" w:rsidR="009140B4" w:rsidRPr="00F400A6" w:rsidRDefault="009140B4" w:rsidP="00DE6640">
            <w:pPr>
              <w:tabs>
                <w:tab w:val="left" w:pos="0"/>
              </w:tabs>
              <w:ind w:left="-79" w:firstLine="79"/>
              <w:jc w:val="both"/>
              <w:rPr>
                <w:rFonts w:asciiTheme="minorHAnsi" w:hAnsiTheme="minorHAnsi" w:cstheme="minorHAnsi"/>
                <w:b/>
                <w:sz w:val="18"/>
                <w:szCs w:val="18"/>
              </w:rPr>
            </w:pPr>
            <w:r w:rsidRPr="00F400A6">
              <w:rPr>
                <w:rFonts w:asciiTheme="minorHAnsi" w:hAnsiTheme="minorHAnsi" w:cstheme="minorHAnsi"/>
                <w:b/>
                <w:sz w:val="18"/>
                <w:szCs w:val="18"/>
              </w:rPr>
              <w:t>C. Documentación propuesta económica</w:t>
            </w:r>
          </w:p>
        </w:tc>
      </w:tr>
      <w:tr w:rsidR="009140B4" w:rsidRPr="00F400A6" w14:paraId="3BB4C555" w14:textId="77777777" w:rsidTr="00DE6640">
        <w:trPr>
          <w:jc w:val="center"/>
        </w:trPr>
        <w:tc>
          <w:tcPr>
            <w:tcW w:w="9351" w:type="dxa"/>
          </w:tcPr>
          <w:p w14:paraId="1B76E826" w14:textId="77777777" w:rsidR="009140B4" w:rsidRPr="00CA14B7" w:rsidRDefault="009140B4" w:rsidP="00DE6640">
            <w:pPr>
              <w:jc w:val="both"/>
              <w:rPr>
                <w:rFonts w:asciiTheme="minorHAnsi" w:hAnsiTheme="minorHAnsi" w:cstheme="minorHAnsi"/>
                <w:sz w:val="6"/>
                <w:szCs w:val="18"/>
              </w:rPr>
            </w:pPr>
          </w:p>
        </w:tc>
      </w:tr>
      <w:tr w:rsidR="009140B4" w:rsidRPr="00F400A6" w14:paraId="11A18950" w14:textId="77777777" w:rsidTr="00DE6640">
        <w:trPr>
          <w:jc w:val="center"/>
        </w:trPr>
        <w:tc>
          <w:tcPr>
            <w:tcW w:w="9351" w:type="dxa"/>
          </w:tcPr>
          <w:p w14:paraId="21032B5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 PRESENTACIÓN DE PROPUESTAS</w:t>
            </w:r>
          </w:p>
        </w:tc>
      </w:tr>
      <w:tr w:rsidR="009140B4" w:rsidRPr="00F400A6" w14:paraId="6D3BCBED" w14:textId="77777777" w:rsidTr="00DE6640">
        <w:trPr>
          <w:jc w:val="center"/>
        </w:trPr>
        <w:tc>
          <w:tcPr>
            <w:tcW w:w="9351" w:type="dxa"/>
          </w:tcPr>
          <w:p w14:paraId="7D1D6F17" w14:textId="77777777" w:rsidR="009140B4" w:rsidRPr="00CA14B7" w:rsidRDefault="009140B4" w:rsidP="00DE6640">
            <w:pPr>
              <w:jc w:val="both"/>
              <w:rPr>
                <w:rFonts w:asciiTheme="minorHAnsi" w:hAnsiTheme="minorHAnsi" w:cstheme="minorHAnsi"/>
                <w:b/>
                <w:sz w:val="6"/>
                <w:szCs w:val="18"/>
              </w:rPr>
            </w:pPr>
          </w:p>
        </w:tc>
      </w:tr>
      <w:tr w:rsidR="009140B4" w:rsidRPr="00F400A6" w14:paraId="08AF65F0" w14:textId="77777777" w:rsidTr="00DE6640">
        <w:trPr>
          <w:jc w:val="center"/>
        </w:trPr>
        <w:tc>
          <w:tcPr>
            <w:tcW w:w="9351" w:type="dxa"/>
          </w:tcPr>
          <w:p w14:paraId="2A0B25A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 INSTRUCCIONES PARA LA ELABORACIÓN Y ENTREGA DE PROPUESTAS TÉCNICAS Y ECONÓMICAS</w:t>
            </w:r>
          </w:p>
        </w:tc>
      </w:tr>
      <w:tr w:rsidR="009140B4" w:rsidRPr="00F400A6" w14:paraId="5DAB0DB3" w14:textId="77777777" w:rsidTr="00DE6640">
        <w:trPr>
          <w:jc w:val="center"/>
        </w:trPr>
        <w:tc>
          <w:tcPr>
            <w:tcW w:w="9351" w:type="dxa"/>
          </w:tcPr>
          <w:p w14:paraId="4BE65080" w14:textId="77777777" w:rsidR="009140B4" w:rsidRPr="00CA14B7" w:rsidRDefault="009140B4" w:rsidP="00DE6640">
            <w:pPr>
              <w:jc w:val="both"/>
              <w:rPr>
                <w:rFonts w:asciiTheme="minorHAnsi" w:hAnsiTheme="minorHAnsi" w:cstheme="minorHAnsi"/>
                <w:sz w:val="6"/>
                <w:szCs w:val="18"/>
              </w:rPr>
            </w:pPr>
          </w:p>
        </w:tc>
      </w:tr>
      <w:tr w:rsidR="009140B4" w:rsidRPr="00F400A6" w14:paraId="62FD27B5" w14:textId="77777777" w:rsidTr="00DE6640">
        <w:trPr>
          <w:jc w:val="center"/>
        </w:trPr>
        <w:tc>
          <w:tcPr>
            <w:tcW w:w="9351" w:type="dxa"/>
          </w:tcPr>
          <w:p w14:paraId="063965A5"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XIII. DESECHAMIENTO DE PROPUESTAS</w:t>
            </w:r>
          </w:p>
        </w:tc>
      </w:tr>
      <w:tr w:rsidR="009140B4" w:rsidRPr="00F400A6" w14:paraId="20F6B854" w14:textId="77777777" w:rsidTr="00DE6640">
        <w:trPr>
          <w:jc w:val="center"/>
        </w:trPr>
        <w:tc>
          <w:tcPr>
            <w:tcW w:w="9351" w:type="dxa"/>
          </w:tcPr>
          <w:p w14:paraId="24E93082" w14:textId="77777777" w:rsidR="009140B4" w:rsidRPr="00CA14B7" w:rsidRDefault="009140B4" w:rsidP="00DE6640">
            <w:pPr>
              <w:jc w:val="both"/>
              <w:rPr>
                <w:rFonts w:asciiTheme="minorHAnsi" w:hAnsiTheme="minorHAnsi" w:cstheme="minorHAnsi"/>
                <w:b/>
                <w:sz w:val="6"/>
                <w:szCs w:val="18"/>
              </w:rPr>
            </w:pPr>
          </w:p>
        </w:tc>
      </w:tr>
      <w:tr w:rsidR="009140B4" w:rsidRPr="00F400A6" w14:paraId="08FF82D0" w14:textId="77777777" w:rsidTr="00DE6640">
        <w:trPr>
          <w:jc w:val="center"/>
        </w:trPr>
        <w:tc>
          <w:tcPr>
            <w:tcW w:w="9351" w:type="dxa"/>
          </w:tcPr>
          <w:p w14:paraId="340A44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XIV. FORMALIZACIÓN DEL CONTRATO</w:t>
            </w:r>
          </w:p>
        </w:tc>
      </w:tr>
      <w:tr w:rsidR="009140B4" w:rsidRPr="00F400A6" w14:paraId="2EE603D9" w14:textId="77777777" w:rsidTr="00DE6640">
        <w:trPr>
          <w:jc w:val="center"/>
        </w:trPr>
        <w:tc>
          <w:tcPr>
            <w:tcW w:w="9351" w:type="dxa"/>
          </w:tcPr>
          <w:p w14:paraId="4D4A1A76" w14:textId="77777777" w:rsidR="009140B4" w:rsidRPr="00CA14B7" w:rsidRDefault="009140B4" w:rsidP="00DE6640">
            <w:pPr>
              <w:jc w:val="both"/>
              <w:rPr>
                <w:rFonts w:asciiTheme="minorHAnsi" w:hAnsiTheme="minorHAnsi" w:cstheme="minorHAnsi"/>
                <w:sz w:val="6"/>
                <w:szCs w:val="18"/>
              </w:rPr>
            </w:pPr>
          </w:p>
        </w:tc>
      </w:tr>
      <w:tr w:rsidR="009140B4" w:rsidRPr="00F400A6" w14:paraId="16177CA7" w14:textId="77777777" w:rsidTr="00DE6640">
        <w:trPr>
          <w:jc w:val="center"/>
        </w:trPr>
        <w:tc>
          <w:tcPr>
            <w:tcW w:w="9351" w:type="dxa"/>
          </w:tcPr>
          <w:p w14:paraId="492E73A6" w14:textId="77777777" w:rsidR="009140B4" w:rsidRPr="00F400A6" w:rsidRDefault="009140B4" w:rsidP="00DE6640">
            <w:pPr>
              <w:autoSpaceDE w:val="0"/>
              <w:autoSpaceDN w:val="0"/>
              <w:adjustRightInd w:val="0"/>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 GARANTÍAS QUE DEBERÁN PRESENTAR LOS LICITANTES</w:t>
            </w:r>
          </w:p>
        </w:tc>
      </w:tr>
      <w:tr w:rsidR="009140B4" w:rsidRPr="00F400A6" w14:paraId="43BB727C" w14:textId="77777777" w:rsidTr="00DE6640">
        <w:trPr>
          <w:jc w:val="center"/>
        </w:trPr>
        <w:tc>
          <w:tcPr>
            <w:tcW w:w="9351" w:type="dxa"/>
          </w:tcPr>
          <w:p w14:paraId="1E15C1E0" w14:textId="77777777" w:rsidR="009140B4" w:rsidRPr="00CA14B7" w:rsidRDefault="009140B4" w:rsidP="00DE6640">
            <w:pPr>
              <w:jc w:val="both"/>
              <w:rPr>
                <w:rFonts w:asciiTheme="minorHAnsi" w:hAnsiTheme="minorHAnsi" w:cstheme="minorHAnsi"/>
                <w:sz w:val="6"/>
                <w:szCs w:val="18"/>
              </w:rPr>
            </w:pPr>
          </w:p>
        </w:tc>
      </w:tr>
      <w:tr w:rsidR="009140B4" w:rsidRPr="00F400A6" w14:paraId="3FE826C4" w14:textId="77777777" w:rsidTr="00DE6640">
        <w:trPr>
          <w:jc w:val="center"/>
        </w:trPr>
        <w:tc>
          <w:tcPr>
            <w:tcW w:w="9351" w:type="dxa"/>
          </w:tcPr>
          <w:p w14:paraId="0923DD29"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a. Garantía de cumplimiento del contrato</w:t>
            </w:r>
          </w:p>
        </w:tc>
      </w:tr>
      <w:tr w:rsidR="009140B4" w:rsidRPr="00F400A6" w14:paraId="2868AB98" w14:textId="77777777" w:rsidTr="00DE6640">
        <w:trPr>
          <w:jc w:val="center"/>
        </w:trPr>
        <w:tc>
          <w:tcPr>
            <w:tcW w:w="9351" w:type="dxa"/>
          </w:tcPr>
          <w:p w14:paraId="482401DF"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b.  Garantía de calidad de los bienes</w:t>
            </w:r>
          </w:p>
        </w:tc>
      </w:tr>
      <w:tr w:rsidR="00DE6640" w:rsidRPr="00F400A6" w14:paraId="52E158D3" w14:textId="77777777" w:rsidTr="00DE6640">
        <w:trPr>
          <w:jc w:val="center"/>
        </w:trPr>
        <w:tc>
          <w:tcPr>
            <w:tcW w:w="9351" w:type="dxa"/>
          </w:tcPr>
          <w:p w14:paraId="528BA90E" w14:textId="77777777" w:rsidR="00DE6640" w:rsidRPr="00CA14B7" w:rsidRDefault="00DE6640" w:rsidP="00DE6640">
            <w:pPr>
              <w:jc w:val="both"/>
              <w:rPr>
                <w:rFonts w:asciiTheme="minorHAnsi" w:hAnsiTheme="minorHAnsi" w:cstheme="minorHAnsi"/>
                <w:b/>
                <w:sz w:val="6"/>
                <w:szCs w:val="18"/>
                <w:highlight w:val="yellow"/>
              </w:rPr>
            </w:pPr>
          </w:p>
        </w:tc>
      </w:tr>
      <w:tr w:rsidR="009140B4" w:rsidRPr="00F400A6" w14:paraId="2CCC85A5" w14:textId="77777777" w:rsidTr="00DE6640">
        <w:trPr>
          <w:jc w:val="center"/>
        </w:trPr>
        <w:tc>
          <w:tcPr>
            <w:tcW w:w="9351" w:type="dxa"/>
          </w:tcPr>
          <w:p w14:paraId="2A196F38"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XVI. IMPUESTOS Y DERECHOS</w:t>
            </w:r>
          </w:p>
        </w:tc>
      </w:tr>
      <w:tr w:rsidR="009140B4" w:rsidRPr="00F400A6" w14:paraId="70578A9D" w14:textId="77777777" w:rsidTr="00DE6640">
        <w:trPr>
          <w:jc w:val="center"/>
        </w:trPr>
        <w:tc>
          <w:tcPr>
            <w:tcW w:w="9351" w:type="dxa"/>
          </w:tcPr>
          <w:p w14:paraId="3D2FDDAA" w14:textId="77777777" w:rsidR="009140B4" w:rsidRPr="00CA14B7" w:rsidRDefault="009140B4" w:rsidP="00DE6640">
            <w:pPr>
              <w:jc w:val="both"/>
              <w:rPr>
                <w:rFonts w:asciiTheme="minorHAnsi" w:hAnsiTheme="minorHAnsi" w:cstheme="minorHAnsi"/>
                <w:b/>
                <w:sz w:val="4"/>
                <w:szCs w:val="18"/>
              </w:rPr>
            </w:pPr>
          </w:p>
        </w:tc>
      </w:tr>
      <w:tr w:rsidR="009140B4" w:rsidRPr="00F400A6" w14:paraId="2A5F3065" w14:textId="77777777" w:rsidTr="00DE6640">
        <w:trPr>
          <w:jc w:val="center"/>
        </w:trPr>
        <w:tc>
          <w:tcPr>
            <w:tcW w:w="9351" w:type="dxa"/>
          </w:tcPr>
          <w:p w14:paraId="696D8A4A"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tc>
      </w:tr>
      <w:tr w:rsidR="009140B4" w:rsidRPr="00F400A6" w14:paraId="753FA1D4" w14:textId="77777777" w:rsidTr="00DE6640">
        <w:trPr>
          <w:jc w:val="center"/>
        </w:trPr>
        <w:tc>
          <w:tcPr>
            <w:tcW w:w="9351" w:type="dxa"/>
          </w:tcPr>
          <w:p w14:paraId="20D061AB"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44E82CDB" w14:textId="77777777" w:rsidTr="00DE6640">
        <w:trPr>
          <w:jc w:val="center"/>
        </w:trPr>
        <w:tc>
          <w:tcPr>
            <w:tcW w:w="9351" w:type="dxa"/>
          </w:tcPr>
          <w:p w14:paraId="25303183"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tc>
      </w:tr>
      <w:tr w:rsidR="009140B4" w:rsidRPr="00F400A6" w14:paraId="1888697B" w14:textId="77777777" w:rsidTr="00DE6640">
        <w:trPr>
          <w:jc w:val="center"/>
        </w:trPr>
        <w:tc>
          <w:tcPr>
            <w:tcW w:w="9351" w:type="dxa"/>
          </w:tcPr>
          <w:p w14:paraId="1A0DA53A"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64A61AB6" w14:textId="77777777" w:rsidTr="00DE6640">
        <w:trPr>
          <w:jc w:val="center"/>
        </w:trPr>
        <w:tc>
          <w:tcPr>
            <w:tcW w:w="9351" w:type="dxa"/>
          </w:tcPr>
          <w:p w14:paraId="44434B2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XIX. DERECHOS DEL COMITÉ</w:t>
            </w:r>
          </w:p>
        </w:tc>
      </w:tr>
      <w:tr w:rsidR="009140B4" w:rsidRPr="00F400A6" w14:paraId="7CAD4225" w14:textId="77777777" w:rsidTr="00DE6640">
        <w:trPr>
          <w:jc w:val="center"/>
        </w:trPr>
        <w:tc>
          <w:tcPr>
            <w:tcW w:w="9351" w:type="dxa"/>
          </w:tcPr>
          <w:p w14:paraId="535B9D45" w14:textId="77777777" w:rsidR="009140B4" w:rsidRPr="00CA14B7" w:rsidRDefault="009140B4" w:rsidP="00DE6640">
            <w:pPr>
              <w:jc w:val="both"/>
              <w:rPr>
                <w:rFonts w:asciiTheme="minorHAnsi" w:hAnsiTheme="minorHAnsi" w:cstheme="minorHAnsi"/>
                <w:b/>
                <w:sz w:val="6"/>
                <w:szCs w:val="18"/>
              </w:rPr>
            </w:pPr>
          </w:p>
        </w:tc>
      </w:tr>
      <w:tr w:rsidR="009140B4" w:rsidRPr="00F400A6" w14:paraId="3BF0CC01" w14:textId="77777777" w:rsidTr="00DE6640">
        <w:trPr>
          <w:jc w:val="center"/>
        </w:trPr>
        <w:tc>
          <w:tcPr>
            <w:tcW w:w="9351" w:type="dxa"/>
          </w:tcPr>
          <w:p w14:paraId="1DCF7CBB"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 CANCELACIÓN DE LA LICITACIÓN</w:t>
            </w:r>
          </w:p>
        </w:tc>
      </w:tr>
      <w:tr w:rsidR="009140B4" w:rsidRPr="00F400A6" w14:paraId="662977B1" w14:textId="77777777" w:rsidTr="00DE6640">
        <w:trPr>
          <w:jc w:val="center"/>
        </w:trPr>
        <w:tc>
          <w:tcPr>
            <w:tcW w:w="9351" w:type="dxa"/>
          </w:tcPr>
          <w:p w14:paraId="1FCF1370" w14:textId="77777777" w:rsidR="009140B4" w:rsidRPr="00CA14B7" w:rsidRDefault="009140B4" w:rsidP="00DE6640">
            <w:pPr>
              <w:jc w:val="both"/>
              <w:rPr>
                <w:rFonts w:asciiTheme="minorHAnsi" w:hAnsiTheme="minorHAnsi" w:cstheme="minorHAnsi"/>
                <w:sz w:val="6"/>
                <w:szCs w:val="18"/>
              </w:rPr>
            </w:pPr>
          </w:p>
        </w:tc>
      </w:tr>
      <w:tr w:rsidR="009140B4" w:rsidRPr="00F400A6" w14:paraId="703CC0E4" w14:textId="77777777" w:rsidTr="00DE6640">
        <w:trPr>
          <w:jc w:val="center"/>
        </w:trPr>
        <w:tc>
          <w:tcPr>
            <w:tcW w:w="9351" w:type="dxa"/>
          </w:tcPr>
          <w:p w14:paraId="5FE1B07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 DECLARACIÓN DE LICITACIÓN DESIERTA</w:t>
            </w:r>
          </w:p>
        </w:tc>
      </w:tr>
      <w:tr w:rsidR="009140B4" w:rsidRPr="00F400A6" w14:paraId="316AAD3E" w14:textId="77777777" w:rsidTr="00DE6640">
        <w:trPr>
          <w:jc w:val="center"/>
        </w:trPr>
        <w:tc>
          <w:tcPr>
            <w:tcW w:w="9351" w:type="dxa"/>
          </w:tcPr>
          <w:p w14:paraId="65C0D2FA" w14:textId="77777777" w:rsidR="009140B4" w:rsidRPr="00CA14B7" w:rsidRDefault="009140B4" w:rsidP="00DE6640">
            <w:pPr>
              <w:jc w:val="both"/>
              <w:rPr>
                <w:rFonts w:asciiTheme="minorHAnsi" w:hAnsiTheme="minorHAnsi" w:cstheme="minorHAnsi"/>
                <w:sz w:val="6"/>
                <w:szCs w:val="18"/>
              </w:rPr>
            </w:pPr>
          </w:p>
        </w:tc>
      </w:tr>
      <w:tr w:rsidR="009140B4" w:rsidRPr="00F400A6" w14:paraId="5C045573" w14:textId="77777777" w:rsidTr="00DE6640">
        <w:trPr>
          <w:jc w:val="center"/>
        </w:trPr>
        <w:tc>
          <w:tcPr>
            <w:tcW w:w="9351" w:type="dxa"/>
          </w:tcPr>
          <w:p w14:paraId="6484F6F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 RESCISIÓN DEL CONTRATO</w:t>
            </w:r>
          </w:p>
        </w:tc>
      </w:tr>
      <w:tr w:rsidR="009140B4" w:rsidRPr="00F400A6" w14:paraId="4A07352E" w14:textId="77777777" w:rsidTr="00DE6640">
        <w:trPr>
          <w:jc w:val="center"/>
        </w:trPr>
        <w:tc>
          <w:tcPr>
            <w:tcW w:w="9351" w:type="dxa"/>
          </w:tcPr>
          <w:p w14:paraId="2D4EFB30" w14:textId="77777777" w:rsidR="009140B4" w:rsidRPr="00CA14B7" w:rsidRDefault="009140B4" w:rsidP="00DE6640">
            <w:pPr>
              <w:jc w:val="both"/>
              <w:rPr>
                <w:rFonts w:asciiTheme="minorHAnsi" w:hAnsiTheme="minorHAnsi" w:cstheme="minorHAnsi"/>
                <w:sz w:val="6"/>
                <w:szCs w:val="18"/>
              </w:rPr>
            </w:pPr>
          </w:p>
        </w:tc>
      </w:tr>
      <w:tr w:rsidR="009140B4" w:rsidRPr="00F400A6" w14:paraId="5ECC990E" w14:textId="77777777" w:rsidTr="00DE6640">
        <w:trPr>
          <w:jc w:val="center"/>
        </w:trPr>
        <w:tc>
          <w:tcPr>
            <w:tcW w:w="9351" w:type="dxa"/>
          </w:tcPr>
          <w:p w14:paraId="11901043"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XXIII. INCONFORMIDADES</w:t>
            </w:r>
          </w:p>
        </w:tc>
      </w:tr>
      <w:tr w:rsidR="009140B4" w:rsidRPr="00F400A6" w14:paraId="4A543E92" w14:textId="77777777" w:rsidTr="00DE6640">
        <w:trPr>
          <w:jc w:val="center"/>
        </w:trPr>
        <w:tc>
          <w:tcPr>
            <w:tcW w:w="9351" w:type="dxa"/>
          </w:tcPr>
          <w:p w14:paraId="6A188932" w14:textId="77777777" w:rsidR="009140B4" w:rsidRPr="00CA14B7" w:rsidRDefault="009140B4" w:rsidP="00DE6640">
            <w:pPr>
              <w:jc w:val="both"/>
              <w:rPr>
                <w:rFonts w:asciiTheme="minorHAnsi" w:hAnsiTheme="minorHAnsi" w:cstheme="minorHAnsi"/>
                <w:b/>
                <w:sz w:val="8"/>
                <w:szCs w:val="18"/>
              </w:rPr>
            </w:pPr>
          </w:p>
        </w:tc>
      </w:tr>
      <w:tr w:rsidR="009140B4" w:rsidRPr="00F400A6" w14:paraId="6F415EAC" w14:textId="77777777" w:rsidTr="00DE6640">
        <w:trPr>
          <w:jc w:val="center"/>
        </w:trPr>
        <w:tc>
          <w:tcPr>
            <w:tcW w:w="9351" w:type="dxa"/>
          </w:tcPr>
          <w:p w14:paraId="1CF14719" w14:textId="3F243DA0"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 xml:space="preserve">XXIV. </w:t>
            </w:r>
            <w:r w:rsidR="00F8051F" w:rsidRPr="00F8051F">
              <w:rPr>
                <w:rFonts w:asciiTheme="minorHAnsi" w:hAnsiTheme="minorHAnsi" w:cstheme="minorHAnsi"/>
                <w:b/>
                <w:sz w:val="18"/>
                <w:szCs w:val="18"/>
              </w:rPr>
              <w:t>SITUACIONES NO PREVISTAS EN LAS CONVOCATORIA</w:t>
            </w:r>
          </w:p>
        </w:tc>
      </w:tr>
      <w:tr w:rsidR="009140B4" w:rsidRPr="00F400A6" w14:paraId="78C448D2" w14:textId="77777777" w:rsidTr="00DE6640">
        <w:trPr>
          <w:jc w:val="center"/>
        </w:trPr>
        <w:tc>
          <w:tcPr>
            <w:tcW w:w="9351"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1D2AA105"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6CBE3AC7" w14:textId="3A951C1E" w:rsidR="009140B4" w:rsidRPr="00F400A6" w:rsidRDefault="009140B4" w:rsidP="009140B4">
      <w:pPr>
        <w:pStyle w:val="Textoindependiente2"/>
        <w:jc w:val="left"/>
        <w:rPr>
          <w:rFonts w:asciiTheme="minorHAnsi" w:hAnsiTheme="minorHAnsi" w:cstheme="minorHAnsi"/>
          <w:bCs/>
          <w:sz w:val="20"/>
        </w:rPr>
      </w:pPr>
      <w:r w:rsidRPr="00F400A6">
        <w:rPr>
          <w:rFonts w:asciiTheme="minorHAnsi" w:hAnsiTheme="minorHAnsi" w:cstheme="minorHAnsi"/>
          <w:bCs/>
          <w:sz w:val="20"/>
        </w:rPr>
        <w:lastRenderedPageBreak/>
        <w:t>GLOSARIO</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Dirección General de Finanzas.</w:t>
      </w:r>
    </w:p>
    <w:p w14:paraId="7CC02220"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Domicilio de la Convocante: </w:t>
      </w:r>
      <w:r w:rsidRPr="00FF3052">
        <w:rPr>
          <w:rFonts w:asciiTheme="minorHAnsi" w:hAnsiTheme="minorHAnsi" w:cstheme="minorHAnsi"/>
          <w:sz w:val="18"/>
          <w:szCs w:val="18"/>
          <w:lang w:val="es-MX"/>
        </w:rPr>
        <w:t>Av. Universidad N° 940, C.P. 20100, Ciudad Universitaria, Aguascalientes, Ags.</w:t>
      </w:r>
    </w:p>
    <w:p w14:paraId="71EA2453" w14:textId="02C58CAB" w:rsidR="00E71BE9" w:rsidRPr="002B7B9B"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Ente requirente</w:t>
      </w:r>
      <w:r w:rsidRPr="002B7B9B">
        <w:rPr>
          <w:rFonts w:asciiTheme="minorHAnsi" w:hAnsiTheme="minorHAnsi" w:cstheme="minorHAnsi"/>
          <w:sz w:val="18"/>
          <w:szCs w:val="18"/>
          <w:lang w:val="es-MX"/>
        </w:rPr>
        <w:t xml:space="preserve">: </w:t>
      </w:r>
      <w:r w:rsidR="00F8051F">
        <w:rPr>
          <w:rFonts w:asciiTheme="minorHAnsi" w:hAnsiTheme="minorHAnsi" w:cstheme="minorHAnsi"/>
          <w:sz w:val="18"/>
          <w:szCs w:val="18"/>
          <w:u w:val="single"/>
          <w:lang w:val="es-MX"/>
        </w:rPr>
        <w:t xml:space="preserve">Depto. de </w:t>
      </w:r>
      <w:r w:rsidR="00132940">
        <w:rPr>
          <w:rFonts w:asciiTheme="minorHAnsi" w:hAnsiTheme="minorHAnsi" w:cstheme="minorHAnsi"/>
          <w:sz w:val="18"/>
          <w:szCs w:val="18"/>
          <w:u w:val="single"/>
          <w:lang w:val="es-MX"/>
        </w:rPr>
        <w:t xml:space="preserve">Redes y Telecomunicaciones de la </w:t>
      </w:r>
      <w:r w:rsidR="00F8051F">
        <w:rPr>
          <w:rFonts w:asciiTheme="minorHAnsi" w:hAnsiTheme="minorHAnsi" w:cstheme="minorHAnsi"/>
          <w:sz w:val="18"/>
          <w:szCs w:val="18"/>
          <w:u w:val="single"/>
          <w:lang w:val="es-MX"/>
        </w:rPr>
        <w:t>DG</w:t>
      </w:r>
      <w:r w:rsidR="00132940">
        <w:rPr>
          <w:rFonts w:asciiTheme="minorHAnsi" w:hAnsiTheme="minorHAnsi" w:cstheme="minorHAnsi"/>
          <w:sz w:val="18"/>
          <w:szCs w:val="18"/>
          <w:u w:val="single"/>
          <w:lang w:val="es-MX"/>
        </w:rPr>
        <w:t>PyD</w:t>
      </w:r>
      <w:r w:rsidR="007E69F7" w:rsidRPr="007E69F7">
        <w:rPr>
          <w:rFonts w:asciiTheme="minorHAnsi" w:hAnsiTheme="minorHAnsi" w:cstheme="minorHAnsi"/>
          <w:sz w:val="18"/>
          <w:szCs w:val="18"/>
          <w:u w:val="single"/>
        </w:rPr>
        <w:t xml:space="preserve"> de la Universidad Autónoma de Aguascalientes</w:t>
      </w:r>
      <w:r w:rsidRPr="002B7B9B">
        <w:rPr>
          <w:rFonts w:asciiTheme="minorHAnsi" w:hAnsiTheme="minorHAnsi" w:cstheme="minorHAnsi"/>
          <w:sz w:val="18"/>
          <w:szCs w:val="18"/>
          <w:lang w:val="es-MX"/>
        </w:rPr>
        <w:t>, para efectos del segundo párrafo del artículo 4°de la Ley.</w:t>
      </w:r>
    </w:p>
    <w:p w14:paraId="3E808A5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IMSS:</w:t>
      </w:r>
      <w:r w:rsidRPr="002B7B9B">
        <w:rPr>
          <w:rFonts w:asciiTheme="minorHAnsi" w:hAnsiTheme="minorHAnsi" w:cstheme="minorHAnsi"/>
          <w:sz w:val="18"/>
          <w:szCs w:val="18"/>
          <w:lang w:val="es-MX"/>
        </w:rPr>
        <w:t xml:space="preserve"> Instituto Mexicano del Seguro</w:t>
      </w:r>
      <w:r w:rsidRPr="00FF3052">
        <w:rPr>
          <w:rFonts w:asciiTheme="minorHAnsi" w:hAnsiTheme="minorHAnsi" w:cstheme="minorHAnsi"/>
          <w:sz w:val="18"/>
          <w:szCs w:val="18"/>
          <w:lang w:val="es-MX"/>
        </w:rPr>
        <w:t xml:space="preserve"> Social.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3DC4937E"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C15C8A">
        <w:rPr>
          <w:rFonts w:asciiTheme="minorHAnsi" w:hAnsiTheme="minorHAnsi" w:cstheme="minorHAnsi"/>
          <w:b/>
          <w:sz w:val="18"/>
          <w:szCs w:val="18"/>
          <w:lang w:val="es-MX"/>
        </w:rPr>
        <w:t>32</w:t>
      </w:r>
      <w:r w:rsidRPr="00FF3052">
        <w:rPr>
          <w:rFonts w:asciiTheme="minorHAnsi" w:hAnsiTheme="minorHAnsi" w:cstheme="minorHAnsi"/>
          <w:b/>
          <w:sz w:val="18"/>
          <w:szCs w:val="18"/>
          <w:lang w:val="es-MX"/>
        </w:rPr>
        <w:t>-202</w:t>
      </w:r>
      <w:r w:rsidR="00D56224">
        <w:rPr>
          <w:rFonts w:asciiTheme="minorHAnsi" w:hAnsiTheme="minorHAnsi" w:cstheme="minorHAnsi"/>
          <w:b/>
          <w:sz w:val="18"/>
          <w:szCs w:val="18"/>
          <w:lang w:val="es-MX"/>
        </w:rPr>
        <w:t>5</w:t>
      </w:r>
      <w:r w:rsidRPr="00FF3052">
        <w:rPr>
          <w:rFonts w:asciiTheme="minorHAnsi" w:hAnsiTheme="minorHAnsi" w:cstheme="minorHAnsi"/>
          <w:b/>
          <w:sz w:val="18"/>
          <w:szCs w:val="18"/>
          <w:lang w:val="es-MX"/>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3EB922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Proveedor:</w:t>
      </w:r>
      <w:r w:rsidRPr="00FF3052">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Reglamento de la Universidad:</w:t>
      </w:r>
      <w:r w:rsidRPr="00FF3052">
        <w:rPr>
          <w:rFonts w:asciiTheme="minorHAnsi" w:hAnsiTheme="minorHAnsi" w:cstheme="minorHAnsi"/>
          <w:sz w:val="18"/>
          <w:szCs w:val="18"/>
          <w:lang w:val="es-MX"/>
        </w:rPr>
        <w:t xml:space="preserve"> Reglamento de Control Patrimonial de la Universidad Autónoma de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87CCEC"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63CBD099" w14:textId="77777777" w:rsidR="00132940" w:rsidRDefault="00132940" w:rsidP="009140B4">
      <w:pPr>
        <w:pStyle w:val="Encabezado"/>
        <w:jc w:val="both"/>
        <w:rPr>
          <w:rFonts w:asciiTheme="minorHAnsi" w:hAnsiTheme="minorHAnsi" w:cstheme="minorHAnsi"/>
          <w:b/>
          <w:bCs/>
          <w:noProof/>
          <w:color w:val="000000"/>
          <w:sz w:val="18"/>
          <w:szCs w:val="18"/>
          <w:lang w:val="es-MX"/>
        </w:rPr>
      </w:pPr>
    </w:p>
    <w:p w14:paraId="791F8738" w14:textId="42539646" w:rsidR="009140B4" w:rsidRPr="00F400A6"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lang w:val="es-MX"/>
        </w:rPr>
        <w:lastRenderedPageBreak/>
        <w:t xml:space="preserve">Licitación Pública Nacional </w:t>
      </w:r>
      <w:r w:rsidR="00DE6640" w:rsidRPr="00F400A6">
        <w:rPr>
          <w:rFonts w:asciiTheme="minorHAnsi" w:hAnsiTheme="minorHAnsi" w:cstheme="minorHAnsi"/>
          <w:b/>
          <w:bCs/>
          <w:noProof/>
          <w:color w:val="000000"/>
          <w:sz w:val="18"/>
          <w:szCs w:val="18"/>
        </w:rPr>
        <w:t>Nº E/901045968-0</w:t>
      </w:r>
      <w:r w:rsidR="00C15C8A">
        <w:rPr>
          <w:rFonts w:asciiTheme="minorHAnsi" w:hAnsiTheme="minorHAnsi" w:cstheme="minorHAnsi"/>
          <w:b/>
          <w:bCs/>
          <w:noProof/>
          <w:color w:val="000000"/>
          <w:sz w:val="18"/>
          <w:szCs w:val="18"/>
        </w:rPr>
        <w:t>32</w:t>
      </w:r>
      <w:r w:rsidRPr="00F400A6">
        <w:rPr>
          <w:rFonts w:asciiTheme="minorHAnsi" w:hAnsiTheme="minorHAnsi" w:cstheme="minorHAnsi"/>
          <w:b/>
          <w:bCs/>
          <w:noProof/>
          <w:color w:val="000000"/>
          <w:sz w:val="18"/>
          <w:szCs w:val="18"/>
        </w:rPr>
        <w:t>-202</w:t>
      </w:r>
      <w:r w:rsidR="00382219">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 xml:space="preserve"> para la </w:t>
      </w:r>
      <w:r w:rsidR="00C15C8A" w:rsidRPr="00C15C8A">
        <w:rPr>
          <w:rFonts w:asciiTheme="minorHAnsi" w:hAnsiTheme="minorHAnsi" w:cstheme="minorHAnsi"/>
          <w:b/>
          <w:bCs/>
          <w:noProof/>
          <w:color w:val="000000"/>
          <w:sz w:val="18"/>
          <w:szCs w:val="18"/>
        </w:rPr>
        <w:t>Adquisición de Equipos de Cómputo y Tecnología, para los diferentes Campus, Depto. de Redes y Telecomunicaciones de la DGPyD de la Universidad Autónoma de Aguascalientes</w:t>
      </w:r>
      <w:r w:rsidRPr="00F400A6">
        <w:rPr>
          <w:rFonts w:asciiTheme="minorHAnsi" w:hAnsiTheme="minorHAnsi" w:cstheme="minorHAnsi"/>
          <w:b/>
          <w:bCs/>
          <w:noProof/>
          <w:color w:val="000000"/>
          <w:sz w:val="18"/>
          <w:szCs w:val="18"/>
          <w:lang w:val="es-MX"/>
        </w:rPr>
        <w:t>.</w:t>
      </w:r>
      <w:r w:rsidR="00C15C8A">
        <w:rPr>
          <w:rFonts w:asciiTheme="minorHAnsi" w:hAnsiTheme="minorHAnsi" w:cstheme="minorHAnsi"/>
          <w:b/>
          <w:bCs/>
          <w:noProof/>
          <w:color w:val="000000"/>
          <w:sz w:val="18"/>
          <w:szCs w:val="18"/>
          <w:lang w:val="es-MX"/>
        </w:rPr>
        <w:t xml:space="preserve">  </w:t>
      </w:r>
    </w:p>
    <w:p w14:paraId="4993686D" w14:textId="77777777" w:rsidR="009140B4" w:rsidRPr="00F400A6" w:rsidRDefault="009140B4" w:rsidP="009140B4">
      <w:pPr>
        <w:pStyle w:val="Encabezado"/>
        <w:jc w:val="both"/>
        <w:rPr>
          <w:rFonts w:asciiTheme="minorHAnsi" w:hAnsiTheme="minorHAnsi" w:cstheme="minorHAnsi"/>
          <w:b/>
          <w:sz w:val="18"/>
          <w:szCs w:val="18"/>
        </w:rPr>
      </w:pP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F400A6" w:rsidRDefault="009140B4" w:rsidP="009140B4">
      <w:pPr>
        <w:pStyle w:val="Textoindependiente"/>
        <w:ind w:right="567"/>
        <w:rPr>
          <w:rFonts w:asciiTheme="minorHAnsi" w:hAnsiTheme="minorHAnsi" w:cstheme="minorHAnsi"/>
          <w:sz w:val="18"/>
          <w:szCs w:val="18"/>
          <w:lang w:val="es-MX"/>
        </w:rPr>
      </w:pPr>
    </w:p>
    <w:p w14:paraId="3C460612" w14:textId="6E6D069C" w:rsidR="00C8180F" w:rsidRPr="00C8180F" w:rsidRDefault="00C8180F" w:rsidP="00C8180F">
      <w:pPr>
        <w:pStyle w:val="Textoindependiente"/>
        <w:ind w:right="51"/>
        <w:jc w:val="both"/>
        <w:rPr>
          <w:rFonts w:asciiTheme="minorHAnsi" w:hAnsiTheme="minorHAnsi" w:cstheme="minorHAnsi"/>
          <w:b w:val="0"/>
          <w:sz w:val="18"/>
          <w:szCs w:val="18"/>
          <w:lang w:val="es-ES"/>
        </w:rPr>
      </w:pPr>
      <w:bookmarkStart w:id="0" w:name="_Hlk190258404"/>
      <w:bookmarkStart w:id="1"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C8180F">
        <w:rPr>
          <w:rFonts w:asciiTheme="minorHAnsi" w:hAnsiTheme="minorHAnsi" w:cstheme="minorHAnsi"/>
          <w:sz w:val="18"/>
          <w:szCs w:val="18"/>
          <w:lang w:val="es-ES"/>
        </w:rPr>
        <w:t>Licitación Pública Nacional N° E/901045968-0</w:t>
      </w:r>
      <w:r w:rsidR="00C15C8A">
        <w:rPr>
          <w:rFonts w:asciiTheme="minorHAnsi" w:hAnsiTheme="minorHAnsi" w:cstheme="minorHAnsi"/>
          <w:sz w:val="18"/>
          <w:szCs w:val="18"/>
          <w:lang w:val="es-ES"/>
        </w:rPr>
        <w:t>32</w:t>
      </w:r>
      <w:r>
        <w:rPr>
          <w:rFonts w:asciiTheme="minorHAnsi" w:hAnsiTheme="minorHAnsi" w:cstheme="minorHAnsi"/>
          <w:sz w:val="18"/>
          <w:szCs w:val="18"/>
          <w:lang w:val="es-ES"/>
        </w:rPr>
        <w:t>-</w:t>
      </w:r>
      <w:r w:rsidRPr="00C8180F">
        <w:rPr>
          <w:rFonts w:asciiTheme="minorHAnsi" w:hAnsiTheme="minorHAnsi" w:cstheme="minorHAnsi"/>
          <w:sz w:val="18"/>
          <w:szCs w:val="18"/>
          <w:lang w:val="es-ES"/>
        </w:rPr>
        <w:t>2025,</w:t>
      </w:r>
      <w:r w:rsidRPr="00C8180F">
        <w:rPr>
          <w:rFonts w:asciiTheme="minorHAnsi" w:hAnsiTheme="minorHAnsi" w:cstheme="minorHAnsi"/>
          <w:b w:val="0"/>
          <w:sz w:val="18"/>
          <w:szCs w:val="18"/>
          <w:lang w:val="es-ES"/>
        </w:rPr>
        <w:t xml:space="preserve"> para la contratación señalada al rubro para la Universidad Autónoma de Aguascalientes</w:t>
      </w:r>
      <w:bookmarkEnd w:id="0"/>
      <w:r w:rsidRPr="00C8180F">
        <w:rPr>
          <w:rFonts w:asciiTheme="minorHAnsi" w:hAnsiTheme="minorHAnsi" w:cstheme="minorHAnsi"/>
          <w:b w:val="0"/>
          <w:sz w:val="18"/>
          <w:szCs w:val="18"/>
          <w:lang w:val="es-ES"/>
        </w:rPr>
        <w:t>.</w:t>
      </w:r>
    </w:p>
    <w:p w14:paraId="6563C803" w14:textId="77777777" w:rsidR="00C8180F" w:rsidRPr="00C8180F" w:rsidRDefault="00C8180F" w:rsidP="00C8180F">
      <w:pPr>
        <w:pStyle w:val="Textoindependiente"/>
        <w:ind w:right="51"/>
        <w:jc w:val="both"/>
        <w:rPr>
          <w:rFonts w:asciiTheme="minorHAnsi" w:hAnsiTheme="minorHAnsi" w:cstheme="minorHAnsi"/>
          <w:b w:val="0"/>
          <w:sz w:val="18"/>
          <w:szCs w:val="18"/>
          <w:lang w:val="es-ES"/>
        </w:rPr>
      </w:pPr>
    </w:p>
    <w:p w14:paraId="3FFD1560" w14:textId="77777777"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C8180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C8180F">
        <w:rPr>
          <w:rFonts w:asciiTheme="minorHAnsi" w:hAnsiTheme="minorHAnsi" w:cstheme="minorHAnsi"/>
          <w:b w:val="0"/>
          <w:color w:val="000000"/>
          <w:sz w:val="18"/>
          <w:szCs w:val="18"/>
          <w:lang w:val="es-ES"/>
        </w:rPr>
        <w:t>(449) 910 7484 Ext. 32213, 32216 y 32219</w:t>
      </w:r>
      <w:r w:rsidRPr="00C8180F">
        <w:rPr>
          <w:rFonts w:asciiTheme="minorHAnsi" w:hAnsiTheme="minorHAnsi" w:cstheme="minorHAnsi"/>
          <w:b w:val="0"/>
          <w:sz w:val="18"/>
          <w:szCs w:val="18"/>
          <w:lang w:val="es-ES"/>
        </w:rPr>
        <w:t xml:space="preserve">. </w:t>
      </w:r>
      <w:r w:rsidRPr="00C8180F">
        <w:rPr>
          <w:rFonts w:asciiTheme="minorHAnsi" w:hAnsiTheme="minorHAnsi" w:cstheme="minorHAnsi"/>
          <w:b w:val="0"/>
          <w:color w:val="000000"/>
          <w:sz w:val="18"/>
          <w:szCs w:val="18"/>
          <w:lang w:val="es-ES"/>
        </w:rPr>
        <w:t xml:space="preserve">Los actos de la presente licitación serán presididos por la </w:t>
      </w:r>
      <w:proofErr w:type="gramStart"/>
      <w:r w:rsidRPr="00C8180F">
        <w:rPr>
          <w:rFonts w:asciiTheme="minorHAnsi" w:hAnsiTheme="minorHAnsi" w:cstheme="minorHAnsi"/>
          <w:b w:val="0"/>
          <w:color w:val="000000"/>
          <w:sz w:val="18"/>
          <w:szCs w:val="18"/>
          <w:lang w:val="es-ES"/>
        </w:rPr>
        <w:t>Jefa</w:t>
      </w:r>
      <w:proofErr w:type="gramEnd"/>
      <w:r w:rsidRPr="00C8180F">
        <w:rPr>
          <w:rFonts w:asciiTheme="minorHAnsi" w:hAnsiTheme="minorHAnsi" w:cstheme="minorHAnsi"/>
          <w:b w:val="0"/>
          <w:color w:val="000000"/>
          <w:sz w:val="18"/>
          <w:szCs w:val="18"/>
          <w:lang w:val="es-ES"/>
        </w:rPr>
        <w:t xml:space="preserve"> del Departamento de Compras y Secretaria Técnica del Comité de Compras, la M. en A. Beatriz Elizabeth Rivera de Loera.</w:t>
      </w:r>
      <w:r w:rsidRPr="00D50FD6">
        <w:rPr>
          <w:rFonts w:asciiTheme="minorHAnsi" w:hAnsiTheme="minorHAnsi" w:cstheme="minorHAnsi"/>
          <w:b w:val="0"/>
          <w:color w:val="000000"/>
          <w:sz w:val="18"/>
          <w:szCs w:val="18"/>
          <w:lang w:val="es-MX"/>
        </w:rPr>
        <w:t xml:space="preserve"> </w:t>
      </w:r>
    </w:p>
    <w:p w14:paraId="6B29C822" w14:textId="77777777" w:rsidR="00C8180F" w:rsidRPr="00D50FD6" w:rsidRDefault="00C8180F" w:rsidP="00C8180F">
      <w:pPr>
        <w:pStyle w:val="Textoindependiente"/>
        <w:ind w:right="51"/>
        <w:jc w:val="both"/>
        <w:rPr>
          <w:rFonts w:asciiTheme="minorHAnsi" w:hAnsiTheme="minorHAnsi" w:cstheme="minorHAnsi"/>
          <w:b w:val="0"/>
          <w:sz w:val="18"/>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1"/>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87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1701"/>
        <w:gridCol w:w="2126"/>
        <w:gridCol w:w="2552"/>
      </w:tblGrid>
      <w:tr w:rsidR="00C8180F" w:rsidRPr="00D50FD6" w14:paraId="5974D260" w14:textId="77777777" w:rsidTr="008B0081">
        <w:trPr>
          <w:trHeight w:val="174"/>
        </w:trPr>
        <w:tc>
          <w:tcPr>
            <w:tcW w:w="2410"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1701"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2126"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552"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D50FD6" w14:paraId="04F281CB" w14:textId="77777777" w:rsidTr="008B0081">
        <w:trPr>
          <w:trHeight w:val="531"/>
        </w:trPr>
        <w:tc>
          <w:tcPr>
            <w:tcW w:w="2410" w:type="dxa"/>
            <w:vAlign w:val="center"/>
          </w:tcPr>
          <w:p w14:paraId="71B7970C" w14:textId="77777777" w:rsidR="00C8180F" w:rsidRPr="00D50FD6" w:rsidRDefault="00C8180F" w:rsidP="005D29BB">
            <w:pPr>
              <w:jc w:val="center"/>
              <w:rPr>
                <w:rFonts w:asciiTheme="minorHAnsi" w:hAnsiTheme="minorHAnsi" w:cstheme="minorHAnsi"/>
                <w:sz w:val="16"/>
                <w:szCs w:val="16"/>
              </w:rPr>
            </w:pPr>
          </w:p>
          <w:p w14:paraId="2B2A8FF6"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Publicación Convocatoria</w:t>
            </w:r>
          </w:p>
          <w:p w14:paraId="1AE199B9" w14:textId="77777777" w:rsidR="00C8180F" w:rsidRPr="00D50FD6" w:rsidRDefault="00C8180F" w:rsidP="005D29BB">
            <w:pPr>
              <w:jc w:val="center"/>
              <w:rPr>
                <w:rFonts w:asciiTheme="minorHAnsi" w:hAnsiTheme="minorHAnsi" w:cstheme="minorHAnsi"/>
                <w:sz w:val="16"/>
                <w:szCs w:val="16"/>
              </w:rPr>
            </w:pPr>
          </w:p>
        </w:tc>
        <w:tc>
          <w:tcPr>
            <w:tcW w:w="1701" w:type="dxa"/>
            <w:vAlign w:val="center"/>
          </w:tcPr>
          <w:p w14:paraId="5BD32160" w14:textId="793D82EB" w:rsidR="00C8180F" w:rsidRPr="00343E27" w:rsidRDefault="00C15C8A" w:rsidP="00395E11">
            <w:pPr>
              <w:jc w:val="center"/>
              <w:rPr>
                <w:rFonts w:asciiTheme="minorHAnsi" w:hAnsiTheme="minorHAnsi" w:cstheme="minorHAnsi"/>
                <w:b/>
                <w:caps/>
                <w:sz w:val="16"/>
                <w:szCs w:val="16"/>
              </w:rPr>
            </w:pPr>
            <w:r>
              <w:rPr>
                <w:rFonts w:asciiTheme="minorHAnsi" w:hAnsiTheme="minorHAnsi" w:cstheme="minorHAnsi"/>
                <w:b/>
                <w:sz w:val="16"/>
                <w:szCs w:val="16"/>
              </w:rPr>
              <w:t>23</w:t>
            </w:r>
            <w:r w:rsidR="00C8180F" w:rsidRPr="00343E27">
              <w:rPr>
                <w:rFonts w:asciiTheme="minorHAnsi" w:hAnsiTheme="minorHAnsi" w:cstheme="minorHAnsi"/>
                <w:b/>
                <w:sz w:val="16"/>
                <w:szCs w:val="16"/>
              </w:rPr>
              <w:t xml:space="preserve"> de </w:t>
            </w:r>
            <w:r w:rsidR="00132940">
              <w:rPr>
                <w:rFonts w:asciiTheme="minorHAnsi" w:hAnsiTheme="minorHAnsi" w:cstheme="minorHAnsi"/>
                <w:b/>
                <w:sz w:val="16"/>
                <w:szCs w:val="16"/>
              </w:rPr>
              <w:t xml:space="preserve">junio </w:t>
            </w:r>
            <w:r w:rsidR="00C8180F" w:rsidRPr="00343E27">
              <w:rPr>
                <w:rFonts w:asciiTheme="minorHAnsi" w:hAnsiTheme="minorHAnsi" w:cstheme="minorHAnsi"/>
                <w:b/>
                <w:sz w:val="16"/>
                <w:szCs w:val="16"/>
              </w:rPr>
              <w:t>de 2025</w:t>
            </w:r>
          </w:p>
        </w:tc>
        <w:tc>
          <w:tcPr>
            <w:tcW w:w="2126" w:type="dxa"/>
            <w:vAlign w:val="center"/>
          </w:tcPr>
          <w:p w14:paraId="4DB4518A" w14:textId="77777777" w:rsidR="00C8180F" w:rsidRPr="00D50FD6" w:rsidRDefault="00C8180F" w:rsidP="005D29BB">
            <w:pPr>
              <w:jc w:val="center"/>
              <w:rPr>
                <w:rFonts w:asciiTheme="minorHAnsi" w:hAnsiTheme="minorHAnsi" w:cstheme="minorHAnsi"/>
                <w:caps/>
                <w:sz w:val="16"/>
                <w:szCs w:val="16"/>
              </w:rPr>
            </w:pPr>
            <w:r w:rsidRPr="00D50FD6">
              <w:rPr>
                <w:rFonts w:asciiTheme="minorHAnsi" w:hAnsiTheme="minorHAnsi" w:cstheme="minorHAnsi"/>
                <w:caps/>
                <w:sz w:val="16"/>
                <w:szCs w:val="16"/>
              </w:rPr>
              <w:t>-</w:t>
            </w:r>
          </w:p>
        </w:tc>
        <w:tc>
          <w:tcPr>
            <w:tcW w:w="2552" w:type="dxa"/>
            <w:vAlign w:val="center"/>
          </w:tcPr>
          <w:p w14:paraId="19A90A08"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Diario Local y Pág. de Transparencia UAA</w:t>
            </w:r>
          </w:p>
        </w:tc>
      </w:tr>
      <w:tr w:rsidR="00C8180F" w:rsidRPr="00D50FD6" w14:paraId="3F812FF7" w14:textId="77777777" w:rsidTr="008B0081">
        <w:trPr>
          <w:trHeight w:val="270"/>
        </w:trPr>
        <w:tc>
          <w:tcPr>
            <w:tcW w:w="2410" w:type="dxa"/>
            <w:vAlign w:val="center"/>
          </w:tcPr>
          <w:p w14:paraId="6669F4A7"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Adquisición de Bases</w:t>
            </w:r>
          </w:p>
        </w:tc>
        <w:tc>
          <w:tcPr>
            <w:tcW w:w="1701" w:type="dxa"/>
            <w:vAlign w:val="center"/>
          </w:tcPr>
          <w:p w14:paraId="09DB9572" w14:textId="2F0F0458" w:rsidR="00C8180F" w:rsidRPr="00343E27" w:rsidRDefault="00C15C8A" w:rsidP="00046490">
            <w:pPr>
              <w:jc w:val="center"/>
              <w:rPr>
                <w:rFonts w:asciiTheme="minorHAnsi" w:hAnsiTheme="minorHAnsi" w:cstheme="minorHAnsi"/>
                <w:b/>
                <w:sz w:val="16"/>
                <w:szCs w:val="16"/>
              </w:rPr>
            </w:pPr>
            <w:r w:rsidRPr="00C15C8A">
              <w:rPr>
                <w:rFonts w:asciiTheme="minorHAnsi" w:hAnsiTheme="minorHAnsi" w:cstheme="minorHAnsi"/>
                <w:b/>
                <w:sz w:val="16"/>
                <w:szCs w:val="16"/>
              </w:rPr>
              <w:t>Del 23 al 27 de junio de 2025</w:t>
            </w:r>
          </w:p>
        </w:tc>
        <w:tc>
          <w:tcPr>
            <w:tcW w:w="2126" w:type="dxa"/>
            <w:vAlign w:val="center"/>
          </w:tcPr>
          <w:p w14:paraId="4800E3AC" w14:textId="77777777" w:rsidR="00C8180F" w:rsidRPr="001E4072" w:rsidRDefault="00C8180F" w:rsidP="005D29BB">
            <w:pPr>
              <w:jc w:val="center"/>
              <w:rPr>
                <w:rFonts w:asciiTheme="minorHAnsi" w:hAnsiTheme="minorHAnsi" w:cstheme="minorHAnsi"/>
                <w:b/>
                <w:caps/>
                <w:sz w:val="16"/>
                <w:szCs w:val="16"/>
              </w:rPr>
            </w:pPr>
            <w:r w:rsidRPr="001E4072">
              <w:rPr>
                <w:rFonts w:asciiTheme="minorHAnsi" w:hAnsiTheme="minorHAnsi" w:cstheme="minorHAnsi"/>
                <w:b/>
                <w:sz w:val="16"/>
                <w:szCs w:val="16"/>
              </w:rPr>
              <w:t>8:00 a 15:00 horas</w:t>
            </w:r>
          </w:p>
        </w:tc>
        <w:tc>
          <w:tcPr>
            <w:tcW w:w="2552" w:type="dxa"/>
            <w:vAlign w:val="center"/>
          </w:tcPr>
          <w:p w14:paraId="652B0C3B" w14:textId="77777777" w:rsidR="00C8180F" w:rsidRPr="00D50FD6" w:rsidRDefault="00C8180F" w:rsidP="005D29BB">
            <w:pPr>
              <w:jc w:val="center"/>
              <w:rPr>
                <w:rFonts w:asciiTheme="minorHAnsi" w:hAnsiTheme="minorHAnsi" w:cstheme="minorHAnsi"/>
                <w:sz w:val="14"/>
                <w:szCs w:val="14"/>
              </w:rPr>
            </w:pPr>
            <w:r w:rsidRPr="00D50FD6">
              <w:rPr>
                <w:rFonts w:asciiTheme="minorHAnsi" w:hAnsiTheme="minorHAnsi" w:cstheme="minorHAnsi"/>
                <w:sz w:val="16"/>
                <w:szCs w:val="16"/>
              </w:rPr>
              <w:t>Pago por Transferencia Bancaria o Cajas de la Universidad*</w:t>
            </w:r>
          </w:p>
        </w:tc>
      </w:tr>
      <w:tr w:rsidR="00C8180F" w:rsidRPr="00D50FD6" w14:paraId="021BBB99" w14:textId="77777777" w:rsidTr="008B0081">
        <w:trPr>
          <w:trHeight w:val="252"/>
        </w:trPr>
        <w:tc>
          <w:tcPr>
            <w:tcW w:w="2410" w:type="dxa"/>
            <w:vAlign w:val="center"/>
          </w:tcPr>
          <w:p w14:paraId="5A19EC39" w14:textId="7A7CA97B"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Envió de comprobante de pago de bases</w:t>
            </w:r>
            <w:r w:rsidR="00004CF9">
              <w:rPr>
                <w:rFonts w:asciiTheme="minorHAnsi" w:hAnsiTheme="minorHAnsi" w:cstheme="minorHAnsi"/>
                <w:b/>
                <w:sz w:val="13"/>
                <w:szCs w:val="15"/>
              </w:rPr>
              <w:t xml:space="preserve"> </w:t>
            </w:r>
          </w:p>
        </w:tc>
        <w:tc>
          <w:tcPr>
            <w:tcW w:w="1701" w:type="dxa"/>
            <w:vAlign w:val="center"/>
          </w:tcPr>
          <w:p w14:paraId="2F882A37" w14:textId="77777777" w:rsidR="00C8180F" w:rsidRPr="00343E27" w:rsidRDefault="00C8180F" w:rsidP="005D29BB">
            <w:pPr>
              <w:jc w:val="center"/>
              <w:rPr>
                <w:rFonts w:asciiTheme="minorHAnsi" w:hAnsiTheme="minorHAnsi" w:cstheme="minorHAnsi"/>
                <w:b/>
                <w:sz w:val="16"/>
                <w:szCs w:val="16"/>
              </w:rPr>
            </w:pPr>
            <w:r w:rsidRPr="00343E27">
              <w:rPr>
                <w:rFonts w:asciiTheme="minorHAnsi" w:hAnsiTheme="minorHAnsi" w:cstheme="minorHAnsi"/>
                <w:b/>
                <w:sz w:val="16"/>
                <w:szCs w:val="16"/>
              </w:rPr>
              <w:t xml:space="preserve">A más tardar el </w:t>
            </w:r>
          </w:p>
          <w:p w14:paraId="15C83BDA" w14:textId="52FABF4C" w:rsidR="00C8180F" w:rsidRPr="00343E27" w:rsidRDefault="00C15C8A" w:rsidP="00395E11">
            <w:pPr>
              <w:jc w:val="center"/>
              <w:rPr>
                <w:rFonts w:asciiTheme="minorHAnsi" w:hAnsiTheme="minorHAnsi" w:cstheme="minorHAnsi"/>
                <w:b/>
                <w:caps/>
                <w:sz w:val="16"/>
                <w:szCs w:val="16"/>
              </w:rPr>
            </w:pPr>
            <w:r>
              <w:rPr>
                <w:rFonts w:asciiTheme="minorHAnsi" w:hAnsiTheme="minorHAnsi" w:cstheme="minorHAnsi"/>
                <w:b/>
                <w:sz w:val="16"/>
                <w:szCs w:val="16"/>
              </w:rPr>
              <w:t>2</w:t>
            </w:r>
            <w:r w:rsidR="00132940">
              <w:rPr>
                <w:rFonts w:asciiTheme="minorHAnsi" w:hAnsiTheme="minorHAnsi" w:cstheme="minorHAnsi"/>
                <w:b/>
                <w:sz w:val="16"/>
                <w:szCs w:val="16"/>
              </w:rPr>
              <w:t>7</w:t>
            </w:r>
            <w:r w:rsidR="00132940" w:rsidRPr="00343E27">
              <w:rPr>
                <w:rFonts w:asciiTheme="minorHAnsi" w:hAnsiTheme="minorHAnsi" w:cstheme="minorHAnsi"/>
                <w:b/>
                <w:sz w:val="16"/>
                <w:szCs w:val="16"/>
              </w:rPr>
              <w:t xml:space="preserve"> de </w:t>
            </w:r>
            <w:r w:rsidR="00132940">
              <w:rPr>
                <w:rFonts w:asciiTheme="minorHAnsi" w:hAnsiTheme="minorHAnsi" w:cstheme="minorHAnsi"/>
                <w:b/>
                <w:sz w:val="16"/>
                <w:szCs w:val="16"/>
              </w:rPr>
              <w:t>junio</w:t>
            </w:r>
            <w:r w:rsidR="00132940" w:rsidRPr="00343E27">
              <w:rPr>
                <w:rFonts w:asciiTheme="minorHAnsi" w:hAnsiTheme="minorHAnsi" w:cstheme="minorHAnsi"/>
                <w:b/>
                <w:sz w:val="16"/>
                <w:szCs w:val="16"/>
              </w:rPr>
              <w:t xml:space="preserve"> de 2025</w:t>
            </w:r>
          </w:p>
        </w:tc>
        <w:tc>
          <w:tcPr>
            <w:tcW w:w="2126" w:type="dxa"/>
            <w:shd w:val="clear" w:color="auto" w:fill="auto"/>
            <w:vAlign w:val="center"/>
          </w:tcPr>
          <w:p w14:paraId="3DACD2B1" w14:textId="652ABFA7" w:rsidR="00C8180F" w:rsidRPr="00D50FD6" w:rsidRDefault="00AC2743" w:rsidP="005D29BB">
            <w:pPr>
              <w:jc w:val="center"/>
              <w:rPr>
                <w:rFonts w:asciiTheme="minorHAnsi" w:hAnsiTheme="minorHAnsi" w:cstheme="minorHAnsi"/>
                <w:b/>
                <w:sz w:val="16"/>
                <w:szCs w:val="16"/>
              </w:rPr>
            </w:pPr>
            <w:r w:rsidRPr="00343E27">
              <w:rPr>
                <w:rFonts w:asciiTheme="minorHAnsi" w:hAnsiTheme="minorHAnsi" w:cstheme="minorHAnsi"/>
                <w:b/>
                <w:sz w:val="16"/>
                <w:szCs w:val="16"/>
              </w:rPr>
              <w:t xml:space="preserve">A más tardar </w:t>
            </w:r>
            <w:r>
              <w:rPr>
                <w:rFonts w:asciiTheme="minorHAnsi" w:hAnsiTheme="minorHAnsi" w:cstheme="minorHAnsi"/>
                <w:b/>
                <w:sz w:val="16"/>
                <w:szCs w:val="16"/>
              </w:rPr>
              <w:t xml:space="preserve">a las </w:t>
            </w:r>
            <w:r w:rsidR="00C8180F" w:rsidRPr="00D50FD6">
              <w:rPr>
                <w:rFonts w:asciiTheme="minorHAnsi" w:hAnsiTheme="minorHAnsi" w:cstheme="minorHAnsi"/>
                <w:b/>
                <w:sz w:val="16"/>
                <w:szCs w:val="16"/>
              </w:rPr>
              <w:t xml:space="preserve">15:00 horas </w:t>
            </w:r>
          </w:p>
        </w:tc>
        <w:tc>
          <w:tcPr>
            <w:tcW w:w="2552" w:type="dxa"/>
            <w:shd w:val="clear" w:color="auto" w:fill="auto"/>
            <w:vAlign w:val="center"/>
          </w:tcPr>
          <w:p w14:paraId="2A1BA87E"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Correos electrónicos autorizados o en el Departamento de Compras</w:t>
            </w:r>
          </w:p>
        </w:tc>
      </w:tr>
      <w:tr w:rsidR="00C8180F" w:rsidRPr="00D50FD6" w14:paraId="7066C8AF" w14:textId="77777777" w:rsidTr="008B0081">
        <w:trPr>
          <w:trHeight w:val="614"/>
        </w:trPr>
        <w:tc>
          <w:tcPr>
            <w:tcW w:w="2410" w:type="dxa"/>
            <w:vAlign w:val="center"/>
          </w:tcPr>
          <w:p w14:paraId="2C347AFE" w14:textId="77777777" w:rsidR="00C15C8A"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Fecha límite para recibir dudas</w:t>
            </w:r>
            <w:r w:rsidR="00C15C8A">
              <w:rPr>
                <w:rFonts w:asciiTheme="minorHAnsi" w:hAnsiTheme="minorHAnsi" w:cstheme="minorHAnsi"/>
                <w:sz w:val="16"/>
                <w:szCs w:val="16"/>
              </w:rPr>
              <w:t xml:space="preserve"> </w:t>
            </w:r>
          </w:p>
          <w:p w14:paraId="7CF89D8B" w14:textId="4BC3A8ED" w:rsidR="00C8180F" w:rsidRPr="00D50FD6" w:rsidRDefault="00C15C8A" w:rsidP="005D29BB">
            <w:pPr>
              <w:jc w:val="center"/>
              <w:rPr>
                <w:rFonts w:asciiTheme="minorHAnsi" w:hAnsiTheme="minorHAnsi" w:cstheme="minorHAnsi"/>
                <w:sz w:val="16"/>
                <w:szCs w:val="16"/>
              </w:rPr>
            </w:pPr>
            <w:r w:rsidRPr="00631162">
              <w:rPr>
                <w:rFonts w:asciiTheme="minorHAnsi" w:hAnsiTheme="minorHAnsi" w:cstheme="minorHAnsi"/>
                <w:sz w:val="14"/>
                <w:szCs w:val="16"/>
              </w:rPr>
              <w:t>(Para presentar dudas, es necesario recibir las preguntas en los correos autorizados con el pago correspondiente)</w:t>
            </w:r>
          </w:p>
        </w:tc>
        <w:tc>
          <w:tcPr>
            <w:tcW w:w="1701" w:type="dxa"/>
            <w:vAlign w:val="center"/>
          </w:tcPr>
          <w:p w14:paraId="68C0C9D8" w14:textId="65D3887D" w:rsidR="00C8180F" w:rsidRPr="00343E27" w:rsidRDefault="006A48B0" w:rsidP="00395E11">
            <w:pPr>
              <w:jc w:val="center"/>
              <w:rPr>
                <w:rFonts w:asciiTheme="minorHAnsi" w:hAnsiTheme="minorHAnsi" w:cstheme="minorHAnsi"/>
                <w:b/>
                <w:caps/>
                <w:sz w:val="16"/>
                <w:szCs w:val="16"/>
              </w:rPr>
            </w:pPr>
            <w:r>
              <w:rPr>
                <w:rFonts w:asciiTheme="minorHAnsi" w:hAnsiTheme="minorHAnsi" w:cstheme="minorHAnsi"/>
                <w:b/>
                <w:sz w:val="16"/>
                <w:szCs w:val="16"/>
              </w:rPr>
              <w:t>2</w:t>
            </w:r>
            <w:r w:rsidR="00132940">
              <w:rPr>
                <w:rFonts w:asciiTheme="minorHAnsi" w:hAnsiTheme="minorHAnsi" w:cstheme="minorHAnsi"/>
                <w:b/>
                <w:sz w:val="16"/>
                <w:szCs w:val="16"/>
              </w:rPr>
              <w:t>5</w:t>
            </w:r>
            <w:r w:rsidR="00C8180F" w:rsidRPr="00343E27">
              <w:rPr>
                <w:rFonts w:asciiTheme="minorHAnsi" w:hAnsiTheme="minorHAnsi" w:cstheme="minorHAnsi"/>
                <w:b/>
                <w:sz w:val="16"/>
                <w:szCs w:val="16"/>
              </w:rPr>
              <w:t xml:space="preserve"> de </w:t>
            </w:r>
            <w:r w:rsidR="00132940">
              <w:rPr>
                <w:rFonts w:asciiTheme="minorHAnsi" w:hAnsiTheme="minorHAnsi" w:cstheme="minorHAnsi"/>
                <w:b/>
                <w:sz w:val="16"/>
                <w:szCs w:val="16"/>
              </w:rPr>
              <w:t>junio</w:t>
            </w:r>
            <w:r w:rsidR="00C8180F" w:rsidRPr="00343E27">
              <w:rPr>
                <w:rFonts w:asciiTheme="minorHAnsi" w:hAnsiTheme="minorHAnsi" w:cstheme="minorHAnsi"/>
                <w:b/>
                <w:sz w:val="16"/>
                <w:szCs w:val="16"/>
              </w:rPr>
              <w:t xml:space="preserve"> de 202</w:t>
            </w:r>
            <w:r w:rsidR="00A54300" w:rsidRPr="00343E27">
              <w:rPr>
                <w:rFonts w:asciiTheme="minorHAnsi" w:hAnsiTheme="minorHAnsi" w:cstheme="minorHAnsi"/>
                <w:b/>
                <w:sz w:val="16"/>
                <w:szCs w:val="16"/>
              </w:rPr>
              <w:t>5</w:t>
            </w:r>
          </w:p>
        </w:tc>
        <w:tc>
          <w:tcPr>
            <w:tcW w:w="2126" w:type="dxa"/>
            <w:vAlign w:val="center"/>
          </w:tcPr>
          <w:p w14:paraId="470C470C" w14:textId="4036235D" w:rsidR="00C8180F" w:rsidRPr="00343E27" w:rsidRDefault="00C8180F" w:rsidP="005D29BB">
            <w:pPr>
              <w:jc w:val="center"/>
              <w:rPr>
                <w:rFonts w:asciiTheme="minorHAnsi" w:hAnsiTheme="minorHAnsi" w:cstheme="minorHAnsi"/>
                <w:b/>
                <w:caps/>
                <w:color w:val="000000" w:themeColor="text1"/>
                <w:sz w:val="16"/>
                <w:szCs w:val="16"/>
              </w:rPr>
            </w:pPr>
            <w:r w:rsidRPr="00343E27">
              <w:rPr>
                <w:rFonts w:asciiTheme="minorHAnsi" w:hAnsiTheme="minorHAnsi" w:cstheme="minorHAnsi"/>
                <w:b/>
                <w:color w:val="000000" w:themeColor="text1"/>
                <w:sz w:val="16"/>
                <w:szCs w:val="16"/>
              </w:rPr>
              <w:t>1</w:t>
            </w:r>
            <w:r w:rsidR="006A48B0">
              <w:rPr>
                <w:rFonts w:asciiTheme="minorHAnsi" w:hAnsiTheme="minorHAnsi" w:cstheme="minorHAnsi"/>
                <w:b/>
                <w:color w:val="000000" w:themeColor="text1"/>
                <w:sz w:val="16"/>
                <w:szCs w:val="16"/>
              </w:rPr>
              <w:t>2</w:t>
            </w:r>
            <w:r w:rsidRPr="00343E27">
              <w:rPr>
                <w:rFonts w:asciiTheme="minorHAnsi" w:hAnsiTheme="minorHAnsi" w:cstheme="minorHAnsi"/>
                <w:b/>
                <w:color w:val="000000" w:themeColor="text1"/>
                <w:sz w:val="16"/>
                <w:szCs w:val="16"/>
              </w:rPr>
              <w:t>:</w:t>
            </w:r>
            <w:r w:rsidR="00A54300" w:rsidRPr="00343E27">
              <w:rPr>
                <w:rFonts w:asciiTheme="minorHAnsi" w:hAnsiTheme="minorHAnsi" w:cstheme="minorHAnsi"/>
                <w:b/>
                <w:color w:val="000000" w:themeColor="text1"/>
                <w:sz w:val="16"/>
                <w:szCs w:val="16"/>
              </w:rPr>
              <w:t>0</w:t>
            </w:r>
            <w:r w:rsidRPr="00343E27">
              <w:rPr>
                <w:rFonts w:asciiTheme="minorHAnsi" w:hAnsiTheme="minorHAnsi" w:cstheme="minorHAnsi"/>
                <w:b/>
                <w:color w:val="000000" w:themeColor="text1"/>
                <w:sz w:val="16"/>
                <w:szCs w:val="16"/>
              </w:rPr>
              <w:t>0 horas</w:t>
            </w:r>
          </w:p>
        </w:tc>
        <w:tc>
          <w:tcPr>
            <w:tcW w:w="2552" w:type="dxa"/>
            <w:vAlign w:val="center"/>
          </w:tcPr>
          <w:p w14:paraId="3D0E808F"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4"/>
                <w:szCs w:val="14"/>
              </w:rPr>
              <w:t>Departamento de Compras de la Dirección General de Finanzas, y/o correos electrónicos autorizados.</w:t>
            </w:r>
          </w:p>
        </w:tc>
      </w:tr>
      <w:tr w:rsidR="00C8180F" w:rsidRPr="00D50FD6" w14:paraId="67EB064B" w14:textId="77777777" w:rsidTr="008B0081">
        <w:trPr>
          <w:trHeight w:val="454"/>
        </w:trPr>
        <w:tc>
          <w:tcPr>
            <w:tcW w:w="2410" w:type="dxa"/>
            <w:vAlign w:val="center"/>
          </w:tcPr>
          <w:p w14:paraId="322DE081"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Junta de aclaraciones</w:t>
            </w:r>
          </w:p>
        </w:tc>
        <w:tc>
          <w:tcPr>
            <w:tcW w:w="1701" w:type="dxa"/>
            <w:vAlign w:val="center"/>
          </w:tcPr>
          <w:p w14:paraId="250A8351" w14:textId="2B48DFCC" w:rsidR="00C8180F" w:rsidRPr="00343E27" w:rsidRDefault="006A48B0" w:rsidP="00395E11">
            <w:pPr>
              <w:jc w:val="center"/>
              <w:rPr>
                <w:rFonts w:asciiTheme="minorHAnsi" w:hAnsiTheme="minorHAnsi" w:cstheme="minorHAnsi"/>
                <w:b/>
                <w:caps/>
                <w:sz w:val="16"/>
                <w:szCs w:val="16"/>
              </w:rPr>
            </w:pPr>
            <w:r>
              <w:rPr>
                <w:rFonts w:asciiTheme="minorHAnsi" w:hAnsiTheme="minorHAnsi" w:cstheme="minorHAnsi"/>
                <w:b/>
                <w:sz w:val="16"/>
                <w:szCs w:val="16"/>
              </w:rPr>
              <w:t>27</w:t>
            </w:r>
            <w:r w:rsidR="00132940" w:rsidRPr="00343E27">
              <w:rPr>
                <w:rFonts w:asciiTheme="minorHAnsi" w:hAnsiTheme="minorHAnsi" w:cstheme="minorHAnsi"/>
                <w:b/>
                <w:sz w:val="16"/>
                <w:szCs w:val="16"/>
              </w:rPr>
              <w:t xml:space="preserve"> de </w:t>
            </w:r>
            <w:r w:rsidR="00132940">
              <w:rPr>
                <w:rFonts w:asciiTheme="minorHAnsi" w:hAnsiTheme="minorHAnsi" w:cstheme="minorHAnsi"/>
                <w:b/>
                <w:sz w:val="16"/>
                <w:szCs w:val="16"/>
              </w:rPr>
              <w:t>junio</w:t>
            </w:r>
            <w:r w:rsidR="00132940" w:rsidRPr="00343E27">
              <w:rPr>
                <w:rFonts w:asciiTheme="minorHAnsi" w:hAnsiTheme="minorHAnsi" w:cstheme="minorHAnsi"/>
                <w:b/>
                <w:sz w:val="16"/>
                <w:szCs w:val="16"/>
              </w:rPr>
              <w:t xml:space="preserve"> de 2025</w:t>
            </w:r>
          </w:p>
        </w:tc>
        <w:tc>
          <w:tcPr>
            <w:tcW w:w="2126" w:type="dxa"/>
            <w:vAlign w:val="center"/>
          </w:tcPr>
          <w:p w14:paraId="1F5C74B9" w14:textId="13184FF5" w:rsidR="00C8180F" w:rsidRPr="00343E27" w:rsidRDefault="00C8180F" w:rsidP="005D29BB">
            <w:pPr>
              <w:jc w:val="center"/>
              <w:rPr>
                <w:rFonts w:asciiTheme="minorHAnsi" w:hAnsiTheme="minorHAnsi" w:cstheme="minorHAnsi"/>
                <w:b/>
                <w:caps/>
                <w:color w:val="000000" w:themeColor="text1"/>
                <w:sz w:val="16"/>
                <w:szCs w:val="16"/>
              </w:rPr>
            </w:pPr>
            <w:r w:rsidRPr="00343E27">
              <w:rPr>
                <w:rFonts w:asciiTheme="minorHAnsi" w:hAnsiTheme="minorHAnsi" w:cstheme="minorHAnsi"/>
                <w:b/>
                <w:color w:val="000000" w:themeColor="text1"/>
                <w:sz w:val="16"/>
                <w:szCs w:val="16"/>
              </w:rPr>
              <w:t>1</w:t>
            </w:r>
            <w:r w:rsidR="006A48B0">
              <w:rPr>
                <w:rFonts w:asciiTheme="minorHAnsi" w:hAnsiTheme="minorHAnsi" w:cstheme="minorHAnsi"/>
                <w:b/>
                <w:color w:val="000000" w:themeColor="text1"/>
                <w:sz w:val="16"/>
                <w:szCs w:val="16"/>
              </w:rPr>
              <w:t>2</w:t>
            </w:r>
            <w:r w:rsidRPr="00343E27">
              <w:rPr>
                <w:rFonts w:asciiTheme="minorHAnsi" w:hAnsiTheme="minorHAnsi" w:cstheme="minorHAnsi"/>
                <w:b/>
                <w:color w:val="000000" w:themeColor="text1"/>
                <w:sz w:val="16"/>
                <w:szCs w:val="16"/>
              </w:rPr>
              <w:t>:</w:t>
            </w:r>
            <w:r w:rsidR="00A54300" w:rsidRPr="00343E27">
              <w:rPr>
                <w:rFonts w:asciiTheme="minorHAnsi" w:hAnsiTheme="minorHAnsi" w:cstheme="minorHAnsi"/>
                <w:b/>
                <w:color w:val="000000" w:themeColor="text1"/>
                <w:sz w:val="16"/>
                <w:szCs w:val="16"/>
              </w:rPr>
              <w:t>0</w:t>
            </w:r>
            <w:r w:rsidRPr="00343E27">
              <w:rPr>
                <w:rFonts w:asciiTheme="minorHAnsi" w:hAnsiTheme="minorHAnsi" w:cstheme="minorHAnsi"/>
                <w:b/>
                <w:color w:val="000000" w:themeColor="text1"/>
                <w:sz w:val="16"/>
                <w:szCs w:val="16"/>
              </w:rPr>
              <w:t>0 horas</w:t>
            </w:r>
          </w:p>
        </w:tc>
        <w:tc>
          <w:tcPr>
            <w:tcW w:w="2552" w:type="dxa"/>
            <w:shd w:val="clear" w:color="auto" w:fill="auto"/>
            <w:vAlign w:val="center"/>
          </w:tcPr>
          <w:p w14:paraId="38F69CD2" w14:textId="77777777" w:rsidR="00C8180F" w:rsidRPr="00D50FD6" w:rsidRDefault="00C8180F" w:rsidP="005D29BB">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146550" w:rsidRPr="00D50FD6" w14:paraId="33CFD5BB" w14:textId="77777777" w:rsidTr="008B0081">
        <w:trPr>
          <w:trHeight w:val="642"/>
        </w:trPr>
        <w:tc>
          <w:tcPr>
            <w:tcW w:w="2410" w:type="dxa"/>
            <w:vAlign w:val="center"/>
          </w:tcPr>
          <w:p w14:paraId="3E5D5B90" w14:textId="77777777" w:rsidR="00146550" w:rsidRPr="00D50FD6" w:rsidRDefault="00146550" w:rsidP="00146550">
            <w:pPr>
              <w:jc w:val="center"/>
              <w:rPr>
                <w:rFonts w:asciiTheme="minorHAnsi" w:hAnsiTheme="minorHAnsi" w:cstheme="minorHAnsi"/>
                <w:sz w:val="16"/>
                <w:szCs w:val="16"/>
              </w:rPr>
            </w:pPr>
            <w:r w:rsidRPr="00D50FD6">
              <w:rPr>
                <w:rFonts w:asciiTheme="minorHAnsi" w:hAnsiTheme="minorHAnsi" w:cstheme="minorHAnsi"/>
                <w:sz w:val="16"/>
                <w:szCs w:val="16"/>
              </w:rPr>
              <w:t xml:space="preserve">Acto de presentación y apertura de propuestas. </w:t>
            </w:r>
          </w:p>
          <w:p w14:paraId="5CFF2058" w14:textId="40399F65" w:rsidR="00146550" w:rsidRPr="00D50FD6" w:rsidRDefault="00132940" w:rsidP="00146550">
            <w:pPr>
              <w:jc w:val="center"/>
              <w:rPr>
                <w:rFonts w:asciiTheme="minorHAnsi" w:hAnsiTheme="minorHAnsi" w:cstheme="minorHAnsi"/>
                <w:sz w:val="14"/>
                <w:szCs w:val="14"/>
              </w:rPr>
            </w:pPr>
            <w:r w:rsidRPr="00D50FD6">
              <w:rPr>
                <w:rFonts w:asciiTheme="minorHAnsi" w:hAnsiTheme="minorHAnsi" w:cstheme="minorHAnsi"/>
                <w:sz w:val="14"/>
                <w:szCs w:val="14"/>
              </w:rPr>
              <w:t xml:space="preserve"> </w:t>
            </w:r>
            <w:r w:rsidR="00146550" w:rsidRPr="00D50FD6">
              <w:rPr>
                <w:rFonts w:asciiTheme="minorHAnsi" w:hAnsiTheme="minorHAnsi" w:cstheme="minorHAnsi"/>
                <w:sz w:val="14"/>
                <w:szCs w:val="14"/>
              </w:rPr>
              <w:t>(técnica y económica)</w:t>
            </w:r>
            <w:r w:rsidR="00146550" w:rsidRPr="00D50FD6">
              <w:rPr>
                <w:rFonts w:asciiTheme="minorHAnsi" w:hAnsiTheme="minorHAnsi" w:cstheme="minorHAnsi"/>
                <w:b/>
                <w:sz w:val="14"/>
                <w:szCs w:val="14"/>
              </w:rPr>
              <w:t xml:space="preserve"> </w:t>
            </w:r>
          </w:p>
        </w:tc>
        <w:tc>
          <w:tcPr>
            <w:tcW w:w="1701" w:type="dxa"/>
            <w:vAlign w:val="center"/>
          </w:tcPr>
          <w:p w14:paraId="4288C1DC" w14:textId="2B4D6A9C" w:rsidR="00146550" w:rsidRPr="00343E27" w:rsidRDefault="006A48B0" w:rsidP="00395E11">
            <w:pPr>
              <w:jc w:val="center"/>
              <w:rPr>
                <w:rFonts w:asciiTheme="minorHAnsi" w:hAnsiTheme="minorHAnsi" w:cstheme="minorHAnsi"/>
                <w:b/>
                <w:caps/>
                <w:sz w:val="16"/>
                <w:szCs w:val="16"/>
              </w:rPr>
            </w:pPr>
            <w:r>
              <w:rPr>
                <w:rFonts w:asciiTheme="minorHAnsi" w:hAnsiTheme="minorHAnsi" w:cstheme="minorHAnsi"/>
                <w:b/>
                <w:sz w:val="16"/>
                <w:szCs w:val="16"/>
              </w:rPr>
              <w:t>0</w:t>
            </w:r>
            <w:r w:rsidR="00F8051F" w:rsidRPr="00343E27">
              <w:rPr>
                <w:rFonts w:asciiTheme="minorHAnsi" w:hAnsiTheme="minorHAnsi" w:cstheme="minorHAnsi"/>
                <w:b/>
                <w:sz w:val="16"/>
                <w:szCs w:val="16"/>
              </w:rPr>
              <w:t>3</w:t>
            </w:r>
            <w:r w:rsidR="00146550" w:rsidRPr="00343E27">
              <w:rPr>
                <w:rFonts w:asciiTheme="minorHAnsi" w:hAnsiTheme="minorHAnsi" w:cstheme="minorHAnsi"/>
                <w:b/>
                <w:sz w:val="16"/>
                <w:szCs w:val="16"/>
              </w:rPr>
              <w:t xml:space="preserve"> de </w:t>
            </w:r>
            <w:r w:rsidR="00F8051F" w:rsidRPr="00343E27">
              <w:rPr>
                <w:rFonts w:asciiTheme="minorHAnsi" w:hAnsiTheme="minorHAnsi" w:cstheme="minorHAnsi"/>
                <w:b/>
                <w:sz w:val="16"/>
                <w:szCs w:val="16"/>
              </w:rPr>
              <w:t>ju</w:t>
            </w:r>
            <w:r>
              <w:rPr>
                <w:rFonts w:asciiTheme="minorHAnsi" w:hAnsiTheme="minorHAnsi" w:cstheme="minorHAnsi"/>
                <w:b/>
                <w:sz w:val="16"/>
                <w:szCs w:val="16"/>
              </w:rPr>
              <w:t>l</w:t>
            </w:r>
            <w:r w:rsidR="00F8051F" w:rsidRPr="00343E27">
              <w:rPr>
                <w:rFonts w:asciiTheme="minorHAnsi" w:hAnsiTheme="minorHAnsi" w:cstheme="minorHAnsi"/>
                <w:b/>
                <w:sz w:val="16"/>
                <w:szCs w:val="16"/>
              </w:rPr>
              <w:t>io</w:t>
            </w:r>
            <w:r w:rsidR="00146550" w:rsidRPr="00343E27">
              <w:rPr>
                <w:rFonts w:asciiTheme="minorHAnsi" w:hAnsiTheme="minorHAnsi" w:cstheme="minorHAnsi"/>
                <w:b/>
                <w:sz w:val="16"/>
                <w:szCs w:val="16"/>
              </w:rPr>
              <w:t xml:space="preserve"> de 2025</w:t>
            </w:r>
          </w:p>
        </w:tc>
        <w:tc>
          <w:tcPr>
            <w:tcW w:w="2126" w:type="dxa"/>
            <w:vAlign w:val="center"/>
          </w:tcPr>
          <w:p w14:paraId="1381F25C" w14:textId="02628B3E" w:rsidR="00146550" w:rsidRPr="00343E27" w:rsidRDefault="00146550" w:rsidP="00146550">
            <w:pPr>
              <w:jc w:val="center"/>
              <w:rPr>
                <w:rFonts w:asciiTheme="minorHAnsi" w:hAnsiTheme="minorHAnsi" w:cstheme="minorHAnsi"/>
                <w:b/>
                <w:caps/>
                <w:sz w:val="16"/>
                <w:szCs w:val="16"/>
              </w:rPr>
            </w:pPr>
            <w:r w:rsidRPr="00343E27">
              <w:rPr>
                <w:rFonts w:asciiTheme="minorHAnsi" w:hAnsiTheme="minorHAnsi" w:cstheme="minorHAnsi"/>
                <w:b/>
                <w:sz w:val="16"/>
                <w:szCs w:val="16"/>
              </w:rPr>
              <w:t>1</w:t>
            </w:r>
            <w:r w:rsidR="00F8051F" w:rsidRPr="00343E27">
              <w:rPr>
                <w:rFonts w:asciiTheme="minorHAnsi" w:hAnsiTheme="minorHAnsi" w:cstheme="minorHAnsi"/>
                <w:b/>
                <w:sz w:val="16"/>
                <w:szCs w:val="16"/>
              </w:rPr>
              <w:t>0</w:t>
            </w:r>
            <w:r w:rsidRPr="00343E27">
              <w:rPr>
                <w:rFonts w:asciiTheme="minorHAnsi" w:hAnsiTheme="minorHAnsi" w:cstheme="minorHAnsi"/>
                <w:b/>
                <w:sz w:val="16"/>
                <w:szCs w:val="16"/>
              </w:rPr>
              <w:t>:00 horas</w:t>
            </w:r>
          </w:p>
        </w:tc>
        <w:tc>
          <w:tcPr>
            <w:tcW w:w="2552" w:type="dxa"/>
            <w:shd w:val="clear" w:color="auto" w:fill="auto"/>
            <w:vAlign w:val="center"/>
          </w:tcPr>
          <w:p w14:paraId="7B3B7A4D" w14:textId="77777777" w:rsidR="00146550" w:rsidRPr="00D50FD6" w:rsidRDefault="00146550" w:rsidP="00146550">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146550" w:rsidRPr="00D50FD6" w14:paraId="42583414" w14:textId="77777777" w:rsidTr="008B0081">
        <w:trPr>
          <w:trHeight w:val="531"/>
        </w:trPr>
        <w:tc>
          <w:tcPr>
            <w:tcW w:w="2410" w:type="dxa"/>
            <w:vAlign w:val="center"/>
          </w:tcPr>
          <w:p w14:paraId="47474737" w14:textId="77777777" w:rsidR="00146550" w:rsidRPr="00D50FD6" w:rsidRDefault="00146550" w:rsidP="00146550">
            <w:pPr>
              <w:jc w:val="center"/>
              <w:rPr>
                <w:rFonts w:asciiTheme="minorHAnsi" w:hAnsiTheme="minorHAnsi" w:cstheme="minorHAnsi"/>
                <w:sz w:val="12"/>
                <w:szCs w:val="12"/>
              </w:rPr>
            </w:pPr>
            <w:r w:rsidRPr="00D50FD6">
              <w:rPr>
                <w:rFonts w:asciiTheme="minorHAnsi" w:hAnsiTheme="minorHAnsi" w:cstheme="minorHAnsi"/>
                <w:sz w:val="12"/>
                <w:szCs w:val="12"/>
              </w:rPr>
              <w:t>Recepción de dictamen técnico de las Áreas requirentes de la UAA</w:t>
            </w:r>
          </w:p>
        </w:tc>
        <w:tc>
          <w:tcPr>
            <w:tcW w:w="1701" w:type="dxa"/>
            <w:vAlign w:val="center"/>
          </w:tcPr>
          <w:p w14:paraId="1483F27C" w14:textId="3BE0CF94" w:rsidR="00146550" w:rsidRPr="00343E27" w:rsidRDefault="006A48B0" w:rsidP="00146550">
            <w:pPr>
              <w:jc w:val="center"/>
              <w:rPr>
                <w:rFonts w:asciiTheme="minorHAnsi" w:hAnsiTheme="minorHAnsi" w:cstheme="minorHAnsi"/>
                <w:caps/>
                <w:sz w:val="12"/>
                <w:szCs w:val="12"/>
              </w:rPr>
            </w:pPr>
            <w:r>
              <w:rPr>
                <w:rFonts w:asciiTheme="minorHAnsi" w:hAnsiTheme="minorHAnsi" w:cstheme="minorHAnsi"/>
                <w:sz w:val="12"/>
                <w:szCs w:val="12"/>
              </w:rPr>
              <w:t>07</w:t>
            </w:r>
            <w:r w:rsidR="00146550" w:rsidRPr="00343E27">
              <w:rPr>
                <w:rFonts w:asciiTheme="minorHAnsi" w:hAnsiTheme="minorHAnsi" w:cstheme="minorHAnsi"/>
                <w:sz w:val="12"/>
                <w:szCs w:val="12"/>
              </w:rPr>
              <w:t xml:space="preserve"> de </w:t>
            </w:r>
            <w:r w:rsidR="00F8051F" w:rsidRPr="00343E27">
              <w:rPr>
                <w:rFonts w:asciiTheme="minorHAnsi" w:hAnsiTheme="minorHAnsi" w:cstheme="minorHAnsi"/>
                <w:sz w:val="12"/>
                <w:szCs w:val="12"/>
              </w:rPr>
              <w:t>ju</w:t>
            </w:r>
            <w:r>
              <w:rPr>
                <w:rFonts w:asciiTheme="minorHAnsi" w:hAnsiTheme="minorHAnsi" w:cstheme="minorHAnsi"/>
                <w:sz w:val="12"/>
                <w:szCs w:val="12"/>
              </w:rPr>
              <w:t>l</w:t>
            </w:r>
            <w:r w:rsidR="00F8051F" w:rsidRPr="00343E27">
              <w:rPr>
                <w:rFonts w:asciiTheme="minorHAnsi" w:hAnsiTheme="minorHAnsi" w:cstheme="minorHAnsi"/>
                <w:sz w:val="12"/>
                <w:szCs w:val="12"/>
              </w:rPr>
              <w:t>io</w:t>
            </w:r>
            <w:r w:rsidR="00146550" w:rsidRPr="00343E27">
              <w:rPr>
                <w:rFonts w:asciiTheme="minorHAnsi" w:hAnsiTheme="minorHAnsi" w:cstheme="minorHAnsi"/>
                <w:sz w:val="12"/>
                <w:szCs w:val="12"/>
              </w:rPr>
              <w:t xml:space="preserve"> de 2025</w:t>
            </w:r>
          </w:p>
        </w:tc>
        <w:tc>
          <w:tcPr>
            <w:tcW w:w="2126" w:type="dxa"/>
            <w:vAlign w:val="center"/>
          </w:tcPr>
          <w:p w14:paraId="24FA28EF" w14:textId="77777777" w:rsidR="00146550" w:rsidRPr="00343E27" w:rsidRDefault="00146550" w:rsidP="009F583C">
            <w:pPr>
              <w:jc w:val="center"/>
              <w:rPr>
                <w:rFonts w:asciiTheme="minorHAnsi" w:hAnsiTheme="minorHAnsi" w:cstheme="minorHAnsi"/>
                <w:sz w:val="12"/>
                <w:szCs w:val="12"/>
              </w:rPr>
            </w:pPr>
            <w:r w:rsidRPr="00343E27">
              <w:rPr>
                <w:rFonts w:asciiTheme="minorHAnsi" w:hAnsiTheme="minorHAnsi" w:cstheme="minorHAnsi"/>
                <w:sz w:val="12"/>
                <w:szCs w:val="12"/>
              </w:rPr>
              <w:t>Hasta las 1</w:t>
            </w:r>
            <w:r w:rsidR="009F583C" w:rsidRPr="00343E27">
              <w:rPr>
                <w:rFonts w:asciiTheme="minorHAnsi" w:hAnsiTheme="minorHAnsi" w:cstheme="minorHAnsi"/>
                <w:sz w:val="12"/>
                <w:szCs w:val="12"/>
              </w:rPr>
              <w:t>2</w:t>
            </w:r>
            <w:r w:rsidRPr="00343E27">
              <w:rPr>
                <w:rFonts w:asciiTheme="minorHAnsi" w:hAnsiTheme="minorHAnsi" w:cstheme="minorHAnsi"/>
                <w:sz w:val="12"/>
                <w:szCs w:val="12"/>
              </w:rPr>
              <w:t>:00 horas</w:t>
            </w:r>
          </w:p>
        </w:tc>
        <w:tc>
          <w:tcPr>
            <w:tcW w:w="2552" w:type="dxa"/>
            <w:shd w:val="clear" w:color="auto" w:fill="auto"/>
            <w:vAlign w:val="center"/>
          </w:tcPr>
          <w:p w14:paraId="2C0120E8" w14:textId="77777777" w:rsidR="00146550" w:rsidRPr="00D50FD6" w:rsidRDefault="00146550" w:rsidP="00146550">
            <w:pPr>
              <w:jc w:val="center"/>
              <w:rPr>
                <w:rFonts w:asciiTheme="minorHAnsi" w:hAnsiTheme="minorHAnsi" w:cstheme="minorHAnsi"/>
                <w:caps/>
                <w:color w:val="000000"/>
                <w:sz w:val="12"/>
                <w:szCs w:val="12"/>
              </w:rPr>
            </w:pPr>
            <w:r w:rsidRPr="00D50FD6">
              <w:rPr>
                <w:rFonts w:asciiTheme="minorHAnsi" w:hAnsiTheme="minorHAnsi" w:cstheme="minorHAnsi"/>
                <w:sz w:val="12"/>
                <w:szCs w:val="12"/>
              </w:rPr>
              <w:t>Departamento de Compras de la Dirección General de Finanzas. (Sólo áreas usuarias U.A.A) y/o correos electrónicos.</w:t>
            </w:r>
          </w:p>
        </w:tc>
      </w:tr>
      <w:tr w:rsidR="00146550" w:rsidRPr="00D50FD6" w14:paraId="4937363E" w14:textId="77777777" w:rsidTr="008B0081">
        <w:trPr>
          <w:trHeight w:val="478"/>
        </w:trPr>
        <w:tc>
          <w:tcPr>
            <w:tcW w:w="2410" w:type="dxa"/>
            <w:vAlign w:val="center"/>
          </w:tcPr>
          <w:p w14:paraId="4CD2CE43" w14:textId="77777777" w:rsidR="00146550" w:rsidRPr="00D50FD6" w:rsidRDefault="00146550" w:rsidP="00146550">
            <w:pPr>
              <w:jc w:val="center"/>
              <w:rPr>
                <w:rFonts w:asciiTheme="minorHAnsi" w:hAnsiTheme="minorHAnsi" w:cstheme="minorHAnsi"/>
                <w:caps/>
                <w:sz w:val="16"/>
                <w:szCs w:val="16"/>
              </w:rPr>
            </w:pPr>
            <w:r w:rsidRPr="00D50FD6">
              <w:rPr>
                <w:rFonts w:asciiTheme="minorHAnsi" w:hAnsiTheme="minorHAnsi" w:cstheme="minorHAnsi"/>
                <w:sz w:val="16"/>
                <w:szCs w:val="16"/>
              </w:rPr>
              <w:t>Acto de fallo</w:t>
            </w:r>
          </w:p>
        </w:tc>
        <w:tc>
          <w:tcPr>
            <w:tcW w:w="1701" w:type="dxa"/>
            <w:vAlign w:val="center"/>
          </w:tcPr>
          <w:p w14:paraId="4E3FC8DD" w14:textId="447A7B08" w:rsidR="00146550" w:rsidRPr="00343E27" w:rsidRDefault="006A48B0" w:rsidP="00146550">
            <w:pPr>
              <w:jc w:val="center"/>
              <w:rPr>
                <w:rFonts w:asciiTheme="minorHAnsi" w:hAnsiTheme="minorHAnsi" w:cstheme="minorHAnsi"/>
                <w:b/>
                <w:caps/>
                <w:sz w:val="16"/>
                <w:szCs w:val="16"/>
              </w:rPr>
            </w:pPr>
            <w:r>
              <w:rPr>
                <w:rFonts w:asciiTheme="minorHAnsi" w:hAnsiTheme="minorHAnsi" w:cstheme="minorHAnsi"/>
                <w:b/>
                <w:sz w:val="16"/>
                <w:szCs w:val="16"/>
              </w:rPr>
              <w:t>09</w:t>
            </w:r>
            <w:r w:rsidR="00146550" w:rsidRPr="00343E27">
              <w:rPr>
                <w:rFonts w:asciiTheme="minorHAnsi" w:hAnsiTheme="minorHAnsi" w:cstheme="minorHAnsi"/>
                <w:b/>
                <w:sz w:val="16"/>
                <w:szCs w:val="16"/>
              </w:rPr>
              <w:t xml:space="preserve"> de </w:t>
            </w:r>
            <w:r w:rsidR="00F8051F" w:rsidRPr="00343E27">
              <w:rPr>
                <w:rFonts w:asciiTheme="minorHAnsi" w:hAnsiTheme="minorHAnsi" w:cstheme="minorHAnsi"/>
                <w:b/>
                <w:sz w:val="16"/>
                <w:szCs w:val="16"/>
              </w:rPr>
              <w:t>ju</w:t>
            </w:r>
            <w:r>
              <w:rPr>
                <w:rFonts w:asciiTheme="minorHAnsi" w:hAnsiTheme="minorHAnsi" w:cstheme="minorHAnsi"/>
                <w:b/>
                <w:sz w:val="16"/>
                <w:szCs w:val="16"/>
              </w:rPr>
              <w:t>l</w:t>
            </w:r>
            <w:r w:rsidR="00F8051F" w:rsidRPr="00343E27">
              <w:rPr>
                <w:rFonts w:asciiTheme="minorHAnsi" w:hAnsiTheme="minorHAnsi" w:cstheme="minorHAnsi"/>
                <w:b/>
                <w:sz w:val="16"/>
                <w:szCs w:val="16"/>
              </w:rPr>
              <w:t>io</w:t>
            </w:r>
            <w:r w:rsidR="00146550" w:rsidRPr="00343E27">
              <w:rPr>
                <w:rFonts w:asciiTheme="minorHAnsi" w:hAnsiTheme="minorHAnsi" w:cstheme="minorHAnsi"/>
                <w:b/>
                <w:sz w:val="16"/>
                <w:szCs w:val="16"/>
              </w:rPr>
              <w:t xml:space="preserve"> de 2025</w:t>
            </w:r>
          </w:p>
        </w:tc>
        <w:tc>
          <w:tcPr>
            <w:tcW w:w="2126" w:type="dxa"/>
            <w:vAlign w:val="center"/>
          </w:tcPr>
          <w:p w14:paraId="0009AF0A" w14:textId="7D7803DD" w:rsidR="00146550" w:rsidRPr="00343E27" w:rsidRDefault="00146550" w:rsidP="00146550">
            <w:pPr>
              <w:jc w:val="center"/>
              <w:rPr>
                <w:rFonts w:asciiTheme="minorHAnsi" w:hAnsiTheme="minorHAnsi" w:cstheme="minorHAnsi"/>
                <w:b/>
                <w:caps/>
                <w:sz w:val="16"/>
                <w:szCs w:val="16"/>
              </w:rPr>
            </w:pPr>
            <w:r w:rsidRPr="00343E27">
              <w:rPr>
                <w:rFonts w:asciiTheme="minorHAnsi" w:hAnsiTheme="minorHAnsi" w:cstheme="minorHAnsi"/>
                <w:b/>
                <w:sz w:val="16"/>
                <w:szCs w:val="16"/>
              </w:rPr>
              <w:t>1</w:t>
            </w:r>
            <w:r w:rsidR="006A48B0">
              <w:rPr>
                <w:rFonts w:asciiTheme="minorHAnsi" w:hAnsiTheme="minorHAnsi" w:cstheme="minorHAnsi"/>
                <w:b/>
                <w:sz w:val="16"/>
                <w:szCs w:val="16"/>
              </w:rPr>
              <w:t>2</w:t>
            </w:r>
            <w:r w:rsidRPr="00343E27">
              <w:rPr>
                <w:rFonts w:asciiTheme="minorHAnsi" w:hAnsiTheme="minorHAnsi" w:cstheme="minorHAnsi"/>
                <w:b/>
                <w:sz w:val="16"/>
                <w:szCs w:val="16"/>
              </w:rPr>
              <w:t>:00 horas</w:t>
            </w:r>
          </w:p>
        </w:tc>
        <w:tc>
          <w:tcPr>
            <w:tcW w:w="2552" w:type="dxa"/>
            <w:shd w:val="clear" w:color="auto" w:fill="auto"/>
            <w:vAlign w:val="center"/>
          </w:tcPr>
          <w:p w14:paraId="0E8CC390" w14:textId="77777777" w:rsidR="00146550" w:rsidRPr="00D50FD6" w:rsidRDefault="00146550" w:rsidP="00146550">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C8180F" w:rsidRPr="00D50FD6" w14:paraId="3381DAAE" w14:textId="77777777" w:rsidTr="008B0081">
        <w:trPr>
          <w:trHeight w:val="531"/>
        </w:trPr>
        <w:tc>
          <w:tcPr>
            <w:tcW w:w="2410" w:type="dxa"/>
            <w:shd w:val="clear" w:color="auto" w:fill="auto"/>
            <w:vAlign w:val="center"/>
          </w:tcPr>
          <w:p w14:paraId="6628C23B"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Firma de Contrato</w:t>
            </w:r>
          </w:p>
        </w:tc>
        <w:tc>
          <w:tcPr>
            <w:tcW w:w="1701" w:type="dxa"/>
            <w:shd w:val="clear" w:color="auto" w:fill="auto"/>
            <w:vAlign w:val="center"/>
          </w:tcPr>
          <w:p w14:paraId="44B033AA" w14:textId="77777777" w:rsidR="00C8180F" w:rsidRPr="0054456C" w:rsidRDefault="00C8180F" w:rsidP="005D29BB">
            <w:pPr>
              <w:jc w:val="center"/>
              <w:rPr>
                <w:rFonts w:asciiTheme="minorHAnsi" w:hAnsiTheme="minorHAnsi" w:cstheme="minorHAnsi"/>
                <w:bCs/>
                <w:caps/>
                <w:color w:val="000000"/>
                <w:sz w:val="16"/>
                <w:szCs w:val="16"/>
              </w:rPr>
            </w:pPr>
            <w:r w:rsidRPr="00DB38BC">
              <w:rPr>
                <w:rFonts w:asciiTheme="minorHAnsi" w:hAnsiTheme="minorHAnsi" w:cstheme="minorHAnsi"/>
                <w:sz w:val="16"/>
                <w:szCs w:val="16"/>
              </w:rPr>
              <w:t>Dentro de los diez días naturales a partir de la fecha del fallo</w:t>
            </w:r>
          </w:p>
        </w:tc>
        <w:tc>
          <w:tcPr>
            <w:tcW w:w="2126" w:type="dxa"/>
            <w:shd w:val="clear" w:color="auto" w:fill="auto"/>
            <w:vAlign w:val="center"/>
          </w:tcPr>
          <w:p w14:paraId="36BADF9E" w14:textId="77777777" w:rsidR="00C8180F" w:rsidRPr="00D50FD6" w:rsidRDefault="00C8180F" w:rsidP="005D29BB">
            <w:pPr>
              <w:jc w:val="center"/>
              <w:rPr>
                <w:rFonts w:asciiTheme="minorHAnsi" w:hAnsiTheme="minorHAnsi" w:cstheme="minorHAnsi"/>
                <w:b/>
                <w:caps/>
                <w:sz w:val="16"/>
                <w:szCs w:val="16"/>
              </w:rPr>
            </w:pPr>
            <w:r w:rsidRPr="00D50FD6">
              <w:rPr>
                <w:rFonts w:asciiTheme="minorHAnsi" w:hAnsiTheme="minorHAnsi" w:cstheme="minorHAnsi"/>
                <w:b/>
                <w:caps/>
                <w:sz w:val="16"/>
                <w:szCs w:val="16"/>
              </w:rPr>
              <w:t xml:space="preserve">14:00 </w:t>
            </w:r>
            <w:r w:rsidRPr="00D50FD6">
              <w:rPr>
                <w:rFonts w:asciiTheme="minorHAnsi" w:hAnsiTheme="minorHAnsi" w:cstheme="minorHAnsi"/>
                <w:b/>
                <w:sz w:val="16"/>
                <w:szCs w:val="16"/>
              </w:rPr>
              <w:t>a 15:00 horas</w:t>
            </w:r>
          </w:p>
        </w:tc>
        <w:tc>
          <w:tcPr>
            <w:tcW w:w="2552" w:type="dxa"/>
            <w:shd w:val="clear" w:color="auto" w:fill="auto"/>
            <w:vAlign w:val="center"/>
          </w:tcPr>
          <w:p w14:paraId="3A218897"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Departamento de Compras de la Dirección General de Finanzas.</w:t>
            </w:r>
          </w:p>
        </w:tc>
      </w:tr>
      <w:tr w:rsidR="00C8180F" w:rsidRPr="00D50FD6" w14:paraId="23FF6D63" w14:textId="77777777" w:rsidTr="008B0081">
        <w:trPr>
          <w:trHeight w:val="531"/>
        </w:trPr>
        <w:tc>
          <w:tcPr>
            <w:tcW w:w="2410" w:type="dxa"/>
            <w:shd w:val="clear" w:color="auto" w:fill="auto"/>
            <w:vAlign w:val="center"/>
          </w:tcPr>
          <w:p w14:paraId="17AF062D" w14:textId="77777777" w:rsidR="00C8180F" w:rsidRPr="008B0081" w:rsidRDefault="00C8180F" w:rsidP="005D29BB">
            <w:pPr>
              <w:jc w:val="center"/>
              <w:rPr>
                <w:rFonts w:asciiTheme="minorHAnsi" w:hAnsiTheme="minorHAnsi" w:cstheme="minorHAnsi"/>
                <w:sz w:val="16"/>
                <w:szCs w:val="16"/>
              </w:rPr>
            </w:pPr>
          </w:p>
          <w:p w14:paraId="308CB255" w14:textId="77777777" w:rsidR="00C8180F" w:rsidRPr="008B0081" w:rsidRDefault="00C8180F" w:rsidP="005D29BB">
            <w:pPr>
              <w:jc w:val="center"/>
              <w:rPr>
                <w:rFonts w:asciiTheme="minorHAnsi" w:hAnsiTheme="minorHAnsi" w:cstheme="minorHAnsi"/>
                <w:sz w:val="16"/>
                <w:szCs w:val="16"/>
              </w:rPr>
            </w:pPr>
            <w:r w:rsidRPr="008B0081">
              <w:rPr>
                <w:rFonts w:asciiTheme="minorHAnsi" w:hAnsiTheme="minorHAnsi" w:cstheme="minorHAnsi"/>
                <w:sz w:val="16"/>
                <w:szCs w:val="16"/>
              </w:rPr>
              <w:t xml:space="preserve">Entrega de los bienes </w:t>
            </w:r>
          </w:p>
          <w:p w14:paraId="20A23362" w14:textId="77777777" w:rsidR="00C8180F" w:rsidRPr="008B0081" w:rsidRDefault="00C8180F" w:rsidP="005D29BB">
            <w:pPr>
              <w:jc w:val="center"/>
              <w:rPr>
                <w:rFonts w:asciiTheme="minorHAnsi" w:hAnsiTheme="minorHAnsi" w:cstheme="minorHAnsi"/>
                <w:sz w:val="16"/>
                <w:szCs w:val="16"/>
              </w:rPr>
            </w:pPr>
          </w:p>
        </w:tc>
        <w:tc>
          <w:tcPr>
            <w:tcW w:w="1701" w:type="dxa"/>
            <w:shd w:val="clear" w:color="auto" w:fill="auto"/>
            <w:vAlign w:val="center"/>
          </w:tcPr>
          <w:p w14:paraId="0999FB8A" w14:textId="415807F4" w:rsidR="00C8180F" w:rsidRPr="008B0081" w:rsidRDefault="0048208E" w:rsidP="00132940">
            <w:pPr>
              <w:jc w:val="center"/>
              <w:rPr>
                <w:rFonts w:asciiTheme="minorHAnsi" w:hAnsiTheme="minorHAnsi" w:cstheme="minorHAnsi"/>
                <w:b/>
                <w:bCs/>
                <w:color w:val="000000"/>
                <w:sz w:val="16"/>
                <w:szCs w:val="16"/>
              </w:rPr>
            </w:pPr>
            <w:r w:rsidRPr="008B0081">
              <w:rPr>
                <w:rFonts w:asciiTheme="minorHAnsi" w:hAnsiTheme="minorHAnsi" w:cstheme="minorHAnsi"/>
                <w:b/>
                <w:bCs/>
                <w:color w:val="000000"/>
                <w:sz w:val="16"/>
                <w:szCs w:val="16"/>
              </w:rPr>
              <w:t>Conforme a lo indicado en el Anexo “2”</w:t>
            </w:r>
          </w:p>
        </w:tc>
        <w:tc>
          <w:tcPr>
            <w:tcW w:w="2126" w:type="dxa"/>
            <w:shd w:val="clear" w:color="auto" w:fill="auto"/>
            <w:vAlign w:val="center"/>
          </w:tcPr>
          <w:p w14:paraId="735394CD" w14:textId="77777777" w:rsidR="00C8180F" w:rsidRPr="008B0081" w:rsidRDefault="00C8180F" w:rsidP="005D29BB">
            <w:pPr>
              <w:jc w:val="center"/>
              <w:rPr>
                <w:rFonts w:asciiTheme="minorHAnsi" w:hAnsiTheme="minorHAnsi" w:cstheme="minorHAnsi"/>
                <w:b/>
                <w:caps/>
                <w:sz w:val="16"/>
                <w:szCs w:val="16"/>
              </w:rPr>
            </w:pPr>
            <w:r w:rsidRPr="008B0081">
              <w:rPr>
                <w:rFonts w:asciiTheme="minorHAnsi" w:hAnsiTheme="minorHAnsi" w:cstheme="minorHAnsi"/>
                <w:b/>
                <w:caps/>
                <w:sz w:val="16"/>
                <w:szCs w:val="16"/>
              </w:rPr>
              <w:t xml:space="preserve">08:00 </w:t>
            </w:r>
            <w:r w:rsidRPr="008B0081">
              <w:rPr>
                <w:rFonts w:asciiTheme="minorHAnsi" w:hAnsiTheme="minorHAnsi" w:cstheme="minorHAnsi"/>
                <w:b/>
                <w:sz w:val="16"/>
                <w:szCs w:val="16"/>
              </w:rPr>
              <w:t>a 14:00 horas</w:t>
            </w:r>
          </w:p>
        </w:tc>
        <w:tc>
          <w:tcPr>
            <w:tcW w:w="2552" w:type="dxa"/>
            <w:shd w:val="clear" w:color="auto" w:fill="auto"/>
            <w:vAlign w:val="center"/>
          </w:tcPr>
          <w:p w14:paraId="68807B19" w14:textId="77777777" w:rsidR="00C8180F" w:rsidRPr="00F43D0B" w:rsidRDefault="00C8180F" w:rsidP="005D29BB">
            <w:pPr>
              <w:jc w:val="center"/>
              <w:rPr>
                <w:rFonts w:asciiTheme="minorHAnsi" w:hAnsiTheme="minorHAnsi" w:cstheme="minorHAnsi"/>
                <w:sz w:val="16"/>
                <w:szCs w:val="16"/>
              </w:rPr>
            </w:pPr>
            <w:r w:rsidRPr="00F43D0B">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081D8979"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No se aceptarán propuestas enviadas por medios remotos de comunicación electrónica.</w:t>
      </w:r>
    </w:p>
    <w:p w14:paraId="702F9BB4" w14:textId="77777777" w:rsidR="00F8051F" w:rsidRDefault="00F8051F" w:rsidP="009140B4">
      <w:pPr>
        <w:autoSpaceDE w:val="0"/>
        <w:autoSpaceDN w:val="0"/>
        <w:adjustRightInd w:val="0"/>
        <w:jc w:val="both"/>
        <w:rPr>
          <w:rFonts w:asciiTheme="minorHAnsi" w:hAnsiTheme="minorHAnsi" w:cstheme="minorHAnsi"/>
          <w:b/>
          <w:bCs/>
          <w:color w:val="000000"/>
          <w:sz w:val="18"/>
          <w:szCs w:val="18"/>
          <w:u w:val="single"/>
        </w:rPr>
      </w:pPr>
    </w:p>
    <w:p w14:paraId="42EAA898" w14:textId="67B183D1"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lastRenderedPageBreak/>
        <w:t xml:space="preserve">Se cuenta con recursos para hacer frente a las obligaciones que se derivan de la presente Licitación, siendo específicamente </w:t>
      </w:r>
      <w:r w:rsidRPr="000C5653">
        <w:rPr>
          <w:rFonts w:asciiTheme="minorHAnsi" w:hAnsiTheme="minorHAnsi" w:cstheme="minorHAnsi"/>
          <w:b w:val="0"/>
          <w:sz w:val="18"/>
          <w:szCs w:val="18"/>
          <w:lang w:val="es-MX"/>
        </w:rPr>
        <w:t xml:space="preserve">del </w:t>
      </w:r>
      <w:r w:rsidR="001D729C" w:rsidRPr="001D729C">
        <w:rPr>
          <w:rFonts w:asciiTheme="minorHAnsi" w:hAnsiTheme="minorHAnsi" w:cstheme="minorHAnsi"/>
          <w:b w:val="0"/>
          <w:i/>
          <w:sz w:val="18"/>
          <w:szCs w:val="18"/>
          <w:lang w:val="es-MX"/>
        </w:rPr>
        <w:t>Fondo Ordinario Estatal y Fondo de Inversión Pública Productiva, Ingresos Propios, conforme a</w:t>
      </w:r>
      <w:r w:rsidR="001D729C">
        <w:rPr>
          <w:rFonts w:asciiTheme="minorHAnsi" w:hAnsiTheme="minorHAnsi" w:cstheme="minorHAnsi"/>
          <w:b w:val="0"/>
          <w:i/>
          <w:sz w:val="18"/>
          <w:szCs w:val="18"/>
          <w:lang w:val="es-MX"/>
        </w:rPr>
        <w:t xml:space="preserve"> </w:t>
      </w:r>
      <w:r w:rsidR="001D729C" w:rsidRPr="001D729C">
        <w:rPr>
          <w:rFonts w:asciiTheme="minorHAnsi" w:hAnsiTheme="minorHAnsi" w:cstheme="minorHAnsi"/>
          <w:b w:val="0"/>
          <w:i/>
          <w:sz w:val="18"/>
          <w:szCs w:val="18"/>
          <w:lang w:val="es-MX"/>
        </w:rPr>
        <w:t>l</w:t>
      </w:r>
      <w:r w:rsidR="001D729C">
        <w:rPr>
          <w:rFonts w:asciiTheme="minorHAnsi" w:hAnsiTheme="minorHAnsi" w:cstheme="minorHAnsi"/>
          <w:b w:val="0"/>
          <w:i/>
          <w:sz w:val="18"/>
          <w:szCs w:val="18"/>
          <w:lang w:val="es-MX"/>
        </w:rPr>
        <w:t>os</w:t>
      </w:r>
      <w:r w:rsidR="001D729C" w:rsidRPr="001D729C">
        <w:rPr>
          <w:rFonts w:asciiTheme="minorHAnsi" w:hAnsiTheme="minorHAnsi" w:cstheme="minorHAnsi"/>
          <w:b w:val="0"/>
          <w:i/>
          <w:sz w:val="18"/>
          <w:szCs w:val="18"/>
          <w:lang w:val="es-MX"/>
        </w:rPr>
        <w:t xml:space="preserve"> oficio</w:t>
      </w:r>
      <w:r w:rsidR="001D729C">
        <w:rPr>
          <w:rFonts w:asciiTheme="minorHAnsi" w:hAnsiTheme="minorHAnsi" w:cstheme="minorHAnsi"/>
          <w:b w:val="0"/>
          <w:i/>
          <w:sz w:val="18"/>
          <w:szCs w:val="18"/>
          <w:lang w:val="es-MX"/>
        </w:rPr>
        <w:t>s</w:t>
      </w:r>
      <w:r w:rsidR="001D729C" w:rsidRPr="001D729C">
        <w:rPr>
          <w:rFonts w:asciiTheme="minorHAnsi" w:hAnsiTheme="minorHAnsi" w:cstheme="minorHAnsi"/>
          <w:b w:val="0"/>
          <w:i/>
          <w:sz w:val="18"/>
          <w:szCs w:val="18"/>
          <w:lang w:val="es-MX"/>
        </w:rPr>
        <w:t xml:space="preserve"> DGF/DPAF-221/2025, DGF/DPAF-254/2025</w:t>
      </w:r>
      <w:r w:rsidR="001C312D">
        <w:rPr>
          <w:rFonts w:asciiTheme="minorHAnsi" w:hAnsiTheme="minorHAnsi" w:cstheme="minorHAnsi"/>
          <w:b w:val="0"/>
          <w:i/>
          <w:sz w:val="18"/>
          <w:szCs w:val="18"/>
          <w:lang w:val="es-MX"/>
        </w:rPr>
        <w:t xml:space="preserve">, </w:t>
      </w:r>
      <w:r w:rsidR="001D729C" w:rsidRPr="001D729C">
        <w:rPr>
          <w:rFonts w:asciiTheme="minorHAnsi" w:hAnsiTheme="minorHAnsi" w:cstheme="minorHAnsi"/>
          <w:b w:val="0"/>
          <w:i/>
          <w:sz w:val="18"/>
          <w:szCs w:val="18"/>
          <w:lang w:val="es-MX"/>
        </w:rPr>
        <w:t>DGF/DPAF-273/2025</w:t>
      </w:r>
      <w:r w:rsidR="001C312D">
        <w:rPr>
          <w:rFonts w:asciiTheme="minorHAnsi" w:hAnsiTheme="minorHAnsi" w:cstheme="minorHAnsi"/>
          <w:b w:val="0"/>
          <w:i/>
          <w:sz w:val="18"/>
          <w:szCs w:val="18"/>
          <w:lang w:val="es-MX"/>
        </w:rPr>
        <w:t xml:space="preserve">  </w:t>
      </w:r>
      <w:r w:rsidR="001C312D" w:rsidRPr="001C312D">
        <w:rPr>
          <w:rFonts w:asciiTheme="minorHAnsi" w:hAnsiTheme="minorHAnsi" w:cstheme="minorHAnsi"/>
          <w:b w:val="0"/>
          <w:i/>
          <w:sz w:val="18"/>
          <w:szCs w:val="18"/>
          <w:lang w:val="es-MX"/>
        </w:rPr>
        <w:t xml:space="preserve">Fondo Ordinario Estatal y Fondo de Inversión Pública Productiva, Ingresos Propios, conforme a los oficios DGF/DPAF-221/2025, DGF/DPAF-254/2025, DGF/DPAF-273/2025 y DGF/DPAF-278/2025. </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71B0A550"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Mtro. en F. y N. Jorge Silva Robles.</w:t>
      </w:r>
    </w:p>
    <w:p w14:paraId="20C2F2C3"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Director General Sustituto de Finanzas de la Universidad Autónoma de Aguascalientes.</w:t>
      </w:r>
    </w:p>
    <w:p w14:paraId="71E7F0B0"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 En A. Beatriz E. Rivera de Loera</w:t>
      </w:r>
    </w:p>
    <w:p w14:paraId="6A098593"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Jefa del Departamento de Compras de la DGF</w:t>
      </w:r>
    </w:p>
    <w:p w14:paraId="0A563923"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Lic. Gabriela del Socorro Muñoz Vera </w:t>
      </w:r>
    </w:p>
    <w:p w14:paraId="28DABA4D"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Encargada de la Sección de Licitaciones del Departamento de Compras de la DGF</w:t>
      </w:r>
    </w:p>
    <w:p w14:paraId="6A29D37E"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Arnoldo Rodríguez Romo  </w:t>
      </w:r>
    </w:p>
    <w:p w14:paraId="61A37977"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5777AB43"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Víctor Hugo Luévano Zamarripa </w:t>
      </w:r>
    </w:p>
    <w:p w14:paraId="24F20BCC"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5325936B" w14:textId="77777777" w:rsidR="009140B4" w:rsidRPr="00F400A6" w:rsidRDefault="009140B4" w:rsidP="009140B4">
      <w:pPr>
        <w:tabs>
          <w:tab w:val="left" w:pos="567"/>
        </w:tabs>
        <w:jc w:val="both"/>
        <w:rPr>
          <w:rFonts w:asciiTheme="minorHAnsi" w:hAnsiTheme="minorHAnsi" w:cstheme="minorHAnsi"/>
          <w:b/>
          <w:sz w:val="18"/>
          <w:szCs w:val="18"/>
        </w:rPr>
      </w:pPr>
      <w:r w:rsidRPr="00F400A6">
        <w:rPr>
          <w:rFonts w:asciiTheme="minorHAnsi" w:hAnsiTheme="minorHAnsi" w:cstheme="minorHAnsi"/>
          <w:b/>
          <w:sz w:val="18"/>
          <w:szCs w:val="18"/>
          <w:lang w:val="es-MX"/>
        </w:rPr>
        <w:t xml:space="preserve">II. </w:t>
      </w:r>
      <w:r w:rsidRPr="00F400A6">
        <w:rPr>
          <w:rFonts w:asciiTheme="minorHAnsi" w:hAnsiTheme="minorHAnsi" w:cstheme="minorHAnsi"/>
          <w:b/>
          <w:color w:val="000000"/>
          <w:sz w:val="18"/>
          <w:szCs w:val="18"/>
        </w:rPr>
        <w:t xml:space="preserve">INFORMACIÓN RELATIVA A LOS BIENES </w:t>
      </w:r>
    </w:p>
    <w:p w14:paraId="639542D1" w14:textId="77777777" w:rsidR="009140B4" w:rsidRPr="00F400A6" w:rsidRDefault="009140B4" w:rsidP="009140B4">
      <w:pPr>
        <w:tabs>
          <w:tab w:val="left" w:pos="567"/>
        </w:tabs>
        <w:jc w:val="both"/>
        <w:rPr>
          <w:rFonts w:asciiTheme="minorHAnsi" w:hAnsiTheme="minorHAnsi" w:cstheme="minorHAnsi"/>
          <w:sz w:val="18"/>
          <w:szCs w:val="18"/>
          <w:lang w:val="es-MX"/>
        </w:rPr>
      </w:pPr>
    </w:p>
    <w:p w14:paraId="703128AF" w14:textId="4F353E82"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F400A6">
        <w:rPr>
          <w:rFonts w:asciiTheme="minorHAnsi" w:hAnsiTheme="minorHAnsi" w:cstheme="minorHAnsi"/>
          <w:color w:val="000000"/>
          <w:sz w:val="18"/>
          <w:szCs w:val="18"/>
        </w:rPr>
        <w:t>El objeto de la presente Licitación</w:t>
      </w:r>
      <w:r w:rsidR="00FD5987">
        <w:rPr>
          <w:rFonts w:asciiTheme="minorHAnsi" w:hAnsiTheme="minorHAnsi" w:cstheme="minorHAnsi"/>
          <w:color w:val="000000"/>
          <w:sz w:val="18"/>
          <w:szCs w:val="18"/>
        </w:rPr>
        <w:t>,</w:t>
      </w:r>
      <w:r w:rsidRPr="00F400A6">
        <w:rPr>
          <w:rFonts w:asciiTheme="minorHAnsi" w:hAnsiTheme="minorHAnsi" w:cstheme="minorHAnsi"/>
          <w:color w:val="000000"/>
          <w:sz w:val="18"/>
          <w:szCs w:val="18"/>
        </w:rPr>
        <w:t xml:space="preserve"> es </w:t>
      </w:r>
      <w:r w:rsidR="00132940">
        <w:rPr>
          <w:rFonts w:asciiTheme="minorHAnsi" w:hAnsiTheme="minorHAnsi" w:cstheme="minorHAnsi"/>
          <w:color w:val="000000"/>
          <w:sz w:val="18"/>
          <w:szCs w:val="18"/>
        </w:rPr>
        <w:t xml:space="preserve">la </w:t>
      </w:r>
      <w:r w:rsidR="00C15C8A" w:rsidRPr="00C15C8A">
        <w:rPr>
          <w:rFonts w:asciiTheme="minorHAnsi" w:hAnsiTheme="minorHAnsi" w:cstheme="minorHAnsi"/>
          <w:b/>
          <w:color w:val="000000"/>
          <w:sz w:val="18"/>
          <w:szCs w:val="18"/>
        </w:rPr>
        <w:t>Adquisición de Equipos de Cómputo y Tecnología, para los diferentes Campus, Depto. de Redes y Telecomunicaciones de la DGPyD de la Universidad Autónoma de Aguascalientes</w:t>
      </w:r>
      <w:r w:rsidRPr="00F400A6">
        <w:rPr>
          <w:rFonts w:asciiTheme="minorHAnsi" w:hAnsiTheme="minorHAnsi" w:cstheme="minorHAnsi"/>
          <w:b/>
          <w:bCs/>
          <w:noProof/>
          <w:color w:val="000000"/>
          <w:sz w:val="18"/>
          <w:szCs w:val="18"/>
        </w:rPr>
        <w:t xml:space="preserve">, </w:t>
      </w:r>
      <w:r w:rsidRPr="00F400A6">
        <w:rPr>
          <w:rFonts w:asciiTheme="minorHAnsi" w:hAnsiTheme="minorHAnsi" w:cstheme="minorHAnsi"/>
          <w:bCs/>
          <w:noProof/>
          <w:color w:val="000000"/>
          <w:sz w:val="18"/>
          <w:szCs w:val="18"/>
        </w:rPr>
        <w:t>q</w:t>
      </w:r>
      <w:r w:rsidRPr="00F400A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F400A6">
        <w:rPr>
          <w:rFonts w:asciiTheme="minorHAnsi" w:hAnsiTheme="minorHAnsi" w:cstheme="minorHAnsi"/>
          <w:b/>
          <w:color w:val="000000"/>
          <w:sz w:val="18"/>
          <w:szCs w:val="18"/>
        </w:rPr>
        <w:t>Anexo “1”</w:t>
      </w:r>
      <w:r w:rsidRPr="00F400A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F400A6">
        <w:rPr>
          <w:rFonts w:asciiTheme="minorHAnsi" w:hAnsiTheme="minorHAnsi" w:cstheme="minorHAnsi"/>
          <w:bCs/>
          <w:i/>
          <w:sz w:val="18"/>
          <w:szCs w:val="16"/>
        </w:rPr>
        <w:t xml:space="preserve">Se expresa que las marcas establecidas son de referencia y los bienes que sean ofertados deberán ser de </w:t>
      </w:r>
      <w:r w:rsidRPr="00F400A6">
        <w:rPr>
          <w:rFonts w:asciiTheme="minorHAnsi" w:hAnsiTheme="minorHAnsi" w:cstheme="minorHAnsi"/>
          <w:bCs/>
          <w:i/>
          <w:sz w:val="18"/>
          <w:szCs w:val="16"/>
          <w:u w:val="single"/>
        </w:rPr>
        <w:t>iguales o superiores</w:t>
      </w:r>
      <w:r w:rsidRPr="00F400A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p>
    <w:p w14:paraId="28F2BCD5"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03430994" w14:textId="77777777" w:rsidR="009140B4" w:rsidRPr="00F400A6" w:rsidRDefault="009140B4" w:rsidP="009140B4">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DD33035"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69ED38FF"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F400A6">
        <w:rPr>
          <w:rFonts w:asciiTheme="minorHAnsi" w:hAnsiTheme="minorHAnsi" w:cstheme="minorHAnsi"/>
          <w:b/>
          <w:sz w:val="18"/>
          <w:szCs w:val="18"/>
          <w:lang w:val="es-MX"/>
        </w:rPr>
        <w:t>SEGUROS Y TRANSPORTACIÓN</w:t>
      </w:r>
    </w:p>
    <w:p w14:paraId="4CB07404"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285F8E14"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74DA59D2"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77B4D535"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TIEMPO Y LUGAR DE ENTREGA DE LOS BIENES</w:t>
      </w:r>
    </w:p>
    <w:p w14:paraId="6F643F46"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73DC455B" w14:textId="4EC4BF53" w:rsidR="009140B4" w:rsidRPr="00F43D0B" w:rsidRDefault="009140B4" w:rsidP="009140B4">
      <w:pPr>
        <w:autoSpaceDE w:val="0"/>
        <w:autoSpaceDN w:val="0"/>
        <w:adjustRightInd w:val="0"/>
        <w:jc w:val="both"/>
        <w:rPr>
          <w:rFonts w:asciiTheme="minorHAnsi" w:hAnsiTheme="minorHAnsi" w:cstheme="minorHAnsi"/>
          <w:sz w:val="18"/>
          <w:szCs w:val="18"/>
          <w:lang w:val="es-MX"/>
        </w:rPr>
      </w:pPr>
      <w:r w:rsidRPr="00AE44CC">
        <w:rPr>
          <w:rFonts w:asciiTheme="minorHAnsi" w:hAnsiTheme="minorHAnsi" w:cstheme="minorHAnsi"/>
          <w:sz w:val="18"/>
          <w:szCs w:val="18"/>
          <w:lang w:val="es-MX"/>
        </w:rPr>
        <w:t xml:space="preserve">El </w:t>
      </w:r>
      <w:r w:rsidRPr="008B0081">
        <w:rPr>
          <w:rFonts w:asciiTheme="minorHAnsi" w:hAnsiTheme="minorHAnsi" w:cstheme="minorHAnsi"/>
          <w:sz w:val="18"/>
          <w:szCs w:val="18"/>
          <w:lang w:val="es-MX"/>
        </w:rPr>
        <w:t>licitante deberá presentar escrito donde garantice que la entrega de los bienes</w:t>
      </w:r>
      <w:r w:rsidR="0048208E" w:rsidRPr="008B0081">
        <w:rPr>
          <w:rFonts w:asciiTheme="minorHAnsi" w:hAnsiTheme="minorHAnsi" w:cstheme="minorHAnsi"/>
          <w:sz w:val="18"/>
          <w:szCs w:val="18"/>
          <w:lang w:val="es-MX"/>
        </w:rPr>
        <w:t>/servicios,</w:t>
      </w:r>
      <w:r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 xml:space="preserve">será </w:t>
      </w:r>
      <w:r w:rsidR="009A2C1E" w:rsidRPr="008B0081">
        <w:rPr>
          <w:rFonts w:asciiTheme="minorHAnsi" w:hAnsiTheme="minorHAnsi" w:cstheme="minorHAnsi"/>
          <w:b/>
          <w:sz w:val="18"/>
          <w:szCs w:val="18"/>
          <w:lang w:val="es-MX"/>
        </w:rPr>
        <w:t>conforme a lo establecido en el Anexo “2”,</w:t>
      </w:r>
      <w:r w:rsidR="009A2C1E"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sin prórroga</w:t>
      </w:r>
      <w:r w:rsidRPr="008B0081">
        <w:rPr>
          <w:rFonts w:asciiTheme="minorHAnsi" w:hAnsiTheme="minorHAnsi" w:cstheme="minorHAnsi"/>
          <w:sz w:val="18"/>
          <w:szCs w:val="18"/>
          <w:lang w:val="es-MX"/>
        </w:rPr>
        <w:t xml:space="preserve">, en los lugares y bajo las condiciones que </w:t>
      </w:r>
      <w:r w:rsidR="00A77E56" w:rsidRPr="008B0081">
        <w:rPr>
          <w:rFonts w:asciiTheme="minorHAnsi" w:hAnsiTheme="minorHAnsi" w:cstheme="minorHAnsi"/>
          <w:sz w:val="18"/>
          <w:szCs w:val="18"/>
          <w:lang w:val="es-MX"/>
        </w:rPr>
        <w:t>en las presentes bases de Licitación y en el</w:t>
      </w:r>
      <w:r w:rsidR="00FB1651" w:rsidRPr="008B0081">
        <w:rPr>
          <w:rFonts w:asciiTheme="minorHAnsi" w:hAnsiTheme="minorHAnsi" w:cstheme="minorHAnsi"/>
          <w:sz w:val="18"/>
          <w:szCs w:val="18"/>
          <w:lang w:val="es-MX"/>
        </w:rPr>
        <w:t xml:space="preserve"> Anexo </w:t>
      </w:r>
      <w:r w:rsidR="00A77E56" w:rsidRPr="008B0081">
        <w:rPr>
          <w:rFonts w:asciiTheme="minorHAnsi" w:hAnsiTheme="minorHAnsi" w:cstheme="minorHAnsi"/>
          <w:sz w:val="18"/>
          <w:szCs w:val="18"/>
          <w:lang w:val="es-MX"/>
        </w:rPr>
        <w:t xml:space="preserve">“2” </w:t>
      </w:r>
      <w:r w:rsidR="00FB1651" w:rsidRPr="008B0081">
        <w:rPr>
          <w:rFonts w:asciiTheme="minorHAnsi" w:hAnsiTheme="minorHAnsi" w:cstheme="minorHAnsi"/>
          <w:sz w:val="18"/>
          <w:szCs w:val="18"/>
          <w:lang w:val="es-MX"/>
        </w:rPr>
        <w:t xml:space="preserve">se </w:t>
      </w:r>
      <w:r w:rsidRPr="008B0081">
        <w:rPr>
          <w:rFonts w:asciiTheme="minorHAnsi" w:hAnsiTheme="minorHAnsi" w:cstheme="minorHAnsi"/>
          <w:sz w:val="18"/>
          <w:szCs w:val="18"/>
          <w:lang w:val="es-MX"/>
        </w:rPr>
        <w:t>establecen</w:t>
      </w:r>
      <w:r w:rsidR="00A77E56" w:rsidRPr="008B0081">
        <w:rPr>
          <w:rFonts w:asciiTheme="minorHAnsi" w:hAnsiTheme="minorHAnsi" w:cstheme="minorHAnsi"/>
          <w:sz w:val="18"/>
          <w:szCs w:val="18"/>
          <w:lang w:val="es-MX"/>
        </w:rPr>
        <w:t>.</w:t>
      </w:r>
      <w:r w:rsidRPr="00F43D0B">
        <w:rPr>
          <w:rFonts w:asciiTheme="minorHAnsi" w:hAnsiTheme="minorHAnsi" w:cstheme="minorHAnsi"/>
          <w:sz w:val="18"/>
          <w:szCs w:val="18"/>
          <w:lang w:val="es-MX"/>
        </w:rPr>
        <w:t xml:space="preserve">   </w:t>
      </w:r>
    </w:p>
    <w:p w14:paraId="645DA7AC" w14:textId="77777777" w:rsidR="009140B4" w:rsidRPr="00F43D0B" w:rsidRDefault="009140B4" w:rsidP="009140B4">
      <w:pPr>
        <w:autoSpaceDE w:val="0"/>
        <w:autoSpaceDN w:val="0"/>
        <w:adjustRightInd w:val="0"/>
        <w:jc w:val="both"/>
        <w:rPr>
          <w:rFonts w:asciiTheme="minorHAnsi" w:hAnsiTheme="minorHAnsi" w:cstheme="minorHAnsi"/>
          <w:b/>
          <w:sz w:val="16"/>
          <w:szCs w:val="16"/>
          <w:lang w:val="es-MX"/>
        </w:rPr>
      </w:pPr>
    </w:p>
    <w:p w14:paraId="77F655CF" w14:textId="77777777" w:rsidR="009140B4" w:rsidRPr="00F400A6" w:rsidRDefault="009140B4" w:rsidP="009140B4">
      <w:pPr>
        <w:pStyle w:val="Textoindependiente"/>
        <w:widowControl w:val="0"/>
        <w:numPr>
          <w:ilvl w:val="0"/>
          <w:numId w:val="15"/>
        </w:numPr>
        <w:jc w:val="both"/>
        <w:rPr>
          <w:rFonts w:asciiTheme="minorHAnsi" w:hAnsiTheme="minorHAnsi" w:cstheme="minorHAnsi"/>
          <w:sz w:val="16"/>
          <w:szCs w:val="16"/>
        </w:rPr>
      </w:pPr>
      <w:r w:rsidRPr="00F43D0B">
        <w:rPr>
          <w:rFonts w:asciiTheme="minorHAnsi" w:hAnsiTheme="minorHAnsi" w:cstheme="minorHAnsi"/>
          <w:sz w:val="16"/>
          <w:szCs w:val="16"/>
          <w:u w:val="single"/>
        </w:rPr>
        <w:t xml:space="preserve">Importante: </w:t>
      </w:r>
      <w:r w:rsidRPr="00F43D0B">
        <w:rPr>
          <w:rFonts w:asciiTheme="minorHAnsi" w:hAnsiTheme="minorHAnsi" w:cstheme="minorHAnsi"/>
          <w:b w:val="0"/>
          <w:sz w:val="16"/>
          <w:szCs w:val="16"/>
          <w:u w:val="single"/>
        </w:rPr>
        <w:t>Previo a la entrega de los bienes</w:t>
      </w:r>
      <w:r w:rsidRPr="00F43D0B">
        <w:rPr>
          <w:rFonts w:asciiTheme="minorHAnsi" w:hAnsiTheme="minorHAnsi" w:cstheme="minorHAnsi"/>
          <w:b w:val="0"/>
          <w:sz w:val="16"/>
          <w:szCs w:val="16"/>
          <w:u w:val="single"/>
          <w:lang w:val="es-MX"/>
        </w:rPr>
        <w:t xml:space="preserve"> y/o servicios</w:t>
      </w:r>
      <w:r w:rsidRPr="00F43D0B">
        <w:rPr>
          <w:rFonts w:asciiTheme="minorHAnsi" w:hAnsiTheme="minorHAnsi" w:cstheme="minorHAnsi"/>
          <w:b w:val="0"/>
          <w:sz w:val="16"/>
          <w:szCs w:val="16"/>
          <w:u w:val="single"/>
        </w:rPr>
        <w:t xml:space="preserve"> necesariamente se deberá concertar cita y enviar factura</w:t>
      </w:r>
      <w:r w:rsidRPr="00F43D0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F400A6">
        <w:rPr>
          <w:rFonts w:asciiTheme="minorHAnsi" w:hAnsiTheme="minorHAnsi" w:cstheme="minorHAnsi"/>
          <w:b w:val="0"/>
          <w:sz w:val="16"/>
          <w:szCs w:val="16"/>
          <w:lang w:val="es-ES"/>
        </w:rPr>
        <w:t>,</w:t>
      </w:r>
      <w:r w:rsidRPr="00F400A6">
        <w:rPr>
          <w:rFonts w:asciiTheme="minorHAnsi" w:hAnsiTheme="minorHAnsi" w:cstheme="minorHAnsi"/>
          <w:b w:val="0"/>
          <w:sz w:val="16"/>
          <w:szCs w:val="16"/>
        </w:rPr>
        <w:t xml:space="preserve"> para lo cual los licitantes ganadores deberán de comunicarse con la </w:t>
      </w:r>
      <w:r w:rsidRPr="00F400A6">
        <w:rPr>
          <w:rFonts w:asciiTheme="minorHAnsi" w:hAnsiTheme="minorHAnsi" w:cstheme="minorHAnsi"/>
          <w:b w:val="0"/>
          <w:sz w:val="16"/>
          <w:szCs w:val="16"/>
          <w:lang w:val="es-MX"/>
        </w:rPr>
        <w:t>M. en A.</w:t>
      </w:r>
      <w:r w:rsidR="006649F0" w:rsidRPr="00F400A6">
        <w:rPr>
          <w:rFonts w:asciiTheme="minorHAnsi" w:hAnsiTheme="minorHAnsi" w:cstheme="minorHAnsi"/>
          <w:b w:val="0"/>
          <w:sz w:val="16"/>
          <w:szCs w:val="16"/>
        </w:rPr>
        <w:t xml:space="preserve"> Beatriz</w:t>
      </w:r>
      <w:r w:rsidRPr="00F400A6">
        <w:rPr>
          <w:rFonts w:asciiTheme="minorHAnsi" w:hAnsiTheme="minorHAnsi" w:cstheme="minorHAnsi"/>
          <w:b w:val="0"/>
          <w:sz w:val="16"/>
          <w:szCs w:val="16"/>
        </w:rPr>
        <w:t xml:space="preserve"> Rivera</w:t>
      </w:r>
      <w:r w:rsidRPr="00F400A6">
        <w:rPr>
          <w:rFonts w:asciiTheme="minorHAnsi" w:hAnsiTheme="minorHAnsi" w:cstheme="minorHAnsi"/>
          <w:b w:val="0"/>
          <w:sz w:val="16"/>
          <w:szCs w:val="16"/>
          <w:lang w:val="es-MX"/>
        </w:rPr>
        <w:t xml:space="preserve">, Lic. Gabriela del Socorro Muñoz Vera, </w:t>
      </w:r>
      <w:r w:rsidRPr="00F400A6">
        <w:rPr>
          <w:rFonts w:asciiTheme="minorHAnsi" w:hAnsiTheme="minorHAnsi" w:cstheme="minorHAnsi"/>
          <w:b w:val="0"/>
          <w:sz w:val="16"/>
          <w:szCs w:val="16"/>
        </w:rPr>
        <w:t xml:space="preserve">Ing. Arnoldo Rodríguez Romo y/o </w:t>
      </w:r>
      <w:r w:rsidRPr="00F400A6">
        <w:rPr>
          <w:rFonts w:asciiTheme="minorHAnsi" w:hAnsiTheme="minorHAnsi" w:cstheme="minorHAnsi"/>
          <w:b w:val="0"/>
          <w:sz w:val="16"/>
          <w:szCs w:val="16"/>
          <w:lang w:val="es-ES"/>
        </w:rPr>
        <w:t xml:space="preserve">Ing. </w:t>
      </w:r>
      <w:r w:rsidR="006649F0" w:rsidRPr="00F400A6">
        <w:rPr>
          <w:rFonts w:asciiTheme="minorHAnsi" w:hAnsiTheme="minorHAnsi" w:cstheme="minorHAnsi"/>
          <w:b w:val="0"/>
          <w:sz w:val="16"/>
          <w:szCs w:val="16"/>
          <w:lang w:val="es-ES"/>
        </w:rPr>
        <w:t>Víctor</w:t>
      </w:r>
      <w:r w:rsidRPr="00F400A6">
        <w:rPr>
          <w:rFonts w:asciiTheme="minorHAnsi" w:hAnsiTheme="minorHAnsi" w:cstheme="minorHAnsi"/>
          <w:b w:val="0"/>
          <w:sz w:val="16"/>
          <w:szCs w:val="16"/>
          <w:lang w:val="es-ES"/>
        </w:rPr>
        <w:t xml:space="preserve"> Hugo </w:t>
      </w:r>
      <w:r w:rsidR="006649F0" w:rsidRPr="00F400A6">
        <w:rPr>
          <w:rFonts w:asciiTheme="minorHAnsi" w:hAnsiTheme="minorHAnsi" w:cstheme="minorHAnsi"/>
          <w:b w:val="0"/>
          <w:sz w:val="16"/>
          <w:szCs w:val="16"/>
          <w:lang w:val="es-ES"/>
        </w:rPr>
        <w:t>Luévano</w:t>
      </w:r>
      <w:r w:rsidRPr="00F400A6">
        <w:rPr>
          <w:rFonts w:asciiTheme="minorHAnsi" w:hAnsiTheme="minorHAnsi" w:cstheme="minorHAnsi"/>
          <w:b w:val="0"/>
          <w:sz w:val="16"/>
          <w:szCs w:val="16"/>
          <w:lang w:val="es-ES"/>
        </w:rPr>
        <w:t xml:space="preserve"> Zamarripa, </w:t>
      </w:r>
      <w:r w:rsidRPr="00F400A6">
        <w:rPr>
          <w:rFonts w:asciiTheme="minorHAnsi" w:hAnsiTheme="minorHAnsi" w:cstheme="minorHAnsi"/>
          <w:b w:val="0"/>
          <w:sz w:val="16"/>
          <w:szCs w:val="16"/>
        </w:rPr>
        <w:t>personal del Departamento de Compras, a los teléfonos (449) 910-74-84, (449)</w:t>
      </w:r>
      <w:r w:rsidRPr="00F400A6">
        <w:rPr>
          <w:rFonts w:asciiTheme="minorHAnsi" w:hAnsiTheme="minorHAnsi" w:cstheme="minorHAnsi"/>
          <w:b w:val="0"/>
          <w:sz w:val="16"/>
          <w:szCs w:val="16"/>
          <w:lang w:val="es-ES"/>
        </w:rPr>
        <w:t xml:space="preserve"> </w:t>
      </w:r>
      <w:r w:rsidRPr="00F400A6">
        <w:rPr>
          <w:rFonts w:asciiTheme="minorHAnsi" w:hAnsiTheme="minorHAnsi" w:cstheme="minorHAnsi"/>
          <w:b w:val="0"/>
          <w:sz w:val="16"/>
          <w:szCs w:val="16"/>
        </w:rPr>
        <w:t>910-74-85 y 910-74-86.</w:t>
      </w:r>
    </w:p>
    <w:p w14:paraId="4046EEB8" w14:textId="77777777" w:rsidR="009140B4" w:rsidRPr="00F400A6" w:rsidRDefault="009140B4" w:rsidP="009140B4">
      <w:pPr>
        <w:pStyle w:val="Textoindependiente"/>
        <w:widowControl w:val="0"/>
        <w:ind w:left="720"/>
        <w:jc w:val="both"/>
        <w:rPr>
          <w:rFonts w:asciiTheme="minorHAnsi" w:hAnsiTheme="minorHAnsi" w:cstheme="minorHAnsi"/>
          <w:sz w:val="16"/>
          <w:szCs w:val="16"/>
        </w:rPr>
      </w:pPr>
    </w:p>
    <w:p w14:paraId="7C40E0E2"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60002859"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0118CE0E" w14:textId="03A3C0C5" w:rsidR="009140B4"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3C26E543" w14:textId="77777777" w:rsidR="006A48B0" w:rsidRDefault="006A48B0" w:rsidP="009140B4">
      <w:pPr>
        <w:autoSpaceDE w:val="0"/>
        <w:autoSpaceDN w:val="0"/>
        <w:adjustRightInd w:val="0"/>
        <w:jc w:val="both"/>
        <w:rPr>
          <w:rFonts w:asciiTheme="minorHAnsi" w:hAnsiTheme="minorHAnsi" w:cstheme="minorHAnsi"/>
          <w:sz w:val="18"/>
          <w:szCs w:val="18"/>
          <w:lang w:val="es-MX"/>
        </w:rPr>
      </w:pPr>
    </w:p>
    <w:p w14:paraId="7F5A6B7E" w14:textId="77777777" w:rsidR="009140B4"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F400A6">
        <w:rPr>
          <w:rFonts w:asciiTheme="minorHAnsi" w:hAnsiTheme="minorHAnsi" w:cstheme="minorHAnsi"/>
          <w:b/>
          <w:sz w:val="18"/>
          <w:szCs w:val="18"/>
        </w:rPr>
        <w:t>PRUEBAS DE ACEPTACIÓN DE LOS BIENES</w:t>
      </w:r>
    </w:p>
    <w:p w14:paraId="4ADABB2B" w14:textId="77777777" w:rsidR="00162390" w:rsidRPr="00F400A6" w:rsidRDefault="00162390" w:rsidP="00162390">
      <w:pPr>
        <w:autoSpaceDE w:val="0"/>
        <w:autoSpaceDN w:val="0"/>
        <w:adjustRightInd w:val="0"/>
        <w:ind w:left="720"/>
        <w:jc w:val="both"/>
        <w:rPr>
          <w:rFonts w:asciiTheme="minorHAnsi" w:hAnsiTheme="minorHAnsi" w:cstheme="minorHAnsi"/>
          <w:b/>
          <w:sz w:val="18"/>
          <w:szCs w:val="18"/>
        </w:rPr>
      </w:pPr>
    </w:p>
    <w:p w14:paraId="444B428D"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16450493"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70CD3DB6"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C565CF"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0BDF5EE4" w14:textId="77777777" w:rsidR="009140B4" w:rsidRPr="00F400A6" w:rsidRDefault="009140B4" w:rsidP="009140B4">
      <w:pPr>
        <w:jc w:val="both"/>
        <w:rPr>
          <w:rFonts w:asciiTheme="minorHAnsi" w:hAnsiTheme="minorHAnsi" w:cstheme="minorHAnsi"/>
          <w:sz w:val="18"/>
          <w:szCs w:val="18"/>
        </w:rPr>
      </w:pPr>
      <w:r w:rsidRPr="00F400A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347F625"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4ABAAE73"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El área receptora de los bienes emitirá el documento de aceptación correspondiente necesario para la liberación del pago.</w:t>
      </w:r>
    </w:p>
    <w:p w14:paraId="76C356C7"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p>
    <w:p w14:paraId="61B8B3C4" w14:textId="77777777" w:rsidR="00B462C9" w:rsidRPr="009B6E17" w:rsidRDefault="00B462C9" w:rsidP="00B462C9">
      <w:pPr>
        <w:pStyle w:val="Textoindependiente"/>
        <w:jc w:val="both"/>
        <w:rPr>
          <w:rFonts w:asciiTheme="minorHAnsi" w:hAnsiTheme="minorHAnsi" w:cstheme="minorHAnsi"/>
          <w:b w:val="0"/>
          <w:sz w:val="18"/>
          <w:szCs w:val="18"/>
          <w:lang w:val="es-MX"/>
        </w:rPr>
      </w:pPr>
      <w:bookmarkStart w:id="2" w:name="_Hlk193878564"/>
      <w:r w:rsidRPr="008223DC">
        <w:rPr>
          <w:rFonts w:asciiTheme="minorHAnsi" w:hAnsiTheme="minorHAnsi" w:cstheme="minorHAnsi"/>
          <w:b w:val="0"/>
          <w:sz w:val="18"/>
          <w:szCs w:val="18"/>
        </w:rPr>
        <w:t>Las bases estarán a su disposición en la dirección electrónica</w:t>
      </w:r>
      <w:r w:rsidRPr="008223DC">
        <w:rPr>
          <w:rFonts w:asciiTheme="minorHAnsi" w:hAnsiTheme="minorHAnsi" w:cstheme="minorHAnsi"/>
          <w:b w:val="0"/>
          <w:sz w:val="18"/>
          <w:szCs w:val="18"/>
          <w:lang w:val="es-MX"/>
        </w:rPr>
        <w:t>:</w:t>
      </w:r>
      <w:r w:rsidRPr="008223DC">
        <w:rPr>
          <w:rFonts w:asciiTheme="minorHAnsi" w:hAnsiTheme="minorHAnsi" w:cstheme="minorHAnsi"/>
          <w:b w:val="0"/>
          <w:sz w:val="18"/>
          <w:szCs w:val="18"/>
        </w:rPr>
        <w:t xml:space="preserve"> </w:t>
      </w:r>
      <w:hyperlink r:id="rId8" w:history="1">
        <w:r w:rsidRPr="008223DC">
          <w:rPr>
            <w:rStyle w:val="Hipervnculo"/>
            <w:rFonts w:asciiTheme="minorHAnsi" w:hAnsiTheme="minorHAnsi" w:cstheme="minorHAnsi"/>
            <w:b w:val="0"/>
            <w:sz w:val="18"/>
            <w:szCs w:val="18"/>
          </w:rPr>
          <w:t>https://www.uaa.mx/informacionpublica/?page_id=12825</w:t>
        </w:r>
      </w:hyperlink>
      <w:r>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4DC306C0" w:rsidR="009140B4" w:rsidRPr="00F400A6" w:rsidRDefault="00B462C9" w:rsidP="00B462C9">
      <w:pPr>
        <w:pStyle w:val="Textoindependiente"/>
        <w:jc w:val="both"/>
        <w:rPr>
          <w:rFonts w:asciiTheme="minorHAnsi" w:hAnsiTheme="minorHAnsi" w:cstheme="minorHAnsi"/>
          <w:sz w:val="18"/>
          <w:szCs w:val="18"/>
          <w:lang w:val="es-MX"/>
        </w:rPr>
      </w:pPr>
      <w:r w:rsidRPr="00B462C9">
        <w:rPr>
          <w:rFonts w:asciiTheme="minorHAnsi" w:hAnsiTheme="minorHAnsi" w:cstheme="minorHAnsi"/>
          <w:b w:val="0"/>
          <w:sz w:val="18"/>
          <w:szCs w:val="18"/>
        </w:rPr>
        <w:t xml:space="preserve">El costo de las bases es de </w:t>
      </w:r>
      <w:r w:rsidRPr="00B462C9">
        <w:rPr>
          <w:rFonts w:asciiTheme="minorHAnsi" w:hAnsiTheme="minorHAnsi" w:cstheme="minorHAnsi"/>
          <w:sz w:val="18"/>
          <w:szCs w:val="18"/>
        </w:rPr>
        <w:t xml:space="preserve"> </w:t>
      </w:r>
      <w:bookmarkStart w:id="3" w:name="_Hlk189209516"/>
      <w:r w:rsidRPr="00B462C9">
        <w:rPr>
          <w:rFonts w:asciiTheme="minorHAnsi" w:hAnsiTheme="minorHAnsi" w:cstheme="minorHAnsi"/>
          <w:sz w:val="18"/>
          <w:szCs w:val="18"/>
        </w:rPr>
        <w:t>$1,451.00 (MIL CUATROCIENTOS CINCUENTA Y UN PESOS 00/100 M.N.)</w:t>
      </w:r>
      <w:bookmarkEnd w:id="3"/>
      <w:r w:rsidRPr="00B462C9">
        <w:rPr>
          <w:rFonts w:asciiTheme="minorHAnsi" w:hAnsiTheme="minorHAnsi" w:cstheme="minorHAnsi"/>
          <w:sz w:val="18"/>
          <w:szCs w:val="18"/>
        </w:rPr>
        <w:t>,</w:t>
      </w:r>
      <w:r w:rsidRPr="00B462C9">
        <w:rPr>
          <w:rFonts w:asciiTheme="minorHAnsi" w:hAnsiTheme="minorHAnsi" w:cstheme="minorHAnsi"/>
          <w:sz w:val="18"/>
          <w:szCs w:val="18"/>
          <w:lang w:val="es-MX"/>
        </w:rPr>
        <w:t xml:space="preserve"> </w:t>
      </w:r>
      <w:r w:rsidRPr="00B462C9">
        <w:rPr>
          <w:rFonts w:asciiTheme="minorHAnsi" w:hAnsiTheme="minorHAnsi" w:cstheme="minorHAnsi"/>
          <w:b w:val="0"/>
          <w:sz w:val="18"/>
          <w:szCs w:val="18"/>
        </w:rPr>
        <w:t xml:space="preserve">cantidad que se pagará </w:t>
      </w:r>
      <w:r w:rsidRPr="00B462C9">
        <w:rPr>
          <w:rFonts w:asciiTheme="minorHAnsi" w:hAnsiTheme="minorHAnsi" w:cstheme="minorHAnsi"/>
          <w:b w:val="0"/>
          <w:sz w:val="18"/>
          <w:szCs w:val="18"/>
          <w:lang w:val="es-MX"/>
        </w:rPr>
        <w:t xml:space="preserve">los </w:t>
      </w:r>
      <w:r w:rsidRPr="00343E27">
        <w:rPr>
          <w:rFonts w:asciiTheme="minorHAnsi" w:hAnsiTheme="minorHAnsi" w:cstheme="minorHAnsi"/>
          <w:b w:val="0"/>
          <w:sz w:val="18"/>
          <w:szCs w:val="18"/>
          <w:lang w:val="es-MX"/>
        </w:rPr>
        <w:t>días</w:t>
      </w:r>
      <w:r w:rsidRPr="00343E27">
        <w:rPr>
          <w:rFonts w:asciiTheme="minorHAnsi" w:hAnsiTheme="minorHAnsi" w:cstheme="minorHAnsi"/>
          <w:sz w:val="18"/>
          <w:szCs w:val="18"/>
          <w:lang w:val="es-MX"/>
        </w:rPr>
        <w:t xml:space="preserve"> </w:t>
      </w:r>
      <w:r w:rsidR="006A48B0" w:rsidRPr="006A48B0">
        <w:rPr>
          <w:rFonts w:asciiTheme="minorHAnsi" w:hAnsiTheme="minorHAnsi" w:cstheme="minorHAnsi"/>
          <w:sz w:val="18"/>
          <w:szCs w:val="18"/>
          <w:lang w:val="es-MX"/>
        </w:rPr>
        <w:t>Del 23 al 27 de junio de 2025</w:t>
      </w:r>
      <w:r w:rsidRPr="00343E27">
        <w:rPr>
          <w:rFonts w:asciiTheme="minorHAnsi" w:hAnsiTheme="minorHAnsi" w:cstheme="minorHAnsi"/>
          <w:sz w:val="18"/>
          <w:szCs w:val="18"/>
          <w:lang w:val="es-ES"/>
        </w:rPr>
        <w:t xml:space="preserve">, </w:t>
      </w:r>
      <w:r w:rsidRPr="00343E27">
        <w:rPr>
          <w:rFonts w:asciiTheme="minorHAnsi" w:hAnsiTheme="minorHAnsi" w:cstheme="minorHAnsi"/>
          <w:sz w:val="18"/>
          <w:szCs w:val="18"/>
          <w:lang w:val="es-MX"/>
        </w:rPr>
        <w:t>con las</w:t>
      </w:r>
      <w:r w:rsidRPr="00B462C9">
        <w:rPr>
          <w:rFonts w:asciiTheme="minorHAnsi" w:hAnsiTheme="minorHAnsi" w:cstheme="minorHAnsi"/>
          <w:sz w:val="18"/>
          <w:szCs w:val="18"/>
          <w:lang w:val="es-MX"/>
        </w:rPr>
        <w:t xml:space="preserve"> siguientes opciones:</w:t>
      </w:r>
      <w:bookmarkEnd w:id="2"/>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6A48B0">
        <w:rPr>
          <w:rFonts w:asciiTheme="minorHAnsi" w:hAnsiTheme="minorHAnsi" w:cstheme="minorHAnsi"/>
          <w:sz w:val="18"/>
          <w:szCs w:val="18"/>
          <w:lang w:val="es-MX"/>
        </w:rPr>
        <w:t xml:space="preserve">  </w:t>
      </w:r>
    </w:p>
    <w:p w14:paraId="29AD4CD7" w14:textId="77777777" w:rsidR="009140B4" w:rsidRPr="00F400A6" w:rsidRDefault="009140B4" w:rsidP="009140B4">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9140B4" w:rsidRPr="00F400A6" w14:paraId="0900D190" w14:textId="77777777" w:rsidTr="00DE6640">
        <w:trPr>
          <w:jc w:val="center"/>
        </w:trPr>
        <w:tc>
          <w:tcPr>
            <w:tcW w:w="8828" w:type="dxa"/>
            <w:shd w:val="clear" w:color="auto" w:fill="D9D9D9"/>
          </w:tcPr>
          <w:p w14:paraId="7869AC38" w14:textId="77777777" w:rsidR="009140B4" w:rsidRPr="00F400A6" w:rsidRDefault="009140B4" w:rsidP="00DE6640">
            <w:pPr>
              <w:jc w:val="center"/>
              <w:rPr>
                <w:rFonts w:asciiTheme="minorHAnsi" w:eastAsia="Calibri" w:hAnsiTheme="minorHAnsi" w:cstheme="minorHAnsi"/>
                <w:b/>
                <w:sz w:val="18"/>
                <w:szCs w:val="18"/>
              </w:rPr>
            </w:pPr>
            <w:r w:rsidRPr="00F400A6">
              <w:rPr>
                <w:rFonts w:asciiTheme="minorHAnsi" w:eastAsia="Calibri" w:hAnsiTheme="minorHAnsi" w:cstheme="minorHAnsi"/>
                <w:b/>
                <w:sz w:val="18"/>
                <w:szCs w:val="18"/>
              </w:rPr>
              <w:t>Opción 1</w:t>
            </w:r>
          </w:p>
        </w:tc>
      </w:tr>
      <w:tr w:rsidR="009140B4" w:rsidRPr="00F400A6" w14:paraId="2AC05C89" w14:textId="77777777" w:rsidTr="00DE6640">
        <w:trPr>
          <w:jc w:val="center"/>
        </w:trPr>
        <w:tc>
          <w:tcPr>
            <w:tcW w:w="8828" w:type="dxa"/>
            <w:shd w:val="clear" w:color="auto" w:fill="auto"/>
          </w:tcPr>
          <w:p w14:paraId="7F744678"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Pago Directo en Ventanilla Bancomer o transferencia entre cuentas de Bancomer </w:t>
            </w:r>
          </w:p>
        </w:tc>
      </w:tr>
      <w:tr w:rsidR="009140B4" w:rsidRPr="00F400A6" w14:paraId="218DC324" w14:textId="77777777" w:rsidTr="00DE6640">
        <w:trPr>
          <w:jc w:val="center"/>
        </w:trPr>
        <w:tc>
          <w:tcPr>
            <w:tcW w:w="8828" w:type="dxa"/>
            <w:shd w:val="clear" w:color="auto" w:fill="auto"/>
          </w:tcPr>
          <w:p w14:paraId="30AABFD3"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Convenio </w:t>
            </w:r>
            <w:r w:rsidRPr="00F400A6">
              <w:rPr>
                <w:rFonts w:asciiTheme="minorHAnsi" w:eastAsia="Calibri" w:hAnsiTheme="minorHAnsi" w:cstheme="minorHAnsi"/>
                <w:b/>
                <w:sz w:val="18"/>
                <w:szCs w:val="18"/>
              </w:rPr>
              <w:t>CIE 054256</w:t>
            </w:r>
          </w:p>
        </w:tc>
      </w:tr>
      <w:tr w:rsidR="009140B4" w:rsidRPr="00F400A6" w14:paraId="22DF7A57" w14:textId="77777777" w:rsidTr="00DE6640">
        <w:trPr>
          <w:jc w:val="center"/>
        </w:trPr>
        <w:tc>
          <w:tcPr>
            <w:tcW w:w="8828" w:type="dxa"/>
            <w:shd w:val="clear" w:color="auto" w:fill="auto"/>
          </w:tcPr>
          <w:p w14:paraId="56840C7A"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Referencia: </w:t>
            </w:r>
            <w:r w:rsidRPr="00F400A6">
              <w:rPr>
                <w:rFonts w:asciiTheme="minorHAnsi" w:eastAsia="Calibri" w:hAnsiTheme="minorHAnsi" w:cstheme="minorHAnsi"/>
                <w:b/>
                <w:sz w:val="16"/>
                <w:szCs w:val="18"/>
              </w:rPr>
              <w:t>LICITACIONCOMPRAS4</w:t>
            </w:r>
          </w:p>
        </w:tc>
      </w:tr>
      <w:tr w:rsidR="009140B4" w:rsidRPr="00F400A6" w14:paraId="2D02C7A5" w14:textId="77777777" w:rsidTr="00DE6640">
        <w:trPr>
          <w:jc w:val="center"/>
        </w:trPr>
        <w:tc>
          <w:tcPr>
            <w:tcW w:w="8828" w:type="dxa"/>
            <w:shd w:val="clear" w:color="auto" w:fill="auto"/>
          </w:tcPr>
          <w:p w14:paraId="72652329" w14:textId="1D9E8CFE"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Concepto: </w:t>
            </w:r>
            <w:r w:rsidRPr="00F400A6">
              <w:rPr>
                <w:rFonts w:asciiTheme="minorHAnsi" w:eastAsia="Calibri" w:hAnsiTheme="minorHAnsi" w:cstheme="minorHAnsi"/>
                <w:b/>
                <w:sz w:val="18"/>
                <w:szCs w:val="18"/>
              </w:rPr>
              <w:t>LPN E-0</w:t>
            </w:r>
            <w:r w:rsidR="00C15C8A">
              <w:rPr>
                <w:rFonts w:asciiTheme="minorHAnsi" w:eastAsia="Calibri" w:hAnsiTheme="minorHAnsi" w:cstheme="minorHAnsi"/>
                <w:b/>
                <w:sz w:val="18"/>
                <w:szCs w:val="18"/>
              </w:rPr>
              <w:t>32</w:t>
            </w:r>
            <w:r w:rsidRPr="00F400A6">
              <w:rPr>
                <w:rFonts w:asciiTheme="minorHAnsi" w:eastAsia="Calibri" w:hAnsiTheme="minorHAnsi" w:cstheme="minorHAnsi"/>
                <w:b/>
                <w:sz w:val="18"/>
                <w:szCs w:val="18"/>
              </w:rPr>
              <w:t>-202</w:t>
            </w:r>
            <w:r w:rsidR="00382219">
              <w:rPr>
                <w:rFonts w:asciiTheme="minorHAnsi" w:eastAsia="Calibri" w:hAnsiTheme="minorHAnsi" w:cstheme="minorHAnsi"/>
                <w:b/>
                <w:sz w:val="18"/>
                <w:szCs w:val="18"/>
              </w:rPr>
              <w:t>5</w:t>
            </w:r>
          </w:p>
        </w:tc>
      </w:tr>
      <w:tr w:rsidR="009140B4" w:rsidRPr="00F400A6" w14:paraId="6427A517" w14:textId="77777777" w:rsidTr="00DE6640">
        <w:trPr>
          <w:jc w:val="center"/>
        </w:trPr>
        <w:tc>
          <w:tcPr>
            <w:tcW w:w="8828" w:type="dxa"/>
            <w:shd w:val="clear" w:color="auto" w:fill="D9D9D9"/>
          </w:tcPr>
          <w:p w14:paraId="5EB1C035" w14:textId="77777777" w:rsidR="009140B4" w:rsidRPr="00F400A6" w:rsidRDefault="009140B4" w:rsidP="00DE6640">
            <w:pPr>
              <w:jc w:val="center"/>
              <w:rPr>
                <w:rFonts w:asciiTheme="minorHAnsi" w:eastAsia="Calibri" w:hAnsiTheme="minorHAnsi" w:cstheme="minorHAnsi"/>
                <w:b/>
                <w:sz w:val="18"/>
                <w:szCs w:val="18"/>
              </w:rPr>
            </w:pPr>
            <w:r w:rsidRPr="00F400A6">
              <w:rPr>
                <w:rFonts w:asciiTheme="minorHAnsi" w:eastAsia="Calibri" w:hAnsiTheme="minorHAnsi" w:cstheme="minorHAnsi"/>
                <w:b/>
                <w:sz w:val="18"/>
                <w:szCs w:val="18"/>
              </w:rPr>
              <w:t>Opción 2</w:t>
            </w:r>
          </w:p>
        </w:tc>
      </w:tr>
      <w:tr w:rsidR="009140B4" w:rsidRPr="00F400A6" w14:paraId="62EB02C7" w14:textId="77777777" w:rsidTr="00DE6640">
        <w:trPr>
          <w:jc w:val="center"/>
        </w:trPr>
        <w:tc>
          <w:tcPr>
            <w:tcW w:w="8828" w:type="dxa"/>
            <w:shd w:val="clear" w:color="auto" w:fill="auto"/>
          </w:tcPr>
          <w:p w14:paraId="5FF55C83"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Pago directo en ventanilla banco o transferencia de cuentas distintas a Bancomer</w:t>
            </w:r>
          </w:p>
        </w:tc>
      </w:tr>
      <w:tr w:rsidR="009140B4" w:rsidRPr="00F400A6" w14:paraId="78977254" w14:textId="77777777" w:rsidTr="00DE6640">
        <w:trPr>
          <w:jc w:val="center"/>
        </w:trPr>
        <w:tc>
          <w:tcPr>
            <w:tcW w:w="8828" w:type="dxa"/>
            <w:shd w:val="clear" w:color="auto" w:fill="auto"/>
          </w:tcPr>
          <w:p w14:paraId="6CD6696D" w14:textId="77777777" w:rsidR="009140B4" w:rsidRPr="00F400A6" w:rsidRDefault="009140B4" w:rsidP="00DE6640">
            <w:pPr>
              <w:jc w:val="both"/>
              <w:rPr>
                <w:rFonts w:asciiTheme="minorHAnsi" w:eastAsia="Calibri" w:hAnsiTheme="minorHAnsi" w:cstheme="minorHAnsi"/>
                <w:b/>
                <w:sz w:val="18"/>
                <w:szCs w:val="18"/>
              </w:rPr>
            </w:pPr>
            <w:r w:rsidRPr="00F400A6">
              <w:rPr>
                <w:rFonts w:asciiTheme="minorHAnsi" w:eastAsia="Calibri" w:hAnsiTheme="minorHAnsi" w:cstheme="minorHAnsi"/>
                <w:sz w:val="18"/>
                <w:szCs w:val="18"/>
              </w:rPr>
              <w:t>Clabe:</w:t>
            </w:r>
            <w:r w:rsidRPr="00F400A6">
              <w:rPr>
                <w:rFonts w:asciiTheme="minorHAnsi" w:eastAsia="Calibri" w:hAnsiTheme="minorHAnsi" w:cstheme="minorHAnsi"/>
                <w:b/>
                <w:sz w:val="18"/>
                <w:szCs w:val="18"/>
              </w:rPr>
              <w:t xml:space="preserve"> 012914002000542569</w:t>
            </w:r>
          </w:p>
        </w:tc>
      </w:tr>
      <w:tr w:rsidR="009140B4" w:rsidRPr="00F400A6" w14:paraId="4D515300" w14:textId="77777777" w:rsidTr="00DE6640">
        <w:trPr>
          <w:jc w:val="center"/>
        </w:trPr>
        <w:tc>
          <w:tcPr>
            <w:tcW w:w="8828" w:type="dxa"/>
            <w:shd w:val="clear" w:color="auto" w:fill="auto"/>
          </w:tcPr>
          <w:p w14:paraId="650A0AE8" w14:textId="36BFA259" w:rsidR="009140B4" w:rsidRPr="00343E27" w:rsidRDefault="009140B4" w:rsidP="00395E11">
            <w:pPr>
              <w:jc w:val="both"/>
              <w:rPr>
                <w:rFonts w:asciiTheme="minorHAnsi" w:eastAsia="Calibri" w:hAnsiTheme="minorHAnsi" w:cstheme="minorHAnsi"/>
              </w:rPr>
            </w:pPr>
            <w:r w:rsidRPr="00343E27">
              <w:rPr>
                <w:rFonts w:asciiTheme="minorHAnsi" w:eastAsia="Calibri" w:hAnsiTheme="minorHAnsi" w:cstheme="minorHAnsi"/>
                <w:sz w:val="18"/>
                <w:szCs w:val="18"/>
              </w:rPr>
              <w:t xml:space="preserve">Referencia (Fecha): </w:t>
            </w:r>
            <w:r w:rsidR="00761367" w:rsidRPr="00761367">
              <w:rPr>
                <w:rFonts w:asciiTheme="minorHAnsi" w:eastAsia="Calibri" w:hAnsiTheme="minorHAnsi" w:cstheme="minorHAnsi"/>
                <w:b/>
                <w:sz w:val="18"/>
                <w:szCs w:val="18"/>
              </w:rPr>
              <w:t>(23062025) (24062025) (25062025) (26062025) (27062025)</w:t>
            </w:r>
            <w:r w:rsidR="00761367">
              <w:rPr>
                <w:rFonts w:asciiTheme="minorHAnsi" w:eastAsia="Calibri" w:hAnsiTheme="minorHAnsi" w:cstheme="minorHAnsi"/>
                <w:b/>
                <w:sz w:val="18"/>
                <w:szCs w:val="18"/>
              </w:rPr>
              <w:t xml:space="preserve">  </w:t>
            </w:r>
          </w:p>
        </w:tc>
      </w:tr>
      <w:tr w:rsidR="009140B4" w:rsidRPr="00F400A6" w14:paraId="066804AA" w14:textId="77777777" w:rsidTr="00DE6640">
        <w:trPr>
          <w:jc w:val="center"/>
        </w:trPr>
        <w:tc>
          <w:tcPr>
            <w:tcW w:w="8828" w:type="dxa"/>
            <w:shd w:val="clear" w:color="auto" w:fill="auto"/>
          </w:tcPr>
          <w:p w14:paraId="43EA1658" w14:textId="2FFE972A" w:rsidR="009140B4" w:rsidRPr="00343E27" w:rsidRDefault="009140B4" w:rsidP="00DE6640">
            <w:pPr>
              <w:jc w:val="both"/>
              <w:rPr>
                <w:rFonts w:asciiTheme="minorHAnsi" w:eastAsia="Calibri" w:hAnsiTheme="minorHAnsi" w:cstheme="minorHAnsi"/>
                <w:b/>
                <w:sz w:val="18"/>
                <w:szCs w:val="18"/>
              </w:rPr>
            </w:pPr>
            <w:r w:rsidRPr="00343E27">
              <w:rPr>
                <w:rFonts w:asciiTheme="minorHAnsi" w:eastAsia="Calibri" w:hAnsiTheme="minorHAnsi" w:cstheme="minorHAnsi"/>
                <w:sz w:val="18"/>
                <w:szCs w:val="18"/>
              </w:rPr>
              <w:t>Concepto:</w:t>
            </w:r>
            <w:r w:rsidRPr="00343E27">
              <w:rPr>
                <w:rFonts w:asciiTheme="minorHAnsi" w:eastAsia="Calibri" w:hAnsiTheme="minorHAnsi" w:cstheme="minorHAnsi"/>
                <w:b/>
                <w:sz w:val="18"/>
                <w:szCs w:val="18"/>
              </w:rPr>
              <w:t xml:space="preserve"> LICITACIONCOMPRAS4 LPN E-0</w:t>
            </w:r>
            <w:r w:rsidR="00C15C8A">
              <w:rPr>
                <w:rFonts w:asciiTheme="minorHAnsi" w:eastAsia="Calibri" w:hAnsiTheme="minorHAnsi" w:cstheme="minorHAnsi"/>
                <w:b/>
                <w:sz w:val="18"/>
                <w:szCs w:val="18"/>
              </w:rPr>
              <w:t>32</w:t>
            </w:r>
            <w:r w:rsidRPr="00343E27">
              <w:rPr>
                <w:rFonts w:asciiTheme="minorHAnsi" w:eastAsia="Calibri" w:hAnsiTheme="minorHAnsi" w:cstheme="minorHAnsi"/>
                <w:b/>
                <w:sz w:val="18"/>
                <w:szCs w:val="18"/>
              </w:rPr>
              <w:t>-202</w:t>
            </w:r>
            <w:r w:rsidR="00382219" w:rsidRPr="00343E27">
              <w:rPr>
                <w:rFonts w:asciiTheme="minorHAnsi" w:eastAsia="Calibri" w:hAnsiTheme="minorHAnsi" w:cstheme="minorHAnsi"/>
                <w:b/>
                <w:sz w:val="18"/>
                <w:szCs w:val="18"/>
              </w:rPr>
              <w:t>5</w:t>
            </w:r>
          </w:p>
        </w:tc>
      </w:tr>
      <w:tr w:rsidR="009140B4" w:rsidRPr="00F400A6" w14:paraId="722A21FE"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5F87A74D" w14:textId="77777777" w:rsidR="009140B4" w:rsidRPr="00F400A6" w:rsidRDefault="009140B4" w:rsidP="00DE6640">
            <w:pPr>
              <w:jc w:val="center"/>
              <w:rPr>
                <w:rFonts w:asciiTheme="minorHAnsi" w:eastAsia="Calibri" w:hAnsiTheme="minorHAnsi" w:cstheme="minorHAnsi"/>
                <w:b/>
                <w:sz w:val="18"/>
                <w:szCs w:val="18"/>
              </w:rPr>
            </w:pPr>
            <w:r w:rsidRPr="00F400A6">
              <w:rPr>
                <w:rFonts w:asciiTheme="minorHAnsi" w:eastAsia="Calibri" w:hAnsiTheme="minorHAnsi" w:cstheme="minorHAnsi"/>
                <w:b/>
                <w:sz w:val="18"/>
                <w:szCs w:val="18"/>
              </w:rPr>
              <w:t>Opción 3</w:t>
            </w:r>
          </w:p>
        </w:tc>
      </w:tr>
      <w:tr w:rsidR="009140B4" w:rsidRPr="00F400A6" w14:paraId="6963A258"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5566F220"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Pago directo en el Departamento de Cajas de la Universidad Autónoma de Aguascalientes </w:t>
            </w:r>
          </w:p>
        </w:tc>
      </w:tr>
      <w:tr w:rsidR="009140B4" w:rsidRPr="00F400A6" w14:paraId="000448C2"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2E57F950" w14:textId="423F481C" w:rsidR="009140B4" w:rsidRPr="00F400A6" w:rsidRDefault="00761367" w:rsidP="00DD62AC">
            <w:pPr>
              <w:jc w:val="both"/>
              <w:rPr>
                <w:rFonts w:asciiTheme="minorHAnsi" w:eastAsia="Calibri" w:hAnsiTheme="minorHAnsi" w:cstheme="minorHAnsi"/>
                <w:b/>
                <w:sz w:val="18"/>
                <w:szCs w:val="18"/>
              </w:rPr>
            </w:pPr>
            <w:r w:rsidRPr="00761367">
              <w:rPr>
                <w:rFonts w:asciiTheme="minorHAnsi" w:eastAsia="Calibri" w:hAnsiTheme="minorHAnsi" w:cstheme="minorHAnsi"/>
                <w:b/>
                <w:sz w:val="18"/>
                <w:szCs w:val="18"/>
              </w:rPr>
              <w:t>Del 23 al 27 de junio de 2025</w:t>
            </w:r>
            <w:r w:rsidR="00D37165" w:rsidRPr="00D37165">
              <w:rPr>
                <w:rFonts w:asciiTheme="minorHAnsi" w:eastAsia="Calibri" w:hAnsiTheme="minorHAnsi" w:cstheme="minorHAnsi"/>
                <w:b/>
                <w:sz w:val="18"/>
                <w:szCs w:val="18"/>
              </w:rPr>
              <w:t>.</w:t>
            </w:r>
            <w:r w:rsidR="004E585F">
              <w:rPr>
                <w:rFonts w:asciiTheme="minorHAnsi" w:eastAsia="Calibri" w:hAnsiTheme="minorHAnsi" w:cstheme="minorHAnsi"/>
                <w:b/>
                <w:sz w:val="18"/>
                <w:szCs w:val="18"/>
              </w:rPr>
              <w:t xml:space="preserve">   </w:t>
            </w:r>
          </w:p>
        </w:tc>
      </w:tr>
      <w:tr w:rsidR="009140B4" w:rsidRPr="00F400A6" w14:paraId="120950D7"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3F67F406"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Lunes a viernes de 8:00 a 15:00 horas. </w:t>
            </w:r>
            <w:r w:rsidR="006649F0" w:rsidRPr="00F400A6">
              <w:rPr>
                <w:rFonts w:asciiTheme="minorHAnsi" w:eastAsia="Calibri" w:hAnsiTheme="minorHAnsi" w:cstheme="minorHAnsi"/>
                <w:sz w:val="18"/>
                <w:szCs w:val="18"/>
              </w:rPr>
              <w:t xml:space="preserve">  </w:t>
            </w:r>
          </w:p>
        </w:tc>
      </w:tr>
    </w:tbl>
    <w:p w14:paraId="0A6F1476" w14:textId="77777777" w:rsidR="009140B4" w:rsidRPr="00F400A6" w:rsidRDefault="009140B4" w:rsidP="009140B4">
      <w:pPr>
        <w:pStyle w:val="Lista2"/>
        <w:ind w:left="720" w:firstLine="0"/>
        <w:jc w:val="both"/>
        <w:rPr>
          <w:rFonts w:asciiTheme="minorHAnsi" w:hAnsiTheme="minorHAnsi" w:cstheme="minorHAnsi"/>
          <w:b/>
          <w:sz w:val="17"/>
          <w:szCs w:val="17"/>
          <w:lang w:val="es-ES"/>
        </w:rPr>
      </w:pPr>
    </w:p>
    <w:p w14:paraId="6270A9DD" w14:textId="6A0F5D95" w:rsidR="007C6351" w:rsidRPr="00AC2743" w:rsidRDefault="007C6351" w:rsidP="007C6351">
      <w:pPr>
        <w:pStyle w:val="Lista2"/>
        <w:numPr>
          <w:ilvl w:val="0"/>
          <w:numId w:val="17"/>
        </w:numPr>
        <w:ind w:left="0" w:right="49" w:hanging="142"/>
        <w:jc w:val="both"/>
        <w:rPr>
          <w:rFonts w:asciiTheme="minorHAnsi" w:hAnsiTheme="minorHAnsi" w:cstheme="minorHAnsi"/>
          <w:b/>
          <w:sz w:val="16"/>
          <w:szCs w:val="16"/>
        </w:rPr>
      </w:pPr>
      <w:r w:rsidRPr="00AC2743">
        <w:rPr>
          <w:rFonts w:asciiTheme="minorHAnsi" w:hAnsiTheme="minorHAnsi" w:cstheme="minorHAnsi"/>
          <w:sz w:val="16"/>
          <w:szCs w:val="16"/>
        </w:rPr>
        <w:t xml:space="preserve">Los comprobantes de pagos deberán ser de la fecha señalada anteriormente, y deberán enviarse al correo </w:t>
      </w:r>
      <w:r w:rsidRPr="00AC2743">
        <w:rPr>
          <w:rStyle w:val="Hipervnculo"/>
          <w:rFonts w:asciiTheme="minorHAnsi" w:hAnsiTheme="minorHAnsi" w:cstheme="minorHAnsi"/>
          <w:sz w:val="16"/>
          <w:szCs w:val="16"/>
        </w:rPr>
        <w:t>licitacionesuaa@edu.uaa.mx</w:t>
      </w:r>
      <w:r w:rsidRPr="00AC2743">
        <w:rPr>
          <w:rFonts w:asciiTheme="minorHAnsi" w:hAnsiTheme="minorHAnsi" w:cstheme="minorHAnsi"/>
          <w:sz w:val="16"/>
          <w:szCs w:val="16"/>
        </w:rPr>
        <w:t xml:space="preserve"> y </w:t>
      </w:r>
      <w:hyperlink r:id="rId9" w:history="1">
        <w:r w:rsidRPr="00AC2743">
          <w:rPr>
            <w:rStyle w:val="Hipervnculo"/>
            <w:rFonts w:asciiTheme="minorHAnsi" w:hAnsiTheme="minorHAnsi" w:cstheme="minorHAnsi"/>
            <w:sz w:val="16"/>
            <w:szCs w:val="16"/>
          </w:rPr>
          <w:t>beatriz.rivera@edu.uaa.mx</w:t>
        </w:r>
      </w:hyperlink>
      <w:r w:rsidRPr="00AC2743">
        <w:rPr>
          <w:rFonts w:asciiTheme="minorHAnsi" w:hAnsiTheme="minorHAnsi" w:cstheme="minorHAnsi"/>
          <w:sz w:val="16"/>
          <w:szCs w:val="16"/>
        </w:rPr>
        <w:t xml:space="preserve"> </w:t>
      </w:r>
      <w:r w:rsidRPr="0041205D">
        <w:rPr>
          <w:rFonts w:asciiTheme="minorHAnsi" w:hAnsiTheme="minorHAnsi" w:cstheme="minorHAnsi"/>
          <w:b/>
          <w:sz w:val="16"/>
          <w:szCs w:val="16"/>
        </w:rPr>
        <w:t>a más tardar el</w:t>
      </w:r>
      <w:r w:rsidRPr="00AC2743">
        <w:rPr>
          <w:rFonts w:asciiTheme="minorHAnsi" w:hAnsiTheme="minorHAnsi" w:cstheme="minorHAnsi"/>
          <w:sz w:val="16"/>
          <w:szCs w:val="16"/>
        </w:rPr>
        <w:t xml:space="preserve"> </w:t>
      </w:r>
      <w:r w:rsidR="004E585F">
        <w:rPr>
          <w:rFonts w:asciiTheme="minorHAnsi" w:hAnsiTheme="minorHAnsi" w:cstheme="minorHAnsi"/>
          <w:b/>
          <w:sz w:val="16"/>
          <w:szCs w:val="16"/>
        </w:rPr>
        <w:t>2</w:t>
      </w:r>
      <w:r w:rsidR="00EA395F">
        <w:rPr>
          <w:rFonts w:asciiTheme="minorHAnsi" w:hAnsiTheme="minorHAnsi" w:cstheme="minorHAnsi"/>
          <w:b/>
          <w:sz w:val="16"/>
          <w:szCs w:val="16"/>
        </w:rPr>
        <w:t>7</w:t>
      </w:r>
      <w:r w:rsidRPr="00AC2743">
        <w:rPr>
          <w:rFonts w:asciiTheme="minorHAnsi" w:hAnsiTheme="minorHAnsi" w:cstheme="minorHAnsi"/>
          <w:b/>
          <w:sz w:val="16"/>
          <w:szCs w:val="16"/>
          <w:lang w:val="es-ES"/>
        </w:rPr>
        <w:t xml:space="preserve"> de </w:t>
      </w:r>
      <w:r w:rsidR="00EA395F">
        <w:rPr>
          <w:rFonts w:asciiTheme="minorHAnsi" w:hAnsiTheme="minorHAnsi" w:cstheme="minorHAnsi"/>
          <w:b/>
          <w:sz w:val="16"/>
          <w:szCs w:val="16"/>
          <w:lang w:val="es-ES"/>
        </w:rPr>
        <w:t>junio</w:t>
      </w:r>
      <w:r w:rsidRPr="00AC2743">
        <w:rPr>
          <w:rFonts w:asciiTheme="minorHAnsi" w:hAnsiTheme="minorHAnsi" w:cstheme="minorHAnsi"/>
          <w:b/>
          <w:sz w:val="16"/>
          <w:szCs w:val="16"/>
          <w:lang w:val="es-ES"/>
        </w:rPr>
        <w:t xml:space="preserve"> </w:t>
      </w:r>
      <w:r w:rsidRPr="00AC2743">
        <w:rPr>
          <w:rFonts w:asciiTheme="minorHAnsi" w:hAnsiTheme="minorHAnsi" w:cstheme="minorHAnsi"/>
          <w:b/>
          <w:sz w:val="16"/>
          <w:szCs w:val="16"/>
        </w:rPr>
        <w:t>de 202</w:t>
      </w:r>
      <w:r w:rsidR="008A0E3D" w:rsidRPr="00AC2743">
        <w:rPr>
          <w:rFonts w:asciiTheme="minorHAnsi" w:hAnsiTheme="minorHAnsi" w:cstheme="minorHAnsi"/>
          <w:b/>
          <w:sz w:val="16"/>
          <w:szCs w:val="16"/>
        </w:rPr>
        <w:t>5</w:t>
      </w:r>
      <w:r w:rsidRPr="00AC2743">
        <w:rPr>
          <w:rFonts w:asciiTheme="minorHAnsi" w:hAnsiTheme="minorHAnsi" w:cstheme="minorHAnsi"/>
          <w:sz w:val="16"/>
          <w:szCs w:val="16"/>
        </w:rPr>
        <w:t xml:space="preserve">, </w:t>
      </w:r>
      <w:r w:rsidR="00340C86" w:rsidRPr="00340C86">
        <w:rPr>
          <w:rFonts w:asciiTheme="minorHAnsi" w:hAnsiTheme="minorHAnsi" w:cstheme="minorHAnsi"/>
          <w:b/>
          <w:sz w:val="16"/>
          <w:szCs w:val="16"/>
          <w:u w:val="single"/>
        </w:rPr>
        <w:t>hasta</w:t>
      </w:r>
      <w:r w:rsidRPr="00AC2743">
        <w:rPr>
          <w:rFonts w:asciiTheme="minorHAnsi" w:hAnsiTheme="minorHAnsi" w:cstheme="minorHAnsi"/>
          <w:b/>
          <w:sz w:val="16"/>
          <w:szCs w:val="16"/>
          <w:u w:val="single"/>
        </w:rPr>
        <w:t xml:space="preserve"> las 15:00 horas</w:t>
      </w:r>
      <w:r w:rsidRPr="00AC2743">
        <w:rPr>
          <w:rFonts w:asciiTheme="minorHAnsi" w:hAnsiTheme="minorHAnsi" w:cstheme="minorHAnsi"/>
          <w:b/>
          <w:sz w:val="16"/>
          <w:szCs w:val="16"/>
        </w:rPr>
        <w:t>,</w:t>
      </w:r>
      <w:r w:rsidRPr="00AC2743">
        <w:rPr>
          <w:rFonts w:asciiTheme="minorHAnsi" w:hAnsiTheme="minorHAnsi" w:cstheme="minorHAnsi"/>
          <w:sz w:val="16"/>
          <w:szCs w:val="16"/>
        </w:rPr>
        <w:t xml:space="preserve"> para poder ser corroborados con el Departamento correspondiente.</w:t>
      </w:r>
      <w:r w:rsidRPr="00AC2743">
        <w:rPr>
          <w:rFonts w:asciiTheme="minorHAnsi" w:hAnsiTheme="minorHAnsi" w:cstheme="minorHAnsi"/>
          <w:b/>
          <w:sz w:val="16"/>
          <w:szCs w:val="16"/>
        </w:rPr>
        <w:t xml:space="preserve"> </w:t>
      </w:r>
      <w:bookmarkStart w:id="4" w:name="_Hlk199080345"/>
      <w:r w:rsidR="00745475" w:rsidRPr="00AC2743">
        <w:rPr>
          <w:rFonts w:asciiTheme="minorHAnsi" w:hAnsiTheme="minorHAnsi" w:cstheme="minorHAnsi"/>
          <w:b/>
          <w:sz w:val="14"/>
          <w:szCs w:val="14"/>
        </w:rPr>
        <w:t>Los comprobantes que sean enviados a los correos oficiales para tramitar el recibo de pago de bases</w:t>
      </w:r>
      <w:r w:rsidR="001372B4" w:rsidRPr="00AC2743">
        <w:rPr>
          <w:rFonts w:asciiTheme="minorHAnsi" w:hAnsiTheme="minorHAnsi" w:cstheme="minorHAnsi"/>
          <w:b/>
          <w:sz w:val="14"/>
          <w:szCs w:val="14"/>
        </w:rPr>
        <w:t>, si es que el pago se realizó conforme a la Opción 1 o la Opción 2,</w:t>
      </w:r>
      <w:r w:rsidR="00745475" w:rsidRPr="00AC2743">
        <w:rPr>
          <w:rFonts w:asciiTheme="minorHAnsi" w:hAnsiTheme="minorHAnsi" w:cstheme="minorHAnsi"/>
          <w:b/>
          <w:sz w:val="14"/>
          <w:szCs w:val="14"/>
        </w:rPr>
        <w:t xml:space="preserve"> y contengan una fecha u horario de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4"/>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5DAB90D4" w14:textId="77777777" w:rsidR="009140B4" w:rsidRPr="00F400A6" w:rsidRDefault="007C6351" w:rsidP="007C6351">
      <w:pPr>
        <w:pStyle w:val="Lista2"/>
        <w:ind w:left="0" w:right="49" w:hanging="142"/>
        <w:jc w:val="both"/>
        <w:rPr>
          <w:rFonts w:asciiTheme="minorHAnsi" w:hAnsiTheme="minorHAnsi" w:cstheme="minorHAnsi"/>
          <w:b/>
          <w:szCs w:val="18"/>
        </w:rPr>
      </w:pPr>
      <w:r w:rsidRPr="007C6351">
        <w:rPr>
          <w:rFonts w:asciiTheme="minorHAnsi" w:hAnsiTheme="minorHAnsi" w:cstheme="minorHAnsi"/>
          <w:b/>
          <w:sz w:val="17"/>
          <w:szCs w:val="17"/>
        </w:rPr>
        <w:tab/>
      </w:r>
      <w:bookmarkStart w:id="5" w:name="_Hlk192250079"/>
      <w:r w:rsidR="008A0E3D" w:rsidRPr="008A0E3D">
        <w:rPr>
          <w:rFonts w:asciiTheme="minorHAnsi" w:hAnsiTheme="minorHAnsi" w:cstheme="minorHAnsi"/>
          <w:b/>
          <w:sz w:val="18"/>
          <w:szCs w:val="17"/>
        </w:rPr>
        <w:t xml:space="preserve">Importante: </w:t>
      </w:r>
      <w:r w:rsidR="008A0E3D" w:rsidRPr="008A0E3D">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w:t>
      </w:r>
      <w:r w:rsidR="008A0E3D" w:rsidRPr="008A0E3D">
        <w:rPr>
          <w:rFonts w:asciiTheme="minorHAnsi" w:hAnsiTheme="minorHAnsi" w:cstheme="minorHAnsi"/>
          <w:sz w:val="18"/>
          <w:szCs w:val="17"/>
        </w:rPr>
        <w:lastRenderedPageBreak/>
        <w:t xml:space="preserve">corroborarlos ante el Departamento de Cajas, y de manera posterior se enviarán los recibos oficiales de la UAA a los interesados que hubiesen hecho el depósito, por lo que </w:t>
      </w:r>
      <w:r w:rsidR="008A0E3D" w:rsidRPr="008A0E3D">
        <w:rPr>
          <w:rFonts w:asciiTheme="minorHAnsi" w:hAnsiTheme="minorHAnsi" w:cstheme="minorHAnsi"/>
          <w:b/>
          <w:sz w:val="18"/>
          <w:szCs w:val="17"/>
        </w:rPr>
        <w:t>una vez recibido, el interesado podrá tramitar la factura correspondiente en el portal de la UAA, ingresando al siguiente link</w:t>
      </w:r>
      <w:r w:rsidR="008A0E3D" w:rsidRPr="008A0E3D">
        <w:rPr>
          <w:rFonts w:asciiTheme="minorHAnsi" w:hAnsiTheme="minorHAnsi" w:cstheme="minorHAnsi"/>
          <w:sz w:val="18"/>
          <w:szCs w:val="17"/>
        </w:rPr>
        <w:t xml:space="preserve">: </w:t>
      </w:r>
      <w:hyperlink r:id="rId10" w:history="1">
        <w:r w:rsidR="008A0E3D" w:rsidRPr="008A0E3D">
          <w:rPr>
            <w:rStyle w:val="Hipervnculo"/>
            <w:rFonts w:asciiTheme="minorHAnsi" w:hAnsiTheme="minorHAnsi" w:cstheme="minorHAnsi"/>
            <w:sz w:val="18"/>
            <w:szCs w:val="17"/>
          </w:rPr>
          <w:t>https://siuaaxt.uaa.mx/siima/IMW_Mdi/main.aspx</w:t>
        </w:r>
      </w:hyperlink>
      <w:bookmarkEnd w:id="5"/>
    </w:p>
    <w:p w14:paraId="650B18B2" w14:textId="77777777" w:rsidR="001372B4" w:rsidRDefault="001372B4" w:rsidP="009140B4">
      <w:pPr>
        <w:pStyle w:val="Lista2"/>
        <w:ind w:left="0" w:right="476" w:firstLine="0"/>
        <w:jc w:val="both"/>
        <w:rPr>
          <w:rFonts w:asciiTheme="minorHAnsi" w:hAnsiTheme="minorHAnsi" w:cstheme="minorHAnsi"/>
          <w:sz w:val="18"/>
          <w:szCs w:val="18"/>
        </w:rPr>
      </w:pPr>
    </w:p>
    <w:p w14:paraId="3FC10EE2" w14:textId="2C0F610E" w:rsidR="009140B4" w:rsidRDefault="009140B4" w:rsidP="009140B4">
      <w:pPr>
        <w:pStyle w:val="Lista2"/>
        <w:ind w:left="0" w:right="476" w:firstLine="0"/>
        <w:jc w:val="both"/>
        <w:rPr>
          <w:rFonts w:asciiTheme="minorHAnsi" w:hAnsiTheme="minorHAnsi" w:cstheme="minorHAnsi"/>
          <w:sz w:val="18"/>
          <w:szCs w:val="18"/>
        </w:rPr>
      </w:pPr>
      <w:r w:rsidRPr="00F400A6">
        <w:rPr>
          <w:rFonts w:asciiTheme="minorHAnsi" w:hAnsiTheme="minorHAnsi" w:cstheme="minorHAnsi"/>
          <w:sz w:val="18"/>
          <w:szCs w:val="18"/>
        </w:rPr>
        <w:t xml:space="preserve">Para los casos antes mencionados, se deberá anexar a su propuesta el recibo del banco y el comprobante de la UAA. </w:t>
      </w:r>
    </w:p>
    <w:p w14:paraId="6C64DD13"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4820E19"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54DFE42F" w14:textId="77777777" w:rsidR="009140B4" w:rsidRPr="00F400A6" w:rsidRDefault="009140B4" w:rsidP="009140B4">
      <w:pPr>
        <w:pStyle w:val="Ttulo3"/>
        <w:ind w:right="49"/>
        <w:rPr>
          <w:rFonts w:asciiTheme="minorHAnsi" w:hAnsiTheme="minorHAnsi" w:cstheme="minorHAnsi"/>
          <w:sz w:val="18"/>
          <w:szCs w:val="18"/>
        </w:rPr>
      </w:pPr>
      <w:r w:rsidRPr="00F400A6">
        <w:rPr>
          <w:rFonts w:asciiTheme="minorHAnsi" w:hAnsiTheme="minorHAnsi" w:cstheme="minorHAnsi"/>
          <w:sz w:val="18"/>
          <w:szCs w:val="18"/>
        </w:rPr>
        <w:t>IV. CONDICIONES DE PRECIO Y PAGO</w:t>
      </w:r>
    </w:p>
    <w:p w14:paraId="2C41BB0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70B0370E"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La Universidad efectuará el pago de los bienes a </w:t>
      </w:r>
      <w:r w:rsidRPr="00F400A6">
        <w:rPr>
          <w:rFonts w:asciiTheme="minorHAnsi" w:hAnsiTheme="minorHAnsi" w:cstheme="minorHAnsi"/>
          <w:sz w:val="18"/>
          <w:szCs w:val="18"/>
          <w:lang w:val="es-MX"/>
        </w:rPr>
        <w:t>los 20 (veinte) días de la entrega total de los bienes y la plena aceptación del área requirente</w:t>
      </w:r>
      <w:r w:rsidRPr="00F400A6">
        <w:rPr>
          <w:rFonts w:asciiTheme="minorHAnsi" w:hAnsiTheme="minorHAnsi" w:cstheme="minorHAnsi"/>
          <w:b w:val="0"/>
          <w:sz w:val="18"/>
          <w:szCs w:val="18"/>
          <w:lang w:val="es-MX"/>
        </w:rPr>
        <w:t xml:space="preserve">, conforme a las características solicitadas y ofertadas, y previa validación del área requirente. </w:t>
      </w:r>
    </w:p>
    <w:p w14:paraId="333D138A" w14:textId="77777777" w:rsidR="009140B4" w:rsidRPr="00F400A6" w:rsidRDefault="009140B4" w:rsidP="009140B4">
      <w:pPr>
        <w:pStyle w:val="Ttulo3"/>
        <w:ind w:left="0" w:right="49" w:firstLine="0"/>
        <w:rPr>
          <w:rFonts w:asciiTheme="minorHAnsi" w:hAnsiTheme="minorHAnsi" w:cstheme="minorHAnsi"/>
          <w:sz w:val="18"/>
          <w:szCs w:val="18"/>
        </w:rPr>
      </w:pPr>
      <w:r w:rsidRPr="00F400A6">
        <w:rPr>
          <w:rFonts w:asciiTheme="minorHAnsi" w:hAnsiTheme="minorHAnsi" w:cstheme="minorHAnsi"/>
          <w:sz w:val="18"/>
          <w:szCs w:val="18"/>
        </w:rPr>
        <w:tab/>
      </w:r>
    </w:p>
    <w:p w14:paraId="49236DEC" w14:textId="77777777" w:rsidR="009140B4" w:rsidRPr="00F400A6" w:rsidRDefault="009140B4" w:rsidP="009140B4">
      <w:pPr>
        <w:pStyle w:val="Ttulo3"/>
        <w:ind w:left="0" w:right="49" w:firstLine="0"/>
        <w:rPr>
          <w:rFonts w:asciiTheme="minorHAnsi" w:hAnsiTheme="minorHAnsi" w:cstheme="minorHAnsi"/>
          <w:b w:val="0"/>
          <w:sz w:val="18"/>
          <w:szCs w:val="18"/>
        </w:rPr>
      </w:pPr>
      <w:r w:rsidRPr="00F400A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F400A6">
        <w:rPr>
          <w:rFonts w:asciiTheme="minorHAnsi" w:hAnsiTheme="minorHAnsi" w:cstheme="minorHAnsi"/>
          <w:b w:val="0"/>
          <w:sz w:val="18"/>
          <w:szCs w:val="18"/>
        </w:rPr>
        <w:t>deberá</w:t>
      </w:r>
      <w:r w:rsidRPr="00F400A6">
        <w:rPr>
          <w:rFonts w:asciiTheme="minorHAnsi" w:hAnsiTheme="minorHAnsi" w:cstheme="minorHAnsi"/>
          <w:b w:val="0"/>
          <w:sz w:val="18"/>
          <w:szCs w:val="18"/>
        </w:rPr>
        <w:t xml:space="preserve"> corresponder a las evidencias y entregables debidamente validados por el área requirente.  </w:t>
      </w:r>
    </w:p>
    <w:p w14:paraId="6F3CD9F0" w14:textId="77777777" w:rsidR="00D32AFA" w:rsidRDefault="00D32AFA" w:rsidP="009140B4">
      <w:pPr>
        <w:pStyle w:val="Textoindependiente"/>
        <w:ind w:right="49"/>
        <w:jc w:val="both"/>
        <w:rPr>
          <w:rFonts w:asciiTheme="minorHAnsi" w:hAnsiTheme="minorHAnsi" w:cstheme="minorHAnsi"/>
          <w:b w:val="0"/>
          <w:lang w:val="es-MX"/>
        </w:rPr>
      </w:pPr>
    </w:p>
    <w:p w14:paraId="0C81B8E9"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679F8BB3"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p>
    <w:p w14:paraId="6EBF2FAF" w14:textId="77777777" w:rsidR="009140B4" w:rsidRPr="00960C9B" w:rsidRDefault="009140B4" w:rsidP="009140B4">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 </w:t>
      </w:r>
      <w:hyperlink r:id="rId11" w:history="1">
        <w:r w:rsidRPr="00960C9B">
          <w:rPr>
            <w:rStyle w:val="Hipervnculo"/>
            <w:rFonts w:asciiTheme="minorHAnsi" w:hAnsiTheme="minorHAnsi" w:cstheme="minorHAnsi"/>
            <w:b w:val="0"/>
            <w:sz w:val="16"/>
            <w:szCs w:val="16"/>
            <w:lang w:val="es-MX"/>
          </w:rPr>
          <w:t>beatriz.rivera@edu.uaa.mx, socorro.munoz@edu.uaa.mx, arodriguezr@correo.uaa.mx</w:t>
        </w:r>
      </w:hyperlink>
      <w:r w:rsidRPr="00960C9B">
        <w:rPr>
          <w:rFonts w:asciiTheme="minorHAnsi" w:hAnsiTheme="minorHAnsi" w:cstheme="minorHAnsi"/>
          <w:b w:val="0"/>
          <w:sz w:val="16"/>
          <w:szCs w:val="16"/>
          <w:lang w:val="es-MX"/>
        </w:rPr>
        <w:t xml:space="preserve">, </w:t>
      </w:r>
      <w:hyperlink r:id="rId12" w:history="1">
        <w:r w:rsidRPr="00960C9B">
          <w:rPr>
            <w:rStyle w:val="Hipervnculo"/>
            <w:rFonts w:asciiTheme="minorHAnsi" w:hAnsiTheme="minorHAnsi" w:cstheme="minorHAnsi"/>
            <w:b w:val="0"/>
            <w:sz w:val="16"/>
            <w:szCs w:val="16"/>
            <w:lang w:val="es-MX"/>
          </w:rPr>
          <w:t>victor.luevano@edu.uaa.mx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37954EBA" w14:textId="77777777" w:rsidR="009140B4" w:rsidRPr="00960C9B" w:rsidRDefault="009140B4" w:rsidP="009140B4">
      <w:pPr>
        <w:pStyle w:val="Textoindependiente"/>
        <w:rPr>
          <w:rFonts w:asciiTheme="minorHAnsi" w:hAnsiTheme="minorHAnsi" w:cstheme="minorHAnsi"/>
          <w:i/>
          <w:sz w:val="16"/>
          <w:szCs w:val="16"/>
          <w:lang w:val="es-MX"/>
        </w:rPr>
      </w:pPr>
    </w:p>
    <w:p w14:paraId="75F9FCAD" w14:textId="77777777" w:rsidR="009140B4" w:rsidRPr="00960C9B" w:rsidRDefault="009140B4" w:rsidP="009140B4">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F400A6" w14:paraId="0E3BD053" w14:textId="77777777" w:rsidTr="00DE6640">
        <w:trPr>
          <w:trHeight w:val="308"/>
        </w:trPr>
        <w:tc>
          <w:tcPr>
            <w:tcW w:w="0" w:type="auto"/>
            <w:gridSpan w:val="4"/>
            <w:shd w:val="clear" w:color="auto" w:fill="auto"/>
          </w:tcPr>
          <w:p w14:paraId="125F612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01EC2A6"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671E3DF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9140B4" w:rsidRPr="00AE44CC" w14:paraId="67C809FA" w14:textId="77777777" w:rsidTr="00DE6640">
        <w:trPr>
          <w:trHeight w:val="633"/>
        </w:trPr>
        <w:tc>
          <w:tcPr>
            <w:tcW w:w="0" w:type="auto"/>
            <w:gridSpan w:val="6"/>
            <w:shd w:val="clear" w:color="auto" w:fill="auto"/>
          </w:tcPr>
          <w:p w14:paraId="27B3BE58" w14:textId="77777777" w:rsidR="009140B4" w:rsidRPr="00F400A6" w:rsidRDefault="009140B4" w:rsidP="00DE664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359A06AB"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70FE99A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AE44CC">
              <w:rPr>
                <w:rFonts w:asciiTheme="minorHAnsi" w:eastAsia="Calibri" w:hAnsiTheme="minorHAnsi" w:cstheme="minorHAnsi"/>
                <w:sz w:val="12"/>
                <w:szCs w:val="12"/>
                <w:lang w:val="pt-BR"/>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AE44CC">
              <w:rPr>
                <w:rFonts w:asciiTheme="minorHAnsi" w:eastAsia="Calibri" w:hAnsiTheme="minorHAnsi" w:cstheme="minorHAnsi"/>
                <w:sz w:val="12"/>
                <w:szCs w:val="12"/>
                <w:lang w:val="pt-BR"/>
              </w:rPr>
              <w:t>00,</w:t>
            </w:r>
            <w:r w:rsidRPr="00F400A6">
              <w:rPr>
                <w:rFonts w:asciiTheme="minorHAnsi" w:eastAsia="Calibri" w:hAnsiTheme="minorHAnsi" w:cstheme="minorHAnsi"/>
                <w:sz w:val="12"/>
                <w:szCs w:val="12"/>
              </w:rPr>
              <w:t xml:space="preserve"> Aguascalientes, </w:t>
            </w:r>
            <w:proofErr w:type="spellStart"/>
            <w:r w:rsidRPr="00F400A6">
              <w:rPr>
                <w:rFonts w:asciiTheme="minorHAnsi" w:eastAsia="Calibri" w:hAnsiTheme="minorHAnsi" w:cstheme="minorHAnsi"/>
                <w:sz w:val="12"/>
                <w:szCs w:val="12"/>
              </w:rPr>
              <w:t>Ags</w:t>
            </w:r>
            <w:proofErr w:type="spellEnd"/>
            <w:r w:rsidRPr="00F400A6">
              <w:rPr>
                <w:rFonts w:asciiTheme="minorHAnsi" w:eastAsia="Calibri" w:hAnsiTheme="minorHAnsi" w:cstheme="minorHAnsi"/>
                <w:sz w:val="12"/>
                <w:szCs w:val="12"/>
              </w:rPr>
              <w:t xml:space="preserve">. </w:t>
            </w:r>
          </w:p>
          <w:p w14:paraId="725952BD"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9140B4" w:rsidRPr="00AE44CC" w14:paraId="5BD802D1" w14:textId="77777777" w:rsidTr="00DE6640">
        <w:trPr>
          <w:trHeight w:val="146"/>
        </w:trPr>
        <w:tc>
          <w:tcPr>
            <w:tcW w:w="0" w:type="auto"/>
            <w:gridSpan w:val="6"/>
            <w:shd w:val="clear" w:color="auto" w:fill="auto"/>
          </w:tcPr>
          <w:p w14:paraId="0033BCA0"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1F536222" w14:textId="77777777" w:rsidTr="00DE6640">
        <w:trPr>
          <w:trHeight w:val="162"/>
        </w:trPr>
        <w:tc>
          <w:tcPr>
            <w:tcW w:w="0" w:type="auto"/>
            <w:shd w:val="clear" w:color="auto" w:fill="auto"/>
          </w:tcPr>
          <w:p w14:paraId="08F0EA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D6927BA"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6625DB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556AF0D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02A56D0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9140B4" w:rsidRPr="00F400A6" w14:paraId="0E3BFB85" w14:textId="77777777" w:rsidTr="00DE6640">
        <w:trPr>
          <w:trHeight w:val="498"/>
        </w:trPr>
        <w:tc>
          <w:tcPr>
            <w:tcW w:w="0" w:type="auto"/>
            <w:vMerge w:val="restart"/>
            <w:shd w:val="clear" w:color="auto" w:fill="auto"/>
          </w:tcPr>
          <w:p w14:paraId="5CE8709E" w14:textId="77777777" w:rsidR="009140B4" w:rsidRPr="00F400A6" w:rsidRDefault="009140B4" w:rsidP="00DE664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5C354C11"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03B40CE2"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D5EF260" w14:textId="77777777" w:rsidR="009140B4" w:rsidRPr="00F400A6" w:rsidRDefault="009140B4" w:rsidP="00DE6640">
            <w:pPr>
              <w:pStyle w:val="Textoindependiente"/>
              <w:rPr>
                <w:rFonts w:asciiTheme="minorHAnsi" w:eastAsia="Calibri" w:hAnsiTheme="minorHAnsi" w:cstheme="minorHAnsi"/>
                <w:sz w:val="10"/>
                <w:szCs w:val="10"/>
              </w:rPr>
            </w:pPr>
          </w:p>
          <w:p w14:paraId="2E851029"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41C9D31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sidR="00D56EC0">
              <w:rPr>
                <w:rFonts w:asciiTheme="minorHAnsi" w:eastAsia="Calibri" w:hAnsiTheme="minorHAnsi" w:cstheme="minorHAnsi"/>
                <w:sz w:val="12"/>
                <w:szCs w:val="12"/>
                <w:lang w:val="es-MX"/>
              </w:rPr>
              <w:t>5</w:t>
            </w:r>
            <w:r w:rsidRPr="00F400A6">
              <w:rPr>
                <w:rFonts w:asciiTheme="minorHAnsi" w:eastAsia="Calibri" w:hAnsiTheme="minorHAnsi" w:cstheme="minorHAnsi"/>
                <w:sz w:val="12"/>
                <w:szCs w:val="12"/>
              </w:rPr>
              <w:t xml:space="preserve">- XXXX </w:t>
            </w:r>
          </w:p>
          <w:p w14:paraId="76B38C7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6120A82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3CDF511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5E376574"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2859BAB9" w14:textId="77777777" w:rsidTr="00DE6640">
        <w:trPr>
          <w:trHeight w:val="178"/>
        </w:trPr>
        <w:tc>
          <w:tcPr>
            <w:tcW w:w="0" w:type="auto"/>
            <w:vMerge/>
            <w:shd w:val="clear" w:color="auto" w:fill="auto"/>
          </w:tcPr>
          <w:p w14:paraId="2E2CD1C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8782BBE"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532BBD8"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065CFA34"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7F7613A"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8CDC2F6" w14:textId="77777777" w:rsidTr="00DE6640">
        <w:trPr>
          <w:trHeight w:val="162"/>
        </w:trPr>
        <w:tc>
          <w:tcPr>
            <w:tcW w:w="0" w:type="auto"/>
            <w:vMerge/>
            <w:shd w:val="clear" w:color="auto" w:fill="auto"/>
          </w:tcPr>
          <w:p w14:paraId="155D1E1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57BB0F"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B00777"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C1B31FA"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6A59242D"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EA8967E" w14:textId="77777777" w:rsidTr="00DE6640">
        <w:trPr>
          <w:trHeight w:val="178"/>
        </w:trPr>
        <w:tc>
          <w:tcPr>
            <w:tcW w:w="0" w:type="auto"/>
            <w:vMerge/>
            <w:shd w:val="clear" w:color="auto" w:fill="auto"/>
          </w:tcPr>
          <w:p w14:paraId="08BD57C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2DDED79"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6EC15EB"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A11C5D7"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76DFB17A" w14:textId="77777777" w:rsidR="009140B4" w:rsidRPr="00F400A6" w:rsidRDefault="009140B4" w:rsidP="00DE6640">
            <w:pPr>
              <w:pStyle w:val="Textoindependiente"/>
              <w:rPr>
                <w:rFonts w:asciiTheme="minorHAnsi" w:eastAsia="Calibri" w:hAnsiTheme="minorHAnsi" w:cstheme="minorHAnsi"/>
                <w:sz w:val="12"/>
                <w:szCs w:val="12"/>
              </w:rPr>
            </w:pPr>
          </w:p>
        </w:tc>
      </w:tr>
    </w:tbl>
    <w:p w14:paraId="24A265AC" w14:textId="77777777" w:rsidR="009140B4" w:rsidRPr="00F400A6" w:rsidRDefault="009140B4" w:rsidP="009140B4">
      <w:pPr>
        <w:pStyle w:val="Ttulo3"/>
        <w:ind w:right="567"/>
        <w:rPr>
          <w:rFonts w:asciiTheme="minorHAnsi" w:hAnsiTheme="minorHAnsi" w:cstheme="minorHAnsi"/>
          <w:sz w:val="18"/>
          <w:szCs w:val="18"/>
        </w:rPr>
      </w:pPr>
    </w:p>
    <w:p w14:paraId="052341B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44CE800C"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lastRenderedPageBreak/>
        <w:tab/>
      </w:r>
    </w:p>
    <w:p w14:paraId="41131BB5"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F400A6" w:rsidRDefault="009140B4" w:rsidP="009140B4">
      <w:pPr>
        <w:ind w:right="49"/>
        <w:jc w:val="both"/>
        <w:rPr>
          <w:rFonts w:asciiTheme="minorHAnsi" w:hAnsiTheme="minorHAnsi" w:cstheme="minorHAnsi"/>
          <w:color w:val="000000"/>
          <w:sz w:val="18"/>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42E11DC1" w14:textId="77777777" w:rsidR="009140B4" w:rsidRPr="00F400A6" w:rsidRDefault="009140B4" w:rsidP="009140B4">
      <w:pPr>
        <w:ind w:right="49"/>
        <w:jc w:val="center"/>
        <w:rPr>
          <w:rFonts w:asciiTheme="minorHAnsi" w:hAnsiTheme="minorHAnsi" w:cstheme="minorHAnsi"/>
          <w:b/>
          <w:sz w:val="18"/>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77777777"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E81B0D6" w14:textId="77777777" w:rsidR="009140B4" w:rsidRPr="00F400A6" w:rsidRDefault="009140B4" w:rsidP="00DE77B1">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F400A6" w:rsidRDefault="009140B4" w:rsidP="009140B4">
      <w:pPr>
        <w:tabs>
          <w:tab w:val="left" w:pos="567"/>
        </w:tabs>
        <w:ind w:left="720" w:right="49"/>
        <w:jc w:val="both"/>
        <w:rPr>
          <w:rFonts w:asciiTheme="minorHAnsi" w:hAnsiTheme="minorHAnsi" w:cstheme="minorHAnsi"/>
          <w:sz w:val="18"/>
          <w:szCs w:val="18"/>
          <w:lang w:val="es-MX"/>
        </w:rPr>
      </w:pPr>
    </w:p>
    <w:p w14:paraId="50FC9179" w14:textId="1C410AFC" w:rsidR="009140B4" w:rsidRPr="00F400A6" w:rsidRDefault="009140B4" w:rsidP="009140B4">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343E27">
        <w:rPr>
          <w:rFonts w:asciiTheme="minorHAnsi" w:hAnsiTheme="minorHAnsi" w:cstheme="minorHAnsi"/>
          <w:sz w:val="18"/>
          <w:szCs w:val="18"/>
        </w:rPr>
        <w:t>Adquisiciones, Arrendamientos y Servicios del Estado de Aguascalientes y sus Municipios</w:t>
      </w:r>
      <w:r w:rsidRPr="00343E27">
        <w:rPr>
          <w:rFonts w:asciiTheme="minorHAnsi" w:hAnsiTheme="minorHAnsi" w:cstheme="minorHAnsi"/>
          <w:sz w:val="18"/>
          <w:szCs w:val="18"/>
          <w:lang w:val="es-MX"/>
        </w:rPr>
        <w:t>, la Junta de Aclaraciones se celebrará el día</w:t>
      </w:r>
      <w:r w:rsidRPr="00343E27">
        <w:rPr>
          <w:rFonts w:asciiTheme="minorHAnsi" w:hAnsiTheme="minorHAnsi" w:cstheme="minorHAnsi"/>
          <w:b/>
          <w:sz w:val="18"/>
          <w:szCs w:val="18"/>
          <w:lang w:val="es-MX"/>
        </w:rPr>
        <w:t xml:space="preserve"> </w:t>
      </w:r>
      <w:r w:rsidR="006F2950">
        <w:rPr>
          <w:rFonts w:asciiTheme="minorHAnsi" w:hAnsiTheme="minorHAnsi" w:cstheme="minorHAnsi"/>
          <w:b/>
          <w:sz w:val="18"/>
          <w:szCs w:val="18"/>
          <w:lang w:val="es-MX"/>
        </w:rPr>
        <w:t>27</w:t>
      </w:r>
      <w:r w:rsidR="009D484B" w:rsidRPr="009D484B">
        <w:rPr>
          <w:rFonts w:asciiTheme="minorHAnsi" w:hAnsiTheme="minorHAnsi" w:cstheme="minorHAnsi"/>
          <w:b/>
          <w:sz w:val="18"/>
          <w:szCs w:val="18"/>
          <w:lang w:val="es-MX"/>
        </w:rPr>
        <w:t xml:space="preserve"> de junio de 2025</w:t>
      </w:r>
      <w:r w:rsidRPr="00343E27">
        <w:rPr>
          <w:rFonts w:asciiTheme="minorHAnsi" w:hAnsiTheme="minorHAnsi" w:cstheme="minorHAnsi"/>
          <w:sz w:val="18"/>
          <w:szCs w:val="18"/>
          <w:lang w:val="es-MX"/>
        </w:rPr>
        <w:t xml:space="preserve">, </w:t>
      </w:r>
      <w:r w:rsidRPr="00343E27">
        <w:rPr>
          <w:rFonts w:asciiTheme="minorHAnsi" w:hAnsiTheme="minorHAnsi" w:cstheme="minorHAnsi"/>
          <w:b/>
          <w:sz w:val="18"/>
          <w:szCs w:val="18"/>
          <w:lang w:val="es-MX"/>
        </w:rPr>
        <w:t>a las</w:t>
      </w:r>
      <w:r w:rsidRPr="00343E27">
        <w:rPr>
          <w:rFonts w:asciiTheme="minorHAnsi" w:hAnsiTheme="minorHAnsi" w:cstheme="minorHAnsi"/>
          <w:sz w:val="18"/>
          <w:szCs w:val="18"/>
          <w:lang w:val="es-MX"/>
        </w:rPr>
        <w:t xml:space="preserve"> </w:t>
      </w:r>
      <w:r w:rsidRPr="00343E27">
        <w:rPr>
          <w:rFonts w:asciiTheme="minorHAnsi" w:hAnsiTheme="minorHAnsi" w:cstheme="minorHAnsi"/>
          <w:b/>
          <w:sz w:val="18"/>
          <w:szCs w:val="18"/>
          <w:lang w:val="es-MX"/>
        </w:rPr>
        <w:t>1</w:t>
      </w:r>
      <w:r w:rsidR="006F2950">
        <w:rPr>
          <w:rFonts w:asciiTheme="minorHAnsi" w:hAnsiTheme="minorHAnsi" w:cstheme="minorHAnsi"/>
          <w:b/>
          <w:sz w:val="18"/>
          <w:szCs w:val="18"/>
          <w:lang w:val="es-MX"/>
        </w:rPr>
        <w:t>2</w:t>
      </w:r>
      <w:r w:rsidRPr="00343E27">
        <w:rPr>
          <w:rFonts w:asciiTheme="minorHAnsi" w:hAnsiTheme="minorHAnsi" w:cstheme="minorHAnsi"/>
          <w:b/>
          <w:sz w:val="18"/>
          <w:szCs w:val="18"/>
          <w:lang w:val="es-MX"/>
        </w:rPr>
        <w:t>:00 horas</w:t>
      </w:r>
      <w:r w:rsidRPr="00343E27">
        <w:rPr>
          <w:rFonts w:asciiTheme="minorHAnsi" w:hAnsiTheme="minorHAnsi" w:cstheme="minorHAnsi"/>
          <w:sz w:val="18"/>
          <w:szCs w:val="18"/>
          <w:lang w:val="es-MX"/>
        </w:rPr>
        <w:t xml:space="preserve"> en la </w:t>
      </w:r>
      <w:r w:rsidRPr="00343E27">
        <w:rPr>
          <w:rFonts w:asciiTheme="minorHAnsi" w:hAnsiTheme="minorHAnsi" w:cstheme="minorHAnsi"/>
          <w:b/>
          <w:sz w:val="18"/>
          <w:szCs w:val="18"/>
          <w:lang w:val="es-MX"/>
        </w:rPr>
        <w:t>Sala de Licitaciones, Edificio 222 P.B.,</w:t>
      </w:r>
      <w:r w:rsidRPr="00343E27">
        <w:rPr>
          <w:rFonts w:asciiTheme="minorHAnsi" w:hAnsiTheme="minorHAnsi" w:cstheme="minorHAnsi"/>
          <w:sz w:val="18"/>
          <w:szCs w:val="18"/>
          <w:lang w:val="es-MX"/>
        </w:rPr>
        <w:t xml:space="preserve"> domicilio de la convocante.</w:t>
      </w:r>
      <w:r w:rsidRPr="00F400A6">
        <w:rPr>
          <w:rFonts w:asciiTheme="minorHAnsi" w:hAnsiTheme="minorHAnsi" w:cstheme="minorHAnsi"/>
          <w:sz w:val="18"/>
          <w:szCs w:val="18"/>
          <w:lang w:val="es-MX"/>
        </w:rPr>
        <w:t xml:space="preserve"> </w:t>
      </w:r>
    </w:p>
    <w:p w14:paraId="0465A1C2" w14:textId="77777777" w:rsidR="009140B4" w:rsidRPr="00F400A6" w:rsidRDefault="009140B4" w:rsidP="009140B4">
      <w:pPr>
        <w:tabs>
          <w:tab w:val="left" w:pos="4051"/>
        </w:tabs>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r w:rsidRPr="00F400A6">
        <w:rPr>
          <w:rFonts w:asciiTheme="minorHAnsi" w:hAnsiTheme="minorHAnsi" w:cstheme="minorHAnsi"/>
          <w:sz w:val="18"/>
          <w:szCs w:val="18"/>
          <w:lang w:val="es-MX"/>
        </w:rPr>
        <w:tab/>
      </w:r>
    </w:p>
    <w:p w14:paraId="49FB37F0" w14:textId="1D4697B9" w:rsidR="009140B4" w:rsidRPr="00F400A6" w:rsidRDefault="009140B4" w:rsidP="009140B4">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enviar sus preguntas a más </w:t>
      </w:r>
      <w:r w:rsidRPr="00343E27">
        <w:rPr>
          <w:rFonts w:asciiTheme="minorHAnsi" w:hAnsiTheme="minorHAnsi" w:cstheme="minorHAnsi"/>
          <w:sz w:val="18"/>
          <w:szCs w:val="18"/>
          <w:lang w:val="es-MX"/>
        </w:rPr>
        <w:t>tardar el</w:t>
      </w:r>
      <w:r w:rsidRPr="00343E27">
        <w:rPr>
          <w:rFonts w:asciiTheme="minorHAnsi" w:hAnsiTheme="minorHAnsi" w:cstheme="minorHAnsi"/>
          <w:b/>
          <w:sz w:val="18"/>
          <w:szCs w:val="18"/>
          <w:lang w:val="es-MX"/>
        </w:rPr>
        <w:t xml:space="preserve"> </w:t>
      </w:r>
      <w:r w:rsidR="006F2950">
        <w:rPr>
          <w:rFonts w:asciiTheme="minorHAnsi" w:hAnsiTheme="minorHAnsi" w:cstheme="minorHAnsi"/>
          <w:b/>
          <w:sz w:val="18"/>
          <w:szCs w:val="18"/>
          <w:lang w:val="es-MX"/>
        </w:rPr>
        <w:t>2</w:t>
      </w:r>
      <w:r w:rsidR="009D484B">
        <w:rPr>
          <w:rFonts w:asciiTheme="minorHAnsi" w:hAnsiTheme="minorHAnsi" w:cstheme="minorHAnsi"/>
          <w:b/>
          <w:sz w:val="18"/>
          <w:szCs w:val="18"/>
          <w:lang w:val="es-MX"/>
        </w:rPr>
        <w:t>5</w:t>
      </w:r>
      <w:r w:rsidR="009D484B" w:rsidRPr="009D484B">
        <w:rPr>
          <w:rFonts w:asciiTheme="minorHAnsi" w:hAnsiTheme="minorHAnsi" w:cstheme="minorHAnsi"/>
          <w:b/>
          <w:sz w:val="18"/>
          <w:szCs w:val="18"/>
          <w:lang w:val="es-MX"/>
        </w:rPr>
        <w:t xml:space="preserve"> de junio de 2025, a las 1</w:t>
      </w:r>
      <w:r w:rsidR="006F2950">
        <w:rPr>
          <w:rFonts w:asciiTheme="minorHAnsi" w:hAnsiTheme="minorHAnsi" w:cstheme="minorHAnsi"/>
          <w:b/>
          <w:sz w:val="18"/>
          <w:szCs w:val="18"/>
          <w:lang w:val="es-MX"/>
        </w:rPr>
        <w:t>2</w:t>
      </w:r>
      <w:r w:rsidR="009D484B" w:rsidRPr="009D484B">
        <w:rPr>
          <w:rFonts w:asciiTheme="minorHAnsi" w:hAnsiTheme="minorHAnsi" w:cstheme="minorHAnsi"/>
          <w:b/>
          <w:sz w:val="18"/>
          <w:szCs w:val="18"/>
          <w:lang w:val="es-MX"/>
        </w:rPr>
        <w:t>:00 horas</w:t>
      </w:r>
      <w:r w:rsidRPr="00343E27">
        <w:rPr>
          <w:rFonts w:asciiTheme="minorHAnsi" w:hAnsiTheme="minorHAnsi" w:cstheme="minorHAnsi"/>
          <w:sz w:val="18"/>
          <w:szCs w:val="18"/>
          <w:lang w:val="es-MX"/>
        </w:rPr>
        <w:t>, las cuales deberán presentarse personalmente por escrito, en papel membretado, acompañadas del correspondiente CD, USB u otro m</w:t>
      </w:r>
      <w:r w:rsidRPr="00F400A6">
        <w:rPr>
          <w:rFonts w:asciiTheme="minorHAnsi" w:hAnsiTheme="minorHAnsi" w:cstheme="minorHAnsi"/>
          <w:sz w:val="18"/>
          <w:szCs w:val="18"/>
          <w:lang w:val="es-MX"/>
        </w:rPr>
        <w:t xml:space="preserve">edio en formato </w:t>
      </w:r>
      <w:proofErr w:type="spellStart"/>
      <w:r w:rsidRPr="00F400A6">
        <w:rPr>
          <w:rFonts w:asciiTheme="minorHAnsi" w:hAnsiTheme="minorHAnsi" w:cstheme="minorHAnsi"/>
          <w:sz w:val="18"/>
          <w:szCs w:val="18"/>
          <w:lang w:val="es-MX"/>
        </w:rPr>
        <w:t>word</w:t>
      </w:r>
      <w:proofErr w:type="spellEnd"/>
      <w:r w:rsidRPr="00F400A6">
        <w:rPr>
          <w:rFonts w:asciiTheme="minorHAnsi" w:hAnsiTheme="minorHAnsi" w:cstheme="minorHAnsi"/>
          <w:sz w:val="18"/>
          <w:szCs w:val="18"/>
          <w:lang w:val="es-MX"/>
        </w:rPr>
        <w:t xml:space="preserve">, en el Departamento de Compras de la Dirección General de Finanzas, </w:t>
      </w:r>
      <w:r w:rsidRPr="00F400A6">
        <w:rPr>
          <w:rFonts w:asciiTheme="minorHAnsi" w:hAnsiTheme="minorHAnsi" w:cstheme="minorHAnsi"/>
          <w:b/>
          <w:sz w:val="18"/>
          <w:szCs w:val="18"/>
          <w:lang w:val="es-MX"/>
        </w:rPr>
        <w:t xml:space="preserve">o </w:t>
      </w:r>
      <w:r w:rsidRPr="00F400A6">
        <w:rPr>
          <w:rFonts w:asciiTheme="minorHAnsi" w:hAnsiTheme="minorHAnsi" w:cstheme="minorHAnsi"/>
          <w:b/>
          <w:sz w:val="18"/>
          <w:szCs w:val="18"/>
          <w:u w:val="single"/>
          <w:lang w:val="es-MX"/>
        </w:rPr>
        <w:t xml:space="preserve">preferentemente </w:t>
      </w:r>
      <w:r w:rsidRPr="00F400A6">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p>
    <w:p w14:paraId="459DCF5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61D4142B" w14:textId="77777777" w:rsidR="001E737D" w:rsidRPr="001E737D" w:rsidRDefault="00FB48B7" w:rsidP="001E737D">
      <w:pPr>
        <w:numPr>
          <w:ilvl w:val="0"/>
          <w:numId w:val="18"/>
        </w:numPr>
        <w:tabs>
          <w:tab w:val="left" w:pos="0"/>
        </w:tabs>
        <w:ind w:left="142" w:right="49" w:hanging="142"/>
        <w:jc w:val="both"/>
        <w:rPr>
          <w:rFonts w:ascii="Calibri" w:hAnsi="Calibri" w:cs="Calibri"/>
          <w:color w:val="0000FF"/>
          <w:sz w:val="17"/>
          <w:szCs w:val="17"/>
          <w:u w:val="single"/>
        </w:rPr>
      </w:pPr>
      <w:hyperlink r:id="rId13" w:history="1">
        <w:r w:rsidR="001E737D" w:rsidRPr="001E737D">
          <w:rPr>
            <w:rFonts w:ascii="Calibri" w:hAnsi="Calibri" w:cs="Calibri"/>
            <w:color w:val="0000FF"/>
            <w:sz w:val="17"/>
            <w:szCs w:val="17"/>
            <w:u w:val="single"/>
          </w:rPr>
          <w:t>beatriz.rivera@edu.uaa.mx</w:t>
        </w:r>
      </w:hyperlink>
      <w:r w:rsidR="001E737D" w:rsidRPr="001E737D">
        <w:rPr>
          <w:rFonts w:ascii="Calibri" w:hAnsi="Calibri" w:cs="Calibri"/>
          <w:color w:val="0000FF"/>
          <w:sz w:val="17"/>
          <w:szCs w:val="17"/>
          <w:u w:val="single"/>
        </w:rPr>
        <w:t xml:space="preserve"> </w:t>
      </w:r>
    </w:p>
    <w:p w14:paraId="2016B02B" w14:textId="77777777" w:rsidR="001E737D" w:rsidRPr="001E737D" w:rsidRDefault="00FB48B7" w:rsidP="001E737D">
      <w:pPr>
        <w:numPr>
          <w:ilvl w:val="0"/>
          <w:numId w:val="18"/>
        </w:numPr>
        <w:tabs>
          <w:tab w:val="left" w:pos="0"/>
        </w:tabs>
        <w:ind w:left="142" w:right="49" w:hanging="142"/>
        <w:jc w:val="both"/>
        <w:rPr>
          <w:rFonts w:ascii="Calibri" w:hAnsi="Calibri" w:cs="Calibri"/>
          <w:color w:val="0000FF"/>
          <w:sz w:val="17"/>
          <w:szCs w:val="17"/>
          <w:u w:val="single"/>
        </w:rPr>
      </w:pPr>
      <w:hyperlink r:id="rId14" w:history="1">
        <w:r w:rsidR="001E737D" w:rsidRPr="001E737D">
          <w:rPr>
            <w:rFonts w:ascii="Calibri" w:hAnsi="Calibri" w:cs="Calibri"/>
            <w:color w:val="0000FF"/>
            <w:sz w:val="17"/>
            <w:szCs w:val="17"/>
            <w:u w:val="single"/>
          </w:rPr>
          <w:t>licitacionesuaa@edu.uaa.mx</w:t>
        </w:r>
      </w:hyperlink>
    </w:p>
    <w:p w14:paraId="21712B0E" w14:textId="77777777" w:rsidR="001E737D" w:rsidRPr="001E737D" w:rsidRDefault="00FB48B7" w:rsidP="001E737D">
      <w:pPr>
        <w:numPr>
          <w:ilvl w:val="0"/>
          <w:numId w:val="18"/>
        </w:numPr>
        <w:tabs>
          <w:tab w:val="left" w:pos="0"/>
        </w:tabs>
        <w:ind w:left="142" w:right="49" w:hanging="142"/>
        <w:jc w:val="both"/>
        <w:rPr>
          <w:rFonts w:ascii="Calibri" w:hAnsi="Calibri" w:cs="Calibri"/>
          <w:color w:val="0000FF"/>
          <w:sz w:val="17"/>
          <w:szCs w:val="17"/>
          <w:u w:val="single"/>
        </w:rPr>
      </w:pPr>
      <w:hyperlink r:id="rId15" w:history="1">
        <w:r w:rsidR="001E737D" w:rsidRPr="001E737D">
          <w:rPr>
            <w:rFonts w:ascii="Calibri" w:hAnsi="Calibri" w:cs="Calibri"/>
            <w:color w:val="0000FF"/>
            <w:sz w:val="17"/>
            <w:szCs w:val="17"/>
            <w:u w:val="single"/>
          </w:rPr>
          <w:t>elena.mojica@edu.uaa.mx</w:t>
        </w:r>
      </w:hyperlink>
    </w:p>
    <w:p w14:paraId="0D8D6BDD" w14:textId="77777777" w:rsidR="001E737D" w:rsidRPr="001E737D" w:rsidRDefault="00FB48B7" w:rsidP="001E737D">
      <w:pPr>
        <w:numPr>
          <w:ilvl w:val="0"/>
          <w:numId w:val="18"/>
        </w:numPr>
        <w:tabs>
          <w:tab w:val="left" w:pos="0"/>
        </w:tabs>
        <w:ind w:left="142" w:right="49" w:hanging="142"/>
        <w:jc w:val="both"/>
        <w:rPr>
          <w:rFonts w:ascii="Calibri" w:hAnsi="Calibri" w:cs="Calibri"/>
          <w:color w:val="0000FF"/>
          <w:sz w:val="17"/>
          <w:szCs w:val="17"/>
          <w:u w:val="single"/>
        </w:rPr>
      </w:pPr>
      <w:hyperlink r:id="rId16" w:history="1">
        <w:r w:rsidR="001E737D" w:rsidRPr="001E737D">
          <w:rPr>
            <w:rFonts w:ascii="Calibri" w:hAnsi="Calibri" w:cs="Calibri"/>
            <w:color w:val="0000FF"/>
            <w:sz w:val="17"/>
            <w:szCs w:val="17"/>
            <w:u w:val="single"/>
          </w:rPr>
          <w:t>abraham.rodriguez@edu.uaa.mx</w:t>
        </w:r>
      </w:hyperlink>
    </w:p>
    <w:p w14:paraId="1EFFE3A8" w14:textId="773ABD77" w:rsidR="001E737D" w:rsidRPr="006F2950" w:rsidRDefault="00FB48B7" w:rsidP="006F2950">
      <w:pPr>
        <w:numPr>
          <w:ilvl w:val="0"/>
          <w:numId w:val="18"/>
        </w:numPr>
        <w:tabs>
          <w:tab w:val="left" w:pos="0"/>
        </w:tabs>
        <w:ind w:left="142" w:right="49" w:hanging="142"/>
        <w:jc w:val="both"/>
        <w:rPr>
          <w:rFonts w:ascii="Calibri" w:hAnsi="Calibri" w:cs="Calibri"/>
          <w:color w:val="0000FF"/>
          <w:sz w:val="17"/>
          <w:szCs w:val="17"/>
          <w:u w:val="single"/>
        </w:rPr>
      </w:pPr>
      <w:hyperlink r:id="rId17" w:history="1">
        <w:r w:rsidR="001E737D" w:rsidRPr="001E737D">
          <w:rPr>
            <w:rFonts w:ascii="Calibri" w:hAnsi="Calibri" w:cs="Calibri"/>
            <w:color w:val="0000FF"/>
            <w:sz w:val="17"/>
            <w:szCs w:val="17"/>
            <w:u w:val="single"/>
          </w:rPr>
          <w:t>joseantonio.perez@edu.uaa.mx</w:t>
        </w:r>
      </w:hyperlink>
    </w:p>
    <w:p w14:paraId="0ADA163A" w14:textId="77777777" w:rsidR="001E737D" w:rsidRPr="001E737D" w:rsidRDefault="00FB48B7" w:rsidP="001E737D">
      <w:pPr>
        <w:numPr>
          <w:ilvl w:val="0"/>
          <w:numId w:val="18"/>
        </w:numPr>
        <w:tabs>
          <w:tab w:val="left" w:pos="0"/>
        </w:tabs>
        <w:ind w:left="142" w:right="49" w:hanging="142"/>
        <w:jc w:val="both"/>
        <w:rPr>
          <w:rFonts w:ascii="Calibri" w:hAnsi="Calibri" w:cs="Calibri"/>
          <w:color w:val="0000FF"/>
          <w:sz w:val="17"/>
          <w:szCs w:val="17"/>
          <w:u w:val="single"/>
        </w:rPr>
      </w:pPr>
      <w:hyperlink r:id="rId18" w:history="1">
        <w:r w:rsidR="001E737D" w:rsidRPr="001E737D">
          <w:rPr>
            <w:rFonts w:ascii="Calibri" w:hAnsi="Calibri" w:cs="Calibri"/>
            <w:color w:val="0000FF"/>
            <w:sz w:val="17"/>
            <w:szCs w:val="17"/>
            <w:u w:val="single"/>
          </w:rPr>
          <w:t>luis.cortes@edu.uaa.mx</w:t>
        </w:r>
      </w:hyperlink>
    </w:p>
    <w:p w14:paraId="6B936CBC" w14:textId="2976B921" w:rsidR="001E737D" w:rsidRDefault="00FB48B7" w:rsidP="001E737D">
      <w:pPr>
        <w:numPr>
          <w:ilvl w:val="0"/>
          <w:numId w:val="18"/>
        </w:numPr>
        <w:tabs>
          <w:tab w:val="left" w:pos="0"/>
        </w:tabs>
        <w:ind w:left="142" w:right="49" w:hanging="142"/>
        <w:jc w:val="both"/>
        <w:rPr>
          <w:rFonts w:ascii="Calibri" w:hAnsi="Calibri" w:cs="Calibri"/>
          <w:color w:val="0000FF"/>
          <w:sz w:val="17"/>
          <w:szCs w:val="17"/>
          <w:u w:val="single"/>
        </w:rPr>
      </w:pPr>
      <w:hyperlink r:id="rId19" w:history="1">
        <w:r w:rsidR="006F2950" w:rsidRPr="003A1BAE">
          <w:rPr>
            <w:rStyle w:val="Hipervnculo"/>
            <w:rFonts w:ascii="Calibri" w:hAnsi="Calibri" w:cs="Calibri"/>
            <w:sz w:val="17"/>
            <w:szCs w:val="17"/>
          </w:rPr>
          <w:t>cesar.guerrero@edu.uaa.mx</w:t>
        </w:r>
      </w:hyperlink>
    </w:p>
    <w:p w14:paraId="4AA8FCB5" w14:textId="3D4088B9" w:rsidR="006F2950" w:rsidRDefault="00FB48B7" w:rsidP="001E737D">
      <w:pPr>
        <w:numPr>
          <w:ilvl w:val="0"/>
          <w:numId w:val="18"/>
        </w:numPr>
        <w:tabs>
          <w:tab w:val="left" w:pos="0"/>
        </w:tabs>
        <w:ind w:left="142" w:right="49" w:hanging="142"/>
        <w:jc w:val="both"/>
        <w:rPr>
          <w:rFonts w:ascii="Calibri" w:hAnsi="Calibri" w:cs="Calibri"/>
          <w:color w:val="0000FF"/>
          <w:sz w:val="17"/>
          <w:szCs w:val="17"/>
          <w:u w:val="single"/>
        </w:rPr>
      </w:pPr>
      <w:hyperlink r:id="rId20" w:history="1">
        <w:r w:rsidR="00C60F7A" w:rsidRPr="003A1BAE">
          <w:rPr>
            <w:rStyle w:val="Hipervnculo"/>
            <w:rFonts w:ascii="Calibri" w:hAnsi="Calibri" w:cs="Calibri"/>
            <w:sz w:val="17"/>
            <w:szCs w:val="17"/>
          </w:rPr>
          <w:t>luis.solis@edu.uaa.mx</w:t>
        </w:r>
      </w:hyperlink>
      <w:r w:rsidR="00C60F7A">
        <w:rPr>
          <w:rFonts w:ascii="Calibri" w:hAnsi="Calibri" w:cs="Calibri"/>
          <w:color w:val="0000FF"/>
          <w:sz w:val="17"/>
          <w:szCs w:val="17"/>
          <w:u w:val="single"/>
        </w:rPr>
        <w:t xml:space="preserve">    </w:t>
      </w:r>
    </w:p>
    <w:p w14:paraId="4343B5A6" w14:textId="77777777" w:rsidR="00DE77B1" w:rsidRPr="00F400A6" w:rsidRDefault="00DE77B1" w:rsidP="00F754DD">
      <w:pPr>
        <w:tabs>
          <w:tab w:val="left" w:pos="567"/>
        </w:tabs>
        <w:ind w:right="49"/>
        <w:jc w:val="both"/>
        <w:rPr>
          <w:rStyle w:val="Hipervnculo"/>
          <w:rFonts w:asciiTheme="minorHAnsi" w:hAnsiTheme="minorHAnsi" w:cstheme="minorHAnsi"/>
          <w:sz w:val="16"/>
          <w:szCs w:val="16"/>
        </w:rPr>
      </w:pPr>
    </w:p>
    <w:p w14:paraId="179C7B5F" w14:textId="77777777" w:rsidR="009140B4" w:rsidRDefault="009140B4" w:rsidP="009140B4">
      <w:pPr>
        <w:ind w:right="49" w:hanging="426"/>
        <w:jc w:val="both"/>
        <w:rPr>
          <w:rFonts w:asciiTheme="minorHAnsi" w:hAnsiTheme="minorHAnsi" w:cstheme="minorHAnsi"/>
          <w:sz w:val="15"/>
          <w:szCs w:val="15"/>
          <w:lang w:val="es-MX"/>
        </w:rPr>
      </w:pPr>
      <w:r w:rsidRPr="00F400A6">
        <w:rPr>
          <w:rFonts w:asciiTheme="minorHAnsi" w:hAnsiTheme="minorHAnsi" w:cstheme="minorHAnsi"/>
          <w:b/>
          <w:sz w:val="15"/>
          <w:szCs w:val="15"/>
          <w:lang w:val="es-MX"/>
        </w:rPr>
        <w:tab/>
      </w:r>
      <w:r w:rsidRPr="00F400A6">
        <w:rPr>
          <w:rFonts w:asciiTheme="minorHAnsi" w:hAnsiTheme="minorHAnsi" w:cstheme="minorHAnsi"/>
          <w:sz w:val="15"/>
          <w:szCs w:val="15"/>
          <w:lang w:val="es-MX"/>
        </w:rPr>
        <w:t>(Si se envían por correo, se deberá enviar el documento escaneado con firma y el documento en formato Word. Se confirmará la recepción de las mismas, en caso contrario no podrá establecerse que las mismas fueron recibidas con éxito).</w:t>
      </w:r>
    </w:p>
    <w:p w14:paraId="6935ABB9" w14:textId="77777777" w:rsidR="00056017" w:rsidRPr="00F400A6" w:rsidRDefault="00056017" w:rsidP="009140B4">
      <w:pPr>
        <w:ind w:right="49" w:hanging="426"/>
        <w:jc w:val="both"/>
        <w:rPr>
          <w:rFonts w:asciiTheme="minorHAnsi" w:hAnsiTheme="minorHAnsi" w:cstheme="minorHAnsi"/>
          <w:sz w:val="15"/>
          <w:szCs w:val="15"/>
          <w:lang w:val="es-MX"/>
        </w:rPr>
      </w:pPr>
    </w:p>
    <w:p w14:paraId="4B09CB99" w14:textId="77777777" w:rsidR="009140B4" w:rsidRPr="00F400A6" w:rsidRDefault="009140B4" w:rsidP="009140B4">
      <w:pPr>
        <w:ind w:right="49"/>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F400A6" w:rsidRDefault="009140B4" w:rsidP="009140B4">
      <w:pPr>
        <w:ind w:right="49"/>
        <w:jc w:val="both"/>
        <w:rPr>
          <w:rFonts w:asciiTheme="minorHAnsi" w:hAnsiTheme="minorHAnsi" w:cstheme="minorHAnsi"/>
          <w:b/>
          <w:sz w:val="18"/>
          <w:szCs w:val="18"/>
          <w:u w:val="single"/>
          <w:lang w:val="es-MX"/>
        </w:rPr>
      </w:pPr>
    </w:p>
    <w:p w14:paraId="5FA34103" w14:textId="3AFFED18" w:rsidR="005F06DB" w:rsidRPr="00B46D9B" w:rsidRDefault="005F06DB" w:rsidP="005F06DB">
      <w:pPr>
        <w:widowControl/>
        <w:tabs>
          <w:tab w:val="left" w:pos="567"/>
        </w:tabs>
        <w:ind w:right="-1"/>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B46D9B" w:rsidRDefault="005F06DB" w:rsidP="005F06DB">
      <w:pPr>
        <w:widowControl/>
        <w:tabs>
          <w:tab w:val="left" w:pos="567"/>
        </w:tabs>
        <w:ind w:right="-1" w:hanging="142"/>
        <w:jc w:val="both"/>
        <w:rPr>
          <w:rFonts w:ascii="Calibri" w:hAnsi="Calibri" w:cs="Calibri"/>
          <w:sz w:val="18"/>
          <w:szCs w:val="18"/>
          <w:lang w:val="es-MX"/>
        </w:rPr>
      </w:pPr>
    </w:p>
    <w:p w14:paraId="05A05F53" w14:textId="77777777" w:rsidR="009140B4" w:rsidRPr="00F400A6" w:rsidRDefault="005F06DB" w:rsidP="005F06DB">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pago y en todos los casos presentar un escrito, en el que expresen su interés en participar en la licitación, por sí o en representación de un tercero, </w:t>
      </w:r>
      <w:r w:rsidRPr="0071423E">
        <w:rPr>
          <w:rFonts w:ascii="Calibri" w:hAnsi="Calibri" w:cs="Calibri"/>
          <w:sz w:val="18"/>
          <w:szCs w:val="18"/>
        </w:rPr>
        <w:lastRenderedPageBreak/>
        <w:t>manifestando los datos generales del interesado y en su caso, del representante</w:t>
      </w:r>
      <w:r w:rsidR="009140B4" w:rsidRPr="0071423E">
        <w:rPr>
          <w:rFonts w:asciiTheme="minorHAnsi" w:hAnsiTheme="minorHAnsi" w:cstheme="minorHAnsi"/>
          <w:sz w:val="18"/>
          <w:szCs w:val="18"/>
          <w:lang w:val="es-MX"/>
        </w:rPr>
        <w:t>.</w:t>
      </w:r>
    </w:p>
    <w:p w14:paraId="634F2016"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6D8ED351" w14:textId="77777777" w:rsidR="009140B4" w:rsidRPr="00F400A6" w:rsidRDefault="009140B4" w:rsidP="009140B4">
      <w:pPr>
        <w:ind w:right="49"/>
        <w:jc w:val="both"/>
        <w:rPr>
          <w:rFonts w:asciiTheme="minorHAnsi" w:hAnsiTheme="minorHAnsi" w:cstheme="minorHAnsi"/>
          <w:sz w:val="18"/>
          <w:szCs w:val="18"/>
          <w:lang w:val="es-MX"/>
        </w:rPr>
      </w:pPr>
    </w:p>
    <w:p w14:paraId="1B4DB6C6"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F699696"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p>
    <w:p w14:paraId="60C2A4FF" w14:textId="77777777" w:rsidR="009140B4" w:rsidRPr="00AE44CC" w:rsidRDefault="009140B4" w:rsidP="009140B4">
      <w:pPr>
        <w:ind w:right="49"/>
        <w:jc w:val="both"/>
        <w:rPr>
          <w:rFonts w:asciiTheme="minorHAnsi" w:hAnsiTheme="minorHAnsi" w:cstheme="minorHAnsi"/>
          <w:b/>
          <w:sz w:val="16"/>
          <w:szCs w:val="16"/>
          <w:lang w:val="pt-BR"/>
        </w:rPr>
      </w:pPr>
      <w:r w:rsidRPr="00AE44CC">
        <w:rPr>
          <w:rFonts w:asciiTheme="minorHAnsi" w:hAnsiTheme="minorHAnsi" w:cstheme="minorHAnsi"/>
          <w:b/>
          <w:sz w:val="16"/>
          <w:szCs w:val="16"/>
          <w:lang w:val="pt-BR"/>
        </w:rPr>
        <w:t>Se anexa formato para Junta de Aclaraciones, Anexo “10”.</w:t>
      </w:r>
    </w:p>
    <w:p w14:paraId="2640C6CB" w14:textId="77777777" w:rsidR="009140B4" w:rsidRPr="00AE44CC" w:rsidRDefault="009140B4" w:rsidP="009140B4">
      <w:pPr>
        <w:ind w:right="49"/>
        <w:jc w:val="both"/>
        <w:rPr>
          <w:rFonts w:asciiTheme="minorHAnsi" w:hAnsiTheme="minorHAnsi" w:cstheme="minorHAnsi"/>
          <w:b/>
          <w:color w:val="632423"/>
          <w:sz w:val="16"/>
          <w:szCs w:val="16"/>
          <w:lang w:val="pt-BR"/>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AE44CC">
        <w:rPr>
          <w:rFonts w:asciiTheme="minorHAnsi" w:hAnsiTheme="minorHAnsi" w:cstheme="minorHAnsi"/>
          <w:sz w:val="18"/>
          <w:szCs w:val="18"/>
          <w:lang w:val="pt-BR"/>
        </w:rPr>
        <w:t xml:space="preserve">  </w:t>
      </w:r>
      <w:r w:rsidRPr="00F400A6">
        <w:rPr>
          <w:rFonts w:asciiTheme="minorHAnsi" w:hAnsiTheme="minorHAnsi" w:cstheme="minorHAnsi"/>
          <w:sz w:val="18"/>
          <w:szCs w:val="18"/>
        </w:rPr>
        <w:t>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77EDAC8E" w:rsidR="008122B3" w:rsidRPr="008122B3" w:rsidRDefault="008122B3" w:rsidP="008122B3">
      <w:pPr>
        <w:ind w:right="49"/>
        <w:jc w:val="both"/>
        <w:rPr>
          <w:rFonts w:asciiTheme="minorHAnsi" w:hAnsiTheme="minorHAnsi" w:cstheme="minorHAnsi"/>
          <w:color w:val="000000"/>
          <w:sz w:val="18"/>
          <w:szCs w:val="18"/>
        </w:rPr>
      </w:pPr>
      <w:r w:rsidRPr="008122B3">
        <w:rPr>
          <w:rFonts w:ascii="Calibri" w:hAnsi="Calibri" w:cs="Calibri"/>
          <w:color w:val="000000"/>
          <w:sz w:val="18"/>
          <w:szCs w:val="18"/>
        </w:rPr>
        <w:t xml:space="preserve">Tendrá </w:t>
      </w:r>
      <w:r w:rsidRPr="00343E27">
        <w:rPr>
          <w:rFonts w:ascii="Calibri" w:hAnsi="Calibri" w:cs="Calibri"/>
          <w:color w:val="000000"/>
          <w:sz w:val="18"/>
          <w:szCs w:val="18"/>
        </w:rPr>
        <w:t xml:space="preserve">verificativo el día </w:t>
      </w:r>
      <w:r w:rsidR="00962F90" w:rsidRPr="00962F90">
        <w:rPr>
          <w:rFonts w:ascii="Calibri" w:hAnsi="Calibri" w:cs="Calibri"/>
          <w:b/>
          <w:color w:val="000000"/>
          <w:sz w:val="18"/>
          <w:szCs w:val="18"/>
        </w:rPr>
        <w:t>03 de julio de 2025</w:t>
      </w:r>
      <w:r w:rsidR="00F754DD">
        <w:rPr>
          <w:rFonts w:ascii="Calibri" w:hAnsi="Calibri" w:cs="Calibri"/>
          <w:b/>
          <w:color w:val="000000"/>
          <w:sz w:val="18"/>
          <w:szCs w:val="18"/>
        </w:rPr>
        <w:t xml:space="preserve"> </w:t>
      </w:r>
      <w:r w:rsidR="00DE77B1" w:rsidRPr="00343E27">
        <w:rPr>
          <w:rFonts w:ascii="Calibri" w:hAnsi="Calibri" w:cs="Calibri"/>
          <w:b/>
          <w:color w:val="000000"/>
          <w:sz w:val="18"/>
          <w:szCs w:val="18"/>
        </w:rPr>
        <w:t>a las 1</w:t>
      </w:r>
      <w:r w:rsidR="00373715" w:rsidRPr="00343E27">
        <w:rPr>
          <w:rFonts w:ascii="Calibri" w:hAnsi="Calibri" w:cs="Calibri"/>
          <w:b/>
          <w:color w:val="000000"/>
          <w:sz w:val="18"/>
          <w:szCs w:val="18"/>
        </w:rPr>
        <w:t>0</w:t>
      </w:r>
      <w:r w:rsidRPr="00343E27">
        <w:rPr>
          <w:rFonts w:ascii="Calibri" w:hAnsi="Calibri" w:cs="Calibri"/>
          <w:b/>
          <w:color w:val="000000"/>
          <w:sz w:val="18"/>
          <w:szCs w:val="18"/>
        </w:rPr>
        <w:t>:00 horas</w:t>
      </w:r>
      <w:r w:rsidRPr="00343E27">
        <w:rPr>
          <w:rFonts w:ascii="Calibri" w:hAnsi="Calibri" w:cs="Calibri"/>
          <w:color w:val="000000"/>
          <w:sz w:val="18"/>
          <w:szCs w:val="18"/>
        </w:rPr>
        <w:t xml:space="preserve">, </w:t>
      </w:r>
      <w:r w:rsidRPr="00343E27">
        <w:rPr>
          <w:rFonts w:ascii="Calibri" w:hAnsi="Calibri" w:cs="Calibri"/>
          <w:b/>
          <w:sz w:val="18"/>
          <w:szCs w:val="18"/>
          <w:lang w:val="es-MX"/>
        </w:rPr>
        <w:t>Sala</w:t>
      </w:r>
      <w:r w:rsidRPr="00056017">
        <w:rPr>
          <w:rFonts w:ascii="Calibri" w:hAnsi="Calibri" w:cs="Calibri"/>
          <w:b/>
          <w:sz w:val="18"/>
          <w:szCs w:val="18"/>
          <w:lang w:val="es-MX"/>
        </w:rPr>
        <w:t xml:space="preserve"> de Licitaciones</w:t>
      </w:r>
      <w:r w:rsidRPr="008122B3">
        <w:rPr>
          <w:rFonts w:ascii="Calibri" w:hAnsi="Calibri" w:cs="Calibri"/>
          <w:b/>
          <w:sz w:val="18"/>
          <w:szCs w:val="18"/>
          <w:lang w:val="es-MX"/>
        </w:rPr>
        <w:t>, Edificio 222 P.B.</w:t>
      </w:r>
      <w:r w:rsidRPr="008122B3">
        <w:rPr>
          <w:rFonts w:ascii="Calibri" w:hAnsi="Calibri" w:cs="Calibri"/>
          <w:color w:val="000000"/>
          <w:sz w:val="18"/>
          <w:szCs w:val="18"/>
        </w:rPr>
        <w:t>,</w:t>
      </w:r>
      <w:r w:rsidRPr="008122B3">
        <w:rPr>
          <w:rFonts w:ascii="Calibri" w:hAnsi="Calibri" w:cs="Calibri"/>
          <w:b/>
          <w:sz w:val="18"/>
          <w:szCs w:val="18"/>
          <w:lang w:val="es-MX"/>
        </w:rPr>
        <w:t xml:space="preserve"> </w:t>
      </w:r>
      <w:r w:rsidRPr="008122B3">
        <w:rPr>
          <w:rFonts w:ascii="Calibri" w:hAnsi="Calibri" w:cs="Calibri"/>
          <w:color w:val="000000"/>
          <w:sz w:val="18"/>
          <w:szCs w:val="18"/>
        </w:rPr>
        <w:t xml:space="preserve">domicilio de la convocante, los licitantes entregarán su propuesta </w:t>
      </w:r>
      <w:r w:rsidRPr="008122B3">
        <w:rPr>
          <w:rFonts w:ascii="Calibri" w:hAnsi="Calibri" w:cs="Calibri"/>
          <w:sz w:val="18"/>
          <w:szCs w:val="18"/>
        </w:rPr>
        <w:t xml:space="preserve">administrativa, </w:t>
      </w:r>
      <w:r w:rsidRPr="008122B3">
        <w:rPr>
          <w:rFonts w:ascii="Calibri" w:hAnsi="Calibri" w:cs="Calibri"/>
          <w:color w:val="000000"/>
          <w:sz w:val="18"/>
          <w:szCs w:val="18"/>
        </w:rPr>
        <w:t xml:space="preserve">técnica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6"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6"/>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4C10C955"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r w:rsidR="00075A3B">
        <w:rPr>
          <w:rFonts w:asciiTheme="minorHAnsi" w:hAnsiTheme="minorHAnsi" w:cstheme="minorHAnsi"/>
          <w:b/>
          <w:color w:val="000000"/>
          <w:sz w:val="18"/>
          <w:szCs w:val="18"/>
        </w:rPr>
        <w:t xml:space="preserve"> </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F400A6" w:rsidRDefault="00D32AFA" w:rsidP="009140B4">
      <w:pPr>
        <w:ind w:right="49"/>
        <w:jc w:val="both"/>
        <w:rPr>
          <w:rFonts w:asciiTheme="minorHAnsi" w:hAnsiTheme="minorHAnsi" w:cstheme="minorHAnsi"/>
          <w:color w:val="000000"/>
          <w:sz w:val="18"/>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F400A6" w:rsidRDefault="009140B4" w:rsidP="009140B4">
      <w:pPr>
        <w:ind w:left="567" w:right="567"/>
        <w:jc w:val="both"/>
        <w:rPr>
          <w:rFonts w:asciiTheme="minorHAnsi" w:hAnsiTheme="minorHAnsi" w:cstheme="minorHAnsi"/>
          <w:color w:val="000000"/>
          <w:sz w:val="18"/>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D3EACE3" w14:textId="77777777" w:rsidR="009140B4" w:rsidRPr="00F400A6" w:rsidRDefault="009140B4" w:rsidP="009140B4">
      <w:pPr>
        <w:ind w:left="567" w:right="567"/>
        <w:jc w:val="both"/>
        <w:rPr>
          <w:rFonts w:asciiTheme="minorHAnsi" w:hAnsiTheme="minorHAnsi" w:cstheme="minorHAnsi"/>
          <w:color w:val="000000"/>
          <w:sz w:val="18"/>
          <w:szCs w:val="18"/>
          <w:lang w:val="es-MX"/>
        </w:rPr>
      </w:pPr>
    </w:p>
    <w:p w14:paraId="687B6DB5"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I. Una vez recibidas las proposiciones en sobre cerrado, se procederá a su apertura, haciéndose constar la documentación </w:t>
      </w:r>
      <w:r w:rsidRPr="00F400A6">
        <w:rPr>
          <w:rFonts w:asciiTheme="minorHAnsi" w:hAnsiTheme="minorHAnsi" w:cstheme="minorHAnsi"/>
          <w:color w:val="000000"/>
          <w:sz w:val="18"/>
          <w:szCs w:val="18"/>
          <w:lang w:val="es-MX"/>
        </w:rPr>
        <w:lastRenderedPageBreak/>
        <w:t>presentada, sin que ello implique la evaluación de su contenido;</w:t>
      </w:r>
    </w:p>
    <w:p w14:paraId="67CEEB89"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082EE76D" w14:textId="77777777" w:rsidR="009140B4" w:rsidRPr="00F400A6" w:rsidRDefault="009140B4" w:rsidP="009140B4">
      <w:pPr>
        <w:ind w:right="49"/>
        <w:jc w:val="both"/>
        <w:rPr>
          <w:rFonts w:asciiTheme="minorHAnsi" w:hAnsiTheme="minorHAnsi" w:cstheme="minorHAnsi"/>
          <w:color w:val="000000"/>
          <w:sz w:val="18"/>
          <w:szCs w:val="18"/>
          <w:lang w:val="es-MX"/>
        </w:rPr>
      </w:pPr>
    </w:p>
    <w:p w14:paraId="0A70EF5B"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299B36B9" w14:textId="77777777" w:rsidR="009140B4" w:rsidRPr="00F400A6" w:rsidRDefault="009140B4" w:rsidP="009140B4">
      <w:pPr>
        <w:ind w:right="49"/>
        <w:jc w:val="both"/>
        <w:rPr>
          <w:rFonts w:asciiTheme="minorHAnsi" w:hAnsiTheme="minorHAnsi" w:cstheme="minorHAnsi"/>
          <w:color w:val="000000"/>
          <w:sz w:val="14"/>
          <w:szCs w:val="14"/>
          <w:lang w:val="es-MX"/>
        </w:rPr>
      </w:pPr>
    </w:p>
    <w:p w14:paraId="428F27AE" w14:textId="77777777" w:rsidR="009140B4" w:rsidRPr="00556BD0" w:rsidRDefault="00556BD0" w:rsidP="009140B4">
      <w:pPr>
        <w:ind w:right="49"/>
        <w:jc w:val="both"/>
        <w:rPr>
          <w:rFonts w:asciiTheme="minorHAnsi" w:hAnsiTheme="minorHAnsi" w:cstheme="minorHAnsi"/>
          <w:color w:val="000000"/>
          <w:sz w:val="18"/>
          <w:szCs w:val="16"/>
          <w:lang w:val="es-MX"/>
        </w:rPr>
      </w:pPr>
      <w:bookmarkStart w:id="7" w:name="_Hlk189210239"/>
      <w:r w:rsidRPr="00556BD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7"/>
      <w:r w:rsidRPr="00556BD0">
        <w:rPr>
          <w:rFonts w:asciiTheme="minorHAnsi" w:hAnsiTheme="minorHAnsi" w:cstheme="minorHAnsi"/>
          <w:color w:val="000000"/>
          <w:sz w:val="18"/>
          <w:szCs w:val="16"/>
          <w:lang w:val="es-MX"/>
        </w:rPr>
        <w:t>.</w:t>
      </w:r>
    </w:p>
    <w:p w14:paraId="08F21B33" w14:textId="77777777" w:rsidR="00556BD0" w:rsidRPr="00F400A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F400A6" w:rsidRDefault="009140B4" w:rsidP="009140B4">
      <w:pPr>
        <w:tabs>
          <w:tab w:val="left" w:pos="567"/>
        </w:tabs>
        <w:ind w:right="49"/>
        <w:jc w:val="both"/>
        <w:rPr>
          <w:rFonts w:asciiTheme="minorHAnsi" w:hAnsiTheme="minorHAnsi" w:cstheme="minorHAnsi"/>
          <w:b/>
          <w:sz w:val="18"/>
          <w:szCs w:val="18"/>
          <w:lang w:val="es-MX"/>
        </w:rPr>
      </w:pPr>
    </w:p>
    <w:p w14:paraId="1EEE045F" w14:textId="4F6C9581" w:rsidR="009140B4"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Tendrá </w:t>
      </w:r>
      <w:r w:rsidRPr="00343E27">
        <w:rPr>
          <w:rFonts w:asciiTheme="minorHAnsi" w:hAnsiTheme="minorHAnsi" w:cstheme="minorHAnsi"/>
          <w:sz w:val="18"/>
          <w:szCs w:val="18"/>
          <w:lang w:val="es-MX"/>
        </w:rPr>
        <w:t xml:space="preserve">verificativo el día </w:t>
      </w:r>
      <w:r w:rsidR="00075A3B" w:rsidRPr="00075A3B">
        <w:rPr>
          <w:rFonts w:asciiTheme="minorHAnsi" w:hAnsiTheme="minorHAnsi" w:cstheme="minorHAnsi"/>
          <w:b/>
          <w:color w:val="000000"/>
          <w:sz w:val="18"/>
          <w:szCs w:val="18"/>
          <w:lang w:val="es-MX"/>
        </w:rPr>
        <w:t>09 de julio de 2025</w:t>
      </w:r>
      <w:r w:rsidR="00F754DD">
        <w:rPr>
          <w:rFonts w:asciiTheme="minorHAnsi" w:hAnsiTheme="minorHAnsi" w:cstheme="minorHAnsi"/>
          <w:b/>
          <w:color w:val="000000"/>
          <w:sz w:val="18"/>
          <w:szCs w:val="18"/>
          <w:lang w:val="es-MX"/>
        </w:rPr>
        <w:t xml:space="preserve"> </w:t>
      </w:r>
      <w:r w:rsidR="00F70558" w:rsidRPr="00343E27">
        <w:rPr>
          <w:rFonts w:asciiTheme="minorHAnsi" w:hAnsiTheme="minorHAnsi" w:cstheme="minorHAnsi"/>
          <w:b/>
          <w:color w:val="000000"/>
          <w:sz w:val="18"/>
          <w:szCs w:val="18"/>
        </w:rPr>
        <w:t xml:space="preserve">a las </w:t>
      </w:r>
      <w:r w:rsidR="00F754DD">
        <w:rPr>
          <w:rFonts w:asciiTheme="minorHAnsi" w:hAnsiTheme="minorHAnsi" w:cstheme="minorHAnsi"/>
          <w:b/>
          <w:color w:val="000000"/>
          <w:sz w:val="18"/>
          <w:szCs w:val="18"/>
        </w:rPr>
        <w:t>1</w:t>
      </w:r>
      <w:r w:rsidR="00075A3B">
        <w:rPr>
          <w:rFonts w:asciiTheme="minorHAnsi" w:hAnsiTheme="minorHAnsi" w:cstheme="minorHAnsi"/>
          <w:b/>
          <w:color w:val="000000"/>
          <w:sz w:val="18"/>
          <w:szCs w:val="18"/>
        </w:rPr>
        <w:t>2</w:t>
      </w:r>
      <w:r w:rsidRPr="00343E27">
        <w:rPr>
          <w:rFonts w:asciiTheme="minorHAnsi" w:hAnsiTheme="minorHAnsi" w:cstheme="minorHAnsi"/>
          <w:b/>
          <w:color w:val="000000"/>
          <w:sz w:val="18"/>
          <w:szCs w:val="18"/>
        </w:rPr>
        <w:t>:00 horas,</w:t>
      </w:r>
      <w:r w:rsidRPr="00343E27">
        <w:rPr>
          <w:rFonts w:asciiTheme="minorHAnsi" w:hAnsiTheme="minorHAnsi" w:cstheme="minorHAnsi"/>
          <w:color w:val="000000"/>
          <w:sz w:val="18"/>
          <w:szCs w:val="18"/>
        </w:rPr>
        <w:t xml:space="preserve"> en la </w:t>
      </w:r>
      <w:r w:rsidRPr="00343E27">
        <w:rPr>
          <w:rFonts w:asciiTheme="minorHAnsi" w:hAnsiTheme="minorHAnsi" w:cstheme="minorHAnsi"/>
          <w:b/>
          <w:sz w:val="18"/>
          <w:szCs w:val="18"/>
          <w:lang w:val="es-MX"/>
        </w:rPr>
        <w:t>Sala de</w:t>
      </w:r>
      <w:r w:rsidRPr="00F400A6">
        <w:rPr>
          <w:rFonts w:asciiTheme="minorHAnsi" w:hAnsiTheme="minorHAnsi" w:cstheme="minorHAnsi"/>
          <w:b/>
          <w:sz w:val="18"/>
          <w:szCs w:val="18"/>
          <w:lang w:val="es-MX"/>
        </w:rPr>
        <w:t xml:space="preserve"> Licitaciones, Edificio 222 P.B.,</w:t>
      </w:r>
      <w:r w:rsidRPr="00F400A6">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 </w:t>
      </w:r>
    </w:p>
    <w:p w14:paraId="2C2A81CF" w14:textId="77777777" w:rsidR="00445A4C" w:rsidRPr="00F400A6" w:rsidRDefault="00445A4C" w:rsidP="009140B4">
      <w:pPr>
        <w:tabs>
          <w:tab w:val="left" w:pos="567"/>
        </w:tabs>
        <w:ind w:right="49"/>
        <w:jc w:val="both"/>
        <w:rPr>
          <w:rFonts w:asciiTheme="minorHAnsi" w:hAnsiTheme="minorHAnsi" w:cstheme="minorHAnsi"/>
          <w:sz w:val="18"/>
          <w:szCs w:val="18"/>
          <w:lang w:val="es-MX"/>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4B2A7800"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4AC522EC" w14:textId="77777777" w:rsidR="009140B4" w:rsidRPr="004D1D17"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4D1D17">
        <w:rPr>
          <w:rFonts w:asciiTheme="minorHAnsi" w:hAnsiTheme="minorHAnsi" w:cstheme="minorHAnsi"/>
          <w:sz w:val="18"/>
          <w:szCs w:val="18"/>
          <w:lang w:val="es-MX"/>
        </w:rPr>
        <w:t xml:space="preserve">precio sea el más bajo. </w:t>
      </w:r>
      <w:r w:rsidR="00B51E39" w:rsidRPr="004D1D17">
        <w:rPr>
          <w:rFonts w:asciiTheme="minorHAnsi" w:hAnsiTheme="minorHAnsi" w:cstheme="minorHAnsi"/>
          <w:color w:val="000000"/>
          <w:sz w:val="18"/>
          <w:szCs w:val="18"/>
        </w:rPr>
        <w:t>Los precios ofertados que se encuentren por debajo del precio conveniente, podrán ser desechados por la convocante.</w:t>
      </w:r>
    </w:p>
    <w:p w14:paraId="2BE79BE3" w14:textId="3AB4745D" w:rsidR="00771EFF" w:rsidRDefault="00771EFF" w:rsidP="00771EFF">
      <w:pPr>
        <w:widowControl/>
        <w:tabs>
          <w:tab w:val="left" w:pos="567"/>
        </w:tabs>
        <w:ind w:right="567"/>
        <w:jc w:val="both"/>
        <w:rPr>
          <w:rFonts w:ascii="Calibri" w:hAnsi="Calibri" w:cs="Arial"/>
          <w:b/>
          <w:sz w:val="18"/>
          <w:szCs w:val="18"/>
          <w:lang w:val="es-MX"/>
        </w:rPr>
      </w:pPr>
    </w:p>
    <w:p w14:paraId="47544F79" w14:textId="233D4C3C" w:rsidR="00307F6F" w:rsidRPr="003315E6" w:rsidRDefault="00307F6F" w:rsidP="00307F6F">
      <w:pPr>
        <w:widowControl/>
        <w:tabs>
          <w:tab w:val="left" w:pos="567"/>
        </w:tabs>
        <w:ind w:right="49"/>
        <w:jc w:val="both"/>
        <w:rPr>
          <w:rFonts w:ascii="Calibri" w:hAnsi="Calibri" w:cs="Arial"/>
          <w:sz w:val="18"/>
          <w:szCs w:val="18"/>
          <w:lang w:val="es-MX"/>
        </w:rPr>
      </w:pPr>
      <w:r w:rsidRPr="003315E6">
        <w:rPr>
          <w:rFonts w:ascii="Calibri" w:hAnsi="Calibri" w:cs="Arial"/>
          <w:sz w:val="18"/>
          <w:szCs w:val="18"/>
          <w:lang w:val="es-MX"/>
        </w:rPr>
        <w:t>La</w:t>
      </w:r>
      <w:r w:rsidR="005D5831" w:rsidRPr="003315E6">
        <w:rPr>
          <w:rFonts w:ascii="Calibri" w:hAnsi="Calibri" w:cs="Arial"/>
          <w:sz w:val="18"/>
          <w:szCs w:val="18"/>
          <w:lang w:val="es-MX"/>
        </w:rPr>
        <w:t>s</w:t>
      </w:r>
      <w:r w:rsidRPr="003315E6">
        <w:rPr>
          <w:rFonts w:ascii="Calibri" w:hAnsi="Calibri" w:cs="Arial"/>
          <w:sz w:val="18"/>
          <w:szCs w:val="18"/>
          <w:lang w:val="es-MX"/>
        </w:rPr>
        <w:t xml:space="preserve"> </w:t>
      </w:r>
      <w:r w:rsidRPr="003315E6">
        <w:rPr>
          <w:rFonts w:ascii="Calibri" w:hAnsi="Calibri" w:cs="Arial"/>
          <w:b/>
          <w:bCs/>
          <w:sz w:val="18"/>
          <w:szCs w:val="18"/>
          <w:lang w:val="es-MX"/>
        </w:rPr>
        <w:t>partida</w:t>
      </w:r>
      <w:r w:rsidR="005D5831" w:rsidRPr="003315E6">
        <w:rPr>
          <w:rFonts w:ascii="Calibri" w:hAnsi="Calibri" w:cs="Arial"/>
          <w:b/>
          <w:bCs/>
          <w:sz w:val="18"/>
          <w:szCs w:val="18"/>
          <w:lang w:val="es-MX"/>
        </w:rPr>
        <w:t>s</w:t>
      </w:r>
      <w:r w:rsidRPr="003315E6">
        <w:rPr>
          <w:rFonts w:ascii="Calibri" w:hAnsi="Calibri" w:cs="Arial"/>
          <w:b/>
          <w:bCs/>
          <w:sz w:val="18"/>
          <w:szCs w:val="18"/>
          <w:lang w:val="es-MX"/>
        </w:rPr>
        <w:t xml:space="preserve"> </w:t>
      </w:r>
      <w:r w:rsidR="005D5831" w:rsidRPr="003315E6">
        <w:rPr>
          <w:rFonts w:ascii="Calibri" w:hAnsi="Calibri" w:cs="Arial"/>
          <w:b/>
          <w:bCs/>
          <w:sz w:val="18"/>
          <w:szCs w:val="18"/>
          <w:lang w:val="es-MX"/>
        </w:rPr>
        <w:t>6</w:t>
      </w:r>
      <w:r w:rsidRPr="003315E6">
        <w:rPr>
          <w:rFonts w:ascii="Calibri" w:hAnsi="Calibri" w:cs="Arial"/>
          <w:b/>
          <w:bCs/>
          <w:sz w:val="18"/>
          <w:szCs w:val="18"/>
          <w:lang w:val="es-MX"/>
        </w:rPr>
        <w:t xml:space="preserve"> y </w:t>
      </w:r>
      <w:r w:rsidR="005D5831" w:rsidRPr="003315E6">
        <w:rPr>
          <w:rFonts w:ascii="Calibri" w:hAnsi="Calibri" w:cs="Arial"/>
          <w:b/>
          <w:bCs/>
          <w:sz w:val="18"/>
          <w:szCs w:val="18"/>
          <w:lang w:val="es-MX"/>
        </w:rPr>
        <w:t>7,</w:t>
      </w:r>
      <w:r w:rsidRPr="003315E6">
        <w:rPr>
          <w:rFonts w:ascii="Calibri" w:hAnsi="Calibri" w:cs="Arial"/>
          <w:sz w:val="18"/>
          <w:szCs w:val="18"/>
          <w:lang w:val="es-MX"/>
        </w:rPr>
        <w:t xml:space="preserve"> se adjudicarán </w:t>
      </w:r>
      <w:r w:rsidRPr="003315E6">
        <w:rPr>
          <w:rFonts w:ascii="Calibri" w:hAnsi="Calibri" w:cs="Arial"/>
          <w:b/>
          <w:bCs/>
          <w:sz w:val="18"/>
          <w:szCs w:val="18"/>
          <w:lang w:val="es-MX"/>
        </w:rPr>
        <w:t>en conjunto</w:t>
      </w:r>
      <w:r w:rsidRPr="003315E6">
        <w:rPr>
          <w:rFonts w:ascii="Calibri" w:hAnsi="Calibri" w:cs="Arial"/>
          <w:sz w:val="18"/>
          <w:szCs w:val="18"/>
          <w:lang w:val="es-MX"/>
        </w:rPr>
        <w:t xml:space="preserve"> al licitante que presente propuesta solvente con precio más bajo. </w:t>
      </w:r>
    </w:p>
    <w:p w14:paraId="01A26C26" w14:textId="6FDC51C9" w:rsidR="005D5831" w:rsidRPr="003315E6" w:rsidRDefault="005D5831" w:rsidP="00307F6F">
      <w:pPr>
        <w:widowControl/>
        <w:tabs>
          <w:tab w:val="left" w:pos="567"/>
        </w:tabs>
        <w:ind w:right="49"/>
        <w:jc w:val="both"/>
        <w:rPr>
          <w:rFonts w:ascii="Calibri" w:hAnsi="Calibri" w:cs="Arial"/>
          <w:sz w:val="18"/>
          <w:szCs w:val="18"/>
          <w:lang w:val="es-MX"/>
        </w:rPr>
      </w:pPr>
    </w:p>
    <w:p w14:paraId="4B3EF729" w14:textId="346843C8" w:rsidR="005D5831" w:rsidRPr="003315E6" w:rsidRDefault="005D5831" w:rsidP="005D5831">
      <w:pPr>
        <w:widowControl/>
        <w:tabs>
          <w:tab w:val="left" w:pos="567"/>
        </w:tabs>
        <w:ind w:right="49"/>
        <w:jc w:val="both"/>
        <w:rPr>
          <w:rFonts w:ascii="Calibri" w:hAnsi="Calibri" w:cs="Arial"/>
          <w:sz w:val="18"/>
          <w:szCs w:val="18"/>
          <w:lang w:val="es-MX"/>
        </w:rPr>
      </w:pPr>
      <w:r w:rsidRPr="003315E6">
        <w:rPr>
          <w:rFonts w:ascii="Calibri" w:hAnsi="Calibri" w:cs="Arial"/>
          <w:sz w:val="18"/>
          <w:szCs w:val="18"/>
          <w:lang w:val="es-MX"/>
        </w:rPr>
        <w:t xml:space="preserve">Las </w:t>
      </w:r>
      <w:r w:rsidRPr="003315E6">
        <w:rPr>
          <w:rFonts w:ascii="Calibri" w:hAnsi="Calibri" w:cs="Arial"/>
          <w:b/>
          <w:bCs/>
          <w:sz w:val="18"/>
          <w:szCs w:val="18"/>
          <w:lang w:val="es-MX"/>
        </w:rPr>
        <w:t>partidas 28.1, 28.2. 28.3, 28.4, 28.5 y 28.6,</w:t>
      </w:r>
      <w:r w:rsidRPr="003315E6">
        <w:rPr>
          <w:rFonts w:ascii="Calibri" w:hAnsi="Calibri" w:cs="Arial"/>
          <w:sz w:val="18"/>
          <w:szCs w:val="18"/>
          <w:lang w:val="es-MX"/>
        </w:rPr>
        <w:t xml:space="preserve"> se adjudicarán </w:t>
      </w:r>
      <w:r w:rsidRPr="003315E6">
        <w:rPr>
          <w:rFonts w:ascii="Calibri" w:hAnsi="Calibri" w:cs="Arial"/>
          <w:b/>
          <w:bCs/>
          <w:sz w:val="18"/>
          <w:szCs w:val="18"/>
          <w:lang w:val="es-MX"/>
        </w:rPr>
        <w:t>en conjunto</w:t>
      </w:r>
      <w:r w:rsidRPr="003315E6">
        <w:rPr>
          <w:rFonts w:ascii="Calibri" w:hAnsi="Calibri" w:cs="Arial"/>
          <w:sz w:val="18"/>
          <w:szCs w:val="18"/>
          <w:lang w:val="es-MX"/>
        </w:rPr>
        <w:t xml:space="preserve"> al licitante que presente propuesta solvente con precio más bajo. </w:t>
      </w:r>
    </w:p>
    <w:p w14:paraId="1EFD2633" w14:textId="77777777" w:rsidR="0048208E" w:rsidRPr="003315E6" w:rsidRDefault="0048208E" w:rsidP="005D5831">
      <w:pPr>
        <w:widowControl/>
        <w:tabs>
          <w:tab w:val="left" w:pos="567"/>
        </w:tabs>
        <w:ind w:right="49"/>
        <w:jc w:val="both"/>
        <w:rPr>
          <w:rFonts w:ascii="Calibri" w:hAnsi="Calibri" w:cs="Arial"/>
          <w:sz w:val="18"/>
          <w:szCs w:val="18"/>
          <w:lang w:val="es-MX"/>
        </w:rPr>
      </w:pPr>
    </w:p>
    <w:p w14:paraId="372DF90E" w14:textId="3600B83C" w:rsidR="00F754DD" w:rsidRDefault="009C4CBB" w:rsidP="009C4CBB">
      <w:pPr>
        <w:widowControl/>
        <w:tabs>
          <w:tab w:val="left" w:pos="567"/>
        </w:tabs>
        <w:ind w:right="49"/>
        <w:jc w:val="both"/>
        <w:rPr>
          <w:rFonts w:ascii="Calibri" w:hAnsi="Calibri" w:cs="Arial"/>
          <w:sz w:val="18"/>
          <w:szCs w:val="18"/>
          <w:lang w:val="es-MX"/>
        </w:rPr>
      </w:pPr>
      <w:r w:rsidRPr="003315E6">
        <w:rPr>
          <w:rFonts w:ascii="Calibri" w:hAnsi="Calibri" w:cs="Arial"/>
          <w:sz w:val="18"/>
          <w:szCs w:val="18"/>
          <w:lang w:val="es-MX"/>
        </w:rPr>
        <w:t>La</w:t>
      </w:r>
      <w:r w:rsidR="005D5831" w:rsidRPr="003315E6">
        <w:rPr>
          <w:rFonts w:ascii="Calibri" w:hAnsi="Calibri" w:cs="Arial"/>
          <w:sz w:val="18"/>
          <w:szCs w:val="18"/>
          <w:lang w:val="es-MX"/>
        </w:rPr>
        <w:t>s</w:t>
      </w:r>
      <w:r w:rsidRPr="003315E6">
        <w:rPr>
          <w:rFonts w:ascii="Calibri" w:hAnsi="Calibri" w:cs="Arial"/>
          <w:sz w:val="18"/>
          <w:szCs w:val="18"/>
          <w:lang w:val="es-MX"/>
        </w:rPr>
        <w:t xml:space="preserve"> </w:t>
      </w:r>
      <w:r w:rsidR="005D5831" w:rsidRPr="003315E6">
        <w:rPr>
          <w:rFonts w:ascii="Calibri" w:hAnsi="Calibri" w:cs="Arial"/>
          <w:sz w:val="18"/>
          <w:szCs w:val="18"/>
          <w:lang w:val="es-MX"/>
        </w:rPr>
        <w:t xml:space="preserve">partidas </w:t>
      </w:r>
      <w:r w:rsidR="00F368F7" w:rsidRPr="003315E6">
        <w:rPr>
          <w:rFonts w:ascii="Calibri" w:hAnsi="Calibri" w:cs="Arial"/>
          <w:b/>
          <w:sz w:val="18"/>
          <w:szCs w:val="18"/>
          <w:lang w:val="es-MX"/>
        </w:rPr>
        <w:t xml:space="preserve">1, 2, 3, 4, 5, 8, 9, 10, 11, 12, 13, 14, 15, 16, 17, 18, 19, 20, 21, 22, 23, 24, 25, 26, 27, </w:t>
      </w:r>
      <w:r w:rsidR="00BC5E9F" w:rsidRPr="003315E6">
        <w:rPr>
          <w:rFonts w:ascii="Calibri" w:hAnsi="Calibri" w:cs="Arial"/>
          <w:b/>
          <w:sz w:val="18"/>
          <w:szCs w:val="18"/>
          <w:lang w:val="es-MX"/>
        </w:rPr>
        <w:t>29, 30, 31, 32, 33, 34, 35, 36, 37, 38</w:t>
      </w:r>
      <w:r w:rsidR="008932B5" w:rsidRPr="003315E6">
        <w:rPr>
          <w:rFonts w:ascii="Calibri" w:hAnsi="Calibri" w:cs="Arial"/>
          <w:b/>
          <w:sz w:val="18"/>
          <w:szCs w:val="18"/>
          <w:lang w:val="es-MX"/>
        </w:rPr>
        <w:t xml:space="preserve">, </w:t>
      </w:r>
      <w:r w:rsidR="00BC5E9F" w:rsidRPr="003315E6">
        <w:rPr>
          <w:rFonts w:ascii="Calibri" w:hAnsi="Calibri" w:cs="Arial"/>
          <w:b/>
          <w:sz w:val="18"/>
          <w:szCs w:val="18"/>
          <w:lang w:val="es-MX"/>
        </w:rPr>
        <w:t>39</w:t>
      </w:r>
      <w:r w:rsidR="008B0081" w:rsidRPr="003315E6">
        <w:rPr>
          <w:rFonts w:ascii="Calibri" w:hAnsi="Calibri" w:cs="Arial"/>
          <w:b/>
          <w:sz w:val="18"/>
          <w:szCs w:val="18"/>
          <w:lang w:val="es-MX"/>
        </w:rPr>
        <w:t>,</w:t>
      </w:r>
      <w:r w:rsidR="008932B5" w:rsidRPr="003315E6">
        <w:rPr>
          <w:rFonts w:ascii="Calibri" w:hAnsi="Calibri" w:cs="Arial"/>
          <w:sz w:val="18"/>
          <w:szCs w:val="18"/>
          <w:lang w:val="es-MX"/>
        </w:rPr>
        <w:t xml:space="preserve"> </w:t>
      </w:r>
      <w:r w:rsidR="008932B5" w:rsidRPr="003315E6">
        <w:rPr>
          <w:rFonts w:ascii="Calibri" w:hAnsi="Calibri" w:cs="Arial"/>
          <w:b/>
          <w:sz w:val="18"/>
          <w:szCs w:val="18"/>
          <w:lang w:val="es-MX"/>
        </w:rPr>
        <w:t>40</w:t>
      </w:r>
      <w:r w:rsidR="008B0081" w:rsidRPr="003315E6">
        <w:rPr>
          <w:rFonts w:ascii="Calibri" w:hAnsi="Calibri" w:cs="Arial"/>
          <w:b/>
          <w:sz w:val="18"/>
          <w:szCs w:val="18"/>
          <w:lang w:val="es-MX"/>
        </w:rPr>
        <w:t>, 41,</w:t>
      </w:r>
      <w:r w:rsidR="002979B1" w:rsidRPr="003315E6">
        <w:rPr>
          <w:rFonts w:ascii="Calibri" w:hAnsi="Calibri" w:cs="Arial"/>
          <w:b/>
          <w:sz w:val="18"/>
          <w:szCs w:val="18"/>
          <w:lang w:val="es-MX"/>
        </w:rPr>
        <w:t xml:space="preserve"> </w:t>
      </w:r>
      <w:r w:rsidR="008B0081" w:rsidRPr="003315E6">
        <w:rPr>
          <w:rFonts w:ascii="Calibri" w:hAnsi="Calibri" w:cs="Arial"/>
          <w:b/>
          <w:sz w:val="18"/>
          <w:szCs w:val="18"/>
          <w:lang w:val="es-MX"/>
        </w:rPr>
        <w:t>42,</w:t>
      </w:r>
      <w:r w:rsidR="002979B1" w:rsidRPr="003315E6">
        <w:rPr>
          <w:rFonts w:ascii="Calibri" w:hAnsi="Calibri" w:cs="Arial"/>
          <w:b/>
          <w:sz w:val="18"/>
          <w:szCs w:val="18"/>
          <w:lang w:val="es-MX"/>
        </w:rPr>
        <w:t xml:space="preserve"> </w:t>
      </w:r>
      <w:r w:rsidR="008B0081" w:rsidRPr="003315E6">
        <w:rPr>
          <w:rFonts w:ascii="Calibri" w:hAnsi="Calibri" w:cs="Arial"/>
          <w:b/>
          <w:sz w:val="18"/>
          <w:szCs w:val="18"/>
          <w:lang w:val="es-MX"/>
        </w:rPr>
        <w:t>43,</w:t>
      </w:r>
      <w:r w:rsidR="002979B1" w:rsidRPr="003315E6">
        <w:rPr>
          <w:rFonts w:ascii="Calibri" w:hAnsi="Calibri" w:cs="Arial"/>
          <w:b/>
          <w:sz w:val="18"/>
          <w:szCs w:val="18"/>
          <w:lang w:val="es-MX"/>
        </w:rPr>
        <w:t xml:space="preserve"> </w:t>
      </w:r>
      <w:r w:rsidR="008B0081" w:rsidRPr="003315E6">
        <w:rPr>
          <w:rFonts w:ascii="Calibri" w:hAnsi="Calibri" w:cs="Arial"/>
          <w:b/>
          <w:sz w:val="18"/>
          <w:szCs w:val="18"/>
          <w:lang w:val="es-MX"/>
        </w:rPr>
        <w:t>44,</w:t>
      </w:r>
      <w:r w:rsidR="002979B1" w:rsidRPr="003315E6">
        <w:rPr>
          <w:rFonts w:ascii="Calibri" w:hAnsi="Calibri" w:cs="Arial"/>
          <w:b/>
          <w:sz w:val="18"/>
          <w:szCs w:val="18"/>
          <w:lang w:val="es-MX"/>
        </w:rPr>
        <w:t xml:space="preserve"> </w:t>
      </w:r>
      <w:r w:rsidR="008B0081" w:rsidRPr="003315E6">
        <w:rPr>
          <w:rFonts w:ascii="Calibri" w:hAnsi="Calibri" w:cs="Arial"/>
          <w:b/>
          <w:sz w:val="18"/>
          <w:szCs w:val="18"/>
          <w:lang w:val="es-MX"/>
        </w:rPr>
        <w:t>45,</w:t>
      </w:r>
      <w:r w:rsidR="002979B1" w:rsidRPr="003315E6">
        <w:rPr>
          <w:rFonts w:ascii="Calibri" w:hAnsi="Calibri" w:cs="Arial"/>
          <w:b/>
          <w:sz w:val="18"/>
          <w:szCs w:val="18"/>
          <w:lang w:val="es-MX"/>
        </w:rPr>
        <w:t xml:space="preserve"> </w:t>
      </w:r>
      <w:r w:rsidR="008B0081" w:rsidRPr="003315E6">
        <w:rPr>
          <w:rFonts w:ascii="Calibri" w:hAnsi="Calibri" w:cs="Arial"/>
          <w:b/>
          <w:sz w:val="18"/>
          <w:szCs w:val="18"/>
          <w:lang w:val="es-MX"/>
        </w:rPr>
        <w:t>46,</w:t>
      </w:r>
      <w:r w:rsidR="002979B1" w:rsidRPr="003315E6">
        <w:rPr>
          <w:rFonts w:ascii="Calibri" w:hAnsi="Calibri" w:cs="Arial"/>
          <w:b/>
          <w:sz w:val="18"/>
          <w:szCs w:val="18"/>
          <w:lang w:val="es-MX"/>
        </w:rPr>
        <w:t xml:space="preserve"> </w:t>
      </w:r>
      <w:r w:rsidR="008B0081" w:rsidRPr="003315E6">
        <w:rPr>
          <w:rFonts w:ascii="Calibri" w:hAnsi="Calibri" w:cs="Arial"/>
          <w:b/>
          <w:sz w:val="18"/>
          <w:szCs w:val="18"/>
          <w:lang w:val="es-MX"/>
        </w:rPr>
        <w:t>47,</w:t>
      </w:r>
      <w:r w:rsidR="002979B1" w:rsidRPr="003315E6">
        <w:rPr>
          <w:rFonts w:ascii="Calibri" w:hAnsi="Calibri" w:cs="Arial"/>
          <w:b/>
          <w:sz w:val="18"/>
          <w:szCs w:val="18"/>
          <w:lang w:val="es-MX"/>
        </w:rPr>
        <w:t xml:space="preserve"> </w:t>
      </w:r>
      <w:r w:rsidR="008B0081" w:rsidRPr="003315E6">
        <w:rPr>
          <w:rFonts w:ascii="Calibri" w:hAnsi="Calibri" w:cs="Arial"/>
          <w:b/>
          <w:sz w:val="18"/>
          <w:szCs w:val="18"/>
          <w:lang w:val="es-MX"/>
        </w:rPr>
        <w:t>48,</w:t>
      </w:r>
      <w:r w:rsidR="002979B1" w:rsidRPr="003315E6">
        <w:rPr>
          <w:rFonts w:ascii="Calibri" w:hAnsi="Calibri" w:cs="Arial"/>
          <w:b/>
          <w:sz w:val="18"/>
          <w:szCs w:val="18"/>
          <w:lang w:val="es-MX"/>
        </w:rPr>
        <w:t xml:space="preserve"> </w:t>
      </w:r>
      <w:r w:rsidR="008B0081" w:rsidRPr="003315E6">
        <w:rPr>
          <w:rFonts w:ascii="Calibri" w:hAnsi="Calibri" w:cs="Arial"/>
          <w:b/>
          <w:sz w:val="18"/>
          <w:szCs w:val="18"/>
          <w:lang w:val="es-MX"/>
        </w:rPr>
        <w:t>49,</w:t>
      </w:r>
      <w:r w:rsidR="002979B1" w:rsidRPr="003315E6">
        <w:rPr>
          <w:rFonts w:ascii="Calibri" w:hAnsi="Calibri" w:cs="Arial"/>
          <w:b/>
          <w:sz w:val="18"/>
          <w:szCs w:val="18"/>
          <w:lang w:val="es-MX"/>
        </w:rPr>
        <w:t xml:space="preserve"> </w:t>
      </w:r>
      <w:r w:rsidR="008B0081" w:rsidRPr="003315E6">
        <w:rPr>
          <w:rFonts w:ascii="Calibri" w:hAnsi="Calibri" w:cs="Arial"/>
          <w:b/>
          <w:sz w:val="18"/>
          <w:szCs w:val="18"/>
          <w:lang w:val="es-MX"/>
        </w:rPr>
        <w:t>50,</w:t>
      </w:r>
      <w:r w:rsidR="002979B1" w:rsidRPr="003315E6">
        <w:rPr>
          <w:rFonts w:ascii="Calibri" w:hAnsi="Calibri" w:cs="Arial"/>
          <w:b/>
          <w:sz w:val="18"/>
          <w:szCs w:val="18"/>
          <w:lang w:val="es-MX"/>
        </w:rPr>
        <w:t xml:space="preserve"> </w:t>
      </w:r>
      <w:r w:rsidR="008B0081" w:rsidRPr="003315E6">
        <w:rPr>
          <w:rFonts w:ascii="Calibri" w:hAnsi="Calibri" w:cs="Arial"/>
          <w:b/>
          <w:sz w:val="18"/>
          <w:szCs w:val="18"/>
          <w:lang w:val="es-MX"/>
        </w:rPr>
        <w:t>51,</w:t>
      </w:r>
      <w:r w:rsidR="002979B1" w:rsidRPr="003315E6">
        <w:rPr>
          <w:rFonts w:ascii="Calibri" w:hAnsi="Calibri" w:cs="Arial"/>
          <w:b/>
          <w:sz w:val="18"/>
          <w:szCs w:val="18"/>
          <w:lang w:val="es-MX"/>
        </w:rPr>
        <w:t xml:space="preserve"> </w:t>
      </w:r>
      <w:r w:rsidR="008B0081" w:rsidRPr="003315E6">
        <w:rPr>
          <w:rFonts w:ascii="Calibri" w:hAnsi="Calibri" w:cs="Arial"/>
          <w:b/>
          <w:sz w:val="18"/>
          <w:szCs w:val="18"/>
          <w:lang w:val="es-MX"/>
        </w:rPr>
        <w:t>52,</w:t>
      </w:r>
      <w:r w:rsidR="002979B1" w:rsidRPr="003315E6">
        <w:rPr>
          <w:rFonts w:ascii="Calibri" w:hAnsi="Calibri" w:cs="Arial"/>
          <w:b/>
          <w:sz w:val="18"/>
          <w:szCs w:val="18"/>
          <w:lang w:val="es-MX"/>
        </w:rPr>
        <w:t xml:space="preserve"> </w:t>
      </w:r>
      <w:r w:rsidR="008B0081" w:rsidRPr="003315E6">
        <w:rPr>
          <w:rFonts w:ascii="Calibri" w:hAnsi="Calibri" w:cs="Arial"/>
          <w:b/>
          <w:sz w:val="18"/>
          <w:szCs w:val="18"/>
          <w:lang w:val="es-MX"/>
        </w:rPr>
        <w:t>53,</w:t>
      </w:r>
      <w:r w:rsidR="002979B1" w:rsidRPr="003315E6">
        <w:rPr>
          <w:rFonts w:ascii="Calibri" w:hAnsi="Calibri" w:cs="Arial"/>
          <w:b/>
          <w:sz w:val="18"/>
          <w:szCs w:val="18"/>
          <w:lang w:val="es-MX"/>
        </w:rPr>
        <w:t xml:space="preserve"> </w:t>
      </w:r>
      <w:r w:rsidR="008B0081" w:rsidRPr="003315E6">
        <w:rPr>
          <w:rFonts w:ascii="Calibri" w:hAnsi="Calibri" w:cs="Arial"/>
          <w:b/>
          <w:sz w:val="18"/>
          <w:szCs w:val="18"/>
          <w:lang w:val="es-MX"/>
        </w:rPr>
        <w:t>54,</w:t>
      </w:r>
      <w:r w:rsidR="002979B1" w:rsidRPr="003315E6">
        <w:rPr>
          <w:rFonts w:ascii="Calibri" w:hAnsi="Calibri" w:cs="Arial"/>
          <w:b/>
          <w:sz w:val="18"/>
          <w:szCs w:val="18"/>
          <w:lang w:val="es-MX"/>
        </w:rPr>
        <w:t xml:space="preserve"> </w:t>
      </w:r>
      <w:r w:rsidR="008B0081" w:rsidRPr="003315E6">
        <w:rPr>
          <w:rFonts w:ascii="Calibri" w:hAnsi="Calibri" w:cs="Arial"/>
          <w:b/>
          <w:sz w:val="18"/>
          <w:szCs w:val="18"/>
          <w:lang w:val="es-MX"/>
        </w:rPr>
        <w:t>55,</w:t>
      </w:r>
      <w:r w:rsidR="002979B1" w:rsidRPr="003315E6">
        <w:rPr>
          <w:rFonts w:ascii="Calibri" w:hAnsi="Calibri" w:cs="Arial"/>
          <w:b/>
          <w:sz w:val="18"/>
          <w:szCs w:val="18"/>
          <w:lang w:val="es-MX"/>
        </w:rPr>
        <w:t xml:space="preserve"> </w:t>
      </w:r>
      <w:r w:rsidR="008B0081" w:rsidRPr="003315E6">
        <w:rPr>
          <w:rFonts w:ascii="Calibri" w:hAnsi="Calibri" w:cs="Arial"/>
          <w:b/>
          <w:sz w:val="18"/>
          <w:szCs w:val="18"/>
          <w:lang w:val="es-MX"/>
        </w:rPr>
        <w:t>56,</w:t>
      </w:r>
      <w:r w:rsidR="002979B1" w:rsidRPr="003315E6">
        <w:rPr>
          <w:rFonts w:ascii="Calibri" w:hAnsi="Calibri" w:cs="Arial"/>
          <w:b/>
          <w:sz w:val="18"/>
          <w:szCs w:val="18"/>
          <w:lang w:val="es-MX"/>
        </w:rPr>
        <w:t xml:space="preserve"> </w:t>
      </w:r>
      <w:r w:rsidR="008B0081" w:rsidRPr="003315E6">
        <w:rPr>
          <w:rFonts w:ascii="Calibri" w:hAnsi="Calibri" w:cs="Arial"/>
          <w:b/>
          <w:sz w:val="18"/>
          <w:szCs w:val="18"/>
          <w:lang w:val="es-MX"/>
        </w:rPr>
        <w:t>57,</w:t>
      </w:r>
      <w:r w:rsidR="002979B1" w:rsidRPr="003315E6">
        <w:rPr>
          <w:rFonts w:ascii="Calibri" w:hAnsi="Calibri" w:cs="Arial"/>
          <w:b/>
          <w:sz w:val="18"/>
          <w:szCs w:val="18"/>
          <w:lang w:val="es-MX"/>
        </w:rPr>
        <w:t xml:space="preserve"> </w:t>
      </w:r>
      <w:r w:rsidR="008B0081" w:rsidRPr="003315E6">
        <w:rPr>
          <w:rFonts w:ascii="Calibri" w:hAnsi="Calibri" w:cs="Arial"/>
          <w:b/>
          <w:sz w:val="18"/>
          <w:szCs w:val="18"/>
          <w:lang w:val="es-MX"/>
        </w:rPr>
        <w:t>58 y 59,</w:t>
      </w:r>
      <w:r w:rsidR="005D5831" w:rsidRPr="003315E6">
        <w:rPr>
          <w:rFonts w:ascii="Calibri" w:hAnsi="Calibri" w:cs="Arial"/>
          <w:sz w:val="18"/>
          <w:szCs w:val="18"/>
          <w:lang w:val="es-MX"/>
        </w:rPr>
        <w:t xml:space="preserve"> se adjudicarán</w:t>
      </w:r>
      <w:r w:rsidRPr="003315E6">
        <w:rPr>
          <w:rFonts w:ascii="Calibri" w:hAnsi="Calibri" w:cs="Arial"/>
          <w:sz w:val="18"/>
          <w:szCs w:val="18"/>
          <w:lang w:val="es-MX"/>
        </w:rPr>
        <w:t xml:space="preserve"> </w:t>
      </w:r>
      <w:r w:rsidRPr="003315E6">
        <w:rPr>
          <w:rFonts w:ascii="Calibri" w:hAnsi="Calibri" w:cs="Arial"/>
          <w:b/>
          <w:sz w:val="18"/>
          <w:szCs w:val="18"/>
          <w:lang w:val="es-MX"/>
        </w:rPr>
        <w:t>por partida individual</w:t>
      </w:r>
      <w:r w:rsidRPr="003315E6">
        <w:rPr>
          <w:rFonts w:ascii="Calibri" w:hAnsi="Calibri" w:cs="Arial"/>
          <w:sz w:val="18"/>
          <w:szCs w:val="18"/>
          <w:lang w:val="es-MX"/>
        </w:rPr>
        <w:t xml:space="preserve">, </w:t>
      </w:r>
      <w:r w:rsidR="008043CC" w:rsidRPr="003315E6">
        <w:rPr>
          <w:rFonts w:ascii="Calibri" w:hAnsi="Calibri" w:cs="Arial"/>
          <w:sz w:val="18"/>
          <w:szCs w:val="18"/>
          <w:lang w:val="es-MX"/>
        </w:rPr>
        <w:t>al licitante que presente propuesta solvente con precio más bajo.</w:t>
      </w:r>
      <w:r>
        <w:rPr>
          <w:rFonts w:ascii="Calibri" w:hAnsi="Calibri" w:cs="Arial"/>
          <w:sz w:val="18"/>
          <w:szCs w:val="18"/>
          <w:lang w:val="es-MX"/>
        </w:rPr>
        <w:t xml:space="preserve"> </w:t>
      </w:r>
    </w:p>
    <w:p w14:paraId="778B37CE" w14:textId="77777777" w:rsidR="009C4CBB" w:rsidRPr="00C553DC" w:rsidRDefault="009C4CBB" w:rsidP="00771EFF">
      <w:pPr>
        <w:widowControl/>
        <w:tabs>
          <w:tab w:val="left" w:pos="567"/>
        </w:tabs>
        <w:ind w:right="567"/>
        <w:jc w:val="both"/>
        <w:rPr>
          <w:rFonts w:ascii="Calibri" w:hAnsi="Calibri" w:cs="Arial"/>
          <w:b/>
          <w:sz w:val="14"/>
          <w:szCs w:val="18"/>
          <w:lang w:val="es-MX"/>
        </w:rPr>
      </w:pPr>
    </w:p>
    <w:p w14:paraId="2D860FFD" w14:textId="67ABB9D4" w:rsidR="009140B4"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6D0F5EDC" w14:textId="640D2F09" w:rsidR="009140B4" w:rsidRDefault="009140B4" w:rsidP="009140B4">
      <w:pPr>
        <w:tabs>
          <w:tab w:val="left" w:pos="567"/>
        </w:tabs>
        <w:ind w:left="567" w:right="567" w:hanging="567"/>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X. REQUISITOS PARA LA PRESENTACIÓN DE LAS PROPUESTAS</w:t>
      </w:r>
    </w:p>
    <w:p w14:paraId="68D264D4" w14:textId="77777777" w:rsidR="000D7025" w:rsidRPr="00F400A6" w:rsidRDefault="000D7025" w:rsidP="009140B4">
      <w:pPr>
        <w:tabs>
          <w:tab w:val="left" w:pos="567"/>
        </w:tabs>
        <w:ind w:left="567" w:right="567" w:hanging="567"/>
        <w:jc w:val="both"/>
        <w:rPr>
          <w:rFonts w:asciiTheme="minorHAnsi" w:hAnsiTheme="minorHAnsi" w:cstheme="minorHAnsi"/>
          <w:sz w:val="18"/>
          <w:szCs w:val="18"/>
          <w:lang w:val="es-MX"/>
        </w:rPr>
      </w:pPr>
    </w:p>
    <w:p w14:paraId="68116E8C" w14:textId="77777777" w:rsidR="009140B4" w:rsidRPr="00F400A6" w:rsidRDefault="009140B4" w:rsidP="009140B4">
      <w:pPr>
        <w:tabs>
          <w:tab w:val="left" w:pos="0"/>
        </w:tabs>
        <w:ind w:right="49" w:hanging="284"/>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32952F95" w14:textId="77777777" w:rsidR="00B14E9D" w:rsidRPr="00F400A6" w:rsidRDefault="00B14E9D" w:rsidP="000D7025">
      <w:pPr>
        <w:ind w:right="567"/>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EF1E43" w:rsidRPr="00F400A6" w14:paraId="6645DA2E" w14:textId="77777777" w:rsidTr="00DE6640">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82"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87"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DE6640">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67CFDA6A" w14:textId="77777777" w:rsidR="009140B4" w:rsidRPr="00F400A6" w:rsidRDefault="009140B4" w:rsidP="00DE6640">
            <w:pPr>
              <w:ind w:right="-1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DE6640">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707F65B1" w14:textId="77777777" w:rsidR="00656597" w:rsidRPr="00D50FD6" w:rsidRDefault="00656597" w:rsidP="0065659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626D3720" w14:textId="77777777" w:rsidR="00656597" w:rsidRPr="00D50FD6" w:rsidRDefault="00656597" w:rsidP="00656597">
            <w:pPr>
              <w:ind w:right="1"/>
              <w:jc w:val="both"/>
              <w:rPr>
                <w:rFonts w:asciiTheme="minorHAnsi" w:eastAsia="Calibri" w:hAnsiTheme="minorHAnsi" w:cstheme="minorHAnsi"/>
                <w:color w:val="000000"/>
                <w:sz w:val="16"/>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DE6640">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82" w:type="pct"/>
            <w:shd w:val="clear" w:color="auto" w:fill="auto"/>
          </w:tcPr>
          <w:p w14:paraId="510008E2" w14:textId="77777777"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0961A9AF" w14:textId="77777777" w:rsidR="009140B4" w:rsidRPr="00656597" w:rsidRDefault="009140B4" w:rsidP="00DE6640">
            <w:pPr>
              <w:pStyle w:val="Default"/>
              <w:jc w:val="both"/>
              <w:rPr>
                <w:rFonts w:asciiTheme="minorHAnsi" w:hAnsiTheme="minorHAnsi" w:cstheme="minorHAnsi"/>
                <w:b/>
                <w:bCs/>
                <w:sz w:val="12"/>
                <w:szCs w:val="16"/>
              </w:rPr>
            </w:pPr>
          </w:p>
          <w:p w14:paraId="02B7616A" w14:textId="77777777" w:rsidR="009140B4" w:rsidRPr="00F400A6" w:rsidRDefault="009140B4" w:rsidP="00DE6640">
            <w:pPr>
              <w:ind w:right="-19"/>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DE6640">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DE6640">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82" w:type="pct"/>
            <w:shd w:val="clear" w:color="auto" w:fill="auto"/>
          </w:tcPr>
          <w:p w14:paraId="2A7A7179" w14:textId="77777777" w:rsidR="00656597" w:rsidRP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36600919" w14:textId="77777777" w:rsidR="00656597" w:rsidRPr="005C1735" w:rsidRDefault="00656597" w:rsidP="00656597">
            <w:pPr>
              <w:widowControl/>
              <w:jc w:val="both"/>
              <w:rPr>
                <w:rFonts w:asciiTheme="minorHAnsi" w:eastAsia="Calibri" w:hAnsiTheme="minorHAnsi" w:cstheme="minorHAnsi"/>
                <w:color w:val="000000"/>
                <w:sz w:val="10"/>
                <w:szCs w:val="16"/>
              </w:rPr>
            </w:pPr>
            <w:r w:rsidRPr="00656597">
              <w:rPr>
                <w:rFonts w:asciiTheme="minorHAnsi" w:eastAsia="Calibri" w:hAnsiTheme="minorHAnsi" w:cstheme="minorHAnsi"/>
                <w:color w:val="000000"/>
                <w:sz w:val="16"/>
                <w:szCs w:val="16"/>
              </w:rPr>
              <w:t xml:space="preserve"> </w:t>
            </w:r>
          </w:p>
          <w:p w14:paraId="1D49CB44" w14:textId="77777777" w:rsidR="00656597" w:rsidRPr="00656597" w:rsidRDefault="00656597" w:rsidP="00656597">
            <w:pPr>
              <w:ind w:right="567"/>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87"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DE6640">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82" w:type="pct"/>
            <w:shd w:val="clear" w:color="auto" w:fill="auto"/>
          </w:tcPr>
          <w:p w14:paraId="10A8A4CA"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30C68DD5" w14:textId="77777777" w:rsidR="009140B4" w:rsidRPr="005C1735" w:rsidRDefault="009140B4" w:rsidP="00DE6640">
            <w:pPr>
              <w:ind w:right="-5"/>
              <w:jc w:val="both"/>
              <w:rPr>
                <w:rFonts w:asciiTheme="minorHAnsi" w:eastAsia="Calibri" w:hAnsiTheme="minorHAnsi" w:cstheme="minorHAnsi"/>
                <w:color w:val="000000"/>
                <w:sz w:val="10"/>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87"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DE6640">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82" w:type="pct"/>
            <w:shd w:val="clear" w:color="auto" w:fill="auto"/>
          </w:tcPr>
          <w:p w14:paraId="00034BBE" w14:textId="77777777" w:rsidR="005C1735" w:rsidRP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197D6775" w14:textId="77777777" w:rsidR="005C1735" w:rsidRPr="00027336" w:rsidRDefault="005C1735" w:rsidP="005C1735">
            <w:pPr>
              <w:ind w:right="-5"/>
              <w:jc w:val="both"/>
              <w:rPr>
                <w:rFonts w:asciiTheme="minorHAnsi" w:eastAsia="Calibri" w:hAnsiTheme="minorHAnsi" w:cstheme="minorHAnsi"/>
                <w:color w:val="000000"/>
                <w:sz w:val="12"/>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87"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231AF0">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82"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DE6640">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684D688" w14:textId="77777777" w:rsidR="00231AF0" w:rsidRPr="00231AF0" w:rsidRDefault="00231AF0" w:rsidP="00231AF0">
            <w:pPr>
              <w:widowControl/>
              <w:jc w:val="both"/>
              <w:rPr>
                <w:rFonts w:ascii="Calibri" w:hAnsi="Calibri" w:cs="Calibri"/>
                <w:b/>
                <w:sz w:val="16"/>
                <w:szCs w:val="16"/>
                <w:lang w:val="es-MX" w:eastAsia="es-MX"/>
              </w:rPr>
            </w:pPr>
            <w:r w:rsidRPr="00231AF0">
              <w:rPr>
                <w:rFonts w:ascii="Calibri" w:hAnsi="Calibri" w:cs="Calibri"/>
                <w:b/>
                <w:sz w:val="16"/>
                <w:szCs w:val="16"/>
                <w:lang w:val="es-MX" w:eastAsia="es-MX"/>
              </w:rPr>
              <w:t>Constancia de Padrón de Proveedor Vigente 2025</w:t>
            </w:r>
          </w:p>
          <w:p w14:paraId="61270B60" w14:textId="77777777" w:rsidR="00231AF0" w:rsidRPr="00231AF0" w:rsidRDefault="00231AF0" w:rsidP="00231AF0">
            <w:pPr>
              <w:widowControl/>
              <w:jc w:val="both"/>
              <w:rPr>
                <w:rFonts w:ascii="Calibri" w:hAnsi="Calibri" w:cs="Calibri"/>
                <w:b/>
                <w:sz w:val="14"/>
                <w:szCs w:val="14"/>
                <w:lang w:val="es-MX" w:eastAsia="es-MX"/>
              </w:rPr>
            </w:pPr>
          </w:p>
          <w:p w14:paraId="31EC5856" w14:textId="77777777" w:rsidR="00231AF0" w:rsidRPr="00231AF0" w:rsidRDefault="00231AF0" w:rsidP="00231AF0">
            <w:pPr>
              <w:widowControl/>
              <w:jc w:val="both"/>
              <w:rPr>
                <w:rFonts w:ascii="Calibri" w:hAnsi="Calibri" w:cs="Calibri"/>
                <w:sz w:val="14"/>
                <w:szCs w:val="14"/>
                <w:u w:val="single"/>
                <w:lang w:val="es-MX" w:eastAsia="es-MX"/>
              </w:rPr>
            </w:pPr>
            <w:r w:rsidRPr="00231AF0">
              <w:rPr>
                <w:rFonts w:ascii="Calibri" w:hAnsi="Calibri" w:cs="Calibri"/>
                <w:b/>
                <w:sz w:val="14"/>
                <w:szCs w:val="14"/>
                <w:lang w:val="es-MX" w:eastAsia="es-MX"/>
              </w:rPr>
              <w:t>Importante:</w:t>
            </w:r>
            <w:r w:rsidRPr="00231AF0">
              <w:rPr>
                <w:rFonts w:ascii="Calibri" w:hAnsi="Calibri" w:cs="Calibri"/>
                <w:sz w:val="14"/>
                <w:szCs w:val="14"/>
                <w:lang w:val="es-MX" w:eastAsia="es-MX"/>
              </w:rPr>
              <w:t xml:space="preserve"> </w:t>
            </w:r>
            <w:r w:rsidRPr="00231AF0">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231AF0">
              <w:rPr>
                <w:rFonts w:ascii="Calibri" w:hAnsi="Calibri" w:cs="Calibri"/>
                <w:b/>
                <w:sz w:val="14"/>
                <w:szCs w:val="14"/>
                <w:u w:val="single"/>
                <w:lang w:val="es-MX" w:eastAsia="es-MX"/>
              </w:rPr>
              <w:t>información que deberá coincidir</w:t>
            </w:r>
            <w:r w:rsidRPr="00231AF0">
              <w:rPr>
                <w:rFonts w:ascii="Calibri" w:hAnsi="Calibri" w:cs="Calibri"/>
                <w:sz w:val="14"/>
                <w:szCs w:val="14"/>
                <w:u w:val="single"/>
                <w:lang w:val="es-MX" w:eastAsia="es-MX"/>
              </w:rPr>
              <w:t xml:space="preserve"> el acta constitutiva con el objeto social actual y el poder colocado en la plataforma, </w:t>
            </w:r>
            <w:r w:rsidRPr="00231AF0">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5305BBC0" w14:textId="77777777" w:rsidR="00231AF0" w:rsidRPr="00231AF0" w:rsidRDefault="00231AF0" w:rsidP="00231AF0">
            <w:pPr>
              <w:widowControl/>
              <w:autoSpaceDE w:val="0"/>
              <w:autoSpaceDN w:val="0"/>
              <w:adjustRightInd w:val="0"/>
              <w:jc w:val="both"/>
              <w:rPr>
                <w:rFonts w:ascii="Calibri" w:hAnsi="Calibri" w:cs="Calibri"/>
                <w:b/>
                <w:bCs/>
                <w:sz w:val="16"/>
                <w:szCs w:val="16"/>
                <w:lang w:val="es-MX" w:eastAsia="es-MX"/>
              </w:rPr>
            </w:pPr>
          </w:p>
          <w:p w14:paraId="1E008CCB" w14:textId="77777777" w:rsidR="00231AF0" w:rsidRPr="00231AF0" w:rsidRDefault="00231AF0" w:rsidP="00231AF0">
            <w:pPr>
              <w:autoSpaceDE w:val="0"/>
              <w:autoSpaceDN w:val="0"/>
              <w:adjustRightInd w:val="0"/>
              <w:jc w:val="both"/>
              <w:rPr>
                <w:rFonts w:asciiTheme="minorHAnsi" w:hAnsiTheme="minorHAnsi" w:cstheme="minorHAnsi"/>
                <w:b/>
                <w:bCs/>
                <w:sz w:val="16"/>
                <w:szCs w:val="16"/>
                <w:lang w:val="es-MX" w:eastAsia="es-MX"/>
              </w:rPr>
            </w:pPr>
            <w:r w:rsidRPr="00231AF0">
              <w:rPr>
                <w:rFonts w:asciiTheme="minorHAnsi" w:hAnsiTheme="minorHAnsi" w:cstheme="minorHAnsi"/>
                <w:sz w:val="14"/>
                <w:szCs w:val="12"/>
              </w:rPr>
              <w:t>(Su omisión es causa de desechamiento)</w:t>
            </w:r>
          </w:p>
        </w:tc>
        <w:tc>
          <w:tcPr>
            <w:tcW w:w="687"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231AF0">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82" w:type="pct"/>
            <w:shd w:val="clear" w:color="auto" w:fill="auto"/>
          </w:tcPr>
          <w:p w14:paraId="7F73481E" w14:textId="77777777" w:rsidR="00231AF0" w:rsidRP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4A2950C" w14:textId="77777777" w:rsidR="00231AF0" w:rsidRPr="00231AF0" w:rsidRDefault="00231AF0" w:rsidP="00231AF0">
            <w:pPr>
              <w:ind w:right="567"/>
              <w:jc w:val="both"/>
              <w:rPr>
                <w:rFonts w:asciiTheme="minorHAnsi" w:hAnsiTheme="minorHAnsi" w:cstheme="minorHAnsi"/>
                <w:sz w:val="12"/>
                <w:szCs w:val="12"/>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lastRenderedPageBreak/>
              <w:t>(</w:t>
            </w:r>
            <w:r w:rsidRPr="00231AF0">
              <w:rPr>
                <w:rFonts w:asciiTheme="minorHAnsi" w:hAnsiTheme="minorHAnsi" w:cstheme="minorHAnsi"/>
                <w:sz w:val="14"/>
                <w:szCs w:val="12"/>
              </w:rPr>
              <w:t>Su omisión es causa de desechamiento)</w:t>
            </w:r>
          </w:p>
        </w:tc>
        <w:tc>
          <w:tcPr>
            <w:tcW w:w="687"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w:t>
            </w:r>
            <w:r w:rsidRPr="00F400A6">
              <w:rPr>
                <w:rFonts w:asciiTheme="minorHAnsi" w:eastAsia="Calibri" w:hAnsiTheme="minorHAnsi" w:cstheme="minorHAnsi"/>
                <w:b/>
                <w:color w:val="000000"/>
                <w:sz w:val="12"/>
                <w:szCs w:val="12"/>
              </w:rPr>
              <w:lastRenderedPageBreak/>
              <w:t>integran. En caso de aplicar</w:t>
            </w:r>
          </w:p>
        </w:tc>
      </w:tr>
      <w:tr w:rsidR="00EF1E43" w:rsidRPr="00F400A6" w14:paraId="66FC7679" w14:textId="77777777" w:rsidTr="00DE6640">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71F24AB" w14:textId="77777777" w:rsidR="00231AF0" w:rsidRP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0CE9D53" w14:textId="77777777" w:rsidR="00231AF0" w:rsidRDefault="00231AF0" w:rsidP="00231AF0">
            <w:pPr>
              <w:jc w:val="both"/>
              <w:rPr>
                <w:rFonts w:asciiTheme="minorHAnsi" w:hAnsiTheme="minorHAnsi" w:cstheme="minorHAnsi"/>
                <w:bCs/>
                <w:sz w:val="14"/>
                <w:szCs w:val="16"/>
                <w:lang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171C11">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82" w:type="pct"/>
            <w:shd w:val="clear" w:color="auto" w:fill="auto"/>
          </w:tcPr>
          <w:p w14:paraId="592A6B97" w14:textId="77777777" w:rsidR="00231AF0" w:rsidRPr="00D50FD6"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8" w:name="_Hlk193879672"/>
            <w:r w:rsidRPr="00D50FD6">
              <w:rPr>
                <w:rFonts w:asciiTheme="minorHAnsi" w:eastAsia="Calibri" w:hAnsiTheme="minorHAnsi" w:cstheme="minorHAnsi"/>
                <w:color w:val="000000"/>
                <w:sz w:val="16"/>
                <w:szCs w:val="16"/>
              </w:rPr>
              <w:t>sólo podrá participar en el desarrollo del acto con carácter de oyente.</w:t>
            </w:r>
          </w:p>
          <w:bookmarkEnd w:id="8"/>
          <w:p w14:paraId="4B6E5AE5" w14:textId="77777777" w:rsidR="00231AF0" w:rsidRPr="00D50FD6" w:rsidRDefault="00231AF0" w:rsidP="00231AF0">
            <w:pPr>
              <w:jc w:val="both"/>
              <w:rPr>
                <w:rFonts w:asciiTheme="minorHAnsi" w:eastAsia="Calibri" w:hAnsiTheme="minorHAnsi" w:cstheme="minorHAnsi"/>
                <w:b/>
                <w:color w:val="000000"/>
                <w:sz w:val="16"/>
                <w:szCs w:val="16"/>
              </w:rPr>
            </w:pPr>
          </w:p>
        </w:tc>
        <w:tc>
          <w:tcPr>
            <w:tcW w:w="687"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DE6640">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6BC3E55F" w14:textId="77777777" w:rsidR="00231AF0" w:rsidRPr="00D50FD6"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434CF8" w14:textId="77777777" w:rsidR="00231AF0" w:rsidRPr="00D50FD6" w:rsidRDefault="00231AF0" w:rsidP="00231AF0">
            <w:pPr>
              <w:jc w:val="both"/>
              <w:rPr>
                <w:rFonts w:asciiTheme="minorHAnsi" w:hAnsiTheme="minorHAnsi" w:cstheme="minorHAnsi"/>
                <w:color w:val="000000"/>
                <w:sz w:val="14"/>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DE6640">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DE6640">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82"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32381528" w14:textId="77777777" w:rsidR="009140B4" w:rsidRPr="000C5653" w:rsidRDefault="009140B4" w:rsidP="00DE6640">
            <w:pPr>
              <w:jc w:val="both"/>
              <w:rPr>
                <w:rFonts w:asciiTheme="minorHAnsi" w:eastAsia="Calibri" w:hAnsiTheme="minorHAnsi" w:cstheme="minorHAnsi"/>
                <w:color w:val="000000"/>
                <w:sz w:val="12"/>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87"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DE6640">
        <w:trPr>
          <w:jc w:val="center"/>
        </w:trPr>
        <w:tc>
          <w:tcPr>
            <w:tcW w:w="431" w:type="pct"/>
            <w:shd w:val="clear" w:color="auto" w:fill="auto"/>
          </w:tcPr>
          <w:p w14:paraId="19C02B9B" w14:textId="77777777" w:rsidR="009140B4" w:rsidRPr="00876405" w:rsidRDefault="009140B4" w:rsidP="00DE6640">
            <w:pPr>
              <w:ind w:right="-91"/>
              <w:jc w:val="center"/>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2.7</w:t>
            </w:r>
          </w:p>
        </w:tc>
        <w:tc>
          <w:tcPr>
            <w:tcW w:w="3882" w:type="pct"/>
            <w:shd w:val="clear" w:color="auto" w:fill="auto"/>
          </w:tcPr>
          <w:p w14:paraId="7C558AE8" w14:textId="77777777" w:rsidR="009140B4" w:rsidRPr="00876405" w:rsidRDefault="009140B4" w:rsidP="00DE6640">
            <w:pPr>
              <w:jc w:val="both"/>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876405">
              <w:rPr>
                <w:rFonts w:asciiTheme="minorHAnsi" w:eastAsia="Calibri" w:hAnsiTheme="minorHAnsi" w:cstheme="minorHAnsi"/>
                <w:b/>
                <w:color w:val="000000"/>
                <w:sz w:val="16"/>
                <w:szCs w:val="16"/>
              </w:rPr>
              <w:t>Social.*</w:t>
            </w:r>
            <w:proofErr w:type="gramEnd"/>
          </w:p>
          <w:p w14:paraId="78BEEFEC" w14:textId="77777777" w:rsidR="009140B4" w:rsidRPr="00876405" w:rsidRDefault="009140B4" w:rsidP="00DE6640">
            <w:pPr>
              <w:jc w:val="both"/>
              <w:rPr>
                <w:rFonts w:asciiTheme="minorHAnsi" w:eastAsia="Calibri" w:hAnsiTheme="minorHAnsi" w:cstheme="minorHAnsi"/>
                <w:color w:val="000000"/>
                <w:sz w:val="16"/>
                <w:szCs w:val="16"/>
              </w:rPr>
            </w:pPr>
            <w:r w:rsidRPr="00876405">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405BF37C" w:rsidR="009140B4" w:rsidRPr="00876405" w:rsidRDefault="009140B4" w:rsidP="00DE6640">
            <w:pPr>
              <w:ind w:right="-52"/>
              <w:contextualSpacing/>
              <w:jc w:val="both"/>
              <w:rPr>
                <w:rFonts w:asciiTheme="minorHAnsi" w:eastAsia="Calibri" w:hAnsiTheme="minorHAnsi" w:cstheme="minorHAnsi"/>
                <w:b/>
                <w:color w:val="000000"/>
                <w:sz w:val="12"/>
                <w:szCs w:val="12"/>
                <w:u w:val="single"/>
              </w:rPr>
            </w:pPr>
            <w:r w:rsidRPr="00876405">
              <w:rPr>
                <w:rFonts w:asciiTheme="minorHAnsi" w:eastAsia="Calibri" w:hAnsiTheme="minorHAnsi" w:cstheme="minorHAnsi"/>
                <w:color w:val="000000"/>
                <w:sz w:val="14"/>
                <w:szCs w:val="12"/>
              </w:rPr>
              <w:t xml:space="preserve">La opinión de Cumplimiento de Obligaciones fiscales en materia de Seguridad Social deberá presentarse con fecha del </w:t>
            </w:r>
            <w:r w:rsidRPr="00343E27">
              <w:rPr>
                <w:rFonts w:asciiTheme="minorHAnsi" w:eastAsia="Calibri" w:hAnsiTheme="minorHAnsi" w:cstheme="minorHAnsi"/>
                <w:color w:val="000000"/>
                <w:sz w:val="14"/>
                <w:szCs w:val="12"/>
              </w:rPr>
              <w:t xml:space="preserve">día </w:t>
            </w:r>
            <w:r w:rsidR="00B14E9D">
              <w:rPr>
                <w:rFonts w:asciiTheme="minorHAnsi" w:eastAsia="Calibri" w:hAnsiTheme="minorHAnsi" w:cstheme="minorHAnsi"/>
                <w:b/>
                <w:color w:val="000000"/>
                <w:sz w:val="14"/>
                <w:szCs w:val="12"/>
                <w:u w:val="single"/>
              </w:rPr>
              <w:t>0</w:t>
            </w:r>
            <w:r w:rsidR="00171C11" w:rsidRPr="00343E27">
              <w:rPr>
                <w:rFonts w:asciiTheme="minorHAnsi" w:eastAsia="Calibri" w:hAnsiTheme="minorHAnsi" w:cstheme="minorHAnsi"/>
                <w:b/>
                <w:color w:val="000000"/>
                <w:sz w:val="14"/>
                <w:szCs w:val="12"/>
                <w:u w:val="single"/>
              </w:rPr>
              <w:t>3</w:t>
            </w:r>
            <w:r w:rsidRPr="00343E27">
              <w:rPr>
                <w:rFonts w:asciiTheme="minorHAnsi" w:eastAsia="Calibri" w:hAnsiTheme="minorHAnsi" w:cstheme="minorHAnsi"/>
                <w:b/>
                <w:color w:val="000000"/>
                <w:sz w:val="14"/>
                <w:szCs w:val="12"/>
                <w:u w:val="single"/>
              </w:rPr>
              <w:t xml:space="preserve"> de </w:t>
            </w:r>
            <w:r w:rsidR="00171C11" w:rsidRPr="00343E27">
              <w:rPr>
                <w:rFonts w:asciiTheme="minorHAnsi" w:eastAsia="Calibri" w:hAnsiTheme="minorHAnsi" w:cstheme="minorHAnsi"/>
                <w:b/>
                <w:color w:val="000000"/>
                <w:sz w:val="14"/>
                <w:szCs w:val="12"/>
                <w:u w:val="single"/>
              </w:rPr>
              <w:t>ju</w:t>
            </w:r>
            <w:r w:rsidR="00B14E9D">
              <w:rPr>
                <w:rFonts w:asciiTheme="minorHAnsi" w:eastAsia="Calibri" w:hAnsiTheme="minorHAnsi" w:cstheme="minorHAnsi"/>
                <w:b/>
                <w:color w:val="000000"/>
                <w:sz w:val="14"/>
                <w:szCs w:val="12"/>
                <w:u w:val="single"/>
              </w:rPr>
              <w:t>l</w:t>
            </w:r>
            <w:r w:rsidR="00171C11" w:rsidRPr="00343E27">
              <w:rPr>
                <w:rFonts w:asciiTheme="minorHAnsi" w:eastAsia="Calibri" w:hAnsiTheme="minorHAnsi" w:cstheme="minorHAnsi"/>
                <w:b/>
                <w:color w:val="000000"/>
                <w:sz w:val="14"/>
                <w:szCs w:val="12"/>
                <w:u w:val="single"/>
              </w:rPr>
              <w:t>io</w:t>
            </w:r>
            <w:r w:rsidRPr="00343E27">
              <w:rPr>
                <w:rFonts w:asciiTheme="minorHAnsi" w:eastAsia="Calibri" w:hAnsiTheme="minorHAnsi" w:cstheme="minorHAnsi"/>
                <w:b/>
                <w:color w:val="000000"/>
                <w:sz w:val="14"/>
                <w:szCs w:val="12"/>
                <w:u w:val="single"/>
              </w:rPr>
              <w:t xml:space="preserve"> de 202</w:t>
            </w:r>
            <w:r w:rsidR="001F75E9" w:rsidRPr="00343E27">
              <w:rPr>
                <w:rFonts w:asciiTheme="minorHAnsi" w:eastAsia="Calibri" w:hAnsiTheme="minorHAnsi" w:cstheme="minorHAnsi"/>
                <w:b/>
                <w:color w:val="000000"/>
                <w:sz w:val="14"/>
                <w:szCs w:val="12"/>
                <w:u w:val="single"/>
              </w:rPr>
              <w:t>5</w:t>
            </w:r>
            <w:r w:rsidRPr="00343E27">
              <w:rPr>
                <w:rFonts w:asciiTheme="minorHAnsi" w:eastAsia="Calibri" w:hAnsiTheme="minorHAnsi" w:cstheme="minorHAnsi"/>
                <w:b/>
                <w:color w:val="000000"/>
                <w:sz w:val="12"/>
                <w:szCs w:val="12"/>
                <w:u w:val="single"/>
              </w:rPr>
              <w:t>.</w:t>
            </w:r>
          </w:p>
          <w:p w14:paraId="3D100E67" w14:textId="77777777" w:rsidR="009140B4" w:rsidRPr="00876405" w:rsidRDefault="009140B4" w:rsidP="00DE6640">
            <w:pPr>
              <w:ind w:right="-52"/>
              <w:contextualSpacing/>
              <w:jc w:val="both"/>
              <w:rPr>
                <w:rFonts w:asciiTheme="minorHAnsi" w:eastAsia="Calibri" w:hAnsiTheme="minorHAnsi" w:cstheme="minorHAnsi"/>
                <w:b/>
                <w:color w:val="000000"/>
                <w:sz w:val="12"/>
                <w:szCs w:val="12"/>
                <w:u w:val="single"/>
              </w:rPr>
            </w:pPr>
          </w:p>
          <w:p w14:paraId="2C055F55" w14:textId="77777777" w:rsidR="009140B4" w:rsidRPr="00876405" w:rsidRDefault="009140B4" w:rsidP="00DE6640">
            <w:pPr>
              <w:autoSpaceDE w:val="0"/>
              <w:autoSpaceDN w:val="0"/>
              <w:adjustRightInd w:val="0"/>
              <w:jc w:val="both"/>
              <w:rPr>
                <w:rFonts w:asciiTheme="minorHAnsi" w:hAnsiTheme="minorHAnsi" w:cstheme="minorHAnsi"/>
                <w:b/>
                <w:sz w:val="16"/>
                <w:szCs w:val="16"/>
              </w:rPr>
            </w:pPr>
            <w:r w:rsidRPr="00876405">
              <w:rPr>
                <w:rFonts w:asciiTheme="minorHAnsi" w:hAnsiTheme="minorHAnsi" w:cstheme="minorHAnsi"/>
                <w:sz w:val="14"/>
                <w:szCs w:val="12"/>
              </w:rPr>
              <w:t>(Su omisión es causa de desechamiento)</w:t>
            </w:r>
          </w:p>
        </w:tc>
        <w:tc>
          <w:tcPr>
            <w:tcW w:w="687"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DE6640">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82" w:type="pct"/>
            <w:shd w:val="clear" w:color="auto" w:fill="auto"/>
          </w:tcPr>
          <w:p w14:paraId="598BE003" w14:textId="77777777" w:rsidR="009140B4" w:rsidRPr="00F400A6" w:rsidRDefault="009140B4" w:rsidP="00DE6640">
            <w:pPr>
              <w:ind w:right="-52"/>
              <w:contextualSpacing/>
              <w:jc w:val="both"/>
              <w:rPr>
                <w:rFonts w:asciiTheme="minorHAnsi" w:eastAsia="Calibri" w:hAnsiTheme="minorHAnsi" w:cstheme="minorHAnsi"/>
                <w:color w:val="000000"/>
                <w:sz w:val="15"/>
                <w:szCs w:val="15"/>
              </w:rPr>
            </w:pPr>
            <w:r w:rsidRPr="00F400A6">
              <w:rPr>
                <w:rFonts w:asciiTheme="minorHAnsi" w:eastAsia="Calibri" w:hAnsiTheme="minorHAnsi" w:cstheme="minorHAnsi"/>
                <w:b/>
                <w:color w:val="000000"/>
                <w:sz w:val="16"/>
                <w:szCs w:val="16"/>
              </w:rPr>
              <w:t>Constancia de situación fiscal del INFONAVIT*</w:t>
            </w:r>
            <w:r w:rsidRPr="00F400A6">
              <w:rPr>
                <w:rFonts w:asciiTheme="minorHAnsi" w:eastAsia="Calibri" w:hAnsiTheme="minorHAnsi" w:cstheme="minorHAnsi"/>
                <w:color w:val="000000"/>
                <w:sz w:val="15"/>
                <w:szCs w:val="15"/>
              </w:rPr>
              <w:t xml:space="preserve">, </w:t>
            </w:r>
          </w:p>
          <w:p w14:paraId="661DB5EB" w14:textId="77777777" w:rsidR="009140B4" w:rsidRPr="00FD0226" w:rsidRDefault="009140B4" w:rsidP="00DE6640">
            <w:pPr>
              <w:ind w:right="-52"/>
              <w:contextualSpacing/>
              <w:jc w:val="both"/>
              <w:rPr>
                <w:rFonts w:asciiTheme="minorHAnsi" w:eastAsia="Calibri" w:hAnsiTheme="minorHAnsi" w:cstheme="minorHAnsi"/>
                <w:color w:val="000000"/>
                <w:sz w:val="13"/>
                <w:szCs w:val="15"/>
              </w:rPr>
            </w:pPr>
          </w:p>
          <w:p w14:paraId="1CD8E89E" w14:textId="77777777" w:rsidR="009140B4"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FD0226" w:rsidRDefault="00FD0226" w:rsidP="00DE6640">
            <w:pPr>
              <w:ind w:right="-52"/>
              <w:contextualSpacing/>
              <w:jc w:val="both"/>
              <w:rPr>
                <w:rFonts w:asciiTheme="minorHAnsi" w:eastAsia="Calibri" w:hAnsiTheme="minorHAnsi" w:cstheme="minorHAnsi"/>
                <w:color w:val="000000"/>
                <w:sz w:val="8"/>
                <w:szCs w:val="16"/>
              </w:rPr>
            </w:pPr>
          </w:p>
          <w:p w14:paraId="3FCB2495" w14:textId="77777777" w:rsidR="009140B4" w:rsidRPr="00F400A6" w:rsidRDefault="009140B4" w:rsidP="00DE6640">
            <w:pPr>
              <w:ind w:right="-52"/>
              <w:contextualSpacing/>
              <w:jc w:val="both"/>
              <w:rPr>
                <w:rFonts w:asciiTheme="minorHAnsi" w:hAnsiTheme="minorHAnsi" w:cstheme="minorHAnsi"/>
                <w:b/>
                <w:sz w:val="16"/>
                <w:szCs w:val="16"/>
                <w:highlight w:val="yellow"/>
              </w:rPr>
            </w:pPr>
            <w:r w:rsidRPr="00F400A6">
              <w:rPr>
                <w:rFonts w:asciiTheme="minorHAnsi" w:eastAsia="Calibri" w:hAnsiTheme="minorHAnsi" w:cstheme="minorHAnsi"/>
                <w:color w:val="000000"/>
                <w:sz w:val="16"/>
                <w:szCs w:val="16"/>
              </w:rPr>
              <w:t xml:space="preserve"> </w:t>
            </w:r>
            <w:r w:rsidRPr="00F400A6">
              <w:rPr>
                <w:rFonts w:asciiTheme="minorHAnsi" w:hAnsiTheme="minorHAnsi" w:cstheme="minorHAnsi"/>
                <w:sz w:val="14"/>
                <w:szCs w:val="12"/>
              </w:rPr>
              <w:t>(Su omisión es causa de desechamiento)</w:t>
            </w:r>
          </w:p>
        </w:tc>
        <w:tc>
          <w:tcPr>
            <w:tcW w:w="687"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DE6640">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82" w:type="pct"/>
            <w:shd w:val="clear" w:color="auto" w:fill="auto"/>
          </w:tcPr>
          <w:p w14:paraId="6973E1C6" w14:textId="77777777" w:rsidR="009140B4" w:rsidRPr="00F400A6" w:rsidRDefault="009140B4" w:rsidP="00DE6640">
            <w:pPr>
              <w:jc w:val="both"/>
              <w:rPr>
                <w:rFonts w:asciiTheme="minorHAnsi" w:eastAsia="Calibri" w:hAnsiTheme="minorHAnsi" w:cstheme="minorHAnsi"/>
                <w:b/>
                <w:color w:val="000000"/>
                <w:sz w:val="18"/>
                <w:szCs w:val="16"/>
              </w:rPr>
            </w:pPr>
            <w:r w:rsidRPr="00F400A6">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F400A6">
              <w:rPr>
                <w:rFonts w:asciiTheme="minorHAnsi" w:eastAsia="Calibri" w:hAnsiTheme="minorHAnsi" w:cstheme="minorHAnsi"/>
                <w:b/>
                <w:color w:val="000000"/>
                <w:sz w:val="18"/>
                <w:szCs w:val="16"/>
              </w:rPr>
              <w:t>Aguascalientes.*</w:t>
            </w:r>
            <w:proofErr w:type="gramEnd"/>
            <w:r w:rsidRPr="00F400A6">
              <w:rPr>
                <w:rFonts w:asciiTheme="minorHAnsi" w:eastAsia="Calibri" w:hAnsiTheme="minorHAnsi" w:cstheme="minorHAnsi"/>
                <w:b/>
                <w:color w:val="000000"/>
                <w:sz w:val="18"/>
                <w:szCs w:val="16"/>
              </w:rPr>
              <w:t>*</w:t>
            </w:r>
          </w:p>
          <w:p w14:paraId="1DA94E16" w14:textId="77777777" w:rsidR="009140B4" w:rsidRPr="00F400A6" w:rsidRDefault="009140B4" w:rsidP="00DE6640">
            <w:pPr>
              <w:ind w:right="-52"/>
              <w:contextualSpacing/>
              <w:jc w:val="both"/>
              <w:rPr>
                <w:rFonts w:asciiTheme="minorHAnsi" w:eastAsia="Calibri" w:hAnsiTheme="minorHAnsi" w:cstheme="minorHAnsi"/>
                <w:color w:val="000000"/>
                <w:sz w:val="14"/>
                <w:szCs w:val="12"/>
              </w:rPr>
            </w:pPr>
            <w:r w:rsidRPr="00F400A6">
              <w:rPr>
                <w:rFonts w:asciiTheme="minorHAnsi" w:eastAsia="Calibri" w:hAnsiTheme="minorHAnsi" w:cstheme="minorHAnsi"/>
                <w:color w:val="000000"/>
                <w:sz w:val="14"/>
                <w:szCs w:val="12"/>
              </w:rPr>
              <w:t xml:space="preserve">**Todos los licitantes/proveedores </w:t>
            </w:r>
            <w:r w:rsidRPr="00F400A6">
              <w:rPr>
                <w:rFonts w:asciiTheme="minorHAnsi" w:eastAsia="Calibri" w:hAnsiTheme="minorHAnsi" w:cstheme="minorHAnsi"/>
                <w:b/>
                <w:color w:val="000000"/>
                <w:sz w:val="14"/>
                <w:szCs w:val="12"/>
                <w:u w:val="single"/>
              </w:rPr>
              <w:t>sin excepción</w:t>
            </w:r>
            <w:r w:rsidRPr="00F400A6">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03255DB7" w14:textId="77777777" w:rsidR="009140B4" w:rsidRPr="00F400A6" w:rsidRDefault="00FB48B7" w:rsidP="00DE6640">
            <w:pPr>
              <w:ind w:right="-52"/>
              <w:contextualSpacing/>
              <w:jc w:val="both"/>
              <w:rPr>
                <w:rFonts w:asciiTheme="minorHAnsi" w:eastAsia="Calibri" w:hAnsiTheme="minorHAnsi" w:cstheme="minorHAnsi"/>
                <w:color w:val="000000"/>
                <w:sz w:val="14"/>
                <w:szCs w:val="12"/>
              </w:rPr>
            </w:pPr>
            <w:hyperlink r:id="rId21" w:history="1">
              <w:r w:rsidR="009140B4" w:rsidRPr="00F400A6">
                <w:rPr>
                  <w:rFonts w:asciiTheme="minorHAnsi" w:eastAsia="Calibri" w:hAnsiTheme="minorHAnsi" w:cstheme="minorHAnsi"/>
                  <w:color w:val="0000FF"/>
                  <w:sz w:val="14"/>
                  <w:szCs w:val="12"/>
                  <w:u w:val="single"/>
                </w:rPr>
                <w:t>https://eservicios2.aguascalientes.gob.mx/sefi/obligacionesrfc/login.aspx</w:t>
              </w:r>
            </w:hyperlink>
            <w:r w:rsidR="009140B4" w:rsidRPr="00F400A6">
              <w:rPr>
                <w:rFonts w:asciiTheme="minorHAnsi" w:eastAsia="Calibri" w:hAnsiTheme="minorHAnsi" w:cstheme="minorHAnsi"/>
                <w:color w:val="000000"/>
                <w:sz w:val="14"/>
                <w:szCs w:val="12"/>
              </w:rPr>
              <w:t xml:space="preserve">, </w:t>
            </w:r>
          </w:p>
          <w:p w14:paraId="4B88E00A" w14:textId="77777777" w:rsidR="009140B4" w:rsidRPr="00F400A6" w:rsidRDefault="00FB48B7" w:rsidP="00DE6640">
            <w:pPr>
              <w:ind w:right="-52"/>
              <w:contextualSpacing/>
              <w:jc w:val="both"/>
              <w:rPr>
                <w:rFonts w:asciiTheme="minorHAnsi" w:eastAsia="Calibri" w:hAnsiTheme="minorHAnsi" w:cstheme="minorHAnsi"/>
                <w:color w:val="0000FF"/>
                <w:sz w:val="14"/>
                <w:szCs w:val="12"/>
                <w:u w:val="single"/>
              </w:rPr>
            </w:pPr>
            <w:hyperlink r:id="rId22" w:history="1">
              <w:r w:rsidR="009140B4" w:rsidRPr="00F400A6">
                <w:rPr>
                  <w:rFonts w:asciiTheme="minorHAnsi" w:eastAsia="Calibri" w:hAnsiTheme="minorHAnsi" w:cstheme="minorHAnsi"/>
                  <w:color w:val="0000FF"/>
                  <w:sz w:val="14"/>
                  <w:szCs w:val="12"/>
                  <w:u w:val="single"/>
                </w:rPr>
                <w:t>https://eservicios2.aguascalientes.gob.mx/contribuciones/</w:t>
              </w:r>
            </w:hyperlink>
          </w:p>
          <w:p w14:paraId="5D07C011" w14:textId="77777777" w:rsidR="009140B4" w:rsidRPr="00C06908" w:rsidRDefault="009140B4" w:rsidP="00DE6640">
            <w:pPr>
              <w:jc w:val="both"/>
              <w:rPr>
                <w:rFonts w:asciiTheme="minorHAnsi" w:hAnsiTheme="minorHAnsi" w:cstheme="minorHAnsi"/>
                <w:sz w:val="10"/>
                <w:szCs w:val="12"/>
              </w:rPr>
            </w:pPr>
          </w:p>
          <w:p w14:paraId="0D603441"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hAnsiTheme="minorHAnsi" w:cstheme="minorHAnsi"/>
                <w:sz w:val="14"/>
                <w:szCs w:val="12"/>
              </w:rPr>
              <w:t>(Su omisión es causa de desechamiento)</w:t>
            </w:r>
          </w:p>
        </w:tc>
        <w:tc>
          <w:tcPr>
            <w:tcW w:w="687"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539E35C" w14:textId="77777777" w:rsidTr="00DE6640">
        <w:trPr>
          <w:jc w:val="center"/>
        </w:trPr>
        <w:tc>
          <w:tcPr>
            <w:tcW w:w="431" w:type="pct"/>
            <w:shd w:val="clear" w:color="auto" w:fill="auto"/>
          </w:tcPr>
          <w:p w14:paraId="48FECC13" w14:textId="77777777" w:rsidR="009140B4" w:rsidRPr="00F400A6" w:rsidRDefault="009140B4" w:rsidP="00DE6640">
            <w:pPr>
              <w:ind w:right="-91"/>
              <w:jc w:val="center"/>
              <w:rPr>
                <w:rFonts w:asciiTheme="minorHAnsi" w:eastAsia="Calibri" w:hAnsiTheme="minorHAnsi" w:cstheme="minorHAnsi"/>
                <w:b/>
                <w:color w:val="000000"/>
                <w:sz w:val="16"/>
                <w:szCs w:val="16"/>
              </w:rPr>
            </w:pPr>
          </w:p>
        </w:tc>
        <w:tc>
          <w:tcPr>
            <w:tcW w:w="3882" w:type="pct"/>
            <w:shd w:val="clear" w:color="auto" w:fill="auto"/>
          </w:tcPr>
          <w:p w14:paraId="71E7BEEE" w14:textId="77643172" w:rsidR="009140B4" w:rsidRPr="00F400A6" w:rsidRDefault="009140B4" w:rsidP="00DE6640">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w:t>
            </w:r>
            <w:r w:rsidRPr="00876405">
              <w:rPr>
                <w:rFonts w:asciiTheme="minorHAnsi" w:eastAsia="Calibri" w:hAnsiTheme="minorHAnsi" w:cstheme="minorHAnsi"/>
                <w:color w:val="000000"/>
                <w:sz w:val="14"/>
                <w:szCs w:val="14"/>
              </w:rPr>
              <w:t xml:space="preserve">vigencia </w:t>
            </w:r>
            <w:r w:rsidRPr="00343E27">
              <w:rPr>
                <w:rFonts w:asciiTheme="minorHAnsi" w:eastAsia="Calibri" w:hAnsiTheme="minorHAnsi" w:cstheme="minorHAnsi"/>
                <w:color w:val="000000"/>
                <w:sz w:val="14"/>
                <w:szCs w:val="14"/>
              </w:rPr>
              <w:t xml:space="preserve">del </w:t>
            </w:r>
            <w:r w:rsidR="00B14E9D">
              <w:rPr>
                <w:rFonts w:asciiTheme="minorHAnsi" w:eastAsia="Calibri" w:hAnsiTheme="minorHAnsi" w:cstheme="minorHAnsi"/>
                <w:b/>
                <w:color w:val="000000"/>
                <w:sz w:val="14"/>
                <w:szCs w:val="14"/>
              </w:rPr>
              <w:t>0</w:t>
            </w:r>
            <w:r w:rsidR="00F754DD">
              <w:rPr>
                <w:rFonts w:asciiTheme="minorHAnsi" w:eastAsia="Calibri" w:hAnsiTheme="minorHAnsi" w:cstheme="minorHAnsi"/>
                <w:b/>
                <w:color w:val="000000"/>
                <w:sz w:val="14"/>
                <w:szCs w:val="14"/>
              </w:rPr>
              <w:t>3</w:t>
            </w:r>
            <w:r w:rsidRPr="00343E27">
              <w:rPr>
                <w:rFonts w:asciiTheme="minorHAnsi" w:eastAsia="Calibri" w:hAnsiTheme="minorHAnsi" w:cstheme="minorHAnsi"/>
                <w:b/>
                <w:color w:val="000000"/>
                <w:sz w:val="14"/>
                <w:szCs w:val="14"/>
              </w:rPr>
              <w:t xml:space="preserve"> de </w:t>
            </w:r>
            <w:r w:rsidR="00B14E9D">
              <w:rPr>
                <w:rFonts w:asciiTheme="minorHAnsi" w:eastAsia="Calibri" w:hAnsiTheme="minorHAnsi" w:cstheme="minorHAnsi"/>
                <w:b/>
                <w:color w:val="000000"/>
                <w:sz w:val="14"/>
                <w:szCs w:val="14"/>
              </w:rPr>
              <w:t>junio</w:t>
            </w:r>
            <w:r w:rsidR="00A50CF9" w:rsidRPr="00343E27">
              <w:rPr>
                <w:rFonts w:asciiTheme="minorHAnsi" w:eastAsia="Calibri" w:hAnsiTheme="minorHAnsi" w:cstheme="minorHAnsi"/>
                <w:b/>
                <w:color w:val="000000"/>
                <w:sz w:val="14"/>
                <w:szCs w:val="14"/>
              </w:rPr>
              <w:t xml:space="preserve"> al </w:t>
            </w:r>
            <w:r w:rsidR="00B14E9D">
              <w:rPr>
                <w:rFonts w:asciiTheme="minorHAnsi" w:eastAsia="Calibri" w:hAnsiTheme="minorHAnsi" w:cstheme="minorHAnsi"/>
                <w:b/>
                <w:color w:val="000000"/>
                <w:sz w:val="14"/>
                <w:szCs w:val="14"/>
              </w:rPr>
              <w:t>0</w:t>
            </w:r>
            <w:r w:rsidR="00171C11" w:rsidRPr="00343E27">
              <w:rPr>
                <w:rFonts w:asciiTheme="minorHAnsi" w:eastAsia="Calibri" w:hAnsiTheme="minorHAnsi" w:cstheme="minorHAnsi"/>
                <w:b/>
                <w:color w:val="000000"/>
                <w:sz w:val="14"/>
                <w:szCs w:val="14"/>
              </w:rPr>
              <w:t>3</w:t>
            </w:r>
            <w:r w:rsidRPr="00343E27">
              <w:rPr>
                <w:rFonts w:asciiTheme="minorHAnsi" w:eastAsia="Calibri" w:hAnsiTheme="minorHAnsi" w:cstheme="minorHAnsi"/>
                <w:b/>
                <w:color w:val="000000"/>
                <w:sz w:val="14"/>
                <w:szCs w:val="14"/>
              </w:rPr>
              <w:t xml:space="preserve"> de </w:t>
            </w:r>
            <w:r w:rsidR="00171C11" w:rsidRPr="00343E27">
              <w:rPr>
                <w:rFonts w:asciiTheme="minorHAnsi" w:eastAsia="Calibri" w:hAnsiTheme="minorHAnsi" w:cstheme="minorHAnsi"/>
                <w:b/>
                <w:color w:val="000000"/>
                <w:sz w:val="14"/>
                <w:szCs w:val="14"/>
              </w:rPr>
              <w:t>ju</w:t>
            </w:r>
            <w:r w:rsidR="00B14E9D">
              <w:rPr>
                <w:rFonts w:asciiTheme="minorHAnsi" w:eastAsia="Calibri" w:hAnsiTheme="minorHAnsi" w:cstheme="minorHAnsi"/>
                <w:b/>
                <w:color w:val="000000"/>
                <w:sz w:val="14"/>
                <w:szCs w:val="14"/>
              </w:rPr>
              <w:t>l</w:t>
            </w:r>
            <w:r w:rsidR="00171C11" w:rsidRPr="00343E27">
              <w:rPr>
                <w:rFonts w:asciiTheme="minorHAnsi" w:eastAsia="Calibri" w:hAnsiTheme="minorHAnsi" w:cstheme="minorHAnsi"/>
                <w:b/>
                <w:color w:val="000000"/>
                <w:sz w:val="14"/>
                <w:szCs w:val="14"/>
              </w:rPr>
              <w:t>io</w:t>
            </w:r>
            <w:r w:rsidR="008632CD" w:rsidRPr="00343E27">
              <w:rPr>
                <w:rFonts w:asciiTheme="minorHAnsi" w:eastAsia="Calibri" w:hAnsiTheme="minorHAnsi" w:cstheme="minorHAnsi"/>
                <w:b/>
                <w:color w:val="000000"/>
                <w:sz w:val="14"/>
                <w:szCs w:val="14"/>
              </w:rPr>
              <w:t xml:space="preserve"> </w:t>
            </w:r>
            <w:r w:rsidRPr="00343E27">
              <w:rPr>
                <w:rFonts w:asciiTheme="minorHAnsi" w:eastAsia="Calibri" w:hAnsiTheme="minorHAnsi" w:cstheme="minorHAnsi"/>
                <w:b/>
                <w:color w:val="000000"/>
                <w:sz w:val="14"/>
                <w:szCs w:val="14"/>
              </w:rPr>
              <w:t>de 202</w:t>
            </w:r>
            <w:r w:rsidR="00850127" w:rsidRPr="00343E27">
              <w:rPr>
                <w:rFonts w:asciiTheme="minorHAnsi" w:eastAsia="Calibri" w:hAnsiTheme="minorHAnsi" w:cstheme="minorHAnsi"/>
                <w:b/>
                <w:color w:val="000000"/>
                <w:sz w:val="14"/>
                <w:szCs w:val="14"/>
              </w:rPr>
              <w:t>5</w:t>
            </w:r>
            <w:r w:rsidRPr="00343E27">
              <w:rPr>
                <w:rFonts w:asciiTheme="minorHAnsi" w:eastAsia="Calibri" w:hAnsiTheme="minorHAnsi" w:cstheme="minorHAnsi"/>
                <w:color w:val="000000"/>
                <w:sz w:val="14"/>
                <w:szCs w:val="14"/>
              </w:rPr>
              <w:t>).</w:t>
            </w:r>
          </w:p>
          <w:p w14:paraId="62949BFB" w14:textId="77777777" w:rsidR="009140B4" w:rsidRPr="00F400A6" w:rsidRDefault="009140B4" w:rsidP="00DE6640">
            <w:pPr>
              <w:spacing w:after="160" w:line="259" w:lineRule="auto"/>
              <w:contextualSpacing/>
              <w:jc w:val="both"/>
              <w:rPr>
                <w:rFonts w:asciiTheme="minorHAnsi" w:eastAsia="Calibri" w:hAnsiTheme="minorHAnsi" w:cstheme="minorHAnsi"/>
                <w:color w:val="000000"/>
                <w:sz w:val="14"/>
                <w:szCs w:val="14"/>
              </w:rPr>
            </w:pPr>
          </w:p>
          <w:p w14:paraId="7A30DF32" w14:textId="77777777" w:rsidR="009140B4" w:rsidRDefault="009140B4" w:rsidP="00DE6640">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F400A6">
              <w:rPr>
                <w:rFonts w:asciiTheme="minorHAnsi" w:eastAsia="Calibri" w:hAnsiTheme="minorHAnsi" w:cstheme="minorHAnsi"/>
                <w:color w:val="000000"/>
                <w:sz w:val="14"/>
                <w:szCs w:val="14"/>
                <w:u w:val="single"/>
              </w:rPr>
              <w:t>Entero de retenciones mensuales de ISR por sueldos y salarios</w:t>
            </w:r>
            <w:r w:rsidRPr="00F400A6">
              <w:rPr>
                <w:rFonts w:asciiTheme="minorHAnsi" w:eastAsia="Calibri" w:hAnsiTheme="minorHAnsi" w:cstheme="minorHAnsi"/>
                <w:color w:val="000000"/>
                <w:sz w:val="14"/>
                <w:szCs w:val="14"/>
              </w:rPr>
              <w:t>”.</w:t>
            </w:r>
          </w:p>
          <w:p w14:paraId="3FEF7A66" w14:textId="77777777" w:rsidR="00FC1425" w:rsidRPr="00BE4B4D" w:rsidRDefault="00FC1425" w:rsidP="00DE6640">
            <w:pPr>
              <w:spacing w:after="160" w:line="259" w:lineRule="auto"/>
              <w:contextualSpacing/>
              <w:jc w:val="both"/>
              <w:rPr>
                <w:rFonts w:asciiTheme="minorHAnsi" w:eastAsia="Calibri" w:hAnsiTheme="minorHAnsi" w:cstheme="minorHAnsi"/>
                <w:color w:val="000000"/>
                <w:sz w:val="8"/>
                <w:szCs w:val="14"/>
              </w:rPr>
            </w:pPr>
          </w:p>
          <w:p w14:paraId="613770FF" w14:textId="77777777" w:rsidR="009140B4" w:rsidRPr="00F400A6" w:rsidRDefault="009140B4" w:rsidP="00DE6640">
            <w:pPr>
              <w:autoSpaceDE w:val="0"/>
              <w:autoSpaceDN w:val="0"/>
              <w:adjustRightInd w:val="0"/>
              <w:jc w:val="both"/>
              <w:rPr>
                <w:rFonts w:asciiTheme="minorHAnsi" w:hAnsiTheme="minorHAnsi" w:cstheme="minorHAnsi"/>
                <w:b/>
                <w:sz w:val="16"/>
                <w:szCs w:val="16"/>
              </w:rPr>
            </w:pPr>
            <w:r w:rsidRPr="00F400A6">
              <w:rPr>
                <w:rFonts w:asciiTheme="minorHAnsi" w:hAnsiTheme="minorHAnsi" w:cstheme="minorHAnsi"/>
                <w:sz w:val="14"/>
                <w:szCs w:val="12"/>
              </w:rPr>
              <w:t>(2.6 a 2.9 Su omisión es causa de desechamiento)</w:t>
            </w:r>
          </w:p>
        </w:tc>
        <w:tc>
          <w:tcPr>
            <w:tcW w:w="687" w:type="pct"/>
            <w:shd w:val="clear" w:color="auto" w:fill="auto"/>
          </w:tcPr>
          <w:p w14:paraId="26F6CD97"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F754DD" w:rsidRPr="00F400A6" w14:paraId="457B5BD0" w14:textId="77777777" w:rsidTr="004E585F">
        <w:trPr>
          <w:jc w:val="center"/>
        </w:trPr>
        <w:tc>
          <w:tcPr>
            <w:tcW w:w="431" w:type="pct"/>
            <w:shd w:val="clear" w:color="auto" w:fill="auto"/>
          </w:tcPr>
          <w:p w14:paraId="78D42187" w14:textId="2146DE49" w:rsidR="00F754DD" w:rsidRPr="004D1D17" w:rsidRDefault="00F754DD" w:rsidP="00F754DD">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lastRenderedPageBreak/>
              <w:t>2.10</w:t>
            </w:r>
          </w:p>
        </w:tc>
        <w:tc>
          <w:tcPr>
            <w:tcW w:w="3882" w:type="pct"/>
          </w:tcPr>
          <w:p w14:paraId="0B687796" w14:textId="77777777" w:rsidR="00F754DD" w:rsidRPr="004D1D17" w:rsidRDefault="00F754DD" w:rsidP="00F754DD">
            <w:pPr>
              <w:jc w:val="both"/>
              <w:rPr>
                <w:rFonts w:asciiTheme="minorHAnsi" w:hAnsiTheme="minorHAnsi" w:cstheme="minorHAnsi"/>
                <w:bCs/>
                <w:sz w:val="16"/>
                <w:szCs w:val="16"/>
              </w:rPr>
            </w:pPr>
            <w:r w:rsidRPr="004D1D17">
              <w:rPr>
                <w:rFonts w:asciiTheme="minorHAnsi" w:hAnsiTheme="minorHAnsi" w:cstheme="minorHAnsi"/>
                <w:b/>
                <w:sz w:val="16"/>
                <w:szCs w:val="16"/>
              </w:rPr>
              <w:t>Capitales contables</w:t>
            </w:r>
            <w:r w:rsidRPr="004D1D17">
              <w:rPr>
                <w:rFonts w:asciiTheme="minorHAnsi" w:hAnsiTheme="minorHAnsi" w:cstheme="minorHAnsi"/>
                <w:b/>
                <w:bCs/>
                <w:sz w:val="16"/>
                <w:szCs w:val="16"/>
              </w:rPr>
              <w:t xml:space="preserve">: </w:t>
            </w:r>
            <w:r w:rsidRPr="004D1D17">
              <w:rPr>
                <w:rFonts w:asciiTheme="minorHAnsi" w:hAnsiTheme="minorHAnsi" w:cstheme="minorHAnsi"/>
                <w:bCs/>
                <w:sz w:val="16"/>
                <w:szCs w:val="16"/>
              </w:rPr>
              <w:t xml:space="preserve">Se establece como requisito para los licitantes </w:t>
            </w:r>
            <w:r w:rsidRPr="004D1D17">
              <w:rPr>
                <w:rFonts w:asciiTheme="minorHAnsi" w:hAnsiTheme="minorHAnsi" w:cstheme="minorHAnsi"/>
                <w:bCs/>
                <w:sz w:val="16"/>
                <w:szCs w:val="16"/>
                <w:u w:val="single"/>
              </w:rPr>
              <w:t>que sus ingresos</w:t>
            </w:r>
            <w:r w:rsidRPr="004D1D17">
              <w:rPr>
                <w:rFonts w:asciiTheme="minorHAnsi" w:hAnsiTheme="minorHAnsi" w:cstheme="minorHAnsi"/>
                <w:bCs/>
                <w:sz w:val="16"/>
                <w:szCs w:val="16"/>
              </w:rPr>
              <w:t xml:space="preserve"> sean el mínimo equivalente al 10% (diez por ciento), del monto total de su oferta, debiendo esto acreditarse mediante:</w:t>
            </w:r>
          </w:p>
          <w:p w14:paraId="41C066B8" w14:textId="77777777" w:rsidR="00F754DD" w:rsidRPr="004D1D17" w:rsidRDefault="00F754DD" w:rsidP="00F754DD">
            <w:pPr>
              <w:jc w:val="both"/>
              <w:rPr>
                <w:rFonts w:asciiTheme="minorHAnsi" w:hAnsiTheme="minorHAnsi" w:cstheme="minorHAnsi"/>
                <w:bCs/>
                <w:sz w:val="16"/>
                <w:szCs w:val="16"/>
              </w:rPr>
            </w:pPr>
          </w:p>
          <w:p w14:paraId="0D3187A6" w14:textId="77777777" w:rsidR="00F754DD" w:rsidRPr="004D1D17" w:rsidRDefault="00F754DD" w:rsidP="00F754DD">
            <w:pPr>
              <w:pStyle w:val="Prrafodelista"/>
              <w:numPr>
                <w:ilvl w:val="0"/>
                <w:numId w:val="37"/>
              </w:numPr>
              <w:jc w:val="both"/>
              <w:rPr>
                <w:rFonts w:asciiTheme="minorHAnsi" w:hAnsiTheme="minorHAnsi" w:cstheme="minorHAnsi"/>
                <w:bCs/>
                <w:sz w:val="16"/>
                <w:szCs w:val="16"/>
              </w:rPr>
            </w:pPr>
            <w:r w:rsidRPr="004D1D17">
              <w:rPr>
                <w:rFonts w:asciiTheme="minorHAnsi" w:hAnsiTheme="minorHAnsi" w:cstheme="minorHAnsi"/>
                <w:bCs/>
                <w:sz w:val="16"/>
                <w:szCs w:val="16"/>
              </w:rPr>
              <w:t xml:space="preserve">Última declaración fiscal anual </w:t>
            </w:r>
          </w:p>
          <w:p w14:paraId="402DA6DF" w14:textId="77777777" w:rsidR="00F754DD" w:rsidRPr="004D1D17" w:rsidRDefault="00F754DD" w:rsidP="00F754DD">
            <w:pPr>
              <w:pStyle w:val="Prrafodelista"/>
              <w:numPr>
                <w:ilvl w:val="0"/>
                <w:numId w:val="37"/>
              </w:numPr>
              <w:jc w:val="both"/>
              <w:rPr>
                <w:rFonts w:asciiTheme="minorHAnsi" w:hAnsiTheme="minorHAnsi" w:cstheme="minorHAnsi"/>
                <w:b/>
                <w:bCs/>
                <w:sz w:val="16"/>
                <w:szCs w:val="16"/>
              </w:rPr>
            </w:pPr>
            <w:r w:rsidRPr="004D1D17">
              <w:rPr>
                <w:rFonts w:asciiTheme="minorHAnsi" w:hAnsiTheme="minorHAnsi" w:cstheme="minorHAnsi"/>
                <w:bCs/>
                <w:sz w:val="16"/>
                <w:szCs w:val="16"/>
              </w:rPr>
              <w:t xml:space="preserve">Última declaración fiscal provisional del impuesto sobre la renta presentadas por el licitante ante la SHCP, del mes inmediato anterior a la fecha de presentación y apertura de propuestas. </w:t>
            </w:r>
          </w:p>
          <w:p w14:paraId="3267A25D" w14:textId="77777777" w:rsidR="00F754DD" w:rsidRPr="004D1D17" w:rsidRDefault="00F754DD" w:rsidP="00F754DD">
            <w:pPr>
              <w:jc w:val="both"/>
              <w:rPr>
                <w:rFonts w:asciiTheme="minorHAnsi" w:hAnsiTheme="minorHAnsi" w:cstheme="minorHAnsi"/>
                <w:sz w:val="16"/>
                <w:szCs w:val="12"/>
              </w:rPr>
            </w:pPr>
          </w:p>
          <w:p w14:paraId="39E06CFF" w14:textId="4CCC8C19" w:rsidR="00F754DD" w:rsidRPr="004D1D17" w:rsidRDefault="00F754DD" w:rsidP="00F754DD">
            <w:pPr>
              <w:autoSpaceDE w:val="0"/>
              <w:autoSpaceDN w:val="0"/>
              <w:adjustRightInd w:val="0"/>
              <w:jc w:val="both"/>
              <w:rPr>
                <w:rFonts w:asciiTheme="minorHAnsi" w:hAnsiTheme="minorHAnsi" w:cstheme="minorHAnsi"/>
                <w:sz w:val="16"/>
                <w:szCs w:val="16"/>
              </w:rPr>
            </w:pPr>
            <w:r w:rsidRPr="004D1D17">
              <w:rPr>
                <w:rFonts w:asciiTheme="minorHAnsi" w:hAnsiTheme="minorHAnsi" w:cstheme="minorHAnsi"/>
                <w:sz w:val="16"/>
                <w:szCs w:val="12"/>
              </w:rPr>
              <w:t>(Su omisión es causa de desechamiento)</w:t>
            </w:r>
          </w:p>
        </w:tc>
        <w:tc>
          <w:tcPr>
            <w:tcW w:w="687" w:type="pct"/>
          </w:tcPr>
          <w:p w14:paraId="295043D5" w14:textId="77777777" w:rsidR="00F754DD" w:rsidRPr="004D1D17" w:rsidRDefault="00F754DD" w:rsidP="00F754DD">
            <w:pPr>
              <w:ind w:right="-91"/>
              <w:jc w:val="center"/>
              <w:rPr>
                <w:rFonts w:asciiTheme="minorHAnsi" w:eastAsia="Calibri" w:hAnsiTheme="minorHAnsi" w:cstheme="minorHAnsi"/>
                <w:b/>
                <w:color w:val="000000"/>
                <w:sz w:val="18"/>
                <w:szCs w:val="16"/>
              </w:rPr>
            </w:pPr>
            <w:r w:rsidRPr="004D1D17">
              <w:rPr>
                <w:rFonts w:asciiTheme="minorHAnsi" w:eastAsia="Calibri" w:hAnsiTheme="minorHAnsi" w:cstheme="minorHAnsi"/>
                <w:b/>
                <w:color w:val="000000"/>
                <w:sz w:val="18"/>
                <w:szCs w:val="16"/>
              </w:rPr>
              <w:t>Sí</w:t>
            </w:r>
          </w:p>
          <w:p w14:paraId="71C2491A" w14:textId="07470E0F" w:rsidR="00F754DD" w:rsidRPr="004D1D17" w:rsidRDefault="00F754DD" w:rsidP="00F754DD">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4"/>
                <w:szCs w:val="12"/>
              </w:rPr>
              <w:t>Firmar todas las páginas que lo integran.</w:t>
            </w:r>
          </w:p>
        </w:tc>
      </w:tr>
      <w:tr w:rsidR="00EF1E43" w:rsidRPr="00F400A6" w14:paraId="46B2CE7A" w14:textId="77777777" w:rsidTr="00171C11">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82"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D626DC" w:rsidRDefault="009140B4" w:rsidP="00DE6640">
            <w:pPr>
              <w:jc w:val="both"/>
              <w:rPr>
                <w:rFonts w:asciiTheme="minorHAnsi" w:eastAsia="Calibri" w:hAnsiTheme="minorHAnsi" w:cstheme="minorHAnsi"/>
                <w:b/>
                <w:color w:val="000000"/>
                <w:sz w:val="16"/>
                <w:szCs w:val="16"/>
              </w:rPr>
            </w:pPr>
          </w:p>
          <w:p w14:paraId="1CA4E75E" w14:textId="77777777" w:rsidR="009140B4" w:rsidRPr="00D626DC"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7D4CB093" w14:textId="77777777" w:rsidR="009140B4" w:rsidRPr="00D626DC" w:rsidRDefault="009140B4" w:rsidP="00DE6640">
            <w:pPr>
              <w:jc w:val="both"/>
              <w:rPr>
                <w:rFonts w:asciiTheme="minorHAnsi" w:eastAsia="Calibri" w:hAnsiTheme="minorHAnsi" w:cstheme="minorHAnsi"/>
                <w:color w:val="000000"/>
                <w:sz w:val="10"/>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687"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DE6640">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82"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11B8BBD4" w:rsidR="00D626DC" w:rsidRPr="00343E27" w:rsidRDefault="00D626DC" w:rsidP="00D626DC">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 xml:space="preserve">a la presente licitación, en caso contrario no se admitirá su participación y se procederá a su descalificación. </w:t>
            </w:r>
            <w:r w:rsidRPr="00343E27">
              <w:rPr>
                <w:rFonts w:asciiTheme="minorHAnsi" w:eastAsia="Calibri" w:hAnsiTheme="minorHAnsi" w:cstheme="minorHAnsi"/>
                <w:b/>
                <w:color w:val="000000"/>
                <w:sz w:val="16"/>
                <w:szCs w:val="16"/>
              </w:rPr>
              <w:t>(</w:t>
            </w:r>
            <w:r w:rsidR="00B14E9D" w:rsidRPr="00B14E9D">
              <w:rPr>
                <w:rFonts w:asciiTheme="minorHAnsi" w:eastAsia="Calibri" w:hAnsiTheme="minorHAnsi" w:cstheme="minorHAnsi"/>
                <w:b/>
                <w:color w:val="000000"/>
                <w:sz w:val="17"/>
                <w:szCs w:val="17"/>
              </w:rPr>
              <w:t>Del 23 al 27 de junio de 2025</w:t>
            </w:r>
            <w:r w:rsidRPr="00343E27">
              <w:rPr>
                <w:rFonts w:asciiTheme="minorHAnsi" w:eastAsia="Calibri" w:hAnsiTheme="minorHAnsi" w:cstheme="minorHAnsi"/>
                <w:color w:val="000000"/>
                <w:sz w:val="16"/>
                <w:szCs w:val="16"/>
              </w:rPr>
              <w:t xml:space="preserve">)    </w:t>
            </w:r>
          </w:p>
          <w:p w14:paraId="4D5CE450" w14:textId="77777777"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343E27">
              <w:rPr>
                <w:rFonts w:asciiTheme="minorHAnsi" w:eastAsia="Calibri" w:hAnsiTheme="minorHAnsi" w:cstheme="minorHAnsi"/>
                <w:b/>
                <w:sz w:val="16"/>
                <w:szCs w:val="16"/>
                <w:u w:val="single"/>
                <w:lang w:eastAsia="ar-SA"/>
              </w:rPr>
              <w:t>Incluir:</w:t>
            </w:r>
          </w:p>
          <w:p w14:paraId="7FAFA9B3" w14:textId="77777777" w:rsidR="00D626DC" w:rsidRPr="00D626DC" w:rsidRDefault="00D626DC" w:rsidP="00D626DC">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D626DC">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0DC5C69D" w14:textId="77777777" w:rsidR="00D626DC" w:rsidRPr="00D626DC" w:rsidRDefault="00D626DC" w:rsidP="00D626D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77612429" w14:textId="77777777" w:rsidR="00D626DC" w:rsidRPr="00253093" w:rsidRDefault="00D626DC" w:rsidP="00D626DC">
            <w:pPr>
              <w:ind w:right="567"/>
              <w:jc w:val="both"/>
              <w:rPr>
                <w:rFonts w:asciiTheme="minorHAnsi" w:hAnsiTheme="minorHAnsi" w:cstheme="minorHAnsi"/>
                <w:sz w:val="12"/>
                <w:szCs w:val="14"/>
              </w:rPr>
            </w:pPr>
          </w:p>
          <w:p w14:paraId="64B542C3" w14:textId="77777777"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p>
        </w:tc>
        <w:tc>
          <w:tcPr>
            <w:tcW w:w="687"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DE6640">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82"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F400A6" w:rsidRDefault="009140B4" w:rsidP="00DE6640">
            <w:pPr>
              <w:jc w:val="both"/>
              <w:rPr>
                <w:rFonts w:asciiTheme="minorHAnsi" w:eastAsia="Calibri" w:hAnsiTheme="minorHAnsi" w:cstheme="minorHAnsi"/>
                <w:b/>
                <w:bCs/>
                <w:sz w:val="16"/>
                <w:szCs w:val="16"/>
              </w:rPr>
            </w:pPr>
          </w:p>
          <w:p w14:paraId="53B19111" w14:textId="77777777" w:rsidR="009140B4" w:rsidRPr="00F400A6"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establecido. </w:t>
            </w: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DE6640">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19252C70"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Documentación propuesta técnica </w:t>
            </w:r>
            <w:r w:rsidRPr="00F400A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171C11" w:rsidRPr="00F400A6" w14:paraId="43F846B4" w14:textId="77777777" w:rsidTr="00B119EF">
        <w:trPr>
          <w:jc w:val="center"/>
        </w:trPr>
        <w:tc>
          <w:tcPr>
            <w:tcW w:w="431" w:type="pct"/>
            <w:shd w:val="clear" w:color="auto" w:fill="auto"/>
          </w:tcPr>
          <w:p w14:paraId="298658A9" w14:textId="77777777" w:rsidR="00171C11" w:rsidRPr="00F400A6" w:rsidRDefault="00171C11" w:rsidP="00171C1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82" w:type="pct"/>
            <w:tcBorders>
              <w:top w:val="dotted" w:sz="4" w:space="0" w:color="auto"/>
              <w:left w:val="dotted" w:sz="4" w:space="0" w:color="auto"/>
              <w:bottom w:val="dotted" w:sz="4" w:space="0" w:color="auto"/>
              <w:right w:val="dotted" w:sz="4" w:space="0" w:color="auto"/>
            </w:tcBorders>
            <w:vAlign w:val="center"/>
          </w:tcPr>
          <w:p w14:paraId="4D99D171" w14:textId="77777777"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2104B49E" w14:textId="77777777"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p>
          <w:p w14:paraId="4C91DFB3" w14:textId="18CA292B"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 xml:space="preserve">Anexo "1", </w:t>
            </w:r>
            <w:r>
              <w:rPr>
                <w:rFonts w:asciiTheme="minorHAnsi" w:eastAsia="Calibri" w:hAnsiTheme="minorHAnsi" w:cstheme="minorHAnsi"/>
                <w:color w:val="000000"/>
                <w:sz w:val="16"/>
                <w:szCs w:val="16"/>
              </w:rPr>
              <w:t xml:space="preserve">indicando la partida, descripción, unidad de medida, cantidad, </w:t>
            </w:r>
            <w:r>
              <w:rPr>
                <w:rFonts w:asciiTheme="minorHAnsi" w:eastAsia="Calibri" w:hAnsiTheme="minorHAnsi" w:cstheme="minorHAnsi"/>
                <w:color w:val="000000"/>
                <w:sz w:val="16"/>
                <w:szCs w:val="16"/>
                <w:u w:val="single"/>
              </w:rPr>
              <w:t>marca y modelo</w:t>
            </w:r>
            <w:r>
              <w:rPr>
                <w:rFonts w:asciiTheme="minorHAnsi" w:eastAsia="Calibri" w:hAnsiTheme="minorHAnsi" w:cstheme="minorHAnsi"/>
                <w:b/>
                <w:color w:val="000000"/>
                <w:sz w:val="16"/>
                <w:szCs w:val="16"/>
              </w:rPr>
              <w:t xml:space="preserve"> </w:t>
            </w:r>
            <w:r>
              <w:rPr>
                <w:rFonts w:asciiTheme="minorHAnsi" w:eastAsia="Calibri" w:hAnsiTheme="minorHAnsi" w:cstheme="minorHAnsi"/>
                <w:color w:val="000000"/>
                <w:sz w:val="16"/>
                <w:szCs w:val="16"/>
              </w:rPr>
              <w:t>de los bienes ofertados. Las características establecidas en esta convocatoria son las mínimas requeridas pudiendo ofertarse bienes</w:t>
            </w:r>
            <w:r w:rsidR="004D1D17">
              <w:rPr>
                <w:rFonts w:asciiTheme="minorHAnsi" w:eastAsia="Calibri" w:hAnsiTheme="minorHAnsi" w:cstheme="minorHAnsi"/>
                <w:color w:val="000000"/>
                <w:sz w:val="16"/>
                <w:szCs w:val="16"/>
              </w:rPr>
              <w:t xml:space="preserve"> </w:t>
            </w:r>
            <w:r>
              <w:rPr>
                <w:rFonts w:asciiTheme="minorHAnsi" w:eastAsia="Calibri" w:hAnsiTheme="minorHAnsi" w:cstheme="minorHAnsi"/>
                <w:color w:val="000000"/>
                <w:sz w:val="16"/>
                <w:szCs w:val="16"/>
              </w:rPr>
              <w:t xml:space="preserve">de características superiores. El licitante deberá modificar el </w:t>
            </w:r>
            <w:r w:rsidRPr="00171C11">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w:t>
            </w:r>
          </w:p>
          <w:p w14:paraId="133FA8C0" w14:textId="77777777" w:rsidR="00171C11" w:rsidRDefault="00171C11" w:rsidP="00171C11">
            <w:pPr>
              <w:autoSpaceDE w:val="0"/>
              <w:autoSpaceDN w:val="0"/>
              <w:adjustRightInd w:val="0"/>
              <w:spacing w:line="256" w:lineRule="auto"/>
              <w:jc w:val="both"/>
              <w:rPr>
                <w:rFonts w:asciiTheme="minorHAnsi" w:eastAsia="Calibri" w:hAnsiTheme="minorHAnsi" w:cstheme="minorHAnsi"/>
                <w:b/>
                <w:color w:val="000000"/>
                <w:sz w:val="10"/>
                <w:szCs w:val="10"/>
              </w:rPr>
            </w:pPr>
          </w:p>
          <w:p w14:paraId="0C39959C" w14:textId="77777777" w:rsidR="00171C11" w:rsidRPr="00171C11" w:rsidRDefault="00171C11" w:rsidP="00171C11">
            <w:pPr>
              <w:autoSpaceDE w:val="0"/>
              <w:autoSpaceDN w:val="0"/>
              <w:adjustRightInd w:val="0"/>
              <w:spacing w:line="256" w:lineRule="auto"/>
              <w:jc w:val="both"/>
              <w:rPr>
                <w:rFonts w:asciiTheme="minorHAnsi" w:eastAsia="Calibri" w:hAnsiTheme="minorHAnsi" w:cstheme="minorHAnsi"/>
                <w:b/>
                <w:color w:val="000000"/>
                <w:sz w:val="14"/>
                <w:szCs w:val="10"/>
              </w:rPr>
            </w:pPr>
            <w:r w:rsidRPr="00171C11">
              <w:rPr>
                <w:rFonts w:asciiTheme="minorHAnsi" w:eastAsia="Calibri" w:hAnsiTheme="minorHAnsi" w:cstheme="minorHAnsi"/>
                <w:b/>
                <w:color w:val="000000"/>
                <w:sz w:val="14"/>
                <w:szCs w:val="10"/>
              </w:rPr>
              <w:t xml:space="preserve">Se deberán entregar los anexos correspondientes, según en las partidas para las cuales presenten propuesta. </w:t>
            </w:r>
          </w:p>
          <w:p w14:paraId="3E865952" w14:textId="1A7957AD" w:rsidR="00171C11" w:rsidRPr="00F400A6" w:rsidRDefault="00171C11" w:rsidP="00171C11">
            <w:pPr>
              <w:autoSpaceDE w:val="0"/>
              <w:autoSpaceDN w:val="0"/>
              <w:adjustRightInd w:val="0"/>
              <w:jc w:val="both"/>
              <w:rPr>
                <w:rFonts w:asciiTheme="minorHAnsi" w:eastAsia="Calibri" w:hAnsiTheme="minorHAnsi" w:cstheme="minorHAnsi"/>
                <w:b/>
                <w:color w:val="000000"/>
                <w:sz w:val="16"/>
                <w:szCs w:val="16"/>
              </w:rPr>
            </w:pPr>
            <w:r>
              <w:rPr>
                <w:rFonts w:ascii="Calibri" w:hAnsi="Calibri" w:cs="Arial"/>
                <w:sz w:val="14"/>
                <w:szCs w:val="14"/>
              </w:rPr>
              <w:t>(Su omisión es causa de desechamiento)</w:t>
            </w:r>
          </w:p>
        </w:tc>
        <w:tc>
          <w:tcPr>
            <w:tcW w:w="687" w:type="pct"/>
            <w:shd w:val="clear" w:color="auto" w:fill="auto"/>
          </w:tcPr>
          <w:p w14:paraId="431D72DC" w14:textId="77777777" w:rsidR="00171C11" w:rsidRPr="00F400A6" w:rsidRDefault="00171C11" w:rsidP="00171C11">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CC341E" w14:textId="77777777" w:rsidR="00171C11" w:rsidRPr="00F400A6" w:rsidRDefault="00171C11" w:rsidP="00171C11">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10D9FF9B" w14:textId="77777777" w:rsidTr="00DE6640">
        <w:trPr>
          <w:jc w:val="center"/>
        </w:trPr>
        <w:tc>
          <w:tcPr>
            <w:tcW w:w="431" w:type="pct"/>
            <w:shd w:val="clear" w:color="auto" w:fill="auto"/>
          </w:tcPr>
          <w:p w14:paraId="26BD3F22" w14:textId="77777777" w:rsidR="007616A4" w:rsidRPr="004D1D17" w:rsidRDefault="00FF3E46" w:rsidP="007616A4">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7</w:t>
            </w:r>
          </w:p>
        </w:tc>
        <w:tc>
          <w:tcPr>
            <w:tcW w:w="3882" w:type="pct"/>
            <w:shd w:val="clear" w:color="auto" w:fill="auto"/>
          </w:tcPr>
          <w:p w14:paraId="220E8927" w14:textId="77777777" w:rsidR="00171C11" w:rsidRPr="004D1D17" w:rsidRDefault="00171C11" w:rsidP="00171C11">
            <w:pPr>
              <w:autoSpaceDE w:val="0"/>
              <w:autoSpaceDN w:val="0"/>
              <w:adjustRightInd w:val="0"/>
              <w:spacing w:line="256" w:lineRule="auto"/>
              <w:jc w:val="both"/>
              <w:rPr>
                <w:rFonts w:ascii="Calibri" w:eastAsia="Calibri" w:hAnsi="Calibri" w:cs="Calibri"/>
                <w:b/>
                <w:color w:val="000000"/>
                <w:sz w:val="16"/>
                <w:szCs w:val="16"/>
              </w:rPr>
            </w:pPr>
            <w:r w:rsidRPr="004D1D17">
              <w:rPr>
                <w:rFonts w:ascii="Calibri" w:eastAsia="Calibri" w:hAnsi="Calibri" w:cs="Calibri"/>
                <w:b/>
                <w:color w:val="000000"/>
                <w:sz w:val="16"/>
                <w:szCs w:val="16"/>
              </w:rPr>
              <w:t xml:space="preserve">Información Técnica documental: </w:t>
            </w:r>
          </w:p>
          <w:p w14:paraId="22B056F1" w14:textId="77777777" w:rsidR="00171C11" w:rsidRPr="004D1D17" w:rsidRDefault="00171C11" w:rsidP="00171C11">
            <w:pPr>
              <w:autoSpaceDE w:val="0"/>
              <w:autoSpaceDN w:val="0"/>
              <w:adjustRightInd w:val="0"/>
              <w:spacing w:line="256" w:lineRule="auto"/>
              <w:jc w:val="both"/>
              <w:rPr>
                <w:rFonts w:ascii="Calibri" w:eastAsia="Calibri" w:hAnsi="Calibri" w:cs="Calibri"/>
                <w:sz w:val="16"/>
                <w:szCs w:val="16"/>
              </w:rPr>
            </w:pPr>
          </w:p>
          <w:p w14:paraId="620410C0" w14:textId="1D88624A" w:rsidR="00171C11" w:rsidRPr="004D1D17" w:rsidRDefault="00171C11" w:rsidP="00171C11">
            <w:pPr>
              <w:autoSpaceDE w:val="0"/>
              <w:autoSpaceDN w:val="0"/>
              <w:adjustRightInd w:val="0"/>
              <w:spacing w:line="256" w:lineRule="auto"/>
              <w:jc w:val="both"/>
              <w:rPr>
                <w:rFonts w:ascii="Calibri" w:eastAsia="Calibri" w:hAnsi="Calibri" w:cs="Calibri"/>
                <w:color w:val="000000"/>
                <w:sz w:val="16"/>
                <w:szCs w:val="16"/>
              </w:rPr>
            </w:pPr>
            <w:r w:rsidRPr="004D1D17">
              <w:rPr>
                <w:rFonts w:ascii="Calibri" w:eastAsia="Calibri" w:hAnsi="Calibri" w:cs="Calibr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4D1D17">
              <w:rPr>
                <w:rFonts w:ascii="Calibri" w:eastAsia="Calibri" w:hAnsi="Calibri" w:cs="Calibri"/>
                <w:b/>
                <w:sz w:val="16"/>
                <w:szCs w:val="16"/>
              </w:rPr>
              <w:t xml:space="preserve"> </w:t>
            </w:r>
            <w:r w:rsidRPr="004D1D17">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14:paraId="51036E3D" w14:textId="77777777" w:rsidR="00171C11" w:rsidRPr="004D1D17" w:rsidRDefault="00171C11" w:rsidP="00171C11">
            <w:pPr>
              <w:autoSpaceDE w:val="0"/>
              <w:autoSpaceDN w:val="0"/>
              <w:adjustRightInd w:val="0"/>
              <w:spacing w:line="256" w:lineRule="auto"/>
              <w:jc w:val="both"/>
              <w:rPr>
                <w:rFonts w:ascii="Calibri" w:hAnsi="Calibri" w:cs="Calibri"/>
                <w:b/>
                <w:color w:val="000000"/>
                <w:sz w:val="16"/>
                <w:szCs w:val="16"/>
              </w:rPr>
            </w:pPr>
          </w:p>
          <w:p w14:paraId="7638F0E5" w14:textId="7AB539A8" w:rsidR="00187B22" w:rsidRPr="004D1D17" w:rsidRDefault="00187B22" w:rsidP="00187B22">
            <w:pPr>
              <w:widowControl/>
              <w:autoSpaceDE w:val="0"/>
              <w:autoSpaceDN w:val="0"/>
              <w:adjustRightInd w:val="0"/>
              <w:jc w:val="both"/>
              <w:rPr>
                <w:rFonts w:ascii="Calibri" w:hAnsi="Calibri" w:cs="Calibri"/>
                <w:b/>
                <w:color w:val="000000"/>
                <w:sz w:val="16"/>
                <w:szCs w:val="16"/>
              </w:rPr>
            </w:pPr>
            <w:r w:rsidRPr="004D1D17">
              <w:rPr>
                <w:rFonts w:ascii="Calibri" w:hAnsi="Calibri" w:cs="Calibri"/>
                <w:color w:val="000000"/>
                <w:sz w:val="16"/>
                <w:szCs w:val="16"/>
              </w:rPr>
              <w:t xml:space="preserve">Conforme a lo requerido en el </w:t>
            </w:r>
            <w:r w:rsidRPr="004D1D17">
              <w:rPr>
                <w:rFonts w:ascii="Calibri" w:hAnsi="Calibri" w:cs="Calibri"/>
                <w:b/>
                <w:color w:val="000000"/>
                <w:sz w:val="16"/>
                <w:szCs w:val="16"/>
              </w:rPr>
              <w:t>Anexo “1”</w:t>
            </w:r>
            <w:r w:rsidRPr="004D1D17">
              <w:rPr>
                <w:rFonts w:ascii="Calibri" w:hAnsi="Calibri" w:cs="Calibri"/>
                <w:color w:val="000000"/>
                <w:sz w:val="16"/>
                <w:szCs w:val="16"/>
              </w:rPr>
              <w:t xml:space="preserve">, para las partidas en las que se oferte y aplique el cumplimiento de alguna (s) </w:t>
            </w:r>
            <w:r w:rsidRPr="009605EA">
              <w:rPr>
                <w:rFonts w:ascii="Calibri" w:hAnsi="Calibri" w:cs="Calibri"/>
                <w:color w:val="000000"/>
                <w:sz w:val="16"/>
                <w:szCs w:val="16"/>
              </w:rPr>
              <w:t xml:space="preserve">de las </w:t>
            </w:r>
            <w:r w:rsidRPr="009605EA">
              <w:rPr>
                <w:rFonts w:ascii="Calibri" w:hAnsi="Calibri" w:cs="Calibri"/>
                <w:b/>
                <w:color w:val="000000"/>
                <w:sz w:val="16"/>
                <w:szCs w:val="16"/>
              </w:rPr>
              <w:t>Normas Oficiales Mexicanas (NOM), Certificaciones</w:t>
            </w:r>
            <w:r w:rsidR="00FF2D56" w:rsidRPr="009605EA">
              <w:rPr>
                <w:rFonts w:ascii="Calibri" w:hAnsi="Calibri" w:cs="Calibri"/>
                <w:b/>
                <w:color w:val="000000"/>
                <w:sz w:val="16"/>
                <w:szCs w:val="16"/>
              </w:rPr>
              <w:t>,</w:t>
            </w:r>
            <w:r w:rsidRPr="009605EA">
              <w:rPr>
                <w:rFonts w:ascii="Calibri" w:hAnsi="Calibri" w:cs="Calibri"/>
                <w:b/>
                <w:color w:val="000000"/>
                <w:sz w:val="16"/>
                <w:szCs w:val="16"/>
              </w:rPr>
              <w:t xml:space="preserve"> ISOS, </w:t>
            </w:r>
            <w:r w:rsidRPr="009605EA">
              <w:rPr>
                <w:rFonts w:ascii="Calibri" w:hAnsi="Calibri" w:cs="Calibri"/>
                <w:b/>
                <w:color w:val="000000"/>
                <w:sz w:val="16"/>
                <w:szCs w:val="16"/>
                <w:lang w:val="es-MX"/>
              </w:rPr>
              <w:t>etc.,</w:t>
            </w:r>
            <w:r w:rsidRPr="009605EA">
              <w:rPr>
                <w:rFonts w:ascii="Calibri" w:hAnsi="Calibri" w:cs="Calibri"/>
                <w:b/>
                <w:color w:val="000000"/>
                <w:sz w:val="16"/>
                <w:szCs w:val="16"/>
              </w:rPr>
              <w:t xml:space="preserve"> </w:t>
            </w:r>
            <w:r w:rsidRPr="009605EA">
              <w:rPr>
                <w:rFonts w:ascii="Calibri" w:eastAsia="Arial" w:hAnsi="Calibri" w:cs="Calibri"/>
                <w:sz w:val="16"/>
                <w:szCs w:val="16"/>
              </w:rPr>
              <w:t>se deberá poder corroborar en la información técnica, cumplir con</w:t>
            </w:r>
            <w:r w:rsidRPr="009605EA">
              <w:rPr>
                <w:rFonts w:ascii="Calibri" w:eastAsia="Calibri" w:hAnsi="Calibri" w:cs="Calibri"/>
                <w:bCs/>
                <w:sz w:val="16"/>
                <w:szCs w:val="16"/>
              </w:rPr>
              <w:t xml:space="preserve"> dichas normas</w:t>
            </w:r>
            <w:r w:rsidR="00FF2D56" w:rsidRPr="009605EA">
              <w:rPr>
                <w:rFonts w:ascii="Calibri" w:eastAsia="Calibri" w:hAnsi="Calibri" w:cs="Calibri"/>
                <w:bCs/>
                <w:sz w:val="16"/>
                <w:szCs w:val="16"/>
              </w:rPr>
              <w:t>.</w:t>
            </w:r>
          </w:p>
          <w:p w14:paraId="017E7BB4" w14:textId="77777777" w:rsidR="00187B22" w:rsidRPr="004D1D17" w:rsidRDefault="00187B22" w:rsidP="00187B22">
            <w:pPr>
              <w:widowControl/>
              <w:autoSpaceDE w:val="0"/>
              <w:autoSpaceDN w:val="0"/>
              <w:adjustRightInd w:val="0"/>
              <w:jc w:val="both"/>
              <w:rPr>
                <w:rFonts w:ascii="Calibri" w:hAnsi="Calibri" w:cs="Calibri"/>
                <w:b/>
                <w:color w:val="000000"/>
                <w:sz w:val="16"/>
                <w:szCs w:val="16"/>
              </w:rPr>
            </w:pPr>
          </w:p>
          <w:p w14:paraId="49669224" w14:textId="6C5C5B44" w:rsidR="007616A4" w:rsidRPr="004D1D17" w:rsidRDefault="00187B22" w:rsidP="00187B22">
            <w:pPr>
              <w:autoSpaceDE w:val="0"/>
              <w:autoSpaceDN w:val="0"/>
              <w:adjustRightInd w:val="0"/>
              <w:jc w:val="both"/>
              <w:rPr>
                <w:rFonts w:asciiTheme="minorHAnsi" w:eastAsia="Calibri" w:hAnsiTheme="minorHAnsi" w:cstheme="minorHAnsi"/>
                <w:bCs/>
                <w:color w:val="000000"/>
                <w:sz w:val="8"/>
                <w:szCs w:val="16"/>
              </w:rPr>
            </w:pPr>
            <w:r w:rsidRPr="004D1D17">
              <w:rPr>
                <w:rFonts w:ascii="Calibri" w:hAnsi="Calibri" w:cs="Calibri"/>
                <w:sz w:val="14"/>
                <w:szCs w:val="16"/>
              </w:rPr>
              <w:t>(Su omisión es causa de desechamiento)</w:t>
            </w:r>
          </w:p>
        </w:tc>
        <w:tc>
          <w:tcPr>
            <w:tcW w:w="687" w:type="pct"/>
            <w:shd w:val="clear" w:color="auto" w:fill="auto"/>
          </w:tcPr>
          <w:p w14:paraId="7F0143F8" w14:textId="77777777" w:rsidR="007616A4" w:rsidRPr="004D1D17" w:rsidRDefault="007616A4" w:rsidP="007616A4">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Sí</w:t>
            </w:r>
          </w:p>
          <w:p w14:paraId="6E997993" w14:textId="77777777" w:rsidR="007616A4" w:rsidRPr="004D1D17" w:rsidRDefault="007616A4" w:rsidP="007616A4">
            <w:pPr>
              <w:ind w:right="-91"/>
              <w:jc w:val="center"/>
              <w:rPr>
                <w:rFonts w:asciiTheme="minorHAnsi" w:eastAsia="Calibri" w:hAnsiTheme="minorHAnsi" w:cstheme="minorHAnsi"/>
                <w:b/>
                <w:color w:val="000000"/>
                <w:sz w:val="18"/>
                <w:szCs w:val="18"/>
              </w:rPr>
            </w:pPr>
            <w:r w:rsidRPr="004D1D17">
              <w:rPr>
                <w:rFonts w:asciiTheme="minorHAnsi" w:eastAsia="Calibri" w:hAnsiTheme="minorHAnsi" w:cstheme="minorHAnsi"/>
                <w:b/>
                <w:color w:val="000000"/>
                <w:sz w:val="12"/>
                <w:szCs w:val="12"/>
              </w:rPr>
              <w:t>Firmar todas las páginas que lo integran.</w:t>
            </w:r>
          </w:p>
        </w:tc>
      </w:tr>
      <w:tr w:rsidR="00EF1E43" w:rsidRPr="00F400A6" w14:paraId="44555C8A" w14:textId="77777777" w:rsidTr="00DE6640">
        <w:trPr>
          <w:jc w:val="center"/>
        </w:trPr>
        <w:tc>
          <w:tcPr>
            <w:tcW w:w="431" w:type="pct"/>
            <w:shd w:val="clear" w:color="auto" w:fill="auto"/>
          </w:tcPr>
          <w:p w14:paraId="162F92E3" w14:textId="77777777"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8</w:t>
            </w:r>
          </w:p>
        </w:tc>
        <w:tc>
          <w:tcPr>
            <w:tcW w:w="3882" w:type="pct"/>
            <w:shd w:val="clear" w:color="auto" w:fill="auto"/>
          </w:tcPr>
          <w:p w14:paraId="3A22BD12"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61BC34A1" w14:textId="77777777" w:rsidR="007616A4" w:rsidRPr="008D419D" w:rsidRDefault="007616A4" w:rsidP="007616A4">
            <w:pPr>
              <w:autoSpaceDE w:val="0"/>
              <w:autoSpaceDN w:val="0"/>
              <w:adjustRightInd w:val="0"/>
              <w:jc w:val="both"/>
              <w:rPr>
                <w:rFonts w:asciiTheme="minorHAnsi" w:eastAsia="Calibri" w:hAnsiTheme="minorHAnsi" w:cstheme="minorHAnsi"/>
                <w:color w:val="000000"/>
                <w:sz w:val="12"/>
                <w:szCs w:val="16"/>
              </w:rPr>
            </w:pPr>
          </w:p>
          <w:p w14:paraId="0C3BDD35"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el </w:t>
            </w:r>
            <w:r w:rsidRPr="00F400A6">
              <w:rPr>
                <w:rFonts w:asciiTheme="minorHAnsi" w:eastAsia="Calibri" w:hAnsiTheme="minorHAnsi" w:cstheme="minorHAnsi"/>
                <w:b/>
                <w:color w:val="000000"/>
                <w:sz w:val="16"/>
                <w:szCs w:val="16"/>
              </w:rPr>
              <w:t>Anexo “2”</w:t>
            </w:r>
            <w:r w:rsidRPr="00F400A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6FA1F020" w14:textId="77777777" w:rsidR="007616A4" w:rsidRPr="00F400A6" w:rsidRDefault="007616A4" w:rsidP="007616A4">
            <w:pPr>
              <w:tabs>
                <w:tab w:val="left" w:pos="1080"/>
              </w:tabs>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Se deberá considerar lo establecido en el numeral II.2 de estas Bases.</w:t>
            </w:r>
          </w:p>
          <w:p w14:paraId="3285EC78" w14:textId="77777777" w:rsidR="007616A4" w:rsidRPr="00292990" w:rsidRDefault="007616A4" w:rsidP="007616A4">
            <w:pPr>
              <w:tabs>
                <w:tab w:val="left" w:pos="1080"/>
              </w:tabs>
              <w:jc w:val="both"/>
              <w:rPr>
                <w:rFonts w:asciiTheme="minorHAnsi" w:eastAsia="Calibri" w:hAnsiTheme="minorHAnsi" w:cstheme="minorHAnsi"/>
                <w:sz w:val="12"/>
                <w:szCs w:val="16"/>
              </w:rPr>
            </w:pPr>
          </w:p>
          <w:p w14:paraId="56CD8059" w14:textId="77777777" w:rsidR="007616A4" w:rsidRPr="00F400A6" w:rsidRDefault="007616A4" w:rsidP="007616A4">
            <w:pPr>
              <w:autoSpaceDE w:val="0"/>
              <w:autoSpaceDN w:val="0"/>
              <w:adjustRightInd w:val="0"/>
              <w:jc w:val="both"/>
              <w:rPr>
                <w:rFonts w:asciiTheme="minorHAnsi" w:eastAsia="Calibri" w:hAnsiTheme="minorHAnsi" w:cstheme="minorHAnsi"/>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4C1BE7C"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7B560F5"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103FA23A" w14:textId="77777777" w:rsidTr="00DE6640">
        <w:trPr>
          <w:jc w:val="center"/>
        </w:trPr>
        <w:tc>
          <w:tcPr>
            <w:tcW w:w="431" w:type="pct"/>
            <w:shd w:val="clear" w:color="auto" w:fill="auto"/>
          </w:tcPr>
          <w:p w14:paraId="19CBE331" w14:textId="77777777" w:rsidR="00F1167E" w:rsidRPr="005C4334" w:rsidRDefault="00FF3E46" w:rsidP="00F1167E">
            <w:pPr>
              <w:ind w:right="-91"/>
              <w:jc w:val="center"/>
              <w:rPr>
                <w:rFonts w:asciiTheme="minorHAnsi" w:eastAsia="Calibri" w:hAnsiTheme="minorHAnsi" w:cstheme="minorHAnsi"/>
                <w:b/>
                <w:color w:val="000000"/>
                <w:sz w:val="16"/>
                <w:szCs w:val="16"/>
              </w:rPr>
            </w:pPr>
            <w:r w:rsidRPr="005C4334">
              <w:rPr>
                <w:rFonts w:asciiTheme="minorHAnsi" w:eastAsia="Calibri" w:hAnsiTheme="minorHAnsi" w:cstheme="minorHAnsi"/>
                <w:b/>
                <w:color w:val="000000"/>
                <w:sz w:val="16"/>
                <w:szCs w:val="16"/>
              </w:rPr>
              <w:t>9</w:t>
            </w:r>
          </w:p>
        </w:tc>
        <w:tc>
          <w:tcPr>
            <w:tcW w:w="3882" w:type="pct"/>
            <w:shd w:val="clear" w:color="auto" w:fill="auto"/>
          </w:tcPr>
          <w:p w14:paraId="1E25F1B9" w14:textId="48CAA48F" w:rsidR="003F56B5" w:rsidRPr="00AC6336" w:rsidRDefault="003F56B5" w:rsidP="003F56B5">
            <w:pPr>
              <w:widowControl/>
              <w:autoSpaceDE w:val="0"/>
              <w:autoSpaceDN w:val="0"/>
              <w:spacing w:line="256" w:lineRule="auto"/>
              <w:jc w:val="both"/>
              <w:rPr>
                <w:rFonts w:asciiTheme="minorHAnsi" w:eastAsia="Calibri" w:hAnsiTheme="minorHAnsi" w:cstheme="minorHAnsi"/>
                <w:b/>
                <w:bCs/>
                <w:color w:val="000000"/>
                <w:szCs w:val="16"/>
              </w:rPr>
            </w:pPr>
            <w:r w:rsidRPr="005C4334">
              <w:rPr>
                <w:rFonts w:asciiTheme="minorHAnsi" w:eastAsia="Calibri" w:hAnsiTheme="minorHAnsi" w:cstheme="minorHAnsi"/>
                <w:b/>
                <w:bCs/>
                <w:color w:val="000000"/>
                <w:sz w:val="16"/>
                <w:szCs w:val="16"/>
              </w:rPr>
              <w:t>Respaldo del Fabricante</w:t>
            </w:r>
            <w:r w:rsidRPr="00AC6336">
              <w:rPr>
                <w:rFonts w:asciiTheme="minorHAnsi" w:eastAsia="Calibri" w:hAnsiTheme="minorHAnsi" w:cstheme="minorHAnsi"/>
                <w:b/>
                <w:bCs/>
                <w:sz w:val="16"/>
                <w:szCs w:val="16"/>
              </w:rPr>
              <w:t>:</w:t>
            </w:r>
            <w:r w:rsidR="00AC6336" w:rsidRPr="00AC6336">
              <w:rPr>
                <w:rFonts w:asciiTheme="minorHAnsi" w:eastAsia="Calibri" w:hAnsiTheme="minorHAnsi" w:cstheme="minorHAnsi"/>
                <w:b/>
                <w:bCs/>
                <w:sz w:val="16"/>
                <w:szCs w:val="16"/>
              </w:rPr>
              <w:t xml:space="preserve">   </w:t>
            </w:r>
          </w:p>
          <w:p w14:paraId="30B6FE08" w14:textId="5BF992AB" w:rsidR="003F56B5" w:rsidRPr="005C4334" w:rsidRDefault="00AC6336" w:rsidP="003F56B5">
            <w:pPr>
              <w:widowControl/>
              <w:autoSpaceDE w:val="0"/>
              <w:autoSpaceDN w:val="0"/>
              <w:spacing w:line="256" w:lineRule="auto"/>
              <w:jc w:val="both"/>
              <w:rPr>
                <w:rFonts w:asciiTheme="minorHAnsi" w:eastAsia="Calibri" w:hAnsiTheme="minorHAnsi" w:cstheme="minorHAnsi"/>
                <w:b/>
                <w:bCs/>
                <w:color w:val="000000"/>
                <w:sz w:val="16"/>
                <w:szCs w:val="16"/>
              </w:rPr>
            </w:pPr>
            <w:r>
              <w:rPr>
                <w:rFonts w:asciiTheme="minorHAnsi" w:eastAsia="Calibri" w:hAnsiTheme="minorHAnsi" w:cstheme="minorHAnsi"/>
                <w:b/>
                <w:bCs/>
                <w:color w:val="000000"/>
                <w:sz w:val="16"/>
                <w:szCs w:val="16"/>
              </w:rPr>
              <w:t xml:space="preserve"> </w:t>
            </w:r>
          </w:p>
          <w:p w14:paraId="100D2202" w14:textId="20A2D78D" w:rsidR="004F658F" w:rsidRPr="00333BE7" w:rsidRDefault="004F658F" w:rsidP="004F658F">
            <w:pPr>
              <w:widowControl/>
              <w:autoSpaceDE w:val="0"/>
              <w:autoSpaceDN w:val="0"/>
              <w:jc w:val="both"/>
              <w:rPr>
                <w:rFonts w:ascii="Calibri" w:eastAsia="Calibri" w:hAnsi="Calibri" w:cs="Calibri"/>
                <w:color w:val="000000"/>
                <w:sz w:val="16"/>
                <w:szCs w:val="16"/>
              </w:rPr>
            </w:pPr>
            <w:r w:rsidRPr="004F658F">
              <w:rPr>
                <w:rFonts w:ascii="Calibri" w:eastAsia="Calibri" w:hAnsi="Calibri" w:cs="Calibri"/>
                <w:bCs/>
                <w:color w:val="000000"/>
                <w:sz w:val="16"/>
                <w:szCs w:val="16"/>
              </w:rPr>
              <w:t xml:space="preserve">Se </w:t>
            </w:r>
            <w:r w:rsidRPr="00333BE7">
              <w:rPr>
                <w:rFonts w:ascii="Calibri" w:eastAsia="Calibri" w:hAnsi="Calibri" w:cs="Calibri"/>
                <w:bCs/>
                <w:color w:val="000000"/>
                <w:sz w:val="16"/>
                <w:szCs w:val="16"/>
              </w:rPr>
              <w:t>deberá presentar</w:t>
            </w:r>
            <w:r w:rsidRPr="00333BE7">
              <w:rPr>
                <w:rFonts w:ascii="Calibri" w:eastAsia="Calibri" w:hAnsi="Calibri" w:cs="Calibri"/>
                <w:b/>
                <w:bCs/>
                <w:color w:val="000000"/>
                <w:sz w:val="16"/>
                <w:szCs w:val="16"/>
              </w:rPr>
              <w:t xml:space="preserve"> </w:t>
            </w:r>
            <w:r w:rsidRPr="00333BE7">
              <w:rPr>
                <w:rFonts w:ascii="Calibri" w:eastAsia="Calibri" w:hAnsi="Calibri" w:cs="Calibri"/>
                <w:bCs/>
                <w:color w:val="000000"/>
                <w:sz w:val="16"/>
                <w:szCs w:val="16"/>
              </w:rPr>
              <w:t>documento original firmado que acredite tal circunstancia de acuerdo a lo siguiente: Podrán</w:t>
            </w:r>
            <w:r w:rsidRPr="00333BE7">
              <w:rPr>
                <w:rFonts w:ascii="Calibri" w:eastAsia="Calibri" w:hAnsi="Calibri" w:cs="Calibri"/>
                <w:color w:val="000000"/>
                <w:sz w:val="16"/>
                <w:szCs w:val="16"/>
              </w:rPr>
              <w:t xml:space="preserve"> participar licitantes que sean:</w:t>
            </w:r>
          </w:p>
          <w:p w14:paraId="2233FD30" w14:textId="77777777" w:rsidR="004F658F" w:rsidRPr="00333BE7" w:rsidRDefault="004F658F" w:rsidP="004F658F">
            <w:pPr>
              <w:widowControl/>
              <w:autoSpaceDE w:val="0"/>
              <w:autoSpaceDN w:val="0"/>
              <w:jc w:val="both"/>
              <w:rPr>
                <w:rFonts w:ascii="Calibri" w:eastAsia="Calibri" w:hAnsi="Calibri" w:cs="Calibri"/>
                <w:color w:val="000000"/>
                <w:sz w:val="16"/>
                <w:szCs w:val="16"/>
              </w:rPr>
            </w:pPr>
          </w:p>
          <w:p w14:paraId="62DE704E" w14:textId="77777777" w:rsidR="004F658F" w:rsidRPr="00333BE7" w:rsidRDefault="004F658F" w:rsidP="004F658F">
            <w:pPr>
              <w:widowControl/>
              <w:numPr>
                <w:ilvl w:val="0"/>
                <w:numId w:val="27"/>
              </w:numPr>
              <w:autoSpaceDE w:val="0"/>
              <w:autoSpaceDN w:val="0"/>
              <w:jc w:val="both"/>
              <w:rPr>
                <w:rFonts w:ascii="Calibri" w:eastAsia="Calibri" w:hAnsi="Calibri" w:cs="Calibri"/>
                <w:color w:val="000000"/>
                <w:sz w:val="16"/>
                <w:szCs w:val="16"/>
              </w:rPr>
            </w:pPr>
            <w:r w:rsidRPr="00333BE7">
              <w:rPr>
                <w:rFonts w:ascii="Calibri" w:eastAsia="Calibri" w:hAnsi="Calibri" w:cs="Calibri"/>
                <w:color w:val="000000"/>
                <w:sz w:val="16"/>
                <w:szCs w:val="16"/>
              </w:rPr>
              <w:t>Fabricantes;</w:t>
            </w:r>
          </w:p>
          <w:p w14:paraId="0A87486A" w14:textId="77777777" w:rsidR="004F658F" w:rsidRPr="00333BE7" w:rsidRDefault="004F658F" w:rsidP="004F658F">
            <w:pPr>
              <w:widowControl/>
              <w:numPr>
                <w:ilvl w:val="0"/>
                <w:numId w:val="27"/>
              </w:numPr>
              <w:autoSpaceDE w:val="0"/>
              <w:autoSpaceDN w:val="0"/>
              <w:jc w:val="both"/>
              <w:rPr>
                <w:rFonts w:ascii="Calibri" w:eastAsia="Calibri" w:hAnsi="Calibri" w:cs="Calibri"/>
                <w:color w:val="000000"/>
                <w:sz w:val="16"/>
                <w:szCs w:val="16"/>
              </w:rPr>
            </w:pPr>
            <w:r w:rsidRPr="00333BE7">
              <w:rPr>
                <w:rFonts w:ascii="Calibri" w:eastAsia="Calibri" w:hAnsi="Calibri" w:cs="Calibri"/>
                <w:color w:val="000000"/>
                <w:sz w:val="16"/>
                <w:szCs w:val="16"/>
              </w:rPr>
              <w:t>Subsidiarias del fabricante; o</w:t>
            </w:r>
          </w:p>
          <w:p w14:paraId="02F1C974" w14:textId="77777777" w:rsidR="004F658F" w:rsidRPr="00333BE7" w:rsidRDefault="004F658F" w:rsidP="004F658F">
            <w:pPr>
              <w:widowControl/>
              <w:numPr>
                <w:ilvl w:val="0"/>
                <w:numId w:val="27"/>
              </w:numPr>
              <w:autoSpaceDE w:val="0"/>
              <w:autoSpaceDN w:val="0"/>
              <w:jc w:val="both"/>
              <w:rPr>
                <w:rFonts w:ascii="Calibri" w:eastAsia="Calibri" w:hAnsi="Calibri" w:cs="Calibri"/>
                <w:color w:val="000000"/>
                <w:sz w:val="16"/>
                <w:szCs w:val="16"/>
              </w:rPr>
            </w:pPr>
            <w:r w:rsidRPr="00333BE7">
              <w:rPr>
                <w:rFonts w:ascii="Calibri" w:eastAsia="Calibri" w:hAnsi="Calibri" w:cs="Calibri"/>
                <w:color w:val="000000"/>
                <w:sz w:val="16"/>
                <w:szCs w:val="16"/>
              </w:rPr>
              <w:t xml:space="preserve">Distribuidores autorizados directamente por el fabricante de los bienes ofertados en donde expresamente se manifieste que avalan y respaldan la propuesta presentada.  (Indicando claramente el bien que respalda) </w:t>
            </w:r>
          </w:p>
          <w:p w14:paraId="31FF0D02" w14:textId="77777777" w:rsidR="004F658F" w:rsidRPr="00BE34CC" w:rsidRDefault="004F658F" w:rsidP="003F56B5">
            <w:pPr>
              <w:widowControl/>
              <w:autoSpaceDE w:val="0"/>
              <w:autoSpaceDN w:val="0"/>
              <w:spacing w:line="256" w:lineRule="auto"/>
              <w:jc w:val="both"/>
              <w:rPr>
                <w:rFonts w:asciiTheme="minorHAnsi" w:eastAsia="Calibri" w:hAnsiTheme="minorHAnsi" w:cstheme="minorHAnsi"/>
                <w:b/>
                <w:bCs/>
                <w:color w:val="000000"/>
                <w:sz w:val="16"/>
                <w:szCs w:val="16"/>
              </w:rPr>
            </w:pPr>
          </w:p>
          <w:p w14:paraId="773C443E" w14:textId="6EC44859" w:rsidR="003F56B5" w:rsidRPr="00BE34CC" w:rsidRDefault="0048208E" w:rsidP="003F56B5">
            <w:pPr>
              <w:widowControl/>
              <w:autoSpaceDE w:val="0"/>
              <w:autoSpaceDN w:val="0"/>
              <w:spacing w:line="256" w:lineRule="auto"/>
              <w:jc w:val="both"/>
              <w:rPr>
                <w:rFonts w:asciiTheme="minorHAnsi" w:eastAsia="Calibri" w:hAnsiTheme="minorHAnsi" w:cstheme="minorHAnsi"/>
                <w:bCs/>
                <w:color w:val="000000"/>
                <w:sz w:val="16"/>
                <w:szCs w:val="16"/>
              </w:rPr>
            </w:pPr>
            <w:r w:rsidRPr="00BE34CC">
              <w:rPr>
                <w:rFonts w:asciiTheme="minorHAnsi" w:eastAsia="Calibri" w:hAnsiTheme="minorHAnsi" w:cstheme="minorHAnsi"/>
                <w:b/>
                <w:bCs/>
                <w:color w:val="000000"/>
                <w:sz w:val="16"/>
                <w:szCs w:val="16"/>
              </w:rPr>
              <w:t xml:space="preserve">Para las partidas </w:t>
            </w:r>
            <w:r w:rsidR="00BF3A1B" w:rsidRPr="00BE34CC">
              <w:rPr>
                <w:rFonts w:asciiTheme="minorHAnsi" w:eastAsia="Calibri" w:hAnsiTheme="minorHAnsi" w:cstheme="minorHAnsi"/>
                <w:b/>
                <w:bCs/>
                <w:color w:val="000000"/>
                <w:sz w:val="16"/>
                <w:szCs w:val="16"/>
              </w:rPr>
              <w:t>1 a 8 y 40</w:t>
            </w:r>
            <w:r w:rsidRPr="00BE34CC">
              <w:rPr>
                <w:rFonts w:asciiTheme="minorHAnsi" w:eastAsia="Calibri" w:hAnsiTheme="minorHAnsi" w:cstheme="minorHAnsi"/>
                <w:b/>
                <w:bCs/>
                <w:color w:val="000000"/>
                <w:sz w:val="16"/>
                <w:szCs w:val="16"/>
              </w:rPr>
              <w:t>.</w:t>
            </w:r>
            <w:r w:rsidRPr="00BE34CC">
              <w:rPr>
                <w:rFonts w:asciiTheme="minorHAnsi" w:eastAsia="Calibri" w:hAnsiTheme="minorHAnsi" w:cstheme="minorHAnsi"/>
                <w:bCs/>
                <w:color w:val="000000"/>
                <w:sz w:val="16"/>
                <w:szCs w:val="16"/>
              </w:rPr>
              <w:t xml:space="preserve"> </w:t>
            </w:r>
            <w:r w:rsidR="003F56B5" w:rsidRPr="00BE34CC">
              <w:rPr>
                <w:rFonts w:asciiTheme="minorHAnsi" w:eastAsia="Calibri" w:hAnsiTheme="minorHAnsi" w:cstheme="minorHAnsi"/>
                <w:bCs/>
                <w:color w:val="000000"/>
                <w:sz w:val="16"/>
                <w:szCs w:val="16"/>
              </w:rPr>
              <w:t>Podrán</w:t>
            </w:r>
            <w:r w:rsidR="003F56B5" w:rsidRPr="00BE34CC">
              <w:rPr>
                <w:rFonts w:asciiTheme="minorHAnsi" w:eastAsia="Calibri" w:hAnsiTheme="minorHAnsi" w:cstheme="minorHAnsi"/>
                <w:color w:val="000000"/>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5E130415" w14:textId="77777777" w:rsidR="003F56B5" w:rsidRPr="00BE34CC" w:rsidRDefault="003F56B5" w:rsidP="003F56B5">
            <w:pPr>
              <w:widowControl/>
              <w:spacing w:line="256" w:lineRule="auto"/>
              <w:jc w:val="both"/>
              <w:rPr>
                <w:rFonts w:asciiTheme="minorHAnsi" w:eastAsia="Calibri" w:hAnsiTheme="minorHAnsi" w:cstheme="minorHAnsi"/>
                <w:b/>
                <w:sz w:val="16"/>
                <w:szCs w:val="16"/>
              </w:rPr>
            </w:pPr>
          </w:p>
          <w:p w14:paraId="1A907E1C" w14:textId="0775B539" w:rsidR="003F56B5" w:rsidRPr="00BE34CC" w:rsidRDefault="003F56B5" w:rsidP="003F56B5">
            <w:pPr>
              <w:widowControl/>
              <w:spacing w:line="256" w:lineRule="auto"/>
              <w:jc w:val="both"/>
              <w:rPr>
                <w:rFonts w:asciiTheme="minorHAnsi" w:eastAsia="Calibri" w:hAnsiTheme="minorHAnsi" w:cstheme="minorHAnsi"/>
                <w:b/>
                <w:sz w:val="16"/>
                <w:szCs w:val="16"/>
                <w:lang w:val="es-MX"/>
              </w:rPr>
            </w:pPr>
            <w:r w:rsidRPr="00BE34CC">
              <w:rPr>
                <w:rFonts w:asciiTheme="minorHAnsi" w:eastAsia="Calibri" w:hAnsiTheme="minorHAnsi" w:cstheme="minorHAnsi"/>
                <w:sz w:val="16"/>
                <w:szCs w:val="16"/>
                <w:lang w:val="x-none"/>
              </w:rPr>
              <w:t>Los fabricantes o subsidiarias del fabricante deberán presentar escrito, bajo protesta de decir verdad, que los bienes que oferten son de su manufactura</w:t>
            </w:r>
            <w:r w:rsidRPr="00BE34CC">
              <w:rPr>
                <w:rFonts w:asciiTheme="minorHAnsi" w:eastAsia="Calibri" w:hAnsiTheme="minorHAnsi" w:cstheme="minorHAnsi"/>
                <w:b/>
                <w:sz w:val="16"/>
                <w:szCs w:val="16"/>
                <w:lang w:val="x-none"/>
              </w:rPr>
              <w:t>, los distribuidores</w:t>
            </w:r>
            <w:r w:rsidRPr="00BE34CC">
              <w:rPr>
                <w:rFonts w:asciiTheme="minorHAnsi" w:eastAsia="Calibri" w:hAnsiTheme="minorHAnsi" w:cstheme="minorHAnsi"/>
                <w:b/>
                <w:sz w:val="16"/>
                <w:szCs w:val="16"/>
                <w:lang w:val="es-MX"/>
              </w:rPr>
              <w:t xml:space="preserve"> autorizados</w:t>
            </w:r>
            <w:r w:rsidRPr="00BE34CC">
              <w:rPr>
                <w:rFonts w:asciiTheme="minorHAnsi" w:eastAsia="Calibri" w:hAnsiTheme="minorHAnsi" w:cstheme="minorHAnsi"/>
                <w:b/>
                <w:sz w:val="16"/>
                <w:szCs w:val="16"/>
                <w:lang w:val="x-none"/>
              </w:rPr>
              <w:t xml:space="preserve"> deberán presentar documento original expedido por el fabricante o subsidiaria del fabricante de los bienes ofertados en el cual acredite la representación y el respaldo solicitados</w:t>
            </w:r>
            <w:r w:rsidRPr="00BE34CC">
              <w:rPr>
                <w:rFonts w:asciiTheme="minorHAnsi" w:eastAsia="Calibri" w:hAnsiTheme="minorHAnsi" w:cstheme="minorHAnsi"/>
                <w:b/>
                <w:sz w:val="16"/>
                <w:szCs w:val="16"/>
              </w:rPr>
              <w:t xml:space="preserve"> o bien, se presente cualquier documento que acredite fehacientemente la distribución autorizada por parte del fabricante</w:t>
            </w:r>
            <w:r w:rsidRPr="00BE34CC">
              <w:rPr>
                <w:rFonts w:asciiTheme="minorHAnsi" w:eastAsia="Calibri" w:hAnsiTheme="minorHAnsi" w:cstheme="minorHAnsi"/>
                <w:b/>
                <w:sz w:val="16"/>
                <w:szCs w:val="16"/>
                <w:lang w:val="x-none"/>
              </w:rPr>
              <w:t>.</w:t>
            </w:r>
            <w:r w:rsidRPr="00BE34CC">
              <w:rPr>
                <w:rFonts w:asciiTheme="minorHAnsi" w:eastAsia="Calibri" w:hAnsiTheme="minorHAnsi" w:cstheme="minorHAnsi"/>
                <w:b/>
                <w:sz w:val="16"/>
                <w:szCs w:val="16"/>
                <w:lang w:val="es-MX"/>
              </w:rPr>
              <w:t xml:space="preserve"> Anexo “6”.</w:t>
            </w:r>
          </w:p>
          <w:p w14:paraId="49B601E1" w14:textId="6672FB17" w:rsidR="0048208E" w:rsidRPr="00BE34CC" w:rsidRDefault="0048208E" w:rsidP="003F56B5">
            <w:pPr>
              <w:widowControl/>
              <w:spacing w:line="256" w:lineRule="auto"/>
              <w:jc w:val="both"/>
              <w:rPr>
                <w:rFonts w:asciiTheme="minorHAnsi" w:eastAsia="Calibri" w:hAnsiTheme="minorHAnsi" w:cstheme="minorHAnsi"/>
                <w:b/>
                <w:sz w:val="16"/>
                <w:szCs w:val="16"/>
                <w:lang w:val="es-MX"/>
              </w:rPr>
            </w:pPr>
          </w:p>
          <w:p w14:paraId="57AEE11A" w14:textId="117132A4" w:rsidR="0048208E" w:rsidRDefault="0048208E" w:rsidP="0048208E">
            <w:pPr>
              <w:widowControl/>
              <w:spacing w:line="256" w:lineRule="auto"/>
              <w:jc w:val="both"/>
              <w:rPr>
                <w:rFonts w:asciiTheme="minorHAnsi" w:eastAsia="Calibri" w:hAnsiTheme="minorHAnsi" w:cstheme="minorHAnsi"/>
                <w:b/>
                <w:sz w:val="16"/>
                <w:szCs w:val="16"/>
                <w:lang w:val="es-MX"/>
              </w:rPr>
            </w:pPr>
            <w:r w:rsidRPr="00BE34CC">
              <w:rPr>
                <w:rFonts w:asciiTheme="minorHAnsi" w:eastAsia="Calibri" w:hAnsiTheme="minorHAnsi" w:cstheme="minorHAnsi"/>
                <w:b/>
                <w:sz w:val="16"/>
                <w:szCs w:val="16"/>
                <w:lang w:val="es-MX"/>
              </w:rPr>
              <w:t xml:space="preserve">Para las partidas </w:t>
            </w:r>
            <w:r w:rsidR="00333BE7" w:rsidRPr="00BE34CC">
              <w:rPr>
                <w:rFonts w:asciiTheme="minorHAnsi" w:eastAsia="Calibri" w:hAnsiTheme="minorHAnsi" w:cstheme="minorHAnsi"/>
                <w:b/>
                <w:sz w:val="16"/>
                <w:szCs w:val="16"/>
                <w:lang w:val="es-MX"/>
              </w:rPr>
              <w:t>9 a 39 y 41 a 59</w:t>
            </w:r>
            <w:r w:rsidRPr="00BE34CC">
              <w:rPr>
                <w:rFonts w:asciiTheme="minorHAnsi" w:eastAsia="Calibri" w:hAnsiTheme="minorHAnsi" w:cstheme="minorHAnsi"/>
                <w:b/>
                <w:sz w:val="16"/>
                <w:szCs w:val="16"/>
                <w:lang w:val="es-MX"/>
              </w:rPr>
              <w:t xml:space="preserve">. </w:t>
            </w:r>
            <w:r w:rsidRPr="00BE34CC">
              <w:rPr>
                <w:rFonts w:asciiTheme="minorHAnsi" w:eastAsia="Calibri" w:hAnsiTheme="minorHAnsi" w:cstheme="minorHAnsi"/>
                <w:sz w:val="16"/>
                <w:szCs w:val="16"/>
                <w:lang w:val="es-MX"/>
              </w:rPr>
              <w:t xml:space="preserve">Podrán participar </w:t>
            </w:r>
            <w:r w:rsidR="004F658F" w:rsidRPr="00BE34CC">
              <w:rPr>
                <w:rFonts w:asciiTheme="minorHAnsi" w:eastAsia="Calibri" w:hAnsiTheme="minorHAnsi" w:cstheme="minorHAnsi"/>
                <w:sz w:val="16"/>
                <w:szCs w:val="16"/>
                <w:lang w:val="es-MX"/>
              </w:rPr>
              <w:t>licitantes</w:t>
            </w:r>
            <w:r w:rsidRPr="00BE34CC">
              <w:rPr>
                <w:rFonts w:asciiTheme="minorHAnsi" w:eastAsia="Calibri" w:hAnsiTheme="minorHAnsi" w:cstheme="minorHAnsi"/>
                <w:sz w:val="16"/>
                <w:szCs w:val="16"/>
                <w:lang w:val="es-MX"/>
              </w:rPr>
              <w:t xml:space="preserve"> que tienen </w:t>
            </w:r>
            <w:r w:rsidRPr="00BE34CC">
              <w:rPr>
                <w:rFonts w:asciiTheme="minorHAnsi" w:eastAsia="Calibri" w:hAnsiTheme="minorHAnsi" w:cstheme="minorHAnsi"/>
                <w:b/>
                <w:sz w:val="16"/>
                <w:szCs w:val="16"/>
                <w:lang w:val="es-MX"/>
              </w:rPr>
              <w:t xml:space="preserve">carta de respaldo del Distribuidor Autorizado o </w:t>
            </w:r>
            <w:r w:rsidR="00144724" w:rsidRPr="00BE34CC">
              <w:rPr>
                <w:rFonts w:asciiTheme="minorHAnsi" w:eastAsia="Calibri" w:hAnsiTheme="minorHAnsi" w:cstheme="minorHAnsi"/>
                <w:b/>
                <w:sz w:val="16"/>
                <w:szCs w:val="16"/>
                <w:lang w:val="es-MX"/>
              </w:rPr>
              <w:t>M</w:t>
            </w:r>
            <w:r w:rsidRPr="00BE34CC">
              <w:rPr>
                <w:rFonts w:asciiTheme="minorHAnsi" w:eastAsia="Calibri" w:hAnsiTheme="minorHAnsi" w:cstheme="minorHAnsi"/>
                <w:b/>
                <w:sz w:val="16"/>
                <w:szCs w:val="16"/>
                <w:lang w:val="es-MX"/>
              </w:rPr>
              <w:t xml:space="preserve">ayorista, </w:t>
            </w:r>
            <w:r w:rsidRPr="00BE34CC">
              <w:rPr>
                <w:rFonts w:asciiTheme="minorHAnsi" w:eastAsia="Calibri" w:hAnsiTheme="minorHAnsi" w:cstheme="minorHAnsi"/>
                <w:sz w:val="16"/>
                <w:szCs w:val="16"/>
                <w:lang w:val="x-none"/>
              </w:rPr>
              <w:t>l</w:t>
            </w:r>
            <w:r w:rsidRPr="00BE34CC">
              <w:rPr>
                <w:rFonts w:asciiTheme="minorHAnsi" w:eastAsia="Calibri" w:hAnsiTheme="minorHAnsi" w:cstheme="minorHAnsi"/>
                <w:sz w:val="16"/>
                <w:szCs w:val="16"/>
                <w:lang w:val="es-MX"/>
              </w:rPr>
              <w:t>os licitantes</w:t>
            </w:r>
            <w:r w:rsidRPr="00BE34CC">
              <w:rPr>
                <w:rFonts w:asciiTheme="minorHAnsi" w:eastAsia="Calibri" w:hAnsiTheme="minorHAnsi" w:cstheme="minorHAnsi"/>
                <w:sz w:val="16"/>
                <w:szCs w:val="16"/>
                <w:lang w:val="x-none"/>
              </w:rPr>
              <w:t xml:space="preserve"> deberán presentar </w:t>
            </w:r>
            <w:r w:rsidRPr="00BE34CC">
              <w:rPr>
                <w:rFonts w:asciiTheme="minorHAnsi" w:eastAsia="Calibri" w:hAnsiTheme="minorHAnsi" w:cstheme="minorHAnsi"/>
                <w:sz w:val="16"/>
                <w:szCs w:val="16"/>
                <w:lang w:val="es-MX"/>
              </w:rPr>
              <w:t>carta de respaldo</w:t>
            </w:r>
            <w:r w:rsidRPr="00BE34CC">
              <w:rPr>
                <w:rFonts w:asciiTheme="minorHAnsi" w:eastAsia="Calibri" w:hAnsiTheme="minorHAnsi" w:cstheme="minorHAnsi"/>
                <w:sz w:val="16"/>
                <w:szCs w:val="16"/>
                <w:lang w:val="x-none"/>
              </w:rPr>
              <w:t xml:space="preserve">, </w:t>
            </w:r>
            <w:r w:rsidR="008A4105" w:rsidRPr="00BE34CC">
              <w:rPr>
                <w:rFonts w:asciiTheme="minorHAnsi" w:eastAsia="Calibri" w:hAnsiTheme="minorHAnsi" w:cstheme="minorHAnsi"/>
                <w:sz w:val="16"/>
                <w:szCs w:val="16"/>
                <w:lang w:val="es-MX"/>
              </w:rPr>
              <w:t>donde expresamente se manifieste que el que expide la carta</w:t>
            </w:r>
            <w:r w:rsidRPr="00BE34CC">
              <w:rPr>
                <w:rFonts w:asciiTheme="minorHAnsi" w:eastAsia="Calibri" w:hAnsiTheme="minorHAnsi" w:cstheme="minorHAnsi"/>
                <w:b/>
                <w:sz w:val="16"/>
                <w:szCs w:val="16"/>
                <w:lang w:val="x-none"/>
              </w:rPr>
              <w:t xml:space="preserve">, </w:t>
            </w:r>
            <w:r w:rsidR="008A4105" w:rsidRPr="00BE34CC">
              <w:rPr>
                <w:rFonts w:asciiTheme="minorHAnsi" w:eastAsia="Calibri" w:hAnsiTheme="minorHAnsi" w:cstheme="minorHAnsi"/>
                <w:b/>
                <w:sz w:val="16"/>
                <w:szCs w:val="16"/>
                <w:lang w:val="es-MX"/>
              </w:rPr>
              <w:t xml:space="preserve">es distribuidor autorizado por el fabricante </w:t>
            </w:r>
            <w:r w:rsidR="00144724" w:rsidRPr="00BE34CC">
              <w:rPr>
                <w:rFonts w:asciiTheme="minorHAnsi" w:eastAsia="Calibri" w:hAnsiTheme="minorHAnsi" w:cstheme="minorHAnsi"/>
                <w:b/>
                <w:sz w:val="16"/>
                <w:szCs w:val="16"/>
                <w:lang w:val="x-none"/>
              </w:rPr>
              <w:t>o subsidiaria del fabricante</w:t>
            </w:r>
            <w:r w:rsidR="00144724" w:rsidRPr="00BE34CC">
              <w:rPr>
                <w:rFonts w:asciiTheme="minorHAnsi" w:eastAsia="Calibri" w:hAnsiTheme="minorHAnsi" w:cstheme="minorHAnsi"/>
                <w:b/>
                <w:sz w:val="16"/>
                <w:szCs w:val="16"/>
                <w:lang w:val="es-MX"/>
              </w:rPr>
              <w:t>,</w:t>
            </w:r>
            <w:r w:rsidR="00144724" w:rsidRPr="00BE34CC">
              <w:rPr>
                <w:rFonts w:asciiTheme="minorHAnsi" w:eastAsia="Calibri" w:hAnsiTheme="minorHAnsi" w:cstheme="minorHAnsi"/>
                <w:b/>
                <w:sz w:val="16"/>
                <w:szCs w:val="16"/>
                <w:lang w:val="x-none"/>
              </w:rPr>
              <w:t xml:space="preserve"> </w:t>
            </w:r>
            <w:r w:rsidR="008A4105" w:rsidRPr="00BE34CC">
              <w:rPr>
                <w:rFonts w:asciiTheme="minorHAnsi" w:eastAsia="Calibri" w:hAnsiTheme="minorHAnsi" w:cstheme="minorHAnsi"/>
                <w:b/>
                <w:sz w:val="16"/>
                <w:szCs w:val="16"/>
                <w:lang w:val="es-MX"/>
              </w:rPr>
              <w:t xml:space="preserve">de </w:t>
            </w:r>
            <w:r w:rsidRPr="00BE34CC">
              <w:rPr>
                <w:rFonts w:asciiTheme="minorHAnsi" w:eastAsia="Calibri" w:hAnsiTheme="minorHAnsi" w:cstheme="minorHAnsi"/>
                <w:b/>
                <w:sz w:val="16"/>
                <w:szCs w:val="16"/>
                <w:lang w:val="x-none"/>
              </w:rPr>
              <w:t xml:space="preserve">los </w:t>
            </w:r>
            <w:r w:rsidR="008A4105" w:rsidRPr="00BE34CC">
              <w:rPr>
                <w:rFonts w:asciiTheme="minorHAnsi" w:eastAsia="Calibri" w:hAnsiTheme="minorHAnsi" w:cstheme="minorHAnsi"/>
                <w:b/>
                <w:sz w:val="16"/>
                <w:szCs w:val="16"/>
                <w:lang w:val="es-MX"/>
              </w:rPr>
              <w:t xml:space="preserve">bienes ofertados. </w:t>
            </w:r>
            <w:r w:rsidRPr="00BE34CC">
              <w:rPr>
                <w:rFonts w:asciiTheme="minorHAnsi" w:eastAsia="Calibri" w:hAnsiTheme="minorHAnsi" w:cstheme="minorHAnsi"/>
                <w:b/>
                <w:sz w:val="16"/>
                <w:szCs w:val="16"/>
                <w:lang w:val="es-MX"/>
              </w:rPr>
              <w:t>Anexo “6”.</w:t>
            </w:r>
          </w:p>
          <w:p w14:paraId="5571B9BC" w14:textId="77777777" w:rsidR="003F56B5" w:rsidRPr="005C4334" w:rsidRDefault="003F56B5" w:rsidP="003F56B5">
            <w:pPr>
              <w:widowControl/>
              <w:autoSpaceDE w:val="0"/>
              <w:autoSpaceDN w:val="0"/>
              <w:adjustRightInd w:val="0"/>
              <w:spacing w:line="256" w:lineRule="auto"/>
              <w:jc w:val="both"/>
              <w:rPr>
                <w:rFonts w:asciiTheme="minorHAnsi" w:eastAsia="Calibri" w:hAnsiTheme="minorHAnsi" w:cstheme="minorHAnsi"/>
                <w:sz w:val="16"/>
                <w:szCs w:val="16"/>
                <w:lang w:val="es-MX"/>
              </w:rPr>
            </w:pPr>
          </w:p>
          <w:p w14:paraId="06EF5212" w14:textId="77777777" w:rsidR="003F56B5" w:rsidRPr="005C4334" w:rsidRDefault="003F56B5" w:rsidP="003F56B5">
            <w:pPr>
              <w:widowControl/>
              <w:autoSpaceDE w:val="0"/>
              <w:autoSpaceDN w:val="0"/>
              <w:adjustRightInd w:val="0"/>
              <w:spacing w:line="256" w:lineRule="auto"/>
              <w:jc w:val="both"/>
              <w:rPr>
                <w:rFonts w:asciiTheme="minorHAnsi" w:eastAsia="Calibri" w:hAnsiTheme="minorHAnsi" w:cstheme="minorHAnsi"/>
                <w:sz w:val="16"/>
                <w:szCs w:val="16"/>
              </w:rPr>
            </w:pPr>
            <w:r w:rsidRPr="005C4334">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262C2574" w14:textId="77777777" w:rsidR="003F56B5" w:rsidRPr="005C4334" w:rsidRDefault="003F56B5" w:rsidP="003F56B5">
            <w:pPr>
              <w:autoSpaceDE w:val="0"/>
              <w:autoSpaceDN w:val="0"/>
              <w:adjustRightInd w:val="0"/>
              <w:spacing w:line="256" w:lineRule="auto"/>
              <w:jc w:val="both"/>
              <w:rPr>
                <w:rFonts w:asciiTheme="minorHAnsi" w:eastAsia="Calibri" w:hAnsiTheme="minorHAnsi" w:cstheme="minorHAnsi"/>
                <w:sz w:val="16"/>
                <w:szCs w:val="16"/>
              </w:rPr>
            </w:pPr>
          </w:p>
          <w:p w14:paraId="06A58D5D" w14:textId="77777777" w:rsidR="003F56B5" w:rsidRPr="005C4334" w:rsidRDefault="003F56B5" w:rsidP="003F56B5">
            <w:pPr>
              <w:tabs>
                <w:tab w:val="left" w:pos="284"/>
                <w:tab w:val="left" w:pos="9356"/>
              </w:tabs>
              <w:spacing w:line="256" w:lineRule="auto"/>
              <w:ind w:right="1"/>
              <w:jc w:val="both"/>
              <w:rPr>
                <w:rFonts w:asciiTheme="minorHAnsi" w:hAnsiTheme="minorHAnsi" w:cstheme="minorHAnsi"/>
                <w:b/>
                <w:i/>
                <w:color w:val="632423"/>
                <w:sz w:val="14"/>
                <w:szCs w:val="14"/>
              </w:rPr>
            </w:pPr>
            <w:r w:rsidRPr="005C4334">
              <w:rPr>
                <w:rFonts w:asciiTheme="minorHAnsi" w:hAnsiTheme="minorHAnsi" w:cstheme="minorHAnsi"/>
                <w:b/>
                <w:i/>
                <w:color w:val="632423"/>
                <w:sz w:val="14"/>
                <w:szCs w:val="14"/>
              </w:rPr>
              <w:t>* En todos los ejemplos de las cartas Incluir: teléfono, correo electrónico y domicilio para contactar a quien suscribe. De preferencia estar dirigidas a la Universidad Autónoma de Aguascalientes, con una vigencia no mayor a 30 días.</w:t>
            </w:r>
          </w:p>
          <w:p w14:paraId="182CE16F" w14:textId="77777777" w:rsidR="003F56B5" w:rsidRPr="005C4334" w:rsidRDefault="003F56B5" w:rsidP="003F56B5">
            <w:pPr>
              <w:tabs>
                <w:tab w:val="left" w:pos="284"/>
                <w:tab w:val="left" w:pos="9356"/>
              </w:tabs>
              <w:spacing w:line="256" w:lineRule="auto"/>
              <w:ind w:right="1"/>
              <w:jc w:val="both"/>
              <w:rPr>
                <w:rFonts w:asciiTheme="minorHAnsi" w:hAnsiTheme="minorHAnsi" w:cstheme="minorHAnsi"/>
                <w:b/>
                <w:i/>
                <w:color w:val="632423"/>
                <w:sz w:val="14"/>
                <w:szCs w:val="14"/>
              </w:rPr>
            </w:pPr>
          </w:p>
          <w:p w14:paraId="3513DA46" w14:textId="4DA27EEF" w:rsidR="00F1167E" w:rsidRPr="005C4334" w:rsidRDefault="003F56B5" w:rsidP="003F56B5">
            <w:pPr>
              <w:autoSpaceDE w:val="0"/>
              <w:autoSpaceDN w:val="0"/>
              <w:adjustRightInd w:val="0"/>
              <w:jc w:val="both"/>
              <w:rPr>
                <w:rFonts w:asciiTheme="minorHAnsi" w:eastAsia="Calibri" w:hAnsiTheme="minorHAnsi" w:cstheme="minorHAnsi"/>
                <w:b/>
                <w:color w:val="000000"/>
                <w:sz w:val="16"/>
                <w:szCs w:val="16"/>
              </w:rPr>
            </w:pPr>
            <w:r w:rsidRPr="005C4334">
              <w:rPr>
                <w:rFonts w:asciiTheme="minorHAnsi" w:eastAsia="Calibri" w:hAnsiTheme="minorHAnsi" w:cstheme="minorHAnsi"/>
                <w:sz w:val="14"/>
                <w:szCs w:val="14"/>
              </w:rPr>
              <w:t>(Su omisión es causa de desechamiento)</w:t>
            </w:r>
          </w:p>
        </w:tc>
        <w:tc>
          <w:tcPr>
            <w:tcW w:w="687" w:type="pct"/>
            <w:shd w:val="clear" w:color="auto" w:fill="auto"/>
          </w:tcPr>
          <w:p w14:paraId="55A96FCB" w14:textId="77777777" w:rsidR="00F1167E" w:rsidRPr="00F400A6" w:rsidRDefault="00F1167E" w:rsidP="00F1167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03299B5" w14:textId="77777777" w:rsidR="00F1167E" w:rsidRPr="00F400A6" w:rsidRDefault="00F1167E" w:rsidP="00F1167E">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EA3FF6C" w14:textId="77777777" w:rsidTr="00DE6640">
        <w:trPr>
          <w:jc w:val="center"/>
        </w:trPr>
        <w:tc>
          <w:tcPr>
            <w:tcW w:w="431" w:type="pct"/>
            <w:shd w:val="clear" w:color="auto" w:fill="auto"/>
          </w:tcPr>
          <w:p w14:paraId="743F4D01" w14:textId="4C5A5843"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1</w:t>
            </w:r>
            <w:r w:rsidR="002979B1">
              <w:rPr>
                <w:rFonts w:asciiTheme="minorHAnsi" w:eastAsia="Calibri" w:hAnsiTheme="minorHAnsi" w:cstheme="minorHAnsi"/>
                <w:b/>
                <w:color w:val="000000"/>
                <w:sz w:val="14"/>
                <w:szCs w:val="16"/>
              </w:rPr>
              <w:t>0</w:t>
            </w:r>
          </w:p>
        </w:tc>
        <w:tc>
          <w:tcPr>
            <w:tcW w:w="3882"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8"/>
            </w:tblGrid>
            <w:tr w:rsidR="00EF1E43" w:rsidRPr="00891DB1" w14:paraId="3AC54BD4" w14:textId="77777777" w:rsidTr="005D29BB">
              <w:trPr>
                <w:jc w:val="center"/>
              </w:trPr>
              <w:tc>
                <w:tcPr>
                  <w:tcW w:w="3882" w:type="pct"/>
                  <w:shd w:val="clear" w:color="auto" w:fill="auto"/>
                </w:tcPr>
                <w:p w14:paraId="3B7A1992"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
                      <w:sz w:val="14"/>
                      <w:szCs w:val="16"/>
                    </w:rPr>
                  </w:pPr>
                  <w:r w:rsidRPr="00F541E3">
                    <w:rPr>
                      <w:rFonts w:asciiTheme="minorHAnsi" w:eastAsia="Calibri" w:hAnsiTheme="minorHAnsi" w:cstheme="minorHAnsi"/>
                      <w:b/>
                      <w:sz w:val="14"/>
                      <w:szCs w:val="16"/>
                    </w:rPr>
                    <w:t>Participación en Conjunto:</w:t>
                  </w:r>
                </w:p>
                <w:p w14:paraId="5633D9C5"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p>
                <w:p w14:paraId="1E362B57"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r w:rsidRPr="00F541E3">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szCs w:val="16"/>
                    </w:rPr>
                    <w:t xml:space="preserve"> </w:t>
                  </w:r>
                  <w:r w:rsidRPr="00F541E3">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szCs w:val="16"/>
                    </w:rPr>
                    <w:t>numeral X</w:t>
                  </w:r>
                  <w:r w:rsidRPr="00F541E3">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1F297B1B"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F541E3" w:rsidRPr="00F541E3" w14:paraId="78A523F4" w14:textId="77777777" w:rsidTr="005D29BB">
                    <w:trPr>
                      <w:jc w:val="center"/>
                    </w:trPr>
                    <w:tc>
                      <w:tcPr>
                        <w:tcW w:w="0" w:type="auto"/>
                        <w:shd w:val="clear" w:color="auto" w:fill="auto"/>
                      </w:tcPr>
                      <w:p w14:paraId="15646DC3"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48D39919" w14:textId="77777777" w:rsidR="00F541E3" w:rsidRPr="00F541E3" w:rsidRDefault="00F541E3" w:rsidP="00F541E3">
                        <w:pPr>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F541E3" w:rsidRPr="00F541E3" w14:paraId="7028B62F" w14:textId="77777777" w:rsidTr="005D29BB">
                    <w:trPr>
                      <w:trHeight w:val="59"/>
                      <w:jc w:val="center"/>
                    </w:trPr>
                    <w:tc>
                      <w:tcPr>
                        <w:tcW w:w="0" w:type="auto"/>
                        <w:shd w:val="clear" w:color="auto" w:fill="auto"/>
                      </w:tcPr>
                      <w:p w14:paraId="7261399B"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16EBD3CA" w14:textId="77777777" w:rsidR="00F541E3" w:rsidRPr="00F541E3" w:rsidRDefault="00F541E3" w:rsidP="00F541E3">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F541E3" w:rsidRPr="00F541E3" w14:paraId="2D059753" w14:textId="77777777" w:rsidTr="005D29BB">
                    <w:trPr>
                      <w:trHeight w:val="50"/>
                      <w:jc w:val="center"/>
                    </w:trPr>
                    <w:tc>
                      <w:tcPr>
                        <w:tcW w:w="0" w:type="auto"/>
                        <w:shd w:val="clear" w:color="auto" w:fill="auto"/>
                      </w:tcPr>
                      <w:p w14:paraId="64E2260D"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52DAC006" w14:textId="77777777" w:rsidR="00F541E3" w:rsidRPr="00F541E3" w:rsidRDefault="00F541E3" w:rsidP="00F541E3">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F541E3" w:rsidRPr="00F541E3" w14:paraId="452112C2" w14:textId="77777777" w:rsidTr="005D29BB">
                    <w:trPr>
                      <w:jc w:val="center"/>
                    </w:trPr>
                    <w:tc>
                      <w:tcPr>
                        <w:tcW w:w="0" w:type="auto"/>
                        <w:shd w:val="clear" w:color="auto" w:fill="auto"/>
                      </w:tcPr>
                      <w:p w14:paraId="4A8B0945"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52EF65CC" w14:textId="77777777" w:rsidR="00F541E3" w:rsidRPr="00F541E3" w:rsidRDefault="00F541E3" w:rsidP="00F541E3">
                        <w:pPr>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F541E3" w:rsidRPr="00F541E3" w14:paraId="0E2F08C6" w14:textId="77777777" w:rsidTr="005D29BB">
                    <w:trPr>
                      <w:trHeight w:val="50"/>
                      <w:jc w:val="center"/>
                    </w:trPr>
                    <w:tc>
                      <w:tcPr>
                        <w:tcW w:w="0" w:type="auto"/>
                        <w:shd w:val="clear" w:color="auto" w:fill="auto"/>
                      </w:tcPr>
                      <w:p w14:paraId="20D9798A"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186D89" w14:textId="77777777" w:rsidR="00F541E3" w:rsidRPr="00F541E3" w:rsidRDefault="00F541E3" w:rsidP="00F541E3">
                        <w:pPr>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F541E3" w:rsidRPr="00F541E3" w14:paraId="1ECD36F9" w14:textId="77777777" w:rsidTr="005D29BB">
                    <w:trPr>
                      <w:trHeight w:val="50"/>
                      <w:jc w:val="center"/>
                    </w:trPr>
                    <w:tc>
                      <w:tcPr>
                        <w:tcW w:w="0" w:type="auto"/>
                        <w:vMerge w:val="restart"/>
                        <w:shd w:val="clear" w:color="auto" w:fill="auto"/>
                      </w:tcPr>
                      <w:p w14:paraId="3D704BE7"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181CAAB2" w14:textId="77777777" w:rsidR="00F541E3" w:rsidRPr="00F541E3" w:rsidRDefault="00F541E3" w:rsidP="00F541E3">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F541E3" w:rsidRPr="00F541E3" w14:paraId="1B661EAD" w14:textId="77777777" w:rsidTr="005D29BB">
                    <w:trPr>
                      <w:trHeight w:val="50"/>
                      <w:jc w:val="center"/>
                    </w:trPr>
                    <w:tc>
                      <w:tcPr>
                        <w:tcW w:w="0" w:type="auto"/>
                        <w:vMerge/>
                        <w:shd w:val="clear" w:color="auto" w:fill="auto"/>
                      </w:tcPr>
                      <w:p w14:paraId="41C2ACCC" w14:textId="77777777" w:rsidR="00F541E3" w:rsidRPr="00F541E3" w:rsidRDefault="00F541E3" w:rsidP="00F541E3">
                        <w:pPr>
                          <w:ind w:right="-89"/>
                          <w:jc w:val="center"/>
                          <w:rPr>
                            <w:rFonts w:asciiTheme="minorHAnsi" w:eastAsia="Calibri" w:hAnsiTheme="minorHAnsi" w:cstheme="minorHAnsi"/>
                            <w:b/>
                            <w:color w:val="000000"/>
                            <w:sz w:val="12"/>
                            <w:szCs w:val="12"/>
                          </w:rPr>
                        </w:pPr>
                      </w:p>
                    </w:tc>
                    <w:tc>
                      <w:tcPr>
                        <w:tcW w:w="4394" w:type="dxa"/>
                        <w:shd w:val="clear" w:color="auto" w:fill="auto"/>
                      </w:tcPr>
                      <w:p w14:paraId="646BECBE" w14:textId="77777777" w:rsidR="00F541E3" w:rsidRPr="00F541E3" w:rsidRDefault="00F541E3" w:rsidP="00F541E3">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F541E3" w:rsidRPr="00F541E3" w14:paraId="6ED548B3" w14:textId="77777777" w:rsidTr="005D29BB">
                    <w:trPr>
                      <w:trHeight w:val="50"/>
                      <w:jc w:val="center"/>
                    </w:trPr>
                    <w:tc>
                      <w:tcPr>
                        <w:tcW w:w="0" w:type="auto"/>
                        <w:shd w:val="clear" w:color="auto" w:fill="auto"/>
                      </w:tcPr>
                      <w:p w14:paraId="37B38AAC"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7DDBA852" w14:textId="77777777" w:rsidR="00F541E3" w:rsidRPr="00F541E3" w:rsidRDefault="00F541E3" w:rsidP="00F541E3">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F541E3" w:rsidRPr="00F541E3" w14:paraId="7A12B62D" w14:textId="77777777" w:rsidTr="005D29BB">
                    <w:trPr>
                      <w:jc w:val="center"/>
                    </w:trPr>
                    <w:tc>
                      <w:tcPr>
                        <w:tcW w:w="0" w:type="auto"/>
                        <w:shd w:val="clear" w:color="auto" w:fill="auto"/>
                      </w:tcPr>
                      <w:p w14:paraId="0752DF0F"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114408CF"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w:t>
                        </w:r>
                        <w:r w:rsidRPr="00F541E3">
                          <w:rPr>
                            <w:rFonts w:asciiTheme="minorHAnsi" w:eastAsia="Calibri" w:hAnsiTheme="minorHAnsi" w:cstheme="minorHAnsi"/>
                            <w:color w:val="000000"/>
                            <w:sz w:val="12"/>
                            <w:szCs w:val="12"/>
                          </w:rPr>
                          <w:lastRenderedPageBreak/>
                          <w:t>fiscales.</w:t>
                        </w:r>
                      </w:p>
                    </w:tc>
                  </w:tr>
                  <w:tr w:rsidR="00F541E3" w:rsidRPr="00F541E3" w14:paraId="0339510C" w14:textId="77777777" w:rsidTr="005D29BB">
                    <w:trPr>
                      <w:jc w:val="center"/>
                    </w:trPr>
                    <w:tc>
                      <w:tcPr>
                        <w:tcW w:w="0" w:type="auto"/>
                        <w:shd w:val="clear" w:color="auto" w:fill="auto"/>
                      </w:tcPr>
                      <w:p w14:paraId="3AE3D967"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lastRenderedPageBreak/>
                          <w:t>2.7</w:t>
                        </w:r>
                      </w:p>
                    </w:tc>
                    <w:tc>
                      <w:tcPr>
                        <w:tcW w:w="4394" w:type="dxa"/>
                        <w:shd w:val="clear" w:color="auto" w:fill="auto"/>
                      </w:tcPr>
                      <w:p w14:paraId="52182466"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F541E3">
                          <w:rPr>
                            <w:rFonts w:asciiTheme="minorHAnsi" w:eastAsia="Calibri" w:hAnsiTheme="minorHAnsi" w:cstheme="minorHAnsi"/>
                            <w:b/>
                            <w:color w:val="000000"/>
                            <w:sz w:val="12"/>
                            <w:szCs w:val="12"/>
                          </w:rPr>
                          <w:t>Social.*</w:t>
                        </w:r>
                        <w:proofErr w:type="gramEnd"/>
                      </w:p>
                    </w:tc>
                  </w:tr>
                  <w:tr w:rsidR="00F541E3" w:rsidRPr="00F541E3" w14:paraId="12F6A3D8" w14:textId="77777777" w:rsidTr="005D29BB">
                    <w:trPr>
                      <w:jc w:val="center"/>
                    </w:trPr>
                    <w:tc>
                      <w:tcPr>
                        <w:tcW w:w="0" w:type="auto"/>
                        <w:shd w:val="clear" w:color="auto" w:fill="auto"/>
                      </w:tcPr>
                      <w:p w14:paraId="48E6F3BA"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5F211384"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F541E3" w:rsidRPr="00F541E3" w14:paraId="39CA98C4" w14:textId="77777777" w:rsidTr="005D29BB">
                    <w:trPr>
                      <w:jc w:val="center"/>
                    </w:trPr>
                    <w:tc>
                      <w:tcPr>
                        <w:tcW w:w="0" w:type="auto"/>
                        <w:shd w:val="clear" w:color="auto" w:fill="auto"/>
                      </w:tcPr>
                      <w:p w14:paraId="1AF856BC"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442425CA"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Opinión de Situación Fiscal de Cumplimiento de Obligaciones Estatales emitida por la Secretaría de Finanzas del Estado de </w:t>
                        </w:r>
                        <w:proofErr w:type="gramStart"/>
                        <w:r w:rsidRPr="00F541E3">
                          <w:rPr>
                            <w:rFonts w:asciiTheme="minorHAnsi" w:eastAsia="Calibri" w:hAnsiTheme="minorHAnsi" w:cstheme="minorHAnsi"/>
                            <w:b/>
                            <w:color w:val="000000"/>
                            <w:sz w:val="12"/>
                            <w:szCs w:val="12"/>
                          </w:rPr>
                          <w:t>Aguascalientes.*</w:t>
                        </w:r>
                        <w:proofErr w:type="gramEnd"/>
                        <w:r w:rsidRPr="00F541E3">
                          <w:rPr>
                            <w:rFonts w:asciiTheme="minorHAnsi" w:eastAsia="Calibri" w:hAnsiTheme="minorHAnsi" w:cstheme="minorHAnsi"/>
                            <w:b/>
                            <w:color w:val="000000"/>
                            <w:sz w:val="12"/>
                            <w:szCs w:val="12"/>
                          </w:rPr>
                          <w:t>*</w:t>
                        </w:r>
                      </w:p>
                    </w:tc>
                  </w:tr>
                </w:tbl>
                <w:p w14:paraId="2C535DA3" w14:textId="77777777" w:rsidR="00F541E3" w:rsidRPr="008D419D" w:rsidRDefault="00F541E3" w:rsidP="00F541E3">
                  <w:pPr>
                    <w:pStyle w:val="Sangra3detindependiente"/>
                    <w:tabs>
                      <w:tab w:val="clear" w:pos="709"/>
                    </w:tabs>
                    <w:autoSpaceDE w:val="0"/>
                    <w:autoSpaceDN w:val="0"/>
                    <w:ind w:left="0"/>
                    <w:rPr>
                      <w:rFonts w:asciiTheme="minorHAnsi" w:eastAsia="Calibri" w:hAnsiTheme="minorHAnsi" w:cstheme="minorHAnsi"/>
                      <w:sz w:val="10"/>
                      <w:szCs w:val="16"/>
                    </w:rPr>
                  </w:pPr>
                </w:p>
                <w:p w14:paraId="153C062B" w14:textId="77777777" w:rsidR="00F541E3" w:rsidRPr="00891DB1"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r w:rsidRPr="00F541E3">
                    <w:rPr>
                      <w:rFonts w:asciiTheme="minorHAnsi" w:eastAsia="Calibri" w:hAnsiTheme="minorHAnsi" w:cstheme="minorHAnsi"/>
                      <w:sz w:val="12"/>
                      <w:szCs w:val="16"/>
                    </w:rPr>
                    <w:t>(Su omisión es causa de desechamiento en caso de aplicar)</w:t>
                  </w: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87"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lastRenderedPageBreak/>
              <w:t>Sólo cuando se actualice el supuesto.</w:t>
            </w:r>
          </w:p>
        </w:tc>
      </w:tr>
      <w:tr w:rsidR="00A34C88" w:rsidRPr="00F400A6" w14:paraId="7854F64C" w14:textId="77777777" w:rsidTr="00DE6640">
        <w:trPr>
          <w:jc w:val="center"/>
        </w:trPr>
        <w:tc>
          <w:tcPr>
            <w:tcW w:w="431" w:type="pct"/>
            <w:shd w:val="clear" w:color="auto" w:fill="auto"/>
          </w:tcPr>
          <w:p w14:paraId="442E46FC" w14:textId="241E39AA" w:rsidR="00A34C88" w:rsidRPr="00A34C88" w:rsidRDefault="00A34C88" w:rsidP="00A34C88">
            <w:pPr>
              <w:ind w:right="-91"/>
              <w:jc w:val="center"/>
              <w:rPr>
                <w:rFonts w:asciiTheme="minorHAnsi" w:eastAsia="Calibri" w:hAnsiTheme="minorHAnsi" w:cstheme="minorHAnsi"/>
                <w:b/>
                <w:color w:val="000000"/>
                <w:sz w:val="14"/>
                <w:szCs w:val="16"/>
              </w:rPr>
            </w:pPr>
            <w:r w:rsidRPr="00A34C88">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1</w:t>
            </w:r>
          </w:p>
        </w:tc>
        <w:tc>
          <w:tcPr>
            <w:tcW w:w="3882" w:type="pct"/>
            <w:shd w:val="clear" w:color="auto" w:fill="auto"/>
          </w:tcPr>
          <w:p w14:paraId="7648544B"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4FD6B16A"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p>
          <w:p w14:paraId="7A610632"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737B26F"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p>
          <w:p w14:paraId="2EC53959"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D8F49BB" w14:textId="376CC083"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 xml:space="preserve"> 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6D0C6838" w14:textId="77777777" w:rsidR="00A34C88" w:rsidRPr="00A34C88" w:rsidRDefault="00A34C88" w:rsidP="00A34C88">
            <w:pPr>
              <w:widowControl/>
              <w:autoSpaceDE w:val="0"/>
              <w:autoSpaceDN w:val="0"/>
              <w:jc w:val="both"/>
              <w:rPr>
                <w:rFonts w:asciiTheme="minorHAnsi" w:eastAsia="Calibri" w:hAnsiTheme="minorHAnsi" w:cstheme="minorHAnsi"/>
                <w:color w:val="000000"/>
                <w:sz w:val="14"/>
                <w:szCs w:val="14"/>
              </w:rPr>
            </w:pPr>
            <w:r w:rsidRPr="00A34C88">
              <w:rPr>
                <w:rFonts w:asciiTheme="minorHAnsi" w:eastAsia="Calibri" w:hAnsiTheme="minorHAnsi" w:cstheme="minorHAnsi"/>
                <w:color w:val="000000"/>
                <w:sz w:val="14"/>
                <w:szCs w:val="14"/>
              </w:rPr>
              <w:t xml:space="preserve"> </w:t>
            </w:r>
          </w:p>
          <w:p w14:paraId="3E661AAC" w14:textId="10070BA8" w:rsidR="00A34C88" w:rsidRPr="00A34C88" w:rsidRDefault="00A34C88" w:rsidP="00A34C88">
            <w:pPr>
              <w:pStyle w:val="Sangra3detindependiente"/>
              <w:tabs>
                <w:tab w:val="clear" w:pos="709"/>
              </w:tabs>
              <w:autoSpaceDE w:val="0"/>
              <w:autoSpaceDN w:val="0"/>
              <w:ind w:left="0"/>
              <w:rPr>
                <w:rFonts w:asciiTheme="minorHAnsi" w:eastAsia="Calibri" w:hAnsiTheme="minorHAnsi" w:cstheme="minorHAnsi"/>
                <w:b/>
                <w:sz w:val="14"/>
                <w:szCs w:val="16"/>
              </w:rPr>
            </w:pPr>
            <w:r w:rsidRPr="00A34C88">
              <w:rPr>
                <w:rFonts w:asciiTheme="minorHAnsi" w:eastAsia="Calibri" w:hAnsiTheme="minorHAnsi" w:cstheme="minorHAnsi"/>
                <w:color w:val="auto"/>
                <w:sz w:val="14"/>
                <w:szCs w:val="14"/>
              </w:rPr>
              <w:t>(Su omisión es causa de desechamiento)</w:t>
            </w:r>
          </w:p>
        </w:tc>
        <w:tc>
          <w:tcPr>
            <w:tcW w:w="687" w:type="pct"/>
            <w:shd w:val="clear" w:color="auto" w:fill="auto"/>
          </w:tcPr>
          <w:p w14:paraId="7956E14D" w14:textId="77777777" w:rsidR="00A34C88" w:rsidRPr="00A34C88" w:rsidRDefault="00A34C88" w:rsidP="00A34C88">
            <w:pPr>
              <w:ind w:right="-91"/>
              <w:jc w:val="center"/>
              <w:rPr>
                <w:rFonts w:asciiTheme="minorHAnsi" w:eastAsia="Calibri" w:hAnsiTheme="minorHAnsi" w:cstheme="minorHAnsi"/>
                <w:b/>
                <w:color w:val="000000"/>
                <w:sz w:val="16"/>
                <w:szCs w:val="16"/>
              </w:rPr>
            </w:pPr>
            <w:r w:rsidRPr="00A34C88">
              <w:rPr>
                <w:rFonts w:asciiTheme="minorHAnsi" w:eastAsia="Calibri" w:hAnsiTheme="minorHAnsi" w:cstheme="minorHAnsi"/>
                <w:b/>
                <w:color w:val="000000"/>
                <w:sz w:val="16"/>
                <w:szCs w:val="16"/>
              </w:rPr>
              <w:t>Sí</w:t>
            </w:r>
          </w:p>
          <w:p w14:paraId="6E1A0C40" w14:textId="150E4CCC" w:rsidR="00A34C88" w:rsidRPr="00A34C88" w:rsidRDefault="00A34C88" w:rsidP="00A34C88">
            <w:pPr>
              <w:ind w:right="-91"/>
              <w:jc w:val="center"/>
              <w:rPr>
                <w:rFonts w:asciiTheme="minorHAnsi" w:eastAsia="Calibri" w:hAnsiTheme="minorHAnsi" w:cstheme="minorHAnsi"/>
                <w:b/>
                <w:color w:val="000000"/>
                <w:sz w:val="12"/>
                <w:szCs w:val="16"/>
              </w:rPr>
            </w:pPr>
            <w:r w:rsidRPr="00A34C88">
              <w:rPr>
                <w:rFonts w:asciiTheme="minorHAnsi" w:eastAsia="Calibri" w:hAnsiTheme="minorHAnsi" w:cstheme="minorHAnsi"/>
                <w:b/>
                <w:color w:val="000000"/>
                <w:sz w:val="12"/>
                <w:szCs w:val="12"/>
              </w:rPr>
              <w:t>Firmar todas las páginas que lo integran.</w:t>
            </w:r>
          </w:p>
        </w:tc>
      </w:tr>
      <w:tr w:rsidR="00EF1E43" w:rsidRPr="00F400A6" w14:paraId="3E932356" w14:textId="77777777" w:rsidTr="00DE6640">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2CA8ACC8" w14:textId="77777777" w:rsidR="007616A4" w:rsidRPr="00F400A6" w:rsidRDefault="007616A4" w:rsidP="007616A4">
            <w:pPr>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DE6640">
        <w:trPr>
          <w:jc w:val="center"/>
        </w:trPr>
        <w:tc>
          <w:tcPr>
            <w:tcW w:w="431" w:type="pct"/>
            <w:shd w:val="clear" w:color="auto" w:fill="auto"/>
          </w:tcPr>
          <w:p w14:paraId="2DBF7C1A" w14:textId="574F1400"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2</w:t>
            </w:r>
          </w:p>
        </w:tc>
        <w:tc>
          <w:tcPr>
            <w:tcW w:w="3882"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5F374AA" w14:textId="77777777" w:rsidR="00B15C8B" w:rsidRPr="00B15C8B" w:rsidRDefault="00B15C8B" w:rsidP="00B15C8B">
            <w:pPr>
              <w:jc w:val="both"/>
              <w:rPr>
                <w:rFonts w:asciiTheme="minorHAnsi" w:eastAsia="Calibri" w:hAnsiTheme="minorHAnsi" w:cstheme="minorHAnsi"/>
                <w:sz w:val="16"/>
                <w:szCs w:val="16"/>
              </w:rPr>
            </w:pP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(Su omisión es causa de desechamiento)</w:t>
            </w:r>
          </w:p>
        </w:tc>
        <w:tc>
          <w:tcPr>
            <w:tcW w:w="687"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AA50B6B" w14:textId="77777777" w:rsidTr="00DE6640">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87"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DE6640">
        <w:trPr>
          <w:jc w:val="center"/>
        </w:trPr>
        <w:tc>
          <w:tcPr>
            <w:tcW w:w="431" w:type="pct"/>
            <w:shd w:val="clear" w:color="auto" w:fill="auto"/>
          </w:tcPr>
          <w:p w14:paraId="08B3E709" w14:textId="32CE886F"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3</w:t>
            </w:r>
          </w:p>
        </w:tc>
        <w:tc>
          <w:tcPr>
            <w:tcW w:w="3882" w:type="pct"/>
            <w:shd w:val="clear" w:color="auto" w:fill="auto"/>
          </w:tcPr>
          <w:p w14:paraId="78B2EB9B" w14:textId="77777777" w:rsidR="007616A4" w:rsidRPr="00F400A6" w:rsidRDefault="007616A4" w:rsidP="007616A4">
            <w:pPr>
              <w:jc w:val="both"/>
              <w:rPr>
                <w:rFonts w:asciiTheme="minorHAnsi" w:eastAsia="Calibri" w:hAnsiTheme="minorHAnsi" w:cstheme="minorHAnsi"/>
                <w:sz w:val="16"/>
                <w:szCs w:val="16"/>
              </w:rPr>
            </w:pPr>
            <w:r w:rsidRPr="00F400A6">
              <w:rPr>
                <w:rFonts w:asciiTheme="minorHAnsi" w:eastAsia="Calibri" w:hAnsiTheme="minorHAnsi" w:cstheme="minorHAnsi"/>
                <w:b/>
                <w:sz w:val="16"/>
                <w:szCs w:val="16"/>
              </w:rPr>
              <w:t xml:space="preserve">Propuesta digital: </w:t>
            </w:r>
            <w:r w:rsidRPr="00F400A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533128E" w14:textId="77777777" w:rsidR="007616A4" w:rsidRPr="00F400A6" w:rsidRDefault="007616A4" w:rsidP="007616A4">
            <w:pPr>
              <w:jc w:val="both"/>
              <w:rPr>
                <w:rFonts w:asciiTheme="minorHAnsi" w:eastAsia="Calibri" w:hAnsiTheme="minorHAnsi" w:cstheme="minorHAnsi"/>
                <w:sz w:val="14"/>
                <w:szCs w:val="14"/>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135B897D" w14:textId="77777777" w:rsidR="007616A4" w:rsidRPr="00F8139B" w:rsidRDefault="007616A4" w:rsidP="007616A4">
            <w:pPr>
              <w:ind w:right="-91"/>
              <w:jc w:val="center"/>
              <w:rPr>
                <w:rFonts w:asciiTheme="minorHAnsi" w:eastAsia="Calibri" w:hAnsiTheme="minorHAnsi" w:cstheme="minorHAnsi"/>
                <w:b/>
                <w:color w:val="000000"/>
                <w:sz w:val="16"/>
                <w:szCs w:val="16"/>
              </w:rPr>
            </w:pPr>
            <w:r w:rsidRPr="00F8139B">
              <w:rPr>
                <w:rFonts w:asciiTheme="minorHAnsi" w:eastAsia="Calibri" w:hAnsiTheme="minorHAnsi" w:cstheme="minorHAnsi"/>
                <w:b/>
                <w:color w:val="000000"/>
                <w:sz w:val="16"/>
                <w:szCs w:val="16"/>
              </w:rPr>
              <w:t xml:space="preserve">Sí </w:t>
            </w:r>
          </w:p>
        </w:tc>
      </w:tr>
      <w:tr w:rsidR="00EF1E43" w:rsidRPr="00F400A6" w14:paraId="035B1643" w14:textId="77777777" w:rsidTr="00DE6640">
        <w:trPr>
          <w:trHeight w:val="329"/>
          <w:jc w:val="center"/>
        </w:trPr>
        <w:tc>
          <w:tcPr>
            <w:tcW w:w="431" w:type="pct"/>
            <w:shd w:val="clear" w:color="auto" w:fill="auto"/>
          </w:tcPr>
          <w:p w14:paraId="1E895A4F" w14:textId="2846D906"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4</w:t>
            </w:r>
          </w:p>
        </w:tc>
        <w:tc>
          <w:tcPr>
            <w:tcW w:w="3882" w:type="pct"/>
            <w:shd w:val="clear" w:color="auto" w:fill="auto"/>
          </w:tcPr>
          <w:p w14:paraId="165A5C06"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Relación de documentación para entregar</w:t>
            </w:r>
            <w:r w:rsidRPr="00F400A6">
              <w:rPr>
                <w:rFonts w:asciiTheme="minorHAnsi" w:hAnsiTheme="minorHAnsi" w:cstheme="minorHAnsi"/>
                <w:sz w:val="16"/>
                <w:szCs w:val="16"/>
              </w:rPr>
              <w:t xml:space="preserve"> </w:t>
            </w:r>
            <w:r w:rsidRPr="00F400A6">
              <w:rPr>
                <w:rFonts w:asciiTheme="minorHAnsi" w:hAnsiTheme="minorHAnsi" w:cstheme="minorHAnsi"/>
                <w:b/>
                <w:bCs/>
                <w:sz w:val="16"/>
                <w:szCs w:val="16"/>
              </w:rPr>
              <w:t xml:space="preserve">Anexo “12” </w:t>
            </w:r>
          </w:p>
          <w:p w14:paraId="2389050F"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Cs/>
                <w:sz w:val="16"/>
                <w:szCs w:val="16"/>
              </w:rPr>
              <w:t>Se</w:t>
            </w:r>
            <w:r w:rsidRPr="00F400A6">
              <w:rPr>
                <w:rFonts w:asciiTheme="minorHAnsi" w:hAnsiTheme="minorHAnsi" w:cstheme="minorHAnsi"/>
                <w:b/>
                <w:bCs/>
                <w:sz w:val="16"/>
                <w:szCs w:val="16"/>
              </w:rPr>
              <w:t xml:space="preserve"> </w:t>
            </w:r>
            <w:r w:rsidRPr="00F400A6">
              <w:rPr>
                <w:rFonts w:asciiTheme="minorHAnsi" w:hAnsiTheme="minorHAnsi" w:cstheme="minorHAnsi"/>
                <w:bCs/>
                <w:sz w:val="16"/>
                <w:szCs w:val="16"/>
              </w:rPr>
              <w:t>deberá foliar la propuesta e indicar en el anexo 12, cuantas páginas integran la documentación presentada.</w:t>
            </w:r>
            <w:r w:rsidRPr="00F400A6">
              <w:rPr>
                <w:rFonts w:asciiTheme="minorHAnsi" w:hAnsiTheme="minorHAnsi" w:cstheme="minorHAnsi"/>
                <w:b/>
                <w:bCs/>
                <w:sz w:val="16"/>
                <w:szCs w:val="16"/>
              </w:rPr>
              <w:t xml:space="preserve">  </w:t>
            </w:r>
          </w:p>
        </w:tc>
        <w:tc>
          <w:tcPr>
            <w:tcW w:w="687" w:type="pct"/>
            <w:shd w:val="clear" w:color="auto" w:fill="auto"/>
          </w:tcPr>
          <w:p w14:paraId="5A93D0BD"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3BBB6A7"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8BB73FB" w14:textId="77777777" w:rsidTr="00DE6640">
        <w:trPr>
          <w:trHeight w:val="688"/>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87"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F400A6" w14:paraId="1C652DFE" w14:textId="77777777" w:rsidTr="00DE6640">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3865BDB" w14:textId="77777777" w:rsidR="00AD780E" w:rsidRPr="00AD780E" w:rsidRDefault="00AD780E" w:rsidP="00AD780E">
            <w:pPr>
              <w:rPr>
                <w:rFonts w:asciiTheme="minorHAnsi" w:eastAsia="Calibri" w:hAnsiTheme="minorHAnsi" w:cstheme="minorHAnsi"/>
                <w:sz w:val="16"/>
                <w:szCs w:val="16"/>
              </w:rPr>
            </w:pPr>
            <w:r w:rsidRPr="00AD780E">
              <w:rPr>
                <w:rFonts w:asciiTheme="minorHAnsi" w:eastAsia="Calibri" w:hAnsiTheme="minorHAnsi" w:cstheme="minorHAnsi"/>
                <w:sz w:val="16"/>
                <w:szCs w:val="16"/>
              </w:rPr>
              <w:t xml:space="preserve">Propuesta Foliada </w:t>
            </w:r>
          </w:p>
          <w:p w14:paraId="747EB6F3" w14:textId="77777777" w:rsidR="00AD780E" w:rsidRPr="00AD780E" w:rsidRDefault="00AD780E" w:rsidP="00AD780E">
            <w:pPr>
              <w:rPr>
                <w:rFonts w:asciiTheme="minorHAnsi" w:eastAsia="Calibri" w:hAnsiTheme="minorHAnsi" w:cstheme="minorHAnsi"/>
                <w:sz w:val="14"/>
                <w:szCs w:val="14"/>
              </w:rPr>
            </w:pPr>
            <w:r w:rsidRPr="00AD780E">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C3D72AD" w14:textId="77777777" w:rsidR="00AD780E" w:rsidRPr="00F400A6" w:rsidRDefault="00AD780E" w:rsidP="00AD780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bl>
    <w:p w14:paraId="70A22643" w14:textId="77777777" w:rsidR="009140B4" w:rsidRPr="00F400A6" w:rsidRDefault="009140B4" w:rsidP="009140B4">
      <w:pPr>
        <w:pStyle w:val="Sangra3detindependiente"/>
        <w:tabs>
          <w:tab w:val="clear" w:pos="709"/>
        </w:tabs>
        <w:autoSpaceDE w:val="0"/>
        <w:autoSpaceDN w:val="0"/>
        <w:ind w:left="720"/>
        <w:rPr>
          <w:rFonts w:asciiTheme="minorHAnsi" w:hAnsiTheme="minorHAnsi" w:cstheme="minorHAnsi"/>
          <w:b/>
          <w:bCs/>
          <w:sz w:val="18"/>
          <w:szCs w:val="18"/>
        </w:rPr>
      </w:pPr>
    </w:p>
    <w:p w14:paraId="21DB67F6" w14:textId="77777777" w:rsidR="0033147B" w:rsidRDefault="0033147B" w:rsidP="009140B4">
      <w:pPr>
        <w:ind w:left="709" w:right="49" w:hanging="709"/>
        <w:rPr>
          <w:rFonts w:asciiTheme="minorHAnsi" w:hAnsiTheme="minorHAnsi" w:cstheme="minorHAnsi"/>
          <w:b/>
          <w:color w:val="000000"/>
          <w:sz w:val="18"/>
          <w:szCs w:val="18"/>
        </w:rPr>
      </w:pPr>
    </w:p>
    <w:p w14:paraId="17A2D300" w14:textId="79301457" w:rsidR="009140B4"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448954DA" w14:textId="77777777" w:rsidR="0033147B" w:rsidRPr="00F400A6" w:rsidRDefault="0033147B" w:rsidP="009140B4">
      <w:pPr>
        <w:ind w:left="709" w:right="49" w:hanging="709"/>
        <w:rPr>
          <w:rFonts w:asciiTheme="minorHAnsi" w:hAnsiTheme="minorHAnsi" w:cstheme="minorHAnsi"/>
          <w:b/>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68B00221" w14:textId="77777777" w:rsidR="00E94704" w:rsidRDefault="00E94704" w:rsidP="00E94704">
      <w:pPr>
        <w:pStyle w:val="Sangra3detindependiente"/>
        <w:ind w:right="49"/>
        <w:rPr>
          <w:rFonts w:asciiTheme="minorHAnsi" w:hAnsiTheme="minorHAnsi" w:cstheme="minorHAnsi"/>
          <w:sz w:val="18"/>
          <w:szCs w:val="18"/>
        </w:rPr>
      </w:pP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38B86D6F" w14:textId="77777777" w:rsidR="009140B4" w:rsidRPr="00F400A6" w:rsidRDefault="009140B4"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lastRenderedPageBreak/>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r w:rsidRPr="007069C9">
        <w:rPr>
          <w:rFonts w:asciiTheme="minorHAnsi" w:hAnsiTheme="minorHAnsi" w:cstheme="minorHAnsi"/>
          <w:b/>
          <w:color w:val="000000"/>
          <w:sz w:val="18"/>
          <w:szCs w:val="18"/>
        </w:rPr>
        <w:t>.</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07C786C2"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0C896951"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p>
    <w:p w14:paraId="0E99FBAE" w14:textId="77777777" w:rsidR="009140B4" w:rsidRPr="00F400A6" w:rsidRDefault="009140B4" w:rsidP="009140B4">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4458FEFA" w14:textId="77777777" w:rsidR="009140B4" w:rsidRPr="00F400A6" w:rsidRDefault="009140B4" w:rsidP="009140B4">
      <w:pPr>
        <w:tabs>
          <w:tab w:val="left" w:pos="8222"/>
        </w:tabs>
        <w:ind w:right="49"/>
        <w:jc w:val="both"/>
        <w:rPr>
          <w:rFonts w:asciiTheme="minorHAnsi" w:hAnsiTheme="minorHAnsi" w:cstheme="minorHAnsi"/>
          <w:color w:val="000000"/>
          <w:sz w:val="18"/>
          <w:szCs w:val="18"/>
        </w:rPr>
      </w:pPr>
    </w:p>
    <w:p w14:paraId="253AA29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557BAE8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04E26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7BB7052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374D115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Presentar más de una opción. </w:t>
      </w:r>
    </w:p>
    <w:p w14:paraId="229F19BD" w14:textId="77777777" w:rsidR="009140B4"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otra violación a las disposiciones que establece la Ley.</w:t>
      </w:r>
    </w:p>
    <w:p w14:paraId="4CAB270D" w14:textId="77777777" w:rsidR="00BC0311" w:rsidRPr="00BC0311" w:rsidRDefault="00BC0311" w:rsidP="00BC0311">
      <w:pPr>
        <w:pStyle w:val="Prrafodelista"/>
        <w:numPr>
          <w:ilvl w:val="0"/>
          <w:numId w:val="25"/>
        </w:numPr>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5D05EAD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470E76F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cumplir con la experiencia y requisitos solicitados.</w:t>
      </w:r>
    </w:p>
    <w:p w14:paraId="10F6EB8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6BB64EF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4BFF568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1DA7774D"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3C987AEC"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40B08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Si no se dedica al ramo requerido por LA CONVOCANTE, pues se entenderá que pretenderá subcontratar (</w:t>
      </w:r>
      <w:r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F400A6">
        <w:rPr>
          <w:rFonts w:asciiTheme="minorHAnsi" w:hAnsiTheme="minorHAnsi" w:cstheme="minorHAnsi"/>
          <w:sz w:val="18"/>
          <w:szCs w:val="18"/>
          <w:lang w:val="es-MX"/>
        </w:rPr>
        <w:t>).</w:t>
      </w:r>
    </w:p>
    <w:p w14:paraId="4E58AC8F"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Pr="00945E59">
        <w:rPr>
          <w:rFonts w:asciiTheme="minorHAnsi" w:hAnsiTheme="minorHAnsi" w:cstheme="minorHAnsi"/>
          <w:sz w:val="18"/>
          <w:szCs w:val="18"/>
          <w:lang w:val="es-MX"/>
        </w:rPr>
        <w:t>enmendaduras o sea ilegible.</w:t>
      </w:r>
    </w:p>
    <w:p w14:paraId="3AE0C48A"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5BE0ACC3"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lastRenderedPageBreak/>
        <w:t>Por rebasar el techo presupuestal.</w:t>
      </w:r>
    </w:p>
    <w:p w14:paraId="55508B62"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0E000094" w14:textId="77777777" w:rsidR="00BC0311" w:rsidRPr="006362DD" w:rsidRDefault="009140B4" w:rsidP="006362DD">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F400A6">
        <w:rPr>
          <w:rFonts w:asciiTheme="minorHAnsi" w:hAnsiTheme="minorHAnsi" w:cstheme="minorHAnsi"/>
          <w:color w:val="000000"/>
          <w:sz w:val="18"/>
          <w:szCs w:val="18"/>
          <w:lang w:val="es-MX"/>
        </w:rPr>
        <w:t xml:space="preserve">. </w:t>
      </w:r>
      <w:r w:rsidRPr="00F400A6">
        <w:rPr>
          <w:rFonts w:asciiTheme="minorHAnsi" w:hAnsiTheme="minorHAnsi" w:cstheme="minorHAnsi"/>
          <w:sz w:val="14"/>
          <w:szCs w:val="14"/>
        </w:rPr>
        <w:t xml:space="preserve">Únicamente la Opinión del Cumplimiento de Obligaciones fiscales en materia de Seguridad Social, puede </w:t>
      </w:r>
      <w:r w:rsidRPr="00BC0311">
        <w:rPr>
          <w:rFonts w:asciiTheme="minorHAnsi" w:hAnsiTheme="minorHAnsi" w:cstheme="minorHAnsi"/>
          <w:sz w:val="14"/>
          <w:szCs w:val="14"/>
        </w:rPr>
        <w:t>presentarse sin la firma autógrafa del representante legal</w:t>
      </w:r>
      <w:r w:rsidR="00BC0311" w:rsidRPr="00BC0311">
        <w:rPr>
          <w:rFonts w:asciiTheme="minorHAnsi" w:hAnsiTheme="minorHAnsi" w:cstheme="minorHAnsi"/>
          <w:sz w:val="14"/>
          <w:szCs w:val="14"/>
        </w:rPr>
        <w:t>.</w:t>
      </w:r>
    </w:p>
    <w:p w14:paraId="3122D64E" w14:textId="77777777" w:rsidR="003235DA" w:rsidRPr="00F400A6" w:rsidRDefault="003235DA"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exhibir los documentos de representación legal, y/o no acreditarla,</w:t>
      </w:r>
      <w:r w:rsidR="00C6115C" w:rsidRPr="00F400A6">
        <w:rPr>
          <w:rFonts w:asciiTheme="minorHAnsi" w:hAnsiTheme="minorHAnsi" w:cstheme="minorHAnsi"/>
          <w:color w:val="000000"/>
          <w:sz w:val="18"/>
          <w:szCs w:val="18"/>
          <w:lang w:val="es-MX"/>
        </w:rPr>
        <w:t xml:space="preserve"> y/o carta poder </w:t>
      </w:r>
      <w:r w:rsidR="005B54AB" w:rsidRPr="00F400A6">
        <w:rPr>
          <w:rFonts w:asciiTheme="minorHAnsi" w:hAnsiTheme="minorHAnsi" w:cstheme="minorHAnsi"/>
          <w:color w:val="000000"/>
          <w:sz w:val="18"/>
          <w:szCs w:val="18"/>
          <w:lang w:val="es-MX"/>
        </w:rPr>
        <w:t>específica de personas físicas para firmar propuesta, y</w:t>
      </w:r>
      <w:r w:rsidRPr="00F400A6">
        <w:rPr>
          <w:rFonts w:asciiTheme="minorHAnsi" w:hAnsiTheme="minorHAnsi" w:cstheme="minorHAnsi"/>
          <w:color w:val="000000"/>
          <w:sz w:val="18"/>
          <w:szCs w:val="18"/>
          <w:lang w:val="es-MX"/>
        </w:rPr>
        <w:t xml:space="preserve">/o en caso de presentar la constancia de padrón de proveedores, quien firma la propuesta de licitación no es el mismo representante legal autorizado en la plataforma, según lo requerido en el numeral especifico de esta licitación. </w:t>
      </w:r>
    </w:p>
    <w:p w14:paraId="20842C14"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099BC88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3868543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recibo de pago de CONVOCATORIA no esté a nombre del Licitante participante.</w:t>
      </w:r>
    </w:p>
    <w:p w14:paraId="15735072"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03E1DB11" w14:textId="77777777" w:rsidR="00945E59" w:rsidRPr="003548A5" w:rsidRDefault="009140B4" w:rsidP="00945E59">
      <w:pPr>
        <w:pStyle w:val="Prrafodelista"/>
        <w:numPr>
          <w:ilvl w:val="0"/>
          <w:numId w:val="25"/>
        </w:numPr>
        <w:tabs>
          <w:tab w:val="left" w:pos="8647"/>
        </w:tabs>
        <w:ind w:right="49"/>
        <w:jc w:val="both"/>
        <w:rPr>
          <w:rFonts w:asciiTheme="minorHAnsi" w:hAnsiTheme="minorHAnsi" w:cstheme="minorHAnsi"/>
          <w:color w:val="000000"/>
          <w:sz w:val="18"/>
          <w:szCs w:val="18"/>
        </w:rPr>
      </w:pPr>
      <w:r w:rsidRPr="003548A5">
        <w:rPr>
          <w:rFonts w:asciiTheme="minorHAnsi" w:hAnsiTheme="minorHAnsi" w:cstheme="minorHAnsi"/>
          <w:color w:val="000000"/>
          <w:sz w:val="18"/>
          <w:szCs w:val="18"/>
        </w:rPr>
        <w:t xml:space="preserve">Presentar un precio no aceptable o no conveniente. </w:t>
      </w:r>
    </w:p>
    <w:p w14:paraId="635E2AB8" w14:textId="77777777" w:rsidR="00945E59" w:rsidRPr="00945E59" w:rsidRDefault="00945E59" w:rsidP="00945E59">
      <w:pPr>
        <w:pStyle w:val="Prrafodelista"/>
        <w:tabs>
          <w:tab w:val="left" w:pos="8647"/>
        </w:tabs>
        <w:ind w:left="644" w:right="49"/>
        <w:jc w:val="both"/>
        <w:rPr>
          <w:rFonts w:asciiTheme="minorHAnsi" w:hAnsiTheme="minorHAnsi" w:cstheme="minorHAnsi"/>
          <w:color w:val="000000"/>
          <w:sz w:val="18"/>
          <w:szCs w:val="18"/>
        </w:rPr>
      </w:pPr>
    </w:p>
    <w:p w14:paraId="2E99ADEF" w14:textId="77777777" w:rsidR="009140B4" w:rsidRDefault="009140B4" w:rsidP="009140B4">
      <w:pPr>
        <w:tabs>
          <w:tab w:val="left" w:pos="8647"/>
        </w:tabs>
        <w:ind w:left="708" w:right="49" w:firstLine="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F400A6" w:rsidRDefault="00F8139B" w:rsidP="009140B4">
      <w:pPr>
        <w:tabs>
          <w:tab w:val="left" w:pos="8647"/>
        </w:tabs>
        <w:ind w:left="708" w:right="49" w:firstLine="1"/>
        <w:jc w:val="both"/>
        <w:rPr>
          <w:rFonts w:asciiTheme="minorHAnsi" w:hAnsiTheme="minorHAnsi" w:cstheme="minorHAnsi"/>
          <w:color w:val="000000"/>
          <w:sz w:val="18"/>
          <w:szCs w:val="18"/>
        </w:rPr>
      </w:pPr>
    </w:p>
    <w:p w14:paraId="5346C45E" w14:textId="77777777" w:rsidR="009140B4" w:rsidRPr="00F400A6" w:rsidRDefault="009140B4" w:rsidP="009140B4">
      <w:pPr>
        <w:tabs>
          <w:tab w:val="left" w:pos="8647"/>
        </w:tabs>
        <w:ind w:left="709" w:right="4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XIV. FORMALIZACIÓN DEL CONTRATO</w:t>
      </w:r>
    </w:p>
    <w:p w14:paraId="5CE83AFD" w14:textId="77777777" w:rsidR="009140B4" w:rsidRPr="00F400A6" w:rsidRDefault="009140B4" w:rsidP="009140B4">
      <w:pPr>
        <w:tabs>
          <w:tab w:val="left" w:pos="8647"/>
        </w:tabs>
        <w:ind w:left="567" w:right="49" w:hanging="567"/>
        <w:jc w:val="both"/>
        <w:rPr>
          <w:rFonts w:asciiTheme="minorHAnsi" w:hAnsiTheme="minorHAnsi" w:cstheme="minorHAnsi"/>
          <w:b/>
          <w:color w:val="000000"/>
          <w:sz w:val="18"/>
          <w:szCs w:val="18"/>
        </w:rPr>
      </w:pP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3DE93F4"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956C189" w14:textId="77777777" w:rsidR="00F8139B" w:rsidRPr="00F400A6" w:rsidRDefault="00F8139B" w:rsidP="009F7075">
      <w:pPr>
        <w:tabs>
          <w:tab w:val="left" w:pos="8647"/>
        </w:tabs>
        <w:ind w:right="49"/>
        <w:jc w:val="both"/>
        <w:rPr>
          <w:rFonts w:asciiTheme="minorHAnsi" w:hAnsiTheme="minorHAnsi" w:cstheme="minorHAnsi"/>
          <w:color w:val="000000"/>
          <w:sz w:val="18"/>
          <w:szCs w:val="18"/>
        </w:rPr>
      </w:pPr>
    </w:p>
    <w:p w14:paraId="604B4EA7" w14:textId="77777777" w:rsidR="009140B4" w:rsidRPr="00F400A6" w:rsidRDefault="009140B4" w:rsidP="009140B4">
      <w:pPr>
        <w:tabs>
          <w:tab w:val="left" w:pos="1134"/>
        </w:tabs>
        <w:ind w:right="51"/>
        <w:jc w:val="both"/>
        <w:rPr>
          <w:rFonts w:asciiTheme="minorHAnsi" w:hAnsiTheme="minorHAnsi" w:cstheme="minorHAnsi"/>
          <w:b/>
          <w:sz w:val="18"/>
          <w:szCs w:val="18"/>
        </w:rPr>
      </w:pPr>
      <w:r w:rsidRPr="00F400A6">
        <w:rPr>
          <w:rFonts w:asciiTheme="minorHAnsi" w:hAnsiTheme="minorHAnsi" w:cstheme="minorHAnsi"/>
          <w:b/>
          <w:sz w:val="18"/>
          <w:szCs w:val="18"/>
        </w:rPr>
        <w:tab/>
        <w:t>El licitante ganador deberá presentar en la firma del contrato:</w:t>
      </w:r>
    </w:p>
    <w:p w14:paraId="44154B1D" w14:textId="77777777" w:rsidR="009140B4" w:rsidRPr="00F400A6" w:rsidRDefault="009140B4" w:rsidP="009140B4">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8176"/>
      </w:tblGrid>
      <w:tr w:rsidR="009140B4" w:rsidRPr="00F400A6" w14:paraId="1E9B774F" w14:textId="77777777" w:rsidTr="004304C3">
        <w:trPr>
          <w:jc w:val="center"/>
        </w:trPr>
        <w:tc>
          <w:tcPr>
            <w:tcW w:w="652" w:type="dxa"/>
            <w:vMerge w:val="restart"/>
            <w:shd w:val="clear" w:color="auto" w:fill="auto"/>
            <w:vAlign w:val="center"/>
          </w:tcPr>
          <w:p w14:paraId="7FEF675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1*</w:t>
            </w:r>
          </w:p>
        </w:tc>
        <w:tc>
          <w:tcPr>
            <w:tcW w:w="8176" w:type="dxa"/>
            <w:shd w:val="clear" w:color="auto" w:fill="auto"/>
          </w:tcPr>
          <w:p w14:paraId="1E5C12E1"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Acta Constitutiva,</w:t>
            </w:r>
            <w:r w:rsidRPr="00F400A6">
              <w:rPr>
                <w:rFonts w:asciiTheme="minorHAnsi" w:eastAsia="Calibri" w:hAnsiTheme="minorHAnsi" w:cstheme="minorHAnsi"/>
                <w:sz w:val="16"/>
                <w:szCs w:val="16"/>
              </w:rPr>
              <w:t xml:space="preserve"> copia simple y original o copia certificada, para su cotejo. </w:t>
            </w:r>
          </w:p>
          <w:p w14:paraId="4D4D03E6"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rPr>
              <w:t>Acta de Nacimiento (personas físicas).</w:t>
            </w:r>
          </w:p>
        </w:tc>
      </w:tr>
      <w:tr w:rsidR="009140B4" w:rsidRPr="00F400A6" w14:paraId="305685ED" w14:textId="77777777" w:rsidTr="004304C3">
        <w:trPr>
          <w:jc w:val="center"/>
        </w:trPr>
        <w:tc>
          <w:tcPr>
            <w:tcW w:w="652" w:type="dxa"/>
            <w:vMerge/>
            <w:shd w:val="clear" w:color="auto" w:fill="auto"/>
            <w:vAlign w:val="center"/>
          </w:tcPr>
          <w:p w14:paraId="4D3CC2A0"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2F03656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Poder del Representante Legal</w:t>
            </w:r>
            <w:r w:rsidRPr="00F400A6">
              <w:rPr>
                <w:rFonts w:asciiTheme="minorHAnsi" w:eastAsia="Calibri" w:hAnsiTheme="minorHAnsi" w:cstheme="minorHAnsi"/>
                <w:sz w:val="16"/>
                <w:szCs w:val="16"/>
              </w:rPr>
              <w:t xml:space="preserve">, copia simple y original o copia certificada, para su cotejo.  </w:t>
            </w:r>
          </w:p>
        </w:tc>
      </w:tr>
      <w:tr w:rsidR="009140B4" w:rsidRPr="00F400A6" w14:paraId="536CA8D9" w14:textId="77777777" w:rsidTr="004304C3">
        <w:trPr>
          <w:jc w:val="center"/>
        </w:trPr>
        <w:tc>
          <w:tcPr>
            <w:tcW w:w="652" w:type="dxa"/>
            <w:vMerge/>
            <w:shd w:val="clear" w:color="auto" w:fill="auto"/>
            <w:vAlign w:val="center"/>
          </w:tcPr>
          <w:p w14:paraId="025C969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09C8E4"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Registro Federal de Contribuyentes, copia legible. </w:t>
            </w:r>
          </w:p>
        </w:tc>
      </w:tr>
      <w:tr w:rsidR="009140B4" w:rsidRPr="00F400A6" w14:paraId="49603508" w14:textId="77777777" w:rsidTr="004304C3">
        <w:trPr>
          <w:jc w:val="center"/>
        </w:trPr>
        <w:tc>
          <w:tcPr>
            <w:tcW w:w="652" w:type="dxa"/>
            <w:vMerge/>
            <w:shd w:val="clear" w:color="auto" w:fill="auto"/>
            <w:vAlign w:val="center"/>
          </w:tcPr>
          <w:p w14:paraId="0A966B6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47A2BE02"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Comprobante de domicilio, copia simple y original</w:t>
            </w:r>
          </w:p>
        </w:tc>
      </w:tr>
      <w:tr w:rsidR="009140B4" w:rsidRPr="00F400A6" w14:paraId="6411C958" w14:textId="77777777" w:rsidTr="004304C3">
        <w:trPr>
          <w:jc w:val="center"/>
        </w:trPr>
        <w:tc>
          <w:tcPr>
            <w:tcW w:w="652" w:type="dxa"/>
            <w:vMerge/>
            <w:shd w:val="clear" w:color="auto" w:fill="auto"/>
            <w:vAlign w:val="center"/>
          </w:tcPr>
          <w:p w14:paraId="0ADF59BD"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82555E"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lang w:val="es-MX"/>
              </w:rPr>
              <w:t xml:space="preserve">Manifiesto de Cuenta Bancaria (que incluya firma </w:t>
            </w:r>
            <w:proofErr w:type="gramStart"/>
            <w:r w:rsidRPr="00F400A6">
              <w:rPr>
                <w:rFonts w:asciiTheme="minorHAnsi" w:eastAsia="Calibri" w:hAnsiTheme="minorHAnsi" w:cstheme="minorHAnsi"/>
                <w:sz w:val="16"/>
                <w:szCs w:val="16"/>
                <w:lang w:val="es-MX"/>
              </w:rPr>
              <w:t>autógrafa)  y</w:t>
            </w:r>
            <w:proofErr w:type="gramEnd"/>
            <w:r w:rsidRPr="00F400A6">
              <w:rPr>
                <w:rFonts w:asciiTheme="minorHAnsi" w:eastAsia="Calibri" w:hAnsiTheme="minorHAnsi" w:cstheme="minorHAnsi"/>
                <w:sz w:val="16"/>
                <w:szCs w:val="16"/>
                <w:lang w:val="es-MX"/>
              </w:rPr>
              <w:t xml:space="preserve"> copia de carátula del Estado de cuenta.</w:t>
            </w:r>
          </w:p>
        </w:tc>
      </w:tr>
      <w:tr w:rsidR="009140B4" w:rsidRPr="00F400A6" w14:paraId="2FFFE8C3" w14:textId="77777777" w:rsidTr="004304C3">
        <w:trPr>
          <w:jc w:val="center"/>
        </w:trPr>
        <w:tc>
          <w:tcPr>
            <w:tcW w:w="652" w:type="dxa"/>
            <w:shd w:val="clear" w:color="auto" w:fill="auto"/>
            <w:vAlign w:val="center"/>
          </w:tcPr>
          <w:p w14:paraId="196618C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2</w:t>
            </w:r>
          </w:p>
        </w:tc>
        <w:tc>
          <w:tcPr>
            <w:tcW w:w="8176" w:type="dxa"/>
            <w:shd w:val="clear" w:color="auto" w:fill="auto"/>
          </w:tcPr>
          <w:p w14:paraId="7CD13BA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Identificaciones</w:t>
            </w:r>
            <w:r w:rsidRPr="00F400A6">
              <w:rPr>
                <w:rFonts w:asciiTheme="minorHAnsi" w:eastAsia="Calibri" w:hAnsiTheme="minorHAnsi" w:cstheme="minorHAnsi"/>
                <w:sz w:val="16"/>
                <w:szCs w:val="16"/>
              </w:rPr>
              <w:t xml:space="preserve">, copia simple y original o copia certificada, para su cotejo. </w:t>
            </w:r>
          </w:p>
          <w:p w14:paraId="01EB03DD" w14:textId="77777777" w:rsidR="009140B4" w:rsidRPr="00F400A6" w:rsidRDefault="009140B4" w:rsidP="00DE6640">
            <w:pPr>
              <w:jc w:val="both"/>
              <w:rPr>
                <w:rFonts w:asciiTheme="minorHAnsi" w:eastAsia="Calibri" w:hAnsiTheme="minorHAnsi" w:cstheme="minorHAnsi"/>
                <w:sz w:val="14"/>
                <w:szCs w:val="14"/>
                <w:lang w:val="es-MX"/>
              </w:rPr>
            </w:pPr>
            <w:r w:rsidRPr="00F400A6">
              <w:rPr>
                <w:rFonts w:asciiTheme="minorHAnsi" w:eastAsia="Calibri" w:hAnsiTheme="minorHAnsi" w:cstheme="minorHAnsi"/>
                <w:sz w:val="14"/>
                <w:szCs w:val="14"/>
              </w:rPr>
              <w:t>(pasaporte, cartilla del servicio militar nacional o credencial para votar con fotografía).</w:t>
            </w:r>
          </w:p>
        </w:tc>
      </w:tr>
      <w:tr w:rsidR="009140B4" w:rsidRPr="00F400A6" w14:paraId="343097B5" w14:textId="77777777" w:rsidTr="004304C3">
        <w:trPr>
          <w:jc w:val="center"/>
        </w:trPr>
        <w:tc>
          <w:tcPr>
            <w:tcW w:w="652" w:type="dxa"/>
            <w:shd w:val="clear" w:color="auto" w:fill="auto"/>
            <w:vAlign w:val="center"/>
          </w:tcPr>
          <w:p w14:paraId="0791528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3</w:t>
            </w:r>
          </w:p>
        </w:tc>
        <w:tc>
          <w:tcPr>
            <w:tcW w:w="8176" w:type="dxa"/>
            <w:shd w:val="clear" w:color="auto" w:fill="auto"/>
          </w:tcPr>
          <w:p w14:paraId="6D175BF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Cartas de Respaldo del Fabricante en Original.</w:t>
            </w:r>
          </w:p>
        </w:tc>
      </w:tr>
      <w:tr w:rsidR="009140B4" w:rsidRPr="00F400A6" w14:paraId="7B66E375" w14:textId="77777777" w:rsidTr="004304C3">
        <w:trPr>
          <w:jc w:val="center"/>
        </w:trPr>
        <w:tc>
          <w:tcPr>
            <w:tcW w:w="652" w:type="dxa"/>
            <w:shd w:val="clear" w:color="auto" w:fill="auto"/>
            <w:vAlign w:val="center"/>
          </w:tcPr>
          <w:p w14:paraId="4738C768"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4</w:t>
            </w:r>
          </w:p>
        </w:tc>
        <w:tc>
          <w:tcPr>
            <w:tcW w:w="8176" w:type="dxa"/>
            <w:shd w:val="clear" w:color="auto" w:fill="auto"/>
          </w:tcPr>
          <w:p w14:paraId="6846B3A6" w14:textId="77777777" w:rsidR="009140B4" w:rsidRPr="00F400A6" w:rsidRDefault="009140B4" w:rsidP="00DE6640">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4304C3" w:rsidRPr="00F400A6" w14:paraId="5A1A6630" w14:textId="77777777" w:rsidTr="004304C3">
        <w:trPr>
          <w:jc w:val="center"/>
        </w:trPr>
        <w:tc>
          <w:tcPr>
            <w:tcW w:w="652" w:type="dxa"/>
            <w:shd w:val="clear" w:color="auto" w:fill="auto"/>
            <w:vAlign w:val="center"/>
          </w:tcPr>
          <w:p w14:paraId="3530FEE2" w14:textId="77777777" w:rsidR="004304C3" w:rsidRPr="00636EAC" w:rsidRDefault="004304C3" w:rsidP="004304C3">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5*</w:t>
            </w:r>
          </w:p>
        </w:tc>
        <w:tc>
          <w:tcPr>
            <w:tcW w:w="8176" w:type="dxa"/>
            <w:shd w:val="clear" w:color="auto" w:fill="auto"/>
          </w:tcPr>
          <w:p w14:paraId="33AEF5D9" w14:textId="77777777" w:rsidR="004304C3" w:rsidRPr="00636EAC" w:rsidRDefault="004304C3" w:rsidP="004304C3">
            <w:pPr>
              <w:autoSpaceDE w:val="0"/>
              <w:autoSpaceDN w:val="0"/>
              <w:adjustRightInd w:val="0"/>
              <w:jc w:val="both"/>
              <w:rPr>
                <w:rFonts w:asciiTheme="minorHAnsi" w:eastAsia="Calibri" w:hAnsiTheme="minorHAnsi" w:cstheme="minorHAnsi"/>
                <w:color w:val="000000"/>
                <w:sz w:val="17"/>
                <w:szCs w:val="17"/>
              </w:rPr>
            </w:pPr>
            <w:r w:rsidRPr="00636EAC">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23" w:anchor="/home" w:history="1">
              <w:r w:rsidRPr="00636EAC">
                <w:rPr>
                  <w:rStyle w:val="Hipervnculo"/>
                  <w:rFonts w:asciiTheme="minorHAnsi" w:eastAsia="Calibri" w:hAnsiTheme="minorHAnsi" w:cstheme="minorHAnsi"/>
                  <w:sz w:val="17"/>
                  <w:szCs w:val="17"/>
                </w:rPr>
                <w:t>https://adquisicionesyobrapublica.uaa.mx/#/home</w:t>
              </w:r>
            </w:hyperlink>
            <w:r w:rsidRPr="00636EAC">
              <w:rPr>
                <w:rFonts w:asciiTheme="minorHAnsi" w:eastAsia="Calibri" w:hAnsiTheme="minorHAnsi" w:cstheme="minorHAnsi"/>
                <w:color w:val="000000"/>
                <w:sz w:val="17"/>
                <w:szCs w:val="17"/>
              </w:rPr>
              <w:t>)</w:t>
            </w:r>
          </w:p>
        </w:tc>
      </w:tr>
      <w:tr w:rsidR="009140B4" w:rsidRPr="00F400A6" w14:paraId="3D22BB9A" w14:textId="77777777" w:rsidTr="004304C3">
        <w:trPr>
          <w:jc w:val="center"/>
        </w:trPr>
        <w:tc>
          <w:tcPr>
            <w:tcW w:w="652" w:type="dxa"/>
            <w:shd w:val="clear" w:color="auto" w:fill="auto"/>
            <w:vAlign w:val="center"/>
          </w:tcPr>
          <w:p w14:paraId="41CF2FE8" w14:textId="77777777" w:rsidR="009140B4" w:rsidRPr="00636EAC"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6</w:t>
            </w:r>
          </w:p>
        </w:tc>
        <w:tc>
          <w:tcPr>
            <w:tcW w:w="8176" w:type="dxa"/>
            <w:shd w:val="clear" w:color="auto" w:fill="auto"/>
          </w:tcPr>
          <w:p w14:paraId="446DA369" w14:textId="77777777" w:rsidR="009140B4" w:rsidRPr="00636EAC" w:rsidRDefault="009140B4" w:rsidP="00DE6640">
            <w:pPr>
              <w:autoSpaceDE w:val="0"/>
              <w:autoSpaceDN w:val="0"/>
              <w:adjustRightInd w:val="0"/>
              <w:jc w:val="both"/>
              <w:rPr>
                <w:rFonts w:asciiTheme="minorHAnsi" w:eastAsia="Calibri" w:hAnsiTheme="minorHAnsi" w:cstheme="minorHAnsi"/>
                <w:color w:val="000000"/>
                <w:sz w:val="16"/>
                <w:szCs w:val="16"/>
              </w:rPr>
            </w:pPr>
            <w:r w:rsidRPr="00636EAC">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r w:rsidR="000A5FF8" w:rsidRPr="00F400A6" w14:paraId="7B7A1B6B" w14:textId="77777777" w:rsidTr="004304C3">
        <w:trPr>
          <w:jc w:val="center"/>
        </w:trPr>
        <w:tc>
          <w:tcPr>
            <w:tcW w:w="652" w:type="dxa"/>
            <w:shd w:val="clear" w:color="auto" w:fill="auto"/>
            <w:vAlign w:val="center"/>
          </w:tcPr>
          <w:p w14:paraId="07C51FDA" w14:textId="448D31E8" w:rsidR="000A5FF8" w:rsidRPr="00636EAC" w:rsidRDefault="000A5FF8" w:rsidP="000A5FF8">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7</w:t>
            </w:r>
          </w:p>
        </w:tc>
        <w:tc>
          <w:tcPr>
            <w:tcW w:w="8176" w:type="dxa"/>
            <w:shd w:val="clear" w:color="auto" w:fill="auto"/>
          </w:tcPr>
          <w:p w14:paraId="3063B095" w14:textId="77C06C8B" w:rsidR="000A5FF8" w:rsidRPr="00636EAC" w:rsidRDefault="000A5FF8" w:rsidP="000A5FF8">
            <w:pPr>
              <w:autoSpaceDE w:val="0"/>
              <w:autoSpaceDN w:val="0"/>
              <w:adjustRightInd w:val="0"/>
              <w:jc w:val="both"/>
              <w:rPr>
                <w:rFonts w:asciiTheme="minorHAnsi" w:hAnsiTheme="minorHAnsi" w:cstheme="minorHAnsi"/>
                <w:color w:val="000000"/>
                <w:sz w:val="16"/>
                <w:szCs w:val="16"/>
              </w:rPr>
            </w:pPr>
            <w:r w:rsidRPr="00636EAC">
              <w:rPr>
                <w:rFonts w:asciiTheme="minorHAnsi" w:hAnsiTheme="minorHAnsi" w:cstheme="minorHAnsi"/>
                <w:color w:val="000000"/>
                <w:sz w:val="16"/>
                <w:szCs w:val="16"/>
              </w:rPr>
              <w:t xml:space="preserve">Estados Financieros de la empresa ganadora, relacionada con su Declaración presentada en el proceso de licitación. </w:t>
            </w:r>
          </w:p>
        </w:tc>
      </w:tr>
    </w:tbl>
    <w:p w14:paraId="7883CF38" w14:textId="77777777" w:rsidR="009140B4" w:rsidRPr="009D443F" w:rsidRDefault="009140B4" w:rsidP="009140B4">
      <w:pPr>
        <w:pStyle w:val="Prrafodelista"/>
        <w:tabs>
          <w:tab w:val="left" w:pos="1134"/>
        </w:tabs>
        <w:ind w:left="720" w:right="51"/>
        <w:jc w:val="both"/>
        <w:rPr>
          <w:rFonts w:asciiTheme="minorHAnsi" w:hAnsiTheme="minorHAnsi" w:cstheme="minorHAnsi"/>
          <w:sz w:val="15"/>
          <w:szCs w:val="15"/>
        </w:rPr>
      </w:pPr>
    </w:p>
    <w:p w14:paraId="73B19419" w14:textId="77777777" w:rsidR="009140B4" w:rsidRPr="009D443F" w:rsidRDefault="009140B4" w:rsidP="009140B4">
      <w:pPr>
        <w:pStyle w:val="Prrafodelista"/>
        <w:tabs>
          <w:tab w:val="left" w:pos="1134"/>
        </w:tabs>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 En caso de tener vigente su información en el padrón de proveedores de la UAA, podrá omitirse la presentación de los que se enlistan en este punto. </w:t>
      </w:r>
    </w:p>
    <w:p w14:paraId="7E8B6D8D" w14:textId="77777777" w:rsidR="009140B4" w:rsidRPr="009D443F" w:rsidRDefault="009140B4" w:rsidP="009140B4">
      <w:pPr>
        <w:ind w:left="142" w:right="49"/>
        <w:jc w:val="both"/>
        <w:rPr>
          <w:rFonts w:asciiTheme="minorHAnsi" w:hAnsiTheme="minorHAnsi" w:cstheme="minorHAnsi"/>
          <w:color w:val="000000"/>
          <w:sz w:val="15"/>
          <w:szCs w:val="15"/>
        </w:rPr>
      </w:pPr>
    </w:p>
    <w:p w14:paraId="45F6BEC5" w14:textId="77777777" w:rsidR="009140B4" w:rsidRPr="009D443F" w:rsidRDefault="009140B4" w:rsidP="009140B4">
      <w:pPr>
        <w:ind w:left="142" w:right="49"/>
        <w:jc w:val="both"/>
        <w:rPr>
          <w:rFonts w:asciiTheme="minorHAnsi" w:hAnsiTheme="minorHAnsi" w:cstheme="minorHAnsi"/>
          <w:color w:val="000000"/>
          <w:sz w:val="15"/>
          <w:szCs w:val="15"/>
        </w:rPr>
      </w:pPr>
      <w:r w:rsidRPr="009D443F">
        <w:rPr>
          <w:rFonts w:asciiTheme="minorHAnsi" w:hAnsiTheme="minorHAnsi" w:cstheme="minorHAnsi"/>
          <w:color w:val="000000"/>
          <w:sz w:val="15"/>
          <w:szCs w:val="15"/>
        </w:rPr>
        <w:lastRenderedPageBreak/>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9D443F">
        <w:rPr>
          <w:rFonts w:asciiTheme="minorHAnsi" w:hAnsiTheme="minorHAnsi" w:cstheme="minorHAnsi"/>
          <w:sz w:val="15"/>
          <w:szCs w:val="15"/>
        </w:rPr>
        <w:t xml:space="preserve">regla 2.1.24., </w:t>
      </w:r>
      <w:bookmarkStart w:id="9" w:name="_Hlk190870838"/>
      <w:r w:rsidR="004304C3" w:rsidRPr="009D443F">
        <w:rPr>
          <w:rFonts w:asciiTheme="minorHAnsi" w:hAnsiTheme="minorHAnsi" w:cstheme="minorHAnsi"/>
          <w:sz w:val="15"/>
          <w:szCs w:val="15"/>
        </w:rPr>
        <w:t>de la miscelánea fiscal para el 2025 publicada el 30 de diciembre de 2024 en el Diario Oficial de la Federación</w:t>
      </w:r>
      <w:bookmarkEnd w:id="9"/>
      <w:r w:rsidRPr="009D443F">
        <w:rPr>
          <w:rFonts w:asciiTheme="minorHAnsi" w:hAnsiTheme="minorHAnsi" w:cstheme="minorHAnsi"/>
          <w:color w:val="000000"/>
          <w:sz w:val="15"/>
          <w:szCs w:val="15"/>
        </w:rPr>
        <w:t xml:space="preserve">. Por lo que el concursante ganador deberá realizar la consulta de opinión ante el SAT en la página: </w:t>
      </w:r>
      <w:hyperlink r:id="rId24" w:history="1">
        <w:r w:rsidRPr="009D443F">
          <w:rPr>
            <w:rStyle w:val="Hipervnculo"/>
            <w:rFonts w:asciiTheme="minorHAnsi" w:hAnsiTheme="minorHAnsi" w:cstheme="minorHAnsi"/>
            <w:sz w:val="15"/>
            <w:szCs w:val="15"/>
          </w:rPr>
          <w:t>http://www.sat.gob.mx</w:t>
        </w:r>
      </w:hyperlink>
      <w:r w:rsidRPr="009D443F">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25" w:history="1">
        <w:r w:rsidRPr="009D443F">
          <w:rPr>
            <w:rStyle w:val="Hipervnculo"/>
            <w:rFonts w:asciiTheme="minorHAnsi" w:hAnsiTheme="minorHAnsi" w:cstheme="minorHAnsi"/>
            <w:sz w:val="15"/>
            <w:szCs w:val="15"/>
          </w:rPr>
          <w:t>beatriz.rivera@edu.uaa.mx</w:t>
        </w:r>
      </w:hyperlink>
      <w:r w:rsidRPr="009D443F">
        <w:rPr>
          <w:rFonts w:asciiTheme="minorHAnsi" w:hAnsiTheme="minorHAnsi" w:cstheme="minorHAnsi"/>
          <w:color w:val="000000"/>
          <w:sz w:val="15"/>
          <w:szCs w:val="15"/>
        </w:rPr>
        <w:t xml:space="preserve"> para que el SAT envíe el “Acuse de respuesta” que emitirá en atención a su solicitud de opinión. </w:t>
      </w:r>
      <w:r w:rsidRPr="009D443F">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9D443F">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9D443F" w:rsidRDefault="009140B4" w:rsidP="009140B4">
      <w:pPr>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D443F">
        <w:rPr>
          <w:rFonts w:asciiTheme="minorHAnsi" w:hAnsiTheme="minorHAnsi" w:cstheme="minorHAnsi"/>
          <w:b/>
          <w:sz w:val="15"/>
          <w:szCs w:val="15"/>
        </w:rPr>
        <w:t>Anexo “7”.</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F400A6" w:rsidRDefault="009140B4" w:rsidP="009140B4">
      <w:pPr>
        <w:tabs>
          <w:tab w:val="left" w:pos="0"/>
        </w:tabs>
        <w:ind w:left="705" w:right="567" w:hanging="705"/>
        <w:jc w:val="both"/>
        <w:rPr>
          <w:rFonts w:asciiTheme="minorHAnsi" w:hAnsiTheme="minorHAnsi" w:cstheme="minorHAnsi"/>
          <w:b/>
          <w:color w:val="000000"/>
          <w:sz w:val="18"/>
          <w:szCs w:val="18"/>
        </w:rPr>
      </w:pPr>
      <w:r w:rsidRPr="00F400A6">
        <w:rPr>
          <w:rFonts w:asciiTheme="minorHAnsi" w:hAnsiTheme="minorHAnsi" w:cstheme="minorHAnsi"/>
          <w:color w:val="000000"/>
          <w:sz w:val="18"/>
          <w:szCs w:val="18"/>
        </w:rPr>
        <w:tab/>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422D205D"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C15C8A">
        <w:rPr>
          <w:rFonts w:asciiTheme="minorHAnsi" w:hAnsiTheme="minorHAnsi" w:cstheme="minorHAnsi"/>
          <w:b/>
          <w:color w:val="000000"/>
          <w:sz w:val="18"/>
          <w:szCs w:val="18"/>
        </w:rPr>
        <w:t>32</w:t>
      </w:r>
      <w:r w:rsidRPr="00F400A6">
        <w:rPr>
          <w:rFonts w:asciiTheme="minorHAnsi" w:hAnsiTheme="minorHAnsi" w:cstheme="minorHAnsi"/>
          <w:b/>
          <w:color w:val="000000"/>
          <w:sz w:val="18"/>
          <w:szCs w:val="18"/>
        </w:rPr>
        <w:t>-202</w:t>
      </w:r>
      <w:r w:rsidR="00382219">
        <w:rPr>
          <w:rFonts w:asciiTheme="minorHAnsi" w:hAnsiTheme="minorHAnsi" w:cstheme="minorHAnsi"/>
          <w:b/>
          <w:color w:val="000000"/>
          <w:sz w:val="18"/>
          <w:szCs w:val="18"/>
        </w:rPr>
        <w:t>5</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77777777" w:rsidR="009140B4" w:rsidRPr="00F400A6"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F400A6" w:rsidRDefault="009140B4" w:rsidP="009140B4">
      <w:pPr>
        <w:ind w:left="709" w:right="567"/>
        <w:jc w:val="both"/>
        <w:rPr>
          <w:rFonts w:asciiTheme="minorHAnsi" w:hAnsiTheme="minorHAnsi" w:cstheme="minorHAnsi"/>
          <w:color w:val="000000"/>
          <w:sz w:val="18"/>
          <w:szCs w:val="18"/>
        </w:rPr>
      </w:pPr>
    </w:p>
    <w:p w14:paraId="61A44C5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7712BD23" w14:textId="77777777" w:rsidR="00F8139B" w:rsidRDefault="00F8139B" w:rsidP="009140B4">
      <w:pPr>
        <w:ind w:right="49"/>
        <w:jc w:val="both"/>
        <w:rPr>
          <w:rFonts w:asciiTheme="minorHAnsi" w:hAnsiTheme="minorHAnsi" w:cstheme="minorHAnsi"/>
          <w:color w:val="000000"/>
          <w:sz w:val="18"/>
          <w:szCs w:val="18"/>
        </w:rPr>
      </w:pPr>
    </w:p>
    <w:p w14:paraId="24EEE5B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w:t>
      </w:r>
      <w:r w:rsidRPr="00F400A6">
        <w:rPr>
          <w:rFonts w:asciiTheme="minorHAnsi" w:hAnsiTheme="minorHAnsi" w:cstheme="minorHAnsi"/>
          <w:color w:val="000000"/>
          <w:sz w:val="18"/>
          <w:szCs w:val="18"/>
        </w:rPr>
        <w:lastRenderedPageBreak/>
        <w:t xml:space="preserve">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5801E44C" w14:textId="77777777" w:rsidR="009140B4" w:rsidRPr="00F400A6"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$200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945E59" w:rsidRPr="00386379">
        <w:rPr>
          <w:rFonts w:asciiTheme="minorHAnsi" w:hAnsiTheme="minorHAnsi" w:cstheme="minorHAnsi"/>
          <w:sz w:val="18"/>
          <w:szCs w:val="18"/>
        </w:rPr>
        <w:t>DOSCIENTOS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5BA0193D" w14:textId="77777777" w:rsidR="009140B4" w:rsidRPr="00F400A6" w:rsidRDefault="009140B4" w:rsidP="009140B4">
      <w:pPr>
        <w:ind w:right="49"/>
        <w:jc w:val="both"/>
        <w:rPr>
          <w:rFonts w:asciiTheme="minorHAnsi" w:hAnsiTheme="minorHAnsi" w:cstheme="minorHAnsi"/>
          <w:color w:val="000000"/>
          <w:sz w:val="18"/>
          <w:szCs w:val="18"/>
        </w:rPr>
      </w:pPr>
    </w:p>
    <w:p w14:paraId="27F52D00"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F400A6" w:rsidRDefault="009140B4" w:rsidP="009140B4">
      <w:pPr>
        <w:ind w:left="142" w:hanging="142"/>
        <w:jc w:val="both"/>
        <w:rPr>
          <w:rFonts w:asciiTheme="minorHAnsi" w:hAnsiTheme="minorHAnsi" w:cstheme="minorHAnsi"/>
          <w:color w:val="000000"/>
          <w:sz w:val="18"/>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F400A6" w:rsidRDefault="009140B4" w:rsidP="009140B4">
      <w:pPr>
        <w:ind w:left="142"/>
        <w:jc w:val="both"/>
        <w:rPr>
          <w:rFonts w:asciiTheme="minorHAnsi" w:hAnsiTheme="minorHAnsi" w:cstheme="minorHAnsi"/>
          <w:color w:val="000000"/>
          <w:sz w:val="17"/>
          <w:szCs w:val="17"/>
        </w:rPr>
      </w:pPr>
    </w:p>
    <w:p w14:paraId="3611BEBE" w14:textId="77777777" w:rsidR="009140B4" w:rsidRPr="00636EAC"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 xml:space="preserve">Los licitantes deberán manifestar por escrito que </w:t>
      </w:r>
      <w:r w:rsidRPr="00636EAC">
        <w:rPr>
          <w:rFonts w:asciiTheme="minorHAnsi" w:hAnsiTheme="minorHAnsi" w:cstheme="minorHAnsi"/>
          <w:color w:val="000000"/>
          <w:sz w:val="18"/>
          <w:szCs w:val="17"/>
        </w:rPr>
        <w:t>otorgarán un periodo de garantía como se muestra a continuación:</w:t>
      </w:r>
    </w:p>
    <w:p w14:paraId="61CF3C8A" w14:textId="77777777" w:rsidR="009140B4" w:rsidRPr="00636EAC" w:rsidRDefault="009140B4" w:rsidP="009140B4">
      <w:pPr>
        <w:ind w:left="708"/>
        <w:jc w:val="both"/>
        <w:rPr>
          <w:rFonts w:asciiTheme="minorHAnsi" w:hAnsiTheme="minorHAnsi" w:cstheme="minorHAnsi"/>
          <w:color w:val="000000"/>
          <w:sz w:val="16"/>
          <w:szCs w:val="17"/>
        </w:rPr>
      </w:pPr>
    </w:p>
    <w:tbl>
      <w:tblPr>
        <w:tblW w:w="878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536"/>
      </w:tblGrid>
      <w:tr w:rsidR="009140B4" w:rsidRPr="00636EAC" w14:paraId="781F3345" w14:textId="77777777" w:rsidTr="00A20128">
        <w:trPr>
          <w:jc w:val="center"/>
        </w:trPr>
        <w:tc>
          <w:tcPr>
            <w:tcW w:w="4248" w:type="dxa"/>
            <w:shd w:val="clear" w:color="auto" w:fill="D9D9D9" w:themeFill="background1" w:themeFillShade="D9"/>
          </w:tcPr>
          <w:p w14:paraId="665258D7" w14:textId="77777777" w:rsidR="009140B4" w:rsidRPr="00636EAC" w:rsidRDefault="009140B4" w:rsidP="00DE6640">
            <w:pPr>
              <w:jc w:val="center"/>
              <w:rPr>
                <w:rFonts w:asciiTheme="minorHAnsi" w:eastAsia="Calibri" w:hAnsiTheme="minorHAnsi" w:cstheme="minorHAnsi"/>
                <w:b/>
                <w:color w:val="000000"/>
                <w:sz w:val="16"/>
                <w:szCs w:val="16"/>
              </w:rPr>
            </w:pPr>
            <w:r w:rsidRPr="00636EAC">
              <w:rPr>
                <w:rFonts w:asciiTheme="minorHAnsi" w:eastAsia="Calibri" w:hAnsiTheme="minorHAnsi" w:cstheme="minorHAnsi"/>
                <w:b/>
                <w:color w:val="000000"/>
                <w:sz w:val="16"/>
                <w:szCs w:val="16"/>
              </w:rPr>
              <w:t>Tiempo de Garantía</w:t>
            </w:r>
          </w:p>
        </w:tc>
        <w:tc>
          <w:tcPr>
            <w:tcW w:w="4536" w:type="dxa"/>
            <w:shd w:val="clear" w:color="auto" w:fill="D9D9D9" w:themeFill="background1" w:themeFillShade="D9"/>
          </w:tcPr>
          <w:p w14:paraId="002720BA" w14:textId="77777777" w:rsidR="009140B4" w:rsidRPr="00636EAC" w:rsidRDefault="009140B4" w:rsidP="00DE6640">
            <w:pPr>
              <w:jc w:val="center"/>
              <w:rPr>
                <w:rFonts w:asciiTheme="minorHAnsi" w:eastAsia="Calibri" w:hAnsiTheme="minorHAnsi" w:cstheme="minorHAnsi"/>
                <w:b/>
                <w:color w:val="000000"/>
                <w:sz w:val="16"/>
                <w:szCs w:val="16"/>
              </w:rPr>
            </w:pPr>
            <w:r w:rsidRPr="00636EAC">
              <w:rPr>
                <w:rFonts w:asciiTheme="minorHAnsi" w:eastAsia="Calibri" w:hAnsiTheme="minorHAnsi" w:cstheme="minorHAnsi"/>
                <w:b/>
                <w:color w:val="000000"/>
                <w:sz w:val="16"/>
                <w:szCs w:val="16"/>
              </w:rPr>
              <w:t>Partida</w:t>
            </w:r>
          </w:p>
        </w:tc>
      </w:tr>
      <w:tr w:rsidR="00A20128" w:rsidRPr="00636EAC" w14:paraId="3D9E527C" w14:textId="77777777" w:rsidTr="00A20128">
        <w:trPr>
          <w:jc w:val="center"/>
        </w:trPr>
        <w:tc>
          <w:tcPr>
            <w:tcW w:w="4248" w:type="dxa"/>
            <w:shd w:val="clear" w:color="auto" w:fill="auto"/>
          </w:tcPr>
          <w:p w14:paraId="5FFEC4A5" w14:textId="4C6FD3FF" w:rsidR="00A20128" w:rsidRPr="00B54A4A" w:rsidRDefault="00F55FA3" w:rsidP="00A20128">
            <w:pPr>
              <w:jc w:val="center"/>
              <w:rPr>
                <w:rFonts w:asciiTheme="minorHAnsi" w:hAnsiTheme="minorHAnsi" w:cstheme="minorHAnsi"/>
                <w:color w:val="000000"/>
                <w:sz w:val="16"/>
                <w:szCs w:val="16"/>
                <w:lang w:val="es-MX" w:eastAsia="es-MX"/>
              </w:rPr>
            </w:pPr>
            <w:r w:rsidRPr="00B54A4A">
              <w:rPr>
                <w:rFonts w:asciiTheme="minorHAnsi" w:hAnsiTheme="minorHAnsi" w:cstheme="minorHAnsi"/>
                <w:color w:val="000000"/>
                <w:sz w:val="16"/>
                <w:szCs w:val="16"/>
                <w:lang w:val="es-MX" w:eastAsia="es-MX"/>
              </w:rPr>
              <w:t>36 meses en sitio con mano de obra y partes certificadas por el fabricante</w:t>
            </w:r>
          </w:p>
        </w:tc>
        <w:tc>
          <w:tcPr>
            <w:tcW w:w="4536" w:type="dxa"/>
            <w:shd w:val="clear" w:color="auto" w:fill="auto"/>
          </w:tcPr>
          <w:p w14:paraId="4BCAC96E" w14:textId="5B187622" w:rsidR="00A20128" w:rsidRPr="00B54A4A" w:rsidRDefault="00560291" w:rsidP="00A20128">
            <w:pPr>
              <w:jc w:val="center"/>
              <w:rPr>
                <w:rFonts w:asciiTheme="minorHAnsi" w:eastAsia="Calibri" w:hAnsiTheme="minorHAnsi" w:cstheme="minorHAnsi"/>
                <w:color w:val="000000"/>
                <w:sz w:val="16"/>
                <w:szCs w:val="16"/>
              </w:rPr>
            </w:pPr>
            <w:r w:rsidRPr="00E340CD">
              <w:rPr>
                <w:rFonts w:asciiTheme="minorHAnsi" w:eastAsia="Calibri" w:hAnsiTheme="minorHAnsi" w:cstheme="minorHAnsi"/>
                <w:color w:val="000000"/>
                <w:sz w:val="16"/>
                <w:szCs w:val="16"/>
              </w:rPr>
              <w:t>1, 2</w:t>
            </w:r>
            <w:r w:rsidR="00764F28" w:rsidRPr="00E340CD">
              <w:rPr>
                <w:rFonts w:asciiTheme="minorHAnsi" w:eastAsia="Calibri" w:hAnsiTheme="minorHAnsi" w:cstheme="minorHAnsi"/>
                <w:color w:val="000000"/>
                <w:sz w:val="16"/>
                <w:szCs w:val="16"/>
              </w:rPr>
              <w:t>, 3</w:t>
            </w:r>
            <w:r w:rsidR="00764F28" w:rsidRPr="00B85AB1">
              <w:rPr>
                <w:rFonts w:asciiTheme="minorHAnsi" w:eastAsia="Calibri" w:hAnsiTheme="minorHAnsi" w:cstheme="minorHAnsi"/>
                <w:color w:val="000000"/>
                <w:sz w:val="16"/>
                <w:szCs w:val="16"/>
              </w:rPr>
              <w:t xml:space="preserve">, 4, 5, </w:t>
            </w:r>
            <w:r w:rsidR="0051592B" w:rsidRPr="00B85AB1">
              <w:rPr>
                <w:rFonts w:asciiTheme="minorHAnsi" w:eastAsia="Calibri" w:hAnsiTheme="minorHAnsi" w:cstheme="minorHAnsi"/>
                <w:color w:val="000000"/>
                <w:sz w:val="16"/>
                <w:szCs w:val="16"/>
              </w:rPr>
              <w:t xml:space="preserve">7, </w:t>
            </w:r>
            <w:r w:rsidR="00B40780" w:rsidRPr="00B85AB1">
              <w:rPr>
                <w:rFonts w:asciiTheme="minorHAnsi" w:eastAsia="Calibri" w:hAnsiTheme="minorHAnsi" w:cstheme="minorHAnsi"/>
                <w:color w:val="000000"/>
                <w:sz w:val="16"/>
                <w:szCs w:val="16"/>
              </w:rPr>
              <w:t>8</w:t>
            </w:r>
            <w:r w:rsidR="00B54A4A" w:rsidRPr="00B85AB1">
              <w:rPr>
                <w:rFonts w:asciiTheme="minorHAnsi" w:eastAsia="Calibri" w:hAnsiTheme="minorHAnsi" w:cstheme="minorHAnsi"/>
                <w:color w:val="000000"/>
                <w:sz w:val="16"/>
                <w:szCs w:val="16"/>
              </w:rPr>
              <w:t xml:space="preserve"> y</w:t>
            </w:r>
            <w:r w:rsidR="00B40780" w:rsidRPr="00B85AB1">
              <w:rPr>
                <w:rFonts w:asciiTheme="minorHAnsi" w:eastAsia="Calibri" w:hAnsiTheme="minorHAnsi" w:cstheme="minorHAnsi"/>
                <w:color w:val="000000"/>
                <w:sz w:val="16"/>
                <w:szCs w:val="16"/>
              </w:rPr>
              <w:t xml:space="preserve"> </w:t>
            </w:r>
            <w:r w:rsidR="00B54A4A" w:rsidRPr="00B85AB1">
              <w:rPr>
                <w:rFonts w:asciiTheme="minorHAnsi" w:eastAsia="Calibri" w:hAnsiTheme="minorHAnsi" w:cstheme="minorHAnsi"/>
                <w:color w:val="000000"/>
                <w:sz w:val="16"/>
                <w:szCs w:val="16"/>
              </w:rPr>
              <w:t>17</w:t>
            </w:r>
            <w:r w:rsidR="00B54A4A" w:rsidRPr="00B54A4A">
              <w:rPr>
                <w:rFonts w:asciiTheme="minorHAnsi" w:eastAsia="Calibri" w:hAnsiTheme="minorHAnsi" w:cstheme="minorHAnsi"/>
                <w:color w:val="000000"/>
                <w:sz w:val="16"/>
                <w:szCs w:val="16"/>
              </w:rPr>
              <w:t xml:space="preserve"> </w:t>
            </w:r>
          </w:p>
        </w:tc>
      </w:tr>
      <w:tr w:rsidR="00771EFF" w:rsidRPr="00F400A6" w14:paraId="48F1ECD2" w14:textId="77777777" w:rsidTr="00A20128">
        <w:trPr>
          <w:jc w:val="center"/>
        </w:trPr>
        <w:tc>
          <w:tcPr>
            <w:tcW w:w="4248" w:type="dxa"/>
            <w:shd w:val="clear" w:color="auto" w:fill="auto"/>
          </w:tcPr>
          <w:p w14:paraId="4ABD9BE5" w14:textId="5EC9E987" w:rsidR="00771EFF" w:rsidRPr="0051592B" w:rsidRDefault="00337159" w:rsidP="00A20128">
            <w:pPr>
              <w:jc w:val="center"/>
              <w:rPr>
                <w:rFonts w:asciiTheme="minorHAnsi" w:hAnsiTheme="minorHAnsi" w:cstheme="minorHAnsi"/>
                <w:color w:val="000000"/>
                <w:sz w:val="16"/>
                <w:szCs w:val="16"/>
                <w:lang w:val="es-MX" w:eastAsia="es-MX"/>
              </w:rPr>
            </w:pPr>
            <w:r w:rsidRPr="0051592B">
              <w:rPr>
                <w:rFonts w:asciiTheme="minorHAnsi" w:hAnsiTheme="minorHAnsi" w:cstheme="minorHAnsi"/>
                <w:color w:val="000000"/>
                <w:sz w:val="16"/>
                <w:szCs w:val="16"/>
                <w:lang w:val="es-MX" w:eastAsia="es-MX"/>
              </w:rPr>
              <w:t xml:space="preserve">12 </w:t>
            </w:r>
            <w:r w:rsidR="00B40780" w:rsidRPr="0051592B">
              <w:rPr>
                <w:rFonts w:asciiTheme="minorHAnsi" w:hAnsiTheme="minorHAnsi" w:cstheme="minorHAnsi"/>
                <w:color w:val="000000"/>
                <w:sz w:val="16"/>
                <w:szCs w:val="16"/>
                <w:lang w:val="es-MX" w:eastAsia="es-MX"/>
              </w:rPr>
              <w:t>meses en sitio con mano de obra y partes certificadas por el fabricante</w:t>
            </w:r>
          </w:p>
        </w:tc>
        <w:tc>
          <w:tcPr>
            <w:tcW w:w="4536" w:type="dxa"/>
            <w:shd w:val="clear" w:color="auto" w:fill="auto"/>
          </w:tcPr>
          <w:p w14:paraId="67126D24" w14:textId="6F97539C" w:rsidR="00771EFF" w:rsidRPr="0051592B" w:rsidRDefault="00B40780" w:rsidP="00A20128">
            <w:pPr>
              <w:jc w:val="center"/>
              <w:rPr>
                <w:rFonts w:asciiTheme="minorHAnsi" w:eastAsia="Calibri" w:hAnsiTheme="minorHAnsi" w:cstheme="minorHAnsi"/>
                <w:color w:val="000000"/>
                <w:sz w:val="16"/>
                <w:szCs w:val="16"/>
              </w:rPr>
            </w:pPr>
            <w:r w:rsidRPr="00B85AB1">
              <w:rPr>
                <w:rFonts w:asciiTheme="minorHAnsi" w:eastAsia="Calibri" w:hAnsiTheme="minorHAnsi" w:cstheme="minorHAnsi"/>
                <w:color w:val="000000"/>
                <w:sz w:val="16"/>
                <w:szCs w:val="16"/>
              </w:rPr>
              <w:t>6, 9, 10,</w:t>
            </w:r>
            <w:r w:rsidRPr="0051592B">
              <w:rPr>
                <w:rFonts w:asciiTheme="minorHAnsi" w:eastAsia="Calibri" w:hAnsiTheme="minorHAnsi" w:cstheme="minorHAnsi"/>
                <w:color w:val="000000"/>
                <w:sz w:val="16"/>
                <w:szCs w:val="16"/>
              </w:rPr>
              <w:t xml:space="preserve"> 11, </w:t>
            </w:r>
            <w:r w:rsidR="00B54A4A" w:rsidRPr="0051592B">
              <w:rPr>
                <w:rFonts w:asciiTheme="minorHAnsi" w:eastAsia="Calibri" w:hAnsiTheme="minorHAnsi" w:cstheme="minorHAnsi"/>
                <w:color w:val="000000"/>
                <w:sz w:val="16"/>
                <w:szCs w:val="16"/>
              </w:rPr>
              <w:t>12, 13, 14, 15, 16, 18, 19, 20, 21, 22, 23, 24, 25, 26, 27, 29, 30, 31, 32, 33, 34, 35, 36, 37, 38</w:t>
            </w:r>
            <w:r w:rsidR="00D52E2C" w:rsidRPr="0051592B">
              <w:rPr>
                <w:rFonts w:asciiTheme="minorHAnsi" w:eastAsia="Calibri" w:hAnsiTheme="minorHAnsi" w:cstheme="minorHAnsi"/>
                <w:color w:val="000000"/>
                <w:sz w:val="16"/>
                <w:szCs w:val="16"/>
              </w:rPr>
              <w:t xml:space="preserve">, </w:t>
            </w:r>
            <w:r w:rsidR="00B54A4A" w:rsidRPr="0051592B">
              <w:rPr>
                <w:rFonts w:asciiTheme="minorHAnsi" w:eastAsia="Calibri" w:hAnsiTheme="minorHAnsi" w:cstheme="minorHAnsi"/>
                <w:color w:val="000000"/>
                <w:sz w:val="16"/>
                <w:szCs w:val="16"/>
              </w:rPr>
              <w:t>39</w:t>
            </w:r>
            <w:r w:rsidR="00D52E2C" w:rsidRPr="0051592B">
              <w:rPr>
                <w:rFonts w:asciiTheme="minorHAnsi" w:eastAsia="Calibri" w:hAnsiTheme="minorHAnsi" w:cstheme="minorHAnsi"/>
                <w:color w:val="000000"/>
                <w:sz w:val="16"/>
                <w:szCs w:val="16"/>
              </w:rPr>
              <w:t>, 40</w:t>
            </w:r>
          </w:p>
        </w:tc>
      </w:tr>
      <w:tr w:rsidR="003F22C8" w:rsidRPr="00F400A6" w14:paraId="108FFA46" w14:textId="77777777" w:rsidTr="00A20128">
        <w:trPr>
          <w:jc w:val="center"/>
        </w:trPr>
        <w:tc>
          <w:tcPr>
            <w:tcW w:w="4248" w:type="dxa"/>
            <w:shd w:val="clear" w:color="auto" w:fill="auto"/>
          </w:tcPr>
          <w:p w14:paraId="563FB477" w14:textId="7AAE94DB" w:rsidR="003F22C8" w:rsidRPr="0051592B" w:rsidRDefault="00B54A4A" w:rsidP="00A20128">
            <w:pPr>
              <w:jc w:val="center"/>
              <w:rPr>
                <w:rFonts w:asciiTheme="minorHAnsi" w:hAnsiTheme="minorHAnsi" w:cstheme="minorHAnsi"/>
                <w:color w:val="000000"/>
                <w:sz w:val="16"/>
                <w:szCs w:val="16"/>
                <w:lang w:val="es-MX" w:eastAsia="es-MX"/>
              </w:rPr>
            </w:pPr>
            <w:r w:rsidRPr="0051592B">
              <w:rPr>
                <w:rFonts w:asciiTheme="minorHAnsi" w:hAnsiTheme="minorHAnsi" w:cstheme="minorHAnsi"/>
                <w:color w:val="000000"/>
                <w:sz w:val="16"/>
                <w:szCs w:val="16"/>
                <w:lang w:val="es-MX" w:eastAsia="es-MX"/>
              </w:rPr>
              <w:t>12 meses</w:t>
            </w:r>
          </w:p>
        </w:tc>
        <w:tc>
          <w:tcPr>
            <w:tcW w:w="4536" w:type="dxa"/>
            <w:shd w:val="clear" w:color="auto" w:fill="auto"/>
          </w:tcPr>
          <w:p w14:paraId="64FB1CE2" w14:textId="1FAA5804" w:rsidR="003F22C8" w:rsidRPr="0051592B" w:rsidRDefault="00B54A4A" w:rsidP="00A20128">
            <w:pPr>
              <w:jc w:val="center"/>
              <w:rPr>
                <w:rFonts w:asciiTheme="minorHAnsi" w:hAnsiTheme="minorHAnsi" w:cstheme="minorHAnsi"/>
                <w:color w:val="000000"/>
                <w:sz w:val="16"/>
                <w:szCs w:val="16"/>
              </w:rPr>
            </w:pPr>
            <w:r w:rsidRPr="0051592B">
              <w:rPr>
                <w:rFonts w:asciiTheme="minorHAnsi" w:hAnsiTheme="minorHAnsi" w:cstheme="minorHAnsi"/>
                <w:color w:val="000000"/>
                <w:sz w:val="16"/>
                <w:szCs w:val="16"/>
              </w:rPr>
              <w:t>28.1, 28.2, 28.3, 28.4, 28.5 y 28.6</w:t>
            </w:r>
            <w:r w:rsidR="00377BF0" w:rsidRPr="0051592B">
              <w:rPr>
                <w:rFonts w:asciiTheme="minorHAnsi" w:hAnsiTheme="minorHAnsi" w:cstheme="minorHAnsi"/>
                <w:color w:val="000000"/>
                <w:sz w:val="16"/>
                <w:szCs w:val="16"/>
              </w:rPr>
              <w:t>, 41, 42, 43, 44, 45, 46, 47, 47, 49, 50, 51, 52, 53, 54, 55, 56, 57, 58</w:t>
            </w:r>
            <w:r w:rsidR="002E35BA" w:rsidRPr="0051592B">
              <w:rPr>
                <w:rFonts w:asciiTheme="minorHAnsi" w:hAnsiTheme="minorHAnsi" w:cstheme="minorHAnsi"/>
                <w:color w:val="000000"/>
                <w:sz w:val="16"/>
                <w:szCs w:val="16"/>
              </w:rPr>
              <w:t xml:space="preserve"> y</w:t>
            </w:r>
            <w:r w:rsidR="00377BF0" w:rsidRPr="0051592B">
              <w:rPr>
                <w:rFonts w:asciiTheme="minorHAnsi" w:hAnsiTheme="minorHAnsi" w:cstheme="minorHAnsi"/>
                <w:color w:val="000000"/>
                <w:sz w:val="16"/>
                <w:szCs w:val="16"/>
              </w:rPr>
              <w:t xml:space="preserve"> 59</w:t>
            </w:r>
          </w:p>
        </w:tc>
      </w:tr>
    </w:tbl>
    <w:p w14:paraId="7DCF2A7F" w14:textId="77777777" w:rsidR="009140B4" w:rsidRPr="00F400A6" w:rsidRDefault="009140B4" w:rsidP="009140B4">
      <w:pPr>
        <w:ind w:left="708"/>
        <w:jc w:val="both"/>
        <w:rPr>
          <w:rFonts w:asciiTheme="minorHAnsi" w:hAnsiTheme="minorHAnsi" w:cstheme="minorHAnsi"/>
          <w:color w:val="000000"/>
          <w:sz w:val="17"/>
          <w:szCs w:val="17"/>
        </w:rPr>
      </w:pPr>
    </w:p>
    <w:p w14:paraId="0F9E46F8" w14:textId="77777777"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F400A6">
        <w:rPr>
          <w:rFonts w:asciiTheme="minorHAnsi" w:hAnsiTheme="minorHAnsi" w:cstheme="minorHAnsi"/>
          <w:b/>
          <w:color w:val="000000"/>
          <w:sz w:val="18"/>
          <w:szCs w:val="18"/>
        </w:rPr>
        <w:t>Anexo “5</w:t>
      </w:r>
      <w:r w:rsidRPr="00F400A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4615633F" w14:textId="77777777" w:rsidR="009140B4" w:rsidRPr="00F400A6" w:rsidRDefault="009140B4" w:rsidP="009140B4">
      <w:pPr>
        <w:jc w:val="both"/>
        <w:rPr>
          <w:rFonts w:asciiTheme="minorHAnsi" w:hAnsiTheme="minorHAnsi" w:cstheme="minorHAnsi"/>
          <w:color w:val="000000"/>
          <w:sz w:val="17"/>
          <w:szCs w:val="17"/>
        </w:rPr>
      </w:pPr>
    </w:p>
    <w:p w14:paraId="3D8D48D8"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703061F4" w14:textId="77777777" w:rsidR="009140B4" w:rsidRPr="00975FA7" w:rsidRDefault="009140B4" w:rsidP="009140B4">
      <w:pPr>
        <w:ind w:left="708"/>
        <w:jc w:val="both"/>
        <w:rPr>
          <w:rFonts w:asciiTheme="minorHAnsi" w:hAnsiTheme="minorHAnsi" w:cstheme="minorHAnsi"/>
          <w:color w:val="000000"/>
          <w:sz w:val="16"/>
          <w:szCs w:val="18"/>
          <w:lang w:val="es-MX"/>
        </w:rPr>
      </w:pPr>
    </w:p>
    <w:p w14:paraId="0B2AC588"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F400A6" w:rsidRDefault="00F8139B" w:rsidP="005B5443">
      <w:pPr>
        <w:jc w:val="both"/>
        <w:rPr>
          <w:rFonts w:asciiTheme="minorHAnsi" w:hAnsiTheme="minorHAnsi" w:cstheme="minorHAnsi"/>
          <w:color w:val="000000"/>
          <w:sz w:val="18"/>
          <w:szCs w:val="18"/>
          <w:lang w:val="es-MX"/>
        </w:rPr>
      </w:pPr>
    </w:p>
    <w:p w14:paraId="3008B99B" w14:textId="77777777" w:rsidR="009140B4" w:rsidRDefault="009140B4" w:rsidP="00E45011">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59C53A50" w14:textId="77777777" w:rsidR="004B38C6" w:rsidRPr="00975FA7" w:rsidRDefault="004B38C6" w:rsidP="00E45011">
      <w:pPr>
        <w:jc w:val="both"/>
        <w:rPr>
          <w:rFonts w:asciiTheme="minorHAnsi" w:hAnsiTheme="minorHAnsi" w:cstheme="minorHAnsi"/>
          <w:b/>
          <w:color w:val="000000"/>
          <w:sz w:val="16"/>
          <w:szCs w:val="18"/>
          <w:lang w:val="es-MX"/>
        </w:rPr>
      </w:pPr>
    </w:p>
    <w:p w14:paraId="7E5AF915"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3129BA9" w14:textId="77777777" w:rsidR="009140B4" w:rsidRPr="00F400A6" w:rsidRDefault="009140B4" w:rsidP="009140B4">
      <w:pPr>
        <w:ind w:left="708"/>
        <w:jc w:val="both"/>
        <w:rPr>
          <w:rFonts w:asciiTheme="minorHAnsi" w:hAnsiTheme="minorHAnsi" w:cstheme="minorHAnsi"/>
          <w:color w:val="000000"/>
          <w:sz w:val="18"/>
          <w:szCs w:val="18"/>
          <w:lang w:val="es-MX"/>
        </w:rPr>
      </w:pPr>
    </w:p>
    <w:p w14:paraId="7BEA4DC6"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p w14:paraId="66B6ABA7" w14:textId="77777777" w:rsidR="009140B4" w:rsidRPr="00975FA7" w:rsidRDefault="009140B4" w:rsidP="009140B4">
      <w:pPr>
        <w:jc w:val="both"/>
        <w:rPr>
          <w:rFonts w:asciiTheme="minorHAnsi" w:hAnsiTheme="minorHAnsi" w:cstheme="minorHAnsi"/>
          <w:b/>
          <w:color w:val="000000"/>
          <w:sz w:val="16"/>
          <w:szCs w:val="18"/>
          <w:lang w:val="es-MX"/>
        </w:rPr>
      </w:pPr>
    </w:p>
    <w:p w14:paraId="74570261" w14:textId="77777777" w:rsidR="009D443F" w:rsidRDefault="009140B4" w:rsidP="00D66849">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Pr>
          <w:rFonts w:asciiTheme="minorHAnsi" w:hAnsiTheme="minorHAnsi" w:cstheme="minorHAnsi"/>
          <w:color w:val="000000"/>
          <w:sz w:val="18"/>
          <w:szCs w:val="18"/>
          <w:lang w:val="es-MX"/>
        </w:rPr>
        <w:t xml:space="preserve"> </w:t>
      </w:r>
    </w:p>
    <w:p w14:paraId="19A18171" w14:textId="77777777" w:rsidR="009D443F" w:rsidRDefault="009D443F" w:rsidP="00D66849">
      <w:pPr>
        <w:jc w:val="both"/>
        <w:rPr>
          <w:rFonts w:asciiTheme="minorHAnsi" w:hAnsiTheme="minorHAnsi" w:cstheme="minorHAnsi"/>
          <w:color w:val="000000"/>
          <w:sz w:val="18"/>
          <w:szCs w:val="17"/>
          <w:lang w:val="es-MX"/>
        </w:rPr>
      </w:pPr>
    </w:p>
    <w:p w14:paraId="076DAD3C" w14:textId="5951F203" w:rsidR="009140B4" w:rsidRDefault="009140B4" w:rsidP="00D66849">
      <w:pPr>
        <w:jc w:val="both"/>
        <w:rPr>
          <w:rFonts w:asciiTheme="minorHAnsi" w:hAnsiTheme="minorHAnsi" w:cstheme="minorHAnsi"/>
          <w:color w:val="000000"/>
          <w:sz w:val="18"/>
          <w:szCs w:val="17"/>
          <w:lang w:val="es-MX"/>
        </w:rPr>
      </w:pPr>
      <w:r w:rsidRPr="005C4E10">
        <w:rPr>
          <w:rFonts w:asciiTheme="minorHAnsi" w:hAnsiTheme="minorHAnsi" w:cstheme="minorHAnsi"/>
          <w:color w:val="000000"/>
          <w:sz w:val="18"/>
          <w:szCs w:val="17"/>
          <w:lang w:val="es-MX"/>
        </w:rPr>
        <w:lastRenderedPageBreak/>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37BE3F06" w14:textId="77777777" w:rsidR="00F16C0C" w:rsidRPr="005C4E10" w:rsidRDefault="00F16C0C" w:rsidP="00D66849">
      <w:pPr>
        <w:jc w:val="both"/>
        <w:rPr>
          <w:rFonts w:asciiTheme="minorHAnsi" w:hAnsiTheme="minorHAnsi" w:cstheme="minorHAnsi"/>
          <w:color w:val="000000"/>
          <w:sz w:val="18"/>
          <w:szCs w:val="17"/>
          <w:lang w:val="es-MX"/>
        </w:rPr>
      </w:pPr>
    </w:p>
    <w:p w14:paraId="0917A7FF"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6B94952F" w14:textId="77777777" w:rsidR="009140B4" w:rsidRPr="00F400A6" w:rsidRDefault="009140B4" w:rsidP="009140B4">
      <w:pPr>
        <w:ind w:left="709" w:hanging="709"/>
        <w:jc w:val="both"/>
        <w:rPr>
          <w:rFonts w:asciiTheme="minorHAnsi" w:hAnsiTheme="minorHAnsi" w:cstheme="minorHAnsi"/>
          <w:color w:val="000000"/>
          <w:sz w:val="18"/>
          <w:szCs w:val="18"/>
        </w:rPr>
      </w:pPr>
    </w:p>
    <w:p w14:paraId="3E2C2B14"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F7D739C" w14:textId="77777777" w:rsidR="009140B4" w:rsidRPr="00F400A6" w:rsidRDefault="009140B4" w:rsidP="009140B4">
      <w:pPr>
        <w:ind w:left="709"/>
        <w:jc w:val="both"/>
        <w:rPr>
          <w:rFonts w:asciiTheme="minorHAnsi" w:hAnsiTheme="minorHAnsi" w:cstheme="minorHAnsi"/>
          <w:color w:val="000000"/>
          <w:sz w:val="18"/>
          <w:szCs w:val="18"/>
        </w:rPr>
      </w:pPr>
    </w:p>
    <w:p w14:paraId="4AC8FD3D" w14:textId="77777777" w:rsidR="009140B4" w:rsidRPr="00F400A6" w:rsidRDefault="009140B4" w:rsidP="009140B4">
      <w:pPr>
        <w:ind w:left="70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XX. CANCELACIÓN DE LA LICITACIÓN</w:t>
      </w:r>
    </w:p>
    <w:p w14:paraId="1BA7F7A3" w14:textId="77777777" w:rsidR="009140B4" w:rsidRPr="00F400A6" w:rsidRDefault="009140B4" w:rsidP="009140B4">
      <w:pPr>
        <w:ind w:left="567" w:hanging="567"/>
        <w:jc w:val="both"/>
        <w:rPr>
          <w:rFonts w:asciiTheme="minorHAnsi" w:hAnsiTheme="minorHAnsi" w:cstheme="minorHAnsi"/>
          <w:b/>
          <w:color w:val="000000"/>
          <w:sz w:val="18"/>
          <w:szCs w:val="18"/>
        </w:rPr>
      </w:pPr>
    </w:p>
    <w:p w14:paraId="15D3DFF7"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4E1A4B9D"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61D3A9C3"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F400A6" w:rsidRDefault="009140B4" w:rsidP="009140B4">
      <w:pPr>
        <w:tabs>
          <w:tab w:val="left" w:pos="567"/>
        </w:tabs>
        <w:ind w:left="567" w:hanging="567"/>
        <w:jc w:val="both"/>
        <w:rPr>
          <w:rFonts w:asciiTheme="minorHAnsi" w:hAnsiTheme="minorHAnsi" w:cstheme="minorHAnsi"/>
          <w:sz w:val="18"/>
          <w:szCs w:val="18"/>
          <w:lang w:val="es-MX"/>
        </w:rPr>
      </w:pPr>
    </w:p>
    <w:p w14:paraId="66740D50"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 DECLARACIÓN DE LICITACIÓN DESIERTA</w:t>
      </w:r>
    </w:p>
    <w:p w14:paraId="0D2FB5BE" w14:textId="77777777" w:rsidR="009140B4" w:rsidRPr="009D443F" w:rsidRDefault="009140B4" w:rsidP="009140B4">
      <w:pPr>
        <w:ind w:left="709" w:hanging="709"/>
        <w:jc w:val="both"/>
        <w:rPr>
          <w:rFonts w:asciiTheme="minorHAnsi" w:hAnsiTheme="minorHAnsi" w:cstheme="minorHAnsi"/>
          <w:color w:val="000000"/>
          <w:sz w:val="18"/>
          <w:szCs w:val="18"/>
        </w:rPr>
      </w:pPr>
    </w:p>
    <w:p w14:paraId="7A5C0147"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176B9A9"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adquiere bases cuando menos un licitante;</w:t>
      </w:r>
    </w:p>
    <w:p w14:paraId="32BD545F"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se registra cuando menos un licitante al acto de inscripción y apertura de propuestas;</w:t>
      </w:r>
    </w:p>
    <w:p w14:paraId="245AA165"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43EE7436"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Cuando las propuestas presentadas por los licitantes rebasen el techo presupuestal que soporta la presente licitación.</w:t>
      </w:r>
    </w:p>
    <w:p w14:paraId="7ABC026A" w14:textId="77777777" w:rsidR="009140B4" w:rsidRPr="009D443F" w:rsidRDefault="009140B4" w:rsidP="009140B4">
      <w:pPr>
        <w:tabs>
          <w:tab w:val="left" w:pos="1740"/>
        </w:tabs>
        <w:ind w:left="284" w:hanging="284"/>
        <w:jc w:val="both"/>
        <w:rPr>
          <w:rFonts w:asciiTheme="minorHAnsi" w:hAnsiTheme="minorHAnsi" w:cstheme="minorHAnsi"/>
          <w:color w:val="000000"/>
          <w:sz w:val="18"/>
          <w:szCs w:val="18"/>
        </w:rPr>
      </w:pPr>
    </w:p>
    <w:p w14:paraId="19B59CDD"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 RESCISIÓN DEL CONTRATO</w:t>
      </w:r>
    </w:p>
    <w:p w14:paraId="674F839A" w14:textId="77777777" w:rsidR="009140B4" w:rsidRPr="009D443F" w:rsidRDefault="009140B4" w:rsidP="009140B4">
      <w:pPr>
        <w:ind w:left="709" w:hanging="709"/>
        <w:jc w:val="both"/>
        <w:rPr>
          <w:rFonts w:asciiTheme="minorHAnsi" w:hAnsiTheme="minorHAnsi" w:cstheme="minorHAnsi"/>
          <w:b/>
          <w:color w:val="000000"/>
          <w:sz w:val="18"/>
          <w:szCs w:val="18"/>
        </w:rPr>
      </w:pPr>
    </w:p>
    <w:p w14:paraId="7078A96C" w14:textId="77777777" w:rsidR="009140B4" w:rsidRPr="009D443F" w:rsidRDefault="009140B4" w:rsidP="009140B4">
      <w:pPr>
        <w:autoSpaceDE w:val="0"/>
        <w:autoSpaceDN w:val="0"/>
        <w:adjustRightInd w:val="0"/>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60088573" w14:textId="77777777" w:rsidR="00E45011" w:rsidRPr="009D443F" w:rsidRDefault="00E45011" w:rsidP="009140B4">
      <w:pPr>
        <w:ind w:left="709" w:right="567" w:hanging="709"/>
        <w:jc w:val="both"/>
        <w:rPr>
          <w:rFonts w:asciiTheme="minorHAnsi" w:hAnsiTheme="minorHAnsi" w:cstheme="minorHAnsi"/>
          <w:b/>
          <w:color w:val="000000"/>
          <w:sz w:val="18"/>
          <w:szCs w:val="18"/>
        </w:rPr>
      </w:pPr>
    </w:p>
    <w:p w14:paraId="41F4784D" w14:textId="77777777" w:rsidR="009140B4" w:rsidRPr="009D443F" w:rsidRDefault="009140B4" w:rsidP="009140B4">
      <w:pPr>
        <w:ind w:left="709" w:right="567"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XXIII. INCONFORMIDADES</w:t>
      </w:r>
    </w:p>
    <w:p w14:paraId="5AB7EE8C" w14:textId="77777777" w:rsidR="00E16313" w:rsidRPr="009D443F" w:rsidRDefault="00E16313" w:rsidP="009140B4">
      <w:pPr>
        <w:ind w:left="709" w:right="567" w:hanging="709"/>
        <w:jc w:val="both"/>
        <w:rPr>
          <w:rFonts w:asciiTheme="minorHAnsi" w:hAnsiTheme="minorHAnsi" w:cstheme="minorHAnsi"/>
          <w:color w:val="000000"/>
          <w:sz w:val="18"/>
          <w:szCs w:val="18"/>
        </w:rPr>
      </w:pPr>
    </w:p>
    <w:p w14:paraId="5D476320"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16B29C8B" w14:textId="77777777" w:rsidR="009140B4" w:rsidRPr="009D443F" w:rsidRDefault="009140B4" w:rsidP="009140B4">
      <w:pPr>
        <w:jc w:val="both"/>
        <w:rPr>
          <w:rFonts w:asciiTheme="minorHAnsi" w:hAnsiTheme="minorHAnsi" w:cstheme="minorHAnsi"/>
          <w:b/>
          <w:sz w:val="18"/>
          <w:szCs w:val="18"/>
        </w:rPr>
      </w:pPr>
    </w:p>
    <w:p w14:paraId="5D2C32C6" w14:textId="77777777" w:rsidR="009140B4" w:rsidRPr="009D443F" w:rsidRDefault="009140B4" w:rsidP="009140B4">
      <w:pPr>
        <w:jc w:val="both"/>
        <w:rPr>
          <w:rFonts w:asciiTheme="minorHAnsi" w:hAnsiTheme="minorHAnsi" w:cstheme="minorHAnsi"/>
          <w:b/>
          <w:bCs/>
          <w:sz w:val="18"/>
          <w:szCs w:val="18"/>
        </w:rPr>
      </w:pPr>
      <w:r w:rsidRPr="009D443F">
        <w:rPr>
          <w:rFonts w:asciiTheme="minorHAnsi" w:hAnsiTheme="minorHAnsi" w:cstheme="minorHAnsi"/>
          <w:b/>
          <w:bCs/>
          <w:sz w:val="18"/>
          <w:szCs w:val="18"/>
        </w:rPr>
        <w:t>XXIV. SITUACIONES NO PREVISTAS EN LAS CONVOCATORIA</w:t>
      </w:r>
    </w:p>
    <w:p w14:paraId="03A4AB34" w14:textId="77777777" w:rsidR="00E16313" w:rsidRPr="009D443F" w:rsidRDefault="00E16313" w:rsidP="009140B4">
      <w:pPr>
        <w:jc w:val="both"/>
        <w:rPr>
          <w:rFonts w:asciiTheme="minorHAnsi" w:hAnsiTheme="minorHAnsi" w:cstheme="minorHAnsi"/>
          <w:b/>
          <w:bCs/>
          <w:sz w:val="18"/>
          <w:szCs w:val="18"/>
        </w:rPr>
      </w:pPr>
    </w:p>
    <w:p w14:paraId="63E67614" w14:textId="3952C56D" w:rsidR="00E16313" w:rsidRPr="009D443F" w:rsidRDefault="009140B4" w:rsidP="00E16313">
      <w:pPr>
        <w:jc w:val="both"/>
        <w:rPr>
          <w:rFonts w:asciiTheme="minorHAnsi" w:hAnsiTheme="minorHAnsi" w:cstheme="minorHAnsi"/>
          <w:sz w:val="18"/>
          <w:szCs w:val="18"/>
        </w:rPr>
      </w:pPr>
      <w:r w:rsidRPr="009D443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r w:rsidR="00D66849" w:rsidRPr="009D443F">
        <w:rPr>
          <w:rFonts w:asciiTheme="minorHAnsi" w:hAnsiTheme="minorHAnsi" w:cstheme="minorHAnsi"/>
          <w:sz w:val="18"/>
          <w:szCs w:val="18"/>
        </w:rPr>
        <w:t xml:space="preserve"> </w:t>
      </w:r>
      <w:bookmarkStart w:id="10" w:name="_Hlk189833307"/>
      <w:bookmarkStart w:id="11" w:name="_Hlk193884673"/>
      <w:bookmarkStart w:id="12" w:name="_Hlk192251952"/>
      <w:r w:rsidR="00E16313" w:rsidRPr="009D443F">
        <w:rPr>
          <w:rFonts w:asciiTheme="minorHAnsi" w:hAnsiTheme="minorHAnsi" w:cstheme="minorHAnsi"/>
          <w:sz w:val="18"/>
          <w:szCs w:val="18"/>
        </w:rPr>
        <w:t xml:space="preserve">Se dará vista a la Contraloría Universitaria de cualquier hecho, información, documentación o cualquier situación que pudiera presumirse como falsa o que actúen con dolo o mala fe, por parte de los licitantes y/o prestadores </w:t>
      </w:r>
      <w:r w:rsidR="00E16313" w:rsidRPr="009D443F">
        <w:rPr>
          <w:rFonts w:asciiTheme="minorHAnsi" w:hAnsiTheme="minorHAnsi" w:cstheme="minorHAnsi"/>
          <w:sz w:val="18"/>
          <w:szCs w:val="18"/>
        </w:rPr>
        <w:lastRenderedPageBreak/>
        <w:t>del servicio, en el procedimiento en cualquiera de sus etapas, quien podrá actuar conforme al artículo 85 de la Ley o la normatividad aplicable.</w:t>
      </w:r>
      <w:bookmarkEnd w:id="10"/>
    </w:p>
    <w:p w14:paraId="1B4CC019" w14:textId="77777777" w:rsidR="00E16313" w:rsidRPr="009D443F" w:rsidRDefault="00E16313" w:rsidP="00E16313">
      <w:pPr>
        <w:jc w:val="both"/>
        <w:rPr>
          <w:rFonts w:asciiTheme="minorHAnsi" w:hAnsiTheme="minorHAnsi" w:cstheme="minorHAnsi"/>
          <w:sz w:val="18"/>
          <w:szCs w:val="18"/>
        </w:rPr>
      </w:pPr>
    </w:p>
    <w:p w14:paraId="6A7248F6" w14:textId="77777777" w:rsidR="00E16313" w:rsidRPr="009D443F"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6" w:history="1">
        <w:r w:rsidRPr="009D443F">
          <w:rPr>
            <w:rStyle w:val="Hipervnculo"/>
            <w:rFonts w:asciiTheme="minorHAnsi" w:hAnsiTheme="minorHAnsi" w:cstheme="minorHAnsi"/>
            <w:sz w:val="18"/>
            <w:szCs w:val="18"/>
          </w:rPr>
          <w:t>https://www.uaa.mx/dgf/compras/index.php/normatividad-y-procedimientos/</w:t>
        </w:r>
      </w:hyperlink>
      <w:bookmarkEnd w:id="11"/>
      <w:r w:rsidRPr="009D443F">
        <w:rPr>
          <w:rFonts w:asciiTheme="minorHAnsi" w:hAnsiTheme="minorHAnsi" w:cstheme="minorHAnsi"/>
          <w:sz w:val="18"/>
          <w:szCs w:val="18"/>
        </w:rPr>
        <w:t>.</w:t>
      </w:r>
      <w:bookmarkEnd w:id="12"/>
    </w:p>
    <w:p w14:paraId="70BCAE39" w14:textId="77777777" w:rsidR="00975FA7" w:rsidRDefault="00975FA7" w:rsidP="009140B4">
      <w:pPr>
        <w:autoSpaceDE w:val="0"/>
        <w:autoSpaceDN w:val="0"/>
        <w:adjustRightInd w:val="0"/>
        <w:rPr>
          <w:rFonts w:asciiTheme="minorHAnsi" w:hAnsiTheme="minorHAnsi" w:cstheme="minorHAnsi"/>
          <w:b/>
          <w:bCs/>
          <w:sz w:val="18"/>
          <w:szCs w:val="18"/>
        </w:rPr>
      </w:pPr>
    </w:p>
    <w:p w14:paraId="08C07F77" w14:textId="63F95EF4" w:rsidR="009140B4" w:rsidRPr="009D443F" w:rsidRDefault="009140B4" w:rsidP="009140B4">
      <w:pPr>
        <w:autoSpaceDE w:val="0"/>
        <w:autoSpaceDN w:val="0"/>
        <w:adjustRightInd w:val="0"/>
        <w:rPr>
          <w:rFonts w:asciiTheme="minorHAnsi" w:hAnsiTheme="minorHAnsi" w:cstheme="minorHAnsi"/>
          <w:b/>
          <w:bCs/>
          <w:sz w:val="18"/>
          <w:szCs w:val="18"/>
        </w:rPr>
      </w:pPr>
      <w:r w:rsidRPr="009D443F">
        <w:rPr>
          <w:rFonts w:asciiTheme="minorHAnsi" w:hAnsiTheme="minorHAnsi" w:cstheme="minorHAnsi"/>
          <w:b/>
          <w:bCs/>
          <w:sz w:val="18"/>
          <w:szCs w:val="18"/>
        </w:rPr>
        <w:t xml:space="preserve">TRANSPARENCIA </w:t>
      </w:r>
    </w:p>
    <w:p w14:paraId="5BE69D05" w14:textId="77777777" w:rsidR="003E41AD" w:rsidRPr="009D443F" w:rsidRDefault="003E41AD" w:rsidP="009140B4">
      <w:pPr>
        <w:autoSpaceDE w:val="0"/>
        <w:autoSpaceDN w:val="0"/>
        <w:adjustRightInd w:val="0"/>
        <w:rPr>
          <w:rFonts w:asciiTheme="minorHAnsi" w:hAnsiTheme="minorHAnsi" w:cstheme="minorHAnsi"/>
          <w:b/>
          <w:bCs/>
          <w:sz w:val="18"/>
          <w:szCs w:val="18"/>
        </w:rPr>
      </w:pPr>
    </w:p>
    <w:p w14:paraId="0B45A906" w14:textId="77777777" w:rsidR="00406816" w:rsidRPr="009D443F" w:rsidRDefault="009140B4" w:rsidP="00406816">
      <w:pPr>
        <w:jc w:val="both"/>
        <w:rPr>
          <w:rFonts w:ascii="Calibri" w:hAnsi="Calibri" w:cs="Calibri"/>
          <w:sz w:val="18"/>
          <w:szCs w:val="18"/>
        </w:rPr>
      </w:pPr>
      <w:r w:rsidRPr="009D443F">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7" w:history="1">
        <w:r w:rsidRPr="009D443F">
          <w:rPr>
            <w:rStyle w:val="Hipervnculo"/>
            <w:rFonts w:asciiTheme="minorHAnsi" w:hAnsiTheme="minorHAnsi" w:cstheme="minorHAnsi"/>
            <w:sz w:val="18"/>
            <w:szCs w:val="18"/>
          </w:rPr>
          <w:t>https://www.uaa.mx/informacionpublica/</w:t>
        </w:r>
      </w:hyperlink>
      <w:r w:rsidRPr="009D443F">
        <w:rPr>
          <w:rStyle w:val="Hipervnculo"/>
          <w:rFonts w:asciiTheme="minorHAnsi" w:hAnsiTheme="minorHAnsi" w:cstheme="minorHAnsi"/>
          <w:sz w:val="18"/>
          <w:szCs w:val="18"/>
        </w:rPr>
        <w:t xml:space="preserve">, </w:t>
      </w:r>
      <w:r w:rsidRPr="009D443F">
        <w:rPr>
          <w:rFonts w:asciiTheme="minorHAnsi" w:hAnsiTheme="minorHAnsi" w:cstheme="minorHAnsi"/>
          <w:sz w:val="18"/>
          <w:szCs w:val="18"/>
        </w:rPr>
        <w:t xml:space="preserve">los procedimientos se trasmitirán en la página </w:t>
      </w:r>
      <w:hyperlink r:id="rId28" w:history="1">
        <w:r w:rsidR="00406816" w:rsidRPr="009D443F">
          <w:rPr>
            <w:rFonts w:ascii="Calibri" w:hAnsi="Calibri" w:cs="Calibri"/>
            <w:color w:val="0000FF"/>
            <w:sz w:val="18"/>
            <w:szCs w:val="18"/>
            <w:u w:val="single"/>
            <w:lang w:eastAsia="es-MX"/>
          </w:rPr>
          <w:t>http://</w:t>
        </w:r>
        <w:r w:rsidR="00406816" w:rsidRPr="009D443F">
          <w:rPr>
            <w:rFonts w:ascii="Calibri" w:hAnsi="Calibri" w:cs="Calibri"/>
            <w:color w:val="0000FF"/>
            <w:sz w:val="18"/>
            <w:szCs w:val="18"/>
            <w:u w:val="single"/>
            <w:lang w:val="es-MX" w:eastAsia="es-MX"/>
          </w:rPr>
          <w:t>eventos.uaa.mx/salas/Expo_Foro</w:t>
        </w:r>
        <w:r w:rsidR="00406816" w:rsidRPr="009D443F">
          <w:rPr>
            <w:rFonts w:ascii="Calibri" w:hAnsi="Calibri" w:cs="Calibri"/>
            <w:color w:val="0000FF"/>
            <w:sz w:val="18"/>
            <w:szCs w:val="18"/>
            <w:u w:val="single"/>
            <w:lang w:eastAsia="es-MX"/>
          </w:rPr>
          <w:t>.</w:t>
        </w:r>
        <w:r w:rsidR="00406816" w:rsidRPr="009D443F">
          <w:rPr>
            <w:rFonts w:ascii="Calibri" w:hAnsi="Calibri" w:cs="Calibri"/>
            <w:color w:val="0000FF"/>
            <w:sz w:val="18"/>
            <w:szCs w:val="18"/>
            <w:u w:val="single"/>
            <w:lang w:val="es-MX" w:eastAsia="es-MX"/>
          </w:rPr>
          <w:t>php</w:t>
        </w:r>
        <w:r w:rsidR="00406816" w:rsidRPr="009D443F">
          <w:rPr>
            <w:rFonts w:ascii="Calibri" w:hAnsi="Calibri" w:cs="Calibri"/>
            <w:color w:val="0000FF"/>
            <w:sz w:val="18"/>
            <w:szCs w:val="18"/>
            <w:u w:val="single"/>
            <w:lang w:eastAsia="es-MX"/>
          </w:rPr>
          <w:t>/</w:t>
        </w:r>
      </w:hyperlink>
      <w:r w:rsidR="00406816" w:rsidRPr="009D443F">
        <w:rPr>
          <w:rFonts w:ascii="Calibri" w:hAnsi="Calibri" w:cs="Calibri"/>
          <w:sz w:val="18"/>
          <w:szCs w:val="18"/>
          <w:lang w:val="es-MX"/>
        </w:rPr>
        <w:t xml:space="preserve"> y </w:t>
      </w:r>
      <w:r w:rsidR="00406816" w:rsidRPr="009D443F">
        <w:rPr>
          <w:rFonts w:ascii="Calibri" w:hAnsi="Calibri" w:cs="Calibri"/>
          <w:color w:val="0000FF"/>
          <w:sz w:val="18"/>
          <w:szCs w:val="18"/>
          <w:u w:val="single"/>
          <w:lang w:eastAsia="es-MX"/>
        </w:rPr>
        <w:t>http://conferencias.uaa.mx/</w:t>
      </w:r>
      <w:r w:rsidR="00406816" w:rsidRPr="009D443F">
        <w:rPr>
          <w:rFonts w:ascii="Calibri" w:hAnsi="Calibri" w:cs="Calibri"/>
          <w:sz w:val="18"/>
          <w:szCs w:val="18"/>
        </w:rPr>
        <w:t>.</w:t>
      </w:r>
    </w:p>
    <w:p w14:paraId="12FC2780" w14:textId="77B3D13C" w:rsidR="00975FA7" w:rsidRDefault="00975FA7" w:rsidP="00291B53">
      <w:pPr>
        <w:ind w:right="567"/>
        <w:rPr>
          <w:rFonts w:asciiTheme="minorHAnsi" w:hAnsiTheme="minorHAnsi" w:cstheme="minorHAnsi"/>
          <w:b/>
          <w:color w:val="000000"/>
          <w:sz w:val="18"/>
          <w:szCs w:val="18"/>
        </w:rPr>
      </w:pPr>
    </w:p>
    <w:p w14:paraId="486ED62B" w14:textId="77777777" w:rsidR="00291B53" w:rsidRPr="00F400A6" w:rsidRDefault="00291B53" w:rsidP="00291B53">
      <w:pPr>
        <w:ind w:right="567"/>
        <w:rPr>
          <w:rFonts w:asciiTheme="minorHAnsi" w:hAnsiTheme="minorHAnsi" w:cstheme="minorHAnsi"/>
          <w:b/>
          <w:color w:val="000000"/>
          <w:sz w:val="18"/>
          <w:szCs w:val="18"/>
        </w:rPr>
      </w:pPr>
    </w:p>
    <w:p w14:paraId="53959664" w14:textId="18D0D87D" w:rsidR="009140B4" w:rsidRPr="00F400A6" w:rsidRDefault="009140B4" w:rsidP="009140B4">
      <w:pPr>
        <w:widowControl/>
        <w:ind w:right="567"/>
        <w:jc w:val="center"/>
        <w:rPr>
          <w:rFonts w:asciiTheme="minorHAnsi" w:hAnsiTheme="minorHAnsi" w:cstheme="minorHAnsi"/>
          <w:b/>
          <w:color w:val="000000"/>
          <w:sz w:val="18"/>
          <w:szCs w:val="18"/>
        </w:rPr>
      </w:pPr>
      <w:r w:rsidRPr="006232FF">
        <w:rPr>
          <w:rFonts w:asciiTheme="minorHAnsi" w:hAnsiTheme="minorHAnsi" w:cstheme="minorHAnsi"/>
          <w:b/>
          <w:color w:val="000000"/>
          <w:sz w:val="18"/>
          <w:szCs w:val="18"/>
        </w:rPr>
        <w:t xml:space="preserve">AGUASCALIENTES, AGS., </w:t>
      </w:r>
      <w:r w:rsidR="0094399F">
        <w:rPr>
          <w:rFonts w:asciiTheme="minorHAnsi" w:hAnsiTheme="minorHAnsi" w:cstheme="minorHAnsi"/>
          <w:b/>
          <w:color w:val="000000"/>
          <w:sz w:val="18"/>
          <w:szCs w:val="18"/>
        </w:rPr>
        <w:t>23</w:t>
      </w:r>
      <w:r w:rsidRPr="006232FF">
        <w:rPr>
          <w:rFonts w:asciiTheme="minorHAnsi" w:hAnsiTheme="minorHAnsi" w:cstheme="minorHAnsi"/>
          <w:b/>
          <w:color w:val="000000"/>
          <w:sz w:val="18"/>
          <w:szCs w:val="18"/>
        </w:rPr>
        <w:t xml:space="preserve"> DE </w:t>
      </w:r>
      <w:r w:rsidR="009D443F">
        <w:rPr>
          <w:rFonts w:asciiTheme="minorHAnsi" w:hAnsiTheme="minorHAnsi" w:cstheme="minorHAnsi"/>
          <w:b/>
          <w:color w:val="000000"/>
          <w:sz w:val="18"/>
          <w:szCs w:val="18"/>
        </w:rPr>
        <w:t>JUNIO</w:t>
      </w:r>
      <w:r w:rsidRPr="006232FF">
        <w:rPr>
          <w:rFonts w:asciiTheme="minorHAnsi" w:hAnsiTheme="minorHAnsi" w:cstheme="minorHAnsi"/>
          <w:b/>
          <w:color w:val="000000"/>
          <w:sz w:val="18"/>
          <w:szCs w:val="18"/>
        </w:rPr>
        <w:t xml:space="preserve"> DE 202</w:t>
      </w:r>
      <w:r w:rsidR="00382219" w:rsidRPr="006232FF">
        <w:rPr>
          <w:rFonts w:asciiTheme="minorHAnsi" w:hAnsiTheme="minorHAnsi" w:cstheme="minorHAnsi"/>
          <w:b/>
          <w:color w:val="000000"/>
          <w:sz w:val="18"/>
          <w:szCs w:val="18"/>
        </w:rPr>
        <w:t>5</w:t>
      </w:r>
      <w:r w:rsidRPr="006232FF">
        <w:rPr>
          <w:rFonts w:asciiTheme="minorHAnsi" w:hAnsiTheme="minorHAnsi" w:cstheme="minorHAnsi"/>
          <w:b/>
          <w:color w:val="000000"/>
          <w:sz w:val="18"/>
          <w:szCs w:val="18"/>
        </w:rPr>
        <w:t>.</w:t>
      </w:r>
    </w:p>
    <w:p w14:paraId="2CB76C26"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r w:rsidRPr="00F400A6">
        <w:rPr>
          <w:rFonts w:asciiTheme="minorHAnsi" w:hAnsiTheme="minorHAnsi" w:cstheme="minorHAnsi"/>
          <w:b/>
          <w:color w:val="000000"/>
          <w:sz w:val="18"/>
          <w:szCs w:val="18"/>
          <w:lang w:val="pt-BR"/>
        </w:rPr>
        <w:t>A T E N T A M E N T E</w:t>
      </w:r>
    </w:p>
    <w:p w14:paraId="13BCB4EA"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p>
    <w:p w14:paraId="497536F2" w14:textId="77777777" w:rsidR="009140B4" w:rsidRPr="00F400A6" w:rsidRDefault="009140B4" w:rsidP="009140B4">
      <w:pPr>
        <w:widowControl/>
        <w:ind w:right="567"/>
        <w:jc w:val="center"/>
        <w:rPr>
          <w:rFonts w:asciiTheme="minorHAnsi" w:hAnsiTheme="minorHAnsi" w:cstheme="minorHAnsi"/>
          <w:b/>
          <w:color w:val="000000"/>
          <w:sz w:val="18"/>
          <w:szCs w:val="18"/>
          <w:highlight w:val="yellow"/>
          <w:lang w:val="pt-BR"/>
        </w:rPr>
      </w:pPr>
    </w:p>
    <w:p w14:paraId="30C9B5C3" w14:textId="77777777" w:rsidR="009140B4" w:rsidRPr="00F400A6" w:rsidRDefault="009140B4" w:rsidP="009140B4">
      <w:pPr>
        <w:ind w:right="-91"/>
        <w:jc w:val="center"/>
        <w:rPr>
          <w:rFonts w:asciiTheme="minorHAnsi" w:hAnsiTheme="minorHAnsi" w:cstheme="minorHAnsi"/>
          <w:b/>
          <w:sz w:val="18"/>
          <w:szCs w:val="18"/>
          <w:lang w:val="es-MX"/>
        </w:rPr>
      </w:pPr>
      <w:r w:rsidRPr="00F400A6">
        <w:rPr>
          <w:rFonts w:asciiTheme="minorHAnsi" w:hAnsiTheme="minorHAnsi" w:cstheme="minorHAnsi"/>
          <w:b/>
          <w:sz w:val="18"/>
          <w:szCs w:val="18"/>
          <w:lang w:val="es-MX"/>
        </w:rPr>
        <w:t>MTRO. EN F. y N. JORGE SILVA ROBLES</w:t>
      </w:r>
    </w:p>
    <w:p w14:paraId="454EB722" w14:textId="77777777" w:rsidR="009140B4" w:rsidRPr="00F400A6" w:rsidRDefault="009140B4" w:rsidP="009140B4">
      <w:pPr>
        <w:ind w:right="567"/>
        <w:jc w:val="center"/>
        <w:rPr>
          <w:rFonts w:asciiTheme="minorHAnsi" w:hAnsiTheme="minorHAnsi" w:cstheme="minorHAnsi"/>
          <w:b/>
          <w:color w:val="000000"/>
        </w:rPr>
      </w:pPr>
      <w:r w:rsidRPr="00F400A6">
        <w:rPr>
          <w:rFonts w:asciiTheme="minorHAnsi" w:hAnsiTheme="minorHAnsi" w:cstheme="minorHAnsi"/>
          <w:b/>
          <w:lang w:val="es-MX"/>
        </w:rPr>
        <w:t xml:space="preserve">           DIRECTOR GENERAL SUSTITUTO DE FINANZAS</w:t>
      </w:r>
    </w:p>
    <w:p w14:paraId="77D45D27" w14:textId="77777777" w:rsidR="009140B4" w:rsidRPr="00F400A6" w:rsidRDefault="009140B4" w:rsidP="009140B4">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140B4" w:rsidRPr="00F400A6" w14:paraId="700CD921" w14:textId="77777777" w:rsidTr="00DE6640">
        <w:tc>
          <w:tcPr>
            <w:tcW w:w="698" w:type="dxa"/>
            <w:shd w:val="clear" w:color="auto" w:fill="D9D9D9" w:themeFill="background1" w:themeFillShade="D9"/>
          </w:tcPr>
          <w:p w14:paraId="29069E26" w14:textId="77777777" w:rsidR="009140B4" w:rsidRPr="00F400A6" w:rsidRDefault="009140B4" w:rsidP="00DE6640">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14:paraId="7DEDF0BE"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Nombre</w:t>
            </w:r>
          </w:p>
        </w:tc>
        <w:tc>
          <w:tcPr>
            <w:tcW w:w="4678" w:type="dxa"/>
            <w:shd w:val="clear" w:color="auto" w:fill="D9D9D9" w:themeFill="background1" w:themeFillShade="D9"/>
          </w:tcPr>
          <w:p w14:paraId="2C399A2B"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Cargo</w:t>
            </w:r>
          </w:p>
        </w:tc>
        <w:tc>
          <w:tcPr>
            <w:tcW w:w="1178" w:type="dxa"/>
            <w:shd w:val="clear" w:color="auto" w:fill="D9D9D9" w:themeFill="background1" w:themeFillShade="D9"/>
          </w:tcPr>
          <w:p w14:paraId="38DC21E3"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Firma</w:t>
            </w:r>
          </w:p>
        </w:tc>
      </w:tr>
      <w:tr w:rsidR="009140B4" w:rsidRPr="00F400A6" w14:paraId="3C10E5C1" w14:textId="77777777" w:rsidTr="00DE6640">
        <w:tc>
          <w:tcPr>
            <w:tcW w:w="698" w:type="dxa"/>
          </w:tcPr>
          <w:p w14:paraId="37F2B4C2"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Revisó:</w:t>
            </w:r>
          </w:p>
        </w:tc>
        <w:tc>
          <w:tcPr>
            <w:tcW w:w="2274" w:type="dxa"/>
          </w:tcPr>
          <w:p w14:paraId="750D545C"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M en A.P. Beatriz E. Rivera de Loera</w:t>
            </w:r>
          </w:p>
        </w:tc>
        <w:tc>
          <w:tcPr>
            <w:tcW w:w="4678" w:type="dxa"/>
          </w:tcPr>
          <w:p w14:paraId="1B6A3E1E" w14:textId="77777777" w:rsidR="009140B4" w:rsidRDefault="009140B4" w:rsidP="00DE6640">
            <w:pPr>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Jefa del Departamento de Compras de la DGF y Secretario Técnico del Comité de Compras.</w:t>
            </w:r>
          </w:p>
          <w:p w14:paraId="55DDBF91" w14:textId="77777777" w:rsidR="003E41AD" w:rsidRPr="00F400A6" w:rsidRDefault="003E41AD" w:rsidP="00DE6640">
            <w:pPr>
              <w:jc w:val="both"/>
              <w:rPr>
                <w:rFonts w:asciiTheme="minorHAnsi" w:hAnsiTheme="minorHAnsi" w:cstheme="minorHAnsi"/>
                <w:color w:val="000000"/>
                <w:sz w:val="12"/>
                <w:szCs w:val="12"/>
              </w:rPr>
            </w:pPr>
          </w:p>
        </w:tc>
        <w:tc>
          <w:tcPr>
            <w:tcW w:w="1178" w:type="dxa"/>
          </w:tcPr>
          <w:p w14:paraId="370B0022" w14:textId="77777777" w:rsidR="009140B4" w:rsidRPr="00F400A6" w:rsidRDefault="009140B4" w:rsidP="00DE6640">
            <w:pPr>
              <w:ind w:left="142" w:hanging="142"/>
              <w:jc w:val="both"/>
              <w:rPr>
                <w:rFonts w:asciiTheme="minorHAnsi" w:hAnsiTheme="minorHAnsi" w:cstheme="minorHAnsi"/>
                <w:color w:val="000000"/>
                <w:sz w:val="12"/>
                <w:szCs w:val="12"/>
              </w:rPr>
            </w:pPr>
          </w:p>
        </w:tc>
      </w:tr>
      <w:tr w:rsidR="009140B4" w:rsidRPr="00F400A6" w14:paraId="752D2FC9" w14:textId="77777777" w:rsidTr="00DE6640">
        <w:tc>
          <w:tcPr>
            <w:tcW w:w="698" w:type="dxa"/>
          </w:tcPr>
          <w:p w14:paraId="6F4AE8F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Elaboró:</w:t>
            </w:r>
          </w:p>
        </w:tc>
        <w:tc>
          <w:tcPr>
            <w:tcW w:w="2274" w:type="dxa"/>
          </w:tcPr>
          <w:p w14:paraId="27D7388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 xml:space="preserve">Lic. Gabriela del Socorro Muñoz Vera </w:t>
            </w:r>
          </w:p>
        </w:tc>
        <w:tc>
          <w:tcPr>
            <w:tcW w:w="4678" w:type="dxa"/>
          </w:tcPr>
          <w:p w14:paraId="069F3CFA"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Encargada de Licitaciones del Departamento de Compras.</w:t>
            </w:r>
          </w:p>
        </w:tc>
        <w:tc>
          <w:tcPr>
            <w:tcW w:w="1178" w:type="dxa"/>
          </w:tcPr>
          <w:p w14:paraId="25F2F852" w14:textId="77777777" w:rsidR="009140B4" w:rsidRPr="00F400A6" w:rsidRDefault="009140B4" w:rsidP="008D419D">
            <w:pPr>
              <w:jc w:val="both"/>
              <w:rPr>
                <w:rFonts w:asciiTheme="minorHAnsi" w:hAnsiTheme="minorHAnsi" w:cstheme="minorHAnsi"/>
                <w:color w:val="000000"/>
                <w:sz w:val="12"/>
                <w:szCs w:val="12"/>
              </w:rPr>
            </w:pPr>
          </w:p>
        </w:tc>
      </w:tr>
    </w:tbl>
    <w:p w14:paraId="618F3598" w14:textId="77777777" w:rsidR="003E41AD" w:rsidRPr="009A18AC" w:rsidRDefault="009140B4" w:rsidP="009A18AC">
      <w:pPr>
        <w:ind w:left="142" w:right="567" w:hanging="142"/>
        <w:jc w:val="center"/>
        <w:rPr>
          <w:rFonts w:asciiTheme="minorHAnsi" w:hAnsiTheme="minorHAnsi" w:cstheme="minorHAnsi"/>
          <w:b/>
          <w:color w:val="000000"/>
        </w:rPr>
      </w:pPr>
      <w:r w:rsidRPr="00F400A6">
        <w:rPr>
          <w:rFonts w:asciiTheme="minorHAnsi" w:hAnsiTheme="minorHAnsi" w:cstheme="minorHAnsi"/>
          <w:b/>
          <w:color w:val="000000"/>
          <w:sz w:val="18"/>
          <w:szCs w:val="18"/>
        </w:rPr>
        <w:t>============================================================================================</w:t>
      </w:r>
    </w:p>
    <w:p w14:paraId="4E07E08F" w14:textId="77777777" w:rsidR="002A3404" w:rsidRDefault="002A3404" w:rsidP="009140B4">
      <w:pPr>
        <w:tabs>
          <w:tab w:val="left" w:pos="9923"/>
        </w:tabs>
        <w:ind w:left="-142" w:right="567"/>
        <w:jc w:val="center"/>
        <w:rPr>
          <w:rFonts w:asciiTheme="minorHAnsi" w:hAnsiTheme="minorHAnsi" w:cstheme="minorHAnsi"/>
          <w:b/>
          <w:color w:val="000000"/>
          <w:sz w:val="18"/>
          <w:szCs w:val="18"/>
        </w:rPr>
      </w:pPr>
    </w:p>
    <w:p w14:paraId="1F3EADB6" w14:textId="4FC79C31" w:rsidR="002A3404" w:rsidRDefault="002A3404" w:rsidP="009140B4">
      <w:pPr>
        <w:tabs>
          <w:tab w:val="left" w:pos="9923"/>
        </w:tabs>
        <w:ind w:left="-142" w:right="567"/>
        <w:jc w:val="center"/>
        <w:rPr>
          <w:rFonts w:asciiTheme="minorHAnsi" w:hAnsiTheme="minorHAnsi" w:cstheme="minorHAnsi"/>
          <w:b/>
          <w:color w:val="000000"/>
          <w:sz w:val="18"/>
          <w:szCs w:val="18"/>
        </w:rPr>
      </w:pPr>
    </w:p>
    <w:p w14:paraId="37BFD386" w14:textId="55229FB5" w:rsidR="009D443F" w:rsidRDefault="009D443F" w:rsidP="009140B4">
      <w:pPr>
        <w:tabs>
          <w:tab w:val="left" w:pos="9923"/>
        </w:tabs>
        <w:ind w:left="-142" w:right="567"/>
        <w:jc w:val="center"/>
        <w:rPr>
          <w:rFonts w:asciiTheme="minorHAnsi" w:hAnsiTheme="minorHAnsi" w:cstheme="minorHAnsi"/>
          <w:b/>
          <w:color w:val="000000"/>
          <w:sz w:val="18"/>
          <w:szCs w:val="18"/>
        </w:rPr>
      </w:pPr>
    </w:p>
    <w:p w14:paraId="2C55CF67" w14:textId="7302646D" w:rsidR="009D443F" w:rsidRDefault="009D443F" w:rsidP="009140B4">
      <w:pPr>
        <w:tabs>
          <w:tab w:val="left" w:pos="9923"/>
        </w:tabs>
        <w:ind w:left="-142" w:right="567"/>
        <w:jc w:val="center"/>
        <w:rPr>
          <w:rFonts w:asciiTheme="minorHAnsi" w:hAnsiTheme="minorHAnsi" w:cstheme="minorHAnsi"/>
          <w:b/>
          <w:color w:val="000000"/>
          <w:sz w:val="18"/>
          <w:szCs w:val="18"/>
        </w:rPr>
      </w:pPr>
    </w:p>
    <w:p w14:paraId="3DD3AAC6" w14:textId="7C4B4D76" w:rsidR="009D443F" w:rsidRDefault="009D443F" w:rsidP="009140B4">
      <w:pPr>
        <w:tabs>
          <w:tab w:val="left" w:pos="9923"/>
        </w:tabs>
        <w:ind w:left="-142" w:right="567"/>
        <w:jc w:val="center"/>
        <w:rPr>
          <w:rFonts w:asciiTheme="minorHAnsi" w:hAnsiTheme="minorHAnsi" w:cstheme="minorHAnsi"/>
          <w:b/>
          <w:color w:val="000000"/>
          <w:sz w:val="18"/>
          <w:szCs w:val="18"/>
        </w:rPr>
      </w:pPr>
    </w:p>
    <w:p w14:paraId="6FE79868" w14:textId="22CEC764" w:rsidR="009D443F" w:rsidRDefault="009D443F" w:rsidP="009140B4">
      <w:pPr>
        <w:tabs>
          <w:tab w:val="left" w:pos="9923"/>
        </w:tabs>
        <w:ind w:left="-142" w:right="567"/>
        <w:jc w:val="center"/>
        <w:rPr>
          <w:rFonts w:asciiTheme="minorHAnsi" w:hAnsiTheme="minorHAnsi" w:cstheme="minorHAnsi"/>
          <w:b/>
          <w:color w:val="000000"/>
          <w:sz w:val="18"/>
          <w:szCs w:val="18"/>
        </w:rPr>
      </w:pPr>
    </w:p>
    <w:p w14:paraId="71C419AC" w14:textId="0B19CD3B" w:rsidR="009D443F" w:rsidRDefault="009D443F" w:rsidP="009140B4">
      <w:pPr>
        <w:tabs>
          <w:tab w:val="left" w:pos="9923"/>
        </w:tabs>
        <w:ind w:left="-142" w:right="567"/>
        <w:jc w:val="center"/>
        <w:rPr>
          <w:rFonts w:asciiTheme="minorHAnsi" w:hAnsiTheme="minorHAnsi" w:cstheme="minorHAnsi"/>
          <w:b/>
          <w:color w:val="000000"/>
          <w:sz w:val="18"/>
          <w:szCs w:val="18"/>
        </w:rPr>
      </w:pPr>
    </w:p>
    <w:p w14:paraId="77E2F9B7" w14:textId="5992E4E7" w:rsidR="009D443F" w:rsidRDefault="009D443F" w:rsidP="009140B4">
      <w:pPr>
        <w:tabs>
          <w:tab w:val="left" w:pos="9923"/>
        </w:tabs>
        <w:ind w:left="-142" w:right="567"/>
        <w:jc w:val="center"/>
        <w:rPr>
          <w:rFonts w:asciiTheme="minorHAnsi" w:hAnsiTheme="minorHAnsi" w:cstheme="minorHAnsi"/>
          <w:b/>
          <w:color w:val="000000"/>
          <w:sz w:val="18"/>
          <w:szCs w:val="18"/>
        </w:rPr>
      </w:pPr>
    </w:p>
    <w:p w14:paraId="736462D5" w14:textId="0A944AA9" w:rsidR="009D443F" w:rsidRDefault="009D443F" w:rsidP="009140B4">
      <w:pPr>
        <w:tabs>
          <w:tab w:val="left" w:pos="9923"/>
        </w:tabs>
        <w:ind w:left="-142" w:right="567"/>
        <w:jc w:val="center"/>
        <w:rPr>
          <w:rFonts w:asciiTheme="minorHAnsi" w:hAnsiTheme="minorHAnsi" w:cstheme="minorHAnsi"/>
          <w:b/>
          <w:color w:val="000000"/>
          <w:sz w:val="18"/>
          <w:szCs w:val="18"/>
        </w:rPr>
      </w:pPr>
    </w:p>
    <w:p w14:paraId="7600F335" w14:textId="1D7F3E57" w:rsidR="00D5012B" w:rsidRDefault="00D5012B" w:rsidP="009140B4">
      <w:pPr>
        <w:tabs>
          <w:tab w:val="left" w:pos="9923"/>
        </w:tabs>
        <w:ind w:left="-142" w:right="567"/>
        <w:jc w:val="center"/>
        <w:rPr>
          <w:rFonts w:asciiTheme="minorHAnsi" w:hAnsiTheme="minorHAnsi" w:cstheme="minorHAnsi"/>
          <w:b/>
          <w:color w:val="000000"/>
          <w:sz w:val="18"/>
          <w:szCs w:val="18"/>
        </w:rPr>
      </w:pPr>
    </w:p>
    <w:p w14:paraId="35875810" w14:textId="244A2A17" w:rsidR="00D5012B" w:rsidRDefault="00D5012B" w:rsidP="009140B4">
      <w:pPr>
        <w:tabs>
          <w:tab w:val="left" w:pos="9923"/>
        </w:tabs>
        <w:ind w:left="-142" w:right="567"/>
        <w:jc w:val="center"/>
        <w:rPr>
          <w:rFonts w:asciiTheme="minorHAnsi" w:hAnsiTheme="minorHAnsi" w:cstheme="minorHAnsi"/>
          <w:b/>
          <w:color w:val="000000"/>
          <w:sz w:val="18"/>
          <w:szCs w:val="18"/>
        </w:rPr>
      </w:pPr>
    </w:p>
    <w:p w14:paraId="4C3D8ABF" w14:textId="1FB5469A" w:rsidR="00D5012B" w:rsidRDefault="00D5012B" w:rsidP="009140B4">
      <w:pPr>
        <w:tabs>
          <w:tab w:val="left" w:pos="9923"/>
        </w:tabs>
        <w:ind w:left="-142" w:right="567"/>
        <w:jc w:val="center"/>
        <w:rPr>
          <w:rFonts w:asciiTheme="minorHAnsi" w:hAnsiTheme="minorHAnsi" w:cstheme="minorHAnsi"/>
          <w:b/>
          <w:color w:val="000000"/>
          <w:sz w:val="18"/>
          <w:szCs w:val="18"/>
        </w:rPr>
      </w:pPr>
    </w:p>
    <w:p w14:paraId="08625232" w14:textId="3EF8103F" w:rsidR="0051592B" w:rsidRDefault="0051592B" w:rsidP="009140B4">
      <w:pPr>
        <w:tabs>
          <w:tab w:val="left" w:pos="9923"/>
        </w:tabs>
        <w:ind w:left="-142" w:right="567"/>
        <w:jc w:val="center"/>
        <w:rPr>
          <w:rFonts w:asciiTheme="minorHAnsi" w:hAnsiTheme="minorHAnsi" w:cstheme="minorHAnsi"/>
          <w:b/>
          <w:color w:val="000000"/>
          <w:sz w:val="18"/>
          <w:szCs w:val="18"/>
        </w:rPr>
      </w:pPr>
    </w:p>
    <w:p w14:paraId="4D9410AF" w14:textId="4450F492" w:rsidR="0051592B" w:rsidRDefault="0051592B" w:rsidP="009140B4">
      <w:pPr>
        <w:tabs>
          <w:tab w:val="left" w:pos="9923"/>
        </w:tabs>
        <w:ind w:left="-142" w:right="567"/>
        <w:jc w:val="center"/>
        <w:rPr>
          <w:rFonts w:asciiTheme="minorHAnsi" w:hAnsiTheme="minorHAnsi" w:cstheme="minorHAnsi"/>
          <w:b/>
          <w:color w:val="000000"/>
          <w:sz w:val="18"/>
          <w:szCs w:val="18"/>
        </w:rPr>
      </w:pPr>
    </w:p>
    <w:p w14:paraId="70C36D90" w14:textId="144F1611" w:rsidR="0051592B" w:rsidRDefault="0051592B" w:rsidP="009140B4">
      <w:pPr>
        <w:tabs>
          <w:tab w:val="left" w:pos="9923"/>
        </w:tabs>
        <w:ind w:left="-142" w:right="567"/>
        <w:jc w:val="center"/>
        <w:rPr>
          <w:rFonts w:asciiTheme="minorHAnsi" w:hAnsiTheme="minorHAnsi" w:cstheme="minorHAnsi"/>
          <w:b/>
          <w:color w:val="000000"/>
          <w:sz w:val="18"/>
          <w:szCs w:val="18"/>
        </w:rPr>
      </w:pPr>
    </w:p>
    <w:p w14:paraId="390E3B41" w14:textId="7204057A" w:rsidR="0051592B" w:rsidRDefault="0051592B" w:rsidP="009140B4">
      <w:pPr>
        <w:tabs>
          <w:tab w:val="left" w:pos="9923"/>
        </w:tabs>
        <w:ind w:left="-142" w:right="567"/>
        <w:jc w:val="center"/>
        <w:rPr>
          <w:rFonts w:asciiTheme="minorHAnsi" w:hAnsiTheme="minorHAnsi" w:cstheme="minorHAnsi"/>
          <w:b/>
          <w:color w:val="000000"/>
          <w:sz w:val="18"/>
          <w:szCs w:val="18"/>
        </w:rPr>
      </w:pPr>
    </w:p>
    <w:p w14:paraId="1F53037F" w14:textId="4EB9E173" w:rsidR="0051592B" w:rsidRDefault="0051592B" w:rsidP="009140B4">
      <w:pPr>
        <w:tabs>
          <w:tab w:val="left" w:pos="9923"/>
        </w:tabs>
        <w:ind w:left="-142" w:right="567"/>
        <w:jc w:val="center"/>
        <w:rPr>
          <w:rFonts w:asciiTheme="minorHAnsi" w:hAnsiTheme="minorHAnsi" w:cstheme="minorHAnsi"/>
          <w:b/>
          <w:color w:val="000000"/>
          <w:sz w:val="18"/>
          <w:szCs w:val="18"/>
        </w:rPr>
      </w:pPr>
    </w:p>
    <w:p w14:paraId="4C0AC91A" w14:textId="54D1B97E" w:rsidR="0051592B" w:rsidRDefault="0051592B" w:rsidP="009140B4">
      <w:pPr>
        <w:tabs>
          <w:tab w:val="left" w:pos="9923"/>
        </w:tabs>
        <w:ind w:left="-142" w:right="567"/>
        <w:jc w:val="center"/>
        <w:rPr>
          <w:rFonts w:asciiTheme="minorHAnsi" w:hAnsiTheme="minorHAnsi" w:cstheme="minorHAnsi"/>
          <w:b/>
          <w:color w:val="000000"/>
          <w:sz w:val="18"/>
          <w:szCs w:val="18"/>
        </w:rPr>
      </w:pPr>
    </w:p>
    <w:p w14:paraId="0CC608D1" w14:textId="244CFEF0" w:rsidR="0051592B" w:rsidRDefault="0051592B" w:rsidP="009140B4">
      <w:pPr>
        <w:tabs>
          <w:tab w:val="left" w:pos="9923"/>
        </w:tabs>
        <w:ind w:left="-142" w:right="567"/>
        <w:jc w:val="center"/>
        <w:rPr>
          <w:rFonts w:asciiTheme="minorHAnsi" w:hAnsiTheme="minorHAnsi" w:cstheme="minorHAnsi"/>
          <w:b/>
          <w:color w:val="000000"/>
          <w:sz w:val="18"/>
          <w:szCs w:val="18"/>
        </w:rPr>
      </w:pPr>
    </w:p>
    <w:p w14:paraId="38DCFBD4" w14:textId="10B5C82A" w:rsidR="0051592B" w:rsidRDefault="0051592B" w:rsidP="009140B4">
      <w:pPr>
        <w:tabs>
          <w:tab w:val="left" w:pos="9923"/>
        </w:tabs>
        <w:ind w:left="-142" w:right="567"/>
        <w:jc w:val="center"/>
        <w:rPr>
          <w:rFonts w:asciiTheme="minorHAnsi" w:hAnsiTheme="minorHAnsi" w:cstheme="minorHAnsi"/>
          <w:b/>
          <w:color w:val="000000"/>
          <w:sz w:val="18"/>
          <w:szCs w:val="18"/>
        </w:rPr>
      </w:pPr>
    </w:p>
    <w:p w14:paraId="28CCA610" w14:textId="4E0B6D22" w:rsidR="0051592B" w:rsidRDefault="0051592B" w:rsidP="009140B4">
      <w:pPr>
        <w:tabs>
          <w:tab w:val="left" w:pos="9923"/>
        </w:tabs>
        <w:ind w:left="-142" w:right="567"/>
        <w:jc w:val="center"/>
        <w:rPr>
          <w:rFonts w:asciiTheme="minorHAnsi" w:hAnsiTheme="minorHAnsi" w:cstheme="minorHAnsi"/>
          <w:b/>
          <w:color w:val="000000"/>
          <w:sz w:val="18"/>
          <w:szCs w:val="18"/>
        </w:rPr>
      </w:pPr>
    </w:p>
    <w:p w14:paraId="27668978" w14:textId="23B48B73" w:rsidR="0051592B" w:rsidRDefault="0051592B" w:rsidP="009140B4">
      <w:pPr>
        <w:tabs>
          <w:tab w:val="left" w:pos="9923"/>
        </w:tabs>
        <w:ind w:left="-142" w:right="567"/>
        <w:jc w:val="center"/>
        <w:rPr>
          <w:rFonts w:asciiTheme="minorHAnsi" w:hAnsiTheme="minorHAnsi" w:cstheme="minorHAnsi"/>
          <w:b/>
          <w:color w:val="000000"/>
          <w:sz w:val="18"/>
          <w:szCs w:val="18"/>
        </w:rPr>
      </w:pPr>
    </w:p>
    <w:p w14:paraId="60567FDC" w14:textId="717406E4" w:rsidR="0051592B" w:rsidRDefault="0051592B" w:rsidP="009140B4">
      <w:pPr>
        <w:tabs>
          <w:tab w:val="left" w:pos="9923"/>
        </w:tabs>
        <w:ind w:left="-142" w:right="567"/>
        <w:jc w:val="center"/>
        <w:rPr>
          <w:rFonts w:asciiTheme="minorHAnsi" w:hAnsiTheme="minorHAnsi" w:cstheme="minorHAnsi"/>
          <w:b/>
          <w:color w:val="000000"/>
          <w:sz w:val="18"/>
          <w:szCs w:val="18"/>
        </w:rPr>
      </w:pPr>
    </w:p>
    <w:p w14:paraId="0B394F38" w14:textId="77777777" w:rsidR="0051592B" w:rsidRDefault="0051592B" w:rsidP="009140B4">
      <w:pPr>
        <w:tabs>
          <w:tab w:val="left" w:pos="9923"/>
        </w:tabs>
        <w:ind w:left="-142" w:right="567"/>
        <w:jc w:val="center"/>
        <w:rPr>
          <w:rFonts w:asciiTheme="minorHAnsi" w:hAnsiTheme="minorHAnsi" w:cstheme="minorHAnsi"/>
          <w:b/>
          <w:color w:val="000000"/>
          <w:sz w:val="18"/>
          <w:szCs w:val="18"/>
        </w:rPr>
      </w:pPr>
    </w:p>
    <w:p w14:paraId="77F7A8AA" w14:textId="730E84A8" w:rsidR="009D443F" w:rsidRDefault="009D443F" w:rsidP="009140B4">
      <w:pPr>
        <w:tabs>
          <w:tab w:val="left" w:pos="9923"/>
        </w:tabs>
        <w:ind w:left="-142" w:right="567"/>
        <w:jc w:val="center"/>
        <w:rPr>
          <w:rFonts w:asciiTheme="minorHAnsi" w:hAnsiTheme="minorHAnsi" w:cstheme="minorHAnsi"/>
          <w:b/>
          <w:color w:val="000000"/>
          <w:sz w:val="18"/>
          <w:szCs w:val="18"/>
        </w:rPr>
      </w:pPr>
    </w:p>
    <w:p w14:paraId="0F040776" w14:textId="289EF909" w:rsidR="009D443F" w:rsidRDefault="009D443F" w:rsidP="009140B4">
      <w:pPr>
        <w:tabs>
          <w:tab w:val="left" w:pos="9923"/>
        </w:tabs>
        <w:ind w:left="-142" w:right="567"/>
        <w:jc w:val="center"/>
        <w:rPr>
          <w:rFonts w:asciiTheme="minorHAnsi" w:hAnsiTheme="minorHAnsi" w:cstheme="minorHAnsi"/>
          <w:b/>
          <w:color w:val="000000"/>
          <w:sz w:val="18"/>
          <w:szCs w:val="18"/>
        </w:rPr>
      </w:pPr>
    </w:p>
    <w:p w14:paraId="75C48676" w14:textId="0F6765EA" w:rsidR="009D443F" w:rsidRDefault="009D443F" w:rsidP="009140B4">
      <w:pPr>
        <w:tabs>
          <w:tab w:val="left" w:pos="9923"/>
        </w:tabs>
        <w:ind w:left="-142" w:right="567"/>
        <w:jc w:val="center"/>
        <w:rPr>
          <w:rFonts w:asciiTheme="minorHAnsi" w:hAnsiTheme="minorHAnsi" w:cstheme="minorHAnsi"/>
          <w:b/>
          <w:color w:val="000000"/>
          <w:sz w:val="18"/>
          <w:szCs w:val="18"/>
        </w:rPr>
      </w:pPr>
    </w:p>
    <w:p w14:paraId="4A2B686C" w14:textId="77777777" w:rsidR="009140B4" w:rsidRPr="00121CC6" w:rsidRDefault="009140B4" w:rsidP="009140B4">
      <w:pPr>
        <w:tabs>
          <w:tab w:val="left" w:pos="9923"/>
        </w:tabs>
        <w:ind w:left="-142" w:right="567"/>
        <w:jc w:val="center"/>
        <w:rPr>
          <w:rFonts w:asciiTheme="minorHAnsi" w:hAnsiTheme="minorHAnsi" w:cstheme="minorHAnsi"/>
          <w:b/>
          <w:color w:val="000000"/>
          <w:sz w:val="18"/>
          <w:szCs w:val="18"/>
        </w:rPr>
      </w:pPr>
      <w:r w:rsidRPr="00121CC6">
        <w:rPr>
          <w:rFonts w:asciiTheme="minorHAnsi" w:hAnsiTheme="minorHAnsi" w:cstheme="minorHAnsi"/>
          <w:b/>
          <w:color w:val="000000"/>
          <w:sz w:val="18"/>
          <w:szCs w:val="18"/>
        </w:rPr>
        <w:lastRenderedPageBreak/>
        <w:t>Anexo “1”</w:t>
      </w:r>
    </w:p>
    <w:p w14:paraId="7E51E407" w14:textId="77777777" w:rsidR="009140B4" w:rsidRPr="00121CC6" w:rsidRDefault="009140B4" w:rsidP="009140B4">
      <w:pPr>
        <w:tabs>
          <w:tab w:val="left" w:pos="9923"/>
        </w:tabs>
        <w:ind w:left="-142" w:right="567"/>
        <w:jc w:val="center"/>
        <w:rPr>
          <w:rFonts w:asciiTheme="minorHAnsi" w:hAnsiTheme="minorHAnsi" w:cstheme="minorHAnsi"/>
          <w:b/>
          <w:color w:val="000000"/>
          <w:sz w:val="18"/>
          <w:szCs w:val="18"/>
        </w:rPr>
      </w:pPr>
      <w:r w:rsidRPr="00121CC6">
        <w:rPr>
          <w:rFonts w:asciiTheme="minorHAnsi" w:hAnsiTheme="minorHAnsi" w:cstheme="minorHAnsi"/>
          <w:b/>
          <w:color w:val="000000"/>
          <w:sz w:val="18"/>
          <w:szCs w:val="18"/>
        </w:rPr>
        <w:t>Descripción de los bienes</w:t>
      </w:r>
    </w:p>
    <w:p w14:paraId="26A5D6DB" w14:textId="77777777" w:rsidR="002A3404" w:rsidRPr="00721B48" w:rsidRDefault="002A3404" w:rsidP="009140B4">
      <w:pPr>
        <w:tabs>
          <w:tab w:val="left" w:pos="9923"/>
        </w:tabs>
        <w:ind w:left="-142" w:right="567"/>
        <w:jc w:val="center"/>
        <w:rPr>
          <w:rFonts w:asciiTheme="minorHAnsi" w:hAnsiTheme="minorHAnsi" w:cstheme="minorHAnsi"/>
          <w:b/>
          <w:color w:val="000000"/>
          <w:sz w:val="16"/>
          <w:szCs w:val="18"/>
        </w:rPr>
      </w:pPr>
    </w:p>
    <w:p w14:paraId="43306234" w14:textId="77777777" w:rsidR="0081521F" w:rsidRDefault="009140B4" w:rsidP="00F8139B">
      <w:pPr>
        <w:tabs>
          <w:tab w:val="left" w:pos="9923"/>
        </w:tabs>
        <w:ind w:left="-142" w:right="567"/>
        <w:jc w:val="right"/>
        <w:rPr>
          <w:rFonts w:asciiTheme="minorHAnsi" w:hAnsiTheme="minorHAnsi" w:cstheme="minorHAnsi"/>
          <w:b/>
          <w:color w:val="000000"/>
          <w:sz w:val="16"/>
          <w:szCs w:val="16"/>
        </w:rPr>
      </w:pPr>
      <w:r w:rsidRPr="00121CC6">
        <w:rPr>
          <w:rFonts w:asciiTheme="minorHAnsi" w:hAnsiTheme="minorHAnsi" w:cstheme="minorHAnsi"/>
          <w:b/>
          <w:color w:val="000000"/>
          <w:sz w:val="16"/>
          <w:szCs w:val="16"/>
        </w:rPr>
        <w:t>*Este anexo 1 deberá ser modificado conforme a su propuesta.</w:t>
      </w:r>
    </w:p>
    <w:p w14:paraId="6FBA53C5" w14:textId="2F58143E" w:rsidR="009140B4" w:rsidRDefault="009140B4" w:rsidP="00340C43">
      <w:pPr>
        <w:autoSpaceDE w:val="0"/>
        <w:autoSpaceDN w:val="0"/>
        <w:adjustRightInd w:val="0"/>
        <w:rPr>
          <w:rFonts w:ascii="Calibri" w:hAnsi="Calibri" w:cs="Arial"/>
          <w:b/>
          <w:bCs/>
          <w:i/>
          <w:sz w:val="16"/>
          <w:szCs w:val="14"/>
          <w:u w:val="single"/>
        </w:rPr>
      </w:pPr>
    </w:p>
    <w:tbl>
      <w:tblPr>
        <w:tblW w:w="5000"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701"/>
        <w:gridCol w:w="5992"/>
        <w:gridCol w:w="1400"/>
        <w:gridCol w:w="735"/>
      </w:tblGrid>
      <w:tr w:rsidR="009E4B7A" w14:paraId="06CB8310" w14:textId="77777777" w:rsidTr="009E4B7A">
        <w:trPr>
          <w:trHeight w:val="323"/>
        </w:trPr>
        <w:tc>
          <w:tcPr>
            <w:tcW w:w="397" w:type="pct"/>
            <w:tcBorders>
              <w:top w:val="dotted" w:sz="4" w:space="0" w:color="auto"/>
              <w:left w:val="dotted" w:sz="4" w:space="0" w:color="auto"/>
              <w:bottom w:val="dotted" w:sz="4" w:space="0" w:color="auto"/>
              <w:right w:val="dotted" w:sz="4" w:space="0" w:color="auto"/>
            </w:tcBorders>
            <w:shd w:val="clear" w:color="auto" w:fill="C0C0C0"/>
            <w:vAlign w:val="center"/>
            <w:hideMark/>
          </w:tcPr>
          <w:p w14:paraId="4FC8786E" w14:textId="2EC713D4" w:rsidR="009E4B7A" w:rsidRDefault="009E4B7A">
            <w:pPr>
              <w:spacing w:line="360" w:lineRule="auto"/>
              <w:jc w:val="center"/>
              <w:rPr>
                <w:rFonts w:asciiTheme="minorHAnsi" w:hAnsiTheme="minorHAnsi" w:cstheme="minorHAnsi"/>
                <w:b/>
                <w:color w:val="000000"/>
                <w:sz w:val="16"/>
                <w:szCs w:val="16"/>
              </w:rPr>
            </w:pPr>
            <w:r>
              <w:rPr>
                <w:rFonts w:asciiTheme="minorHAnsi" w:hAnsiTheme="minorHAnsi" w:cstheme="minorHAnsi"/>
                <w:b/>
                <w:color w:val="000000"/>
                <w:sz w:val="16"/>
                <w:szCs w:val="16"/>
              </w:rPr>
              <w:t>Partida</w:t>
            </w:r>
          </w:p>
        </w:tc>
        <w:tc>
          <w:tcPr>
            <w:tcW w:w="3394" w:type="pct"/>
            <w:tcBorders>
              <w:top w:val="dotted" w:sz="4" w:space="0" w:color="auto"/>
              <w:left w:val="dotted" w:sz="4" w:space="0" w:color="auto"/>
              <w:bottom w:val="dotted" w:sz="4" w:space="0" w:color="auto"/>
              <w:right w:val="dotted" w:sz="4" w:space="0" w:color="auto"/>
            </w:tcBorders>
            <w:shd w:val="clear" w:color="auto" w:fill="C0C0C0"/>
            <w:vAlign w:val="center"/>
            <w:hideMark/>
          </w:tcPr>
          <w:p w14:paraId="58C0E5C8" w14:textId="77777777" w:rsidR="009E4B7A" w:rsidRDefault="009E4B7A">
            <w:pPr>
              <w:spacing w:line="360" w:lineRule="auto"/>
              <w:jc w:val="center"/>
              <w:rPr>
                <w:rFonts w:asciiTheme="minorHAnsi" w:hAnsiTheme="minorHAnsi" w:cstheme="minorHAnsi"/>
                <w:b/>
                <w:color w:val="000000"/>
                <w:sz w:val="16"/>
                <w:szCs w:val="16"/>
              </w:rPr>
            </w:pPr>
            <w:r>
              <w:rPr>
                <w:rFonts w:asciiTheme="minorHAnsi" w:hAnsiTheme="minorHAnsi" w:cstheme="minorHAnsi"/>
                <w:b/>
                <w:color w:val="000000"/>
                <w:sz w:val="16"/>
                <w:szCs w:val="16"/>
              </w:rPr>
              <w:t>Descripción</w:t>
            </w:r>
          </w:p>
        </w:tc>
        <w:tc>
          <w:tcPr>
            <w:tcW w:w="793" w:type="pct"/>
            <w:tcBorders>
              <w:top w:val="dotted" w:sz="4" w:space="0" w:color="auto"/>
              <w:left w:val="dotted" w:sz="4" w:space="0" w:color="auto"/>
              <w:bottom w:val="dotted" w:sz="4" w:space="0" w:color="auto"/>
              <w:right w:val="dotted" w:sz="4" w:space="0" w:color="auto"/>
            </w:tcBorders>
            <w:shd w:val="clear" w:color="auto" w:fill="C0C0C0"/>
            <w:vAlign w:val="center"/>
            <w:hideMark/>
          </w:tcPr>
          <w:p w14:paraId="7B3C10FB" w14:textId="77777777" w:rsidR="009E4B7A" w:rsidRDefault="009E4B7A">
            <w:pPr>
              <w:spacing w:line="256" w:lineRule="auto"/>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Unidad de medida</w:t>
            </w:r>
          </w:p>
        </w:tc>
        <w:tc>
          <w:tcPr>
            <w:tcW w:w="416" w:type="pct"/>
            <w:tcBorders>
              <w:top w:val="dotted" w:sz="4" w:space="0" w:color="auto"/>
              <w:left w:val="dotted" w:sz="4" w:space="0" w:color="auto"/>
              <w:bottom w:val="dotted" w:sz="4" w:space="0" w:color="auto"/>
              <w:right w:val="dotted" w:sz="4" w:space="0" w:color="auto"/>
            </w:tcBorders>
            <w:shd w:val="clear" w:color="auto" w:fill="C0C0C0"/>
            <w:vAlign w:val="center"/>
            <w:hideMark/>
          </w:tcPr>
          <w:p w14:paraId="4A645988" w14:textId="77777777" w:rsidR="009E4B7A" w:rsidRDefault="009E4B7A">
            <w:pPr>
              <w:spacing w:line="360" w:lineRule="auto"/>
              <w:jc w:val="center"/>
              <w:rPr>
                <w:rFonts w:asciiTheme="minorHAnsi" w:hAnsiTheme="minorHAnsi" w:cstheme="minorHAnsi"/>
                <w:b/>
                <w:color w:val="000000"/>
                <w:sz w:val="16"/>
                <w:szCs w:val="16"/>
              </w:rPr>
            </w:pPr>
            <w:r>
              <w:rPr>
                <w:rFonts w:asciiTheme="minorHAnsi" w:hAnsiTheme="minorHAnsi" w:cstheme="minorHAnsi"/>
                <w:b/>
                <w:color w:val="000000"/>
                <w:sz w:val="16"/>
                <w:szCs w:val="16"/>
              </w:rPr>
              <w:t>Cantidad</w:t>
            </w:r>
          </w:p>
        </w:tc>
      </w:tr>
      <w:tr w:rsidR="0094399F" w:rsidRPr="00340C43" w14:paraId="6B17415B" w14:textId="77777777" w:rsidTr="00521D1A">
        <w:trPr>
          <w:trHeight w:val="323"/>
        </w:trPr>
        <w:tc>
          <w:tcPr>
            <w:tcW w:w="397" w:type="pct"/>
            <w:tcBorders>
              <w:top w:val="dotted" w:sz="4" w:space="0" w:color="auto"/>
              <w:left w:val="dotted" w:sz="4" w:space="0" w:color="auto"/>
              <w:bottom w:val="dotted" w:sz="4" w:space="0" w:color="auto"/>
              <w:right w:val="dotted" w:sz="4" w:space="0" w:color="auto"/>
            </w:tcBorders>
            <w:shd w:val="clear" w:color="auto" w:fill="auto"/>
            <w:hideMark/>
          </w:tcPr>
          <w:p w14:paraId="486FA952" w14:textId="77777777" w:rsidR="0094399F" w:rsidRPr="00340C43" w:rsidRDefault="0094399F" w:rsidP="0094399F">
            <w:pPr>
              <w:spacing w:line="360" w:lineRule="auto"/>
              <w:jc w:val="center"/>
              <w:rPr>
                <w:rFonts w:ascii="Calibri" w:hAnsi="Calibri" w:cs="Calibri"/>
                <w:b/>
                <w:color w:val="000000"/>
                <w:sz w:val="18"/>
                <w:szCs w:val="18"/>
              </w:rPr>
            </w:pPr>
            <w:r w:rsidRPr="00340C43">
              <w:rPr>
                <w:rFonts w:ascii="Calibri" w:hAnsi="Calibri" w:cs="Calibri"/>
                <w:b/>
                <w:color w:val="000000"/>
                <w:sz w:val="18"/>
                <w:szCs w:val="18"/>
              </w:rPr>
              <w:t>1</w:t>
            </w:r>
          </w:p>
        </w:tc>
        <w:tc>
          <w:tcPr>
            <w:tcW w:w="3394" w:type="pct"/>
            <w:vAlign w:val="center"/>
          </w:tcPr>
          <w:p w14:paraId="10A3DADF" w14:textId="77777777" w:rsidR="0094399F" w:rsidRPr="0094399F" w:rsidRDefault="0094399F" w:rsidP="0094399F">
            <w:pPr>
              <w:autoSpaceDE w:val="0"/>
              <w:autoSpaceDN w:val="0"/>
              <w:adjustRightInd w:val="0"/>
              <w:jc w:val="both"/>
              <w:rPr>
                <w:rFonts w:ascii="Calibri" w:hAnsi="Calibri" w:cs="Calibri"/>
                <w:b/>
                <w:sz w:val="16"/>
                <w:szCs w:val="16"/>
              </w:rPr>
            </w:pPr>
            <w:r w:rsidRPr="0094399F">
              <w:rPr>
                <w:rFonts w:ascii="Calibri" w:hAnsi="Calibri" w:cs="Calibri"/>
                <w:b/>
                <w:sz w:val="16"/>
                <w:szCs w:val="16"/>
              </w:rPr>
              <w:t>Computadora de escritorio</w:t>
            </w:r>
          </w:p>
          <w:p w14:paraId="79104672" w14:textId="77777777" w:rsidR="0094399F" w:rsidRPr="0094399F" w:rsidRDefault="0094399F" w:rsidP="0094399F">
            <w:pPr>
              <w:autoSpaceDE w:val="0"/>
              <w:autoSpaceDN w:val="0"/>
              <w:adjustRightInd w:val="0"/>
              <w:jc w:val="both"/>
              <w:rPr>
                <w:rFonts w:ascii="Calibri" w:hAnsi="Calibri" w:cs="Calibri"/>
                <w:sz w:val="16"/>
                <w:szCs w:val="16"/>
              </w:rPr>
            </w:pPr>
            <w:r w:rsidRPr="0094399F">
              <w:rPr>
                <w:rFonts w:ascii="Calibri" w:hAnsi="Calibri" w:cs="Calibri"/>
                <w:sz w:val="16"/>
                <w:szCs w:val="16"/>
              </w:rPr>
              <w:t>Formato AIO (Todo en uno)</w:t>
            </w:r>
          </w:p>
          <w:p w14:paraId="006B6E6A" w14:textId="77777777" w:rsidR="0094399F" w:rsidRPr="0094399F" w:rsidRDefault="0094399F" w:rsidP="0094399F">
            <w:pPr>
              <w:autoSpaceDE w:val="0"/>
              <w:autoSpaceDN w:val="0"/>
              <w:adjustRightInd w:val="0"/>
              <w:jc w:val="both"/>
              <w:rPr>
                <w:rFonts w:ascii="Calibri" w:hAnsi="Calibri" w:cs="Calibri"/>
                <w:sz w:val="16"/>
                <w:szCs w:val="16"/>
              </w:rPr>
            </w:pPr>
            <w:r w:rsidRPr="0094399F">
              <w:rPr>
                <w:rFonts w:ascii="Calibri" w:hAnsi="Calibri" w:cs="Calibri"/>
                <w:sz w:val="16"/>
                <w:szCs w:val="16"/>
              </w:rPr>
              <w:t>Procesador Corei5-14500T @4.8GHz</w:t>
            </w:r>
          </w:p>
          <w:p w14:paraId="34779AAC" w14:textId="77777777" w:rsidR="0094399F" w:rsidRPr="0094399F" w:rsidRDefault="0094399F" w:rsidP="0094399F">
            <w:pPr>
              <w:autoSpaceDE w:val="0"/>
              <w:autoSpaceDN w:val="0"/>
              <w:adjustRightInd w:val="0"/>
              <w:jc w:val="both"/>
              <w:rPr>
                <w:rFonts w:ascii="Calibri" w:hAnsi="Calibri" w:cs="Calibri"/>
                <w:sz w:val="16"/>
                <w:szCs w:val="16"/>
              </w:rPr>
            </w:pPr>
            <w:r w:rsidRPr="0094399F">
              <w:rPr>
                <w:rFonts w:ascii="Calibri" w:hAnsi="Calibri" w:cs="Calibri"/>
                <w:sz w:val="16"/>
                <w:szCs w:val="16"/>
              </w:rPr>
              <w:t>Tarjeta Madre: de la misma marca del fabricante del equipo con marca troquelada o grabada en la tarjeta, no presenta alteraciones o correcciones de ingeniería.</w:t>
            </w:r>
          </w:p>
          <w:p w14:paraId="6B757ADF" w14:textId="77777777" w:rsidR="0094399F" w:rsidRPr="0094399F" w:rsidRDefault="0094399F" w:rsidP="0094399F">
            <w:pPr>
              <w:autoSpaceDE w:val="0"/>
              <w:autoSpaceDN w:val="0"/>
              <w:adjustRightInd w:val="0"/>
              <w:jc w:val="both"/>
              <w:rPr>
                <w:rFonts w:ascii="Calibri" w:hAnsi="Calibri" w:cs="Calibri"/>
                <w:sz w:val="16"/>
                <w:szCs w:val="16"/>
              </w:rPr>
            </w:pPr>
            <w:r w:rsidRPr="0094399F">
              <w:rPr>
                <w:rFonts w:ascii="Calibri" w:hAnsi="Calibri" w:cs="Calibri"/>
                <w:sz w:val="16"/>
                <w:szCs w:val="16"/>
              </w:rPr>
              <w:t>Memoria RAM 1X16GB DDR5, total de slots 2, capacidad máxima 64GB</w:t>
            </w:r>
          </w:p>
          <w:p w14:paraId="14F79FCF" w14:textId="77777777" w:rsidR="0094399F" w:rsidRPr="0094399F" w:rsidRDefault="0094399F" w:rsidP="0094399F">
            <w:pPr>
              <w:autoSpaceDE w:val="0"/>
              <w:autoSpaceDN w:val="0"/>
              <w:adjustRightInd w:val="0"/>
              <w:jc w:val="both"/>
              <w:rPr>
                <w:rFonts w:ascii="Calibri" w:hAnsi="Calibri" w:cs="Calibri"/>
                <w:sz w:val="16"/>
                <w:szCs w:val="16"/>
              </w:rPr>
            </w:pPr>
            <w:r w:rsidRPr="0094399F">
              <w:rPr>
                <w:rFonts w:ascii="Calibri" w:hAnsi="Calibri" w:cs="Calibri"/>
                <w:sz w:val="16"/>
                <w:szCs w:val="16"/>
              </w:rPr>
              <w:t xml:space="preserve">Almacenamiento SSD 512GB </w:t>
            </w:r>
            <w:proofErr w:type="spellStart"/>
            <w:r w:rsidRPr="0094399F">
              <w:rPr>
                <w:rFonts w:ascii="Calibri" w:hAnsi="Calibri" w:cs="Calibri"/>
                <w:sz w:val="16"/>
                <w:szCs w:val="16"/>
              </w:rPr>
              <w:t>NVMe</w:t>
            </w:r>
            <w:proofErr w:type="spellEnd"/>
            <w:r w:rsidRPr="0094399F">
              <w:rPr>
                <w:rFonts w:ascii="Calibri" w:hAnsi="Calibri" w:cs="Calibri"/>
                <w:sz w:val="16"/>
                <w:szCs w:val="16"/>
              </w:rPr>
              <w:t xml:space="preserve"> PCI Express 4.0 M.2</w:t>
            </w:r>
          </w:p>
          <w:p w14:paraId="7ABA7B86" w14:textId="77777777" w:rsidR="0094399F" w:rsidRPr="0094399F" w:rsidRDefault="0094399F" w:rsidP="0094399F">
            <w:pPr>
              <w:autoSpaceDE w:val="0"/>
              <w:autoSpaceDN w:val="0"/>
              <w:adjustRightInd w:val="0"/>
              <w:jc w:val="both"/>
              <w:rPr>
                <w:rFonts w:ascii="Calibri" w:hAnsi="Calibri" w:cs="Calibri"/>
                <w:sz w:val="16"/>
                <w:szCs w:val="16"/>
              </w:rPr>
            </w:pPr>
            <w:r w:rsidRPr="0094399F">
              <w:rPr>
                <w:rFonts w:ascii="Calibri" w:hAnsi="Calibri" w:cs="Calibri"/>
                <w:sz w:val="16"/>
                <w:szCs w:val="16"/>
              </w:rPr>
              <w:t xml:space="preserve">Adaptador de gráficos Intel UHD </w:t>
            </w:r>
            <w:proofErr w:type="spellStart"/>
            <w:r w:rsidRPr="0094399F">
              <w:rPr>
                <w:rFonts w:ascii="Calibri" w:hAnsi="Calibri" w:cs="Calibri"/>
                <w:sz w:val="16"/>
                <w:szCs w:val="16"/>
              </w:rPr>
              <w:t>Graphics</w:t>
            </w:r>
            <w:proofErr w:type="spellEnd"/>
            <w:r w:rsidRPr="0094399F">
              <w:rPr>
                <w:rFonts w:ascii="Calibri" w:hAnsi="Calibri" w:cs="Calibri"/>
                <w:sz w:val="16"/>
                <w:szCs w:val="16"/>
              </w:rPr>
              <w:t xml:space="preserve"> 770</w:t>
            </w:r>
          </w:p>
          <w:p w14:paraId="5F21ADC7" w14:textId="668E964E" w:rsidR="0094399F" w:rsidRPr="0094399F" w:rsidRDefault="0094399F" w:rsidP="0094399F">
            <w:pPr>
              <w:autoSpaceDE w:val="0"/>
              <w:autoSpaceDN w:val="0"/>
              <w:adjustRightInd w:val="0"/>
              <w:jc w:val="both"/>
              <w:rPr>
                <w:rFonts w:ascii="Calibri" w:hAnsi="Calibri" w:cs="Calibri"/>
                <w:sz w:val="16"/>
                <w:szCs w:val="16"/>
                <w:lang w:val="en-US"/>
              </w:rPr>
            </w:pPr>
            <w:r w:rsidRPr="0094399F">
              <w:rPr>
                <w:rFonts w:ascii="Calibri" w:hAnsi="Calibri" w:cs="Calibri"/>
                <w:sz w:val="16"/>
                <w:szCs w:val="16"/>
                <w:lang w:val="en-US"/>
              </w:rPr>
              <w:t xml:space="preserve">Monitor 23.8 IPS FDH </w:t>
            </w:r>
            <w:proofErr w:type="gramStart"/>
            <w:r w:rsidRPr="0094399F">
              <w:rPr>
                <w:rFonts w:ascii="Calibri" w:hAnsi="Calibri" w:cs="Calibri"/>
                <w:sz w:val="16"/>
                <w:szCs w:val="16"/>
                <w:lang w:val="en-US"/>
              </w:rPr>
              <w:t>Non</w:t>
            </w:r>
            <w:r>
              <w:rPr>
                <w:rFonts w:ascii="Calibri" w:hAnsi="Calibri" w:cs="Calibri"/>
                <w:sz w:val="16"/>
                <w:szCs w:val="16"/>
                <w:lang w:val="en-US"/>
              </w:rPr>
              <w:t xml:space="preserve"> </w:t>
            </w:r>
            <w:r w:rsidRPr="0094399F">
              <w:rPr>
                <w:rFonts w:ascii="Calibri" w:hAnsi="Calibri" w:cs="Calibri"/>
                <w:sz w:val="16"/>
                <w:szCs w:val="16"/>
                <w:lang w:val="en-US"/>
              </w:rPr>
              <w:t>Touch</w:t>
            </w:r>
            <w:proofErr w:type="gramEnd"/>
            <w:r w:rsidRPr="0094399F">
              <w:rPr>
                <w:rFonts w:ascii="Calibri" w:hAnsi="Calibri" w:cs="Calibri"/>
                <w:sz w:val="16"/>
                <w:szCs w:val="16"/>
                <w:lang w:val="en-US"/>
              </w:rPr>
              <w:t>, 1xHDMI, 1xDP</w:t>
            </w:r>
          </w:p>
          <w:p w14:paraId="2A148CED" w14:textId="77777777" w:rsidR="0094399F" w:rsidRPr="0094399F" w:rsidRDefault="0094399F" w:rsidP="0094399F">
            <w:pPr>
              <w:autoSpaceDE w:val="0"/>
              <w:autoSpaceDN w:val="0"/>
              <w:adjustRightInd w:val="0"/>
              <w:jc w:val="both"/>
              <w:rPr>
                <w:rFonts w:ascii="Calibri" w:hAnsi="Calibri" w:cs="Calibri"/>
                <w:sz w:val="16"/>
                <w:szCs w:val="16"/>
              </w:rPr>
            </w:pPr>
            <w:r w:rsidRPr="0094399F">
              <w:rPr>
                <w:rFonts w:ascii="Calibri" w:hAnsi="Calibri" w:cs="Calibri"/>
                <w:sz w:val="16"/>
                <w:szCs w:val="16"/>
              </w:rPr>
              <w:t>Sistema Operativo: Windows 11 Pro</w:t>
            </w:r>
          </w:p>
          <w:p w14:paraId="716F2D92" w14:textId="77777777" w:rsidR="0094399F" w:rsidRPr="0094399F" w:rsidRDefault="0094399F" w:rsidP="0094399F">
            <w:pPr>
              <w:autoSpaceDE w:val="0"/>
              <w:autoSpaceDN w:val="0"/>
              <w:adjustRightInd w:val="0"/>
              <w:jc w:val="both"/>
              <w:rPr>
                <w:rFonts w:ascii="Calibri" w:hAnsi="Calibri" w:cs="Calibri"/>
                <w:sz w:val="16"/>
                <w:szCs w:val="16"/>
              </w:rPr>
            </w:pPr>
            <w:r w:rsidRPr="0094399F">
              <w:rPr>
                <w:rFonts w:ascii="Calibri" w:hAnsi="Calibri" w:cs="Calibri"/>
                <w:sz w:val="16"/>
                <w:szCs w:val="16"/>
              </w:rPr>
              <w:t>Puertos e Interfaces: Cantidad de puertos USB 2.0:2, Ethernet LAN (RJ-45) cantidad de puertos:1, Cantidad de puertos tipo C USB 3.1 (3.1 Gen 2):1, Combo de salida de auriculares / micrófono del puerto: Si, Cantidad de puertos tipo A USB 3.1 (3.1 Gen 2):1, Cantidad de DisplayPorts:1, Cantidad de puertos tipo A USB 3.0 (3.1 Gen 1):2</w:t>
            </w:r>
          </w:p>
          <w:p w14:paraId="51343333" w14:textId="77777777" w:rsidR="0094399F" w:rsidRPr="0094399F" w:rsidRDefault="0094399F" w:rsidP="0094399F">
            <w:pPr>
              <w:autoSpaceDE w:val="0"/>
              <w:autoSpaceDN w:val="0"/>
              <w:adjustRightInd w:val="0"/>
              <w:jc w:val="both"/>
              <w:rPr>
                <w:rFonts w:ascii="Calibri" w:hAnsi="Calibri" w:cs="Calibri"/>
                <w:sz w:val="16"/>
                <w:szCs w:val="16"/>
                <w:lang w:val="en-US"/>
              </w:rPr>
            </w:pPr>
            <w:r w:rsidRPr="0094399F">
              <w:rPr>
                <w:rFonts w:ascii="Calibri" w:hAnsi="Calibri" w:cs="Calibri"/>
                <w:sz w:val="16"/>
                <w:szCs w:val="16"/>
                <w:lang w:val="en-US"/>
              </w:rPr>
              <w:t>Red Ethernet LAN RJ45 1000, 100 10 Mbit/s</w:t>
            </w:r>
          </w:p>
          <w:p w14:paraId="5A9CFA6D" w14:textId="77777777" w:rsidR="0094399F" w:rsidRPr="0094399F" w:rsidRDefault="0094399F" w:rsidP="0094399F">
            <w:pPr>
              <w:autoSpaceDE w:val="0"/>
              <w:autoSpaceDN w:val="0"/>
              <w:adjustRightInd w:val="0"/>
              <w:jc w:val="both"/>
              <w:rPr>
                <w:rFonts w:ascii="Calibri" w:hAnsi="Calibri" w:cs="Calibri"/>
                <w:sz w:val="16"/>
                <w:szCs w:val="16"/>
                <w:lang w:val="en-US"/>
              </w:rPr>
            </w:pPr>
            <w:r w:rsidRPr="0094399F">
              <w:rPr>
                <w:rFonts w:ascii="Calibri" w:hAnsi="Calibri" w:cs="Calibri"/>
                <w:sz w:val="16"/>
                <w:szCs w:val="16"/>
                <w:lang w:val="en-US"/>
              </w:rPr>
              <w:t xml:space="preserve">Red </w:t>
            </w:r>
            <w:proofErr w:type="spellStart"/>
            <w:r w:rsidRPr="0094399F">
              <w:rPr>
                <w:rFonts w:ascii="Calibri" w:hAnsi="Calibri" w:cs="Calibri"/>
                <w:sz w:val="16"/>
                <w:szCs w:val="16"/>
                <w:lang w:val="en-US"/>
              </w:rPr>
              <w:t>Wifi</w:t>
            </w:r>
            <w:proofErr w:type="spellEnd"/>
            <w:r w:rsidRPr="0094399F">
              <w:rPr>
                <w:rFonts w:ascii="Calibri" w:hAnsi="Calibri" w:cs="Calibri"/>
                <w:sz w:val="16"/>
                <w:szCs w:val="16"/>
                <w:lang w:val="en-US"/>
              </w:rPr>
              <w:t xml:space="preserve"> 802.11a, 802.11g, Wi-Fi 5 (802.11ac), Wi-Fi 6E (802.11ax), 802.11b, Wi-Fi 4 (802.11n)</w:t>
            </w:r>
          </w:p>
          <w:p w14:paraId="53400BB3" w14:textId="50AC2429" w:rsidR="0094399F" w:rsidRPr="0094399F" w:rsidRDefault="0094399F" w:rsidP="0094399F">
            <w:pPr>
              <w:autoSpaceDE w:val="0"/>
              <w:autoSpaceDN w:val="0"/>
              <w:adjustRightInd w:val="0"/>
              <w:jc w:val="both"/>
              <w:rPr>
                <w:rFonts w:ascii="Calibri" w:hAnsi="Calibri" w:cs="Calibri"/>
                <w:sz w:val="16"/>
                <w:szCs w:val="16"/>
                <w:lang w:val="en-US"/>
              </w:rPr>
            </w:pPr>
            <w:r w:rsidRPr="0094399F">
              <w:rPr>
                <w:rFonts w:ascii="Calibri" w:hAnsi="Calibri" w:cs="Calibri"/>
                <w:sz w:val="16"/>
                <w:szCs w:val="16"/>
                <w:lang w:val="en-US"/>
              </w:rPr>
              <w:t>Camera HD type</w:t>
            </w:r>
            <w:r>
              <w:rPr>
                <w:rFonts w:ascii="Calibri" w:hAnsi="Calibri" w:cs="Calibri"/>
                <w:sz w:val="16"/>
                <w:szCs w:val="16"/>
                <w:lang w:val="en-US"/>
              </w:rPr>
              <w:t xml:space="preserve"> </w:t>
            </w:r>
            <w:r w:rsidRPr="0094399F">
              <w:rPr>
                <w:rFonts w:ascii="Calibri" w:hAnsi="Calibri" w:cs="Calibri"/>
                <w:sz w:val="16"/>
                <w:szCs w:val="16"/>
                <w:lang w:val="en-US"/>
              </w:rPr>
              <w:t>Full HD Res 1920X1080</w:t>
            </w:r>
          </w:p>
          <w:p w14:paraId="5B0DC5A4" w14:textId="77777777" w:rsidR="0094399F" w:rsidRPr="0094399F" w:rsidRDefault="0094399F" w:rsidP="0094399F">
            <w:pPr>
              <w:autoSpaceDE w:val="0"/>
              <w:autoSpaceDN w:val="0"/>
              <w:adjustRightInd w:val="0"/>
              <w:jc w:val="both"/>
              <w:rPr>
                <w:rFonts w:ascii="Calibri" w:hAnsi="Calibri" w:cs="Calibri"/>
                <w:sz w:val="16"/>
                <w:szCs w:val="16"/>
              </w:rPr>
            </w:pPr>
            <w:r w:rsidRPr="0094399F">
              <w:rPr>
                <w:rFonts w:ascii="Calibri" w:hAnsi="Calibri" w:cs="Calibri"/>
                <w:sz w:val="16"/>
                <w:szCs w:val="16"/>
              </w:rPr>
              <w:t>Cámara con configuración de privacidad</w:t>
            </w:r>
            <w:r w:rsidRPr="0094399F">
              <w:rPr>
                <w:rFonts w:ascii="Calibri" w:hAnsi="Calibri" w:cs="Calibri"/>
                <w:sz w:val="16"/>
                <w:szCs w:val="16"/>
              </w:rPr>
              <w:tab/>
              <w:t>Si</w:t>
            </w:r>
          </w:p>
          <w:p w14:paraId="3A6408D5" w14:textId="77777777" w:rsidR="0094399F" w:rsidRPr="0094399F" w:rsidRDefault="0094399F" w:rsidP="0094399F">
            <w:pPr>
              <w:autoSpaceDE w:val="0"/>
              <w:autoSpaceDN w:val="0"/>
              <w:adjustRightInd w:val="0"/>
              <w:jc w:val="both"/>
              <w:rPr>
                <w:rFonts w:ascii="Calibri" w:hAnsi="Calibri" w:cs="Calibri"/>
                <w:sz w:val="16"/>
                <w:szCs w:val="16"/>
              </w:rPr>
            </w:pPr>
            <w:r w:rsidRPr="0094399F">
              <w:rPr>
                <w:rFonts w:ascii="Calibri" w:hAnsi="Calibri" w:cs="Calibri"/>
                <w:sz w:val="16"/>
                <w:szCs w:val="16"/>
              </w:rPr>
              <w:t>Número de altavoces: 2</w:t>
            </w:r>
          </w:p>
          <w:p w14:paraId="2AB3AE91" w14:textId="77777777" w:rsidR="0094399F" w:rsidRPr="0094399F" w:rsidRDefault="0094399F" w:rsidP="0094399F">
            <w:pPr>
              <w:autoSpaceDE w:val="0"/>
              <w:autoSpaceDN w:val="0"/>
              <w:adjustRightInd w:val="0"/>
              <w:jc w:val="both"/>
              <w:rPr>
                <w:rFonts w:ascii="Calibri" w:hAnsi="Calibri" w:cs="Calibri"/>
                <w:sz w:val="16"/>
                <w:szCs w:val="16"/>
              </w:rPr>
            </w:pPr>
            <w:r w:rsidRPr="0094399F">
              <w:rPr>
                <w:rFonts w:ascii="Calibri" w:hAnsi="Calibri" w:cs="Calibri"/>
                <w:sz w:val="16"/>
                <w:szCs w:val="16"/>
              </w:rPr>
              <w:t>Teclado USB alámbrico en español de la misma marca del fabricante.</w:t>
            </w:r>
          </w:p>
          <w:p w14:paraId="4A3CCCB0" w14:textId="77777777" w:rsidR="0094399F" w:rsidRPr="0094399F" w:rsidRDefault="0094399F" w:rsidP="0094399F">
            <w:pPr>
              <w:autoSpaceDE w:val="0"/>
              <w:autoSpaceDN w:val="0"/>
              <w:adjustRightInd w:val="0"/>
              <w:jc w:val="both"/>
              <w:rPr>
                <w:rFonts w:ascii="Calibri" w:hAnsi="Calibri" w:cs="Calibri"/>
                <w:sz w:val="16"/>
                <w:szCs w:val="16"/>
              </w:rPr>
            </w:pPr>
            <w:r w:rsidRPr="0094399F">
              <w:rPr>
                <w:rFonts w:ascii="Calibri" w:hAnsi="Calibri" w:cs="Calibri"/>
                <w:sz w:val="16"/>
                <w:szCs w:val="16"/>
              </w:rPr>
              <w:t>Mouse USB óptico alámbrico de la misma marca del fabricante.</w:t>
            </w:r>
          </w:p>
          <w:p w14:paraId="198557E1" w14:textId="77777777" w:rsidR="0094399F" w:rsidRPr="0094399F" w:rsidRDefault="0094399F" w:rsidP="0094399F">
            <w:pPr>
              <w:autoSpaceDE w:val="0"/>
              <w:autoSpaceDN w:val="0"/>
              <w:adjustRightInd w:val="0"/>
              <w:jc w:val="both"/>
              <w:rPr>
                <w:rFonts w:ascii="Calibri" w:hAnsi="Calibri" w:cs="Calibri"/>
                <w:sz w:val="16"/>
                <w:szCs w:val="16"/>
              </w:rPr>
            </w:pPr>
          </w:p>
          <w:p w14:paraId="2B890158" w14:textId="77777777" w:rsidR="0094399F" w:rsidRPr="0094399F" w:rsidRDefault="0094399F" w:rsidP="0094399F">
            <w:pPr>
              <w:autoSpaceDE w:val="0"/>
              <w:autoSpaceDN w:val="0"/>
              <w:adjustRightInd w:val="0"/>
              <w:jc w:val="both"/>
              <w:rPr>
                <w:rFonts w:ascii="Calibri" w:hAnsi="Calibri" w:cs="Calibri"/>
                <w:b/>
                <w:sz w:val="16"/>
                <w:szCs w:val="16"/>
              </w:rPr>
            </w:pPr>
            <w:r w:rsidRPr="0094399F">
              <w:rPr>
                <w:rFonts w:ascii="Calibri" w:hAnsi="Calibri" w:cs="Calibri"/>
                <w:b/>
                <w:sz w:val="16"/>
                <w:szCs w:val="16"/>
              </w:rPr>
              <w:t>Tiempo de Garantía:</w:t>
            </w:r>
          </w:p>
          <w:p w14:paraId="4205660F" w14:textId="77777777" w:rsidR="0094399F" w:rsidRPr="0094399F" w:rsidRDefault="0094399F" w:rsidP="0094399F">
            <w:pPr>
              <w:autoSpaceDE w:val="0"/>
              <w:autoSpaceDN w:val="0"/>
              <w:adjustRightInd w:val="0"/>
              <w:jc w:val="both"/>
              <w:rPr>
                <w:rFonts w:ascii="Calibri" w:hAnsi="Calibri" w:cs="Calibri"/>
                <w:sz w:val="16"/>
                <w:szCs w:val="16"/>
              </w:rPr>
            </w:pPr>
            <w:r w:rsidRPr="0094399F">
              <w:rPr>
                <w:rFonts w:ascii="Calibri" w:hAnsi="Calibri" w:cs="Calibri"/>
                <w:sz w:val="16"/>
                <w:szCs w:val="16"/>
              </w:rPr>
              <w:t>36 meses en sitio con mano de obra y partes certificadas por el fabricante</w:t>
            </w:r>
          </w:p>
          <w:p w14:paraId="6429262A" w14:textId="77777777" w:rsidR="0094399F" w:rsidRPr="0094399F" w:rsidRDefault="0094399F" w:rsidP="0094399F">
            <w:pPr>
              <w:autoSpaceDE w:val="0"/>
              <w:autoSpaceDN w:val="0"/>
              <w:adjustRightInd w:val="0"/>
              <w:jc w:val="both"/>
              <w:rPr>
                <w:rFonts w:ascii="Calibri" w:hAnsi="Calibri" w:cs="Calibri"/>
                <w:b/>
                <w:sz w:val="16"/>
                <w:szCs w:val="16"/>
              </w:rPr>
            </w:pPr>
            <w:r w:rsidRPr="0094399F">
              <w:rPr>
                <w:rFonts w:ascii="Calibri" w:hAnsi="Calibri" w:cs="Calibri"/>
                <w:b/>
                <w:sz w:val="16"/>
                <w:szCs w:val="16"/>
              </w:rPr>
              <w:t>Certificación o etiquetas ambientales:</w:t>
            </w:r>
          </w:p>
          <w:p w14:paraId="19A9F57F" w14:textId="77777777" w:rsidR="0094399F" w:rsidRPr="0094399F" w:rsidRDefault="0094399F" w:rsidP="0094399F">
            <w:pPr>
              <w:autoSpaceDE w:val="0"/>
              <w:autoSpaceDN w:val="0"/>
              <w:adjustRightInd w:val="0"/>
              <w:jc w:val="both"/>
              <w:rPr>
                <w:rFonts w:ascii="Calibri" w:hAnsi="Calibri" w:cs="Calibri"/>
                <w:b/>
                <w:sz w:val="16"/>
                <w:szCs w:val="16"/>
              </w:rPr>
            </w:pPr>
            <w:r w:rsidRPr="0094399F">
              <w:rPr>
                <w:rFonts w:ascii="Calibri" w:hAnsi="Calibri" w:cs="Calibri"/>
                <w:sz w:val="16"/>
                <w:szCs w:val="16"/>
              </w:rPr>
              <w:t>EPEAT SILVER</w:t>
            </w:r>
          </w:p>
          <w:p w14:paraId="283BD39E" w14:textId="77777777" w:rsidR="0094399F" w:rsidRPr="0094399F" w:rsidRDefault="0094399F" w:rsidP="0094399F">
            <w:pPr>
              <w:autoSpaceDE w:val="0"/>
              <w:autoSpaceDN w:val="0"/>
              <w:adjustRightInd w:val="0"/>
              <w:jc w:val="both"/>
              <w:rPr>
                <w:rFonts w:ascii="Calibri" w:hAnsi="Calibri" w:cs="Calibri"/>
                <w:b/>
                <w:sz w:val="16"/>
                <w:szCs w:val="16"/>
              </w:rPr>
            </w:pPr>
            <w:r w:rsidRPr="0094399F">
              <w:rPr>
                <w:rFonts w:ascii="Calibri" w:hAnsi="Calibri" w:cs="Calibri"/>
                <w:b/>
                <w:sz w:val="16"/>
                <w:szCs w:val="16"/>
              </w:rPr>
              <w:t xml:space="preserve">Capacitación: </w:t>
            </w:r>
          </w:p>
          <w:p w14:paraId="1A321D02" w14:textId="77777777" w:rsidR="0094399F" w:rsidRPr="0094399F" w:rsidRDefault="0094399F" w:rsidP="0094399F">
            <w:pPr>
              <w:autoSpaceDE w:val="0"/>
              <w:autoSpaceDN w:val="0"/>
              <w:adjustRightInd w:val="0"/>
              <w:jc w:val="both"/>
              <w:rPr>
                <w:rFonts w:ascii="Calibri" w:hAnsi="Calibri" w:cs="Calibri"/>
                <w:sz w:val="16"/>
                <w:szCs w:val="16"/>
              </w:rPr>
            </w:pPr>
            <w:r w:rsidRPr="0094399F">
              <w:rPr>
                <w:rFonts w:ascii="Calibri" w:hAnsi="Calibri" w:cs="Calibri"/>
                <w:sz w:val="16"/>
                <w:szCs w:val="16"/>
              </w:rPr>
              <w:t>No se requiere</w:t>
            </w:r>
          </w:p>
          <w:p w14:paraId="0F8F8995" w14:textId="77777777" w:rsidR="0094399F" w:rsidRPr="0094399F" w:rsidRDefault="0094399F" w:rsidP="0094399F">
            <w:pPr>
              <w:autoSpaceDE w:val="0"/>
              <w:autoSpaceDN w:val="0"/>
              <w:adjustRightInd w:val="0"/>
              <w:jc w:val="both"/>
              <w:rPr>
                <w:rFonts w:ascii="Calibri" w:hAnsi="Calibri" w:cs="Calibri"/>
                <w:b/>
                <w:sz w:val="16"/>
                <w:szCs w:val="16"/>
              </w:rPr>
            </w:pPr>
            <w:r w:rsidRPr="0094399F">
              <w:rPr>
                <w:rFonts w:ascii="Calibri" w:hAnsi="Calibri" w:cs="Calibri"/>
                <w:b/>
                <w:sz w:val="16"/>
                <w:szCs w:val="16"/>
              </w:rPr>
              <w:t>Instalación:</w:t>
            </w:r>
          </w:p>
          <w:p w14:paraId="7CCEA7A0" w14:textId="109DC0EB" w:rsidR="0094399F" w:rsidRPr="0094399F" w:rsidRDefault="0094399F" w:rsidP="0094399F">
            <w:pPr>
              <w:spacing w:line="256" w:lineRule="auto"/>
              <w:jc w:val="both"/>
              <w:rPr>
                <w:rFonts w:ascii="Calibri" w:hAnsi="Calibri" w:cs="Calibri"/>
                <w:b/>
                <w:color w:val="000000"/>
                <w:sz w:val="16"/>
                <w:szCs w:val="16"/>
              </w:rPr>
            </w:pPr>
            <w:r w:rsidRPr="0094399F">
              <w:rPr>
                <w:rFonts w:ascii="Calibri" w:hAnsi="Calibri" w:cs="Calibri"/>
                <w:sz w:val="16"/>
                <w:szCs w:val="16"/>
              </w:rPr>
              <w:t>Solo suministro</w:t>
            </w:r>
          </w:p>
        </w:tc>
        <w:tc>
          <w:tcPr>
            <w:tcW w:w="793" w:type="pct"/>
          </w:tcPr>
          <w:p w14:paraId="1F0197C5" w14:textId="7B8072E8" w:rsidR="0094399F" w:rsidRPr="00340C43" w:rsidRDefault="0094399F" w:rsidP="0094399F">
            <w:pPr>
              <w:spacing w:line="256" w:lineRule="auto"/>
              <w:jc w:val="center"/>
              <w:rPr>
                <w:rFonts w:ascii="Calibri" w:hAnsi="Calibri" w:cs="Calibri"/>
                <w:sz w:val="18"/>
                <w:szCs w:val="18"/>
              </w:rPr>
            </w:pPr>
            <w:r w:rsidRPr="00F56033">
              <w:rPr>
                <w:rFonts w:ascii="Calibri" w:hAnsi="Calibri" w:cs="Calibri"/>
                <w:sz w:val="18"/>
                <w:szCs w:val="18"/>
              </w:rPr>
              <w:t>Equipo</w:t>
            </w:r>
          </w:p>
        </w:tc>
        <w:tc>
          <w:tcPr>
            <w:tcW w:w="416" w:type="pct"/>
          </w:tcPr>
          <w:p w14:paraId="1B2810BF" w14:textId="1BFD1B0A" w:rsidR="0094399F" w:rsidRPr="00340C43" w:rsidRDefault="0094399F" w:rsidP="0094399F">
            <w:pPr>
              <w:spacing w:line="256" w:lineRule="auto"/>
              <w:jc w:val="center"/>
              <w:rPr>
                <w:rFonts w:ascii="Calibri" w:hAnsi="Calibri" w:cs="Calibri"/>
                <w:sz w:val="18"/>
                <w:szCs w:val="18"/>
              </w:rPr>
            </w:pPr>
            <w:r>
              <w:rPr>
                <w:rFonts w:ascii="Calibri" w:hAnsi="Calibri" w:cs="Calibri"/>
                <w:sz w:val="18"/>
                <w:szCs w:val="18"/>
              </w:rPr>
              <w:t>110</w:t>
            </w:r>
          </w:p>
        </w:tc>
      </w:tr>
      <w:tr w:rsidR="002F0421" w:rsidRPr="009D443F" w14:paraId="6B602EB1" w14:textId="77777777" w:rsidTr="00521D1A">
        <w:tc>
          <w:tcPr>
            <w:tcW w:w="397" w:type="pct"/>
            <w:tcBorders>
              <w:top w:val="dotted" w:sz="4" w:space="0" w:color="auto"/>
              <w:left w:val="dotted" w:sz="4" w:space="0" w:color="auto"/>
              <w:bottom w:val="dotted" w:sz="4" w:space="0" w:color="auto"/>
              <w:right w:val="dotted" w:sz="4" w:space="0" w:color="auto"/>
            </w:tcBorders>
            <w:shd w:val="clear" w:color="auto" w:fill="auto"/>
            <w:hideMark/>
          </w:tcPr>
          <w:p w14:paraId="76333552" w14:textId="77777777" w:rsidR="002F0421" w:rsidRPr="009D443F" w:rsidRDefault="002F0421" w:rsidP="002F0421">
            <w:pPr>
              <w:spacing w:line="360" w:lineRule="auto"/>
              <w:jc w:val="center"/>
              <w:rPr>
                <w:rFonts w:ascii="Calibri" w:hAnsi="Calibri" w:cs="Calibri"/>
                <w:b/>
                <w:color w:val="000000"/>
                <w:sz w:val="18"/>
                <w:szCs w:val="18"/>
              </w:rPr>
            </w:pPr>
            <w:r w:rsidRPr="009D443F">
              <w:rPr>
                <w:rFonts w:ascii="Calibri" w:hAnsi="Calibri" w:cs="Calibri"/>
                <w:b/>
                <w:color w:val="000000"/>
                <w:sz w:val="18"/>
                <w:szCs w:val="18"/>
              </w:rPr>
              <w:t>2</w:t>
            </w:r>
          </w:p>
        </w:tc>
        <w:tc>
          <w:tcPr>
            <w:tcW w:w="3394" w:type="pct"/>
            <w:vAlign w:val="center"/>
          </w:tcPr>
          <w:p w14:paraId="5A4C7D21" w14:textId="77777777" w:rsidR="002F0421" w:rsidRPr="002F0421" w:rsidRDefault="002F0421" w:rsidP="002F0421">
            <w:pPr>
              <w:autoSpaceDE w:val="0"/>
              <w:autoSpaceDN w:val="0"/>
              <w:adjustRightInd w:val="0"/>
              <w:jc w:val="both"/>
              <w:rPr>
                <w:rFonts w:ascii="Calibri" w:hAnsi="Calibri" w:cs="Calibri"/>
                <w:sz w:val="16"/>
                <w:szCs w:val="16"/>
              </w:rPr>
            </w:pPr>
            <w:r w:rsidRPr="002F0421">
              <w:rPr>
                <w:rFonts w:ascii="Calibri" w:hAnsi="Calibri" w:cs="Calibri"/>
                <w:b/>
                <w:sz w:val="16"/>
                <w:szCs w:val="16"/>
              </w:rPr>
              <w:t>Computadora de escritorio</w:t>
            </w:r>
            <w:r w:rsidRPr="002F0421">
              <w:rPr>
                <w:rFonts w:ascii="Calibri" w:hAnsi="Calibri" w:cs="Calibri"/>
                <w:sz w:val="16"/>
                <w:szCs w:val="16"/>
              </w:rPr>
              <w:t xml:space="preserve"> con las siguientes características:</w:t>
            </w:r>
          </w:p>
          <w:p w14:paraId="436931D5" w14:textId="77777777" w:rsidR="002F0421" w:rsidRPr="002F0421" w:rsidRDefault="002F0421" w:rsidP="002F0421">
            <w:pPr>
              <w:autoSpaceDE w:val="0"/>
              <w:autoSpaceDN w:val="0"/>
              <w:adjustRightInd w:val="0"/>
              <w:jc w:val="both"/>
              <w:rPr>
                <w:rFonts w:ascii="Calibri" w:hAnsi="Calibri" w:cs="Calibri"/>
                <w:sz w:val="16"/>
                <w:szCs w:val="16"/>
              </w:rPr>
            </w:pPr>
            <w:r w:rsidRPr="002F0421">
              <w:rPr>
                <w:rFonts w:ascii="Calibri" w:hAnsi="Calibri" w:cs="Calibri"/>
                <w:sz w:val="16"/>
                <w:szCs w:val="16"/>
              </w:rPr>
              <w:t>Factor de Forma: Desktop mini o micro</w:t>
            </w:r>
          </w:p>
          <w:p w14:paraId="35A97FDD" w14:textId="77777777" w:rsidR="002F0421" w:rsidRPr="002F0421" w:rsidRDefault="002F0421" w:rsidP="002F0421">
            <w:pPr>
              <w:autoSpaceDE w:val="0"/>
              <w:autoSpaceDN w:val="0"/>
              <w:adjustRightInd w:val="0"/>
              <w:jc w:val="both"/>
              <w:rPr>
                <w:rFonts w:ascii="Calibri" w:hAnsi="Calibri" w:cs="Calibri"/>
                <w:sz w:val="16"/>
                <w:szCs w:val="16"/>
              </w:rPr>
            </w:pPr>
            <w:r w:rsidRPr="002F0421">
              <w:rPr>
                <w:rFonts w:ascii="Calibri" w:hAnsi="Calibri" w:cs="Calibri"/>
                <w:sz w:val="16"/>
                <w:szCs w:val="16"/>
              </w:rPr>
              <w:t xml:space="preserve">Procesador: Core i5-14500T, 1.7GHz, </w:t>
            </w:r>
            <w:proofErr w:type="spellStart"/>
            <w:r w:rsidRPr="002F0421">
              <w:rPr>
                <w:rFonts w:ascii="Calibri" w:hAnsi="Calibri" w:cs="Calibri"/>
                <w:sz w:val="16"/>
                <w:szCs w:val="16"/>
              </w:rPr>
              <w:t>maxturbo</w:t>
            </w:r>
            <w:proofErr w:type="spellEnd"/>
            <w:r w:rsidRPr="002F0421">
              <w:rPr>
                <w:rFonts w:ascii="Calibri" w:hAnsi="Calibri" w:cs="Calibri"/>
                <w:sz w:val="16"/>
                <w:szCs w:val="16"/>
              </w:rPr>
              <w:t xml:space="preserve"> de 4.8GHz, 14 Cores, 20 </w:t>
            </w:r>
            <w:proofErr w:type="spellStart"/>
            <w:r w:rsidRPr="002F0421">
              <w:rPr>
                <w:rFonts w:ascii="Calibri" w:hAnsi="Calibri" w:cs="Calibri"/>
                <w:sz w:val="16"/>
                <w:szCs w:val="16"/>
              </w:rPr>
              <w:t>threads</w:t>
            </w:r>
            <w:proofErr w:type="spellEnd"/>
            <w:r w:rsidRPr="002F0421">
              <w:rPr>
                <w:rFonts w:ascii="Calibri" w:hAnsi="Calibri" w:cs="Calibri"/>
                <w:sz w:val="16"/>
                <w:szCs w:val="16"/>
              </w:rPr>
              <w:t>, 24MB cache</w:t>
            </w:r>
          </w:p>
          <w:p w14:paraId="429AFFB3" w14:textId="77777777" w:rsidR="002F0421" w:rsidRPr="002F0421" w:rsidRDefault="002F0421" w:rsidP="002F0421">
            <w:pPr>
              <w:autoSpaceDE w:val="0"/>
              <w:autoSpaceDN w:val="0"/>
              <w:adjustRightInd w:val="0"/>
              <w:jc w:val="both"/>
              <w:rPr>
                <w:rFonts w:ascii="Calibri" w:hAnsi="Calibri" w:cs="Calibri"/>
                <w:sz w:val="16"/>
                <w:szCs w:val="16"/>
              </w:rPr>
            </w:pPr>
            <w:r w:rsidRPr="002F0421">
              <w:rPr>
                <w:rFonts w:ascii="Calibri" w:hAnsi="Calibri" w:cs="Calibri"/>
                <w:sz w:val="16"/>
                <w:szCs w:val="16"/>
              </w:rPr>
              <w:t>Memoria: 16GB de RAM (1X16) DDR5</w:t>
            </w:r>
          </w:p>
          <w:p w14:paraId="4F505BA1" w14:textId="77777777" w:rsidR="002F0421" w:rsidRPr="002F0421" w:rsidRDefault="002F0421" w:rsidP="002F0421">
            <w:pPr>
              <w:autoSpaceDE w:val="0"/>
              <w:autoSpaceDN w:val="0"/>
              <w:adjustRightInd w:val="0"/>
              <w:jc w:val="both"/>
              <w:rPr>
                <w:rFonts w:ascii="Calibri" w:hAnsi="Calibri" w:cs="Calibri"/>
                <w:sz w:val="16"/>
                <w:szCs w:val="16"/>
              </w:rPr>
            </w:pPr>
            <w:r w:rsidRPr="002F0421">
              <w:rPr>
                <w:rFonts w:ascii="Calibri" w:hAnsi="Calibri" w:cs="Calibri"/>
                <w:sz w:val="16"/>
                <w:szCs w:val="16"/>
              </w:rPr>
              <w:t xml:space="preserve">Almacenamiento: 512GB SSD PCIe </w:t>
            </w:r>
            <w:proofErr w:type="spellStart"/>
            <w:r w:rsidRPr="002F0421">
              <w:rPr>
                <w:rFonts w:ascii="Calibri" w:hAnsi="Calibri" w:cs="Calibri"/>
                <w:sz w:val="16"/>
                <w:szCs w:val="16"/>
              </w:rPr>
              <w:t>NVMe</w:t>
            </w:r>
            <w:proofErr w:type="spellEnd"/>
            <w:r w:rsidRPr="002F0421">
              <w:rPr>
                <w:rFonts w:ascii="Calibri" w:hAnsi="Calibri" w:cs="Calibri"/>
                <w:sz w:val="16"/>
                <w:szCs w:val="16"/>
              </w:rPr>
              <w:t xml:space="preserve"> 2280</w:t>
            </w:r>
          </w:p>
          <w:p w14:paraId="58D81504" w14:textId="77777777" w:rsidR="002F0421" w:rsidRPr="002F0421" w:rsidRDefault="002F0421" w:rsidP="002F0421">
            <w:pPr>
              <w:autoSpaceDE w:val="0"/>
              <w:autoSpaceDN w:val="0"/>
              <w:adjustRightInd w:val="0"/>
              <w:jc w:val="both"/>
              <w:rPr>
                <w:rFonts w:ascii="Calibri" w:hAnsi="Calibri" w:cs="Calibri"/>
                <w:sz w:val="16"/>
                <w:szCs w:val="16"/>
              </w:rPr>
            </w:pPr>
            <w:r w:rsidRPr="002F0421">
              <w:rPr>
                <w:rFonts w:ascii="Calibri" w:hAnsi="Calibri" w:cs="Calibri"/>
                <w:sz w:val="16"/>
                <w:szCs w:val="16"/>
              </w:rPr>
              <w:t>Tarjeta Madre: misma marca del equipo, con troquelado o impresión indeleble, sin sobre marcas y marcas ocultas. BIOS desarrollado por la marca con derechos de uso y desarrollado sobre el mismo</w:t>
            </w:r>
          </w:p>
          <w:p w14:paraId="74AB1902" w14:textId="77777777" w:rsidR="002F0421" w:rsidRPr="002F0421" w:rsidRDefault="002F0421" w:rsidP="002F0421">
            <w:pPr>
              <w:autoSpaceDE w:val="0"/>
              <w:autoSpaceDN w:val="0"/>
              <w:adjustRightInd w:val="0"/>
              <w:jc w:val="both"/>
              <w:rPr>
                <w:rFonts w:ascii="Calibri" w:hAnsi="Calibri" w:cs="Calibri"/>
                <w:sz w:val="16"/>
                <w:szCs w:val="16"/>
              </w:rPr>
            </w:pPr>
            <w:r w:rsidRPr="002F0421">
              <w:rPr>
                <w:rFonts w:ascii="Calibri" w:hAnsi="Calibri" w:cs="Calibri"/>
                <w:sz w:val="16"/>
                <w:szCs w:val="16"/>
              </w:rPr>
              <w:t>Teclado: USB español misma marca del fabricante.</w:t>
            </w:r>
          </w:p>
          <w:p w14:paraId="62EB6AC5" w14:textId="77777777" w:rsidR="002F0421" w:rsidRPr="002F0421" w:rsidRDefault="002F0421" w:rsidP="002F0421">
            <w:pPr>
              <w:autoSpaceDE w:val="0"/>
              <w:autoSpaceDN w:val="0"/>
              <w:adjustRightInd w:val="0"/>
              <w:jc w:val="both"/>
              <w:rPr>
                <w:rFonts w:ascii="Calibri" w:hAnsi="Calibri" w:cs="Calibri"/>
                <w:sz w:val="16"/>
                <w:szCs w:val="16"/>
              </w:rPr>
            </w:pPr>
            <w:r w:rsidRPr="002F0421">
              <w:rPr>
                <w:rFonts w:ascii="Calibri" w:hAnsi="Calibri" w:cs="Calibri"/>
                <w:sz w:val="16"/>
                <w:szCs w:val="16"/>
              </w:rPr>
              <w:t>Mouse: USB óptico, misma marca del fabricante.</w:t>
            </w:r>
          </w:p>
          <w:p w14:paraId="7C6BE9F2" w14:textId="77777777" w:rsidR="002F0421" w:rsidRPr="002F0421" w:rsidRDefault="002F0421" w:rsidP="002F0421">
            <w:pPr>
              <w:autoSpaceDE w:val="0"/>
              <w:autoSpaceDN w:val="0"/>
              <w:adjustRightInd w:val="0"/>
              <w:jc w:val="both"/>
              <w:rPr>
                <w:rFonts w:ascii="Calibri" w:hAnsi="Calibri" w:cs="Calibri"/>
                <w:sz w:val="16"/>
                <w:szCs w:val="16"/>
                <w:lang w:val="en-US"/>
              </w:rPr>
            </w:pPr>
            <w:r w:rsidRPr="002F0421">
              <w:rPr>
                <w:rFonts w:ascii="Calibri" w:hAnsi="Calibri" w:cs="Calibri"/>
                <w:sz w:val="16"/>
                <w:szCs w:val="16"/>
                <w:lang w:val="en-US"/>
              </w:rPr>
              <w:t xml:space="preserve">Red: Gigabit Ethernet + </w:t>
            </w:r>
            <w:proofErr w:type="spellStart"/>
            <w:r w:rsidRPr="002F0421">
              <w:rPr>
                <w:rFonts w:ascii="Calibri" w:hAnsi="Calibri" w:cs="Calibri"/>
                <w:sz w:val="16"/>
                <w:szCs w:val="16"/>
                <w:lang w:val="en-US"/>
              </w:rPr>
              <w:t>Wifi</w:t>
            </w:r>
            <w:proofErr w:type="spellEnd"/>
            <w:r w:rsidRPr="002F0421">
              <w:rPr>
                <w:rFonts w:ascii="Calibri" w:hAnsi="Calibri" w:cs="Calibri"/>
                <w:sz w:val="16"/>
                <w:szCs w:val="16"/>
                <w:lang w:val="en-US"/>
              </w:rPr>
              <w:t xml:space="preserve"> 6 + Bluetooth 5.3</w:t>
            </w:r>
          </w:p>
          <w:p w14:paraId="52FAD5B6" w14:textId="77777777" w:rsidR="002F0421" w:rsidRPr="002F0421" w:rsidRDefault="002F0421" w:rsidP="002F0421">
            <w:pPr>
              <w:autoSpaceDE w:val="0"/>
              <w:autoSpaceDN w:val="0"/>
              <w:adjustRightInd w:val="0"/>
              <w:jc w:val="both"/>
              <w:rPr>
                <w:rFonts w:ascii="Calibri" w:hAnsi="Calibri" w:cs="Calibri"/>
                <w:sz w:val="16"/>
                <w:szCs w:val="16"/>
              </w:rPr>
            </w:pPr>
            <w:r w:rsidRPr="002F0421">
              <w:rPr>
                <w:rFonts w:ascii="Calibri" w:hAnsi="Calibri" w:cs="Calibri"/>
                <w:sz w:val="16"/>
                <w:szCs w:val="16"/>
              </w:rPr>
              <w:t>Sistema Operativo: Windows 11 home single lenguaje</w:t>
            </w:r>
          </w:p>
          <w:p w14:paraId="7BE57710" w14:textId="77777777" w:rsidR="002F0421" w:rsidRPr="002F0421" w:rsidRDefault="002F0421" w:rsidP="002F0421">
            <w:pPr>
              <w:autoSpaceDE w:val="0"/>
              <w:autoSpaceDN w:val="0"/>
              <w:adjustRightInd w:val="0"/>
              <w:jc w:val="both"/>
              <w:rPr>
                <w:rFonts w:ascii="Calibri" w:hAnsi="Calibri" w:cs="Calibri"/>
                <w:sz w:val="16"/>
                <w:szCs w:val="16"/>
              </w:rPr>
            </w:pPr>
            <w:r w:rsidRPr="002F0421">
              <w:rPr>
                <w:rFonts w:ascii="Calibri" w:hAnsi="Calibri" w:cs="Calibri"/>
                <w:sz w:val="16"/>
                <w:szCs w:val="16"/>
              </w:rPr>
              <w:t xml:space="preserve">Puertos: 1 USB tipo A super </w:t>
            </w:r>
            <w:proofErr w:type="spellStart"/>
            <w:r w:rsidRPr="002F0421">
              <w:rPr>
                <w:rFonts w:ascii="Calibri" w:hAnsi="Calibri" w:cs="Calibri"/>
                <w:sz w:val="16"/>
                <w:szCs w:val="16"/>
              </w:rPr>
              <w:t>speed</w:t>
            </w:r>
            <w:proofErr w:type="spellEnd"/>
            <w:r w:rsidRPr="002F0421">
              <w:rPr>
                <w:rFonts w:ascii="Calibri" w:hAnsi="Calibri" w:cs="Calibri"/>
                <w:sz w:val="16"/>
                <w:szCs w:val="16"/>
              </w:rPr>
              <w:t xml:space="preserve"> 10Gbps energizado hasta 5V/1.5A, 1 USB tipo A super </w:t>
            </w:r>
            <w:proofErr w:type="spellStart"/>
            <w:r w:rsidRPr="002F0421">
              <w:rPr>
                <w:rFonts w:ascii="Calibri" w:hAnsi="Calibri" w:cs="Calibri"/>
                <w:sz w:val="16"/>
                <w:szCs w:val="16"/>
              </w:rPr>
              <w:t>speed</w:t>
            </w:r>
            <w:proofErr w:type="spellEnd"/>
            <w:r w:rsidRPr="002F0421">
              <w:rPr>
                <w:rFonts w:ascii="Calibri" w:hAnsi="Calibri" w:cs="Calibri"/>
                <w:sz w:val="16"/>
                <w:szCs w:val="16"/>
              </w:rPr>
              <w:t xml:space="preserve"> 10Gbps energizado hasta 5V/1.5A, 1 USB tipo C super </w:t>
            </w:r>
            <w:proofErr w:type="spellStart"/>
            <w:r w:rsidRPr="002F0421">
              <w:rPr>
                <w:rFonts w:ascii="Calibri" w:hAnsi="Calibri" w:cs="Calibri"/>
                <w:sz w:val="16"/>
                <w:szCs w:val="16"/>
              </w:rPr>
              <w:t>speed</w:t>
            </w:r>
            <w:proofErr w:type="spellEnd"/>
            <w:r w:rsidRPr="002F0421">
              <w:rPr>
                <w:rFonts w:ascii="Calibri" w:hAnsi="Calibri" w:cs="Calibri"/>
                <w:sz w:val="16"/>
                <w:szCs w:val="16"/>
              </w:rPr>
              <w:t xml:space="preserve"> 20Gbps energizado hasta 5V/3A, 1 combo Jack para audífonos con soporte para CTIA, 2 puertos Dual </w:t>
            </w:r>
            <w:proofErr w:type="spellStart"/>
            <w:r w:rsidRPr="002F0421">
              <w:rPr>
                <w:rFonts w:ascii="Calibri" w:hAnsi="Calibri" w:cs="Calibri"/>
                <w:sz w:val="16"/>
                <w:szCs w:val="16"/>
              </w:rPr>
              <w:t>Mode</w:t>
            </w:r>
            <w:proofErr w:type="spellEnd"/>
            <w:r w:rsidRPr="002F0421">
              <w:rPr>
                <w:rFonts w:ascii="Calibri" w:hAnsi="Calibri" w:cs="Calibri"/>
                <w:sz w:val="16"/>
                <w:szCs w:val="16"/>
              </w:rPr>
              <w:t xml:space="preserve"> DisplayPort 1.4a, 1 HDMI 2.1, 2 USB tipo A super </w:t>
            </w:r>
            <w:proofErr w:type="spellStart"/>
            <w:r w:rsidRPr="002F0421">
              <w:rPr>
                <w:rFonts w:ascii="Calibri" w:hAnsi="Calibri" w:cs="Calibri"/>
                <w:sz w:val="16"/>
                <w:szCs w:val="16"/>
              </w:rPr>
              <w:t>speed</w:t>
            </w:r>
            <w:proofErr w:type="spellEnd"/>
            <w:r w:rsidRPr="002F0421">
              <w:rPr>
                <w:rFonts w:ascii="Calibri" w:hAnsi="Calibri" w:cs="Calibri"/>
                <w:sz w:val="16"/>
                <w:szCs w:val="16"/>
              </w:rPr>
              <w:t xml:space="preserve"> 5Gbps, slot para cable de seguridad, 1 USB tipo A super </w:t>
            </w:r>
            <w:proofErr w:type="spellStart"/>
            <w:r w:rsidRPr="002F0421">
              <w:rPr>
                <w:rFonts w:ascii="Calibri" w:hAnsi="Calibri" w:cs="Calibri"/>
                <w:sz w:val="16"/>
                <w:szCs w:val="16"/>
              </w:rPr>
              <w:t>speed</w:t>
            </w:r>
            <w:proofErr w:type="spellEnd"/>
            <w:r w:rsidRPr="002F0421">
              <w:rPr>
                <w:rFonts w:ascii="Calibri" w:hAnsi="Calibri" w:cs="Calibri"/>
                <w:sz w:val="16"/>
                <w:szCs w:val="16"/>
              </w:rPr>
              <w:t xml:space="preserve"> 10Gbps, 1 RJ45 Ethernet, 1 conector para energía.</w:t>
            </w:r>
          </w:p>
          <w:p w14:paraId="2D1599C0" w14:textId="77777777" w:rsidR="002F0421" w:rsidRPr="002F0421" w:rsidRDefault="002F0421" w:rsidP="002F0421">
            <w:pPr>
              <w:autoSpaceDE w:val="0"/>
              <w:autoSpaceDN w:val="0"/>
              <w:adjustRightInd w:val="0"/>
              <w:jc w:val="both"/>
              <w:rPr>
                <w:rFonts w:ascii="Calibri" w:hAnsi="Calibri" w:cs="Calibri"/>
                <w:sz w:val="16"/>
                <w:szCs w:val="16"/>
              </w:rPr>
            </w:pPr>
            <w:r w:rsidRPr="002F0421">
              <w:rPr>
                <w:rFonts w:ascii="Calibri" w:hAnsi="Calibri" w:cs="Calibri"/>
                <w:sz w:val="16"/>
                <w:szCs w:val="16"/>
              </w:rPr>
              <w:t xml:space="preserve">Monitor con Tamaño del display en diagonal 23.8”, taza de refresco 60Hz, Resolución FHD (1920X1080), interfaz 1XHDMI (1.4), 300 </w:t>
            </w:r>
            <w:proofErr w:type="spellStart"/>
            <w:r w:rsidRPr="002F0421">
              <w:rPr>
                <w:rFonts w:ascii="Calibri" w:hAnsi="Calibri" w:cs="Calibri"/>
                <w:sz w:val="16"/>
                <w:szCs w:val="16"/>
              </w:rPr>
              <w:t>nits</w:t>
            </w:r>
            <w:proofErr w:type="spellEnd"/>
            <w:r w:rsidRPr="002F0421">
              <w:rPr>
                <w:rFonts w:ascii="Calibri" w:hAnsi="Calibri" w:cs="Calibri"/>
                <w:sz w:val="16"/>
                <w:szCs w:val="16"/>
              </w:rPr>
              <w:t>, Contraste 1000:1, Cámara web 5MP, Auriculares, Color Negro, misma marca fabricante.</w:t>
            </w:r>
          </w:p>
          <w:p w14:paraId="30B814D2" w14:textId="77777777" w:rsidR="002F0421" w:rsidRPr="002F0421" w:rsidRDefault="002F0421" w:rsidP="002F0421">
            <w:pPr>
              <w:autoSpaceDE w:val="0"/>
              <w:autoSpaceDN w:val="0"/>
              <w:adjustRightInd w:val="0"/>
              <w:jc w:val="both"/>
              <w:rPr>
                <w:rFonts w:ascii="Calibri" w:hAnsi="Calibri" w:cs="Calibri"/>
                <w:b/>
                <w:sz w:val="16"/>
                <w:szCs w:val="16"/>
              </w:rPr>
            </w:pPr>
            <w:r w:rsidRPr="002F0421">
              <w:rPr>
                <w:rFonts w:ascii="Calibri" w:hAnsi="Calibri" w:cs="Calibri"/>
                <w:b/>
                <w:sz w:val="16"/>
                <w:szCs w:val="16"/>
              </w:rPr>
              <w:t>Tiempo de Garantía:</w:t>
            </w:r>
          </w:p>
          <w:p w14:paraId="21038D5D" w14:textId="77777777" w:rsidR="002F0421" w:rsidRPr="002F0421" w:rsidRDefault="002F0421" w:rsidP="002F0421">
            <w:pPr>
              <w:autoSpaceDE w:val="0"/>
              <w:autoSpaceDN w:val="0"/>
              <w:adjustRightInd w:val="0"/>
              <w:jc w:val="both"/>
              <w:rPr>
                <w:rFonts w:ascii="Calibri" w:hAnsi="Calibri" w:cs="Calibri"/>
                <w:sz w:val="16"/>
                <w:szCs w:val="16"/>
              </w:rPr>
            </w:pPr>
            <w:r w:rsidRPr="002F0421">
              <w:rPr>
                <w:rFonts w:ascii="Calibri" w:hAnsi="Calibri" w:cs="Calibri"/>
                <w:sz w:val="16"/>
                <w:szCs w:val="16"/>
              </w:rPr>
              <w:t>36 meses en sitio con mano de obra y partes certificadas por el fabricante</w:t>
            </w:r>
          </w:p>
          <w:p w14:paraId="2052F0CB" w14:textId="77777777" w:rsidR="002F0421" w:rsidRPr="002F0421" w:rsidRDefault="002F0421" w:rsidP="002F0421">
            <w:pPr>
              <w:autoSpaceDE w:val="0"/>
              <w:autoSpaceDN w:val="0"/>
              <w:adjustRightInd w:val="0"/>
              <w:jc w:val="both"/>
              <w:rPr>
                <w:rFonts w:ascii="Calibri" w:hAnsi="Calibri" w:cs="Calibri"/>
                <w:b/>
                <w:sz w:val="16"/>
                <w:szCs w:val="16"/>
              </w:rPr>
            </w:pPr>
            <w:r w:rsidRPr="002F0421">
              <w:rPr>
                <w:rFonts w:ascii="Calibri" w:hAnsi="Calibri" w:cs="Calibri"/>
                <w:b/>
                <w:sz w:val="16"/>
                <w:szCs w:val="16"/>
              </w:rPr>
              <w:lastRenderedPageBreak/>
              <w:t>Certificación o etiquetas ambientales:</w:t>
            </w:r>
          </w:p>
          <w:p w14:paraId="28EC6494" w14:textId="77777777" w:rsidR="002F0421" w:rsidRPr="002F0421" w:rsidRDefault="002F0421" w:rsidP="002F0421">
            <w:pPr>
              <w:autoSpaceDE w:val="0"/>
              <w:autoSpaceDN w:val="0"/>
              <w:adjustRightInd w:val="0"/>
              <w:jc w:val="both"/>
              <w:rPr>
                <w:rFonts w:ascii="Calibri" w:hAnsi="Calibri" w:cs="Calibri"/>
                <w:b/>
                <w:sz w:val="16"/>
                <w:szCs w:val="16"/>
              </w:rPr>
            </w:pPr>
            <w:r w:rsidRPr="002F0421">
              <w:rPr>
                <w:rFonts w:ascii="Calibri" w:hAnsi="Calibri" w:cs="Calibri"/>
                <w:sz w:val="16"/>
                <w:szCs w:val="16"/>
              </w:rPr>
              <w:t>EPEAT SILVER</w:t>
            </w:r>
            <w:r w:rsidRPr="002F0421">
              <w:rPr>
                <w:rFonts w:ascii="Calibri" w:hAnsi="Calibri" w:cs="Calibri"/>
                <w:sz w:val="10"/>
                <w:szCs w:val="10"/>
              </w:rPr>
              <w:t>.</w:t>
            </w:r>
          </w:p>
          <w:p w14:paraId="0FDB4A86" w14:textId="77777777" w:rsidR="002F0421" w:rsidRPr="002F0421" w:rsidRDefault="002F0421" w:rsidP="002F0421">
            <w:pPr>
              <w:autoSpaceDE w:val="0"/>
              <w:autoSpaceDN w:val="0"/>
              <w:adjustRightInd w:val="0"/>
              <w:jc w:val="both"/>
              <w:rPr>
                <w:rFonts w:ascii="Calibri" w:hAnsi="Calibri" w:cs="Calibri"/>
                <w:b/>
                <w:sz w:val="16"/>
                <w:szCs w:val="16"/>
              </w:rPr>
            </w:pPr>
            <w:r w:rsidRPr="002F0421">
              <w:rPr>
                <w:rFonts w:ascii="Calibri" w:hAnsi="Calibri" w:cs="Calibri"/>
                <w:b/>
                <w:sz w:val="16"/>
                <w:szCs w:val="16"/>
              </w:rPr>
              <w:t xml:space="preserve">Capacitación: </w:t>
            </w:r>
          </w:p>
          <w:p w14:paraId="6AC6B877" w14:textId="77777777" w:rsidR="002F0421" w:rsidRPr="002F0421" w:rsidRDefault="002F0421" w:rsidP="002F0421">
            <w:pPr>
              <w:autoSpaceDE w:val="0"/>
              <w:autoSpaceDN w:val="0"/>
              <w:adjustRightInd w:val="0"/>
              <w:jc w:val="both"/>
              <w:rPr>
                <w:rFonts w:ascii="Calibri" w:hAnsi="Calibri" w:cs="Calibri"/>
                <w:sz w:val="16"/>
                <w:szCs w:val="16"/>
              </w:rPr>
            </w:pPr>
            <w:r w:rsidRPr="002F0421">
              <w:rPr>
                <w:rFonts w:ascii="Calibri" w:hAnsi="Calibri" w:cs="Calibri"/>
                <w:sz w:val="16"/>
                <w:szCs w:val="16"/>
              </w:rPr>
              <w:t>No se requiere</w:t>
            </w:r>
          </w:p>
          <w:p w14:paraId="649F9980" w14:textId="77777777" w:rsidR="002F0421" w:rsidRPr="002F0421" w:rsidRDefault="002F0421" w:rsidP="002F0421">
            <w:pPr>
              <w:autoSpaceDE w:val="0"/>
              <w:autoSpaceDN w:val="0"/>
              <w:adjustRightInd w:val="0"/>
              <w:jc w:val="both"/>
              <w:rPr>
                <w:rFonts w:ascii="Calibri" w:hAnsi="Calibri" w:cs="Calibri"/>
                <w:b/>
                <w:sz w:val="16"/>
                <w:szCs w:val="16"/>
              </w:rPr>
            </w:pPr>
            <w:r w:rsidRPr="002F0421">
              <w:rPr>
                <w:rFonts w:ascii="Calibri" w:hAnsi="Calibri" w:cs="Calibri"/>
                <w:b/>
                <w:sz w:val="16"/>
                <w:szCs w:val="16"/>
              </w:rPr>
              <w:t>Instalación:</w:t>
            </w:r>
          </w:p>
          <w:p w14:paraId="2E038431" w14:textId="59D0AF78" w:rsidR="002F0421" w:rsidRPr="002F0421" w:rsidRDefault="002F0421" w:rsidP="002F0421">
            <w:pPr>
              <w:autoSpaceDE w:val="0"/>
              <w:autoSpaceDN w:val="0"/>
              <w:adjustRightInd w:val="0"/>
              <w:spacing w:line="256" w:lineRule="auto"/>
              <w:ind w:right="173"/>
              <w:jc w:val="both"/>
              <w:rPr>
                <w:rFonts w:ascii="Calibri" w:hAnsi="Calibri" w:cs="Calibri"/>
                <w:b/>
                <w:sz w:val="18"/>
                <w:szCs w:val="18"/>
              </w:rPr>
            </w:pPr>
            <w:r w:rsidRPr="002F0421">
              <w:rPr>
                <w:rFonts w:ascii="Calibri" w:hAnsi="Calibri" w:cs="Calibri"/>
                <w:sz w:val="16"/>
                <w:szCs w:val="16"/>
              </w:rPr>
              <w:t>Solo suministro</w:t>
            </w:r>
          </w:p>
        </w:tc>
        <w:tc>
          <w:tcPr>
            <w:tcW w:w="793" w:type="pct"/>
          </w:tcPr>
          <w:p w14:paraId="57F31528" w14:textId="2C25CEEA" w:rsidR="002F0421" w:rsidRPr="009D443F" w:rsidRDefault="0032365B" w:rsidP="002F0421">
            <w:pPr>
              <w:spacing w:line="256" w:lineRule="auto"/>
              <w:jc w:val="center"/>
              <w:rPr>
                <w:rFonts w:ascii="Calibri" w:hAnsi="Calibri" w:cs="Calibri"/>
                <w:sz w:val="18"/>
                <w:szCs w:val="18"/>
              </w:rPr>
            </w:pPr>
            <w:r w:rsidRPr="00F56033">
              <w:rPr>
                <w:rFonts w:ascii="Calibri" w:hAnsi="Calibri" w:cs="Calibri"/>
                <w:sz w:val="18"/>
                <w:szCs w:val="18"/>
              </w:rPr>
              <w:lastRenderedPageBreak/>
              <w:t>Equipo</w:t>
            </w:r>
          </w:p>
        </w:tc>
        <w:tc>
          <w:tcPr>
            <w:tcW w:w="416" w:type="pct"/>
          </w:tcPr>
          <w:p w14:paraId="237F72B4" w14:textId="4389AB1C" w:rsidR="002F0421" w:rsidRPr="009D443F" w:rsidRDefault="005967CC" w:rsidP="002F0421">
            <w:pPr>
              <w:spacing w:line="256" w:lineRule="auto"/>
              <w:jc w:val="center"/>
              <w:rPr>
                <w:rFonts w:ascii="Calibri" w:hAnsi="Calibri" w:cs="Calibri"/>
                <w:sz w:val="18"/>
                <w:szCs w:val="18"/>
              </w:rPr>
            </w:pPr>
            <w:r w:rsidRPr="005967CC">
              <w:rPr>
                <w:rFonts w:ascii="Calibri" w:hAnsi="Calibri" w:cs="Calibri"/>
                <w:sz w:val="18"/>
                <w:szCs w:val="18"/>
              </w:rPr>
              <w:t>26</w:t>
            </w:r>
          </w:p>
        </w:tc>
      </w:tr>
      <w:tr w:rsidR="00940421" w:rsidRPr="009D443F" w14:paraId="1E75B479" w14:textId="77777777" w:rsidTr="00521D1A">
        <w:tc>
          <w:tcPr>
            <w:tcW w:w="397" w:type="pct"/>
            <w:tcBorders>
              <w:top w:val="dotted" w:sz="4" w:space="0" w:color="auto"/>
              <w:left w:val="dotted" w:sz="4" w:space="0" w:color="auto"/>
              <w:bottom w:val="dotted" w:sz="4" w:space="0" w:color="auto"/>
              <w:right w:val="dotted" w:sz="4" w:space="0" w:color="auto"/>
            </w:tcBorders>
            <w:shd w:val="clear" w:color="auto" w:fill="auto"/>
          </w:tcPr>
          <w:p w14:paraId="5A460784" w14:textId="249939A9" w:rsidR="00940421" w:rsidRPr="009D443F" w:rsidRDefault="00940421" w:rsidP="00940421">
            <w:pPr>
              <w:spacing w:line="360" w:lineRule="auto"/>
              <w:jc w:val="center"/>
              <w:rPr>
                <w:rFonts w:ascii="Calibri" w:hAnsi="Calibri" w:cs="Calibri"/>
                <w:b/>
                <w:color w:val="000000"/>
                <w:sz w:val="18"/>
                <w:szCs w:val="18"/>
              </w:rPr>
            </w:pPr>
            <w:r>
              <w:rPr>
                <w:rFonts w:ascii="Calibri" w:hAnsi="Calibri" w:cs="Calibri"/>
                <w:b/>
                <w:color w:val="000000"/>
                <w:sz w:val="18"/>
                <w:szCs w:val="18"/>
              </w:rPr>
              <w:t>3</w:t>
            </w:r>
          </w:p>
        </w:tc>
        <w:tc>
          <w:tcPr>
            <w:tcW w:w="3394" w:type="pct"/>
          </w:tcPr>
          <w:p w14:paraId="478E4E1C" w14:textId="64528F0F" w:rsidR="00940421" w:rsidRPr="00940421" w:rsidRDefault="00940421" w:rsidP="00940421">
            <w:pPr>
              <w:autoSpaceDE w:val="0"/>
              <w:autoSpaceDN w:val="0"/>
              <w:adjustRightInd w:val="0"/>
              <w:jc w:val="both"/>
              <w:rPr>
                <w:rFonts w:ascii="Calibri" w:hAnsi="Calibri" w:cs="Calibri"/>
                <w:sz w:val="16"/>
                <w:szCs w:val="16"/>
              </w:rPr>
            </w:pPr>
            <w:r w:rsidRPr="00940421">
              <w:rPr>
                <w:rFonts w:ascii="Calibri" w:hAnsi="Calibri" w:cs="Calibri"/>
                <w:b/>
                <w:sz w:val="16"/>
                <w:szCs w:val="16"/>
              </w:rPr>
              <w:t>Computadora de escritorio</w:t>
            </w:r>
            <w:r w:rsidRPr="00940421">
              <w:rPr>
                <w:rFonts w:ascii="Calibri" w:hAnsi="Calibri" w:cs="Calibri"/>
                <w:sz w:val="16"/>
                <w:szCs w:val="16"/>
              </w:rPr>
              <w:t xml:space="preserve"> con las siguientes características:</w:t>
            </w:r>
            <w:r>
              <w:rPr>
                <w:rFonts w:ascii="Calibri" w:hAnsi="Calibri" w:cs="Calibri"/>
                <w:sz w:val="16"/>
                <w:szCs w:val="16"/>
              </w:rPr>
              <w:t xml:space="preserve">    </w:t>
            </w:r>
          </w:p>
          <w:p w14:paraId="39576575" w14:textId="77777777" w:rsidR="00940421" w:rsidRPr="00940421" w:rsidRDefault="00940421" w:rsidP="00940421">
            <w:pPr>
              <w:autoSpaceDE w:val="0"/>
              <w:autoSpaceDN w:val="0"/>
              <w:adjustRightInd w:val="0"/>
              <w:jc w:val="both"/>
              <w:rPr>
                <w:rFonts w:ascii="Calibri" w:hAnsi="Calibri" w:cs="Calibri"/>
                <w:sz w:val="16"/>
                <w:szCs w:val="16"/>
              </w:rPr>
            </w:pPr>
            <w:r w:rsidRPr="00940421">
              <w:rPr>
                <w:rFonts w:ascii="Calibri" w:hAnsi="Calibri" w:cs="Calibri"/>
                <w:sz w:val="16"/>
                <w:szCs w:val="16"/>
              </w:rPr>
              <w:t>Factor de forma desktop Mini o Micro</w:t>
            </w:r>
          </w:p>
          <w:p w14:paraId="68DC18CF" w14:textId="77777777" w:rsidR="00940421" w:rsidRPr="00940421" w:rsidRDefault="00940421" w:rsidP="00940421">
            <w:pPr>
              <w:autoSpaceDE w:val="0"/>
              <w:autoSpaceDN w:val="0"/>
              <w:adjustRightInd w:val="0"/>
              <w:jc w:val="both"/>
              <w:rPr>
                <w:rFonts w:ascii="Calibri" w:hAnsi="Calibri" w:cs="Calibri"/>
                <w:sz w:val="16"/>
                <w:szCs w:val="16"/>
              </w:rPr>
            </w:pPr>
            <w:r w:rsidRPr="00940421">
              <w:rPr>
                <w:rFonts w:ascii="Calibri" w:hAnsi="Calibri" w:cs="Calibri"/>
                <w:sz w:val="16"/>
                <w:szCs w:val="16"/>
              </w:rPr>
              <w:t xml:space="preserve">Procesador: Core i5-14500T, 1.7GHz, </w:t>
            </w:r>
            <w:proofErr w:type="spellStart"/>
            <w:r w:rsidRPr="00940421">
              <w:rPr>
                <w:rFonts w:ascii="Calibri" w:hAnsi="Calibri" w:cs="Calibri"/>
                <w:sz w:val="16"/>
                <w:szCs w:val="16"/>
              </w:rPr>
              <w:t>maxturbo</w:t>
            </w:r>
            <w:proofErr w:type="spellEnd"/>
            <w:r w:rsidRPr="00940421">
              <w:rPr>
                <w:rFonts w:ascii="Calibri" w:hAnsi="Calibri" w:cs="Calibri"/>
                <w:sz w:val="16"/>
                <w:szCs w:val="16"/>
              </w:rPr>
              <w:t xml:space="preserve"> de 4.8GHz, 14 Cores, 20 </w:t>
            </w:r>
            <w:proofErr w:type="spellStart"/>
            <w:r w:rsidRPr="00940421">
              <w:rPr>
                <w:rFonts w:ascii="Calibri" w:hAnsi="Calibri" w:cs="Calibri"/>
                <w:sz w:val="16"/>
                <w:szCs w:val="16"/>
              </w:rPr>
              <w:t>threads</w:t>
            </w:r>
            <w:proofErr w:type="spellEnd"/>
            <w:r w:rsidRPr="00940421">
              <w:rPr>
                <w:rFonts w:ascii="Calibri" w:hAnsi="Calibri" w:cs="Calibri"/>
                <w:sz w:val="16"/>
                <w:szCs w:val="16"/>
              </w:rPr>
              <w:t xml:space="preserve">, 24MB cache </w:t>
            </w:r>
          </w:p>
          <w:p w14:paraId="5EB0BF33" w14:textId="77777777" w:rsidR="00940421" w:rsidRPr="00940421" w:rsidRDefault="00940421" w:rsidP="00940421">
            <w:pPr>
              <w:autoSpaceDE w:val="0"/>
              <w:autoSpaceDN w:val="0"/>
              <w:adjustRightInd w:val="0"/>
              <w:jc w:val="both"/>
              <w:rPr>
                <w:rFonts w:ascii="Calibri" w:hAnsi="Calibri" w:cs="Calibri"/>
                <w:sz w:val="16"/>
                <w:szCs w:val="16"/>
              </w:rPr>
            </w:pPr>
            <w:r w:rsidRPr="00940421">
              <w:rPr>
                <w:rFonts w:ascii="Calibri" w:hAnsi="Calibri" w:cs="Calibri"/>
                <w:sz w:val="16"/>
                <w:szCs w:val="16"/>
              </w:rPr>
              <w:t xml:space="preserve">Memoria: 16GB de RAM (1X16) DDR5 4800 </w:t>
            </w:r>
          </w:p>
          <w:p w14:paraId="3DA3E6FD" w14:textId="77777777" w:rsidR="00940421" w:rsidRPr="00940421" w:rsidRDefault="00940421" w:rsidP="00940421">
            <w:pPr>
              <w:autoSpaceDE w:val="0"/>
              <w:autoSpaceDN w:val="0"/>
              <w:adjustRightInd w:val="0"/>
              <w:jc w:val="both"/>
              <w:rPr>
                <w:rFonts w:ascii="Calibri" w:hAnsi="Calibri" w:cs="Calibri"/>
                <w:sz w:val="16"/>
                <w:szCs w:val="16"/>
              </w:rPr>
            </w:pPr>
            <w:r w:rsidRPr="00940421">
              <w:rPr>
                <w:rFonts w:ascii="Calibri" w:hAnsi="Calibri" w:cs="Calibri"/>
                <w:sz w:val="16"/>
                <w:szCs w:val="16"/>
              </w:rPr>
              <w:t xml:space="preserve">Almacenamiento: 1TB SSD PCIe </w:t>
            </w:r>
            <w:proofErr w:type="spellStart"/>
            <w:r w:rsidRPr="00940421">
              <w:rPr>
                <w:rFonts w:ascii="Calibri" w:hAnsi="Calibri" w:cs="Calibri"/>
                <w:sz w:val="16"/>
                <w:szCs w:val="16"/>
              </w:rPr>
              <w:t>NVMe</w:t>
            </w:r>
            <w:proofErr w:type="spellEnd"/>
            <w:r w:rsidRPr="00940421">
              <w:rPr>
                <w:rFonts w:ascii="Calibri" w:hAnsi="Calibri" w:cs="Calibri"/>
                <w:sz w:val="16"/>
                <w:szCs w:val="16"/>
              </w:rPr>
              <w:t xml:space="preserve"> 2280 </w:t>
            </w:r>
          </w:p>
          <w:p w14:paraId="53E13B1F" w14:textId="77777777" w:rsidR="00940421" w:rsidRPr="00940421" w:rsidRDefault="00940421" w:rsidP="00940421">
            <w:pPr>
              <w:autoSpaceDE w:val="0"/>
              <w:autoSpaceDN w:val="0"/>
              <w:adjustRightInd w:val="0"/>
              <w:jc w:val="both"/>
              <w:rPr>
                <w:rFonts w:ascii="Calibri" w:hAnsi="Calibri" w:cs="Calibri"/>
                <w:sz w:val="16"/>
                <w:szCs w:val="16"/>
              </w:rPr>
            </w:pPr>
            <w:r w:rsidRPr="00940421">
              <w:rPr>
                <w:rFonts w:ascii="Calibri" w:hAnsi="Calibri" w:cs="Calibri"/>
                <w:sz w:val="16"/>
                <w:szCs w:val="16"/>
              </w:rPr>
              <w:t xml:space="preserve">Tarjeta Madre: misma marca del equipo, con troquelado o impresión indeleble, sin sobre marcas y marcas ocultas. BIOS desarrollado por la marca con derechos de uso y desarrollado sobre el mismo </w:t>
            </w:r>
          </w:p>
          <w:p w14:paraId="02A5EB7B" w14:textId="77777777" w:rsidR="00940421" w:rsidRPr="00940421" w:rsidRDefault="00940421" w:rsidP="00940421">
            <w:pPr>
              <w:autoSpaceDE w:val="0"/>
              <w:autoSpaceDN w:val="0"/>
              <w:adjustRightInd w:val="0"/>
              <w:jc w:val="both"/>
              <w:rPr>
                <w:rFonts w:ascii="Calibri" w:hAnsi="Calibri" w:cs="Calibri"/>
                <w:sz w:val="16"/>
                <w:szCs w:val="16"/>
              </w:rPr>
            </w:pPr>
            <w:r w:rsidRPr="00940421">
              <w:rPr>
                <w:rFonts w:ascii="Calibri" w:hAnsi="Calibri" w:cs="Calibri"/>
                <w:sz w:val="16"/>
                <w:szCs w:val="16"/>
              </w:rPr>
              <w:t xml:space="preserve">Teclado: USB español misma marca del fabricante. </w:t>
            </w:r>
          </w:p>
          <w:p w14:paraId="324791A5" w14:textId="77777777" w:rsidR="00940421" w:rsidRPr="00940421" w:rsidRDefault="00940421" w:rsidP="00940421">
            <w:pPr>
              <w:autoSpaceDE w:val="0"/>
              <w:autoSpaceDN w:val="0"/>
              <w:adjustRightInd w:val="0"/>
              <w:jc w:val="both"/>
              <w:rPr>
                <w:rFonts w:ascii="Calibri" w:hAnsi="Calibri" w:cs="Calibri"/>
                <w:sz w:val="16"/>
                <w:szCs w:val="16"/>
              </w:rPr>
            </w:pPr>
            <w:r w:rsidRPr="00940421">
              <w:rPr>
                <w:rFonts w:ascii="Calibri" w:hAnsi="Calibri" w:cs="Calibri"/>
                <w:sz w:val="16"/>
                <w:szCs w:val="16"/>
              </w:rPr>
              <w:t xml:space="preserve">Mouse: USB óptico, misma marca del fabricante. </w:t>
            </w:r>
          </w:p>
          <w:p w14:paraId="7EAB371D" w14:textId="77777777" w:rsidR="00940421" w:rsidRPr="00940421" w:rsidRDefault="00940421" w:rsidP="00940421">
            <w:pPr>
              <w:autoSpaceDE w:val="0"/>
              <w:autoSpaceDN w:val="0"/>
              <w:adjustRightInd w:val="0"/>
              <w:jc w:val="both"/>
              <w:rPr>
                <w:rFonts w:ascii="Calibri" w:hAnsi="Calibri" w:cs="Calibri"/>
                <w:sz w:val="16"/>
                <w:szCs w:val="16"/>
                <w:lang w:val="en-US"/>
              </w:rPr>
            </w:pPr>
            <w:r w:rsidRPr="00940421">
              <w:rPr>
                <w:rFonts w:ascii="Calibri" w:hAnsi="Calibri" w:cs="Calibri"/>
                <w:sz w:val="16"/>
                <w:szCs w:val="16"/>
                <w:lang w:val="en-US"/>
              </w:rPr>
              <w:t xml:space="preserve">Red: Gigabit Ethernet + </w:t>
            </w:r>
            <w:proofErr w:type="spellStart"/>
            <w:r w:rsidRPr="00940421">
              <w:rPr>
                <w:rFonts w:ascii="Calibri" w:hAnsi="Calibri" w:cs="Calibri"/>
                <w:sz w:val="16"/>
                <w:szCs w:val="16"/>
                <w:lang w:val="en-US"/>
              </w:rPr>
              <w:t>Wifi</w:t>
            </w:r>
            <w:proofErr w:type="spellEnd"/>
            <w:r w:rsidRPr="00940421">
              <w:rPr>
                <w:rFonts w:ascii="Calibri" w:hAnsi="Calibri" w:cs="Calibri"/>
                <w:sz w:val="16"/>
                <w:szCs w:val="16"/>
                <w:lang w:val="en-US"/>
              </w:rPr>
              <w:t xml:space="preserve"> 6 + Bluetooth 5.3</w:t>
            </w:r>
          </w:p>
          <w:p w14:paraId="096E5205" w14:textId="77777777" w:rsidR="00940421" w:rsidRPr="00940421" w:rsidRDefault="00940421" w:rsidP="00940421">
            <w:pPr>
              <w:autoSpaceDE w:val="0"/>
              <w:autoSpaceDN w:val="0"/>
              <w:adjustRightInd w:val="0"/>
              <w:jc w:val="both"/>
              <w:rPr>
                <w:rFonts w:ascii="Calibri" w:hAnsi="Calibri" w:cs="Calibri"/>
                <w:sz w:val="16"/>
                <w:szCs w:val="16"/>
              </w:rPr>
            </w:pPr>
            <w:r w:rsidRPr="00940421">
              <w:rPr>
                <w:rFonts w:ascii="Calibri" w:hAnsi="Calibri" w:cs="Calibri"/>
                <w:sz w:val="16"/>
                <w:szCs w:val="16"/>
              </w:rPr>
              <w:t xml:space="preserve">Sistema Operativo: Windows 11 home single lenguaje </w:t>
            </w:r>
          </w:p>
          <w:p w14:paraId="684D2E4E" w14:textId="77777777" w:rsidR="00940421" w:rsidRPr="00940421" w:rsidRDefault="00940421" w:rsidP="00940421">
            <w:pPr>
              <w:autoSpaceDE w:val="0"/>
              <w:autoSpaceDN w:val="0"/>
              <w:adjustRightInd w:val="0"/>
              <w:jc w:val="both"/>
              <w:rPr>
                <w:rFonts w:ascii="Calibri" w:hAnsi="Calibri" w:cs="Calibri"/>
                <w:sz w:val="16"/>
                <w:szCs w:val="16"/>
              </w:rPr>
            </w:pPr>
            <w:r w:rsidRPr="00940421">
              <w:rPr>
                <w:rFonts w:ascii="Calibri" w:hAnsi="Calibri" w:cs="Calibri"/>
                <w:sz w:val="16"/>
                <w:szCs w:val="16"/>
              </w:rPr>
              <w:t xml:space="preserve">Puertos: Frontales 1 USB tipo A super </w:t>
            </w:r>
            <w:proofErr w:type="spellStart"/>
            <w:r w:rsidRPr="00940421">
              <w:rPr>
                <w:rFonts w:ascii="Calibri" w:hAnsi="Calibri" w:cs="Calibri"/>
                <w:sz w:val="16"/>
                <w:szCs w:val="16"/>
              </w:rPr>
              <w:t>speed</w:t>
            </w:r>
            <w:proofErr w:type="spellEnd"/>
            <w:r w:rsidRPr="00940421">
              <w:rPr>
                <w:rFonts w:ascii="Calibri" w:hAnsi="Calibri" w:cs="Calibri"/>
                <w:sz w:val="16"/>
                <w:szCs w:val="16"/>
              </w:rPr>
              <w:t xml:space="preserve"> 10Gbps energizado hasta 5V/1.5A, 1 USB tipo A super </w:t>
            </w:r>
            <w:proofErr w:type="spellStart"/>
            <w:r w:rsidRPr="00940421">
              <w:rPr>
                <w:rFonts w:ascii="Calibri" w:hAnsi="Calibri" w:cs="Calibri"/>
                <w:sz w:val="16"/>
                <w:szCs w:val="16"/>
              </w:rPr>
              <w:t>speed</w:t>
            </w:r>
            <w:proofErr w:type="spellEnd"/>
            <w:r w:rsidRPr="00940421">
              <w:rPr>
                <w:rFonts w:ascii="Calibri" w:hAnsi="Calibri" w:cs="Calibri"/>
                <w:sz w:val="16"/>
                <w:szCs w:val="16"/>
              </w:rPr>
              <w:t xml:space="preserve"> 10Gbps energizado hasta 5V/1.5A, 1 USB tipo C super </w:t>
            </w:r>
            <w:proofErr w:type="spellStart"/>
            <w:r w:rsidRPr="00940421">
              <w:rPr>
                <w:rFonts w:ascii="Calibri" w:hAnsi="Calibri" w:cs="Calibri"/>
                <w:sz w:val="16"/>
                <w:szCs w:val="16"/>
              </w:rPr>
              <w:t>speed</w:t>
            </w:r>
            <w:proofErr w:type="spellEnd"/>
            <w:r w:rsidRPr="00940421">
              <w:rPr>
                <w:rFonts w:ascii="Calibri" w:hAnsi="Calibri" w:cs="Calibri"/>
                <w:sz w:val="16"/>
                <w:szCs w:val="16"/>
              </w:rPr>
              <w:t xml:space="preserve"> 20Gbps energizado hasta 5V/3A, 1 combo Jack para audífonos con soporte para CTIA.</w:t>
            </w:r>
          </w:p>
          <w:p w14:paraId="73F651C8" w14:textId="77777777" w:rsidR="00940421" w:rsidRPr="00940421" w:rsidRDefault="00940421" w:rsidP="00940421">
            <w:pPr>
              <w:autoSpaceDE w:val="0"/>
              <w:autoSpaceDN w:val="0"/>
              <w:adjustRightInd w:val="0"/>
              <w:jc w:val="both"/>
              <w:rPr>
                <w:rFonts w:ascii="Calibri" w:hAnsi="Calibri" w:cs="Calibri"/>
                <w:sz w:val="16"/>
                <w:szCs w:val="16"/>
              </w:rPr>
            </w:pPr>
            <w:r w:rsidRPr="00940421">
              <w:rPr>
                <w:rFonts w:ascii="Calibri" w:hAnsi="Calibri" w:cs="Calibri"/>
                <w:sz w:val="16"/>
                <w:szCs w:val="16"/>
              </w:rPr>
              <w:t xml:space="preserve">Traseros: 2 puertos Dual </w:t>
            </w:r>
            <w:proofErr w:type="spellStart"/>
            <w:r w:rsidRPr="00940421">
              <w:rPr>
                <w:rFonts w:ascii="Calibri" w:hAnsi="Calibri" w:cs="Calibri"/>
                <w:sz w:val="16"/>
                <w:szCs w:val="16"/>
              </w:rPr>
              <w:t>Mode</w:t>
            </w:r>
            <w:proofErr w:type="spellEnd"/>
            <w:r w:rsidRPr="00940421">
              <w:rPr>
                <w:rFonts w:ascii="Calibri" w:hAnsi="Calibri" w:cs="Calibri"/>
                <w:sz w:val="16"/>
                <w:szCs w:val="16"/>
              </w:rPr>
              <w:t xml:space="preserve"> DisplayPort 1.4a, 1 HDMI 2.1, 2 USB tipo A, slot para cable de seguridad, 1 USB tipo A super </w:t>
            </w:r>
            <w:proofErr w:type="spellStart"/>
            <w:r w:rsidRPr="00940421">
              <w:rPr>
                <w:rFonts w:ascii="Calibri" w:hAnsi="Calibri" w:cs="Calibri"/>
                <w:sz w:val="16"/>
                <w:szCs w:val="16"/>
              </w:rPr>
              <w:t>speed</w:t>
            </w:r>
            <w:proofErr w:type="spellEnd"/>
            <w:r w:rsidRPr="00940421">
              <w:rPr>
                <w:rFonts w:ascii="Calibri" w:hAnsi="Calibri" w:cs="Calibri"/>
                <w:sz w:val="16"/>
                <w:szCs w:val="16"/>
              </w:rPr>
              <w:t xml:space="preserve"> 10Gbps, 1 RJ45 Ethernet, 1 conector para energía.</w:t>
            </w:r>
          </w:p>
          <w:p w14:paraId="4BAC51A1" w14:textId="0B27464D" w:rsidR="00940421" w:rsidRDefault="00940421" w:rsidP="00940421">
            <w:pPr>
              <w:autoSpaceDE w:val="0"/>
              <w:autoSpaceDN w:val="0"/>
              <w:adjustRightInd w:val="0"/>
              <w:jc w:val="both"/>
              <w:rPr>
                <w:rFonts w:ascii="Calibri" w:hAnsi="Calibri" w:cs="Calibri"/>
                <w:sz w:val="16"/>
                <w:szCs w:val="16"/>
              </w:rPr>
            </w:pPr>
            <w:r w:rsidRPr="00940421">
              <w:rPr>
                <w:rFonts w:ascii="Calibri" w:hAnsi="Calibri" w:cs="Calibri"/>
                <w:sz w:val="16"/>
                <w:szCs w:val="16"/>
              </w:rPr>
              <w:t xml:space="preserve">Monitor: Tamaño del display en diagonal 27”, taza de refresco 75Hz, Resolución FHD (1920X1080), interfaz 1XHDMI (1.4) 1XDP (1.2), 250 </w:t>
            </w:r>
            <w:proofErr w:type="spellStart"/>
            <w:r w:rsidRPr="00940421">
              <w:rPr>
                <w:rFonts w:ascii="Calibri" w:hAnsi="Calibri" w:cs="Calibri"/>
                <w:sz w:val="16"/>
                <w:szCs w:val="16"/>
              </w:rPr>
              <w:t>nits</w:t>
            </w:r>
            <w:proofErr w:type="spellEnd"/>
            <w:r w:rsidRPr="00940421">
              <w:rPr>
                <w:rFonts w:ascii="Calibri" w:hAnsi="Calibri" w:cs="Calibri"/>
                <w:sz w:val="16"/>
                <w:szCs w:val="16"/>
              </w:rPr>
              <w:t>.</w:t>
            </w:r>
          </w:p>
          <w:p w14:paraId="67315691" w14:textId="77777777" w:rsidR="00940421" w:rsidRPr="00940421" w:rsidRDefault="00940421" w:rsidP="00940421">
            <w:pPr>
              <w:autoSpaceDE w:val="0"/>
              <w:autoSpaceDN w:val="0"/>
              <w:adjustRightInd w:val="0"/>
              <w:jc w:val="both"/>
              <w:rPr>
                <w:rFonts w:ascii="Calibri" w:hAnsi="Calibri" w:cs="Calibri"/>
                <w:sz w:val="10"/>
                <w:szCs w:val="16"/>
              </w:rPr>
            </w:pPr>
          </w:p>
          <w:p w14:paraId="6AD2D4AF" w14:textId="77777777" w:rsidR="00940421" w:rsidRPr="00940421" w:rsidRDefault="00940421" w:rsidP="00940421">
            <w:pPr>
              <w:autoSpaceDE w:val="0"/>
              <w:autoSpaceDN w:val="0"/>
              <w:adjustRightInd w:val="0"/>
              <w:jc w:val="both"/>
              <w:rPr>
                <w:rFonts w:ascii="Calibri" w:hAnsi="Calibri" w:cs="Calibri"/>
                <w:b/>
                <w:sz w:val="16"/>
                <w:szCs w:val="16"/>
              </w:rPr>
            </w:pPr>
            <w:r w:rsidRPr="00940421">
              <w:rPr>
                <w:rFonts w:ascii="Calibri" w:hAnsi="Calibri" w:cs="Calibri"/>
                <w:b/>
                <w:sz w:val="16"/>
                <w:szCs w:val="16"/>
              </w:rPr>
              <w:t>Tiempo de Garantía:</w:t>
            </w:r>
          </w:p>
          <w:p w14:paraId="35363FE0" w14:textId="77777777" w:rsidR="00940421" w:rsidRPr="00940421" w:rsidRDefault="00940421" w:rsidP="00940421">
            <w:pPr>
              <w:autoSpaceDE w:val="0"/>
              <w:autoSpaceDN w:val="0"/>
              <w:adjustRightInd w:val="0"/>
              <w:jc w:val="both"/>
              <w:rPr>
                <w:rFonts w:ascii="Calibri" w:hAnsi="Calibri" w:cs="Calibri"/>
                <w:sz w:val="16"/>
                <w:szCs w:val="16"/>
              </w:rPr>
            </w:pPr>
            <w:r w:rsidRPr="00940421">
              <w:rPr>
                <w:rFonts w:ascii="Calibri" w:hAnsi="Calibri" w:cs="Calibri"/>
                <w:sz w:val="16"/>
                <w:szCs w:val="16"/>
              </w:rPr>
              <w:t>36 meses en sitio con mano de obra y partes certificadas por el fabricante</w:t>
            </w:r>
          </w:p>
          <w:p w14:paraId="7D3D496A" w14:textId="77777777" w:rsidR="00940421" w:rsidRPr="00940421" w:rsidRDefault="00940421" w:rsidP="00940421">
            <w:pPr>
              <w:autoSpaceDE w:val="0"/>
              <w:autoSpaceDN w:val="0"/>
              <w:adjustRightInd w:val="0"/>
              <w:jc w:val="both"/>
              <w:rPr>
                <w:rFonts w:ascii="Calibri" w:hAnsi="Calibri" w:cs="Calibri"/>
                <w:b/>
                <w:sz w:val="16"/>
                <w:szCs w:val="16"/>
              </w:rPr>
            </w:pPr>
            <w:r w:rsidRPr="00940421">
              <w:rPr>
                <w:rFonts w:ascii="Calibri" w:hAnsi="Calibri" w:cs="Calibri"/>
                <w:b/>
                <w:sz w:val="16"/>
                <w:szCs w:val="16"/>
              </w:rPr>
              <w:t>Certificación o etiquetas ambientales:</w:t>
            </w:r>
          </w:p>
          <w:p w14:paraId="33366DEE" w14:textId="77777777" w:rsidR="00940421" w:rsidRPr="00940421" w:rsidRDefault="00940421" w:rsidP="00940421">
            <w:pPr>
              <w:autoSpaceDE w:val="0"/>
              <w:autoSpaceDN w:val="0"/>
              <w:adjustRightInd w:val="0"/>
              <w:jc w:val="both"/>
              <w:rPr>
                <w:rFonts w:ascii="Calibri" w:hAnsi="Calibri" w:cs="Calibri"/>
                <w:sz w:val="16"/>
                <w:szCs w:val="16"/>
              </w:rPr>
            </w:pPr>
            <w:r w:rsidRPr="00940421">
              <w:rPr>
                <w:rFonts w:ascii="Calibri" w:hAnsi="Calibri" w:cs="Calibri"/>
                <w:sz w:val="16"/>
                <w:szCs w:val="16"/>
              </w:rPr>
              <w:t>EPEAT SILVER.</w:t>
            </w:r>
          </w:p>
          <w:p w14:paraId="4A241834" w14:textId="77777777" w:rsidR="00940421" w:rsidRPr="00940421" w:rsidRDefault="00940421" w:rsidP="00940421">
            <w:pPr>
              <w:autoSpaceDE w:val="0"/>
              <w:autoSpaceDN w:val="0"/>
              <w:adjustRightInd w:val="0"/>
              <w:jc w:val="both"/>
              <w:rPr>
                <w:rFonts w:ascii="Calibri" w:hAnsi="Calibri" w:cs="Calibri"/>
                <w:b/>
                <w:sz w:val="16"/>
                <w:szCs w:val="16"/>
              </w:rPr>
            </w:pPr>
            <w:r w:rsidRPr="00940421">
              <w:rPr>
                <w:rFonts w:ascii="Calibri" w:hAnsi="Calibri" w:cs="Calibri"/>
                <w:b/>
                <w:sz w:val="16"/>
                <w:szCs w:val="16"/>
              </w:rPr>
              <w:t xml:space="preserve">Capacitación: </w:t>
            </w:r>
          </w:p>
          <w:p w14:paraId="65C16D70" w14:textId="77777777" w:rsidR="00940421" w:rsidRPr="00940421" w:rsidRDefault="00940421" w:rsidP="00940421">
            <w:pPr>
              <w:autoSpaceDE w:val="0"/>
              <w:autoSpaceDN w:val="0"/>
              <w:adjustRightInd w:val="0"/>
              <w:jc w:val="both"/>
              <w:rPr>
                <w:rFonts w:ascii="Calibri" w:hAnsi="Calibri" w:cs="Calibri"/>
                <w:sz w:val="16"/>
                <w:szCs w:val="16"/>
              </w:rPr>
            </w:pPr>
            <w:r w:rsidRPr="00940421">
              <w:rPr>
                <w:rFonts w:ascii="Calibri" w:hAnsi="Calibri" w:cs="Calibri"/>
                <w:sz w:val="16"/>
                <w:szCs w:val="16"/>
              </w:rPr>
              <w:t>No se requiere</w:t>
            </w:r>
          </w:p>
          <w:p w14:paraId="489046C4" w14:textId="77777777" w:rsidR="00940421" w:rsidRPr="00940421" w:rsidRDefault="00940421" w:rsidP="00940421">
            <w:pPr>
              <w:autoSpaceDE w:val="0"/>
              <w:autoSpaceDN w:val="0"/>
              <w:adjustRightInd w:val="0"/>
              <w:jc w:val="both"/>
              <w:rPr>
                <w:rFonts w:ascii="Calibri" w:hAnsi="Calibri" w:cs="Calibri"/>
                <w:b/>
                <w:sz w:val="16"/>
                <w:szCs w:val="16"/>
              </w:rPr>
            </w:pPr>
            <w:r w:rsidRPr="00940421">
              <w:rPr>
                <w:rFonts w:ascii="Calibri" w:hAnsi="Calibri" w:cs="Calibri"/>
                <w:b/>
                <w:sz w:val="16"/>
                <w:szCs w:val="16"/>
              </w:rPr>
              <w:t>Instalación:</w:t>
            </w:r>
          </w:p>
          <w:p w14:paraId="4B9B4AB0" w14:textId="75010077" w:rsidR="00940421" w:rsidRPr="00940421" w:rsidRDefault="00940421" w:rsidP="00940421">
            <w:pPr>
              <w:autoSpaceDE w:val="0"/>
              <w:autoSpaceDN w:val="0"/>
              <w:adjustRightInd w:val="0"/>
              <w:jc w:val="both"/>
              <w:rPr>
                <w:rFonts w:ascii="Calibri" w:hAnsi="Calibri" w:cs="Calibri"/>
                <w:sz w:val="16"/>
                <w:szCs w:val="16"/>
              </w:rPr>
            </w:pPr>
            <w:r w:rsidRPr="00940421">
              <w:rPr>
                <w:rFonts w:ascii="Calibri" w:hAnsi="Calibri" w:cs="Calibri"/>
                <w:sz w:val="16"/>
                <w:szCs w:val="16"/>
              </w:rPr>
              <w:t>Solo suministro</w:t>
            </w:r>
          </w:p>
        </w:tc>
        <w:tc>
          <w:tcPr>
            <w:tcW w:w="793" w:type="pct"/>
          </w:tcPr>
          <w:p w14:paraId="1F8D25D2" w14:textId="7F3B94DF" w:rsidR="00940421" w:rsidRDefault="00940421" w:rsidP="00940421">
            <w:pPr>
              <w:spacing w:line="256" w:lineRule="auto"/>
              <w:jc w:val="center"/>
              <w:rPr>
                <w:rFonts w:ascii="Calibri" w:hAnsi="Calibri" w:cs="Calibri"/>
                <w:sz w:val="18"/>
                <w:szCs w:val="18"/>
              </w:rPr>
            </w:pPr>
            <w:r>
              <w:rPr>
                <w:rFonts w:ascii="Calibri" w:hAnsi="Calibri" w:cs="Calibri"/>
                <w:sz w:val="18"/>
                <w:szCs w:val="18"/>
              </w:rPr>
              <w:t xml:space="preserve">Equipo </w:t>
            </w:r>
          </w:p>
        </w:tc>
        <w:tc>
          <w:tcPr>
            <w:tcW w:w="416" w:type="pct"/>
          </w:tcPr>
          <w:p w14:paraId="04F0A1A4" w14:textId="2BCB18E3" w:rsidR="00940421" w:rsidRDefault="00940421" w:rsidP="00940421">
            <w:pPr>
              <w:spacing w:line="256" w:lineRule="auto"/>
              <w:jc w:val="center"/>
              <w:rPr>
                <w:rFonts w:ascii="Calibri" w:hAnsi="Calibri" w:cs="Calibri"/>
                <w:sz w:val="18"/>
                <w:szCs w:val="18"/>
              </w:rPr>
            </w:pPr>
            <w:r>
              <w:rPr>
                <w:rFonts w:ascii="Calibri" w:hAnsi="Calibri" w:cs="Calibri"/>
                <w:sz w:val="18"/>
                <w:szCs w:val="18"/>
              </w:rPr>
              <w:t>3</w:t>
            </w:r>
          </w:p>
        </w:tc>
      </w:tr>
      <w:tr w:rsidR="00940421" w:rsidRPr="00340C43" w14:paraId="0EC9E874" w14:textId="77777777" w:rsidTr="00521D1A">
        <w:tc>
          <w:tcPr>
            <w:tcW w:w="397" w:type="pct"/>
            <w:tcBorders>
              <w:top w:val="dotted" w:sz="4" w:space="0" w:color="auto"/>
              <w:left w:val="dotted" w:sz="4" w:space="0" w:color="auto"/>
              <w:bottom w:val="dotted" w:sz="4" w:space="0" w:color="auto"/>
              <w:right w:val="dotted" w:sz="4" w:space="0" w:color="auto"/>
            </w:tcBorders>
            <w:shd w:val="clear" w:color="auto" w:fill="auto"/>
          </w:tcPr>
          <w:p w14:paraId="5CE6CC64" w14:textId="4E47101C" w:rsidR="00940421" w:rsidRPr="00340C43" w:rsidRDefault="00940421" w:rsidP="00940421">
            <w:pPr>
              <w:spacing w:line="360" w:lineRule="auto"/>
              <w:jc w:val="center"/>
              <w:rPr>
                <w:rFonts w:ascii="Calibri" w:hAnsi="Calibri" w:cs="Calibri"/>
                <w:b/>
                <w:color w:val="000000"/>
                <w:sz w:val="18"/>
                <w:szCs w:val="18"/>
              </w:rPr>
            </w:pPr>
            <w:r>
              <w:rPr>
                <w:rFonts w:ascii="Calibri" w:hAnsi="Calibri" w:cs="Calibri"/>
                <w:b/>
                <w:color w:val="000000"/>
                <w:sz w:val="18"/>
                <w:szCs w:val="18"/>
              </w:rPr>
              <w:t>4</w:t>
            </w:r>
          </w:p>
        </w:tc>
        <w:tc>
          <w:tcPr>
            <w:tcW w:w="3394" w:type="pct"/>
            <w:vAlign w:val="center"/>
          </w:tcPr>
          <w:p w14:paraId="251FDF51" w14:textId="77777777" w:rsidR="00940421" w:rsidRPr="00940421" w:rsidRDefault="00940421" w:rsidP="00940421">
            <w:pPr>
              <w:autoSpaceDE w:val="0"/>
              <w:autoSpaceDN w:val="0"/>
              <w:adjustRightInd w:val="0"/>
              <w:jc w:val="both"/>
              <w:rPr>
                <w:rFonts w:ascii="Calibri" w:hAnsi="Calibri" w:cs="Calibri"/>
                <w:sz w:val="16"/>
                <w:szCs w:val="16"/>
              </w:rPr>
            </w:pPr>
            <w:r w:rsidRPr="00940421">
              <w:rPr>
                <w:rFonts w:ascii="Calibri" w:hAnsi="Calibri" w:cs="Calibri"/>
                <w:b/>
                <w:sz w:val="16"/>
                <w:szCs w:val="16"/>
              </w:rPr>
              <w:t>Equipo de cómputo portátil</w:t>
            </w:r>
            <w:r w:rsidRPr="00940421">
              <w:rPr>
                <w:rFonts w:ascii="Calibri" w:hAnsi="Calibri" w:cs="Calibri"/>
                <w:sz w:val="16"/>
                <w:szCs w:val="16"/>
              </w:rPr>
              <w:t xml:space="preserve"> con las siguientes características:</w:t>
            </w:r>
          </w:p>
          <w:p w14:paraId="52C6DD33" w14:textId="77777777" w:rsidR="00940421" w:rsidRPr="00940421" w:rsidRDefault="00940421" w:rsidP="00940421">
            <w:pPr>
              <w:autoSpaceDE w:val="0"/>
              <w:autoSpaceDN w:val="0"/>
              <w:adjustRightInd w:val="0"/>
              <w:jc w:val="both"/>
              <w:rPr>
                <w:rFonts w:ascii="Calibri" w:hAnsi="Calibri" w:cs="Calibri"/>
                <w:sz w:val="16"/>
                <w:szCs w:val="16"/>
              </w:rPr>
            </w:pPr>
            <w:r w:rsidRPr="00940421">
              <w:rPr>
                <w:rFonts w:ascii="Calibri" w:hAnsi="Calibri" w:cs="Calibri"/>
                <w:sz w:val="16"/>
                <w:szCs w:val="16"/>
              </w:rPr>
              <w:t>Procesador: Intel Core Ultra 5-125U, 4.3GHz, Cores 12, Cache 12MB</w:t>
            </w:r>
          </w:p>
          <w:p w14:paraId="3220BEE7" w14:textId="77777777" w:rsidR="00940421" w:rsidRPr="00940421" w:rsidRDefault="00940421" w:rsidP="00940421">
            <w:pPr>
              <w:autoSpaceDE w:val="0"/>
              <w:autoSpaceDN w:val="0"/>
              <w:adjustRightInd w:val="0"/>
              <w:jc w:val="both"/>
              <w:rPr>
                <w:rFonts w:ascii="Calibri" w:hAnsi="Calibri" w:cs="Calibri"/>
                <w:sz w:val="16"/>
                <w:szCs w:val="16"/>
              </w:rPr>
            </w:pPr>
            <w:r w:rsidRPr="00940421">
              <w:rPr>
                <w:rFonts w:ascii="Calibri" w:hAnsi="Calibri" w:cs="Calibri"/>
                <w:sz w:val="16"/>
                <w:szCs w:val="16"/>
              </w:rPr>
              <w:t xml:space="preserve">Sistema Operativo: Windows 11 Home Single </w:t>
            </w:r>
            <w:proofErr w:type="spellStart"/>
            <w:r w:rsidRPr="00940421">
              <w:rPr>
                <w:rFonts w:ascii="Calibri" w:hAnsi="Calibri" w:cs="Calibri"/>
                <w:sz w:val="16"/>
                <w:szCs w:val="16"/>
              </w:rPr>
              <w:t>Lenguiaje</w:t>
            </w:r>
            <w:proofErr w:type="spellEnd"/>
            <w:r w:rsidRPr="00940421">
              <w:rPr>
                <w:rFonts w:ascii="Calibri" w:hAnsi="Calibri" w:cs="Calibri"/>
                <w:sz w:val="16"/>
                <w:szCs w:val="16"/>
              </w:rPr>
              <w:t xml:space="preserve"> Gráficos Intel integrados</w:t>
            </w:r>
          </w:p>
          <w:p w14:paraId="2D486170" w14:textId="77777777" w:rsidR="00940421" w:rsidRPr="00940421" w:rsidRDefault="00940421" w:rsidP="00940421">
            <w:pPr>
              <w:autoSpaceDE w:val="0"/>
              <w:autoSpaceDN w:val="0"/>
              <w:adjustRightInd w:val="0"/>
              <w:jc w:val="both"/>
              <w:rPr>
                <w:rFonts w:ascii="Calibri" w:hAnsi="Calibri" w:cs="Calibri"/>
                <w:sz w:val="16"/>
                <w:szCs w:val="16"/>
              </w:rPr>
            </w:pPr>
            <w:r w:rsidRPr="00940421">
              <w:rPr>
                <w:rFonts w:ascii="Calibri" w:hAnsi="Calibri" w:cs="Calibri"/>
                <w:sz w:val="16"/>
                <w:szCs w:val="16"/>
              </w:rPr>
              <w:t>Memoria: 16 GB: 1 x 16 GB DDR5, 5600 MT/s, (hasta 64GB)</w:t>
            </w:r>
          </w:p>
          <w:p w14:paraId="4CCEBE08" w14:textId="77777777" w:rsidR="00940421" w:rsidRPr="00940421" w:rsidRDefault="00940421" w:rsidP="00940421">
            <w:pPr>
              <w:autoSpaceDE w:val="0"/>
              <w:autoSpaceDN w:val="0"/>
              <w:adjustRightInd w:val="0"/>
              <w:jc w:val="both"/>
              <w:rPr>
                <w:rFonts w:ascii="Calibri" w:hAnsi="Calibri" w:cs="Calibri"/>
                <w:sz w:val="16"/>
                <w:szCs w:val="16"/>
              </w:rPr>
            </w:pPr>
            <w:r w:rsidRPr="00940421">
              <w:rPr>
                <w:rFonts w:ascii="Calibri" w:hAnsi="Calibri" w:cs="Calibri"/>
                <w:sz w:val="16"/>
                <w:szCs w:val="16"/>
              </w:rPr>
              <w:t xml:space="preserve">Almacenamiento: SSD de 512 GB PCIe® Gen4x4 </w:t>
            </w:r>
            <w:proofErr w:type="spellStart"/>
            <w:r w:rsidRPr="00940421">
              <w:rPr>
                <w:rFonts w:ascii="Calibri" w:hAnsi="Calibri" w:cs="Calibri"/>
                <w:sz w:val="16"/>
                <w:szCs w:val="16"/>
              </w:rPr>
              <w:t>NVMe</w:t>
            </w:r>
            <w:proofErr w:type="spellEnd"/>
            <w:r w:rsidRPr="00940421">
              <w:rPr>
                <w:rFonts w:ascii="Calibri" w:hAnsi="Calibri" w:cs="Calibri"/>
                <w:sz w:val="16"/>
                <w:szCs w:val="16"/>
              </w:rPr>
              <w:t>™ M.2</w:t>
            </w:r>
          </w:p>
          <w:p w14:paraId="325D2986" w14:textId="77777777" w:rsidR="00940421" w:rsidRPr="00940421" w:rsidRDefault="00940421" w:rsidP="00940421">
            <w:pPr>
              <w:autoSpaceDE w:val="0"/>
              <w:autoSpaceDN w:val="0"/>
              <w:adjustRightInd w:val="0"/>
              <w:jc w:val="both"/>
              <w:rPr>
                <w:rFonts w:ascii="Calibri" w:hAnsi="Calibri" w:cs="Calibri"/>
                <w:sz w:val="16"/>
                <w:szCs w:val="16"/>
                <w:lang w:val="en-US"/>
              </w:rPr>
            </w:pPr>
            <w:proofErr w:type="spellStart"/>
            <w:r w:rsidRPr="00940421">
              <w:rPr>
                <w:rFonts w:ascii="Calibri" w:hAnsi="Calibri" w:cs="Calibri"/>
                <w:sz w:val="16"/>
                <w:szCs w:val="16"/>
                <w:lang w:val="en-US"/>
              </w:rPr>
              <w:t>Pantalla</w:t>
            </w:r>
            <w:proofErr w:type="spellEnd"/>
            <w:r w:rsidRPr="00940421">
              <w:rPr>
                <w:rFonts w:ascii="Calibri" w:hAnsi="Calibri" w:cs="Calibri"/>
                <w:sz w:val="16"/>
                <w:szCs w:val="16"/>
                <w:lang w:val="en-US"/>
              </w:rPr>
              <w:t>: 16" FHD WUXGA, (1920 x 1200), Bent, LCD, UWVA, anti-glare, WLED, 300 nits, NTSC 45%</w:t>
            </w:r>
          </w:p>
          <w:p w14:paraId="3B0ED3BE" w14:textId="77777777" w:rsidR="00940421" w:rsidRPr="00940421" w:rsidRDefault="00940421" w:rsidP="00940421">
            <w:pPr>
              <w:autoSpaceDE w:val="0"/>
              <w:autoSpaceDN w:val="0"/>
              <w:adjustRightInd w:val="0"/>
              <w:jc w:val="both"/>
              <w:rPr>
                <w:rFonts w:ascii="Calibri" w:hAnsi="Calibri" w:cs="Calibri"/>
                <w:sz w:val="16"/>
                <w:szCs w:val="16"/>
              </w:rPr>
            </w:pPr>
            <w:r w:rsidRPr="00940421">
              <w:rPr>
                <w:rFonts w:ascii="Calibri" w:hAnsi="Calibri" w:cs="Calibri"/>
                <w:sz w:val="16"/>
                <w:szCs w:val="16"/>
              </w:rPr>
              <w:t xml:space="preserve">Puertos: 1 HDMI 2.1, 1 USB tipo-A Super </w:t>
            </w:r>
            <w:proofErr w:type="spellStart"/>
            <w:r w:rsidRPr="00940421">
              <w:rPr>
                <w:rFonts w:ascii="Calibri" w:hAnsi="Calibri" w:cs="Calibri"/>
                <w:sz w:val="16"/>
                <w:szCs w:val="16"/>
              </w:rPr>
              <w:t>Speed</w:t>
            </w:r>
            <w:proofErr w:type="spellEnd"/>
            <w:r w:rsidRPr="00940421">
              <w:rPr>
                <w:rFonts w:ascii="Calibri" w:hAnsi="Calibri" w:cs="Calibri"/>
                <w:sz w:val="16"/>
                <w:szCs w:val="16"/>
              </w:rPr>
              <w:t xml:space="preserve"> de 5Gbps energizado, 2 USB tipo-C Super </w:t>
            </w:r>
            <w:proofErr w:type="spellStart"/>
            <w:r w:rsidRPr="00940421">
              <w:rPr>
                <w:rFonts w:ascii="Calibri" w:hAnsi="Calibri" w:cs="Calibri"/>
                <w:sz w:val="16"/>
                <w:szCs w:val="16"/>
              </w:rPr>
              <w:t>Speed</w:t>
            </w:r>
            <w:proofErr w:type="spellEnd"/>
            <w:r w:rsidRPr="00940421">
              <w:rPr>
                <w:rFonts w:ascii="Calibri" w:hAnsi="Calibri" w:cs="Calibri"/>
                <w:sz w:val="16"/>
                <w:szCs w:val="16"/>
              </w:rPr>
              <w:t xml:space="preserve">+ de 20Gbps energizado </w:t>
            </w:r>
            <w:proofErr w:type="spellStart"/>
            <w:r w:rsidRPr="00940421">
              <w:rPr>
                <w:rFonts w:ascii="Calibri" w:hAnsi="Calibri" w:cs="Calibri"/>
                <w:sz w:val="16"/>
                <w:szCs w:val="16"/>
              </w:rPr>
              <w:t>Power</w:t>
            </w:r>
            <w:proofErr w:type="spellEnd"/>
            <w:r w:rsidRPr="00940421">
              <w:rPr>
                <w:rFonts w:ascii="Calibri" w:hAnsi="Calibri" w:cs="Calibri"/>
                <w:sz w:val="16"/>
                <w:szCs w:val="16"/>
              </w:rPr>
              <w:t xml:space="preserve"> </w:t>
            </w:r>
            <w:proofErr w:type="spellStart"/>
            <w:r w:rsidRPr="00940421">
              <w:rPr>
                <w:rFonts w:ascii="Calibri" w:hAnsi="Calibri" w:cs="Calibri"/>
                <w:sz w:val="16"/>
                <w:szCs w:val="16"/>
              </w:rPr>
              <w:t>Delivery</w:t>
            </w:r>
            <w:proofErr w:type="spellEnd"/>
            <w:r w:rsidRPr="00940421">
              <w:rPr>
                <w:rFonts w:ascii="Calibri" w:hAnsi="Calibri" w:cs="Calibri"/>
                <w:sz w:val="16"/>
                <w:szCs w:val="16"/>
              </w:rPr>
              <w:t xml:space="preserve"> </w:t>
            </w:r>
            <w:proofErr w:type="spellStart"/>
            <w:r w:rsidRPr="00940421">
              <w:rPr>
                <w:rFonts w:ascii="Calibri" w:hAnsi="Calibri" w:cs="Calibri"/>
                <w:sz w:val="16"/>
                <w:szCs w:val="16"/>
              </w:rPr>
              <w:t>DisplayPortTM</w:t>
            </w:r>
            <w:proofErr w:type="spellEnd"/>
            <w:r w:rsidRPr="00940421">
              <w:rPr>
                <w:rFonts w:ascii="Calibri" w:hAnsi="Calibri" w:cs="Calibri"/>
                <w:sz w:val="16"/>
                <w:szCs w:val="16"/>
              </w:rPr>
              <w:t xml:space="preserve"> 1.4, 1 combo </w:t>
            </w:r>
            <w:proofErr w:type="spellStart"/>
            <w:r w:rsidRPr="00940421">
              <w:rPr>
                <w:rFonts w:ascii="Calibri" w:hAnsi="Calibri" w:cs="Calibri"/>
                <w:sz w:val="16"/>
                <w:szCs w:val="16"/>
              </w:rPr>
              <w:t>jack</w:t>
            </w:r>
            <w:proofErr w:type="spellEnd"/>
            <w:r w:rsidRPr="00940421">
              <w:rPr>
                <w:rFonts w:ascii="Calibri" w:hAnsi="Calibri" w:cs="Calibri"/>
                <w:sz w:val="16"/>
                <w:szCs w:val="16"/>
              </w:rPr>
              <w:t xml:space="preserve"> para audífonos y micrófono, 1 USB super </w:t>
            </w:r>
            <w:proofErr w:type="spellStart"/>
            <w:r w:rsidRPr="00940421">
              <w:rPr>
                <w:rFonts w:ascii="Calibri" w:hAnsi="Calibri" w:cs="Calibri"/>
                <w:sz w:val="16"/>
                <w:szCs w:val="16"/>
              </w:rPr>
              <w:t>speed</w:t>
            </w:r>
            <w:proofErr w:type="spellEnd"/>
            <w:r w:rsidRPr="00940421">
              <w:rPr>
                <w:rFonts w:ascii="Calibri" w:hAnsi="Calibri" w:cs="Calibri"/>
                <w:sz w:val="16"/>
                <w:szCs w:val="16"/>
              </w:rPr>
              <w:t xml:space="preserve"> tipo A 5Gbps, 1 RJ45, 1 slot para candado de seguridad.</w:t>
            </w:r>
          </w:p>
          <w:p w14:paraId="42DE069A" w14:textId="77777777" w:rsidR="00940421" w:rsidRPr="00940421" w:rsidRDefault="00940421" w:rsidP="00940421">
            <w:pPr>
              <w:autoSpaceDE w:val="0"/>
              <w:autoSpaceDN w:val="0"/>
              <w:adjustRightInd w:val="0"/>
              <w:jc w:val="both"/>
              <w:rPr>
                <w:rFonts w:ascii="Calibri" w:hAnsi="Calibri" w:cs="Calibri"/>
                <w:sz w:val="16"/>
                <w:szCs w:val="16"/>
              </w:rPr>
            </w:pPr>
            <w:r w:rsidRPr="00940421">
              <w:rPr>
                <w:rFonts w:ascii="Calibri" w:hAnsi="Calibri" w:cs="Calibri"/>
                <w:sz w:val="16"/>
                <w:szCs w:val="16"/>
              </w:rPr>
              <w:t>Red: ethernet LAN gigabit; inalámbrica Intel AX211 (Wifi 6E) con bluetooth 5.3</w:t>
            </w:r>
          </w:p>
          <w:p w14:paraId="5AB00EF8" w14:textId="77777777" w:rsidR="00940421" w:rsidRPr="00940421" w:rsidRDefault="00940421" w:rsidP="00940421">
            <w:pPr>
              <w:autoSpaceDE w:val="0"/>
              <w:autoSpaceDN w:val="0"/>
              <w:adjustRightInd w:val="0"/>
              <w:jc w:val="both"/>
              <w:rPr>
                <w:rFonts w:ascii="Calibri" w:hAnsi="Calibri" w:cs="Calibri"/>
                <w:sz w:val="16"/>
                <w:szCs w:val="16"/>
              </w:rPr>
            </w:pPr>
            <w:r w:rsidRPr="00940421">
              <w:rPr>
                <w:rFonts w:ascii="Calibri" w:hAnsi="Calibri" w:cs="Calibri"/>
                <w:sz w:val="16"/>
                <w:szCs w:val="16"/>
              </w:rPr>
              <w:t>Audio: HD</w:t>
            </w:r>
          </w:p>
          <w:p w14:paraId="2F3B35CF" w14:textId="77777777" w:rsidR="00940421" w:rsidRPr="00940421" w:rsidRDefault="00940421" w:rsidP="00940421">
            <w:pPr>
              <w:autoSpaceDE w:val="0"/>
              <w:autoSpaceDN w:val="0"/>
              <w:adjustRightInd w:val="0"/>
              <w:jc w:val="both"/>
              <w:rPr>
                <w:rFonts w:ascii="Calibri" w:hAnsi="Calibri" w:cs="Calibri"/>
                <w:sz w:val="16"/>
                <w:szCs w:val="16"/>
              </w:rPr>
            </w:pPr>
            <w:proofErr w:type="spellStart"/>
            <w:r w:rsidRPr="00940421">
              <w:rPr>
                <w:rFonts w:ascii="Calibri" w:hAnsi="Calibri" w:cs="Calibri"/>
                <w:sz w:val="16"/>
                <w:szCs w:val="16"/>
              </w:rPr>
              <w:t>Camara</w:t>
            </w:r>
            <w:proofErr w:type="spellEnd"/>
            <w:r w:rsidRPr="00940421">
              <w:rPr>
                <w:rFonts w:ascii="Calibri" w:hAnsi="Calibri" w:cs="Calibri"/>
                <w:sz w:val="16"/>
                <w:szCs w:val="16"/>
              </w:rPr>
              <w:t xml:space="preserve"> WEB: FHD 1080p</w:t>
            </w:r>
          </w:p>
          <w:p w14:paraId="0D8C0764" w14:textId="77777777" w:rsidR="00940421" w:rsidRPr="00940421" w:rsidRDefault="00940421" w:rsidP="00940421">
            <w:pPr>
              <w:autoSpaceDE w:val="0"/>
              <w:autoSpaceDN w:val="0"/>
              <w:adjustRightInd w:val="0"/>
              <w:jc w:val="both"/>
              <w:rPr>
                <w:rFonts w:ascii="Calibri" w:hAnsi="Calibri" w:cs="Calibri"/>
                <w:sz w:val="16"/>
                <w:szCs w:val="16"/>
              </w:rPr>
            </w:pPr>
            <w:r w:rsidRPr="00940421">
              <w:rPr>
                <w:rFonts w:ascii="Calibri" w:hAnsi="Calibri" w:cs="Calibri"/>
                <w:sz w:val="16"/>
                <w:szCs w:val="16"/>
              </w:rPr>
              <w:t>Batería: 56Whr de 3 celdas, con tecnología de carga rápida</w:t>
            </w:r>
          </w:p>
          <w:p w14:paraId="50043BDA" w14:textId="77777777" w:rsidR="00940421" w:rsidRPr="00940421" w:rsidRDefault="00940421" w:rsidP="00940421">
            <w:pPr>
              <w:autoSpaceDE w:val="0"/>
              <w:autoSpaceDN w:val="0"/>
              <w:adjustRightInd w:val="0"/>
              <w:jc w:val="both"/>
              <w:rPr>
                <w:rFonts w:ascii="Calibri" w:hAnsi="Calibri" w:cs="Calibri"/>
                <w:sz w:val="16"/>
                <w:szCs w:val="16"/>
              </w:rPr>
            </w:pPr>
          </w:p>
          <w:p w14:paraId="49B9EFEE" w14:textId="77777777" w:rsidR="000F0A2C" w:rsidRPr="000F0A2C" w:rsidRDefault="000F0A2C" w:rsidP="000F0A2C">
            <w:pPr>
              <w:autoSpaceDE w:val="0"/>
              <w:autoSpaceDN w:val="0"/>
              <w:adjustRightInd w:val="0"/>
              <w:jc w:val="both"/>
              <w:rPr>
                <w:rFonts w:ascii="Calibri" w:hAnsi="Calibri" w:cs="Calibri"/>
                <w:b/>
                <w:sz w:val="16"/>
                <w:szCs w:val="16"/>
              </w:rPr>
            </w:pPr>
            <w:r w:rsidRPr="000F0A2C">
              <w:rPr>
                <w:rFonts w:ascii="Calibri" w:hAnsi="Calibri" w:cs="Calibri"/>
                <w:b/>
                <w:sz w:val="16"/>
                <w:szCs w:val="16"/>
              </w:rPr>
              <w:t>Tiempo de Garantía:</w:t>
            </w:r>
          </w:p>
          <w:p w14:paraId="7D3660F6" w14:textId="77777777" w:rsidR="000F0A2C" w:rsidRPr="000F0A2C" w:rsidRDefault="000F0A2C" w:rsidP="000F0A2C">
            <w:pPr>
              <w:autoSpaceDE w:val="0"/>
              <w:autoSpaceDN w:val="0"/>
              <w:adjustRightInd w:val="0"/>
              <w:jc w:val="both"/>
              <w:rPr>
                <w:rFonts w:ascii="Calibri" w:hAnsi="Calibri" w:cs="Calibri"/>
                <w:sz w:val="16"/>
                <w:szCs w:val="16"/>
              </w:rPr>
            </w:pPr>
            <w:r w:rsidRPr="000F0A2C">
              <w:rPr>
                <w:rFonts w:ascii="Calibri" w:hAnsi="Calibri" w:cs="Calibri"/>
                <w:sz w:val="16"/>
                <w:szCs w:val="16"/>
              </w:rPr>
              <w:t>36 meses en sitio con mano de obra y partes certificadas por el fabricante</w:t>
            </w:r>
          </w:p>
          <w:p w14:paraId="2A32C5F7" w14:textId="77777777" w:rsidR="000F0A2C" w:rsidRPr="000F0A2C" w:rsidRDefault="000F0A2C" w:rsidP="000F0A2C">
            <w:pPr>
              <w:autoSpaceDE w:val="0"/>
              <w:autoSpaceDN w:val="0"/>
              <w:adjustRightInd w:val="0"/>
              <w:jc w:val="both"/>
              <w:rPr>
                <w:rFonts w:ascii="Calibri" w:hAnsi="Calibri" w:cs="Calibri"/>
                <w:b/>
                <w:sz w:val="16"/>
                <w:szCs w:val="16"/>
              </w:rPr>
            </w:pPr>
            <w:r w:rsidRPr="000F0A2C">
              <w:rPr>
                <w:rFonts w:ascii="Calibri" w:hAnsi="Calibri" w:cs="Calibri"/>
                <w:b/>
                <w:sz w:val="16"/>
                <w:szCs w:val="16"/>
              </w:rPr>
              <w:t>Certificación o etiquetas ambientales:</w:t>
            </w:r>
          </w:p>
          <w:p w14:paraId="78E14D4C" w14:textId="77777777" w:rsidR="000F0A2C" w:rsidRPr="000F0A2C" w:rsidRDefault="000F0A2C" w:rsidP="000F0A2C">
            <w:pPr>
              <w:autoSpaceDE w:val="0"/>
              <w:autoSpaceDN w:val="0"/>
              <w:adjustRightInd w:val="0"/>
              <w:jc w:val="both"/>
              <w:rPr>
                <w:rFonts w:ascii="Calibri" w:hAnsi="Calibri" w:cs="Calibri"/>
                <w:b/>
                <w:sz w:val="16"/>
                <w:szCs w:val="16"/>
              </w:rPr>
            </w:pPr>
            <w:r w:rsidRPr="000F0A2C">
              <w:rPr>
                <w:rFonts w:ascii="Calibri" w:hAnsi="Calibri" w:cs="Calibri"/>
                <w:sz w:val="16"/>
                <w:szCs w:val="16"/>
              </w:rPr>
              <w:t>EPEAT SILVER</w:t>
            </w:r>
            <w:r w:rsidRPr="000F0A2C">
              <w:rPr>
                <w:rFonts w:ascii="Calibri" w:hAnsi="Calibri" w:cs="Calibri"/>
                <w:sz w:val="10"/>
                <w:szCs w:val="10"/>
              </w:rPr>
              <w:t>.</w:t>
            </w:r>
          </w:p>
          <w:p w14:paraId="765F6221" w14:textId="77777777" w:rsidR="000F0A2C" w:rsidRPr="000F0A2C" w:rsidRDefault="000F0A2C" w:rsidP="000F0A2C">
            <w:pPr>
              <w:autoSpaceDE w:val="0"/>
              <w:autoSpaceDN w:val="0"/>
              <w:adjustRightInd w:val="0"/>
              <w:jc w:val="both"/>
              <w:rPr>
                <w:rFonts w:ascii="Calibri" w:hAnsi="Calibri" w:cs="Calibri"/>
                <w:b/>
                <w:sz w:val="16"/>
                <w:szCs w:val="16"/>
              </w:rPr>
            </w:pPr>
            <w:r w:rsidRPr="000F0A2C">
              <w:rPr>
                <w:rFonts w:ascii="Calibri" w:hAnsi="Calibri" w:cs="Calibri"/>
                <w:b/>
                <w:sz w:val="16"/>
                <w:szCs w:val="16"/>
              </w:rPr>
              <w:t xml:space="preserve">Capacitación: </w:t>
            </w:r>
          </w:p>
          <w:p w14:paraId="44448034" w14:textId="77777777" w:rsidR="000F0A2C" w:rsidRPr="000F0A2C" w:rsidRDefault="000F0A2C" w:rsidP="000F0A2C">
            <w:pPr>
              <w:autoSpaceDE w:val="0"/>
              <w:autoSpaceDN w:val="0"/>
              <w:adjustRightInd w:val="0"/>
              <w:jc w:val="both"/>
              <w:rPr>
                <w:rFonts w:ascii="Calibri" w:hAnsi="Calibri" w:cs="Calibri"/>
                <w:sz w:val="16"/>
                <w:szCs w:val="16"/>
              </w:rPr>
            </w:pPr>
            <w:r w:rsidRPr="000F0A2C">
              <w:rPr>
                <w:rFonts w:ascii="Calibri" w:hAnsi="Calibri" w:cs="Calibri"/>
                <w:sz w:val="16"/>
                <w:szCs w:val="16"/>
              </w:rPr>
              <w:t>No se requiere</w:t>
            </w:r>
          </w:p>
          <w:p w14:paraId="12F71A3E" w14:textId="77777777" w:rsidR="000F0A2C" w:rsidRPr="000F0A2C" w:rsidRDefault="000F0A2C" w:rsidP="000F0A2C">
            <w:pPr>
              <w:autoSpaceDE w:val="0"/>
              <w:autoSpaceDN w:val="0"/>
              <w:adjustRightInd w:val="0"/>
              <w:jc w:val="both"/>
              <w:rPr>
                <w:rFonts w:ascii="Calibri" w:hAnsi="Calibri" w:cs="Calibri"/>
                <w:b/>
                <w:sz w:val="16"/>
                <w:szCs w:val="16"/>
              </w:rPr>
            </w:pPr>
            <w:r w:rsidRPr="000F0A2C">
              <w:rPr>
                <w:rFonts w:ascii="Calibri" w:hAnsi="Calibri" w:cs="Calibri"/>
                <w:b/>
                <w:sz w:val="16"/>
                <w:szCs w:val="16"/>
              </w:rPr>
              <w:t>Instalación:</w:t>
            </w:r>
          </w:p>
          <w:p w14:paraId="1D3C0D85" w14:textId="2CB67DB6" w:rsidR="00940421" w:rsidRPr="00940421" w:rsidRDefault="000F0A2C" w:rsidP="000F0A2C">
            <w:pPr>
              <w:spacing w:line="243" w:lineRule="auto"/>
              <w:ind w:right="173"/>
              <w:jc w:val="both"/>
              <w:rPr>
                <w:rFonts w:ascii="Calibri" w:eastAsia="Arial" w:hAnsi="Calibri" w:cs="Calibri"/>
                <w:b/>
                <w:sz w:val="16"/>
                <w:szCs w:val="16"/>
              </w:rPr>
            </w:pPr>
            <w:r w:rsidRPr="000F0A2C">
              <w:rPr>
                <w:rFonts w:ascii="Calibri" w:hAnsi="Calibri" w:cs="Calibri"/>
                <w:sz w:val="16"/>
                <w:szCs w:val="16"/>
              </w:rPr>
              <w:t>Solo suministro</w:t>
            </w:r>
          </w:p>
        </w:tc>
        <w:tc>
          <w:tcPr>
            <w:tcW w:w="793" w:type="pct"/>
            <w:tcBorders>
              <w:top w:val="dotted" w:sz="4" w:space="0" w:color="auto"/>
              <w:left w:val="dotted" w:sz="4" w:space="0" w:color="auto"/>
              <w:bottom w:val="dotted" w:sz="4" w:space="0" w:color="auto"/>
              <w:right w:val="dotted" w:sz="4" w:space="0" w:color="auto"/>
            </w:tcBorders>
          </w:tcPr>
          <w:p w14:paraId="23DF5E17" w14:textId="51BDFA91" w:rsidR="00940421" w:rsidRPr="00340C43" w:rsidRDefault="00C14701" w:rsidP="00940421">
            <w:pPr>
              <w:spacing w:line="256" w:lineRule="auto"/>
              <w:jc w:val="center"/>
              <w:rPr>
                <w:rFonts w:ascii="Calibri" w:hAnsi="Calibri" w:cs="Calibri"/>
                <w:sz w:val="18"/>
                <w:szCs w:val="18"/>
              </w:rPr>
            </w:pPr>
            <w:r>
              <w:rPr>
                <w:rFonts w:ascii="Calibri" w:hAnsi="Calibri" w:cs="Calibri"/>
                <w:sz w:val="18"/>
                <w:szCs w:val="18"/>
              </w:rPr>
              <w:t xml:space="preserve">Equipo </w:t>
            </w:r>
          </w:p>
        </w:tc>
        <w:tc>
          <w:tcPr>
            <w:tcW w:w="416" w:type="pct"/>
            <w:tcBorders>
              <w:top w:val="dotted" w:sz="4" w:space="0" w:color="auto"/>
              <w:left w:val="dotted" w:sz="4" w:space="0" w:color="auto"/>
              <w:bottom w:val="dotted" w:sz="4" w:space="0" w:color="auto"/>
              <w:right w:val="dotted" w:sz="4" w:space="0" w:color="auto"/>
            </w:tcBorders>
          </w:tcPr>
          <w:p w14:paraId="4B2969BA" w14:textId="617B4AFE" w:rsidR="00940421" w:rsidRPr="00340C43" w:rsidRDefault="00453165" w:rsidP="00940421">
            <w:pPr>
              <w:spacing w:line="256" w:lineRule="auto"/>
              <w:jc w:val="center"/>
              <w:rPr>
                <w:rFonts w:ascii="Calibri" w:hAnsi="Calibri" w:cs="Calibri"/>
                <w:sz w:val="18"/>
                <w:szCs w:val="18"/>
              </w:rPr>
            </w:pPr>
            <w:r>
              <w:rPr>
                <w:rFonts w:ascii="Calibri" w:hAnsi="Calibri" w:cs="Calibri"/>
                <w:sz w:val="18"/>
                <w:szCs w:val="18"/>
              </w:rPr>
              <w:t>23</w:t>
            </w:r>
          </w:p>
        </w:tc>
      </w:tr>
      <w:tr w:rsidR="00C14701" w:rsidRPr="009D443F" w14:paraId="75BF6790" w14:textId="77777777" w:rsidTr="00521D1A">
        <w:tc>
          <w:tcPr>
            <w:tcW w:w="397" w:type="pct"/>
            <w:tcBorders>
              <w:top w:val="dotted" w:sz="4" w:space="0" w:color="auto"/>
              <w:left w:val="dotted" w:sz="4" w:space="0" w:color="auto"/>
              <w:bottom w:val="dotted" w:sz="4" w:space="0" w:color="auto"/>
              <w:right w:val="dotted" w:sz="4" w:space="0" w:color="auto"/>
            </w:tcBorders>
            <w:shd w:val="clear" w:color="auto" w:fill="auto"/>
          </w:tcPr>
          <w:p w14:paraId="72E7627C" w14:textId="1741DDF6" w:rsidR="00C14701" w:rsidRPr="009D443F" w:rsidRDefault="00C14701" w:rsidP="00C14701">
            <w:pPr>
              <w:spacing w:line="360" w:lineRule="auto"/>
              <w:jc w:val="center"/>
              <w:rPr>
                <w:rFonts w:ascii="Calibri" w:hAnsi="Calibri" w:cs="Calibri"/>
                <w:b/>
                <w:color w:val="000000"/>
                <w:sz w:val="18"/>
                <w:szCs w:val="18"/>
              </w:rPr>
            </w:pPr>
            <w:r>
              <w:rPr>
                <w:rFonts w:ascii="Calibri" w:hAnsi="Calibri" w:cs="Calibri"/>
                <w:b/>
                <w:color w:val="000000"/>
                <w:sz w:val="18"/>
                <w:szCs w:val="18"/>
              </w:rPr>
              <w:t>5</w:t>
            </w:r>
          </w:p>
        </w:tc>
        <w:tc>
          <w:tcPr>
            <w:tcW w:w="3394" w:type="pct"/>
            <w:vAlign w:val="center"/>
          </w:tcPr>
          <w:p w14:paraId="20B27B3B" w14:textId="77777777" w:rsidR="00C14701" w:rsidRPr="00C14701" w:rsidRDefault="00C14701" w:rsidP="00C14701">
            <w:pPr>
              <w:autoSpaceDE w:val="0"/>
              <w:autoSpaceDN w:val="0"/>
              <w:adjustRightInd w:val="0"/>
              <w:jc w:val="both"/>
              <w:rPr>
                <w:rFonts w:ascii="Calibri" w:hAnsi="Calibri" w:cs="Calibri"/>
                <w:sz w:val="16"/>
                <w:szCs w:val="16"/>
              </w:rPr>
            </w:pPr>
            <w:r w:rsidRPr="00C14701">
              <w:rPr>
                <w:rFonts w:ascii="Calibri" w:hAnsi="Calibri" w:cs="Calibri"/>
                <w:b/>
                <w:sz w:val="16"/>
                <w:szCs w:val="16"/>
              </w:rPr>
              <w:t>Equipo de cómputo portátil</w:t>
            </w:r>
            <w:r w:rsidRPr="00C14701">
              <w:rPr>
                <w:rFonts w:ascii="Calibri" w:hAnsi="Calibri" w:cs="Calibri"/>
                <w:sz w:val="16"/>
                <w:szCs w:val="16"/>
              </w:rPr>
              <w:t xml:space="preserve"> con las siguientes características:</w:t>
            </w:r>
          </w:p>
          <w:p w14:paraId="7A2E4332" w14:textId="77777777" w:rsidR="00C14701" w:rsidRPr="00C14701" w:rsidRDefault="00C14701" w:rsidP="00C14701">
            <w:pPr>
              <w:autoSpaceDE w:val="0"/>
              <w:autoSpaceDN w:val="0"/>
              <w:adjustRightInd w:val="0"/>
              <w:jc w:val="both"/>
              <w:rPr>
                <w:rFonts w:ascii="Calibri" w:hAnsi="Calibri" w:cs="Calibri"/>
                <w:sz w:val="16"/>
                <w:szCs w:val="16"/>
              </w:rPr>
            </w:pPr>
            <w:r w:rsidRPr="00C14701">
              <w:rPr>
                <w:rFonts w:ascii="Calibri" w:hAnsi="Calibri" w:cs="Calibri"/>
                <w:sz w:val="16"/>
                <w:szCs w:val="16"/>
              </w:rPr>
              <w:t>Procesador: Intel Core Ultra 7-155H, 4.8GHz</w:t>
            </w:r>
          </w:p>
          <w:p w14:paraId="5BD4E147" w14:textId="77777777" w:rsidR="00C14701" w:rsidRPr="00C14701" w:rsidRDefault="00C14701" w:rsidP="00C14701">
            <w:pPr>
              <w:autoSpaceDE w:val="0"/>
              <w:autoSpaceDN w:val="0"/>
              <w:adjustRightInd w:val="0"/>
              <w:jc w:val="both"/>
              <w:rPr>
                <w:rFonts w:ascii="Calibri" w:hAnsi="Calibri" w:cs="Calibri"/>
                <w:sz w:val="16"/>
                <w:szCs w:val="16"/>
              </w:rPr>
            </w:pPr>
            <w:r w:rsidRPr="00C14701">
              <w:rPr>
                <w:rFonts w:ascii="Calibri" w:hAnsi="Calibri" w:cs="Calibri"/>
                <w:sz w:val="16"/>
                <w:szCs w:val="16"/>
              </w:rPr>
              <w:lastRenderedPageBreak/>
              <w:t>Tarjeta Madre: de la misma marca del fabricante del equipo con marca troquelada o grabada en la tarjeta, no presenta alteraciones o correcciones de ingeniería.</w:t>
            </w:r>
          </w:p>
          <w:p w14:paraId="10D35469" w14:textId="77777777" w:rsidR="00C14701" w:rsidRPr="00C14701" w:rsidRDefault="00C14701" w:rsidP="00C14701">
            <w:pPr>
              <w:autoSpaceDE w:val="0"/>
              <w:autoSpaceDN w:val="0"/>
              <w:adjustRightInd w:val="0"/>
              <w:jc w:val="both"/>
              <w:rPr>
                <w:rFonts w:ascii="Calibri" w:hAnsi="Calibri" w:cs="Calibri"/>
                <w:sz w:val="16"/>
                <w:szCs w:val="16"/>
              </w:rPr>
            </w:pPr>
            <w:r w:rsidRPr="00C14701">
              <w:rPr>
                <w:rFonts w:ascii="Calibri" w:hAnsi="Calibri" w:cs="Calibri"/>
                <w:sz w:val="16"/>
                <w:szCs w:val="16"/>
              </w:rPr>
              <w:t>Gráficos Intel integrados</w:t>
            </w:r>
          </w:p>
          <w:p w14:paraId="1659FE0A" w14:textId="77777777" w:rsidR="00C14701" w:rsidRPr="00C14701" w:rsidRDefault="00C14701" w:rsidP="00C14701">
            <w:pPr>
              <w:autoSpaceDE w:val="0"/>
              <w:autoSpaceDN w:val="0"/>
              <w:adjustRightInd w:val="0"/>
              <w:jc w:val="both"/>
              <w:rPr>
                <w:rFonts w:ascii="Calibri" w:hAnsi="Calibri" w:cs="Calibri"/>
                <w:sz w:val="16"/>
                <w:szCs w:val="16"/>
              </w:rPr>
            </w:pPr>
            <w:r w:rsidRPr="00C14701">
              <w:rPr>
                <w:rFonts w:ascii="Calibri" w:hAnsi="Calibri" w:cs="Calibri"/>
                <w:sz w:val="16"/>
                <w:szCs w:val="16"/>
              </w:rPr>
              <w:t>Memoria: 16 GB: 1 x 16 GB DDR5, 5600 MHz (hasta 64GB), un slot de memoria libre para expansión.</w:t>
            </w:r>
          </w:p>
          <w:p w14:paraId="15737A76" w14:textId="77777777" w:rsidR="00C14701" w:rsidRPr="00C14701" w:rsidRDefault="00C14701" w:rsidP="00C14701">
            <w:pPr>
              <w:autoSpaceDE w:val="0"/>
              <w:autoSpaceDN w:val="0"/>
              <w:adjustRightInd w:val="0"/>
              <w:jc w:val="both"/>
              <w:rPr>
                <w:rFonts w:ascii="Calibri" w:hAnsi="Calibri" w:cs="Calibri"/>
                <w:sz w:val="16"/>
                <w:szCs w:val="16"/>
              </w:rPr>
            </w:pPr>
            <w:r w:rsidRPr="00C14701">
              <w:rPr>
                <w:rFonts w:ascii="Calibri" w:hAnsi="Calibri" w:cs="Calibri"/>
                <w:sz w:val="16"/>
                <w:szCs w:val="16"/>
              </w:rPr>
              <w:t xml:space="preserve">Almacenamiento: SSD de 1TB PCIe® Gen4x4 </w:t>
            </w:r>
            <w:proofErr w:type="spellStart"/>
            <w:r w:rsidRPr="00C14701">
              <w:rPr>
                <w:rFonts w:ascii="Calibri" w:hAnsi="Calibri" w:cs="Calibri"/>
                <w:sz w:val="16"/>
                <w:szCs w:val="16"/>
              </w:rPr>
              <w:t>NVMe</w:t>
            </w:r>
            <w:proofErr w:type="spellEnd"/>
            <w:r w:rsidRPr="00C14701">
              <w:rPr>
                <w:rFonts w:ascii="Calibri" w:hAnsi="Calibri" w:cs="Calibri"/>
                <w:sz w:val="16"/>
                <w:szCs w:val="16"/>
              </w:rPr>
              <w:t>™ M.2</w:t>
            </w:r>
          </w:p>
          <w:p w14:paraId="0A2DB685" w14:textId="77777777" w:rsidR="00C14701" w:rsidRPr="00C14701" w:rsidRDefault="00C14701" w:rsidP="00C14701">
            <w:pPr>
              <w:autoSpaceDE w:val="0"/>
              <w:autoSpaceDN w:val="0"/>
              <w:adjustRightInd w:val="0"/>
              <w:jc w:val="both"/>
              <w:rPr>
                <w:rFonts w:ascii="Calibri" w:hAnsi="Calibri" w:cs="Calibri"/>
                <w:sz w:val="16"/>
                <w:szCs w:val="16"/>
              </w:rPr>
            </w:pPr>
            <w:r w:rsidRPr="00C14701">
              <w:rPr>
                <w:rFonts w:ascii="Calibri" w:hAnsi="Calibri" w:cs="Calibri"/>
                <w:sz w:val="16"/>
                <w:szCs w:val="16"/>
              </w:rPr>
              <w:t xml:space="preserve">Sistema Operativo: Windows 11 Pro </w:t>
            </w:r>
          </w:p>
          <w:p w14:paraId="16BFC1E5" w14:textId="77777777" w:rsidR="00C14701" w:rsidRPr="00C14701" w:rsidRDefault="00C14701" w:rsidP="00C14701">
            <w:pPr>
              <w:autoSpaceDE w:val="0"/>
              <w:autoSpaceDN w:val="0"/>
              <w:adjustRightInd w:val="0"/>
              <w:jc w:val="both"/>
              <w:rPr>
                <w:rFonts w:ascii="Calibri" w:hAnsi="Calibri" w:cs="Calibri"/>
                <w:sz w:val="16"/>
                <w:szCs w:val="16"/>
              </w:rPr>
            </w:pPr>
            <w:r w:rsidRPr="00C14701">
              <w:rPr>
                <w:rFonts w:ascii="Calibri" w:hAnsi="Calibri" w:cs="Calibri"/>
                <w:sz w:val="16"/>
                <w:szCs w:val="16"/>
              </w:rPr>
              <w:t xml:space="preserve">Pantalla: 14"" FHD WUXGA, (1920 x 1200), IPS, anti reflectante, sin capacidad táctil, 300 </w:t>
            </w:r>
            <w:proofErr w:type="spellStart"/>
            <w:r w:rsidRPr="00C14701">
              <w:rPr>
                <w:rFonts w:ascii="Calibri" w:hAnsi="Calibri" w:cs="Calibri"/>
                <w:sz w:val="16"/>
                <w:szCs w:val="16"/>
              </w:rPr>
              <w:t>nits</w:t>
            </w:r>
            <w:proofErr w:type="spellEnd"/>
            <w:r w:rsidRPr="00C14701">
              <w:rPr>
                <w:rFonts w:ascii="Calibri" w:hAnsi="Calibri" w:cs="Calibri"/>
                <w:sz w:val="16"/>
                <w:szCs w:val="16"/>
              </w:rPr>
              <w:t>, 60 Hz</w:t>
            </w:r>
          </w:p>
          <w:p w14:paraId="557E1CCC" w14:textId="77777777" w:rsidR="00C14701" w:rsidRPr="00C14701" w:rsidRDefault="00C14701" w:rsidP="00C14701">
            <w:pPr>
              <w:autoSpaceDE w:val="0"/>
              <w:autoSpaceDN w:val="0"/>
              <w:adjustRightInd w:val="0"/>
              <w:jc w:val="both"/>
              <w:rPr>
                <w:rFonts w:ascii="Calibri" w:hAnsi="Calibri" w:cs="Calibri"/>
                <w:sz w:val="16"/>
                <w:szCs w:val="16"/>
              </w:rPr>
            </w:pPr>
            <w:r w:rsidRPr="00C14701">
              <w:rPr>
                <w:rFonts w:ascii="Calibri" w:hAnsi="Calibri" w:cs="Calibri"/>
                <w:sz w:val="16"/>
                <w:szCs w:val="16"/>
              </w:rPr>
              <w:t xml:space="preserve">Puertos: 1 HDMI 2.1, 1 USB tipo-A Super </w:t>
            </w:r>
            <w:proofErr w:type="spellStart"/>
            <w:r w:rsidRPr="00C14701">
              <w:rPr>
                <w:rFonts w:ascii="Calibri" w:hAnsi="Calibri" w:cs="Calibri"/>
                <w:sz w:val="16"/>
                <w:szCs w:val="16"/>
              </w:rPr>
              <w:t>Speed</w:t>
            </w:r>
            <w:proofErr w:type="spellEnd"/>
            <w:r w:rsidRPr="00C14701">
              <w:rPr>
                <w:rFonts w:ascii="Calibri" w:hAnsi="Calibri" w:cs="Calibri"/>
                <w:sz w:val="16"/>
                <w:szCs w:val="16"/>
              </w:rPr>
              <w:t xml:space="preserve"> de 5Gbps energizado, 2 USB tipo-C Super </w:t>
            </w:r>
            <w:proofErr w:type="spellStart"/>
            <w:r w:rsidRPr="00C14701">
              <w:rPr>
                <w:rFonts w:ascii="Calibri" w:hAnsi="Calibri" w:cs="Calibri"/>
                <w:sz w:val="16"/>
                <w:szCs w:val="16"/>
              </w:rPr>
              <w:t>Speed</w:t>
            </w:r>
            <w:proofErr w:type="spellEnd"/>
            <w:r w:rsidRPr="00C14701">
              <w:rPr>
                <w:rFonts w:ascii="Calibri" w:hAnsi="Calibri" w:cs="Calibri"/>
                <w:sz w:val="16"/>
                <w:szCs w:val="16"/>
              </w:rPr>
              <w:t xml:space="preserve">+ de 20Gbps energizado </w:t>
            </w:r>
            <w:proofErr w:type="spellStart"/>
            <w:r w:rsidRPr="00C14701">
              <w:rPr>
                <w:rFonts w:ascii="Calibri" w:hAnsi="Calibri" w:cs="Calibri"/>
                <w:sz w:val="16"/>
                <w:szCs w:val="16"/>
              </w:rPr>
              <w:t>Power</w:t>
            </w:r>
            <w:proofErr w:type="spellEnd"/>
            <w:r w:rsidRPr="00C14701">
              <w:rPr>
                <w:rFonts w:ascii="Calibri" w:hAnsi="Calibri" w:cs="Calibri"/>
                <w:sz w:val="16"/>
                <w:szCs w:val="16"/>
              </w:rPr>
              <w:t xml:space="preserve"> </w:t>
            </w:r>
            <w:proofErr w:type="spellStart"/>
            <w:r w:rsidRPr="00C14701">
              <w:rPr>
                <w:rFonts w:ascii="Calibri" w:hAnsi="Calibri" w:cs="Calibri"/>
                <w:sz w:val="16"/>
                <w:szCs w:val="16"/>
              </w:rPr>
              <w:t>Delivery</w:t>
            </w:r>
            <w:proofErr w:type="spellEnd"/>
            <w:r w:rsidRPr="00C14701">
              <w:rPr>
                <w:rFonts w:ascii="Calibri" w:hAnsi="Calibri" w:cs="Calibri"/>
                <w:sz w:val="16"/>
                <w:szCs w:val="16"/>
              </w:rPr>
              <w:t xml:space="preserve"> </w:t>
            </w:r>
            <w:proofErr w:type="spellStart"/>
            <w:r w:rsidRPr="00C14701">
              <w:rPr>
                <w:rFonts w:ascii="Calibri" w:hAnsi="Calibri" w:cs="Calibri"/>
                <w:sz w:val="16"/>
                <w:szCs w:val="16"/>
              </w:rPr>
              <w:t>DisplayPortTM</w:t>
            </w:r>
            <w:proofErr w:type="spellEnd"/>
            <w:r w:rsidRPr="00C14701">
              <w:rPr>
                <w:rFonts w:ascii="Calibri" w:hAnsi="Calibri" w:cs="Calibri"/>
                <w:sz w:val="16"/>
                <w:szCs w:val="16"/>
              </w:rPr>
              <w:t xml:space="preserve"> 1.4, 1 combo </w:t>
            </w:r>
            <w:proofErr w:type="spellStart"/>
            <w:r w:rsidRPr="00C14701">
              <w:rPr>
                <w:rFonts w:ascii="Calibri" w:hAnsi="Calibri" w:cs="Calibri"/>
                <w:sz w:val="16"/>
                <w:szCs w:val="16"/>
              </w:rPr>
              <w:t>jack</w:t>
            </w:r>
            <w:proofErr w:type="spellEnd"/>
            <w:r w:rsidRPr="00C14701">
              <w:rPr>
                <w:rFonts w:ascii="Calibri" w:hAnsi="Calibri" w:cs="Calibri"/>
                <w:sz w:val="16"/>
                <w:szCs w:val="16"/>
              </w:rPr>
              <w:t xml:space="preserve"> para audífonos y micrófono, 1 USB super </w:t>
            </w:r>
            <w:proofErr w:type="spellStart"/>
            <w:r w:rsidRPr="00C14701">
              <w:rPr>
                <w:rFonts w:ascii="Calibri" w:hAnsi="Calibri" w:cs="Calibri"/>
                <w:sz w:val="16"/>
                <w:szCs w:val="16"/>
              </w:rPr>
              <w:t>speed</w:t>
            </w:r>
            <w:proofErr w:type="spellEnd"/>
            <w:r w:rsidRPr="00C14701">
              <w:rPr>
                <w:rFonts w:ascii="Calibri" w:hAnsi="Calibri" w:cs="Calibri"/>
                <w:sz w:val="16"/>
                <w:szCs w:val="16"/>
              </w:rPr>
              <w:t xml:space="preserve"> tipo A 5Gbps, 1 RJ45, 1 slot para candado de seguridad.</w:t>
            </w:r>
          </w:p>
          <w:p w14:paraId="62239733" w14:textId="77777777" w:rsidR="00C14701" w:rsidRPr="00C14701" w:rsidRDefault="00C14701" w:rsidP="00C14701">
            <w:pPr>
              <w:autoSpaceDE w:val="0"/>
              <w:autoSpaceDN w:val="0"/>
              <w:adjustRightInd w:val="0"/>
              <w:jc w:val="both"/>
              <w:rPr>
                <w:rFonts w:ascii="Calibri" w:hAnsi="Calibri" w:cs="Calibri"/>
                <w:sz w:val="16"/>
                <w:szCs w:val="16"/>
              </w:rPr>
            </w:pPr>
            <w:r w:rsidRPr="00C14701">
              <w:rPr>
                <w:rFonts w:ascii="Calibri" w:hAnsi="Calibri" w:cs="Calibri"/>
                <w:sz w:val="16"/>
                <w:szCs w:val="16"/>
              </w:rPr>
              <w:t>Red: ethernet LAN gigabit; inalámbrica Intel AX211 (Wifi 6E) con bluetooth 5.3 Teclado en español.</w:t>
            </w:r>
          </w:p>
          <w:p w14:paraId="0A6C583F" w14:textId="77777777" w:rsidR="00C14701" w:rsidRPr="00C14701" w:rsidRDefault="00C14701" w:rsidP="00C14701">
            <w:pPr>
              <w:autoSpaceDE w:val="0"/>
              <w:autoSpaceDN w:val="0"/>
              <w:adjustRightInd w:val="0"/>
              <w:jc w:val="both"/>
              <w:rPr>
                <w:rFonts w:ascii="Calibri" w:hAnsi="Calibri" w:cs="Calibri"/>
                <w:sz w:val="16"/>
                <w:szCs w:val="16"/>
              </w:rPr>
            </w:pPr>
            <w:r w:rsidRPr="00C14701">
              <w:rPr>
                <w:rFonts w:ascii="Calibri" w:hAnsi="Calibri" w:cs="Calibri"/>
                <w:sz w:val="16"/>
                <w:szCs w:val="16"/>
              </w:rPr>
              <w:t>Audio: 2 altavoces de 2W</w:t>
            </w:r>
          </w:p>
          <w:p w14:paraId="79821EC2" w14:textId="77777777" w:rsidR="00C14701" w:rsidRPr="00C14701" w:rsidRDefault="00C14701" w:rsidP="00C14701">
            <w:pPr>
              <w:autoSpaceDE w:val="0"/>
              <w:autoSpaceDN w:val="0"/>
              <w:adjustRightInd w:val="0"/>
              <w:jc w:val="both"/>
              <w:rPr>
                <w:rFonts w:ascii="Calibri" w:hAnsi="Calibri" w:cs="Calibri"/>
                <w:sz w:val="16"/>
                <w:szCs w:val="16"/>
              </w:rPr>
            </w:pPr>
            <w:r w:rsidRPr="00C14701">
              <w:rPr>
                <w:rFonts w:ascii="Calibri" w:hAnsi="Calibri" w:cs="Calibri"/>
                <w:sz w:val="16"/>
                <w:szCs w:val="16"/>
              </w:rPr>
              <w:t>Cámara 720p HD RGB con micrófono y obturador para privacidad</w:t>
            </w:r>
          </w:p>
          <w:p w14:paraId="0FE2E952" w14:textId="4BBCAA17" w:rsidR="00C14701" w:rsidRDefault="00C14701" w:rsidP="00C14701">
            <w:pPr>
              <w:autoSpaceDE w:val="0"/>
              <w:autoSpaceDN w:val="0"/>
              <w:adjustRightInd w:val="0"/>
              <w:jc w:val="both"/>
              <w:rPr>
                <w:rFonts w:ascii="Calibri" w:hAnsi="Calibri" w:cs="Calibri"/>
                <w:sz w:val="16"/>
                <w:szCs w:val="16"/>
              </w:rPr>
            </w:pPr>
            <w:r w:rsidRPr="00C14701">
              <w:rPr>
                <w:rFonts w:ascii="Calibri" w:hAnsi="Calibri" w:cs="Calibri"/>
                <w:sz w:val="16"/>
                <w:szCs w:val="16"/>
              </w:rPr>
              <w:t>Batería: 57Whr de 3 celdas, con tecnología de carga rápida</w:t>
            </w:r>
          </w:p>
          <w:p w14:paraId="1FD602F5" w14:textId="77777777" w:rsidR="00C14701" w:rsidRPr="00C14701" w:rsidRDefault="00C14701" w:rsidP="00C14701">
            <w:pPr>
              <w:autoSpaceDE w:val="0"/>
              <w:autoSpaceDN w:val="0"/>
              <w:adjustRightInd w:val="0"/>
              <w:jc w:val="both"/>
              <w:rPr>
                <w:rFonts w:ascii="Calibri" w:hAnsi="Calibri" w:cs="Calibri"/>
                <w:sz w:val="16"/>
                <w:szCs w:val="16"/>
              </w:rPr>
            </w:pPr>
          </w:p>
          <w:p w14:paraId="6C7CCE40" w14:textId="77777777" w:rsidR="00C14701" w:rsidRPr="00C14701" w:rsidRDefault="00C14701" w:rsidP="00C14701">
            <w:pPr>
              <w:autoSpaceDE w:val="0"/>
              <w:autoSpaceDN w:val="0"/>
              <w:adjustRightInd w:val="0"/>
              <w:jc w:val="both"/>
              <w:rPr>
                <w:rFonts w:ascii="Calibri" w:hAnsi="Calibri" w:cs="Calibri"/>
                <w:b/>
                <w:sz w:val="16"/>
                <w:szCs w:val="16"/>
              </w:rPr>
            </w:pPr>
            <w:r w:rsidRPr="00C14701">
              <w:rPr>
                <w:rFonts w:ascii="Calibri" w:hAnsi="Calibri" w:cs="Calibri"/>
                <w:b/>
                <w:sz w:val="16"/>
                <w:szCs w:val="16"/>
              </w:rPr>
              <w:t>Tiempo de Garantía:</w:t>
            </w:r>
          </w:p>
          <w:p w14:paraId="0B014C30" w14:textId="77777777" w:rsidR="00C14701" w:rsidRPr="00C14701" w:rsidRDefault="00C14701" w:rsidP="00C14701">
            <w:pPr>
              <w:autoSpaceDE w:val="0"/>
              <w:autoSpaceDN w:val="0"/>
              <w:adjustRightInd w:val="0"/>
              <w:jc w:val="both"/>
              <w:rPr>
                <w:rFonts w:ascii="Calibri" w:hAnsi="Calibri" w:cs="Calibri"/>
                <w:sz w:val="16"/>
                <w:szCs w:val="16"/>
              </w:rPr>
            </w:pPr>
            <w:r w:rsidRPr="00C14701">
              <w:rPr>
                <w:rFonts w:ascii="Calibri" w:hAnsi="Calibri" w:cs="Calibri"/>
                <w:sz w:val="16"/>
                <w:szCs w:val="16"/>
              </w:rPr>
              <w:t>36 meses en sitio con mano de obra y partes certificadas por el fabricante</w:t>
            </w:r>
          </w:p>
          <w:p w14:paraId="4BD4864F" w14:textId="77777777" w:rsidR="00C14701" w:rsidRPr="00C14701" w:rsidRDefault="00C14701" w:rsidP="00C14701">
            <w:pPr>
              <w:autoSpaceDE w:val="0"/>
              <w:autoSpaceDN w:val="0"/>
              <w:adjustRightInd w:val="0"/>
              <w:jc w:val="both"/>
              <w:rPr>
                <w:rFonts w:ascii="Calibri" w:hAnsi="Calibri" w:cs="Calibri"/>
                <w:b/>
                <w:sz w:val="16"/>
                <w:szCs w:val="16"/>
              </w:rPr>
            </w:pPr>
            <w:r w:rsidRPr="00C14701">
              <w:rPr>
                <w:rFonts w:ascii="Calibri" w:hAnsi="Calibri" w:cs="Calibri"/>
                <w:b/>
                <w:sz w:val="16"/>
                <w:szCs w:val="16"/>
              </w:rPr>
              <w:t>Certificación o etiquetas ambientales:</w:t>
            </w:r>
          </w:p>
          <w:p w14:paraId="3331595F" w14:textId="77777777" w:rsidR="00C14701" w:rsidRPr="00C14701" w:rsidRDefault="00C14701" w:rsidP="00C14701">
            <w:pPr>
              <w:autoSpaceDE w:val="0"/>
              <w:autoSpaceDN w:val="0"/>
              <w:adjustRightInd w:val="0"/>
              <w:jc w:val="both"/>
              <w:rPr>
                <w:rFonts w:ascii="Calibri" w:hAnsi="Calibri" w:cs="Calibri"/>
                <w:b/>
                <w:sz w:val="16"/>
                <w:szCs w:val="16"/>
              </w:rPr>
            </w:pPr>
            <w:r w:rsidRPr="00C14701">
              <w:rPr>
                <w:rFonts w:ascii="Calibri" w:hAnsi="Calibri" w:cs="Calibri"/>
                <w:sz w:val="16"/>
                <w:szCs w:val="16"/>
              </w:rPr>
              <w:t>EPEAT GOLD</w:t>
            </w:r>
            <w:r w:rsidRPr="00C14701">
              <w:rPr>
                <w:rFonts w:ascii="Calibri" w:hAnsi="Calibri" w:cs="Calibri"/>
                <w:sz w:val="10"/>
                <w:szCs w:val="10"/>
              </w:rPr>
              <w:t>.</w:t>
            </w:r>
          </w:p>
          <w:p w14:paraId="073E4EBB" w14:textId="77777777" w:rsidR="00C14701" w:rsidRPr="00C14701" w:rsidRDefault="00C14701" w:rsidP="00C14701">
            <w:pPr>
              <w:autoSpaceDE w:val="0"/>
              <w:autoSpaceDN w:val="0"/>
              <w:adjustRightInd w:val="0"/>
              <w:jc w:val="both"/>
              <w:rPr>
                <w:rFonts w:ascii="Calibri" w:hAnsi="Calibri" w:cs="Calibri"/>
                <w:b/>
                <w:sz w:val="16"/>
                <w:szCs w:val="16"/>
              </w:rPr>
            </w:pPr>
            <w:r w:rsidRPr="00C14701">
              <w:rPr>
                <w:rFonts w:ascii="Calibri" w:hAnsi="Calibri" w:cs="Calibri"/>
                <w:b/>
                <w:sz w:val="16"/>
                <w:szCs w:val="16"/>
              </w:rPr>
              <w:t xml:space="preserve">Capacitación: </w:t>
            </w:r>
          </w:p>
          <w:p w14:paraId="7C5F1EC4" w14:textId="77777777" w:rsidR="00C14701" w:rsidRPr="00C14701" w:rsidRDefault="00C14701" w:rsidP="00C14701">
            <w:pPr>
              <w:autoSpaceDE w:val="0"/>
              <w:autoSpaceDN w:val="0"/>
              <w:adjustRightInd w:val="0"/>
              <w:jc w:val="both"/>
              <w:rPr>
                <w:rFonts w:ascii="Calibri" w:hAnsi="Calibri" w:cs="Calibri"/>
                <w:sz w:val="16"/>
                <w:szCs w:val="16"/>
              </w:rPr>
            </w:pPr>
            <w:r w:rsidRPr="00C14701">
              <w:rPr>
                <w:rFonts w:ascii="Calibri" w:hAnsi="Calibri" w:cs="Calibri"/>
                <w:sz w:val="16"/>
                <w:szCs w:val="16"/>
              </w:rPr>
              <w:t>No se requiere</w:t>
            </w:r>
          </w:p>
          <w:p w14:paraId="682C464D" w14:textId="77777777" w:rsidR="00C14701" w:rsidRPr="00C14701" w:rsidRDefault="00C14701" w:rsidP="00C14701">
            <w:pPr>
              <w:autoSpaceDE w:val="0"/>
              <w:autoSpaceDN w:val="0"/>
              <w:adjustRightInd w:val="0"/>
              <w:jc w:val="both"/>
              <w:rPr>
                <w:rFonts w:ascii="Calibri" w:hAnsi="Calibri" w:cs="Calibri"/>
                <w:b/>
                <w:sz w:val="16"/>
                <w:szCs w:val="16"/>
              </w:rPr>
            </w:pPr>
            <w:r w:rsidRPr="00C14701">
              <w:rPr>
                <w:rFonts w:ascii="Calibri" w:hAnsi="Calibri" w:cs="Calibri"/>
                <w:b/>
                <w:sz w:val="16"/>
                <w:szCs w:val="16"/>
              </w:rPr>
              <w:t>Instalación:</w:t>
            </w:r>
          </w:p>
          <w:p w14:paraId="31BA1FAA" w14:textId="0591F6FB" w:rsidR="00C14701" w:rsidRPr="00C14701" w:rsidRDefault="00C14701" w:rsidP="00C14701">
            <w:pPr>
              <w:spacing w:line="243" w:lineRule="auto"/>
              <w:rPr>
                <w:rFonts w:ascii="Calibri" w:eastAsia="Arial" w:hAnsi="Calibri" w:cs="Calibri"/>
                <w:b/>
                <w:sz w:val="16"/>
                <w:szCs w:val="16"/>
              </w:rPr>
            </w:pPr>
            <w:r w:rsidRPr="00C14701">
              <w:rPr>
                <w:rFonts w:ascii="Calibri" w:hAnsi="Calibri" w:cs="Calibri"/>
                <w:sz w:val="16"/>
                <w:szCs w:val="16"/>
              </w:rPr>
              <w:t>Solo suministro</w:t>
            </w:r>
          </w:p>
        </w:tc>
        <w:tc>
          <w:tcPr>
            <w:tcW w:w="793" w:type="pct"/>
            <w:tcBorders>
              <w:top w:val="dotted" w:sz="4" w:space="0" w:color="auto"/>
              <w:left w:val="dotted" w:sz="4" w:space="0" w:color="auto"/>
              <w:bottom w:val="dotted" w:sz="4" w:space="0" w:color="auto"/>
              <w:right w:val="dotted" w:sz="4" w:space="0" w:color="auto"/>
            </w:tcBorders>
          </w:tcPr>
          <w:p w14:paraId="4C5D96E5" w14:textId="2032F0DE" w:rsidR="00C14701" w:rsidRPr="009D443F" w:rsidRDefault="00C14701" w:rsidP="00C14701">
            <w:pPr>
              <w:spacing w:line="256" w:lineRule="auto"/>
              <w:jc w:val="center"/>
              <w:rPr>
                <w:rFonts w:ascii="Calibri" w:hAnsi="Calibri" w:cs="Calibri"/>
                <w:sz w:val="18"/>
                <w:szCs w:val="18"/>
              </w:rPr>
            </w:pPr>
            <w:r>
              <w:rPr>
                <w:rFonts w:ascii="Calibri" w:hAnsi="Calibri" w:cs="Calibri"/>
                <w:sz w:val="18"/>
                <w:szCs w:val="18"/>
              </w:rPr>
              <w:lastRenderedPageBreak/>
              <w:t>Equipo</w:t>
            </w:r>
          </w:p>
        </w:tc>
        <w:tc>
          <w:tcPr>
            <w:tcW w:w="416" w:type="pct"/>
            <w:tcBorders>
              <w:top w:val="dotted" w:sz="4" w:space="0" w:color="auto"/>
              <w:left w:val="dotted" w:sz="4" w:space="0" w:color="auto"/>
              <w:bottom w:val="dotted" w:sz="4" w:space="0" w:color="auto"/>
              <w:right w:val="dotted" w:sz="4" w:space="0" w:color="auto"/>
            </w:tcBorders>
          </w:tcPr>
          <w:p w14:paraId="3D72BCBD" w14:textId="5D4F396E" w:rsidR="00C14701" w:rsidRPr="009D443F" w:rsidRDefault="00C14701" w:rsidP="00C14701">
            <w:pPr>
              <w:spacing w:line="256" w:lineRule="auto"/>
              <w:jc w:val="center"/>
              <w:rPr>
                <w:rFonts w:ascii="Calibri" w:hAnsi="Calibri" w:cs="Calibri"/>
                <w:sz w:val="18"/>
                <w:szCs w:val="18"/>
              </w:rPr>
            </w:pPr>
            <w:r>
              <w:rPr>
                <w:rFonts w:ascii="Calibri" w:hAnsi="Calibri" w:cs="Calibri"/>
                <w:sz w:val="18"/>
                <w:szCs w:val="18"/>
              </w:rPr>
              <w:t>3</w:t>
            </w:r>
          </w:p>
        </w:tc>
      </w:tr>
      <w:tr w:rsidR="00C14701" w14:paraId="78D572A5" w14:textId="77777777" w:rsidTr="00304A72">
        <w:tc>
          <w:tcPr>
            <w:tcW w:w="397" w:type="pct"/>
            <w:tcBorders>
              <w:top w:val="dotted" w:sz="4" w:space="0" w:color="auto"/>
              <w:left w:val="dotted" w:sz="4" w:space="0" w:color="auto"/>
              <w:bottom w:val="dotted" w:sz="4" w:space="0" w:color="auto"/>
              <w:right w:val="dotted" w:sz="4" w:space="0" w:color="auto"/>
            </w:tcBorders>
            <w:shd w:val="clear" w:color="auto" w:fill="EDEDED" w:themeFill="accent3" w:themeFillTint="33"/>
          </w:tcPr>
          <w:p w14:paraId="4AF4F566" w14:textId="54ECED66" w:rsidR="00C14701" w:rsidRPr="009D443F" w:rsidRDefault="00C14701" w:rsidP="00C14701">
            <w:pPr>
              <w:spacing w:line="360" w:lineRule="auto"/>
              <w:jc w:val="center"/>
              <w:rPr>
                <w:rFonts w:ascii="Calibri" w:hAnsi="Calibri" w:cs="Calibri"/>
                <w:b/>
                <w:color w:val="000000"/>
                <w:sz w:val="18"/>
                <w:szCs w:val="18"/>
              </w:rPr>
            </w:pPr>
            <w:r>
              <w:rPr>
                <w:rFonts w:ascii="Calibri" w:hAnsi="Calibri" w:cs="Calibri"/>
                <w:b/>
                <w:color w:val="000000"/>
                <w:sz w:val="18"/>
                <w:szCs w:val="18"/>
              </w:rPr>
              <w:t>6</w:t>
            </w:r>
          </w:p>
        </w:tc>
        <w:tc>
          <w:tcPr>
            <w:tcW w:w="3394" w:type="pct"/>
            <w:vAlign w:val="center"/>
          </w:tcPr>
          <w:p w14:paraId="6CB780D4" w14:textId="77777777" w:rsidR="00C14701" w:rsidRPr="00C14701" w:rsidRDefault="00C14701" w:rsidP="00C14701">
            <w:pPr>
              <w:widowControl/>
              <w:shd w:val="clear" w:color="auto" w:fill="FFFFFF"/>
              <w:jc w:val="both"/>
              <w:rPr>
                <w:rFonts w:asciiTheme="minorHAnsi" w:hAnsiTheme="minorHAnsi" w:cstheme="minorHAnsi"/>
                <w:color w:val="242424"/>
                <w:sz w:val="16"/>
                <w:szCs w:val="16"/>
                <w:lang w:val="es-MX" w:eastAsia="es-MX"/>
              </w:rPr>
            </w:pPr>
            <w:r w:rsidRPr="00C14701">
              <w:rPr>
                <w:rFonts w:asciiTheme="minorHAnsi" w:hAnsiTheme="minorHAnsi" w:cstheme="minorHAnsi"/>
                <w:b/>
                <w:color w:val="242424"/>
                <w:sz w:val="16"/>
                <w:szCs w:val="16"/>
                <w:lang w:val="es-MX" w:eastAsia="es-MX"/>
              </w:rPr>
              <w:t>Computadora de escritorio para video juegos</w:t>
            </w:r>
            <w:r w:rsidRPr="00C14701">
              <w:rPr>
                <w:rFonts w:asciiTheme="minorHAnsi" w:hAnsiTheme="minorHAnsi" w:cstheme="minorHAnsi"/>
                <w:color w:val="242424"/>
                <w:sz w:val="16"/>
                <w:szCs w:val="16"/>
                <w:lang w:val="es-MX" w:eastAsia="es-MX"/>
              </w:rPr>
              <w:t xml:space="preserve"> con las siguientes características:</w:t>
            </w:r>
          </w:p>
          <w:p w14:paraId="56D63602" w14:textId="77777777" w:rsidR="00C14701" w:rsidRPr="00C14701" w:rsidRDefault="00C14701" w:rsidP="00C14701">
            <w:pPr>
              <w:widowControl/>
              <w:shd w:val="clear" w:color="auto" w:fill="FFFFFF"/>
              <w:jc w:val="both"/>
              <w:rPr>
                <w:rFonts w:asciiTheme="minorHAnsi" w:hAnsiTheme="minorHAnsi" w:cstheme="minorHAnsi"/>
                <w:color w:val="242424"/>
                <w:sz w:val="16"/>
                <w:szCs w:val="16"/>
                <w:lang w:val="en-US" w:eastAsia="es-MX"/>
              </w:rPr>
            </w:pPr>
            <w:r w:rsidRPr="00C14701">
              <w:rPr>
                <w:rFonts w:asciiTheme="minorHAnsi" w:hAnsiTheme="minorHAnsi" w:cstheme="minorHAnsi"/>
                <w:color w:val="242424"/>
                <w:sz w:val="16"/>
                <w:szCs w:val="16"/>
                <w:lang w:val="en-US" w:eastAsia="es-MX"/>
              </w:rPr>
              <w:t>Memoria Ram 32GB (2x16GB ddr5 5200mhz).</w:t>
            </w:r>
          </w:p>
          <w:p w14:paraId="72E2C144" w14:textId="77777777" w:rsidR="00C14701" w:rsidRPr="00C14701" w:rsidRDefault="00C14701" w:rsidP="00C14701">
            <w:pPr>
              <w:widowControl/>
              <w:shd w:val="clear" w:color="auto" w:fill="FFFFFF"/>
              <w:jc w:val="both"/>
              <w:rPr>
                <w:rFonts w:asciiTheme="minorHAnsi" w:hAnsiTheme="minorHAnsi" w:cstheme="minorHAnsi"/>
                <w:color w:val="242424"/>
                <w:sz w:val="16"/>
                <w:szCs w:val="16"/>
                <w:lang w:val="es-MX" w:eastAsia="es-MX"/>
              </w:rPr>
            </w:pPr>
            <w:r w:rsidRPr="00C14701">
              <w:rPr>
                <w:rFonts w:asciiTheme="minorHAnsi" w:hAnsiTheme="minorHAnsi" w:cstheme="minorHAnsi"/>
                <w:color w:val="242424"/>
                <w:sz w:val="16"/>
                <w:szCs w:val="16"/>
                <w:lang w:val="es-MX" w:eastAsia="es-MX"/>
              </w:rPr>
              <w:t>Procesador Intel® Core i9 14900KF.</w:t>
            </w:r>
          </w:p>
          <w:p w14:paraId="001D460B" w14:textId="77777777" w:rsidR="00C14701" w:rsidRPr="00C14701" w:rsidRDefault="00C14701" w:rsidP="00C14701">
            <w:pPr>
              <w:widowControl/>
              <w:shd w:val="clear" w:color="auto" w:fill="FFFFFF"/>
              <w:jc w:val="both"/>
              <w:rPr>
                <w:rFonts w:asciiTheme="minorHAnsi" w:hAnsiTheme="minorHAnsi" w:cstheme="minorHAnsi"/>
                <w:color w:val="242424"/>
                <w:sz w:val="16"/>
                <w:szCs w:val="16"/>
                <w:lang w:val="es-MX" w:eastAsia="es-MX"/>
              </w:rPr>
            </w:pPr>
            <w:r w:rsidRPr="00C14701">
              <w:rPr>
                <w:rFonts w:asciiTheme="minorHAnsi" w:hAnsiTheme="minorHAnsi" w:cstheme="minorHAnsi"/>
                <w:b/>
                <w:bCs/>
                <w:color w:val="242424"/>
                <w:sz w:val="16"/>
                <w:szCs w:val="16"/>
                <w:lang w:val="es-MX" w:eastAsia="es-MX"/>
              </w:rPr>
              <w:t>Tarjeta Madre: misma marca del equipo, con troquelado o impresión indeleble, sin sobre marcas y marcas ocultas. BIOS desarrollado por la marca con derechos de uso y desarrollado sobre el mismo.</w:t>
            </w:r>
          </w:p>
          <w:p w14:paraId="7E14BCAE" w14:textId="77777777" w:rsidR="00C14701" w:rsidRPr="00C14701" w:rsidRDefault="00C14701" w:rsidP="00C14701">
            <w:pPr>
              <w:widowControl/>
              <w:shd w:val="clear" w:color="auto" w:fill="FFFFFF"/>
              <w:jc w:val="both"/>
              <w:rPr>
                <w:rFonts w:asciiTheme="minorHAnsi" w:hAnsiTheme="minorHAnsi" w:cstheme="minorHAnsi"/>
                <w:color w:val="242424"/>
                <w:sz w:val="16"/>
                <w:szCs w:val="16"/>
                <w:lang w:val="es-MX" w:eastAsia="es-MX"/>
              </w:rPr>
            </w:pPr>
            <w:r w:rsidRPr="00C14701">
              <w:rPr>
                <w:rFonts w:asciiTheme="minorHAnsi" w:hAnsiTheme="minorHAnsi" w:cstheme="minorHAnsi"/>
                <w:color w:val="242424"/>
                <w:sz w:val="16"/>
                <w:szCs w:val="16"/>
                <w:lang w:val="es-MX" w:eastAsia="es-MX"/>
              </w:rPr>
              <w:t>Fuente de Poder 850w o superior.</w:t>
            </w:r>
          </w:p>
          <w:p w14:paraId="7C975140" w14:textId="77777777" w:rsidR="00C14701" w:rsidRPr="00C14701" w:rsidRDefault="00C14701" w:rsidP="00C14701">
            <w:pPr>
              <w:widowControl/>
              <w:shd w:val="clear" w:color="auto" w:fill="FFFFFF"/>
              <w:jc w:val="both"/>
              <w:rPr>
                <w:rFonts w:asciiTheme="minorHAnsi" w:hAnsiTheme="minorHAnsi" w:cstheme="minorHAnsi"/>
                <w:color w:val="242424"/>
                <w:sz w:val="16"/>
                <w:szCs w:val="16"/>
                <w:lang w:val="es-MX" w:eastAsia="es-MX"/>
              </w:rPr>
            </w:pPr>
            <w:r w:rsidRPr="00C14701">
              <w:rPr>
                <w:rFonts w:asciiTheme="minorHAnsi" w:hAnsiTheme="minorHAnsi" w:cstheme="minorHAnsi"/>
                <w:color w:val="242424"/>
                <w:sz w:val="16"/>
                <w:szCs w:val="16"/>
                <w:lang w:val="es-MX" w:eastAsia="es-MX"/>
              </w:rPr>
              <w:t>Coprocesador de gráficos: NVIDIA GeForce RTX 4070 Super 12 GB.</w:t>
            </w:r>
          </w:p>
          <w:p w14:paraId="5414FE02" w14:textId="77777777" w:rsidR="00C14701" w:rsidRPr="00C14701" w:rsidRDefault="00C14701" w:rsidP="00C14701">
            <w:pPr>
              <w:widowControl/>
              <w:shd w:val="clear" w:color="auto" w:fill="FFFFFF"/>
              <w:jc w:val="both"/>
              <w:rPr>
                <w:rFonts w:asciiTheme="minorHAnsi" w:hAnsiTheme="minorHAnsi" w:cstheme="minorHAnsi"/>
                <w:color w:val="242424"/>
                <w:sz w:val="16"/>
                <w:szCs w:val="16"/>
                <w:lang w:val="es-MX" w:eastAsia="es-MX"/>
              </w:rPr>
            </w:pPr>
            <w:r w:rsidRPr="00C14701">
              <w:rPr>
                <w:rFonts w:asciiTheme="minorHAnsi" w:hAnsiTheme="minorHAnsi" w:cstheme="minorHAnsi"/>
                <w:color w:val="242424"/>
                <w:sz w:val="16"/>
                <w:szCs w:val="16"/>
                <w:lang w:val="es-MX" w:eastAsia="es-MX"/>
              </w:rPr>
              <w:t xml:space="preserve">Almacenamiento 1TB, Factor de Forma: M.2 2280, Interfaz: </w:t>
            </w:r>
            <w:proofErr w:type="spellStart"/>
            <w:r w:rsidRPr="00C14701">
              <w:rPr>
                <w:rFonts w:asciiTheme="minorHAnsi" w:hAnsiTheme="minorHAnsi" w:cstheme="minorHAnsi"/>
                <w:color w:val="242424"/>
                <w:sz w:val="16"/>
                <w:szCs w:val="16"/>
                <w:lang w:val="es-MX" w:eastAsia="es-MX"/>
              </w:rPr>
              <w:t>NVMe</w:t>
            </w:r>
            <w:proofErr w:type="spellEnd"/>
            <w:r w:rsidRPr="00C14701">
              <w:rPr>
                <w:rFonts w:asciiTheme="minorHAnsi" w:hAnsiTheme="minorHAnsi" w:cstheme="minorHAnsi"/>
                <w:color w:val="242424"/>
                <w:sz w:val="16"/>
                <w:szCs w:val="16"/>
                <w:lang w:val="es-MX" w:eastAsia="es-MX"/>
              </w:rPr>
              <w:t xml:space="preserve"> PCIe.</w:t>
            </w:r>
          </w:p>
          <w:p w14:paraId="44617302" w14:textId="77777777" w:rsidR="00C14701" w:rsidRPr="00C14701" w:rsidRDefault="00C14701" w:rsidP="00C14701">
            <w:pPr>
              <w:widowControl/>
              <w:shd w:val="clear" w:color="auto" w:fill="FFFFFF"/>
              <w:jc w:val="both"/>
              <w:rPr>
                <w:rFonts w:asciiTheme="minorHAnsi" w:hAnsiTheme="minorHAnsi" w:cstheme="minorHAnsi"/>
                <w:color w:val="242424"/>
                <w:sz w:val="16"/>
                <w:szCs w:val="16"/>
                <w:lang w:val="es-MX" w:eastAsia="es-MX"/>
              </w:rPr>
            </w:pPr>
            <w:r w:rsidRPr="00C14701">
              <w:rPr>
                <w:rFonts w:asciiTheme="minorHAnsi" w:hAnsiTheme="minorHAnsi" w:cstheme="minorHAnsi"/>
                <w:color w:val="242424"/>
                <w:sz w:val="16"/>
                <w:szCs w:val="16"/>
                <w:lang w:val="es-MX" w:eastAsia="es-MX"/>
              </w:rPr>
              <w:t>Sistema De Enfriamiento Liquido.</w:t>
            </w:r>
          </w:p>
          <w:p w14:paraId="6985FD39" w14:textId="77777777" w:rsidR="00C14701" w:rsidRPr="00C14701" w:rsidRDefault="00C14701" w:rsidP="00C14701">
            <w:pPr>
              <w:widowControl/>
              <w:shd w:val="clear" w:color="auto" w:fill="FFFFFF"/>
              <w:jc w:val="both"/>
              <w:rPr>
                <w:rFonts w:asciiTheme="minorHAnsi" w:hAnsiTheme="minorHAnsi" w:cstheme="minorHAnsi"/>
                <w:color w:val="242424"/>
                <w:sz w:val="16"/>
                <w:szCs w:val="16"/>
                <w:lang w:val="es-MX" w:eastAsia="es-MX"/>
              </w:rPr>
            </w:pPr>
            <w:r w:rsidRPr="00C14701">
              <w:rPr>
                <w:rFonts w:asciiTheme="minorHAnsi" w:hAnsiTheme="minorHAnsi" w:cstheme="minorHAnsi"/>
                <w:color w:val="242424"/>
                <w:sz w:val="16"/>
                <w:szCs w:val="16"/>
                <w:lang w:val="es-MX" w:eastAsia="es-MX"/>
              </w:rPr>
              <w:t xml:space="preserve">Mouse alámbrico </w:t>
            </w:r>
            <w:proofErr w:type="spellStart"/>
            <w:r w:rsidRPr="00C14701">
              <w:rPr>
                <w:rFonts w:asciiTheme="minorHAnsi" w:hAnsiTheme="minorHAnsi" w:cstheme="minorHAnsi"/>
                <w:color w:val="242424"/>
                <w:sz w:val="16"/>
                <w:szCs w:val="16"/>
                <w:lang w:val="es-MX" w:eastAsia="es-MX"/>
              </w:rPr>
              <w:t>gamer</w:t>
            </w:r>
            <w:proofErr w:type="spellEnd"/>
            <w:r w:rsidRPr="00C14701">
              <w:rPr>
                <w:rFonts w:asciiTheme="minorHAnsi" w:hAnsiTheme="minorHAnsi" w:cstheme="minorHAnsi"/>
                <w:color w:val="242424"/>
                <w:sz w:val="16"/>
                <w:szCs w:val="16"/>
                <w:lang w:val="es-MX" w:eastAsia="es-MX"/>
              </w:rPr>
              <w:t xml:space="preserve"> de la misma marca del fabricante.</w:t>
            </w:r>
          </w:p>
          <w:p w14:paraId="54506A51" w14:textId="77777777" w:rsidR="00C14701" w:rsidRPr="00C14701" w:rsidRDefault="00C14701" w:rsidP="00C14701">
            <w:pPr>
              <w:widowControl/>
              <w:shd w:val="clear" w:color="auto" w:fill="FFFFFF"/>
              <w:jc w:val="both"/>
              <w:rPr>
                <w:rFonts w:asciiTheme="minorHAnsi" w:hAnsiTheme="minorHAnsi" w:cstheme="minorHAnsi"/>
                <w:color w:val="242424"/>
                <w:sz w:val="16"/>
                <w:szCs w:val="16"/>
                <w:lang w:val="es-MX" w:eastAsia="es-MX"/>
              </w:rPr>
            </w:pPr>
            <w:r w:rsidRPr="00C14701">
              <w:rPr>
                <w:rFonts w:asciiTheme="minorHAnsi" w:hAnsiTheme="minorHAnsi" w:cstheme="minorHAnsi"/>
                <w:color w:val="242424"/>
                <w:sz w:val="16"/>
                <w:szCs w:val="16"/>
                <w:lang w:val="es-MX" w:eastAsia="es-MX"/>
              </w:rPr>
              <w:t xml:space="preserve">Teclado Alámbrico </w:t>
            </w:r>
            <w:proofErr w:type="spellStart"/>
            <w:r w:rsidRPr="00C14701">
              <w:rPr>
                <w:rFonts w:asciiTheme="minorHAnsi" w:hAnsiTheme="minorHAnsi" w:cstheme="minorHAnsi"/>
                <w:color w:val="242424"/>
                <w:sz w:val="16"/>
                <w:szCs w:val="16"/>
                <w:lang w:val="es-MX" w:eastAsia="es-MX"/>
              </w:rPr>
              <w:t>gamer</w:t>
            </w:r>
            <w:proofErr w:type="spellEnd"/>
            <w:r w:rsidRPr="00C14701">
              <w:rPr>
                <w:rFonts w:asciiTheme="minorHAnsi" w:hAnsiTheme="minorHAnsi" w:cstheme="minorHAnsi"/>
                <w:color w:val="242424"/>
                <w:sz w:val="16"/>
                <w:szCs w:val="16"/>
                <w:lang w:val="es-MX" w:eastAsia="es-MX"/>
              </w:rPr>
              <w:t xml:space="preserve"> USB, Negro, de la misma marca del fabricante.</w:t>
            </w:r>
          </w:p>
          <w:p w14:paraId="2C0B93DF" w14:textId="77777777" w:rsidR="00C14701" w:rsidRPr="00C14701" w:rsidRDefault="00C14701" w:rsidP="00C14701">
            <w:pPr>
              <w:widowControl/>
              <w:shd w:val="clear" w:color="auto" w:fill="FFFFFF"/>
              <w:jc w:val="both"/>
              <w:rPr>
                <w:rFonts w:asciiTheme="minorHAnsi" w:hAnsiTheme="minorHAnsi" w:cstheme="minorHAnsi"/>
                <w:color w:val="242424"/>
                <w:sz w:val="16"/>
                <w:szCs w:val="16"/>
                <w:lang w:val="es-MX" w:eastAsia="es-MX"/>
              </w:rPr>
            </w:pPr>
            <w:r w:rsidRPr="00C14701">
              <w:rPr>
                <w:rFonts w:asciiTheme="minorHAnsi" w:hAnsiTheme="minorHAnsi" w:cstheme="minorHAnsi"/>
                <w:color w:val="242424"/>
                <w:sz w:val="16"/>
                <w:szCs w:val="16"/>
                <w:lang w:val="es-MX" w:eastAsia="es-MX"/>
              </w:rPr>
              <w:t> </w:t>
            </w:r>
          </w:p>
          <w:p w14:paraId="5334A1CF" w14:textId="77777777" w:rsidR="00C14701" w:rsidRPr="00C14701" w:rsidRDefault="00C14701" w:rsidP="00C14701">
            <w:pPr>
              <w:widowControl/>
              <w:shd w:val="clear" w:color="auto" w:fill="FFFFFF"/>
              <w:jc w:val="both"/>
              <w:rPr>
                <w:rFonts w:asciiTheme="minorHAnsi" w:hAnsiTheme="minorHAnsi" w:cstheme="minorHAnsi"/>
                <w:b/>
                <w:color w:val="242424"/>
                <w:sz w:val="16"/>
                <w:szCs w:val="16"/>
                <w:lang w:val="es-MX" w:eastAsia="es-MX"/>
              </w:rPr>
            </w:pPr>
            <w:r w:rsidRPr="00C14701">
              <w:rPr>
                <w:rFonts w:asciiTheme="minorHAnsi" w:hAnsiTheme="minorHAnsi" w:cstheme="minorHAnsi"/>
                <w:b/>
                <w:color w:val="242424"/>
                <w:sz w:val="16"/>
                <w:szCs w:val="16"/>
                <w:lang w:val="es-MX" w:eastAsia="es-MX"/>
              </w:rPr>
              <w:t>Tiempo de Garantía:</w:t>
            </w:r>
          </w:p>
          <w:p w14:paraId="25306D33" w14:textId="77777777" w:rsidR="00C14701" w:rsidRPr="00C14701" w:rsidRDefault="00C14701" w:rsidP="00C14701">
            <w:pPr>
              <w:widowControl/>
              <w:shd w:val="clear" w:color="auto" w:fill="FFFFFF"/>
              <w:jc w:val="both"/>
              <w:rPr>
                <w:rFonts w:asciiTheme="minorHAnsi" w:hAnsiTheme="minorHAnsi" w:cstheme="minorHAnsi"/>
                <w:color w:val="242424"/>
                <w:sz w:val="16"/>
                <w:szCs w:val="16"/>
                <w:lang w:val="es-MX" w:eastAsia="es-MX"/>
              </w:rPr>
            </w:pPr>
            <w:r w:rsidRPr="00C14701">
              <w:rPr>
                <w:rFonts w:asciiTheme="minorHAnsi" w:hAnsiTheme="minorHAnsi" w:cstheme="minorHAnsi"/>
                <w:color w:val="242424"/>
                <w:sz w:val="16"/>
                <w:szCs w:val="16"/>
                <w:lang w:val="es-MX" w:eastAsia="es-MX"/>
              </w:rPr>
              <w:t>12 meses en sitio con mano de obra y partes certificadas por el fabricante</w:t>
            </w:r>
          </w:p>
          <w:p w14:paraId="4DD9FFB0" w14:textId="77777777" w:rsidR="00C14701" w:rsidRPr="00C14701" w:rsidRDefault="00C14701" w:rsidP="00C14701">
            <w:pPr>
              <w:widowControl/>
              <w:shd w:val="clear" w:color="auto" w:fill="FFFFFF"/>
              <w:jc w:val="both"/>
              <w:rPr>
                <w:rFonts w:asciiTheme="minorHAnsi" w:hAnsiTheme="minorHAnsi" w:cstheme="minorHAnsi"/>
                <w:b/>
                <w:color w:val="242424"/>
                <w:sz w:val="16"/>
                <w:szCs w:val="16"/>
                <w:lang w:val="es-MX" w:eastAsia="es-MX"/>
              </w:rPr>
            </w:pPr>
            <w:r w:rsidRPr="00C14701">
              <w:rPr>
                <w:rFonts w:asciiTheme="minorHAnsi" w:hAnsiTheme="minorHAnsi" w:cstheme="minorHAnsi"/>
                <w:b/>
                <w:color w:val="242424"/>
                <w:sz w:val="16"/>
                <w:szCs w:val="16"/>
                <w:lang w:val="es-MX" w:eastAsia="es-MX"/>
              </w:rPr>
              <w:t>Certificación o etiquetas ambientales:</w:t>
            </w:r>
          </w:p>
          <w:p w14:paraId="3F32EBB0" w14:textId="77777777" w:rsidR="00C14701" w:rsidRPr="00C14701" w:rsidRDefault="00C14701" w:rsidP="00C14701">
            <w:pPr>
              <w:widowControl/>
              <w:shd w:val="clear" w:color="auto" w:fill="FFFFFF"/>
              <w:jc w:val="both"/>
              <w:rPr>
                <w:rFonts w:asciiTheme="minorHAnsi" w:hAnsiTheme="minorHAnsi" w:cstheme="minorHAnsi"/>
                <w:color w:val="242424"/>
                <w:sz w:val="16"/>
                <w:szCs w:val="16"/>
                <w:lang w:val="es-MX" w:eastAsia="es-MX"/>
              </w:rPr>
            </w:pPr>
            <w:r w:rsidRPr="00C14701">
              <w:rPr>
                <w:rFonts w:asciiTheme="minorHAnsi" w:hAnsiTheme="minorHAnsi" w:cstheme="minorHAnsi"/>
                <w:color w:val="242424"/>
                <w:sz w:val="16"/>
                <w:szCs w:val="16"/>
                <w:lang w:val="es-MX" w:eastAsia="es-MX"/>
              </w:rPr>
              <w:t>ROHS, NOM</w:t>
            </w:r>
          </w:p>
          <w:p w14:paraId="1F88963B" w14:textId="77777777" w:rsidR="00C14701" w:rsidRPr="00C14701" w:rsidRDefault="00C14701" w:rsidP="00C14701">
            <w:pPr>
              <w:widowControl/>
              <w:shd w:val="clear" w:color="auto" w:fill="FFFFFF"/>
              <w:jc w:val="both"/>
              <w:rPr>
                <w:rFonts w:asciiTheme="minorHAnsi" w:hAnsiTheme="minorHAnsi" w:cstheme="minorHAnsi"/>
                <w:b/>
                <w:color w:val="242424"/>
                <w:sz w:val="16"/>
                <w:szCs w:val="16"/>
                <w:lang w:val="es-MX" w:eastAsia="es-MX"/>
              </w:rPr>
            </w:pPr>
            <w:r w:rsidRPr="00C14701">
              <w:rPr>
                <w:rFonts w:asciiTheme="minorHAnsi" w:hAnsiTheme="minorHAnsi" w:cstheme="minorHAnsi"/>
                <w:b/>
                <w:color w:val="242424"/>
                <w:sz w:val="16"/>
                <w:szCs w:val="16"/>
                <w:lang w:val="es-MX" w:eastAsia="es-MX"/>
              </w:rPr>
              <w:t>Capacitación:</w:t>
            </w:r>
          </w:p>
          <w:p w14:paraId="55F8205C" w14:textId="77777777" w:rsidR="00C14701" w:rsidRPr="00C14701" w:rsidRDefault="00C14701" w:rsidP="00C14701">
            <w:pPr>
              <w:widowControl/>
              <w:shd w:val="clear" w:color="auto" w:fill="FFFFFF"/>
              <w:jc w:val="both"/>
              <w:rPr>
                <w:rFonts w:asciiTheme="minorHAnsi" w:hAnsiTheme="minorHAnsi" w:cstheme="minorHAnsi"/>
                <w:color w:val="242424"/>
                <w:sz w:val="16"/>
                <w:szCs w:val="16"/>
                <w:lang w:val="es-MX" w:eastAsia="es-MX"/>
              </w:rPr>
            </w:pPr>
            <w:r w:rsidRPr="00C14701">
              <w:rPr>
                <w:rFonts w:asciiTheme="minorHAnsi" w:hAnsiTheme="minorHAnsi" w:cstheme="minorHAnsi"/>
                <w:color w:val="242424"/>
                <w:sz w:val="16"/>
                <w:szCs w:val="16"/>
                <w:lang w:val="es-MX" w:eastAsia="es-MX"/>
              </w:rPr>
              <w:t>No se requiere</w:t>
            </w:r>
          </w:p>
          <w:p w14:paraId="2AFE5BD7" w14:textId="77777777" w:rsidR="00C14701" w:rsidRPr="00C14701" w:rsidRDefault="00C14701" w:rsidP="00C14701">
            <w:pPr>
              <w:widowControl/>
              <w:shd w:val="clear" w:color="auto" w:fill="FFFFFF"/>
              <w:jc w:val="both"/>
              <w:rPr>
                <w:rFonts w:asciiTheme="minorHAnsi" w:hAnsiTheme="minorHAnsi" w:cstheme="minorHAnsi"/>
                <w:b/>
                <w:color w:val="242424"/>
                <w:sz w:val="16"/>
                <w:szCs w:val="16"/>
                <w:lang w:val="es-MX" w:eastAsia="es-MX"/>
              </w:rPr>
            </w:pPr>
            <w:r w:rsidRPr="00C14701">
              <w:rPr>
                <w:rFonts w:asciiTheme="minorHAnsi" w:hAnsiTheme="minorHAnsi" w:cstheme="minorHAnsi"/>
                <w:b/>
                <w:color w:val="242424"/>
                <w:sz w:val="16"/>
                <w:szCs w:val="16"/>
                <w:lang w:val="es-MX" w:eastAsia="es-MX"/>
              </w:rPr>
              <w:t>Instalación:</w:t>
            </w:r>
          </w:p>
          <w:p w14:paraId="32772E16" w14:textId="00FF8CA8" w:rsidR="00C14701" w:rsidRPr="00C14701" w:rsidRDefault="00C14701" w:rsidP="00C14701">
            <w:pPr>
              <w:widowControl/>
              <w:shd w:val="clear" w:color="auto" w:fill="FFFFFF"/>
              <w:jc w:val="both"/>
              <w:rPr>
                <w:rFonts w:asciiTheme="minorHAnsi" w:hAnsiTheme="minorHAnsi" w:cstheme="minorHAnsi"/>
                <w:color w:val="242424"/>
                <w:sz w:val="16"/>
                <w:szCs w:val="16"/>
                <w:lang w:val="es-MX" w:eastAsia="es-MX"/>
              </w:rPr>
            </w:pPr>
            <w:r w:rsidRPr="00C14701">
              <w:rPr>
                <w:rFonts w:asciiTheme="minorHAnsi" w:hAnsiTheme="minorHAnsi" w:cstheme="minorHAnsi"/>
                <w:color w:val="242424"/>
                <w:sz w:val="16"/>
                <w:szCs w:val="16"/>
                <w:lang w:val="es-MX" w:eastAsia="es-MX"/>
              </w:rPr>
              <w:t>Solo suministro</w:t>
            </w:r>
          </w:p>
        </w:tc>
        <w:tc>
          <w:tcPr>
            <w:tcW w:w="793" w:type="pct"/>
            <w:tcBorders>
              <w:top w:val="dotted" w:sz="4" w:space="0" w:color="auto"/>
              <w:left w:val="dotted" w:sz="4" w:space="0" w:color="auto"/>
              <w:bottom w:val="dotted" w:sz="4" w:space="0" w:color="auto"/>
              <w:right w:val="dotted" w:sz="4" w:space="0" w:color="auto"/>
            </w:tcBorders>
          </w:tcPr>
          <w:p w14:paraId="212FC847" w14:textId="1782ABB7" w:rsidR="00C14701" w:rsidRDefault="00C14701" w:rsidP="00C14701">
            <w:pPr>
              <w:spacing w:line="256" w:lineRule="auto"/>
              <w:jc w:val="center"/>
              <w:rPr>
                <w:rFonts w:ascii="Calibri" w:hAnsi="Calibri" w:cs="Calibri"/>
                <w:sz w:val="18"/>
                <w:szCs w:val="18"/>
              </w:rPr>
            </w:pPr>
            <w:r>
              <w:rPr>
                <w:rFonts w:ascii="Calibri" w:hAnsi="Calibri" w:cs="Calibri"/>
                <w:sz w:val="18"/>
                <w:szCs w:val="18"/>
              </w:rPr>
              <w:t>Equipo</w:t>
            </w:r>
          </w:p>
        </w:tc>
        <w:tc>
          <w:tcPr>
            <w:tcW w:w="416" w:type="pct"/>
            <w:tcBorders>
              <w:top w:val="dotted" w:sz="4" w:space="0" w:color="auto"/>
              <w:left w:val="dotted" w:sz="4" w:space="0" w:color="auto"/>
              <w:bottom w:val="dotted" w:sz="4" w:space="0" w:color="auto"/>
              <w:right w:val="dotted" w:sz="4" w:space="0" w:color="auto"/>
            </w:tcBorders>
          </w:tcPr>
          <w:p w14:paraId="41230DCE" w14:textId="7443BFFC" w:rsidR="00C14701" w:rsidRDefault="00C14701" w:rsidP="00C14701">
            <w:pPr>
              <w:spacing w:line="256" w:lineRule="auto"/>
              <w:jc w:val="center"/>
              <w:rPr>
                <w:rFonts w:ascii="Calibri" w:hAnsi="Calibri" w:cs="Calibri"/>
                <w:sz w:val="18"/>
                <w:szCs w:val="18"/>
              </w:rPr>
            </w:pPr>
            <w:r>
              <w:rPr>
                <w:rFonts w:ascii="Calibri" w:hAnsi="Calibri" w:cs="Calibri"/>
                <w:sz w:val="18"/>
                <w:szCs w:val="18"/>
              </w:rPr>
              <w:t>50</w:t>
            </w:r>
          </w:p>
        </w:tc>
      </w:tr>
      <w:tr w:rsidR="00C14701" w:rsidRPr="00340C43" w14:paraId="5B84F43A" w14:textId="77777777" w:rsidTr="00304A72">
        <w:tc>
          <w:tcPr>
            <w:tcW w:w="397" w:type="pct"/>
            <w:tcBorders>
              <w:top w:val="dotted" w:sz="4" w:space="0" w:color="auto"/>
              <w:left w:val="dotted" w:sz="4" w:space="0" w:color="auto"/>
              <w:bottom w:val="dotted" w:sz="4" w:space="0" w:color="auto"/>
              <w:right w:val="dotted" w:sz="4" w:space="0" w:color="auto"/>
            </w:tcBorders>
            <w:shd w:val="clear" w:color="auto" w:fill="EDEDED" w:themeFill="accent3" w:themeFillTint="33"/>
          </w:tcPr>
          <w:p w14:paraId="2F9C29D7" w14:textId="205C4364" w:rsidR="00C14701" w:rsidRPr="00340C43" w:rsidRDefault="00C14701" w:rsidP="00C14701">
            <w:pPr>
              <w:spacing w:line="360" w:lineRule="auto"/>
              <w:jc w:val="center"/>
              <w:rPr>
                <w:rFonts w:ascii="Calibri" w:hAnsi="Calibri" w:cs="Calibri"/>
                <w:b/>
                <w:color w:val="000000"/>
                <w:sz w:val="18"/>
                <w:szCs w:val="18"/>
              </w:rPr>
            </w:pPr>
            <w:r>
              <w:rPr>
                <w:rFonts w:ascii="Calibri" w:hAnsi="Calibri" w:cs="Calibri"/>
                <w:b/>
                <w:color w:val="000000"/>
                <w:sz w:val="18"/>
                <w:szCs w:val="18"/>
              </w:rPr>
              <w:t>7</w:t>
            </w:r>
          </w:p>
        </w:tc>
        <w:tc>
          <w:tcPr>
            <w:tcW w:w="3394" w:type="pct"/>
            <w:vAlign w:val="center"/>
          </w:tcPr>
          <w:p w14:paraId="018A90D5" w14:textId="77777777" w:rsidR="00C14701" w:rsidRPr="005B7F39" w:rsidRDefault="00C14701" w:rsidP="00C14701">
            <w:pPr>
              <w:autoSpaceDE w:val="0"/>
              <w:autoSpaceDN w:val="0"/>
              <w:adjustRightInd w:val="0"/>
              <w:jc w:val="both"/>
              <w:rPr>
                <w:rFonts w:asciiTheme="minorHAnsi" w:hAnsiTheme="minorHAnsi" w:cstheme="minorHAnsi"/>
                <w:b/>
                <w:sz w:val="16"/>
                <w:szCs w:val="16"/>
              </w:rPr>
            </w:pPr>
            <w:r w:rsidRPr="005B7F39">
              <w:rPr>
                <w:rFonts w:asciiTheme="minorHAnsi" w:hAnsiTheme="minorHAnsi" w:cstheme="minorHAnsi"/>
                <w:b/>
                <w:sz w:val="16"/>
                <w:szCs w:val="16"/>
              </w:rPr>
              <w:t xml:space="preserve">Monitor </w:t>
            </w:r>
            <w:proofErr w:type="spellStart"/>
            <w:r w:rsidRPr="005B7F39">
              <w:rPr>
                <w:rFonts w:asciiTheme="minorHAnsi" w:hAnsiTheme="minorHAnsi" w:cstheme="minorHAnsi"/>
                <w:b/>
                <w:sz w:val="16"/>
                <w:szCs w:val="16"/>
              </w:rPr>
              <w:t>gamer</w:t>
            </w:r>
            <w:proofErr w:type="spellEnd"/>
            <w:r w:rsidRPr="005B7F39">
              <w:rPr>
                <w:rFonts w:asciiTheme="minorHAnsi" w:hAnsiTheme="minorHAnsi" w:cstheme="minorHAnsi"/>
                <w:b/>
                <w:sz w:val="16"/>
                <w:szCs w:val="16"/>
              </w:rPr>
              <w:t xml:space="preserve"> 24.5/25 Pulgadas</w:t>
            </w:r>
          </w:p>
          <w:p w14:paraId="3BE2F646" w14:textId="77777777" w:rsidR="00C14701" w:rsidRPr="00C14701" w:rsidRDefault="00C14701" w:rsidP="00C14701">
            <w:pPr>
              <w:autoSpaceDE w:val="0"/>
              <w:autoSpaceDN w:val="0"/>
              <w:adjustRightInd w:val="0"/>
              <w:jc w:val="both"/>
              <w:rPr>
                <w:rFonts w:asciiTheme="minorHAnsi" w:hAnsiTheme="minorHAnsi" w:cstheme="minorHAnsi"/>
                <w:sz w:val="16"/>
                <w:szCs w:val="16"/>
              </w:rPr>
            </w:pPr>
            <w:r w:rsidRPr="00C14701">
              <w:rPr>
                <w:rFonts w:asciiTheme="minorHAnsi" w:hAnsiTheme="minorHAnsi" w:cstheme="minorHAnsi"/>
                <w:sz w:val="16"/>
                <w:szCs w:val="16"/>
              </w:rPr>
              <w:t>Monitor LCD con retroiluminación LED</w:t>
            </w:r>
          </w:p>
          <w:p w14:paraId="0D0EAC6F" w14:textId="77777777" w:rsidR="00C14701" w:rsidRPr="00C14701" w:rsidRDefault="00C14701" w:rsidP="00C14701">
            <w:pPr>
              <w:autoSpaceDE w:val="0"/>
              <w:autoSpaceDN w:val="0"/>
              <w:adjustRightInd w:val="0"/>
              <w:jc w:val="both"/>
              <w:rPr>
                <w:rFonts w:asciiTheme="minorHAnsi" w:hAnsiTheme="minorHAnsi" w:cstheme="minorHAnsi"/>
                <w:sz w:val="16"/>
                <w:szCs w:val="16"/>
              </w:rPr>
            </w:pPr>
            <w:r w:rsidRPr="00C14701">
              <w:rPr>
                <w:rFonts w:asciiTheme="minorHAnsi" w:hAnsiTheme="minorHAnsi" w:cstheme="minorHAnsi"/>
                <w:sz w:val="16"/>
                <w:szCs w:val="16"/>
              </w:rPr>
              <w:t>Pantalla antirreflejante</w:t>
            </w:r>
          </w:p>
          <w:p w14:paraId="06F9C477" w14:textId="77777777" w:rsidR="00C14701" w:rsidRPr="00C14701" w:rsidRDefault="00C14701" w:rsidP="00C14701">
            <w:pPr>
              <w:autoSpaceDE w:val="0"/>
              <w:autoSpaceDN w:val="0"/>
              <w:adjustRightInd w:val="0"/>
              <w:jc w:val="both"/>
              <w:rPr>
                <w:rFonts w:asciiTheme="minorHAnsi" w:hAnsiTheme="minorHAnsi" w:cstheme="minorHAnsi"/>
                <w:sz w:val="16"/>
                <w:szCs w:val="16"/>
              </w:rPr>
            </w:pPr>
            <w:r w:rsidRPr="00C14701">
              <w:rPr>
                <w:rFonts w:asciiTheme="minorHAnsi" w:hAnsiTheme="minorHAnsi" w:cstheme="minorHAnsi"/>
                <w:sz w:val="16"/>
                <w:szCs w:val="16"/>
              </w:rPr>
              <w:t>Resolución de la pantalla 1920x1080 HD</w:t>
            </w:r>
          </w:p>
          <w:p w14:paraId="36F2CE2A" w14:textId="77777777" w:rsidR="00C14701" w:rsidRPr="00C14701" w:rsidRDefault="00C14701" w:rsidP="00C14701">
            <w:pPr>
              <w:autoSpaceDE w:val="0"/>
              <w:autoSpaceDN w:val="0"/>
              <w:adjustRightInd w:val="0"/>
              <w:jc w:val="both"/>
              <w:rPr>
                <w:rFonts w:asciiTheme="minorHAnsi" w:hAnsiTheme="minorHAnsi" w:cstheme="minorHAnsi"/>
                <w:sz w:val="16"/>
                <w:szCs w:val="16"/>
              </w:rPr>
            </w:pPr>
            <w:r w:rsidRPr="00C14701">
              <w:rPr>
                <w:rFonts w:asciiTheme="minorHAnsi" w:hAnsiTheme="minorHAnsi" w:cstheme="minorHAnsi"/>
                <w:sz w:val="16"/>
                <w:szCs w:val="16"/>
              </w:rPr>
              <w:t>Relación de aspecto 16:9</w:t>
            </w:r>
          </w:p>
          <w:p w14:paraId="1BDBFF4C" w14:textId="7B189D18" w:rsidR="00C14701" w:rsidRPr="00C14701" w:rsidRDefault="00C14701" w:rsidP="00C14701">
            <w:pPr>
              <w:autoSpaceDE w:val="0"/>
              <w:autoSpaceDN w:val="0"/>
              <w:adjustRightInd w:val="0"/>
              <w:jc w:val="both"/>
              <w:rPr>
                <w:rFonts w:asciiTheme="minorHAnsi" w:hAnsiTheme="minorHAnsi" w:cstheme="minorHAnsi"/>
                <w:sz w:val="16"/>
                <w:szCs w:val="16"/>
              </w:rPr>
            </w:pPr>
            <w:r w:rsidRPr="00C14701">
              <w:rPr>
                <w:rFonts w:asciiTheme="minorHAnsi" w:hAnsiTheme="minorHAnsi" w:cstheme="minorHAnsi"/>
                <w:sz w:val="16"/>
                <w:szCs w:val="16"/>
              </w:rPr>
              <w:t>Pixeles por pulgada 90</w:t>
            </w:r>
          </w:p>
          <w:p w14:paraId="61DDB883" w14:textId="77777777" w:rsidR="00C14701" w:rsidRPr="00C14701" w:rsidRDefault="00C14701" w:rsidP="00C14701">
            <w:pPr>
              <w:autoSpaceDE w:val="0"/>
              <w:autoSpaceDN w:val="0"/>
              <w:adjustRightInd w:val="0"/>
              <w:jc w:val="both"/>
              <w:rPr>
                <w:rFonts w:asciiTheme="minorHAnsi" w:hAnsiTheme="minorHAnsi" w:cstheme="minorHAnsi"/>
                <w:sz w:val="16"/>
                <w:szCs w:val="16"/>
              </w:rPr>
            </w:pPr>
            <w:r w:rsidRPr="00C14701">
              <w:rPr>
                <w:rFonts w:asciiTheme="minorHAnsi" w:hAnsiTheme="minorHAnsi" w:cstheme="minorHAnsi"/>
                <w:sz w:val="16"/>
                <w:szCs w:val="16"/>
              </w:rPr>
              <w:t>Brillo 400 cd/m²</w:t>
            </w:r>
          </w:p>
          <w:p w14:paraId="11FC5262" w14:textId="77777777" w:rsidR="00C14701" w:rsidRPr="00C14701" w:rsidRDefault="00C14701" w:rsidP="00C14701">
            <w:pPr>
              <w:autoSpaceDE w:val="0"/>
              <w:autoSpaceDN w:val="0"/>
              <w:adjustRightInd w:val="0"/>
              <w:jc w:val="both"/>
              <w:rPr>
                <w:rFonts w:asciiTheme="minorHAnsi" w:hAnsiTheme="minorHAnsi" w:cstheme="minorHAnsi"/>
                <w:sz w:val="16"/>
                <w:szCs w:val="16"/>
              </w:rPr>
            </w:pPr>
            <w:r w:rsidRPr="00C14701">
              <w:rPr>
                <w:rFonts w:asciiTheme="minorHAnsi" w:hAnsiTheme="minorHAnsi" w:cstheme="minorHAnsi"/>
                <w:sz w:val="16"/>
                <w:szCs w:val="16"/>
              </w:rPr>
              <w:t>Taza de refresco 280Hz</w:t>
            </w:r>
          </w:p>
          <w:p w14:paraId="17F13672" w14:textId="77777777" w:rsidR="00C14701" w:rsidRPr="00C14701" w:rsidRDefault="00C14701" w:rsidP="00C14701">
            <w:pPr>
              <w:autoSpaceDE w:val="0"/>
              <w:autoSpaceDN w:val="0"/>
              <w:adjustRightInd w:val="0"/>
              <w:jc w:val="both"/>
              <w:rPr>
                <w:rFonts w:asciiTheme="minorHAnsi" w:hAnsiTheme="minorHAnsi" w:cstheme="minorHAnsi"/>
                <w:sz w:val="16"/>
                <w:szCs w:val="16"/>
              </w:rPr>
            </w:pPr>
            <w:r w:rsidRPr="00C14701">
              <w:rPr>
                <w:rFonts w:asciiTheme="minorHAnsi" w:hAnsiTheme="minorHAnsi" w:cstheme="minorHAnsi"/>
                <w:sz w:val="16"/>
                <w:szCs w:val="16"/>
              </w:rPr>
              <w:t>Tiempo de respuesta 0.5ms</w:t>
            </w:r>
          </w:p>
          <w:p w14:paraId="1BC279C6" w14:textId="77777777" w:rsidR="00C14701" w:rsidRPr="00C14701" w:rsidRDefault="00C14701" w:rsidP="00C14701">
            <w:pPr>
              <w:autoSpaceDE w:val="0"/>
              <w:autoSpaceDN w:val="0"/>
              <w:adjustRightInd w:val="0"/>
              <w:jc w:val="both"/>
              <w:rPr>
                <w:rFonts w:asciiTheme="minorHAnsi" w:hAnsiTheme="minorHAnsi" w:cstheme="minorHAnsi"/>
                <w:sz w:val="16"/>
                <w:szCs w:val="16"/>
              </w:rPr>
            </w:pPr>
            <w:r w:rsidRPr="00C14701">
              <w:rPr>
                <w:rFonts w:asciiTheme="minorHAnsi" w:hAnsiTheme="minorHAnsi" w:cstheme="minorHAnsi"/>
                <w:sz w:val="16"/>
                <w:szCs w:val="16"/>
              </w:rPr>
              <w:t>Relación de contraste 1000:1 / 1000:1 (dinámico)</w:t>
            </w:r>
          </w:p>
          <w:p w14:paraId="0EC669EA" w14:textId="77777777" w:rsidR="00C14701" w:rsidRPr="00C14701" w:rsidRDefault="00C14701" w:rsidP="00C14701">
            <w:pPr>
              <w:autoSpaceDE w:val="0"/>
              <w:autoSpaceDN w:val="0"/>
              <w:adjustRightInd w:val="0"/>
              <w:jc w:val="both"/>
              <w:rPr>
                <w:rFonts w:asciiTheme="minorHAnsi" w:hAnsiTheme="minorHAnsi" w:cstheme="minorHAnsi"/>
                <w:sz w:val="16"/>
                <w:szCs w:val="16"/>
              </w:rPr>
            </w:pPr>
            <w:r w:rsidRPr="00C14701">
              <w:rPr>
                <w:rFonts w:asciiTheme="minorHAnsi" w:hAnsiTheme="minorHAnsi" w:cstheme="minorHAnsi"/>
                <w:sz w:val="16"/>
                <w:szCs w:val="16"/>
              </w:rPr>
              <w:t>Ángulo de visión horizontal/vertical 178°/178°</w:t>
            </w:r>
          </w:p>
          <w:p w14:paraId="6CD9E656" w14:textId="77777777" w:rsidR="00C14701" w:rsidRPr="00C14701" w:rsidRDefault="00C14701" w:rsidP="00C14701">
            <w:pPr>
              <w:autoSpaceDE w:val="0"/>
              <w:autoSpaceDN w:val="0"/>
              <w:adjustRightInd w:val="0"/>
              <w:jc w:val="both"/>
              <w:rPr>
                <w:rFonts w:asciiTheme="minorHAnsi" w:hAnsiTheme="minorHAnsi" w:cstheme="minorHAnsi"/>
                <w:sz w:val="16"/>
                <w:szCs w:val="16"/>
              </w:rPr>
            </w:pPr>
            <w:r w:rsidRPr="00C14701">
              <w:rPr>
                <w:rFonts w:asciiTheme="minorHAnsi" w:hAnsiTheme="minorHAnsi" w:cstheme="minorHAnsi"/>
                <w:sz w:val="16"/>
                <w:szCs w:val="16"/>
              </w:rPr>
              <w:t xml:space="preserve">Recubrimiento de pantalla </w:t>
            </w:r>
            <w:proofErr w:type="spellStart"/>
            <w:r w:rsidRPr="00C14701">
              <w:rPr>
                <w:rFonts w:asciiTheme="minorHAnsi" w:hAnsiTheme="minorHAnsi" w:cstheme="minorHAnsi"/>
                <w:sz w:val="16"/>
                <w:szCs w:val="16"/>
              </w:rPr>
              <w:t>Anti-glare</w:t>
            </w:r>
            <w:proofErr w:type="spellEnd"/>
            <w:r w:rsidRPr="00C14701">
              <w:rPr>
                <w:rFonts w:asciiTheme="minorHAnsi" w:hAnsiTheme="minorHAnsi" w:cstheme="minorHAnsi"/>
                <w:sz w:val="16"/>
                <w:szCs w:val="16"/>
              </w:rPr>
              <w:t xml:space="preserve"> 3H </w:t>
            </w:r>
            <w:proofErr w:type="spellStart"/>
            <w:r w:rsidRPr="00C14701">
              <w:rPr>
                <w:rFonts w:asciiTheme="minorHAnsi" w:hAnsiTheme="minorHAnsi" w:cstheme="minorHAnsi"/>
                <w:sz w:val="16"/>
                <w:szCs w:val="16"/>
              </w:rPr>
              <w:t>hardness</w:t>
            </w:r>
            <w:proofErr w:type="spellEnd"/>
          </w:p>
          <w:p w14:paraId="7E665126" w14:textId="77777777" w:rsidR="00C14701" w:rsidRPr="00C14701" w:rsidRDefault="00C14701" w:rsidP="00C14701">
            <w:pPr>
              <w:autoSpaceDE w:val="0"/>
              <w:autoSpaceDN w:val="0"/>
              <w:adjustRightInd w:val="0"/>
              <w:jc w:val="both"/>
              <w:rPr>
                <w:rFonts w:asciiTheme="minorHAnsi" w:hAnsiTheme="minorHAnsi" w:cstheme="minorHAnsi"/>
                <w:sz w:val="16"/>
                <w:szCs w:val="16"/>
              </w:rPr>
            </w:pPr>
            <w:r w:rsidRPr="00C14701">
              <w:rPr>
                <w:rFonts w:asciiTheme="minorHAnsi" w:hAnsiTheme="minorHAnsi" w:cstheme="minorHAnsi"/>
                <w:sz w:val="16"/>
                <w:szCs w:val="16"/>
              </w:rPr>
              <w:t>Puertos: HDMI (HDCP 1.4), 2 x DisplayPort 1.4 (HDCP 1.4)</w:t>
            </w:r>
          </w:p>
          <w:p w14:paraId="36440BD4" w14:textId="77777777" w:rsidR="00C14701" w:rsidRPr="00C14701" w:rsidRDefault="00C14701" w:rsidP="00C14701">
            <w:pPr>
              <w:autoSpaceDE w:val="0"/>
              <w:autoSpaceDN w:val="0"/>
              <w:adjustRightInd w:val="0"/>
              <w:jc w:val="both"/>
              <w:rPr>
                <w:rFonts w:asciiTheme="minorHAnsi" w:hAnsiTheme="minorHAnsi" w:cstheme="minorHAnsi"/>
                <w:sz w:val="16"/>
                <w:szCs w:val="16"/>
              </w:rPr>
            </w:pPr>
            <w:r w:rsidRPr="00C14701">
              <w:rPr>
                <w:rFonts w:asciiTheme="minorHAnsi" w:hAnsiTheme="minorHAnsi" w:cstheme="minorHAnsi"/>
                <w:sz w:val="16"/>
                <w:szCs w:val="16"/>
              </w:rPr>
              <w:lastRenderedPageBreak/>
              <w:t>Subida USB 3.2 Gen 1, Descarga USB 3.2 de 1ª generación con carga de batería 1.2, Bajada USB 3.2 Gen 1</w:t>
            </w:r>
          </w:p>
          <w:p w14:paraId="6B868294" w14:textId="77777777" w:rsidR="00C14701" w:rsidRPr="00C14701" w:rsidRDefault="00C14701" w:rsidP="00C14701">
            <w:pPr>
              <w:autoSpaceDE w:val="0"/>
              <w:autoSpaceDN w:val="0"/>
              <w:adjustRightInd w:val="0"/>
              <w:jc w:val="both"/>
              <w:rPr>
                <w:rFonts w:asciiTheme="minorHAnsi" w:hAnsiTheme="minorHAnsi" w:cstheme="minorHAnsi"/>
                <w:sz w:val="16"/>
                <w:szCs w:val="16"/>
              </w:rPr>
            </w:pPr>
            <w:r w:rsidRPr="00C14701">
              <w:rPr>
                <w:rFonts w:asciiTheme="minorHAnsi" w:hAnsiTheme="minorHAnsi" w:cstheme="minorHAnsi"/>
                <w:sz w:val="16"/>
                <w:szCs w:val="16"/>
              </w:rPr>
              <w:t>Compatible con G-</w:t>
            </w:r>
            <w:proofErr w:type="spellStart"/>
            <w:r w:rsidRPr="00C14701">
              <w:rPr>
                <w:rFonts w:asciiTheme="minorHAnsi" w:hAnsiTheme="minorHAnsi" w:cstheme="minorHAnsi"/>
                <w:sz w:val="16"/>
                <w:szCs w:val="16"/>
              </w:rPr>
              <w:t>Sync</w:t>
            </w:r>
            <w:proofErr w:type="spellEnd"/>
            <w:r w:rsidRPr="00C14701">
              <w:rPr>
                <w:rFonts w:asciiTheme="minorHAnsi" w:hAnsiTheme="minorHAnsi" w:cstheme="minorHAnsi"/>
                <w:sz w:val="16"/>
                <w:szCs w:val="16"/>
              </w:rPr>
              <w:t xml:space="preserve"> y AMD </w:t>
            </w:r>
            <w:proofErr w:type="spellStart"/>
            <w:r w:rsidRPr="00C14701">
              <w:rPr>
                <w:rFonts w:asciiTheme="minorHAnsi" w:hAnsiTheme="minorHAnsi" w:cstheme="minorHAnsi"/>
                <w:sz w:val="16"/>
                <w:szCs w:val="16"/>
              </w:rPr>
              <w:t>FreeSync</w:t>
            </w:r>
            <w:proofErr w:type="spellEnd"/>
            <w:r w:rsidRPr="00C14701">
              <w:rPr>
                <w:rFonts w:asciiTheme="minorHAnsi" w:hAnsiTheme="minorHAnsi" w:cstheme="minorHAnsi"/>
                <w:sz w:val="16"/>
                <w:szCs w:val="16"/>
              </w:rPr>
              <w:t>, o superior.</w:t>
            </w:r>
          </w:p>
          <w:p w14:paraId="224C5B4F" w14:textId="77777777" w:rsidR="00C14701" w:rsidRPr="00C14701" w:rsidRDefault="00C14701" w:rsidP="00C14701">
            <w:pPr>
              <w:autoSpaceDE w:val="0"/>
              <w:autoSpaceDN w:val="0"/>
              <w:adjustRightInd w:val="0"/>
              <w:jc w:val="both"/>
              <w:rPr>
                <w:rFonts w:asciiTheme="minorHAnsi" w:hAnsiTheme="minorHAnsi" w:cstheme="minorHAnsi"/>
                <w:sz w:val="16"/>
                <w:szCs w:val="16"/>
              </w:rPr>
            </w:pPr>
            <w:r w:rsidRPr="00C14701">
              <w:rPr>
                <w:rFonts w:asciiTheme="minorHAnsi" w:hAnsiTheme="minorHAnsi" w:cstheme="minorHAnsi"/>
                <w:sz w:val="16"/>
                <w:szCs w:val="16"/>
              </w:rPr>
              <w:t>Ajustes de posición de pantalla Altura, pivote (rotación), plataforma giratoria, inclinación</w:t>
            </w:r>
          </w:p>
          <w:p w14:paraId="66579CC5" w14:textId="77777777" w:rsidR="00C14701" w:rsidRPr="00C14701" w:rsidRDefault="00C14701" w:rsidP="00C14701">
            <w:pPr>
              <w:autoSpaceDE w:val="0"/>
              <w:autoSpaceDN w:val="0"/>
              <w:adjustRightInd w:val="0"/>
              <w:jc w:val="both"/>
              <w:rPr>
                <w:rFonts w:asciiTheme="minorHAnsi" w:hAnsiTheme="minorHAnsi" w:cstheme="minorHAnsi"/>
                <w:sz w:val="16"/>
                <w:szCs w:val="16"/>
              </w:rPr>
            </w:pPr>
            <w:r w:rsidRPr="00C14701">
              <w:rPr>
                <w:rFonts w:asciiTheme="minorHAnsi" w:hAnsiTheme="minorHAnsi" w:cstheme="minorHAnsi"/>
                <w:sz w:val="16"/>
                <w:szCs w:val="16"/>
              </w:rPr>
              <w:t>Ángulo de inclinación -5°/+21°</w:t>
            </w:r>
          </w:p>
          <w:p w14:paraId="4A261ED0" w14:textId="77777777" w:rsidR="00C14701" w:rsidRPr="00C14701" w:rsidRDefault="00C14701" w:rsidP="00C14701">
            <w:pPr>
              <w:autoSpaceDE w:val="0"/>
              <w:autoSpaceDN w:val="0"/>
              <w:adjustRightInd w:val="0"/>
              <w:jc w:val="both"/>
              <w:rPr>
                <w:rFonts w:asciiTheme="minorHAnsi" w:hAnsiTheme="minorHAnsi" w:cstheme="minorHAnsi"/>
                <w:sz w:val="16"/>
                <w:szCs w:val="16"/>
              </w:rPr>
            </w:pPr>
            <w:r w:rsidRPr="00C14701">
              <w:rPr>
                <w:rFonts w:asciiTheme="minorHAnsi" w:hAnsiTheme="minorHAnsi" w:cstheme="minorHAnsi"/>
                <w:sz w:val="16"/>
                <w:szCs w:val="16"/>
              </w:rPr>
              <w:t>Ángulo de giro -45°/+45°</w:t>
            </w:r>
          </w:p>
          <w:p w14:paraId="3378E4F5" w14:textId="77777777" w:rsidR="00C14701" w:rsidRPr="00C14701" w:rsidRDefault="00C14701" w:rsidP="00C14701">
            <w:pPr>
              <w:autoSpaceDE w:val="0"/>
              <w:autoSpaceDN w:val="0"/>
              <w:adjustRightInd w:val="0"/>
              <w:jc w:val="both"/>
              <w:rPr>
                <w:rFonts w:asciiTheme="minorHAnsi" w:hAnsiTheme="minorHAnsi" w:cstheme="minorHAnsi"/>
                <w:sz w:val="16"/>
                <w:szCs w:val="16"/>
              </w:rPr>
            </w:pPr>
            <w:r w:rsidRPr="00C14701">
              <w:rPr>
                <w:rFonts w:asciiTheme="minorHAnsi" w:hAnsiTheme="minorHAnsi" w:cstheme="minorHAnsi"/>
                <w:sz w:val="16"/>
                <w:szCs w:val="16"/>
              </w:rPr>
              <w:t>Ángulo de rotación -90°/+90°</w:t>
            </w:r>
          </w:p>
          <w:p w14:paraId="5BDB6E4A" w14:textId="77777777" w:rsidR="00C14701" w:rsidRDefault="00C14701" w:rsidP="00C14701">
            <w:pPr>
              <w:spacing w:line="243" w:lineRule="auto"/>
              <w:ind w:right="173"/>
              <w:jc w:val="both"/>
              <w:rPr>
                <w:rFonts w:asciiTheme="minorHAnsi" w:hAnsiTheme="minorHAnsi" w:cstheme="minorHAnsi"/>
                <w:sz w:val="16"/>
                <w:szCs w:val="16"/>
              </w:rPr>
            </w:pPr>
            <w:r w:rsidRPr="00C14701">
              <w:rPr>
                <w:rFonts w:asciiTheme="minorHAnsi" w:hAnsiTheme="minorHAnsi" w:cstheme="minorHAnsi"/>
                <w:sz w:val="16"/>
                <w:szCs w:val="16"/>
              </w:rPr>
              <w:t>Ajuste de altura 130mm</w:t>
            </w:r>
          </w:p>
          <w:p w14:paraId="35DCAC22" w14:textId="77777777" w:rsidR="005B7F39" w:rsidRDefault="005B7F39" w:rsidP="00C14701">
            <w:pPr>
              <w:spacing w:line="243" w:lineRule="auto"/>
              <w:ind w:right="173"/>
              <w:jc w:val="both"/>
              <w:rPr>
                <w:rFonts w:asciiTheme="minorHAnsi" w:eastAsia="Arial" w:hAnsiTheme="minorHAnsi" w:cstheme="minorHAnsi"/>
                <w:b/>
                <w:sz w:val="16"/>
                <w:szCs w:val="16"/>
              </w:rPr>
            </w:pPr>
          </w:p>
          <w:p w14:paraId="2C68714E" w14:textId="77777777" w:rsidR="005B7F39" w:rsidRPr="005B7F39" w:rsidRDefault="005B7F39" w:rsidP="005B7F39">
            <w:pPr>
              <w:autoSpaceDE w:val="0"/>
              <w:autoSpaceDN w:val="0"/>
              <w:adjustRightInd w:val="0"/>
              <w:jc w:val="both"/>
              <w:rPr>
                <w:rFonts w:asciiTheme="minorHAnsi" w:hAnsiTheme="minorHAnsi" w:cstheme="minorHAnsi"/>
                <w:b/>
                <w:sz w:val="16"/>
                <w:szCs w:val="16"/>
              </w:rPr>
            </w:pPr>
            <w:r w:rsidRPr="005B7F39">
              <w:rPr>
                <w:rFonts w:asciiTheme="minorHAnsi" w:hAnsiTheme="minorHAnsi" w:cstheme="minorHAnsi"/>
                <w:b/>
                <w:sz w:val="16"/>
                <w:szCs w:val="16"/>
              </w:rPr>
              <w:t>Tiempo de Garantía:</w:t>
            </w:r>
          </w:p>
          <w:p w14:paraId="3DCF82B8" w14:textId="5DAA00E4" w:rsidR="005B7F39" w:rsidRPr="005B7F39" w:rsidRDefault="0051592B" w:rsidP="005B7F39">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36</w:t>
            </w:r>
            <w:r w:rsidR="005B7F39" w:rsidRPr="005B7F39">
              <w:rPr>
                <w:rFonts w:asciiTheme="minorHAnsi" w:hAnsiTheme="minorHAnsi" w:cstheme="minorHAnsi"/>
                <w:sz w:val="16"/>
                <w:szCs w:val="16"/>
              </w:rPr>
              <w:t xml:space="preserve"> meses en sitio con mano de obra y partes certificadas por el fabricante</w:t>
            </w:r>
          </w:p>
          <w:p w14:paraId="5CD6AE53" w14:textId="77777777" w:rsidR="005B7F39" w:rsidRPr="005B7F39" w:rsidRDefault="005B7F39" w:rsidP="005B7F39">
            <w:pPr>
              <w:autoSpaceDE w:val="0"/>
              <w:autoSpaceDN w:val="0"/>
              <w:adjustRightInd w:val="0"/>
              <w:jc w:val="both"/>
              <w:rPr>
                <w:rFonts w:asciiTheme="minorHAnsi" w:hAnsiTheme="minorHAnsi" w:cstheme="minorHAnsi"/>
                <w:b/>
                <w:sz w:val="16"/>
                <w:szCs w:val="16"/>
              </w:rPr>
            </w:pPr>
            <w:r w:rsidRPr="005B7F39">
              <w:rPr>
                <w:rFonts w:asciiTheme="minorHAnsi" w:hAnsiTheme="minorHAnsi" w:cstheme="minorHAnsi"/>
                <w:b/>
                <w:sz w:val="16"/>
                <w:szCs w:val="16"/>
              </w:rPr>
              <w:t xml:space="preserve">Capacitación: </w:t>
            </w:r>
          </w:p>
          <w:p w14:paraId="32EA8C0E" w14:textId="77777777" w:rsidR="005B7F39" w:rsidRPr="005B7F39" w:rsidRDefault="005B7F39" w:rsidP="005B7F39">
            <w:pPr>
              <w:autoSpaceDE w:val="0"/>
              <w:autoSpaceDN w:val="0"/>
              <w:adjustRightInd w:val="0"/>
              <w:jc w:val="both"/>
              <w:rPr>
                <w:rFonts w:asciiTheme="minorHAnsi" w:hAnsiTheme="minorHAnsi" w:cstheme="minorHAnsi"/>
                <w:sz w:val="16"/>
                <w:szCs w:val="16"/>
              </w:rPr>
            </w:pPr>
            <w:r w:rsidRPr="005B7F39">
              <w:rPr>
                <w:rFonts w:asciiTheme="minorHAnsi" w:hAnsiTheme="minorHAnsi" w:cstheme="minorHAnsi"/>
                <w:sz w:val="16"/>
                <w:szCs w:val="16"/>
              </w:rPr>
              <w:t>No se requiere</w:t>
            </w:r>
          </w:p>
          <w:p w14:paraId="6B0BD01F" w14:textId="77777777" w:rsidR="005B7F39" w:rsidRPr="005B7F39" w:rsidRDefault="005B7F39" w:rsidP="005B7F39">
            <w:pPr>
              <w:autoSpaceDE w:val="0"/>
              <w:autoSpaceDN w:val="0"/>
              <w:adjustRightInd w:val="0"/>
              <w:jc w:val="both"/>
              <w:rPr>
                <w:rFonts w:asciiTheme="minorHAnsi" w:hAnsiTheme="minorHAnsi" w:cstheme="minorHAnsi"/>
                <w:b/>
                <w:sz w:val="16"/>
                <w:szCs w:val="16"/>
              </w:rPr>
            </w:pPr>
            <w:r w:rsidRPr="005B7F39">
              <w:rPr>
                <w:rFonts w:asciiTheme="minorHAnsi" w:hAnsiTheme="minorHAnsi" w:cstheme="minorHAnsi"/>
                <w:b/>
                <w:sz w:val="16"/>
                <w:szCs w:val="16"/>
              </w:rPr>
              <w:t>Instalación:</w:t>
            </w:r>
          </w:p>
          <w:p w14:paraId="14FDE75D" w14:textId="3F3C29B3" w:rsidR="005B7F39" w:rsidRPr="00C14701" w:rsidRDefault="005B7F39" w:rsidP="005B7F39">
            <w:pPr>
              <w:spacing w:line="243" w:lineRule="auto"/>
              <w:ind w:right="173"/>
              <w:jc w:val="both"/>
              <w:rPr>
                <w:rFonts w:asciiTheme="minorHAnsi" w:eastAsia="Arial" w:hAnsiTheme="minorHAnsi" w:cstheme="minorHAnsi"/>
                <w:b/>
                <w:sz w:val="16"/>
                <w:szCs w:val="16"/>
              </w:rPr>
            </w:pPr>
            <w:r w:rsidRPr="005B7F39">
              <w:rPr>
                <w:rFonts w:asciiTheme="minorHAnsi" w:hAnsiTheme="minorHAnsi" w:cstheme="minorHAnsi"/>
                <w:sz w:val="16"/>
                <w:szCs w:val="16"/>
              </w:rPr>
              <w:t>Solo suministro</w:t>
            </w:r>
          </w:p>
        </w:tc>
        <w:tc>
          <w:tcPr>
            <w:tcW w:w="793" w:type="pct"/>
            <w:tcBorders>
              <w:top w:val="dotted" w:sz="4" w:space="0" w:color="auto"/>
              <w:left w:val="dotted" w:sz="4" w:space="0" w:color="auto"/>
              <w:bottom w:val="dotted" w:sz="4" w:space="0" w:color="auto"/>
              <w:right w:val="dotted" w:sz="4" w:space="0" w:color="auto"/>
            </w:tcBorders>
          </w:tcPr>
          <w:p w14:paraId="6BA18E7C" w14:textId="0A72F59A" w:rsidR="00C14701" w:rsidRPr="00340C43" w:rsidRDefault="005B7F39" w:rsidP="00C14701">
            <w:pPr>
              <w:spacing w:line="256" w:lineRule="auto"/>
              <w:jc w:val="center"/>
              <w:rPr>
                <w:rFonts w:ascii="Calibri" w:hAnsi="Calibri" w:cs="Calibri"/>
                <w:sz w:val="18"/>
                <w:szCs w:val="18"/>
              </w:rPr>
            </w:pPr>
            <w:r>
              <w:rPr>
                <w:rFonts w:ascii="Calibri" w:hAnsi="Calibri" w:cs="Calibri"/>
                <w:sz w:val="18"/>
                <w:szCs w:val="18"/>
              </w:rPr>
              <w:lastRenderedPageBreak/>
              <w:t>Equipo</w:t>
            </w:r>
          </w:p>
        </w:tc>
        <w:tc>
          <w:tcPr>
            <w:tcW w:w="416" w:type="pct"/>
            <w:tcBorders>
              <w:top w:val="dotted" w:sz="4" w:space="0" w:color="auto"/>
              <w:left w:val="dotted" w:sz="4" w:space="0" w:color="auto"/>
              <w:bottom w:val="dotted" w:sz="4" w:space="0" w:color="auto"/>
              <w:right w:val="dotted" w:sz="4" w:space="0" w:color="auto"/>
            </w:tcBorders>
          </w:tcPr>
          <w:p w14:paraId="2FE411A0" w14:textId="2661D68B" w:rsidR="00C14701" w:rsidRPr="00340C43" w:rsidRDefault="005B7F39" w:rsidP="00C14701">
            <w:pPr>
              <w:spacing w:line="256" w:lineRule="auto"/>
              <w:jc w:val="center"/>
              <w:rPr>
                <w:rFonts w:ascii="Calibri" w:hAnsi="Calibri" w:cs="Calibri"/>
                <w:sz w:val="18"/>
                <w:szCs w:val="18"/>
              </w:rPr>
            </w:pPr>
            <w:r>
              <w:rPr>
                <w:rFonts w:ascii="Calibri" w:hAnsi="Calibri" w:cs="Calibri"/>
                <w:sz w:val="18"/>
                <w:szCs w:val="18"/>
              </w:rPr>
              <w:t>50</w:t>
            </w:r>
          </w:p>
        </w:tc>
      </w:tr>
      <w:tr w:rsidR="00D61959" w:rsidRPr="009D443F" w14:paraId="0F2CCF95" w14:textId="77777777" w:rsidTr="00521D1A">
        <w:tc>
          <w:tcPr>
            <w:tcW w:w="397" w:type="pct"/>
            <w:tcBorders>
              <w:top w:val="dotted" w:sz="4" w:space="0" w:color="auto"/>
              <w:left w:val="dotted" w:sz="4" w:space="0" w:color="auto"/>
              <w:bottom w:val="dotted" w:sz="4" w:space="0" w:color="auto"/>
              <w:right w:val="dotted" w:sz="4" w:space="0" w:color="auto"/>
            </w:tcBorders>
            <w:shd w:val="clear" w:color="auto" w:fill="auto"/>
          </w:tcPr>
          <w:p w14:paraId="169A2B64" w14:textId="0E9204EF" w:rsidR="00D61959" w:rsidRPr="009D443F" w:rsidRDefault="00D61959" w:rsidP="00D61959">
            <w:pPr>
              <w:spacing w:line="360" w:lineRule="auto"/>
              <w:jc w:val="center"/>
              <w:rPr>
                <w:rFonts w:ascii="Calibri" w:hAnsi="Calibri" w:cs="Calibri"/>
                <w:b/>
                <w:color w:val="000000"/>
                <w:sz w:val="18"/>
                <w:szCs w:val="18"/>
              </w:rPr>
            </w:pPr>
            <w:r>
              <w:rPr>
                <w:rFonts w:ascii="Calibri" w:hAnsi="Calibri" w:cs="Calibri"/>
                <w:b/>
                <w:color w:val="000000"/>
                <w:sz w:val="18"/>
                <w:szCs w:val="18"/>
              </w:rPr>
              <w:t>8</w:t>
            </w:r>
          </w:p>
        </w:tc>
        <w:tc>
          <w:tcPr>
            <w:tcW w:w="3394" w:type="pct"/>
            <w:vAlign w:val="center"/>
          </w:tcPr>
          <w:p w14:paraId="17753443" w14:textId="77777777" w:rsidR="00D61959" w:rsidRPr="00D61959" w:rsidRDefault="00D61959" w:rsidP="00D61959">
            <w:pPr>
              <w:autoSpaceDE w:val="0"/>
              <w:autoSpaceDN w:val="0"/>
              <w:adjustRightInd w:val="0"/>
              <w:jc w:val="both"/>
              <w:rPr>
                <w:rFonts w:ascii="Calibri" w:hAnsi="Calibri" w:cs="Calibri"/>
                <w:sz w:val="16"/>
                <w:szCs w:val="16"/>
              </w:rPr>
            </w:pPr>
            <w:r w:rsidRPr="00D61959">
              <w:rPr>
                <w:rFonts w:ascii="Calibri" w:hAnsi="Calibri" w:cs="Calibri"/>
                <w:b/>
                <w:sz w:val="16"/>
                <w:szCs w:val="16"/>
              </w:rPr>
              <w:t>Equipo de cómputo Workstation</w:t>
            </w:r>
            <w:r w:rsidRPr="00D61959">
              <w:rPr>
                <w:rFonts w:ascii="Calibri" w:hAnsi="Calibri" w:cs="Calibri"/>
                <w:sz w:val="16"/>
                <w:szCs w:val="16"/>
              </w:rPr>
              <w:t xml:space="preserve"> con las siguientes características:</w:t>
            </w:r>
          </w:p>
          <w:p w14:paraId="0662B29A" w14:textId="77777777" w:rsidR="00D61959" w:rsidRPr="00D61959" w:rsidRDefault="00D61959" w:rsidP="00D61959">
            <w:pPr>
              <w:autoSpaceDE w:val="0"/>
              <w:autoSpaceDN w:val="0"/>
              <w:adjustRightInd w:val="0"/>
              <w:jc w:val="both"/>
              <w:rPr>
                <w:rFonts w:ascii="Calibri" w:hAnsi="Calibri" w:cs="Calibri"/>
                <w:sz w:val="16"/>
                <w:szCs w:val="16"/>
              </w:rPr>
            </w:pPr>
            <w:r w:rsidRPr="00D61959">
              <w:rPr>
                <w:rFonts w:ascii="Calibri" w:hAnsi="Calibri" w:cs="Calibri"/>
                <w:sz w:val="16"/>
                <w:szCs w:val="16"/>
              </w:rPr>
              <w:t>Factor de Forma: Torre</w:t>
            </w:r>
          </w:p>
          <w:p w14:paraId="136A83A2" w14:textId="77777777" w:rsidR="00D61959" w:rsidRPr="00D61959" w:rsidRDefault="00D61959" w:rsidP="00D61959">
            <w:pPr>
              <w:autoSpaceDE w:val="0"/>
              <w:autoSpaceDN w:val="0"/>
              <w:adjustRightInd w:val="0"/>
              <w:jc w:val="both"/>
              <w:rPr>
                <w:rFonts w:ascii="Calibri" w:hAnsi="Calibri" w:cs="Calibri"/>
                <w:sz w:val="16"/>
                <w:szCs w:val="16"/>
              </w:rPr>
            </w:pPr>
            <w:r w:rsidRPr="00D61959">
              <w:rPr>
                <w:rFonts w:ascii="Calibri" w:hAnsi="Calibri" w:cs="Calibri"/>
                <w:sz w:val="16"/>
                <w:szCs w:val="16"/>
              </w:rPr>
              <w:t>Procesador: Intel Core i9-14900 hasta 5.8GHz LGA1700, Número de núcleos de procesador 24, cache 36MB</w:t>
            </w:r>
          </w:p>
          <w:p w14:paraId="78488E7A" w14:textId="77777777" w:rsidR="00D61959" w:rsidRPr="00D61959" w:rsidRDefault="00D61959" w:rsidP="00D61959">
            <w:pPr>
              <w:autoSpaceDE w:val="0"/>
              <w:autoSpaceDN w:val="0"/>
              <w:adjustRightInd w:val="0"/>
              <w:jc w:val="both"/>
              <w:rPr>
                <w:rFonts w:ascii="Calibri" w:hAnsi="Calibri" w:cs="Calibri"/>
                <w:sz w:val="16"/>
                <w:szCs w:val="16"/>
              </w:rPr>
            </w:pPr>
            <w:r w:rsidRPr="00D61959">
              <w:rPr>
                <w:rFonts w:ascii="Calibri" w:hAnsi="Calibri" w:cs="Calibri"/>
                <w:sz w:val="16"/>
                <w:szCs w:val="16"/>
              </w:rPr>
              <w:t>Tarjeta Madre: de la misma marca del fabricante del equipo con marca troquelada o grabada en la tarjeta, no presenta alteraciones o correcciones de ingeniería.</w:t>
            </w:r>
          </w:p>
          <w:p w14:paraId="128EDA1B" w14:textId="77777777" w:rsidR="00D61959" w:rsidRPr="00D61959" w:rsidRDefault="00D61959" w:rsidP="00D61959">
            <w:pPr>
              <w:autoSpaceDE w:val="0"/>
              <w:autoSpaceDN w:val="0"/>
              <w:adjustRightInd w:val="0"/>
              <w:jc w:val="both"/>
              <w:rPr>
                <w:rFonts w:ascii="Calibri" w:hAnsi="Calibri" w:cs="Calibri"/>
                <w:sz w:val="16"/>
                <w:szCs w:val="16"/>
              </w:rPr>
            </w:pPr>
            <w:r w:rsidRPr="00D61959">
              <w:rPr>
                <w:rFonts w:ascii="Calibri" w:hAnsi="Calibri" w:cs="Calibri"/>
                <w:sz w:val="16"/>
                <w:szCs w:val="16"/>
              </w:rPr>
              <w:t>Almacenamiento: 1TB SSD M.2</w:t>
            </w:r>
          </w:p>
          <w:p w14:paraId="0D51F3FC" w14:textId="77777777" w:rsidR="00D61959" w:rsidRPr="00D61959" w:rsidRDefault="00D61959" w:rsidP="00D61959">
            <w:pPr>
              <w:autoSpaceDE w:val="0"/>
              <w:autoSpaceDN w:val="0"/>
              <w:adjustRightInd w:val="0"/>
              <w:jc w:val="both"/>
              <w:rPr>
                <w:rFonts w:ascii="Calibri" w:hAnsi="Calibri" w:cs="Calibri"/>
                <w:sz w:val="16"/>
                <w:szCs w:val="16"/>
              </w:rPr>
            </w:pPr>
            <w:r w:rsidRPr="00D61959">
              <w:rPr>
                <w:rFonts w:ascii="Calibri" w:hAnsi="Calibri" w:cs="Calibri"/>
                <w:sz w:val="16"/>
                <w:szCs w:val="16"/>
              </w:rPr>
              <w:t>Memoria RAM: 32GB DDR5 (1X32) hasta 128GB, 1TB SSD, NVIDIA T1000, Sistema operativo: Windows 11 Pro</w:t>
            </w:r>
          </w:p>
          <w:p w14:paraId="1C09CA8A" w14:textId="77777777" w:rsidR="00D61959" w:rsidRPr="00D61959" w:rsidRDefault="00D61959" w:rsidP="00D61959">
            <w:pPr>
              <w:autoSpaceDE w:val="0"/>
              <w:autoSpaceDN w:val="0"/>
              <w:adjustRightInd w:val="0"/>
              <w:jc w:val="both"/>
              <w:rPr>
                <w:rFonts w:ascii="Calibri" w:hAnsi="Calibri" w:cs="Calibri"/>
                <w:sz w:val="16"/>
                <w:szCs w:val="16"/>
              </w:rPr>
            </w:pPr>
            <w:r w:rsidRPr="00D61959">
              <w:rPr>
                <w:rFonts w:ascii="Calibri" w:hAnsi="Calibri" w:cs="Calibri"/>
                <w:sz w:val="16"/>
                <w:szCs w:val="16"/>
              </w:rPr>
              <w:t>Arquitectura del sistema operativo 64-bit</w:t>
            </w:r>
          </w:p>
          <w:p w14:paraId="3EABC841" w14:textId="77777777" w:rsidR="00D61959" w:rsidRPr="00D61959" w:rsidRDefault="00D61959" w:rsidP="00D61959">
            <w:pPr>
              <w:autoSpaceDE w:val="0"/>
              <w:autoSpaceDN w:val="0"/>
              <w:adjustRightInd w:val="0"/>
              <w:jc w:val="both"/>
              <w:rPr>
                <w:rFonts w:ascii="Calibri" w:hAnsi="Calibri" w:cs="Calibri"/>
                <w:sz w:val="16"/>
                <w:szCs w:val="16"/>
              </w:rPr>
            </w:pPr>
            <w:r w:rsidRPr="00D61959">
              <w:rPr>
                <w:rFonts w:ascii="Calibri" w:hAnsi="Calibri" w:cs="Calibri"/>
                <w:sz w:val="16"/>
                <w:szCs w:val="16"/>
              </w:rPr>
              <w:t>Gráficos: Modelo de adaptador de gráficos discretos NVIDIA T1000</w:t>
            </w:r>
          </w:p>
          <w:p w14:paraId="5F2E4153" w14:textId="77777777" w:rsidR="00D61959" w:rsidRPr="00D61959" w:rsidRDefault="00D61959" w:rsidP="00D61959">
            <w:pPr>
              <w:autoSpaceDE w:val="0"/>
              <w:autoSpaceDN w:val="0"/>
              <w:adjustRightInd w:val="0"/>
              <w:jc w:val="both"/>
              <w:rPr>
                <w:rFonts w:ascii="Calibri" w:hAnsi="Calibri" w:cs="Calibri"/>
                <w:sz w:val="16"/>
                <w:szCs w:val="16"/>
              </w:rPr>
            </w:pPr>
            <w:r w:rsidRPr="00D61959">
              <w:rPr>
                <w:rFonts w:ascii="Calibri" w:hAnsi="Calibri" w:cs="Calibri"/>
                <w:sz w:val="16"/>
                <w:szCs w:val="16"/>
              </w:rPr>
              <w:t xml:space="preserve">Monitor de 27" FHD, </w:t>
            </w:r>
            <w:proofErr w:type="spellStart"/>
            <w:r w:rsidRPr="00D61959">
              <w:rPr>
                <w:rFonts w:ascii="Calibri" w:hAnsi="Calibri" w:cs="Calibri"/>
                <w:sz w:val="16"/>
                <w:szCs w:val="16"/>
              </w:rPr>
              <w:t>pantlla</w:t>
            </w:r>
            <w:proofErr w:type="spellEnd"/>
            <w:r w:rsidRPr="00D61959">
              <w:rPr>
                <w:rFonts w:ascii="Calibri" w:hAnsi="Calibri" w:cs="Calibri"/>
                <w:sz w:val="16"/>
                <w:szCs w:val="16"/>
              </w:rPr>
              <w:t xml:space="preserve"> IPS, Relación Ancho-Alto 16:9, Resolución (Nativa) FHD (1920 x 1080), Brillo 250 </w:t>
            </w:r>
            <w:proofErr w:type="spellStart"/>
            <w:r w:rsidRPr="00D61959">
              <w:rPr>
                <w:rFonts w:ascii="Calibri" w:hAnsi="Calibri" w:cs="Calibri"/>
                <w:sz w:val="16"/>
                <w:szCs w:val="16"/>
              </w:rPr>
              <w:t>nits</w:t>
            </w:r>
            <w:proofErr w:type="spellEnd"/>
            <w:r w:rsidRPr="00D61959">
              <w:rPr>
                <w:rFonts w:ascii="Calibri" w:hAnsi="Calibri" w:cs="Calibri"/>
                <w:sz w:val="16"/>
                <w:szCs w:val="16"/>
              </w:rPr>
              <w:t>, Relación De Contraste 1000:1, Puertos: 1 DisplayPort 1.2, 1 HDMI 1.4</w:t>
            </w:r>
          </w:p>
          <w:p w14:paraId="0C8CF395" w14:textId="77777777" w:rsidR="00D61959" w:rsidRPr="00D61959" w:rsidRDefault="00D61959" w:rsidP="00D61959">
            <w:pPr>
              <w:autoSpaceDE w:val="0"/>
              <w:autoSpaceDN w:val="0"/>
              <w:adjustRightInd w:val="0"/>
              <w:jc w:val="both"/>
              <w:rPr>
                <w:rFonts w:ascii="Calibri" w:hAnsi="Calibri" w:cs="Calibri"/>
                <w:sz w:val="16"/>
                <w:szCs w:val="16"/>
              </w:rPr>
            </w:pPr>
          </w:p>
          <w:p w14:paraId="16695A39" w14:textId="77777777" w:rsidR="00D61959" w:rsidRPr="00D61959" w:rsidRDefault="00D61959" w:rsidP="00D61959">
            <w:pPr>
              <w:autoSpaceDE w:val="0"/>
              <w:autoSpaceDN w:val="0"/>
              <w:adjustRightInd w:val="0"/>
              <w:jc w:val="both"/>
              <w:rPr>
                <w:rFonts w:ascii="Calibri" w:hAnsi="Calibri" w:cs="Calibri"/>
                <w:b/>
                <w:sz w:val="16"/>
                <w:szCs w:val="16"/>
              </w:rPr>
            </w:pPr>
            <w:r w:rsidRPr="00D61959">
              <w:rPr>
                <w:rFonts w:ascii="Calibri" w:hAnsi="Calibri" w:cs="Calibri"/>
                <w:b/>
                <w:sz w:val="16"/>
                <w:szCs w:val="16"/>
              </w:rPr>
              <w:t>Tiempo de Garantía:</w:t>
            </w:r>
          </w:p>
          <w:p w14:paraId="62B6EDEF" w14:textId="77777777" w:rsidR="00D61959" w:rsidRPr="00D61959" w:rsidRDefault="00D61959" w:rsidP="00D61959">
            <w:pPr>
              <w:autoSpaceDE w:val="0"/>
              <w:autoSpaceDN w:val="0"/>
              <w:adjustRightInd w:val="0"/>
              <w:jc w:val="both"/>
              <w:rPr>
                <w:rFonts w:ascii="Calibri" w:hAnsi="Calibri" w:cs="Calibri"/>
                <w:sz w:val="16"/>
                <w:szCs w:val="16"/>
              </w:rPr>
            </w:pPr>
            <w:r w:rsidRPr="00D61959">
              <w:rPr>
                <w:rFonts w:ascii="Calibri" w:hAnsi="Calibri" w:cs="Calibri"/>
                <w:sz w:val="16"/>
                <w:szCs w:val="16"/>
              </w:rPr>
              <w:t>36 meses en sitio con mano de obra y partes certificadas por el fabricante</w:t>
            </w:r>
          </w:p>
          <w:p w14:paraId="1ED2D0A1" w14:textId="77777777" w:rsidR="00D61959" w:rsidRPr="00D61959" w:rsidRDefault="00D61959" w:rsidP="00D61959">
            <w:pPr>
              <w:autoSpaceDE w:val="0"/>
              <w:autoSpaceDN w:val="0"/>
              <w:adjustRightInd w:val="0"/>
              <w:jc w:val="both"/>
              <w:rPr>
                <w:rFonts w:ascii="Calibri" w:hAnsi="Calibri" w:cs="Calibri"/>
                <w:b/>
                <w:sz w:val="16"/>
                <w:szCs w:val="16"/>
              </w:rPr>
            </w:pPr>
            <w:r w:rsidRPr="00D61959">
              <w:rPr>
                <w:rFonts w:ascii="Calibri" w:hAnsi="Calibri" w:cs="Calibri"/>
                <w:b/>
                <w:sz w:val="16"/>
                <w:szCs w:val="16"/>
              </w:rPr>
              <w:t>Certificaciones especiales:</w:t>
            </w:r>
          </w:p>
          <w:p w14:paraId="189A6C0F" w14:textId="77777777" w:rsidR="00D61959" w:rsidRPr="00D61959" w:rsidRDefault="00D61959" w:rsidP="00D61959">
            <w:pPr>
              <w:autoSpaceDE w:val="0"/>
              <w:autoSpaceDN w:val="0"/>
              <w:adjustRightInd w:val="0"/>
              <w:jc w:val="both"/>
              <w:rPr>
                <w:rFonts w:ascii="Calibri" w:hAnsi="Calibri" w:cs="Calibri"/>
                <w:sz w:val="16"/>
                <w:szCs w:val="16"/>
              </w:rPr>
            </w:pPr>
            <w:r w:rsidRPr="00D61959">
              <w:rPr>
                <w:rFonts w:ascii="Calibri" w:hAnsi="Calibri" w:cs="Calibri"/>
                <w:sz w:val="16"/>
                <w:szCs w:val="16"/>
              </w:rPr>
              <w:t>Cumplimiento de la NOM vigente correspondiente para el equipo de cómputo ofertado.</w:t>
            </w:r>
          </w:p>
          <w:p w14:paraId="77303E6F" w14:textId="77777777" w:rsidR="00D61959" w:rsidRPr="00D61959" w:rsidRDefault="00D61959" w:rsidP="00D61959">
            <w:pPr>
              <w:autoSpaceDE w:val="0"/>
              <w:autoSpaceDN w:val="0"/>
              <w:adjustRightInd w:val="0"/>
              <w:jc w:val="both"/>
              <w:rPr>
                <w:rFonts w:ascii="Calibri" w:hAnsi="Calibri" w:cs="Calibri"/>
                <w:b/>
                <w:sz w:val="16"/>
                <w:szCs w:val="16"/>
              </w:rPr>
            </w:pPr>
            <w:r w:rsidRPr="00D61959">
              <w:rPr>
                <w:rFonts w:ascii="Calibri" w:hAnsi="Calibri" w:cs="Calibri"/>
                <w:b/>
                <w:sz w:val="16"/>
                <w:szCs w:val="16"/>
              </w:rPr>
              <w:t>Certificación o etiquetas ambientales:</w:t>
            </w:r>
          </w:p>
          <w:p w14:paraId="10D81101" w14:textId="77777777" w:rsidR="00D61959" w:rsidRPr="00D61959" w:rsidRDefault="00D61959" w:rsidP="00D61959">
            <w:pPr>
              <w:autoSpaceDE w:val="0"/>
              <w:autoSpaceDN w:val="0"/>
              <w:adjustRightInd w:val="0"/>
              <w:jc w:val="both"/>
              <w:rPr>
                <w:rFonts w:ascii="Calibri" w:hAnsi="Calibri" w:cs="Calibri"/>
                <w:sz w:val="16"/>
                <w:szCs w:val="16"/>
              </w:rPr>
            </w:pPr>
            <w:r w:rsidRPr="00D61959">
              <w:rPr>
                <w:rFonts w:ascii="Calibri" w:hAnsi="Calibri" w:cs="Calibri"/>
                <w:sz w:val="16"/>
                <w:szCs w:val="16"/>
              </w:rPr>
              <w:t>EPEAT Silver</w:t>
            </w:r>
          </w:p>
          <w:p w14:paraId="4C10FD66" w14:textId="77777777" w:rsidR="00D61959" w:rsidRPr="00D61959" w:rsidRDefault="00D61959" w:rsidP="00D61959">
            <w:pPr>
              <w:autoSpaceDE w:val="0"/>
              <w:autoSpaceDN w:val="0"/>
              <w:adjustRightInd w:val="0"/>
              <w:jc w:val="both"/>
              <w:rPr>
                <w:rFonts w:ascii="Calibri" w:hAnsi="Calibri" w:cs="Calibri"/>
                <w:b/>
                <w:sz w:val="16"/>
                <w:szCs w:val="16"/>
              </w:rPr>
            </w:pPr>
            <w:r w:rsidRPr="00D61959">
              <w:rPr>
                <w:rFonts w:ascii="Calibri" w:hAnsi="Calibri" w:cs="Calibri"/>
                <w:b/>
                <w:sz w:val="16"/>
                <w:szCs w:val="16"/>
              </w:rPr>
              <w:t xml:space="preserve">Capacitación: </w:t>
            </w:r>
          </w:p>
          <w:p w14:paraId="42D60813" w14:textId="77777777" w:rsidR="00D61959" w:rsidRPr="00D61959" w:rsidRDefault="00D61959" w:rsidP="00D61959">
            <w:pPr>
              <w:autoSpaceDE w:val="0"/>
              <w:autoSpaceDN w:val="0"/>
              <w:adjustRightInd w:val="0"/>
              <w:jc w:val="both"/>
              <w:rPr>
                <w:rFonts w:ascii="Calibri" w:hAnsi="Calibri" w:cs="Calibri"/>
                <w:sz w:val="16"/>
                <w:szCs w:val="16"/>
              </w:rPr>
            </w:pPr>
            <w:r w:rsidRPr="00D61959">
              <w:rPr>
                <w:rFonts w:ascii="Calibri" w:hAnsi="Calibri" w:cs="Calibri"/>
                <w:sz w:val="16"/>
                <w:szCs w:val="16"/>
              </w:rPr>
              <w:t>No se requiere</w:t>
            </w:r>
          </w:p>
          <w:p w14:paraId="28008876" w14:textId="77777777" w:rsidR="00D61959" w:rsidRPr="00D61959" w:rsidRDefault="00D61959" w:rsidP="00D61959">
            <w:pPr>
              <w:autoSpaceDE w:val="0"/>
              <w:autoSpaceDN w:val="0"/>
              <w:adjustRightInd w:val="0"/>
              <w:jc w:val="both"/>
              <w:rPr>
                <w:rFonts w:ascii="Calibri" w:hAnsi="Calibri" w:cs="Calibri"/>
                <w:b/>
                <w:sz w:val="16"/>
                <w:szCs w:val="16"/>
              </w:rPr>
            </w:pPr>
            <w:r w:rsidRPr="00D61959">
              <w:rPr>
                <w:rFonts w:ascii="Calibri" w:hAnsi="Calibri" w:cs="Calibri"/>
                <w:b/>
                <w:sz w:val="16"/>
                <w:szCs w:val="16"/>
              </w:rPr>
              <w:t>Instalación:</w:t>
            </w:r>
          </w:p>
          <w:p w14:paraId="337F5865" w14:textId="377FDC40" w:rsidR="00D61959" w:rsidRPr="00D61959" w:rsidRDefault="00D61959" w:rsidP="00D61959">
            <w:pPr>
              <w:spacing w:line="243" w:lineRule="auto"/>
              <w:rPr>
                <w:rFonts w:ascii="Calibri" w:eastAsia="Arial" w:hAnsi="Calibri" w:cs="Calibri"/>
                <w:b/>
                <w:sz w:val="16"/>
                <w:szCs w:val="16"/>
              </w:rPr>
            </w:pPr>
            <w:r w:rsidRPr="00D61959">
              <w:rPr>
                <w:rFonts w:ascii="Calibri" w:hAnsi="Calibri" w:cs="Calibri"/>
                <w:sz w:val="16"/>
                <w:szCs w:val="16"/>
              </w:rPr>
              <w:t>Solo suministro</w:t>
            </w:r>
          </w:p>
        </w:tc>
        <w:tc>
          <w:tcPr>
            <w:tcW w:w="793" w:type="pct"/>
            <w:tcBorders>
              <w:top w:val="dotted" w:sz="4" w:space="0" w:color="auto"/>
              <w:left w:val="dotted" w:sz="4" w:space="0" w:color="auto"/>
              <w:bottom w:val="dotted" w:sz="4" w:space="0" w:color="auto"/>
              <w:right w:val="dotted" w:sz="4" w:space="0" w:color="auto"/>
            </w:tcBorders>
          </w:tcPr>
          <w:p w14:paraId="376EF5F4" w14:textId="2E7F5F3F" w:rsidR="00D61959" w:rsidRPr="009D443F" w:rsidRDefault="00D61959" w:rsidP="00D61959">
            <w:pPr>
              <w:spacing w:line="256" w:lineRule="auto"/>
              <w:jc w:val="center"/>
              <w:rPr>
                <w:rFonts w:ascii="Calibri" w:hAnsi="Calibri" w:cs="Calibri"/>
                <w:sz w:val="18"/>
                <w:szCs w:val="18"/>
              </w:rPr>
            </w:pPr>
            <w:r>
              <w:rPr>
                <w:rFonts w:ascii="Calibri" w:hAnsi="Calibri" w:cs="Calibri"/>
                <w:sz w:val="18"/>
                <w:szCs w:val="18"/>
              </w:rPr>
              <w:t xml:space="preserve">Equipo </w:t>
            </w:r>
          </w:p>
        </w:tc>
        <w:tc>
          <w:tcPr>
            <w:tcW w:w="416" w:type="pct"/>
            <w:tcBorders>
              <w:top w:val="dotted" w:sz="4" w:space="0" w:color="auto"/>
              <w:left w:val="dotted" w:sz="4" w:space="0" w:color="auto"/>
              <w:bottom w:val="dotted" w:sz="4" w:space="0" w:color="auto"/>
              <w:right w:val="dotted" w:sz="4" w:space="0" w:color="auto"/>
            </w:tcBorders>
          </w:tcPr>
          <w:p w14:paraId="36DE749F" w14:textId="6775CF72" w:rsidR="00D61959" w:rsidRPr="009D443F" w:rsidRDefault="00D61959" w:rsidP="00D61959">
            <w:pPr>
              <w:spacing w:line="256" w:lineRule="auto"/>
              <w:jc w:val="center"/>
              <w:rPr>
                <w:rFonts w:ascii="Calibri" w:hAnsi="Calibri" w:cs="Calibri"/>
                <w:sz w:val="18"/>
                <w:szCs w:val="18"/>
              </w:rPr>
            </w:pPr>
            <w:r>
              <w:rPr>
                <w:rFonts w:ascii="Calibri" w:hAnsi="Calibri" w:cs="Calibri"/>
                <w:sz w:val="18"/>
                <w:szCs w:val="18"/>
              </w:rPr>
              <w:t>9</w:t>
            </w:r>
          </w:p>
        </w:tc>
      </w:tr>
      <w:tr w:rsidR="00D61959" w14:paraId="41AA0A1A" w14:textId="77777777" w:rsidTr="00521D1A">
        <w:tc>
          <w:tcPr>
            <w:tcW w:w="397" w:type="pct"/>
            <w:tcBorders>
              <w:top w:val="dotted" w:sz="4" w:space="0" w:color="auto"/>
              <w:left w:val="dotted" w:sz="4" w:space="0" w:color="auto"/>
              <w:bottom w:val="dotted" w:sz="4" w:space="0" w:color="auto"/>
              <w:right w:val="dotted" w:sz="4" w:space="0" w:color="auto"/>
            </w:tcBorders>
            <w:shd w:val="clear" w:color="auto" w:fill="auto"/>
          </w:tcPr>
          <w:p w14:paraId="4524361C" w14:textId="12D401BE" w:rsidR="00D61959" w:rsidRPr="009D443F" w:rsidRDefault="00D61959" w:rsidP="00D61959">
            <w:pPr>
              <w:spacing w:line="360" w:lineRule="auto"/>
              <w:jc w:val="center"/>
              <w:rPr>
                <w:rFonts w:ascii="Calibri" w:hAnsi="Calibri" w:cs="Calibri"/>
                <w:b/>
                <w:color w:val="000000"/>
                <w:sz w:val="18"/>
                <w:szCs w:val="18"/>
              </w:rPr>
            </w:pPr>
            <w:r>
              <w:rPr>
                <w:rFonts w:ascii="Calibri" w:hAnsi="Calibri" w:cs="Calibri"/>
                <w:b/>
                <w:color w:val="000000"/>
                <w:sz w:val="18"/>
                <w:szCs w:val="18"/>
              </w:rPr>
              <w:t>9</w:t>
            </w:r>
          </w:p>
        </w:tc>
        <w:tc>
          <w:tcPr>
            <w:tcW w:w="3394" w:type="pct"/>
            <w:vAlign w:val="center"/>
          </w:tcPr>
          <w:p w14:paraId="4D8F018E" w14:textId="77777777" w:rsidR="00D61959" w:rsidRPr="00D61959" w:rsidRDefault="00D61959" w:rsidP="00D61959">
            <w:pPr>
              <w:autoSpaceDE w:val="0"/>
              <w:autoSpaceDN w:val="0"/>
              <w:adjustRightInd w:val="0"/>
              <w:jc w:val="both"/>
              <w:rPr>
                <w:rFonts w:ascii="Calibri" w:hAnsi="Calibri" w:cs="Calibri"/>
                <w:b/>
                <w:sz w:val="16"/>
                <w:szCs w:val="16"/>
              </w:rPr>
            </w:pPr>
            <w:r w:rsidRPr="00D61959">
              <w:rPr>
                <w:rFonts w:ascii="Calibri" w:hAnsi="Calibri" w:cs="Calibri"/>
                <w:b/>
                <w:sz w:val="16"/>
                <w:szCs w:val="16"/>
              </w:rPr>
              <w:t>Impresora HP LaserJet Pro 3003DW</w:t>
            </w:r>
          </w:p>
          <w:p w14:paraId="023B82C6" w14:textId="77777777" w:rsidR="00D61959" w:rsidRPr="00D61959" w:rsidRDefault="00D61959" w:rsidP="00D61959">
            <w:pPr>
              <w:autoSpaceDE w:val="0"/>
              <w:autoSpaceDN w:val="0"/>
              <w:adjustRightInd w:val="0"/>
              <w:jc w:val="both"/>
              <w:rPr>
                <w:rFonts w:ascii="Calibri" w:hAnsi="Calibri" w:cs="Calibri"/>
                <w:sz w:val="16"/>
                <w:szCs w:val="16"/>
              </w:rPr>
            </w:pPr>
            <w:r w:rsidRPr="00D61959">
              <w:rPr>
                <w:rFonts w:ascii="Calibri" w:hAnsi="Calibri" w:cs="Calibri"/>
                <w:sz w:val="16"/>
                <w:szCs w:val="16"/>
              </w:rPr>
              <w:t>Uso Equipo de trabajo pequeño, Número de usuarios De 3 a 7 usuarios</w:t>
            </w:r>
          </w:p>
          <w:p w14:paraId="4014A5C5" w14:textId="77777777" w:rsidR="00D61959" w:rsidRPr="00D61959" w:rsidRDefault="00D61959" w:rsidP="00D61959">
            <w:pPr>
              <w:autoSpaceDE w:val="0"/>
              <w:autoSpaceDN w:val="0"/>
              <w:adjustRightInd w:val="0"/>
              <w:jc w:val="both"/>
              <w:rPr>
                <w:rFonts w:ascii="Calibri" w:hAnsi="Calibri" w:cs="Calibri"/>
                <w:sz w:val="16"/>
                <w:szCs w:val="16"/>
              </w:rPr>
            </w:pPr>
            <w:r w:rsidRPr="00D61959">
              <w:rPr>
                <w:rFonts w:ascii="Calibri" w:hAnsi="Calibri" w:cs="Calibri"/>
                <w:sz w:val="16"/>
                <w:szCs w:val="16"/>
              </w:rPr>
              <w:t>Funciones Solo impresión</w:t>
            </w:r>
          </w:p>
          <w:p w14:paraId="7328471D" w14:textId="77777777" w:rsidR="00D61959" w:rsidRPr="00D61959" w:rsidRDefault="00D61959" w:rsidP="00D61959">
            <w:pPr>
              <w:autoSpaceDE w:val="0"/>
              <w:autoSpaceDN w:val="0"/>
              <w:adjustRightInd w:val="0"/>
              <w:jc w:val="both"/>
              <w:rPr>
                <w:rFonts w:ascii="Calibri" w:hAnsi="Calibri" w:cs="Calibri"/>
                <w:sz w:val="16"/>
                <w:szCs w:val="16"/>
              </w:rPr>
            </w:pPr>
            <w:r w:rsidRPr="00D61959">
              <w:rPr>
                <w:rFonts w:ascii="Calibri" w:hAnsi="Calibri" w:cs="Calibri"/>
                <w:sz w:val="16"/>
                <w:szCs w:val="16"/>
              </w:rPr>
              <w:t>Conectividad, estándar Dispositivo USB de alta velocidad (compatible con especificaciones de USB 2.0); Ethernet de 10/100 Mbps; Inalámbrico 802.11b/g/n, doble banda de 2,4 GHz/5 GHz; BLE</w:t>
            </w:r>
          </w:p>
          <w:p w14:paraId="6B3D1E7D" w14:textId="77777777" w:rsidR="00D61959" w:rsidRPr="00D61959" w:rsidRDefault="00D61959" w:rsidP="00D61959">
            <w:pPr>
              <w:autoSpaceDE w:val="0"/>
              <w:autoSpaceDN w:val="0"/>
              <w:adjustRightInd w:val="0"/>
              <w:jc w:val="both"/>
              <w:rPr>
                <w:rFonts w:ascii="Calibri" w:hAnsi="Calibri" w:cs="Calibri"/>
                <w:sz w:val="16"/>
                <w:szCs w:val="16"/>
              </w:rPr>
            </w:pPr>
            <w:r w:rsidRPr="00D61959">
              <w:rPr>
                <w:rFonts w:ascii="Calibri" w:hAnsi="Calibri" w:cs="Calibri"/>
                <w:sz w:val="16"/>
                <w:szCs w:val="16"/>
              </w:rPr>
              <w:t>Capacidad de salida Hasta 150 hojas</w:t>
            </w:r>
          </w:p>
          <w:p w14:paraId="22C7A476" w14:textId="77777777" w:rsidR="00D61959" w:rsidRPr="00D61959" w:rsidRDefault="00D61959" w:rsidP="00D61959">
            <w:pPr>
              <w:autoSpaceDE w:val="0"/>
              <w:autoSpaceDN w:val="0"/>
              <w:adjustRightInd w:val="0"/>
              <w:jc w:val="both"/>
              <w:rPr>
                <w:rFonts w:ascii="Calibri" w:hAnsi="Calibri" w:cs="Calibri"/>
                <w:sz w:val="16"/>
                <w:szCs w:val="16"/>
              </w:rPr>
            </w:pPr>
            <w:r w:rsidRPr="00D61959">
              <w:rPr>
                <w:rFonts w:ascii="Calibri" w:hAnsi="Calibri" w:cs="Calibri"/>
                <w:sz w:val="16"/>
                <w:szCs w:val="16"/>
              </w:rPr>
              <w:t xml:space="preserve">Capacidad de entrada Hasta 250 hojas </w:t>
            </w:r>
          </w:p>
          <w:p w14:paraId="5FFD10DE" w14:textId="77777777" w:rsidR="00D61959" w:rsidRPr="00D61959" w:rsidRDefault="00D61959" w:rsidP="00D61959">
            <w:pPr>
              <w:autoSpaceDE w:val="0"/>
              <w:autoSpaceDN w:val="0"/>
              <w:adjustRightInd w:val="0"/>
              <w:jc w:val="both"/>
              <w:rPr>
                <w:rFonts w:ascii="Calibri" w:hAnsi="Calibri" w:cs="Calibri"/>
                <w:sz w:val="16"/>
                <w:szCs w:val="16"/>
              </w:rPr>
            </w:pPr>
            <w:r w:rsidRPr="00D61959">
              <w:rPr>
                <w:rFonts w:ascii="Calibri" w:hAnsi="Calibri" w:cs="Calibri"/>
                <w:sz w:val="16"/>
                <w:szCs w:val="16"/>
              </w:rPr>
              <w:t>Velocidad de impresión en negro (normal, carta) Hasta 35 ppm</w:t>
            </w:r>
          </w:p>
          <w:p w14:paraId="0A7CF1DD" w14:textId="77777777" w:rsidR="00D61959" w:rsidRPr="00D61959" w:rsidRDefault="00D61959" w:rsidP="00D61959">
            <w:pPr>
              <w:autoSpaceDE w:val="0"/>
              <w:autoSpaceDN w:val="0"/>
              <w:adjustRightInd w:val="0"/>
              <w:jc w:val="both"/>
              <w:rPr>
                <w:rFonts w:ascii="Calibri" w:hAnsi="Calibri" w:cs="Calibri"/>
                <w:sz w:val="16"/>
                <w:szCs w:val="16"/>
              </w:rPr>
            </w:pPr>
            <w:r w:rsidRPr="00D61959">
              <w:rPr>
                <w:rFonts w:ascii="Calibri" w:hAnsi="Calibri" w:cs="Calibri"/>
                <w:sz w:val="16"/>
                <w:szCs w:val="16"/>
              </w:rPr>
              <w:t>Ciclo de trabajo (mensual, carta) hasta 50,000 hojas</w:t>
            </w:r>
          </w:p>
          <w:p w14:paraId="76575D42" w14:textId="77777777" w:rsidR="00D61959" w:rsidRPr="00D61959" w:rsidRDefault="00D61959" w:rsidP="00D61959">
            <w:pPr>
              <w:autoSpaceDE w:val="0"/>
              <w:autoSpaceDN w:val="0"/>
              <w:adjustRightInd w:val="0"/>
              <w:jc w:val="both"/>
              <w:rPr>
                <w:rFonts w:ascii="Calibri" w:hAnsi="Calibri" w:cs="Calibri"/>
                <w:sz w:val="16"/>
                <w:szCs w:val="16"/>
              </w:rPr>
            </w:pPr>
            <w:r w:rsidRPr="00D61959">
              <w:rPr>
                <w:rFonts w:ascii="Calibri" w:hAnsi="Calibri" w:cs="Calibri"/>
                <w:sz w:val="16"/>
                <w:szCs w:val="16"/>
              </w:rPr>
              <w:t>Volumen de páginas mensuales recomendado 350 a 2500 páginas</w:t>
            </w:r>
          </w:p>
          <w:p w14:paraId="10A1B31A" w14:textId="77777777" w:rsidR="00D61959" w:rsidRPr="00D61959" w:rsidRDefault="00D61959" w:rsidP="00D61959">
            <w:pPr>
              <w:autoSpaceDE w:val="0"/>
              <w:autoSpaceDN w:val="0"/>
              <w:adjustRightInd w:val="0"/>
              <w:jc w:val="both"/>
              <w:rPr>
                <w:rFonts w:ascii="Calibri" w:hAnsi="Calibri" w:cs="Calibri"/>
                <w:sz w:val="16"/>
                <w:szCs w:val="16"/>
              </w:rPr>
            </w:pPr>
            <w:r w:rsidRPr="00D61959">
              <w:rPr>
                <w:rFonts w:ascii="Calibri" w:hAnsi="Calibri" w:cs="Calibri"/>
                <w:sz w:val="16"/>
                <w:szCs w:val="16"/>
              </w:rPr>
              <w:t>Impresión a doble cara Automática (estándar)</w:t>
            </w:r>
          </w:p>
          <w:p w14:paraId="2660A551" w14:textId="77777777" w:rsidR="00D61959" w:rsidRPr="00D61959" w:rsidRDefault="00D61959" w:rsidP="00D61959">
            <w:pPr>
              <w:autoSpaceDE w:val="0"/>
              <w:autoSpaceDN w:val="0"/>
              <w:adjustRightInd w:val="0"/>
              <w:jc w:val="both"/>
              <w:rPr>
                <w:rFonts w:ascii="Calibri" w:hAnsi="Calibri" w:cs="Calibri"/>
                <w:sz w:val="16"/>
                <w:szCs w:val="16"/>
              </w:rPr>
            </w:pPr>
          </w:p>
          <w:p w14:paraId="64B2E918" w14:textId="77777777" w:rsidR="00D61959" w:rsidRPr="00D61959" w:rsidRDefault="00D61959" w:rsidP="00D61959">
            <w:pPr>
              <w:autoSpaceDE w:val="0"/>
              <w:autoSpaceDN w:val="0"/>
              <w:adjustRightInd w:val="0"/>
              <w:jc w:val="both"/>
              <w:rPr>
                <w:rFonts w:ascii="Calibri" w:hAnsi="Calibri" w:cs="Calibri"/>
                <w:b/>
                <w:sz w:val="16"/>
                <w:szCs w:val="16"/>
              </w:rPr>
            </w:pPr>
            <w:r w:rsidRPr="00D61959">
              <w:rPr>
                <w:rFonts w:ascii="Calibri" w:hAnsi="Calibri" w:cs="Calibri"/>
                <w:b/>
                <w:sz w:val="16"/>
                <w:szCs w:val="16"/>
              </w:rPr>
              <w:t>Tiempo de Garantía:</w:t>
            </w:r>
          </w:p>
          <w:p w14:paraId="3EA5214D" w14:textId="77777777" w:rsidR="00D61959" w:rsidRPr="00D61959" w:rsidRDefault="00D61959" w:rsidP="00D61959">
            <w:pPr>
              <w:autoSpaceDE w:val="0"/>
              <w:autoSpaceDN w:val="0"/>
              <w:adjustRightInd w:val="0"/>
              <w:jc w:val="both"/>
              <w:rPr>
                <w:rFonts w:ascii="Calibri" w:hAnsi="Calibri" w:cs="Calibri"/>
                <w:sz w:val="16"/>
                <w:szCs w:val="16"/>
              </w:rPr>
            </w:pPr>
            <w:r w:rsidRPr="00D61959">
              <w:rPr>
                <w:rFonts w:ascii="Calibri" w:hAnsi="Calibri" w:cs="Calibri"/>
                <w:sz w:val="16"/>
                <w:szCs w:val="16"/>
              </w:rPr>
              <w:t>12 meses en sitio con mano de obra y partes certificadas por el fabricante</w:t>
            </w:r>
          </w:p>
          <w:p w14:paraId="5FFB49CF" w14:textId="77777777" w:rsidR="00D61959" w:rsidRPr="00D61959" w:rsidRDefault="00D61959" w:rsidP="00D61959">
            <w:pPr>
              <w:autoSpaceDE w:val="0"/>
              <w:autoSpaceDN w:val="0"/>
              <w:adjustRightInd w:val="0"/>
              <w:jc w:val="both"/>
              <w:rPr>
                <w:rFonts w:ascii="Calibri" w:hAnsi="Calibri" w:cs="Calibri"/>
                <w:b/>
                <w:sz w:val="16"/>
                <w:szCs w:val="16"/>
              </w:rPr>
            </w:pPr>
            <w:r w:rsidRPr="00D61959">
              <w:rPr>
                <w:rFonts w:ascii="Calibri" w:hAnsi="Calibri" w:cs="Calibri"/>
                <w:b/>
                <w:sz w:val="16"/>
                <w:szCs w:val="16"/>
              </w:rPr>
              <w:t xml:space="preserve">Capacitación: </w:t>
            </w:r>
          </w:p>
          <w:p w14:paraId="464B64F0" w14:textId="77777777" w:rsidR="00D61959" w:rsidRPr="00D61959" w:rsidRDefault="00D61959" w:rsidP="00D61959">
            <w:pPr>
              <w:autoSpaceDE w:val="0"/>
              <w:autoSpaceDN w:val="0"/>
              <w:adjustRightInd w:val="0"/>
              <w:jc w:val="both"/>
              <w:rPr>
                <w:rFonts w:ascii="Calibri" w:hAnsi="Calibri" w:cs="Calibri"/>
                <w:sz w:val="16"/>
                <w:szCs w:val="16"/>
              </w:rPr>
            </w:pPr>
            <w:r w:rsidRPr="00D61959">
              <w:rPr>
                <w:rFonts w:ascii="Calibri" w:hAnsi="Calibri" w:cs="Calibri"/>
                <w:sz w:val="16"/>
                <w:szCs w:val="16"/>
              </w:rPr>
              <w:t>No se requiere</w:t>
            </w:r>
          </w:p>
          <w:p w14:paraId="556C23C0" w14:textId="77777777" w:rsidR="00D61959" w:rsidRPr="00D61959" w:rsidRDefault="00D61959" w:rsidP="00D61959">
            <w:pPr>
              <w:autoSpaceDE w:val="0"/>
              <w:autoSpaceDN w:val="0"/>
              <w:adjustRightInd w:val="0"/>
              <w:jc w:val="both"/>
              <w:rPr>
                <w:rFonts w:ascii="Calibri" w:hAnsi="Calibri" w:cs="Calibri"/>
                <w:b/>
                <w:sz w:val="16"/>
                <w:szCs w:val="16"/>
              </w:rPr>
            </w:pPr>
            <w:r w:rsidRPr="00D61959">
              <w:rPr>
                <w:rFonts w:ascii="Calibri" w:hAnsi="Calibri" w:cs="Calibri"/>
                <w:b/>
                <w:sz w:val="16"/>
                <w:szCs w:val="16"/>
              </w:rPr>
              <w:t>Instalación:</w:t>
            </w:r>
          </w:p>
          <w:p w14:paraId="193CA5BE" w14:textId="30A4716A" w:rsidR="00D61959" w:rsidRPr="00D61959" w:rsidRDefault="00D61959" w:rsidP="00D61959">
            <w:pPr>
              <w:spacing w:line="243" w:lineRule="auto"/>
              <w:ind w:right="173"/>
              <w:jc w:val="both"/>
              <w:rPr>
                <w:rFonts w:ascii="Calibri" w:eastAsia="Arial" w:hAnsi="Calibri" w:cs="Calibri"/>
                <w:b/>
                <w:sz w:val="16"/>
                <w:szCs w:val="16"/>
              </w:rPr>
            </w:pPr>
            <w:r w:rsidRPr="00D61959">
              <w:rPr>
                <w:rFonts w:ascii="Calibri" w:hAnsi="Calibri" w:cs="Calibri"/>
                <w:sz w:val="16"/>
                <w:szCs w:val="16"/>
              </w:rPr>
              <w:t>Solo suministro</w:t>
            </w:r>
          </w:p>
        </w:tc>
        <w:tc>
          <w:tcPr>
            <w:tcW w:w="793" w:type="pct"/>
            <w:tcBorders>
              <w:top w:val="dotted" w:sz="4" w:space="0" w:color="auto"/>
              <w:left w:val="dotted" w:sz="4" w:space="0" w:color="auto"/>
              <w:bottom w:val="dotted" w:sz="4" w:space="0" w:color="auto"/>
              <w:right w:val="dotted" w:sz="4" w:space="0" w:color="auto"/>
            </w:tcBorders>
          </w:tcPr>
          <w:p w14:paraId="46AF2E22" w14:textId="6FA0FCEC" w:rsidR="00D61959" w:rsidRDefault="008F2595" w:rsidP="00D61959">
            <w:pPr>
              <w:spacing w:line="256" w:lineRule="auto"/>
              <w:jc w:val="center"/>
              <w:rPr>
                <w:rFonts w:ascii="Calibri" w:hAnsi="Calibri" w:cs="Calibri"/>
                <w:sz w:val="18"/>
                <w:szCs w:val="18"/>
              </w:rPr>
            </w:pPr>
            <w:r>
              <w:rPr>
                <w:rFonts w:ascii="Calibri" w:hAnsi="Calibri" w:cs="Calibri"/>
                <w:sz w:val="18"/>
                <w:szCs w:val="18"/>
              </w:rPr>
              <w:t>Equipo</w:t>
            </w:r>
          </w:p>
        </w:tc>
        <w:tc>
          <w:tcPr>
            <w:tcW w:w="416" w:type="pct"/>
            <w:tcBorders>
              <w:top w:val="dotted" w:sz="4" w:space="0" w:color="auto"/>
              <w:left w:val="dotted" w:sz="4" w:space="0" w:color="auto"/>
              <w:bottom w:val="dotted" w:sz="4" w:space="0" w:color="auto"/>
              <w:right w:val="dotted" w:sz="4" w:space="0" w:color="auto"/>
            </w:tcBorders>
          </w:tcPr>
          <w:p w14:paraId="4989AC76" w14:textId="0E13D33D" w:rsidR="00D61959" w:rsidRDefault="008F2595" w:rsidP="00D61959">
            <w:pPr>
              <w:spacing w:line="256" w:lineRule="auto"/>
              <w:jc w:val="center"/>
              <w:rPr>
                <w:rFonts w:ascii="Calibri" w:hAnsi="Calibri" w:cs="Calibri"/>
                <w:sz w:val="18"/>
                <w:szCs w:val="18"/>
              </w:rPr>
            </w:pPr>
            <w:r>
              <w:rPr>
                <w:rFonts w:ascii="Calibri" w:hAnsi="Calibri" w:cs="Calibri"/>
                <w:sz w:val="18"/>
                <w:szCs w:val="18"/>
              </w:rPr>
              <w:t>7</w:t>
            </w:r>
          </w:p>
        </w:tc>
      </w:tr>
      <w:tr w:rsidR="008F2595" w:rsidRPr="00340C43" w14:paraId="08000DD7" w14:textId="77777777" w:rsidTr="00521D1A">
        <w:tc>
          <w:tcPr>
            <w:tcW w:w="397" w:type="pct"/>
            <w:tcBorders>
              <w:top w:val="dotted" w:sz="4" w:space="0" w:color="auto"/>
              <w:left w:val="dotted" w:sz="4" w:space="0" w:color="auto"/>
              <w:bottom w:val="dotted" w:sz="4" w:space="0" w:color="auto"/>
              <w:right w:val="dotted" w:sz="4" w:space="0" w:color="auto"/>
            </w:tcBorders>
            <w:shd w:val="clear" w:color="auto" w:fill="auto"/>
          </w:tcPr>
          <w:p w14:paraId="33525C1E" w14:textId="25AE788E" w:rsidR="008F2595" w:rsidRPr="00340C43" w:rsidRDefault="008F2595" w:rsidP="008F2595">
            <w:pPr>
              <w:spacing w:line="360" w:lineRule="auto"/>
              <w:jc w:val="center"/>
              <w:rPr>
                <w:rFonts w:ascii="Calibri" w:hAnsi="Calibri" w:cs="Calibri"/>
                <w:b/>
                <w:color w:val="000000"/>
                <w:sz w:val="18"/>
                <w:szCs w:val="18"/>
              </w:rPr>
            </w:pPr>
            <w:r>
              <w:rPr>
                <w:rFonts w:ascii="Calibri" w:hAnsi="Calibri" w:cs="Calibri"/>
                <w:b/>
                <w:color w:val="000000"/>
                <w:sz w:val="18"/>
                <w:szCs w:val="18"/>
              </w:rPr>
              <w:t>10</w:t>
            </w:r>
          </w:p>
        </w:tc>
        <w:tc>
          <w:tcPr>
            <w:tcW w:w="3394" w:type="pct"/>
            <w:vAlign w:val="center"/>
          </w:tcPr>
          <w:p w14:paraId="7B2653E1" w14:textId="77777777" w:rsidR="008F2595" w:rsidRPr="008F2595" w:rsidRDefault="008F2595" w:rsidP="008F2595">
            <w:pPr>
              <w:autoSpaceDE w:val="0"/>
              <w:autoSpaceDN w:val="0"/>
              <w:adjustRightInd w:val="0"/>
              <w:jc w:val="both"/>
              <w:rPr>
                <w:rFonts w:ascii="Calibri" w:hAnsi="Calibri" w:cs="Calibri"/>
                <w:b/>
                <w:sz w:val="16"/>
                <w:szCs w:val="16"/>
              </w:rPr>
            </w:pPr>
            <w:r w:rsidRPr="008F2595">
              <w:rPr>
                <w:rFonts w:ascii="Calibri" w:hAnsi="Calibri" w:cs="Calibri"/>
                <w:b/>
                <w:sz w:val="16"/>
                <w:szCs w:val="16"/>
              </w:rPr>
              <w:t>Impresora HP LaserJet Enterprise M611dn</w:t>
            </w:r>
          </w:p>
          <w:p w14:paraId="086CD341" w14:textId="77777777" w:rsidR="008F2595" w:rsidRPr="008F2595" w:rsidRDefault="008F2595" w:rsidP="008F2595">
            <w:pPr>
              <w:autoSpaceDE w:val="0"/>
              <w:autoSpaceDN w:val="0"/>
              <w:adjustRightInd w:val="0"/>
              <w:jc w:val="both"/>
              <w:rPr>
                <w:rFonts w:ascii="Calibri" w:hAnsi="Calibri" w:cs="Calibri"/>
                <w:sz w:val="16"/>
                <w:szCs w:val="16"/>
              </w:rPr>
            </w:pPr>
            <w:r w:rsidRPr="008F2595">
              <w:rPr>
                <w:rFonts w:ascii="Calibri" w:hAnsi="Calibri" w:cs="Calibri"/>
                <w:sz w:val="16"/>
                <w:szCs w:val="16"/>
              </w:rPr>
              <w:t xml:space="preserve">Conectividad, estándar 1 dispositivo USB 2.0 de alta velocidad; 2 puertos host USB 2.0 de </w:t>
            </w:r>
            <w:r w:rsidRPr="008F2595">
              <w:rPr>
                <w:rFonts w:ascii="Calibri" w:hAnsi="Calibri" w:cs="Calibri"/>
                <w:sz w:val="16"/>
                <w:szCs w:val="16"/>
              </w:rPr>
              <w:lastRenderedPageBreak/>
              <w:t>alta velocidad; 1 red Gigabit Ethernet 10/100/1000T; 1 compartimento de integración de hardware</w:t>
            </w:r>
          </w:p>
          <w:p w14:paraId="51F12979" w14:textId="77777777" w:rsidR="008F2595" w:rsidRPr="008F2595" w:rsidRDefault="008F2595" w:rsidP="008F2595">
            <w:pPr>
              <w:autoSpaceDE w:val="0"/>
              <w:autoSpaceDN w:val="0"/>
              <w:adjustRightInd w:val="0"/>
              <w:jc w:val="both"/>
              <w:rPr>
                <w:rFonts w:ascii="Calibri" w:hAnsi="Calibri" w:cs="Calibri"/>
                <w:sz w:val="16"/>
                <w:szCs w:val="16"/>
              </w:rPr>
            </w:pPr>
            <w:r w:rsidRPr="008F2595">
              <w:rPr>
                <w:rFonts w:ascii="Calibri" w:hAnsi="Calibri" w:cs="Calibri"/>
                <w:sz w:val="16"/>
                <w:szCs w:val="16"/>
              </w:rPr>
              <w:t xml:space="preserve">Capacidades de red Sí, a través de servidor de impresión incorporado HP </w:t>
            </w:r>
            <w:proofErr w:type="spellStart"/>
            <w:r w:rsidRPr="008F2595">
              <w:rPr>
                <w:rFonts w:ascii="Calibri" w:hAnsi="Calibri" w:cs="Calibri"/>
                <w:sz w:val="16"/>
                <w:szCs w:val="16"/>
              </w:rPr>
              <w:t>Jetdirect</w:t>
            </w:r>
            <w:proofErr w:type="spellEnd"/>
            <w:r w:rsidRPr="008F2595">
              <w:rPr>
                <w:rFonts w:ascii="Calibri" w:hAnsi="Calibri" w:cs="Calibri"/>
                <w:sz w:val="16"/>
                <w:szCs w:val="16"/>
              </w:rPr>
              <w:t xml:space="preserve"> Ethernet (de serie) que admite: 10Base-T, 100Base-Tx, 1000Base-T; 802.3az (EEE) admitido en enlaces </w:t>
            </w:r>
            <w:proofErr w:type="spellStart"/>
            <w:r w:rsidRPr="008F2595">
              <w:rPr>
                <w:rFonts w:ascii="Calibri" w:hAnsi="Calibri" w:cs="Calibri"/>
                <w:sz w:val="16"/>
                <w:szCs w:val="16"/>
              </w:rPr>
              <w:t>Gig</w:t>
            </w:r>
            <w:proofErr w:type="spellEnd"/>
            <w:r w:rsidRPr="008F2595">
              <w:rPr>
                <w:rFonts w:ascii="Calibri" w:hAnsi="Calibri" w:cs="Calibri"/>
                <w:sz w:val="16"/>
                <w:szCs w:val="16"/>
              </w:rPr>
              <w:t xml:space="preserve"> y </w:t>
            </w:r>
            <w:proofErr w:type="spellStart"/>
            <w:r w:rsidRPr="008F2595">
              <w:rPr>
                <w:rFonts w:ascii="Calibri" w:hAnsi="Calibri" w:cs="Calibri"/>
                <w:sz w:val="16"/>
                <w:szCs w:val="16"/>
              </w:rPr>
              <w:t>Fast</w:t>
            </w:r>
            <w:proofErr w:type="spellEnd"/>
            <w:r w:rsidRPr="008F2595">
              <w:rPr>
                <w:rFonts w:ascii="Calibri" w:hAnsi="Calibri" w:cs="Calibri"/>
                <w:sz w:val="16"/>
                <w:szCs w:val="16"/>
              </w:rPr>
              <w:t xml:space="preserve"> Ethernet; IPsec (de serie); Conectividad inalámbrica 802.11a/b/g/n (opcional).</w:t>
            </w:r>
          </w:p>
          <w:p w14:paraId="2BD0DE06" w14:textId="77777777" w:rsidR="008F2595" w:rsidRPr="008F2595" w:rsidRDefault="008F2595" w:rsidP="008F2595">
            <w:pPr>
              <w:autoSpaceDE w:val="0"/>
              <w:autoSpaceDN w:val="0"/>
              <w:adjustRightInd w:val="0"/>
              <w:jc w:val="both"/>
              <w:rPr>
                <w:rFonts w:ascii="Calibri" w:hAnsi="Calibri" w:cs="Calibri"/>
                <w:sz w:val="16"/>
                <w:szCs w:val="16"/>
              </w:rPr>
            </w:pPr>
            <w:r w:rsidRPr="008F2595">
              <w:rPr>
                <w:rFonts w:ascii="Calibri" w:hAnsi="Calibri" w:cs="Calibri"/>
                <w:sz w:val="16"/>
                <w:szCs w:val="16"/>
              </w:rPr>
              <w:t>Capacidad de salida Hasta 500 hojas</w:t>
            </w:r>
          </w:p>
          <w:p w14:paraId="06E26892" w14:textId="77777777" w:rsidR="008F2595" w:rsidRPr="008F2595" w:rsidRDefault="008F2595" w:rsidP="008F2595">
            <w:pPr>
              <w:autoSpaceDE w:val="0"/>
              <w:autoSpaceDN w:val="0"/>
              <w:adjustRightInd w:val="0"/>
              <w:jc w:val="both"/>
              <w:rPr>
                <w:rFonts w:ascii="Calibri" w:hAnsi="Calibri" w:cs="Calibri"/>
                <w:sz w:val="16"/>
                <w:szCs w:val="16"/>
              </w:rPr>
            </w:pPr>
            <w:r w:rsidRPr="008F2595">
              <w:rPr>
                <w:rFonts w:ascii="Calibri" w:hAnsi="Calibri" w:cs="Calibri"/>
                <w:sz w:val="16"/>
                <w:szCs w:val="16"/>
              </w:rPr>
              <w:t>Capacidad de entrada Hasta 650 hojas</w:t>
            </w:r>
          </w:p>
          <w:p w14:paraId="36D25B18" w14:textId="77777777" w:rsidR="008F2595" w:rsidRPr="008F2595" w:rsidRDefault="008F2595" w:rsidP="008F2595">
            <w:pPr>
              <w:autoSpaceDE w:val="0"/>
              <w:autoSpaceDN w:val="0"/>
              <w:adjustRightInd w:val="0"/>
              <w:jc w:val="both"/>
              <w:rPr>
                <w:rFonts w:ascii="Calibri" w:hAnsi="Calibri" w:cs="Calibri"/>
                <w:sz w:val="16"/>
                <w:szCs w:val="16"/>
              </w:rPr>
            </w:pPr>
            <w:r w:rsidRPr="008F2595">
              <w:rPr>
                <w:rFonts w:ascii="Calibri" w:hAnsi="Calibri" w:cs="Calibri"/>
                <w:sz w:val="16"/>
                <w:szCs w:val="16"/>
              </w:rPr>
              <w:t>Ciclo de trabajo (mensual, carta) Hasta 275.000 páginas</w:t>
            </w:r>
          </w:p>
          <w:p w14:paraId="3EFD6815" w14:textId="77777777" w:rsidR="008F2595" w:rsidRPr="008F2595" w:rsidRDefault="008F2595" w:rsidP="008F2595">
            <w:pPr>
              <w:autoSpaceDE w:val="0"/>
              <w:autoSpaceDN w:val="0"/>
              <w:adjustRightInd w:val="0"/>
              <w:jc w:val="both"/>
              <w:rPr>
                <w:rFonts w:ascii="Calibri" w:hAnsi="Calibri" w:cs="Calibri"/>
                <w:sz w:val="16"/>
                <w:szCs w:val="16"/>
              </w:rPr>
            </w:pPr>
            <w:r w:rsidRPr="008F2595">
              <w:rPr>
                <w:rFonts w:ascii="Calibri" w:hAnsi="Calibri" w:cs="Calibri"/>
                <w:sz w:val="16"/>
                <w:szCs w:val="16"/>
              </w:rPr>
              <w:t>Volumen de páginas mensuales recomendado 5000 a 25000</w:t>
            </w:r>
          </w:p>
          <w:p w14:paraId="1A8EC898" w14:textId="77777777" w:rsidR="008F2595" w:rsidRPr="008F2595" w:rsidRDefault="008F2595" w:rsidP="008F2595">
            <w:pPr>
              <w:autoSpaceDE w:val="0"/>
              <w:autoSpaceDN w:val="0"/>
              <w:adjustRightInd w:val="0"/>
              <w:jc w:val="both"/>
              <w:rPr>
                <w:rFonts w:ascii="Calibri" w:hAnsi="Calibri" w:cs="Calibri"/>
                <w:sz w:val="16"/>
                <w:szCs w:val="16"/>
              </w:rPr>
            </w:pPr>
            <w:r w:rsidRPr="008F2595">
              <w:rPr>
                <w:rFonts w:ascii="Calibri" w:hAnsi="Calibri" w:cs="Calibri"/>
                <w:sz w:val="16"/>
                <w:szCs w:val="16"/>
              </w:rPr>
              <w:t>Impresión a doble cara Automática (estándar)</w:t>
            </w:r>
          </w:p>
          <w:p w14:paraId="72B23653" w14:textId="77777777" w:rsidR="008F2595" w:rsidRPr="008F2595" w:rsidRDefault="008F2595" w:rsidP="008F2595">
            <w:pPr>
              <w:autoSpaceDE w:val="0"/>
              <w:autoSpaceDN w:val="0"/>
              <w:adjustRightInd w:val="0"/>
              <w:jc w:val="both"/>
              <w:rPr>
                <w:rFonts w:ascii="Calibri" w:hAnsi="Calibri" w:cs="Calibri"/>
                <w:sz w:val="16"/>
                <w:szCs w:val="16"/>
              </w:rPr>
            </w:pPr>
            <w:r w:rsidRPr="008F2595">
              <w:rPr>
                <w:rFonts w:ascii="Calibri" w:hAnsi="Calibri" w:cs="Calibri"/>
                <w:sz w:val="16"/>
                <w:szCs w:val="16"/>
              </w:rPr>
              <w:t>Cantidad de usuarios Para equipos de más de 25 usuarios</w:t>
            </w:r>
          </w:p>
          <w:p w14:paraId="39DAF674" w14:textId="77777777" w:rsidR="008F2595" w:rsidRPr="008F2595" w:rsidRDefault="008F2595" w:rsidP="008F2595">
            <w:pPr>
              <w:autoSpaceDE w:val="0"/>
              <w:autoSpaceDN w:val="0"/>
              <w:adjustRightInd w:val="0"/>
              <w:jc w:val="both"/>
              <w:rPr>
                <w:rFonts w:ascii="Calibri" w:hAnsi="Calibri" w:cs="Calibri"/>
                <w:sz w:val="16"/>
                <w:szCs w:val="16"/>
              </w:rPr>
            </w:pPr>
          </w:p>
          <w:p w14:paraId="202D93FD" w14:textId="77777777" w:rsidR="008F2595" w:rsidRPr="008F2595" w:rsidRDefault="008F2595" w:rsidP="008F2595">
            <w:pPr>
              <w:autoSpaceDE w:val="0"/>
              <w:autoSpaceDN w:val="0"/>
              <w:adjustRightInd w:val="0"/>
              <w:jc w:val="both"/>
              <w:rPr>
                <w:rFonts w:ascii="Calibri" w:hAnsi="Calibri" w:cs="Calibri"/>
                <w:b/>
                <w:sz w:val="16"/>
                <w:szCs w:val="16"/>
              </w:rPr>
            </w:pPr>
            <w:r w:rsidRPr="008F2595">
              <w:rPr>
                <w:rFonts w:ascii="Calibri" w:hAnsi="Calibri" w:cs="Calibri"/>
                <w:b/>
                <w:sz w:val="16"/>
                <w:szCs w:val="16"/>
              </w:rPr>
              <w:t>Tiempo de Garantía:</w:t>
            </w:r>
          </w:p>
          <w:p w14:paraId="0F930E34" w14:textId="77777777" w:rsidR="008F2595" w:rsidRPr="008F2595" w:rsidRDefault="008F2595" w:rsidP="008F2595">
            <w:pPr>
              <w:autoSpaceDE w:val="0"/>
              <w:autoSpaceDN w:val="0"/>
              <w:adjustRightInd w:val="0"/>
              <w:jc w:val="both"/>
              <w:rPr>
                <w:rFonts w:ascii="Calibri" w:hAnsi="Calibri" w:cs="Calibri"/>
                <w:sz w:val="16"/>
                <w:szCs w:val="16"/>
              </w:rPr>
            </w:pPr>
            <w:r w:rsidRPr="008F2595">
              <w:rPr>
                <w:rFonts w:ascii="Calibri" w:hAnsi="Calibri" w:cs="Calibri"/>
                <w:sz w:val="16"/>
                <w:szCs w:val="16"/>
              </w:rPr>
              <w:t>12 meses en sitio con mano de obra y partes certificadas por el fabricante</w:t>
            </w:r>
          </w:p>
          <w:p w14:paraId="1794AAB3" w14:textId="77777777" w:rsidR="008F2595" w:rsidRPr="008F2595" w:rsidRDefault="008F2595" w:rsidP="008F2595">
            <w:pPr>
              <w:autoSpaceDE w:val="0"/>
              <w:autoSpaceDN w:val="0"/>
              <w:adjustRightInd w:val="0"/>
              <w:jc w:val="both"/>
              <w:rPr>
                <w:rFonts w:ascii="Calibri" w:hAnsi="Calibri" w:cs="Calibri"/>
                <w:b/>
                <w:sz w:val="16"/>
                <w:szCs w:val="16"/>
              </w:rPr>
            </w:pPr>
            <w:r w:rsidRPr="008F2595">
              <w:rPr>
                <w:rFonts w:ascii="Calibri" w:hAnsi="Calibri" w:cs="Calibri"/>
                <w:b/>
                <w:sz w:val="16"/>
                <w:szCs w:val="16"/>
              </w:rPr>
              <w:t xml:space="preserve">Capacitación: </w:t>
            </w:r>
          </w:p>
          <w:p w14:paraId="3D654548" w14:textId="77777777" w:rsidR="008F2595" w:rsidRPr="008F2595" w:rsidRDefault="008F2595" w:rsidP="008F2595">
            <w:pPr>
              <w:autoSpaceDE w:val="0"/>
              <w:autoSpaceDN w:val="0"/>
              <w:adjustRightInd w:val="0"/>
              <w:jc w:val="both"/>
              <w:rPr>
                <w:rFonts w:ascii="Calibri" w:hAnsi="Calibri" w:cs="Calibri"/>
                <w:sz w:val="16"/>
                <w:szCs w:val="16"/>
              </w:rPr>
            </w:pPr>
            <w:r w:rsidRPr="008F2595">
              <w:rPr>
                <w:rFonts w:ascii="Calibri" w:hAnsi="Calibri" w:cs="Calibri"/>
                <w:sz w:val="16"/>
                <w:szCs w:val="16"/>
              </w:rPr>
              <w:t>No se requiere</w:t>
            </w:r>
          </w:p>
          <w:p w14:paraId="711FB418" w14:textId="77777777" w:rsidR="008F2595" w:rsidRPr="008F2595" w:rsidRDefault="008F2595" w:rsidP="008F2595">
            <w:pPr>
              <w:autoSpaceDE w:val="0"/>
              <w:autoSpaceDN w:val="0"/>
              <w:adjustRightInd w:val="0"/>
              <w:jc w:val="both"/>
              <w:rPr>
                <w:rFonts w:ascii="Calibri" w:hAnsi="Calibri" w:cs="Calibri"/>
                <w:b/>
                <w:sz w:val="16"/>
                <w:szCs w:val="16"/>
              </w:rPr>
            </w:pPr>
            <w:r w:rsidRPr="008F2595">
              <w:rPr>
                <w:rFonts w:ascii="Calibri" w:hAnsi="Calibri" w:cs="Calibri"/>
                <w:b/>
                <w:sz w:val="16"/>
                <w:szCs w:val="16"/>
              </w:rPr>
              <w:t>Instalación:</w:t>
            </w:r>
          </w:p>
          <w:p w14:paraId="79A4A81D" w14:textId="684CEDDC" w:rsidR="008F2595" w:rsidRPr="008F2595" w:rsidRDefault="008F2595" w:rsidP="008F2595">
            <w:pPr>
              <w:spacing w:line="243" w:lineRule="auto"/>
              <w:ind w:right="173"/>
              <w:jc w:val="both"/>
              <w:rPr>
                <w:rFonts w:ascii="Calibri" w:eastAsia="Arial" w:hAnsi="Calibri" w:cs="Calibri"/>
                <w:b/>
                <w:sz w:val="16"/>
                <w:szCs w:val="16"/>
              </w:rPr>
            </w:pPr>
            <w:r w:rsidRPr="008F2595">
              <w:rPr>
                <w:rFonts w:ascii="Calibri" w:hAnsi="Calibri" w:cs="Calibri"/>
                <w:sz w:val="16"/>
                <w:szCs w:val="16"/>
              </w:rPr>
              <w:t>Solo suministro</w:t>
            </w:r>
          </w:p>
        </w:tc>
        <w:tc>
          <w:tcPr>
            <w:tcW w:w="793" w:type="pct"/>
            <w:tcBorders>
              <w:top w:val="dotted" w:sz="4" w:space="0" w:color="auto"/>
              <w:left w:val="dotted" w:sz="4" w:space="0" w:color="auto"/>
              <w:bottom w:val="dotted" w:sz="4" w:space="0" w:color="auto"/>
              <w:right w:val="dotted" w:sz="4" w:space="0" w:color="auto"/>
            </w:tcBorders>
          </w:tcPr>
          <w:p w14:paraId="3CD249BC" w14:textId="1F702293" w:rsidR="008F2595" w:rsidRPr="00340C43" w:rsidRDefault="008F2595" w:rsidP="008F2595">
            <w:pPr>
              <w:spacing w:line="256" w:lineRule="auto"/>
              <w:jc w:val="center"/>
              <w:rPr>
                <w:rFonts w:ascii="Calibri" w:hAnsi="Calibri" w:cs="Calibri"/>
                <w:sz w:val="18"/>
                <w:szCs w:val="18"/>
              </w:rPr>
            </w:pPr>
            <w:r>
              <w:rPr>
                <w:rFonts w:ascii="Calibri" w:hAnsi="Calibri" w:cs="Calibri"/>
                <w:sz w:val="18"/>
                <w:szCs w:val="18"/>
              </w:rPr>
              <w:lastRenderedPageBreak/>
              <w:t>Equipo</w:t>
            </w:r>
          </w:p>
        </w:tc>
        <w:tc>
          <w:tcPr>
            <w:tcW w:w="416" w:type="pct"/>
            <w:tcBorders>
              <w:top w:val="dotted" w:sz="4" w:space="0" w:color="auto"/>
              <w:left w:val="dotted" w:sz="4" w:space="0" w:color="auto"/>
              <w:bottom w:val="dotted" w:sz="4" w:space="0" w:color="auto"/>
              <w:right w:val="dotted" w:sz="4" w:space="0" w:color="auto"/>
            </w:tcBorders>
          </w:tcPr>
          <w:p w14:paraId="6A638C08" w14:textId="2BEB2118" w:rsidR="008F2595" w:rsidRPr="00340C43" w:rsidRDefault="008F2595" w:rsidP="008F2595">
            <w:pPr>
              <w:spacing w:line="256" w:lineRule="auto"/>
              <w:jc w:val="center"/>
              <w:rPr>
                <w:rFonts w:ascii="Calibri" w:hAnsi="Calibri" w:cs="Calibri"/>
                <w:sz w:val="18"/>
                <w:szCs w:val="18"/>
              </w:rPr>
            </w:pPr>
            <w:r>
              <w:rPr>
                <w:rFonts w:ascii="Calibri" w:hAnsi="Calibri" w:cs="Calibri"/>
                <w:sz w:val="18"/>
                <w:szCs w:val="18"/>
              </w:rPr>
              <w:t>1</w:t>
            </w:r>
          </w:p>
        </w:tc>
      </w:tr>
      <w:tr w:rsidR="008F2595" w:rsidRPr="009D443F" w14:paraId="62C01084" w14:textId="77777777" w:rsidTr="00521D1A">
        <w:tc>
          <w:tcPr>
            <w:tcW w:w="397" w:type="pct"/>
            <w:tcBorders>
              <w:top w:val="dotted" w:sz="4" w:space="0" w:color="auto"/>
              <w:left w:val="dotted" w:sz="4" w:space="0" w:color="auto"/>
              <w:bottom w:val="dotted" w:sz="4" w:space="0" w:color="auto"/>
              <w:right w:val="dotted" w:sz="4" w:space="0" w:color="auto"/>
            </w:tcBorders>
            <w:shd w:val="clear" w:color="auto" w:fill="auto"/>
          </w:tcPr>
          <w:p w14:paraId="051F990C" w14:textId="7393010D" w:rsidR="008F2595" w:rsidRPr="009D443F" w:rsidRDefault="008F2595" w:rsidP="008F2595">
            <w:pPr>
              <w:spacing w:line="360" w:lineRule="auto"/>
              <w:jc w:val="center"/>
              <w:rPr>
                <w:rFonts w:ascii="Calibri" w:hAnsi="Calibri" w:cs="Calibri"/>
                <w:b/>
                <w:color w:val="000000"/>
                <w:sz w:val="18"/>
                <w:szCs w:val="18"/>
              </w:rPr>
            </w:pPr>
            <w:r>
              <w:rPr>
                <w:rFonts w:ascii="Calibri" w:hAnsi="Calibri" w:cs="Calibri"/>
                <w:b/>
                <w:color w:val="000000"/>
                <w:sz w:val="18"/>
                <w:szCs w:val="18"/>
              </w:rPr>
              <w:t>11</w:t>
            </w:r>
          </w:p>
        </w:tc>
        <w:tc>
          <w:tcPr>
            <w:tcW w:w="3394" w:type="pct"/>
            <w:vAlign w:val="center"/>
          </w:tcPr>
          <w:p w14:paraId="1AE0E7F7" w14:textId="77777777" w:rsidR="008F2595" w:rsidRPr="008F2595" w:rsidRDefault="008F2595" w:rsidP="008F2595">
            <w:pPr>
              <w:autoSpaceDE w:val="0"/>
              <w:autoSpaceDN w:val="0"/>
              <w:adjustRightInd w:val="0"/>
              <w:jc w:val="both"/>
              <w:rPr>
                <w:rFonts w:ascii="Calibri" w:hAnsi="Calibri" w:cs="Calibri"/>
                <w:b/>
                <w:sz w:val="16"/>
                <w:szCs w:val="16"/>
              </w:rPr>
            </w:pPr>
            <w:r w:rsidRPr="008F2595">
              <w:rPr>
                <w:rFonts w:ascii="Calibri" w:hAnsi="Calibri" w:cs="Calibri"/>
                <w:b/>
                <w:sz w:val="16"/>
                <w:szCs w:val="16"/>
              </w:rPr>
              <w:t>Impresora HP Color LaserJet Pro 4203dw</w:t>
            </w:r>
          </w:p>
          <w:p w14:paraId="412FC0A1" w14:textId="77777777" w:rsidR="008F2595" w:rsidRPr="008F2595" w:rsidRDefault="008F2595" w:rsidP="008F2595">
            <w:pPr>
              <w:autoSpaceDE w:val="0"/>
              <w:autoSpaceDN w:val="0"/>
              <w:adjustRightInd w:val="0"/>
              <w:jc w:val="both"/>
              <w:rPr>
                <w:rFonts w:ascii="Calibri" w:hAnsi="Calibri" w:cs="Calibri"/>
                <w:sz w:val="16"/>
                <w:szCs w:val="16"/>
              </w:rPr>
            </w:pPr>
            <w:r w:rsidRPr="008F2595">
              <w:rPr>
                <w:rFonts w:ascii="Calibri" w:hAnsi="Calibri" w:cs="Calibri"/>
                <w:sz w:val="16"/>
                <w:szCs w:val="16"/>
              </w:rPr>
              <w:t xml:space="preserve">Conectividad, estándar 1 USB 2.0 de alta velocidad (dispositivo); 1 USB 2.0 de alta velocidad (host); 1 </w:t>
            </w:r>
            <w:proofErr w:type="spellStart"/>
            <w:r w:rsidRPr="008F2595">
              <w:rPr>
                <w:rFonts w:ascii="Calibri" w:hAnsi="Calibri" w:cs="Calibri"/>
                <w:sz w:val="16"/>
                <w:szCs w:val="16"/>
              </w:rPr>
              <w:t>Wi</w:t>
            </w:r>
            <w:proofErr w:type="spellEnd"/>
            <w:r w:rsidRPr="008F2595">
              <w:rPr>
                <w:rFonts w:ascii="Calibri" w:hAnsi="Calibri" w:cs="Calibri"/>
                <w:sz w:val="16"/>
                <w:szCs w:val="16"/>
              </w:rPr>
              <w:t xml:space="preserve">-Fi 802.11b/g/n; 1 </w:t>
            </w:r>
            <w:proofErr w:type="spellStart"/>
            <w:r w:rsidRPr="008F2595">
              <w:rPr>
                <w:rFonts w:ascii="Calibri" w:hAnsi="Calibri" w:cs="Calibri"/>
                <w:sz w:val="16"/>
                <w:szCs w:val="16"/>
              </w:rPr>
              <w:t>Wi</w:t>
            </w:r>
            <w:proofErr w:type="spellEnd"/>
            <w:r w:rsidRPr="008F2595">
              <w:rPr>
                <w:rFonts w:ascii="Calibri" w:hAnsi="Calibri" w:cs="Calibri"/>
                <w:sz w:val="16"/>
                <w:szCs w:val="16"/>
              </w:rPr>
              <w:t xml:space="preserve">-Fi 802.3az; 1 </w:t>
            </w:r>
            <w:proofErr w:type="spellStart"/>
            <w:r w:rsidRPr="008F2595">
              <w:rPr>
                <w:rFonts w:ascii="Calibri" w:hAnsi="Calibri" w:cs="Calibri"/>
                <w:sz w:val="16"/>
                <w:szCs w:val="16"/>
              </w:rPr>
              <w:t>Wi</w:t>
            </w:r>
            <w:proofErr w:type="spellEnd"/>
            <w:r w:rsidRPr="008F2595">
              <w:rPr>
                <w:rFonts w:ascii="Calibri" w:hAnsi="Calibri" w:cs="Calibri"/>
                <w:sz w:val="16"/>
                <w:szCs w:val="16"/>
              </w:rPr>
              <w:t>-Fi Direct; USB directo; Ethernet de cruce automático; 1 red Gigabit Ethernet 10/100TX</w:t>
            </w:r>
          </w:p>
          <w:p w14:paraId="5FFDA86B" w14:textId="77777777" w:rsidR="008F2595" w:rsidRPr="008F2595" w:rsidRDefault="008F2595" w:rsidP="008F2595">
            <w:pPr>
              <w:autoSpaceDE w:val="0"/>
              <w:autoSpaceDN w:val="0"/>
              <w:adjustRightInd w:val="0"/>
              <w:jc w:val="both"/>
              <w:rPr>
                <w:rFonts w:ascii="Calibri" w:hAnsi="Calibri" w:cs="Calibri"/>
                <w:sz w:val="16"/>
                <w:szCs w:val="16"/>
              </w:rPr>
            </w:pPr>
            <w:r w:rsidRPr="008F2595">
              <w:rPr>
                <w:rFonts w:ascii="Calibri" w:hAnsi="Calibri" w:cs="Calibri"/>
                <w:sz w:val="16"/>
                <w:szCs w:val="16"/>
              </w:rPr>
              <w:t>Capacidades de red Sí, a través de 10/100Base-Tx Ethernet y Gigabit integrados; Ethernet de cruce automático; Autenticación a través de 802.1x;802.11ac (</w:t>
            </w:r>
            <w:proofErr w:type="spellStart"/>
            <w:r w:rsidRPr="008F2595">
              <w:rPr>
                <w:rFonts w:ascii="Calibri" w:hAnsi="Calibri" w:cs="Calibri"/>
                <w:sz w:val="16"/>
                <w:szCs w:val="16"/>
              </w:rPr>
              <w:t>Wi</w:t>
            </w:r>
            <w:proofErr w:type="spellEnd"/>
            <w:r w:rsidRPr="008F2595">
              <w:rPr>
                <w:rFonts w:ascii="Calibri" w:hAnsi="Calibri" w:cs="Calibri"/>
                <w:sz w:val="16"/>
                <w:szCs w:val="16"/>
              </w:rPr>
              <w:t>-Fi 5)</w:t>
            </w:r>
          </w:p>
          <w:p w14:paraId="2132F919" w14:textId="77777777" w:rsidR="008F2595" w:rsidRPr="008F2595" w:rsidRDefault="008F2595" w:rsidP="008F2595">
            <w:pPr>
              <w:autoSpaceDE w:val="0"/>
              <w:autoSpaceDN w:val="0"/>
              <w:adjustRightInd w:val="0"/>
              <w:jc w:val="both"/>
              <w:rPr>
                <w:rFonts w:ascii="Calibri" w:hAnsi="Calibri" w:cs="Calibri"/>
                <w:sz w:val="16"/>
                <w:szCs w:val="16"/>
              </w:rPr>
            </w:pPr>
            <w:r w:rsidRPr="008F2595">
              <w:rPr>
                <w:rFonts w:ascii="Calibri" w:hAnsi="Calibri" w:cs="Calibri"/>
                <w:sz w:val="16"/>
                <w:szCs w:val="16"/>
              </w:rPr>
              <w:t>Capacidad de salida Hasta 150 hojas</w:t>
            </w:r>
          </w:p>
          <w:p w14:paraId="3B8B00F6" w14:textId="77777777" w:rsidR="008F2595" w:rsidRPr="008F2595" w:rsidRDefault="008F2595" w:rsidP="008F2595">
            <w:pPr>
              <w:autoSpaceDE w:val="0"/>
              <w:autoSpaceDN w:val="0"/>
              <w:adjustRightInd w:val="0"/>
              <w:jc w:val="both"/>
              <w:rPr>
                <w:rFonts w:ascii="Calibri" w:hAnsi="Calibri" w:cs="Calibri"/>
                <w:sz w:val="16"/>
                <w:szCs w:val="16"/>
              </w:rPr>
            </w:pPr>
            <w:r w:rsidRPr="008F2595">
              <w:rPr>
                <w:rFonts w:ascii="Calibri" w:hAnsi="Calibri" w:cs="Calibri"/>
                <w:sz w:val="16"/>
                <w:szCs w:val="16"/>
              </w:rPr>
              <w:t>Capacidad de entrada Hasta 300 hojas</w:t>
            </w:r>
          </w:p>
          <w:p w14:paraId="5EB09EC7" w14:textId="77777777" w:rsidR="008F2595" w:rsidRPr="008F2595" w:rsidRDefault="008F2595" w:rsidP="008F2595">
            <w:pPr>
              <w:autoSpaceDE w:val="0"/>
              <w:autoSpaceDN w:val="0"/>
              <w:adjustRightInd w:val="0"/>
              <w:jc w:val="both"/>
              <w:rPr>
                <w:rFonts w:ascii="Calibri" w:hAnsi="Calibri" w:cs="Calibri"/>
                <w:sz w:val="16"/>
                <w:szCs w:val="16"/>
              </w:rPr>
            </w:pPr>
            <w:r w:rsidRPr="008F2595">
              <w:rPr>
                <w:rFonts w:ascii="Calibri" w:hAnsi="Calibri" w:cs="Calibri"/>
                <w:sz w:val="16"/>
                <w:szCs w:val="16"/>
              </w:rPr>
              <w:t xml:space="preserve">Especificaciones de la pantalla Monitor 2.0-in </w:t>
            </w:r>
            <w:proofErr w:type="spellStart"/>
            <w:r w:rsidRPr="008F2595">
              <w:rPr>
                <w:rFonts w:ascii="Calibri" w:hAnsi="Calibri" w:cs="Calibri"/>
                <w:sz w:val="16"/>
                <w:szCs w:val="16"/>
              </w:rPr>
              <w:t>CircularColor</w:t>
            </w:r>
            <w:proofErr w:type="spellEnd"/>
            <w:r w:rsidRPr="008F2595">
              <w:rPr>
                <w:rFonts w:ascii="Calibri" w:hAnsi="Calibri" w:cs="Calibri"/>
                <w:sz w:val="16"/>
                <w:szCs w:val="16"/>
              </w:rPr>
              <w:t xml:space="preserve"> LCD</w:t>
            </w:r>
          </w:p>
          <w:p w14:paraId="38C82816" w14:textId="77777777" w:rsidR="008F2595" w:rsidRPr="008F2595" w:rsidRDefault="008F2595" w:rsidP="008F2595">
            <w:pPr>
              <w:autoSpaceDE w:val="0"/>
              <w:autoSpaceDN w:val="0"/>
              <w:adjustRightInd w:val="0"/>
              <w:jc w:val="both"/>
              <w:rPr>
                <w:rFonts w:ascii="Calibri" w:hAnsi="Calibri" w:cs="Calibri"/>
                <w:sz w:val="16"/>
                <w:szCs w:val="16"/>
              </w:rPr>
            </w:pPr>
            <w:r w:rsidRPr="008F2595">
              <w:rPr>
                <w:rFonts w:ascii="Calibri" w:hAnsi="Calibri" w:cs="Calibri"/>
                <w:sz w:val="16"/>
                <w:szCs w:val="16"/>
              </w:rPr>
              <w:t>Velocidad de impresión en negro o color (normal, carta) Hasta 35 ppm</w:t>
            </w:r>
          </w:p>
          <w:p w14:paraId="71B6AE21" w14:textId="77777777" w:rsidR="008F2595" w:rsidRPr="008F2595" w:rsidRDefault="008F2595" w:rsidP="008F2595">
            <w:pPr>
              <w:autoSpaceDE w:val="0"/>
              <w:autoSpaceDN w:val="0"/>
              <w:adjustRightInd w:val="0"/>
              <w:jc w:val="both"/>
              <w:rPr>
                <w:rFonts w:ascii="Calibri" w:hAnsi="Calibri" w:cs="Calibri"/>
                <w:sz w:val="16"/>
                <w:szCs w:val="16"/>
              </w:rPr>
            </w:pPr>
            <w:r w:rsidRPr="008F2595">
              <w:rPr>
                <w:rFonts w:ascii="Calibri" w:hAnsi="Calibri" w:cs="Calibri"/>
                <w:sz w:val="16"/>
                <w:szCs w:val="16"/>
              </w:rPr>
              <w:t xml:space="preserve">Ciclo de trabajo (mensual, carta) Up </w:t>
            </w:r>
            <w:proofErr w:type="spellStart"/>
            <w:r w:rsidRPr="008F2595">
              <w:rPr>
                <w:rFonts w:ascii="Calibri" w:hAnsi="Calibri" w:cs="Calibri"/>
                <w:sz w:val="16"/>
                <w:szCs w:val="16"/>
              </w:rPr>
              <w:t>to</w:t>
            </w:r>
            <w:proofErr w:type="spellEnd"/>
            <w:r w:rsidRPr="008F2595">
              <w:rPr>
                <w:rFonts w:ascii="Calibri" w:hAnsi="Calibri" w:cs="Calibri"/>
                <w:sz w:val="16"/>
                <w:szCs w:val="16"/>
              </w:rPr>
              <w:t xml:space="preserve"> 50,000 páginas</w:t>
            </w:r>
          </w:p>
          <w:p w14:paraId="0843158A" w14:textId="77777777" w:rsidR="008F2595" w:rsidRPr="008F2595" w:rsidRDefault="008F2595" w:rsidP="008F2595">
            <w:pPr>
              <w:autoSpaceDE w:val="0"/>
              <w:autoSpaceDN w:val="0"/>
              <w:adjustRightInd w:val="0"/>
              <w:jc w:val="both"/>
              <w:rPr>
                <w:rFonts w:ascii="Calibri" w:hAnsi="Calibri" w:cs="Calibri"/>
                <w:sz w:val="16"/>
                <w:szCs w:val="16"/>
              </w:rPr>
            </w:pPr>
            <w:r w:rsidRPr="008F2595">
              <w:rPr>
                <w:rFonts w:ascii="Calibri" w:hAnsi="Calibri" w:cs="Calibri"/>
                <w:sz w:val="16"/>
                <w:szCs w:val="16"/>
              </w:rPr>
              <w:t>Volumen de páginas mensuales recomendado 750 a 4000</w:t>
            </w:r>
          </w:p>
          <w:p w14:paraId="109DF1D4" w14:textId="77777777" w:rsidR="008F2595" w:rsidRPr="008F2595" w:rsidRDefault="008F2595" w:rsidP="008F2595">
            <w:pPr>
              <w:autoSpaceDE w:val="0"/>
              <w:autoSpaceDN w:val="0"/>
              <w:adjustRightInd w:val="0"/>
              <w:jc w:val="both"/>
              <w:rPr>
                <w:rFonts w:ascii="Calibri" w:hAnsi="Calibri" w:cs="Calibri"/>
                <w:sz w:val="16"/>
                <w:szCs w:val="16"/>
              </w:rPr>
            </w:pPr>
            <w:r w:rsidRPr="008F2595">
              <w:rPr>
                <w:rFonts w:ascii="Calibri" w:hAnsi="Calibri" w:cs="Calibri"/>
                <w:sz w:val="16"/>
                <w:szCs w:val="16"/>
              </w:rPr>
              <w:t>Impresión a doble cara Automático</w:t>
            </w:r>
          </w:p>
          <w:p w14:paraId="16530951" w14:textId="77777777" w:rsidR="008F2595" w:rsidRPr="008F2595" w:rsidRDefault="008F2595" w:rsidP="008F2595">
            <w:pPr>
              <w:autoSpaceDE w:val="0"/>
              <w:autoSpaceDN w:val="0"/>
              <w:adjustRightInd w:val="0"/>
              <w:jc w:val="both"/>
              <w:rPr>
                <w:rFonts w:ascii="Calibri" w:hAnsi="Calibri" w:cs="Calibri"/>
                <w:sz w:val="16"/>
                <w:szCs w:val="16"/>
              </w:rPr>
            </w:pPr>
            <w:r w:rsidRPr="008F2595">
              <w:rPr>
                <w:rFonts w:ascii="Calibri" w:hAnsi="Calibri" w:cs="Calibri"/>
                <w:sz w:val="16"/>
                <w:szCs w:val="16"/>
              </w:rPr>
              <w:t>Fuentes y tipos de caracteres 111 fuentes TrueType escalables</w:t>
            </w:r>
          </w:p>
          <w:p w14:paraId="0A991DDA" w14:textId="77777777" w:rsidR="008F2595" w:rsidRPr="008F2595" w:rsidRDefault="008F2595" w:rsidP="008F2595">
            <w:pPr>
              <w:autoSpaceDE w:val="0"/>
              <w:autoSpaceDN w:val="0"/>
              <w:adjustRightInd w:val="0"/>
              <w:jc w:val="both"/>
              <w:rPr>
                <w:rFonts w:ascii="Calibri" w:hAnsi="Calibri" w:cs="Calibri"/>
                <w:sz w:val="16"/>
                <w:szCs w:val="16"/>
              </w:rPr>
            </w:pPr>
            <w:r w:rsidRPr="008F2595">
              <w:rPr>
                <w:rFonts w:ascii="Calibri" w:hAnsi="Calibri" w:cs="Calibri"/>
                <w:sz w:val="16"/>
                <w:szCs w:val="16"/>
              </w:rPr>
              <w:t>Cantidad de usuarios Para equipos de hasta 10 usuarios</w:t>
            </w:r>
          </w:p>
          <w:p w14:paraId="2F1AFB3B" w14:textId="77777777" w:rsidR="008F2595" w:rsidRPr="008F2595" w:rsidRDefault="008F2595" w:rsidP="008F2595">
            <w:pPr>
              <w:autoSpaceDE w:val="0"/>
              <w:autoSpaceDN w:val="0"/>
              <w:adjustRightInd w:val="0"/>
              <w:jc w:val="both"/>
              <w:rPr>
                <w:rFonts w:ascii="Calibri" w:hAnsi="Calibri" w:cs="Calibri"/>
                <w:sz w:val="16"/>
                <w:szCs w:val="16"/>
              </w:rPr>
            </w:pPr>
          </w:p>
          <w:p w14:paraId="3924C167" w14:textId="77777777" w:rsidR="008F2595" w:rsidRPr="008F2595" w:rsidRDefault="008F2595" w:rsidP="008F2595">
            <w:pPr>
              <w:autoSpaceDE w:val="0"/>
              <w:autoSpaceDN w:val="0"/>
              <w:adjustRightInd w:val="0"/>
              <w:jc w:val="both"/>
              <w:rPr>
                <w:rFonts w:ascii="Calibri" w:hAnsi="Calibri" w:cs="Calibri"/>
                <w:b/>
                <w:sz w:val="16"/>
                <w:szCs w:val="16"/>
              </w:rPr>
            </w:pPr>
            <w:r w:rsidRPr="008F2595">
              <w:rPr>
                <w:rFonts w:ascii="Calibri" w:hAnsi="Calibri" w:cs="Calibri"/>
                <w:b/>
                <w:sz w:val="16"/>
                <w:szCs w:val="16"/>
              </w:rPr>
              <w:t>Tiempo de Garantía:</w:t>
            </w:r>
          </w:p>
          <w:p w14:paraId="521C6462" w14:textId="77777777" w:rsidR="008F2595" w:rsidRPr="008F2595" w:rsidRDefault="008F2595" w:rsidP="008F2595">
            <w:pPr>
              <w:autoSpaceDE w:val="0"/>
              <w:autoSpaceDN w:val="0"/>
              <w:adjustRightInd w:val="0"/>
              <w:jc w:val="both"/>
              <w:rPr>
                <w:rFonts w:ascii="Calibri" w:hAnsi="Calibri" w:cs="Calibri"/>
                <w:sz w:val="16"/>
                <w:szCs w:val="16"/>
              </w:rPr>
            </w:pPr>
            <w:r w:rsidRPr="008F2595">
              <w:rPr>
                <w:rFonts w:ascii="Calibri" w:hAnsi="Calibri" w:cs="Calibri"/>
                <w:sz w:val="16"/>
                <w:szCs w:val="16"/>
              </w:rPr>
              <w:t>12 meses en sitio con mano de obra y partes certificadas por el fabricante</w:t>
            </w:r>
          </w:p>
          <w:p w14:paraId="2643E6E2" w14:textId="77777777" w:rsidR="008F2595" w:rsidRPr="008F2595" w:rsidRDefault="008F2595" w:rsidP="008F2595">
            <w:pPr>
              <w:autoSpaceDE w:val="0"/>
              <w:autoSpaceDN w:val="0"/>
              <w:adjustRightInd w:val="0"/>
              <w:jc w:val="both"/>
              <w:rPr>
                <w:rFonts w:ascii="Calibri" w:hAnsi="Calibri" w:cs="Calibri"/>
                <w:b/>
                <w:sz w:val="16"/>
                <w:szCs w:val="16"/>
              </w:rPr>
            </w:pPr>
            <w:r w:rsidRPr="008F2595">
              <w:rPr>
                <w:rFonts w:ascii="Calibri" w:hAnsi="Calibri" w:cs="Calibri"/>
                <w:b/>
                <w:sz w:val="16"/>
                <w:szCs w:val="16"/>
              </w:rPr>
              <w:t xml:space="preserve">Capacitación: </w:t>
            </w:r>
          </w:p>
          <w:p w14:paraId="15FD396E" w14:textId="77777777" w:rsidR="008F2595" w:rsidRPr="008F2595" w:rsidRDefault="008F2595" w:rsidP="008F2595">
            <w:pPr>
              <w:autoSpaceDE w:val="0"/>
              <w:autoSpaceDN w:val="0"/>
              <w:adjustRightInd w:val="0"/>
              <w:jc w:val="both"/>
              <w:rPr>
                <w:rFonts w:ascii="Calibri" w:hAnsi="Calibri" w:cs="Calibri"/>
                <w:sz w:val="16"/>
                <w:szCs w:val="16"/>
              </w:rPr>
            </w:pPr>
            <w:r w:rsidRPr="008F2595">
              <w:rPr>
                <w:rFonts w:ascii="Calibri" w:hAnsi="Calibri" w:cs="Calibri"/>
                <w:sz w:val="16"/>
                <w:szCs w:val="16"/>
              </w:rPr>
              <w:t>No se requiere</w:t>
            </w:r>
          </w:p>
          <w:p w14:paraId="2E90F5D2" w14:textId="77777777" w:rsidR="008F2595" w:rsidRPr="008F2595" w:rsidRDefault="008F2595" w:rsidP="008F2595">
            <w:pPr>
              <w:autoSpaceDE w:val="0"/>
              <w:autoSpaceDN w:val="0"/>
              <w:adjustRightInd w:val="0"/>
              <w:jc w:val="both"/>
              <w:rPr>
                <w:rFonts w:ascii="Calibri" w:hAnsi="Calibri" w:cs="Calibri"/>
                <w:b/>
                <w:sz w:val="16"/>
                <w:szCs w:val="16"/>
              </w:rPr>
            </w:pPr>
            <w:r w:rsidRPr="008F2595">
              <w:rPr>
                <w:rFonts w:ascii="Calibri" w:hAnsi="Calibri" w:cs="Calibri"/>
                <w:b/>
                <w:sz w:val="16"/>
                <w:szCs w:val="16"/>
              </w:rPr>
              <w:t>Instalación:</w:t>
            </w:r>
          </w:p>
          <w:p w14:paraId="283F0DB8" w14:textId="0A33505C" w:rsidR="008F2595" w:rsidRPr="008F2595" w:rsidRDefault="008F2595" w:rsidP="008F2595">
            <w:pPr>
              <w:spacing w:line="243" w:lineRule="auto"/>
              <w:jc w:val="both"/>
              <w:rPr>
                <w:rFonts w:ascii="Calibri" w:eastAsia="Arial" w:hAnsi="Calibri" w:cs="Calibri"/>
                <w:b/>
                <w:sz w:val="16"/>
                <w:szCs w:val="16"/>
              </w:rPr>
            </w:pPr>
            <w:r w:rsidRPr="008F2595">
              <w:rPr>
                <w:rFonts w:ascii="Calibri" w:hAnsi="Calibri" w:cs="Calibri"/>
                <w:sz w:val="16"/>
                <w:szCs w:val="16"/>
              </w:rPr>
              <w:t>Solo suministro</w:t>
            </w:r>
            <w:r w:rsidRPr="008F2595">
              <w:rPr>
                <w:rFonts w:ascii="Calibri" w:hAnsi="Calibri" w:cs="Calibri"/>
                <w:sz w:val="10"/>
                <w:szCs w:val="10"/>
              </w:rPr>
              <w:t>.</w:t>
            </w:r>
          </w:p>
        </w:tc>
        <w:tc>
          <w:tcPr>
            <w:tcW w:w="793" w:type="pct"/>
            <w:tcBorders>
              <w:top w:val="dotted" w:sz="4" w:space="0" w:color="auto"/>
              <w:left w:val="dotted" w:sz="4" w:space="0" w:color="auto"/>
              <w:bottom w:val="dotted" w:sz="4" w:space="0" w:color="auto"/>
              <w:right w:val="dotted" w:sz="4" w:space="0" w:color="auto"/>
            </w:tcBorders>
          </w:tcPr>
          <w:p w14:paraId="15FE13B4" w14:textId="3CC2238E" w:rsidR="008F2595" w:rsidRPr="009D443F" w:rsidRDefault="008F2595" w:rsidP="008F2595">
            <w:pPr>
              <w:spacing w:line="256" w:lineRule="auto"/>
              <w:jc w:val="center"/>
              <w:rPr>
                <w:rFonts w:ascii="Calibri" w:hAnsi="Calibri" w:cs="Calibri"/>
                <w:sz w:val="18"/>
                <w:szCs w:val="18"/>
              </w:rPr>
            </w:pPr>
            <w:r>
              <w:rPr>
                <w:rFonts w:ascii="Calibri" w:hAnsi="Calibri" w:cs="Calibri"/>
                <w:sz w:val="18"/>
                <w:szCs w:val="18"/>
              </w:rPr>
              <w:t>Equipo</w:t>
            </w:r>
          </w:p>
        </w:tc>
        <w:tc>
          <w:tcPr>
            <w:tcW w:w="416" w:type="pct"/>
            <w:tcBorders>
              <w:top w:val="dotted" w:sz="4" w:space="0" w:color="auto"/>
              <w:left w:val="dotted" w:sz="4" w:space="0" w:color="auto"/>
              <w:bottom w:val="dotted" w:sz="4" w:space="0" w:color="auto"/>
              <w:right w:val="dotted" w:sz="4" w:space="0" w:color="auto"/>
            </w:tcBorders>
          </w:tcPr>
          <w:p w14:paraId="4F469B49" w14:textId="7EDAD859" w:rsidR="008F2595" w:rsidRPr="009D443F" w:rsidRDefault="008F2595" w:rsidP="008F2595">
            <w:pPr>
              <w:spacing w:line="256" w:lineRule="auto"/>
              <w:jc w:val="center"/>
              <w:rPr>
                <w:rFonts w:ascii="Calibri" w:hAnsi="Calibri" w:cs="Calibri"/>
                <w:sz w:val="18"/>
                <w:szCs w:val="18"/>
              </w:rPr>
            </w:pPr>
            <w:r>
              <w:rPr>
                <w:rFonts w:ascii="Calibri" w:hAnsi="Calibri" w:cs="Calibri"/>
                <w:sz w:val="18"/>
                <w:szCs w:val="18"/>
              </w:rPr>
              <w:t>4</w:t>
            </w:r>
          </w:p>
        </w:tc>
      </w:tr>
      <w:tr w:rsidR="008F2595" w14:paraId="037E921C" w14:textId="77777777" w:rsidTr="00521D1A">
        <w:tc>
          <w:tcPr>
            <w:tcW w:w="397" w:type="pct"/>
            <w:tcBorders>
              <w:top w:val="dotted" w:sz="4" w:space="0" w:color="auto"/>
              <w:left w:val="dotted" w:sz="4" w:space="0" w:color="auto"/>
              <w:bottom w:val="dotted" w:sz="4" w:space="0" w:color="auto"/>
              <w:right w:val="dotted" w:sz="4" w:space="0" w:color="auto"/>
            </w:tcBorders>
            <w:shd w:val="clear" w:color="auto" w:fill="auto"/>
          </w:tcPr>
          <w:p w14:paraId="7D467F5A" w14:textId="2C7C6B3A" w:rsidR="008F2595" w:rsidRPr="009D443F" w:rsidRDefault="008F2595" w:rsidP="008F2595">
            <w:pPr>
              <w:spacing w:line="360" w:lineRule="auto"/>
              <w:jc w:val="center"/>
              <w:rPr>
                <w:rFonts w:ascii="Calibri" w:hAnsi="Calibri" w:cs="Calibri"/>
                <w:b/>
                <w:color w:val="000000"/>
                <w:sz w:val="18"/>
                <w:szCs w:val="18"/>
              </w:rPr>
            </w:pPr>
            <w:r>
              <w:rPr>
                <w:rFonts w:ascii="Calibri" w:hAnsi="Calibri" w:cs="Calibri"/>
                <w:b/>
                <w:color w:val="000000"/>
                <w:sz w:val="18"/>
                <w:szCs w:val="18"/>
              </w:rPr>
              <w:t>12</w:t>
            </w:r>
          </w:p>
        </w:tc>
        <w:tc>
          <w:tcPr>
            <w:tcW w:w="3394" w:type="pct"/>
            <w:vAlign w:val="center"/>
          </w:tcPr>
          <w:p w14:paraId="41F384EA" w14:textId="77777777" w:rsidR="008F2595" w:rsidRPr="008F2595" w:rsidRDefault="008F2595" w:rsidP="008F2595">
            <w:pPr>
              <w:autoSpaceDE w:val="0"/>
              <w:autoSpaceDN w:val="0"/>
              <w:adjustRightInd w:val="0"/>
              <w:jc w:val="both"/>
              <w:rPr>
                <w:rFonts w:ascii="Calibri" w:hAnsi="Calibri" w:cs="Calibri"/>
                <w:b/>
                <w:sz w:val="16"/>
                <w:szCs w:val="16"/>
              </w:rPr>
            </w:pPr>
            <w:r w:rsidRPr="008F2595">
              <w:rPr>
                <w:rFonts w:ascii="Calibri" w:hAnsi="Calibri" w:cs="Calibri"/>
                <w:b/>
                <w:sz w:val="16"/>
                <w:szCs w:val="16"/>
              </w:rPr>
              <w:t>Impresora Multifuncional HP LaserJet Pro MFP 4103dw</w:t>
            </w:r>
          </w:p>
          <w:p w14:paraId="363EE059" w14:textId="77777777" w:rsidR="008F2595" w:rsidRPr="008F2595" w:rsidRDefault="008F2595" w:rsidP="008F2595">
            <w:pPr>
              <w:autoSpaceDE w:val="0"/>
              <w:autoSpaceDN w:val="0"/>
              <w:adjustRightInd w:val="0"/>
              <w:jc w:val="both"/>
              <w:rPr>
                <w:rFonts w:ascii="Calibri" w:hAnsi="Calibri" w:cs="Calibri"/>
                <w:sz w:val="16"/>
                <w:szCs w:val="16"/>
              </w:rPr>
            </w:pPr>
            <w:r w:rsidRPr="008F2595">
              <w:rPr>
                <w:rFonts w:ascii="Calibri" w:hAnsi="Calibri" w:cs="Calibri"/>
                <w:sz w:val="16"/>
                <w:szCs w:val="16"/>
              </w:rPr>
              <w:t>Características:</w:t>
            </w:r>
          </w:p>
          <w:p w14:paraId="253179EB" w14:textId="1939120B" w:rsidR="008F2595" w:rsidRPr="008F2595" w:rsidRDefault="008F2595" w:rsidP="008F2595">
            <w:pPr>
              <w:autoSpaceDE w:val="0"/>
              <w:autoSpaceDN w:val="0"/>
              <w:adjustRightInd w:val="0"/>
              <w:jc w:val="both"/>
              <w:rPr>
                <w:rFonts w:ascii="Calibri" w:hAnsi="Calibri" w:cs="Calibri"/>
                <w:sz w:val="16"/>
                <w:szCs w:val="16"/>
              </w:rPr>
            </w:pPr>
            <w:r w:rsidRPr="008F2595">
              <w:rPr>
                <w:rFonts w:ascii="Calibri" w:hAnsi="Calibri" w:cs="Calibri"/>
                <w:sz w:val="16"/>
                <w:szCs w:val="16"/>
              </w:rPr>
              <w:t>Funciones Principales: Impresión, copia, escaneado.</w:t>
            </w:r>
          </w:p>
          <w:p w14:paraId="761F0010" w14:textId="77777777" w:rsidR="008F2595" w:rsidRPr="008F2595" w:rsidRDefault="008F2595" w:rsidP="008F2595">
            <w:pPr>
              <w:autoSpaceDE w:val="0"/>
              <w:autoSpaceDN w:val="0"/>
              <w:adjustRightInd w:val="0"/>
              <w:jc w:val="both"/>
              <w:rPr>
                <w:rFonts w:ascii="Calibri" w:hAnsi="Calibri" w:cs="Calibri"/>
                <w:sz w:val="16"/>
                <w:szCs w:val="16"/>
              </w:rPr>
            </w:pPr>
            <w:r w:rsidRPr="008F2595">
              <w:rPr>
                <w:rFonts w:ascii="Calibri" w:hAnsi="Calibri" w:cs="Calibri"/>
                <w:sz w:val="16"/>
                <w:szCs w:val="16"/>
              </w:rPr>
              <w:t>Velocidad de impresión monocromática (ISO, carta) hasta 42 ppm</w:t>
            </w:r>
          </w:p>
          <w:p w14:paraId="1E5261E5" w14:textId="77777777" w:rsidR="008F2595" w:rsidRPr="008F2595" w:rsidRDefault="008F2595" w:rsidP="008F2595">
            <w:pPr>
              <w:autoSpaceDE w:val="0"/>
              <w:autoSpaceDN w:val="0"/>
              <w:adjustRightInd w:val="0"/>
              <w:jc w:val="both"/>
              <w:rPr>
                <w:rFonts w:ascii="Calibri" w:hAnsi="Calibri" w:cs="Calibri"/>
                <w:sz w:val="16"/>
                <w:szCs w:val="16"/>
              </w:rPr>
            </w:pPr>
            <w:r w:rsidRPr="008F2595">
              <w:rPr>
                <w:rFonts w:ascii="Calibri" w:hAnsi="Calibri" w:cs="Calibri"/>
                <w:sz w:val="16"/>
                <w:szCs w:val="16"/>
              </w:rPr>
              <w:t>Impresión a doble cara Automático (por defecto)</w:t>
            </w:r>
          </w:p>
          <w:p w14:paraId="5982603D" w14:textId="6FA1474C" w:rsidR="008F2595" w:rsidRPr="008F2595" w:rsidRDefault="008F2595" w:rsidP="008F2595">
            <w:pPr>
              <w:autoSpaceDE w:val="0"/>
              <w:autoSpaceDN w:val="0"/>
              <w:adjustRightInd w:val="0"/>
              <w:jc w:val="both"/>
              <w:rPr>
                <w:rFonts w:ascii="Calibri" w:hAnsi="Calibri" w:cs="Calibri"/>
                <w:sz w:val="16"/>
                <w:szCs w:val="16"/>
              </w:rPr>
            </w:pPr>
            <w:r w:rsidRPr="008F2595">
              <w:rPr>
                <w:rFonts w:ascii="Calibri" w:hAnsi="Calibri" w:cs="Calibri"/>
                <w:sz w:val="16"/>
                <w:szCs w:val="16"/>
              </w:rPr>
              <w:t>Ciclo de trabajo (mensual, carta) arriba de 80,000 páginas</w:t>
            </w:r>
          </w:p>
          <w:p w14:paraId="79B2DA06" w14:textId="77777777" w:rsidR="008F2595" w:rsidRPr="008F2595" w:rsidRDefault="008F2595" w:rsidP="008F2595">
            <w:pPr>
              <w:autoSpaceDE w:val="0"/>
              <w:autoSpaceDN w:val="0"/>
              <w:adjustRightInd w:val="0"/>
              <w:jc w:val="both"/>
              <w:rPr>
                <w:rFonts w:ascii="Calibri" w:hAnsi="Calibri" w:cs="Calibri"/>
                <w:sz w:val="16"/>
                <w:szCs w:val="16"/>
              </w:rPr>
            </w:pPr>
            <w:r w:rsidRPr="008F2595">
              <w:rPr>
                <w:rFonts w:ascii="Calibri" w:hAnsi="Calibri" w:cs="Calibri"/>
                <w:sz w:val="16"/>
                <w:szCs w:val="16"/>
              </w:rPr>
              <w:t>Tecnología de impresión Laser</w:t>
            </w:r>
          </w:p>
          <w:p w14:paraId="5D631E86" w14:textId="77777777" w:rsidR="008F2595" w:rsidRPr="008F2595" w:rsidRDefault="008F2595" w:rsidP="008F2595">
            <w:pPr>
              <w:autoSpaceDE w:val="0"/>
              <w:autoSpaceDN w:val="0"/>
              <w:adjustRightInd w:val="0"/>
              <w:jc w:val="both"/>
              <w:rPr>
                <w:rFonts w:ascii="Calibri" w:hAnsi="Calibri" w:cs="Calibri"/>
                <w:sz w:val="16"/>
                <w:szCs w:val="16"/>
              </w:rPr>
            </w:pPr>
            <w:r w:rsidRPr="008F2595">
              <w:rPr>
                <w:rFonts w:ascii="Calibri" w:hAnsi="Calibri" w:cs="Calibri"/>
                <w:sz w:val="16"/>
                <w:szCs w:val="16"/>
              </w:rPr>
              <w:t>Capacidades de red sí, a través de 10/100/1000Base-TX Ethernet y Gigabit incorporados; Ethernet de cruzado automático; Autenticación mediante 802.1X.</w:t>
            </w:r>
          </w:p>
          <w:p w14:paraId="3E96EEBE" w14:textId="3D75E4F9" w:rsidR="008F2595" w:rsidRPr="008F2595" w:rsidRDefault="008F2595" w:rsidP="008F2595">
            <w:pPr>
              <w:autoSpaceDE w:val="0"/>
              <w:autoSpaceDN w:val="0"/>
              <w:adjustRightInd w:val="0"/>
              <w:jc w:val="both"/>
              <w:rPr>
                <w:rFonts w:ascii="Calibri" w:hAnsi="Calibri" w:cs="Calibri"/>
                <w:sz w:val="16"/>
                <w:szCs w:val="16"/>
              </w:rPr>
            </w:pPr>
            <w:r w:rsidRPr="008F2595">
              <w:rPr>
                <w:rFonts w:ascii="Calibri" w:hAnsi="Calibri" w:cs="Calibri"/>
                <w:sz w:val="16"/>
                <w:szCs w:val="16"/>
              </w:rPr>
              <w:t xml:space="preserve">Pantalla 2.7" (6.86 cm) </w:t>
            </w:r>
            <w:proofErr w:type="spellStart"/>
            <w:r w:rsidRPr="008F2595">
              <w:rPr>
                <w:rFonts w:ascii="Calibri" w:hAnsi="Calibri" w:cs="Calibri"/>
                <w:sz w:val="16"/>
                <w:szCs w:val="16"/>
              </w:rPr>
              <w:t>intuitive</w:t>
            </w:r>
            <w:proofErr w:type="spellEnd"/>
            <w:r w:rsidRPr="008F2595">
              <w:rPr>
                <w:rFonts w:ascii="Calibri" w:hAnsi="Calibri" w:cs="Calibri"/>
                <w:sz w:val="16"/>
                <w:szCs w:val="16"/>
              </w:rPr>
              <w:t xml:space="preserve"> color </w:t>
            </w:r>
            <w:proofErr w:type="spellStart"/>
            <w:r w:rsidRPr="008F2595">
              <w:rPr>
                <w:rFonts w:ascii="Calibri" w:hAnsi="Calibri" w:cs="Calibri"/>
                <w:sz w:val="16"/>
                <w:szCs w:val="16"/>
              </w:rPr>
              <w:t>touchscreen</w:t>
            </w:r>
            <w:proofErr w:type="spellEnd"/>
            <w:r w:rsidRPr="008F2595">
              <w:rPr>
                <w:rFonts w:ascii="Calibri" w:hAnsi="Calibri" w:cs="Calibri"/>
                <w:sz w:val="16"/>
                <w:szCs w:val="16"/>
              </w:rPr>
              <w:t xml:space="preserve"> (CGD).</w:t>
            </w:r>
            <w:r>
              <w:rPr>
                <w:rFonts w:ascii="Calibri" w:hAnsi="Calibri" w:cs="Calibri"/>
                <w:sz w:val="16"/>
                <w:szCs w:val="16"/>
              </w:rPr>
              <w:t xml:space="preserve"> </w:t>
            </w:r>
            <w:r w:rsidRPr="008F2595">
              <w:rPr>
                <w:rFonts w:ascii="Calibri" w:hAnsi="Calibri" w:cs="Calibri"/>
                <w:sz w:val="16"/>
                <w:szCs w:val="16"/>
              </w:rPr>
              <w:t xml:space="preserve">Impresora Multifuncional marca Tipo de escáner Cama plana, alimentador automático de documentos (ADF). </w:t>
            </w:r>
          </w:p>
          <w:p w14:paraId="3F51D6B9" w14:textId="77777777" w:rsidR="008F2595" w:rsidRPr="008F2595" w:rsidRDefault="008F2595" w:rsidP="008F2595">
            <w:pPr>
              <w:autoSpaceDE w:val="0"/>
              <w:autoSpaceDN w:val="0"/>
              <w:adjustRightInd w:val="0"/>
              <w:jc w:val="both"/>
              <w:rPr>
                <w:rFonts w:ascii="Calibri" w:hAnsi="Calibri" w:cs="Calibri"/>
                <w:sz w:val="16"/>
                <w:szCs w:val="16"/>
                <w:lang w:val="en-US"/>
              </w:rPr>
            </w:pPr>
            <w:proofErr w:type="spellStart"/>
            <w:r w:rsidRPr="008F2595">
              <w:rPr>
                <w:rFonts w:ascii="Calibri" w:hAnsi="Calibri" w:cs="Calibri"/>
                <w:sz w:val="16"/>
                <w:szCs w:val="16"/>
                <w:lang w:val="en-US"/>
              </w:rPr>
              <w:t>Velocidad</w:t>
            </w:r>
            <w:proofErr w:type="spellEnd"/>
            <w:r w:rsidRPr="008F2595">
              <w:rPr>
                <w:rFonts w:ascii="Calibri" w:hAnsi="Calibri" w:cs="Calibri"/>
                <w:sz w:val="16"/>
                <w:szCs w:val="16"/>
                <w:lang w:val="en-US"/>
              </w:rPr>
              <w:t xml:space="preserve"> de </w:t>
            </w:r>
            <w:proofErr w:type="spellStart"/>
            <w:r w:rsidRPr="008F2595">
              <w:rPr>
                <w:rFonts w:ascii="Calibri" w:hAnsi="Calibri" w:cs="Calibri"/>
                <w:sz w:val="16"/>
                <w:szCs w:val="16"/>
                <w:lang w:val="en-US"/>
              </w:rPr>
              <w:t>escaneo</w:t>
            </w:r>
            <w:proofErr w:type="spellEnd"/>
            <w:r w:rsidRPr="008F2595">
              <w:rPr>
                <w:rFonts w:ascii="Calibri" w:hAnsi="Calibri" w:cs="Calibri"/>
                <w:sz w:val="16"/>
                <w:szCs w:val="16"/>
                <w:lang w:val="en-US"/>
              </w:rPr>
              <w:t xml:space="preserve"> (normal, carta) Up to 31 ppm/49 </w:t>
            </w:r>
            <w:proofErr w:type="spellStart"/>
            <w:r w:rsidRPr="008F2595">
              <w:rPr>
                <w:rFonts w:ascii="Calibri" w:hAnsi="Calibri" w:cs="Calibri"/>
                <w:sz w:val="16"/>
                <w:szCs w:val="16"/>
                <w:lang w:val="en-US"/>
              </w:rPr>
              <w:t>ipm</w:t>
            </w:r>
            <w:proofErr w:type="spellEnd"/>
            <w:r w:rsidRPr="008F2595">
              <w:rPr>
                <w:rFonts w:ascii="Calibri" w:hAnsi="Calibri" w:cs="Calibri"/>
                <w:sz w:val="16"/>
                <w:szCs w:val="16"/>
                <w:lang w:val="en-US"/>
              </w:rPr>
              <w:t xml:space="preserve"> (</w:t>
            </w:r>
            <w:proofErr w:type="spellStart"/>
            <w:r w:rsidRPr="008F2595">
              <w:rPr>
                <w:rFonts w:ascii="Calibri" w:hAnsi="Calibri" w:cs="Calibri"/>
                <w:sz w:val="16"/>
                <w:szCs w:val="16"/>
                <w:lang w:val="en-US"/>
              </w:rPr>
              <w:t>b&amp;w</w:t>
            </w:r>
            <w:proofErr w:type="spellEnd"/>
            <w:r w:rsidRPr="008F2595">
              <w:rPr>
                <w:rFonts w:ascii="Calibri" w:hAnsi="Calibri" w:cs="Calibri"/>
                <w:sz w:val="16"/>
                <w:szCs w:val="16"/>
                <w:lang w:val="en-US"/>
              </w:rPr>
              <w:t xml:space="preserve">), up to 21 ppm/36 </w:t>
            </w:r>
            <w:proofErr w:type="spellStart"/>
            <w:r w:rsidRPr="008F2595">
              <w:rPr>
                <w:rFonts w:ascii="Calibri" w:hAnsi="Calibri" w:cs="Calibri"/>
                <w:sz w:val="16"/>
                <w:szCs w:val="16"/>
                <w:lang w:val="en-US"/>
              </w:rPr>
              <w:t>ipm</w:t>
            </w:r>
            <w:proofErr w:type="spellEnd"/>
            <w:r w:rsidRPr="008F2595">
              <w:rPr>
                <w:rFonts w:ascii="Calibri" w:hAnsi="Calibri" w:cs="Calibri"/>
                <w:sz w:val="16"/>
                <w:szCs w:val="16"/>
                <w:lang w:val="en-US"/>
              </w:rPr>
              <w:t xml:space="preserve"> (color). </w:t>
            </w:r>
          </w:p>
          <w:p w14:paraId="41A76008" w14:textId="77777777" w:rsidR="008F2595" w:rsidRPr="008F2595" w:rsidRDefault="008F2595" w:rsidP="008F2595">
            <w:pPr>
              <w:autoSpaceDE w:val="0"/>
              <w:autoSpaceDN w:val="0"/>
              <w:adjustRightInd w:val="0"/>
              <w:jc w:val="both"/>
              <w:rPr>
                <w:rFonts w:ascii="Calibri" w:hAnsi="Calibri" w:cs="Calibri"/>
                <w:sz w:val="16"/>
                <w:szCs w:val="16"/>
              </w:rPr>
            </w:pPr>
            <w:r w:rsidRPr="008F2595">
              <w:rPr>
                <w:rFonts w:ascii="Calibri" w:hAnsi="Calibri" w:cs="Calibri"/>
                <w:sz w:val="16"/>
                <w:szCs w:val="16"/>
              </w:rPr>
              <w:t xml:space="preserve">Velocidad de copia (negro, calidad normal) Hasta 40 </w:t>
            </w:r>
            <w:proofErr w:type="spellStart"/>
            <w:r w:rsidRPr="008F2595">
              <w:rPr>
                <w:rFonts w:ascii="Calibri" w:hAnsi="Calibri" w:cs="Calibri"/>
                <w:sz w:val="16"/>
                <w:szCs w:val="16"/>
              </w:rPr>
              <w:t>cpm</w:t>
            </w:r>
            <w:proofErr w:type="spellEnd"/>
            <w:r w:rsidRPr="008F2595">
              <w:rPr>
                <w:rFonts w:ascii="Calibri" w:hAnsi="Calibri" w:cs="Calibri"/>
                <w:sz w:val="16"/>
                <w:szCs w:val="16"/>
              </w:rPr>
              <w:t>.</w:t>
            </w:r>
          </w:p>
          <w:p w14:paraId="4D1BF12A" w14:textId="77777777" w:rsidR="008F2595" w:rsidRPr="008F2595" w:rsidRDefault="008F2595" w:rsidP="008F2595">
            <w:pPr>
              <w:autoSpaceDE w:val="0"/>
              <w:autoSpaceDN w:val="0"/>
              <w:adjustRightInd w:val="0"/>
              <w:jc w:val="both"/>
              <w:rPr>
                <w:rFonts w:ascii="Calibri" w:hAnsi="Calibri" w:cs="Calibri"/>
                <w:sz w:val="16"/>
                <w:szCs w:val="16"/>
              </w:rPr>
            </w:pPr>
          </w:p>
          <w:p w14:paraId="43FFC56E" w14:textId="77777777" w:rsidR="008F2595" w:rsidRPr="008F2595" w:rsidRDefault="008F2595" w:rsidP="008F2595">
            <w:pPr>
              <w:autoSpaceDE w:val="0"/>
              <w:autoSpaceDN w:val="0"/>
              <w:adjustRightInd w:val="0"/>
              <w:jc w:val="both"/>
              <w:rPr>
                <w:rFonts w:ascii="Calibri" w:hAnsi="Calibri" w:cs="Calibri"/>
                <w:b/>
                <w:sz w:val="16"/>
                <w:szCs w:val="16"/>
              </w:rPr>
            </w:pPr>
            <w:r w:rsidRPr="008F2595">
              <w:rPr>
                <w:rFonts w:ascii="Calibri" w:hAnsi="Calibri" w:cs="Calibri"/>
                <w:b/>
                <w:sz w:val="16"/>
                <w:szCs w:val="16"/>
              </w:rPr>
              <w:t>Tiempo de Garantía:</w:t>
            </w:r>
          </w:p>
          <w:p w14:paraId="4645D963" w14:textId="77777777" w:rsidR="008F2595" w:rsidRPr="008F2595" w:rsidRDefault="008F2595" w:rsidP="008F2595">
            <w:pPr>
              <w:autoSpaceDE w:val="0"/>
              <w:autoSpaceDN w:val="0"/>
              <w:adjustRightInd w:val="0"/>
              <w:jc w:val="both"/>
              <w:rPr>
                <w:rFonts w:ascii="Calibri" w:hAnsi="Calibri" w:cs="Calibri"/>
                <w:sz w:val="16"/>
                <w:szCs w:val="16"/>
              </w:rPr>
            </w:pPr>
            <w:r w:rsidRPr="008F2595">
              <w:rPr>
                <w:rFonts w:ascii="Calibri" w:hAnsi="Calibri" w:cs="Calibri"/>
                <w:sz w:val="16"/>
                <w:szCs w:val="16"/>
              </w:rPr>
              <w:t>12 meses en sitio con mano de obra y partes certificadas por el fabricante</w:t>
            </w:r>
          </w:p>
          <w:p w14:paraId="00B18F4C" w14:textId="77777777" w:rsidR="008F2595" w:rsidRPr="008F2595" w:rsidRDefault="008F2595" w:rsidP="008F2595">
            <w:pPr>
              <w:autoSpaceDE w:val="0"/>
              <w:autoSpaceDN w:val="0"/>
              <w:adjustRightInd w:val="0"/>
              <w:jc w:val="both"/>
              <w:rPr>
                <w:rFonts w:ascii="Calibri" w:hAnsi="Calibri" w:cs="Calibri"/>
                <w:b/>
                <w:sz w:val="16"/>
                <w:szCs w:val="16"/>
              </w:rPr>
            </w:pPr>
            <w:r w:rsidRPr="008F2595">
              <w:rPr>
                <w:rFonts w:ascii="Calibri" w:hAnsi="Calibri" w:cs="Calibri"/>
                <w:b/>
                <w:sz w:val="16"/>
                <w:szCs w:val="16"/>
              </w:rPr>
              <w:t xml:space="preserve">Capacitación: </w:t>
            </w:r>
          </w:p>
          <w:p w14:paraId="36D31267" w14:textId="77777777" w:rsidR="008F2595" w:rsidRPr="008F2595" w:rsidRDefault="008F2595" w:rsidP="008F2595">
            <w:pPr>
              <w:autoSpaceDE w:val="0"/>
              <w:autoSpaceDN w:val="0"/>
              <w:adjustRightInd w:val="0"/>
              <w:jc w:val="both"/>
              <w:rPr>
                <w:rFonts w:ascii="Calibri" w:hAnsi="Calibri" w:cs="Calibri"/>
                <w:sz w:val="16"/>
                <w:szCs w:val="16"/>
              </w:rPr>
            </w:pPr>
            <w:r w:rsidRPr="008F2595">
              <w:rPr>
                <w:rFonts w:ascii="Calibri" w:hAnsi="Calibri" w:cs="Calibri"/>
                <w:sz w:val="16"/>
                <w:szCs w:val="16"/>
              </w:rPr>
              <w:t>No se requiere</w:t>
            </w:r>
          </w:p>
          <w:p w14:paraId="5A75D14F" w14:textId="77777777" w:rsidR="008F2595" w:rsidRPr="008F2595" w:rsidRDefault="008F2595" w:rsidP="008F2595">
            <w:pPr>
              <w:autoSpaceDE w:val="0"/>
              <w:autoSpaceDN w:val="0"/>
              <w:adjustRightInd w:val="0"/>
              <w:jc w:val="both"/>
              <w:rPr>
                <w:rFonts w:ascii="Calibri" w:hAnsi="Calibri" w:cs="Calibri"/>
                <w:b/>
                <w:sz w:val="16"/>
                <w:szCs w:val="16"/>
              </w:rPr>
            </w:pPr>
            <w:r w:rsidRPr="008F2595">
              <w:rPr>
                <w:rFonts w:ascii="Calibri" w:hAnsi="Calibri" w:cs="Calibri"/>
                <w:b/>
                <w:sz w:val="16"/>
                <w:szCs w:val="16"/>
              </w:rPr>
              <w:t>Instalación:</w:t>
            </w:r>
          </w:p>
          <w:p w14:paraId="14909303" w14:textId="74EBAB79" w:rsidR="008F2595" w:rsidRPr="008F2595" w:rsidRDefault="008F2595" w:rsidP="008F2595">
            <w:pPr>
              <w:spacing w:line="243" w:lineRule="auto"/>
              <w:ind w:right="173"/>
              <w:jc w:val="both"/>
              <w:rPr>
                <w:rFonts w:ascii="Calibri" w:eastAsia="Arial" w:hAnsi="Calibri" w:cs="Calibri"/>
                <w:b/>
                <w:sz w:val="16"/>
                <w:szCs w:val="16"/>
              </w:rPr>
            </w:pPr>
            <w:r w:rsidRPr="008F2595">
              <w:rPr>
                <w:rFonts w:ascii="Calibri" w:hAnsi="Calibri" w:cs="Calibri"/>
                <w:sz w:val="16"/>
                <w:szCs w:val="16"/>
              </w:rPr>
              <w:lastRenderedPageBreak/>
              <w:t>Solo suministro</w:t>
            </w:r>
          </w:p>
        </w:tc>
        <w:tc>
          <w:tcPr>
            <w:tcW w:w="793" w:type="pct"/>
            <w:tcBorders>
              <w:top w:val="dotted" w:sz="4" w:space="0" w:color="auto"/>
              <w:left w:val="dotted" w:sz="4" w:space="0" w:color="auto"/>
              <w:bottom w:val="dotted" w:sz="4" w:space="0" w:color="auto"/>
              <w:right w:val="dotted" w:sz="4" w:space="0" w:color="auto"/>
            </w:tcBorders>
          </w:tcPr>
          <w:p w14:paraId="0964A28D" w14:textId="7EDFED58" w:rsidR="008F2595" w:rsidRDefault="008F2595" w:rsidP="008F2595">
            <w:pPr>
              <w:spacing w:line="256" w:lineRule="auto"/>
              <w:jc w:val="center"/>
              <w:rPr>
                <w:rFonts w:ascii="Calibri" w:hAnsi="Calibri" w:cs="Calibri"/>
                <w:sz w:val="18"/>
                <w:szCs w:val="18"/>
              </w:rPr>
            </w:pPr>
            <w:r>
              <w:rPr>
                <w:rFonts w:ascii="Calibri" w:hAnsi="Calibri" w:cs="Calibri"/>
                <w:sz w:val="18"/>
                <w:szCs w:val="18"/>
              </w:rPr>
              <w:lastRenderedPageBreak/>
              <w:t>Equipo</w:t>
            </w:r>
          </w:p>
        </w:tc>
        <w:tc>
          <w:tcPr>
            <w:tcW w:w="416" w:type="pct"/>
            <w:tcBorders>
              <w:top w:val="dotted" w:sz="4" w:space="0" w:color="auto"/>
              <w:left w:val="dotted" w:sz="4" w:space="0" w:color="auto"/>
              <w:bottom w:val="dotted" w:sz="4" w:space="0" w:color="auto"/>
              <w:right w:val="dotted" w:sz="4" w:space="0" w:color="auto"/>
            </w:tcBorders>
          </w:tcPr>
          <w:p w14:paraId="74BCA122" w14:textId="521BC1B1" w:rsidR="008F2595" w:rsidRDefault="008F2595" w:rsidP="008F2595">
            <w:pPr>
              <w:spacing w:line="256" w:lineRule="auto"/>
              <w:jc w:val="center"/>
              <w:rPr>
                <w:rFonts w:ascii="Calibri" w:hAnsi="Calibri" w:cs="Calibri"/>
                <w:sz w:val="18"/>
                <w:szCs w:val="18"/>
              </w:rPr>
            </w:pPr>
            <w:r>
              <w:rPr>
                <w:rFonts w:ascii="Calibri" w:hAnsi="Calibri" w:cs="Calibri"/>
                <w:sz w:val="18"/>
                <w:szCs w:val="18"/>
              </w:rPr>
              <w:t>13</w:t>
            </w:r>
          </w:p>
        </w:tc>
      </w:tr>
      <w:tr w:rsidR="008F2595" w:rsidRPr="00340C43" w14:paraId="48258323" w14:textId="77777777" w:rsidTr="00521D1A">
        <w:tc>
          <w:tcPr>
            <w:tcW w:w="397" w:type="pct"/>
            <w:tcBorders>
              <w:top w:val="dotted" w:sz="4" w:space="0" w:color="auto"/>
              <w:left w:val="dotted" w:sz="4" w:space="0" w:color="auto"/>
              <w:bottom w:val="dotted" w:sz="4" w:space="0" w:color="auto"/>
              <w:right w:val="dotted" w:sz="4" w:space="0" w:color="auto"/>
            </w:tcBorders>
            <w:shd w:val="clear" w:color="auto" w:fill="auto"/>
          </w:tcPr>
          <w:p w14:paraId="29B80049" w14:textId="4258FF60" w:rsidR="008F2595" w:rsidRPr="00340C43" w:rsidRDefault="008F2595" w:rsidP="008F2595">
            <w:pPr>
              <w:spacing w:line="360" w:lineRule="auto"/>
              <w:jc w:val="center"/>
              <w:rPr>
                <w:rFonts w:ascii="Calibri" w:hAnsi="Calibri" w:cs="Calibri"/>
                <w:b/>
                <w:color w:val="000000"/>
                <w:sz w:val="18"/>
                <w:szCs w:val="18"/>
              </w:rPr>
            </w:pPr>
            <w:r>
              <w:rPr>
                <w:rFonts w:ascii="Calibri" w:hAnsi="Calibri" w:cs="Calibri"/>
                <w:b/>
                <w:color w:val="000000"/>
                <w:sz w:val="18"/>
                <w:szCs w:val="18"/>
              </w:rPr>
              <w:t>13</w:t>
            </w:r>
          </w:p>
        </w:tc>
        <w:tc>
          <w:tcPr>
            <w:tcW w:w="3394" w:type="pct"/>
            <w:vAlign w:val="center"/>
          </w:tcPr>
          <w:p w14:paraId="0ADEACF6" w14:textId="77777777" w:rsidR="008F2595" w:rsidRPr="008F2595" w:rsidRDefault="008F2595" w:rsidP="008F2595">
            <w:pPr>
              <w:autoSpaceDE w:val="0"/>
              <w:autoSpaceDN w:val="0"/>
              <w:adjustRightInd w:val="0"/>
              <w:jc w:val="both"/>
              <w:rPr>
                <w:rFonts w:asciiTheme="minorHAnsi" w:hAnsiTheme="minorHAnsi" w:cstheme="minorHAnsi"/>
                <w:b/>
                <w:sz w:val="16"/>
                <w:szCs w:val="16"/>
              </w:rPr>
            </w:pPr>
            <w:r w:rsidRPr="008F2595">
              <w:rPr>
                <w:rFonts w:asciiTheme="minorHAnsi" w:hAnsiTheme="minorHAnsi" w:cstheme="minorHAnsi"/>
                <w:b/>
                <w:sz w:val="16"/>
                <w:szCs w:val="16"/>
              </w:rPr>
              <w:t xml:space="preserve">Multifuncional Canon </w:t>
            </w:r>
            <w:proofErr w:type="spellStart"/>
            <w:r w:rsidRPr="008F2595">
              <w:rPr>
                <w:rFonts w:asciiTheme="minorHAnsi" w:hAnsiTheme="minorHAnsi" w:cstheme="minorHAnsi"/>
                <w:b/>
                <w:sz w:val="16"/>
                <w:szCs w:val="16"/>
              </w:rPr>
              <w:t>imageCLASS</w:t>
            </w:r>
            <w:proofErr w:type="spellEnd"/>
            <w:r w:rsidRPr="008F2595">
              <w:rPr>
                <w:rFonts w:asciiTheme="minorHAnsi" w:hAnsiTheme="minorHAnsi" w:cstheme="minorHAnsi"/>
                <w:b/>
                <w:sz w:val="16"/>
                <w:szCs w:val="16"/>
              </w:rPr>
              <w:t xml:space="preserve"> D1620</w:t>
            </w:r>
          </w:p>
          <w:p w14:paraId="1B9E1D2E" w14:textId="77777777" w:rsidR="008F2595" w:rsidRPr="008F2595" w:rsidRDefault="008F2595" w:rsidP="008F2595">
            <w:pPr>
              <w:autoSpaceDE w:val="0"/>
              <w:autoSpaceDN w:val="0"/>
              <w:adjustRightInd w:val="0"/>
              <w:jc w:val="both"/>
              <w:rPr>
                <w:rFonts w:asciiTheme="minorHAnsi" w:hAnsiTheme="minorHAnsi" w:cstheme="minorHAnsi"/>
                <w:sz w:val="16"/>
                <w:szCs w:val="16"/>
              </w:rPr>
            </w:pPr>
            <w:r w:rsidRPr="008F2595">
              <w:rPr>
                <w:rFonts w:asciiTheme="minorHAnsi" w:hAnsiTheme="minorHAnsi" w:cstheme="minorHAnsi"/>
                <w:sz w:val="16"/>
                <w:szCs w:val="16"/>
              </w:rPr>
              <w:t xml:space="preserve">Colores de impresión </w:t>
            </w:r>
            <w:proofErr w:type="spellStart"/>
            <w:r w:rsidRPr="008F2595">
              <w:rPr>
                <w:rFonts w:asciiTheme="minorHAnsi" w:hAnsiTheme="minorHAnsi" w:cstheme="minorHAnsi"/>
                <w:sz w:val="16"/>
                <w:szCs w:val="16"/>
              </w:rPr>
              <w:t>monocromatico</w:t>
            </w:r>
            <w:proofErr w:type="spellEnd"/>
            <w:r w:rsidRPr="008F2595">
              <w:rPr>
                <w:rFonts w:asciiTheme="minorHAnsi" w:hAnsiTheme="minorHAnsi" w:cstheme="minorHAnsi"/>
                <w:sz w:val="16"/>
                <w:szCs w:val="16"/>
              </w:rPr>
              <w:t xml:space="preserve"> en negro</w:t>
            </w:r>
          </w:p>
          <w:p w14:paraId="1BD22FF3" w14:textId="77777777" w:rsidR="008F2595" w:rsidRPr="008F2595" w:rsidRDefault="008F2595" w:rsidP="008F2595">
            <w:pPr>
              <w:autoSpaceDE w:val="0"/>
              <w:autoSpaceDN w:val="0"/>
              <w:adjustRightInd w:val="0"/>
              <w:jc w:val="both"/>
              <w:rPr>
                <w:rFonts w:asciiTheme="minorHAnsi" w:hAnsiTheme="minorHAnsi" w:cstheme="minorHAnsi"/>
                <w:sz w:val="16"/>
                <w:szCs w:val="16"/>
              </w:rPr>
            </w:pPr>
            <w:r w:rsidRPr="008F2595">
              <w:rPr>
                <w:rFonts w:asciiTheme="minorHAnsi" w:hAnsiTheme="minorHAnsi" w:cstheme="minorHAnsi"/>
                <w:sz w:val="16"/>
                <w:szCs w:val="16"/>
              </w:rPr>
              <w:t>Memoria RAM</w:t>
            </w:r>
            <w:r w:rsidRPr="008F2595">
              <w:rPr>
                <w:rFonts w:asciiTheme="minorHAnsi" w:hAnsiTheme="minorHAnsi" w:cstheme="minorHAnsi"/>
                <w:sz w:val="16"/>
                <w:szCs w:val="16"/>
              </w:rPr>
              <w:tab/>
              <w:t>1000 MB</w:t>
            </w:r>
          </w:p>
          <w:p w14:paraId="698646A1" w14:textId="77777777" w:rsidR="008F2595" w:rsidRPr="008F2595" w:rsidRDefault="008F2595" w:rsidP="008F2595">
            <w:pPr>
              <w:autoSpaceDE w:val="0"/>
              <w:autoSpaceDN w:val="0"/>
              <w:adjustRightInd w:val="0"/>
              <w:jc w:val="both"/>
              <w:rPr>
                <w:rFonts w:asciiTheme="minorHAnsi" w:hAnsiTheme="minorHAnsi" w:cstheme="minorHAnsi"/>
                <w:sz w:val="16"/>
                <w:szCs w:val="16"/>
              </w:rPr>
            </w:pPr>
            <w:r w:rsidRPr="008F2595">
              <w:rPr>
                <w:rFonts w:asciiTheme="minorHAnsi" w:hAnsiTheme="minorHAnsi" w:cstheme="minorHAnsi"/>
                <w:sz w:val="16"/>
                <w:szCs w:val="16"/>
              </w:rPr>
              <w:t>Puertos e Interfaces Cantidad de puertos USB 2.0 3</w:t>
            </w:r>
          </w:p>
          <w:p w14:paraId="5F508805" w14:textId="77777777" w:rsidR="008F2595" w:rsidRPr="008F2595" w:rsidRDefault="008F2595" w:rsidP="008F2595">
            <w:pPr>
              <w:autoSpaceDE w:val="0"/>
              <w:autoSpaceDN w:val="0"/>
              <w:adjustRightInd w:val="0"/>
              <w:jc w:val="both"/>
              <w:rPr>
                <w:rFonts w:asciiTheme="minorHAnsi" w:hAnsiTheme="minorHAnsi" w:cstheme="minorHAnsi"/>
                <w:sz w:val="16"/>
                <w:szCs w:val="16"/>
              </w:rPr>
            </w:pPr>
            <w:r w:rsidRPr="008F2595">
              <w:rPr>
                <w:rFonts w:asciiTheme="minorHAnsi" w:hAnsiTheme="minorHAnsi" w:cstheme="minorHAnsi"/>
                <w:sz w:val="16"/>
                <w:szCs w:val="16"/>
              </w:rPr>
              <w:t>Interfaz estándar Ethernet, USB, LAN inalámbrica</w:t>
            </w:r>
          </w:p>
          <w:p w14:paraId="2F7F197C" w14:textId="77777777" w:rsidR="008F2595" w:rsidRPr="008F2595" w:rsidRDefault="008F2595" w:rsidP="008F2595">
            <w:pPr>
              <w:autoSpaceDE w:val="0"/>
              <w:autoSpaceDN w:val="0"/>
              <w:adjustRightInd w:val="0"/>
              <w:jc w:val="both"/>
              <w:rPr>
                <w:rFonts w:asciiTheme="minorHAnsi" w:hAnsiTheme="minorHAnsi" w:cstheme="minorHAnsi"/>
                <w:sz w:val="16"/>
                <w:szCs w:val="16"/>
              </w:rPr>
            </w:pPr>
            <w:r w:rsidRPr="008F2595">
              <w:rPr>
                <w:rFonts w:asciiTheme="minorHAnsi" w:hAnsiTheme="minorHAnsi" w:cstheme="minorHAnsi"/>
                <w:sz w:val="16"/>
                <w:szCs w:val="16"/>
              </w:rPr>
              <w:t>Velocidad de impresión (negro, calidad normal, A4/US Carta) 36 ppm</w:t>
            </w:r>
          </w:p>
          <w:p w14:paraId="3A017294" w14:textId="77777777" w:rsidR="008F2595" w:rsidRPr="008F2595" w:rsidRDefault="008F2595" w:rsidP="008F2595">
            <w:pPr>
              <w:autoSpaceDE w:val="0"/>
              <w:autoSpaceDN w:val="0"/>
              <w:adjustRightInd w:val="0"/>
              <w:jc w:val="both"/>
              <w:rPr>
                <w:rFonts w:asciiTheme="minorHAnsi" w:hAnsiTheme="minorHAnsi" w:cstheme="minorHAnsi"/>
                <w:sz w:val="16"/>
                <w:szCs w:val="16"/>
              </w:rPr>
            </w:pPr>
            <w:proofErr w:type="spellStart"/>
            <w:r w:rsidRPr="008F2595">
              <w:rPr>
                <w:rFonts w:asciiTheme="minorHAnsi" w:hAnsiTheme="minorHAnsi" w:cstheme="minorHAnsi"/>
                <w:sz w:val="16"/>
                <w:szCs w:val="16"/>
              </w:rPr>
              <w:t>Impresion</w:t>
            </w:r>
            <w:proofErr w:type="spellEnd"/>
            <w:r w:rsidRPr="008F2595">
              <w:rPr>
                <w:rFonts w:asciiTheme="minorHAnsi" w:hAnsiTheme="minorHAnsi" w:cstheme="minorHAnsi"/>
                <w:sz w:val="16"/>
                <w:szCs w:val="16"/>
              </w:rPr>
              <w:t xml:space="preserve"> </w:t>
            </w:r>
            <w:proofErr w:type="spellStart"/>
            <w:r w:rsidRPr="008F2595">
              <w:rPr>
                <w:rFonts w:asciiTheme="minorHAnsi" w:hAnsiTheme="minorHAnsi" w:cstheme="minorHAnsi"/>
                <w:sz w:val="16"/>
                <w:szCs w:val="16"/>
              </w:rPr>
              <w:t>duplex</w:t>
            </w:r>
            <w:proofErr w:type="spellEnd"/>
            <w:r w:rsidRPr="008F2595">
              <w:rPr>
                <w:rFonts w:asciiTheme="minorHAnsi" w:hAnsiTheme="minorHAnsi" w:cstheme="minorHAnsi"/>
                <w:sz w:val="16"/>
                <w:szCs w:val="16"/>
              </w:rPr>
              <w:t xml:space="preserve"> soportado.</w:t>
            </w:r>
          </w:p>
          <w:p w14:paraId="64956B02" w14:textId="77777777" w:rsidR="008F2595" w:rsidRPr="008F2595" w:rsidRDefault="008F2595" w:rsidP="008F2595">
            <w:pPr>
              <w:autoSpaceDE w:val="0"/>
              <w:autoSpaceDN w:val="0"/>
              <w:adjustRightInd w:val="0"/>
              <w:jc w:val="both"/>
              <w:rPr>
                <w:rFonts w:asciiTheme="minorHAnsi" w:hAnsiTheme="minorHAnsi" w:cstheme="minorHAnsi"/>
                <w:sz w:val="16"/>
                <w:szCs w:val="16"/>
              </w:rPr>
            </w:pPr>
            <w:r w:rsidRPr="008F2595">
              <w:rPr>
                <w:rFonts w:asciiTheme="minorHAnsi" w:hAnsiTheme="minorHAnsi" w:cstheme="minorHAnsi"/>
                <w:sz w:val="16"/>
                <w:szCs w:val="16"/>
              </w:rPr>
              <w:t>Resolución máxima 600 x 600 DPI</w:t>
            </w:r>
          </w:p>
          <w:p w14:paraId="5337245C" w14:textId="77777777" w:rsidR="008F2595" w:rsidRPr="008F2595" w:rsidRDefault="008F2595" w:rsidP="008F2595">
            <w:pPr>
              <w:autoSpaceDE w:val="0"/>
              <w:autoSpaceDN w:val="0"/>
              <w:adjustRightInd w:val="0"/>
              <w:jc w:val="both"/>
              <w:rPr>
                <w:rFonts w:asciiTheme="minorHAnsi" w:hAnsiTheme="minorHAnsi" w:cstheme="minorHAnsi"/>
                <w:sz w:val="16"/>
                <w:szCs w:val="16"/>
              </w:rPr>
            </w:pPr>
            <w:r w:rsidRPr="008F2595">
              <w:rPr>
                <w:rFonts w:asciiTheme="minorHAnsi" w:hAnsiTheme="minorHAnsi" w:cstheme="minorHAnsi"/>
                <w:sz w:val="16"/>
                <w:szCs w:val="16"/>
              </w:rPr>
              <w:t>Tiempo de calentamiento 14 s</w:t>
            </w:r>
          </w:p>
          <w:p w14:paraId="057AC833" w14:textId="77777777" w:rsidR="008F2595" w:rsidRPr="008F2595" w:rsidRDefault="008F2595" w:rsidP="008F2595">
            <w:pPr>
              <w:autoSpaceDE w:val="0"/>
              <w:autoSpaceDN w:val="0"/>
              <w:adjustRightInd w:val="0"/>
              <w:jc w:val="both"/>
              <w:rPr>
                <w:rFonts w:asciiTheme="minorHAnsi" w:hAnsiTheme="minorHAnsi" w:cstheme="minorHAnsi"/>
                <w:sz w:val="16"/>
                <w:szCs w:val="16"/>
              </w:rPr>
            </w:pPr>
            <w:r w:rsidRPr="008F2595">
              <w:rPr>
                <w:rFonts w:asciiTheme="minorHAnsi" w:hAnsiTheme="minorHAnsi" w:cstheme="minorHAnsi"/>
                <w:sz w:val="16"/>
                <w:szCs w:val="16"/>
              </w:rPr>
              <w:t>Capacidad de entrada 650 hojas</w:t>
            </w:r>
          </w:p>
          <w:p w14:paraId="525EF9C9" w14:textId="77777777" w:rsidR="008F2595" w:rsidRPr="008F2595" w:rsidRDefault="008F2595" w:rsidP="008F2595">
            <w:pPr>
              <w:autoSpaceDE w:val="0"/>
              <w:autoSpaceDN w:val="0"/>
              <w:adjustRightInd w:val="0"/>
              <w:jc w:val="both"/>
              <w:rPr>
                <w:rFonts w:asciiTheme="minorHAnsi" w:hAnsiTheme="minorHAnsi" w:cstheme="minorHAnsi"/>
                <w:sz w:val="16"/>
                <w:szCs w:val="16"/>
              </w:rPr>
            </w:pPr>
            <w:r w:rsidRPr="008F2595">
              <w:rPr>
                <w:rFonts w:asciiTheme="minorHAnsi" w:hAnsiTheme="minorHAnsi" w:cstheme="minorHAnsi"/>
                <w:sz w:val="16"/>
                <w:szCs w:val="16"/>
              </w:rPr>
              <w:t>Capacidad de salida 150 hojas</w:t>
            </w:r>
          </w:p>
          <w:p w14:paraId="20A162C5" w14:textId="77777777" w:rsidR="008F2595" w:rsidRPr="008F2595" w:rsidRDefault="008F2595" w:rsidP="008F2595">
            <w:pPr>
              <w:autoSpaceDE w:val="0"/>
              <w:autoSpaceDN w:val="0"/>
              <w:adjustRightInd w:val="0"/>
              <w:jc w:val="both"/>
              <w:rPr>
                <w:rFonts w:asciiTheme="minorHAnsi" w:hAnsiTheme="minorHAnsi" w:cstheme="minorHAnsi"/>
                <w:sz w:val="16"/>
                <w:szCs w:val="16"/>
              </w:rPr>
            </w:pPr>
            <w:r w:rsidRPr="008F2595">
              <w:rPr>
                <w:rFonts w:asciiTheme="minorHAnsi" w:hAnsiTheme="minorHAnsi" w:cstheme="minorHAnsi"/>
                <w:sz w:val="16"/>
                <w:szCs w:val="16"/>
              </w:rPr>
              <w:t>Tipo de escaneado ADF (alimentador automático de documentos)</w:t>
            </w:r>
          </w:p>
          <w:p w14:paraId="6A56F5BB" w14:textId="77777777" w:rsidR="008F2595" w:rsidRPr="008F2595" w:rsidRDefault="008F2595" w:rsidP="008F2595">
            <w:pPr>
              <w:autoSpaceDE w:val="0"/>
              <w:autoSpaceDN w:val="0"/>
              <w:adjustRightInd w:val="0"/>
              <w:jc w:val="both"/>
              <w:rPr>
                <w:rFonts w:asciiTheme="minorHAnsi" w:hAnsiTheme="minorHAnsi" w:cstheme="minorHAnsi"/>
                <w:sz w:val="16"/>
                <w:szCs w:val="16"/>
              </w:rPr>
            </w:pPr>
            <w:r w:rsidRPr="008F2595">
              <w:rPr>
                <w:rFonts w:asciiTheme="minorHAnsi" w:hAnsiTheme="minorHAnsi" w:cstheme="minorHAnsi"/>
                <w:sz w:val="16"/>
                <w:szCs w:val="16"/>
              </w:rPr>
              <w:t xml:space="preserve">Escaneo </w:t>
            </w:r>
            <w:proofErr w:type="spellStart"/>
            <w:r w:rsidRPr="008F2595">
              <w:rPr>
                <w:rFonts w:asciiTheme="minorHAnsi" w:hAnsiTheme="minorHAnsi" w:cstheme="minorHAnsi"/>
                <w:sz w:val="16"/>
                <w:szCs w:val="16"/>
              </w:rPr>
              <w:t>duplex</w:t>
            </w:r>
            <w:proofErr w:type="spellEnd"/>
            <w:r w:rsidRPr="008F2595">
              <w:rPr>
                <w:rFonts w:asciiTheme="minorHAnsi" w:hAnsiTheme="minorHAnsi" w:cstheme="minorHAnsi"/>
                <w:sz w:val="16"/>
                <w:szCs w:val="16"/>
              </w:rPr>
              <w:t xml:space="preserve"> soportado.</w:t>
            </w:r>
          </w:p>
          <w:p w14:paraId="251E02CB" w14:textId="77777777" w:rsidR="008F2595" w:rsidRPr="008F2595" w:rsidRDefault="008F2595" w:rsidP="008F2595">
            <w:pPr>
              <w:autoSpaceDE w:val="0"/>
              <w:autoSpaceDN w:val="0"/>
              <w:adjustRightInd w:val="0"/>
              <w:jc w:val="both"/>
              <w:rPr>
                <w:rFonts w:asciiTheme="minorHAnsi" w:hAnsiTheme="minorHAnsi" w:cstheme="minorHAnsi"/>
                <w:sz w:val="16"/>
                <w:szCs w:val="16"/>
              </w:rPr>
            </w:pPr>
            <w:r w:rsidRPr="008F2595">
              <w:rPr>
                <w:rFonts w:asciiTheme="minorHAnsi" w:hAnsiTheme="minorHAnsi" w:cstheme="minorHAnsi"/>
                <w:sz w:val="16"/>
                <w:szCs w:val="16"/>
              </w:rPr>
              <w:t>Área máxima de escaneo 600 x 600 mm</w:t>
            </w:r>
          </w:p>
          <w:p w14:paraId="0B5DE2E4" w14:textId="77777777" w:rsidR="008F2595" w:rsidRPr="008F2595" w:rsidRDefault="008F2595" w:rsidP="008F2595">
            <w:pPr>
              <w:autoSpaceDE w:val="0"/>
              <w:autoSpaceDN w:val="0"/>
              <w:adjustRightInd w:val="0"/>
              <w:jc w:val="both"/>
              <w:rPr>
                <w:rFonts w:asciiTheme="minorHAnsi" w:hAnsiTheme="minorHAnsi" w:cstheme="minorHAnsi"/>
                <w:sz w:val="16"/>
                <w:szCs w:val="16"/>
              </w:rPr>
            </w:pPr>
            <w:r w:rsidRPr="008F2595">
              <w:rPr>
                <w:rFonts w:asciiTheme="minorHAnsi" w:hAnsiTheme="minorHAnsi" w:cstheme="minorHAnsi"/>
                <w:sz w:val="16"/>
                <w:szCs w:val="16"/>
              </w:rPr>
              <w:t>Resolución óptica de escáner 300 x 600 DPI</w:t>
            </w:r>
          </w:p>
          <w:p w14:paraId="2BD600B3" w14:textId="77777777" w:rsidR="008F2595" w:rsidRPr="008F2595" w:rsidRDefault="008F2595" w:rsidP="008F2595">
            <w:pPr>
              <w:autoSpaceDE w:val="0"/>
              <w:autoSpaceDN w:val="0"/>
              <w:adjustRightInd w:val="0"/>
              <w:jc w:val="both"/>
              <w:rPr>
                <w:rFonts w:asciiTheme="minorHAnsi" w:hAnsiTheme="minorHAnsi" w:cstheme="minorHAnsi"/>
                <w:sz w:val="16"/>
                <w:szCs w:val="16"/>
              </w:rPr>
            </w:pPr>
            <w:r w:rsidRPr="008F2595">
              <w:rPr>
                <w:rFonts w:asciiTheme="minorHAnsi" w:hAnsiTheme="minorHAnsi" w:cstheme="minorHAnsi"/>
                <w:sz w:val="16"/>
                <w:szCs w:val="16"/>
              </w:rPr>
              <w:t>Máximo número de copias 999 copias</w:t>
            </w:r>
          </w:p>
          <w:p w14:paraId="4BE58B86" w14:textId="77777777" w:rsidR="008F2595" w:rsidRPr="008F2595" w:rsidRDefault="008F2595" w:rsidP="008F2595">
            <w:pPr>
              <w:autoSpaceDE w:val="0"/>
              <w:autoSpaceDN w:val="0"/>
              <w:adjustRightInd w:val="0"/>
              <w:jc w:val="both"/>
              <w:rPr>
                <w:rFonts w:asciiTheme="minorHAnsi" w:hAnsiTheme="minorHAnsi" w:cstheme="minorHAnsi"/>
                <w:sz w:val="16"/>
                <w:szCs w:val="16"/>
              </w:rPr>
            </w:pPr>
            <w:r w:rsidRPr="008F2595">
              <w:rPr>
                <w:rFonts w:asciiTheme="minorHAnsi" w:hAnsiTheme="minorHAnsi" w:cstheme="minorHAnsi"/>
                <w:sz w:val="16"/>
                <w:szCs w:val="16"/>
              </w:rPr>
              <w:t>Función de programación de copias Si</w:t>
            </w:r>
          </w:p>
          <w:p w14:paraId="40266BDF" w14:textId="77777777" w:rsidR="008F2595" w:rsidRPr="008F2595" w:rsidRDefault="008F2595" w:rsidP="008F2595">
            <w:pPr>
              <w:autoSpaceDE w:val="0"/>
              <w:autoSpaceDN w:val="0"/>
              <w:adjustRightInd w:val="0"/>
              <w:jc w:val="both"/>
              <w:rPr>
                <w:rFonts w:asciiTheme="minorHAnsi" w:hAnsiTheme="minorHAnsi" w:cstheme="minorHAnsi"/>
                <w:sz w:val="16"/>
                <w:szCs w:val="16"/>
              </w:rPr>
            </w:pPr>
            <w:r w:rsidRPr="008F2595">
              <w:rPr>
                <w:rFonts w:asciiTheme="minorHAnsi" w:hAnsiTheme="minorHAnsi" w:cstheme="minorHAnsi"/>
                <w:sz w:val="16"/>
                <w:szCs w:val="16"/>
              </w:rPr>
              <w:t>Resolución máxima de copia 600 x 600 DPI</w:t>
            </w:r>
          </w:p>
          <w:p w14:paraId="1D051BD6" w14:textId="77777777" w:rsidR="008F2595" w:rsidRPr="008F2595" w:rsidRDefault="008F2595" w:rsidP="008F2595">
            <w:pPr>
              <w:autoSpaceDE w:val="0"/>
              <w:autoSpaceDN w:val="0"/>
              <w:adjustRightInd w:val="0"/>
              <w:jc w:val="both"/>
              <w:rPr>
                <w:rFonts w:asciiTheme="minorHAnsi" w:hAnsiTheme="minorHAnsi" w:cstheme="minorHAnsi"/>
                <w:sz w:val="16"/>
                <w:szCs w:val="16"/>
              </w:rPr>
            </w:pPr>
            <w:r w:rsidRPr="008F2595">
              <w:rPr>
                <w:rFonts w:asciiTheme="minorHAnsi" w:hAnsiTheme="minorHAnsi" w:cstheme="minorHAnsi"/>
                <w:sz w:val="16"/>
                <w:szCs w:val="16"/>
              </w:rPr>
              <w:t xml:space="preserve">Copiadora </w:t>
            </w:r>
            <w:proofErr w:type="spellStart"/>
            <w:r w:rsidRPr="008F2595">
              <w:rPr>
                <w:rFonts w:asciiTheme="minorHAnsi" w:hAnsiTheme="minorHAnsi" w:cstheme="minorHAnsi"/>
                <w:sz w:val="16"/>
                <w:szCs w:val="16"/>
              </w:rPr>
              <w:t>reescalar</w:t>
            </w:r>
            <w:proofErr w:type="spellEnd"/>
            <w:r w:rsidRPr="008F2595">
              <w:rPr>
                <w:rFonts w:asciiTheme="minorHAnsi" w:hAnsiTheme="minorHAnsi" w:cstheme="minorHAnsi"/>
                <w:sz w:val="16"/>
                <w:szCs w:val="16"/>
              </w:rPr>
              <w:t xml:space="preserve"> 25 - 400%</w:t>
            </w:r>
          </w:p>
          <w:p w14:paraId="6809A1B4" w14:textId="77777777" w:rsidR="008F2595" w:rsidRPr="008F2595" w:rsidRDefault="008F2595" w:rsidP="008F2595">
            <w:pPr>
              <w:autoSpaceDE w:val="0"/>
              <w:autoSpaceDN w:val="0"/>
              <w:adjustRightInd w:val="0"/>
              <w:jc w:val="both"/>
              <w:rPr>
                <w:rFonts w:asciiTheme="minorHAnsi" w:hAnsiTheme="minorHAnsi" w:cstheme="minorHAnsi"/>
                <w:sz w:val="16"/>
                <w:szCs w:val="16"/>
              </w:rPr>
            </w:pPr>
            <w:r w:rsidRPr="008F2595">
              <w:rPr>
                <w:rFonts w:asciiTheme="minorHAnsi" w:hAnsiTheme="minorHAnsi" w:cstheme="minorHAnsi"/>
                <w:sz w:val="16"/>
                <w:szCs w:val="16"/>
              </w:rPr>
              <w:t>Ciclo de trabajo (páginas por mes) 2000 - 7500</w:t>
            </w:r>
          </w:p>
          <w:p w14:paraId="548D62BC" w14:textId="77777777" w:rsidR="008F2595" w:rsidRPr="008F2595" w:rsidRDefault="008F2595" w:rsidP="008F2595">
            <w:pPr>
              <w:autoSpaceDE w:val="0"/>
              <w:autoSpaceDN w:val="0"/>
              <w:adjustRightInd w:val="0"/>
              <w:jc w:val="both"/>
              <w:rPr>
                <w:rFonts w:asciiTheme="minorHAnsi" w:hAnsiTheme="minorHAnsi" w:cstheme="minorHAnsi"/>
                <w:sz w:val="16"/>
                <w:szCs w:val="16"/>
              </w:rPr>
            </w:pPr>
            <w:r w:rsidRPr="008F2595">
              <w:rPr>
                <w:rFonts w:asciiTheme="minorHAnsi" w:hAnsiTheme="minorHAnsi" w:cstheme="minorHAnsi"/>
                <w:sz w:val="16"/>
                <w:szCs w:val="16"/>
              </w:rPr>
              <w:t>Ciclo de trabajo (máximo) 7500 páginas por mes</w:t>
            </w:r>
          </w:p>
          <w:p w14:paraId="4F11B929" w14:textId="77777777" w:rsidR="008F2595" w:rsidRPr="008F2595" w:rsidRDefault="008F2595" w:rsidP="008F2595">
            <w:pPr>
              <w:autoSpaceDE w:val="0"/>
              <w:autoSpaceDN w:val="0"/>
              <w:adjustRightInd w:val="0"/>
              <w:jc w:val="both"/>
              <w:rPr>
                <w:rFonts w:asciiTheme="minorHAnsi" w:hAnsiTheme="minorHAnsi" w:cstheme="minorHAnsi"/>
                <w:sz w:val="16"/>
                <w:szCs w:val="16"/>
              </w:rPr>
            </w:pPr>
          </w:p>
          <w:p w14:paraId="75F94530" w14:textId="77777777" w:rsidR="008F2595" w:rsidRPr="008F2595" w:rsidRDefault="008F2595" w:rsidP="008F2595">
            <w:pPr>
              <w:autoSpaceDE w:val="0"/>
              <w:autoSpaceDN w:val="0"/>
              <w:adjustRightInd w:val="0"/>
              <w:jc w:val="both"/>
              <w:rPr>
                <w:rFonts w:asciiTheme="minorHAnsi" w:hAnsiTheme="minorHAnsi" w:cstheme="minorHAnsi"/>
                <w:b/>
                <w:sz w:val="16"/>
                <w:szCs w:val="16"/>
              </w:rPr>
            </w:pPr>
            <w:r w:rsidRPr="008F2595">
              <w:rPr>
                <w:rFonts w:asciiTheme="minorHAnsi" w:hAnsiTheme="minorHAnsi" w:cstheme="minorHAnsi"/>
                <w:b/>
                <w:sz w:val="16"/>
                <w:szCs w:val="16"/>
              </w:rPr>
              <w:t>Tiempo de Garantía:</w:t>
            </w:r>
          </w:p>
          <w:p w14:paraId="76E046D5" w14:textId="77777777" w:rsidR="008F2595" w:rsidRPr="008F2595" w:rsidRDefault="008F2595" w:rsidP="008F2595">
            <w:pPr>
              <w:autoSpaceDE w:val="0"/>
              <w:autoSpaceDN w:val="0"/>
              <w:adjustRightInd w:val="0"/>
              <w:jc w:val="both"/>
              <w:rPr>
                <w:rFonts w:asciiTheme="minorHAnsi" w:hAnsiTheme="minorHAnsi" w:cstheme="minorHAnsi"/>
                <w:sz w:val="16"/>
                <w:szCs w:val="16"/>
              </w:rPr>
            </w:pPr>
            <w:r w:rsidRPr="008F2595">
              <w:rPr>
                <w:rFonts w:asciiTheme="minorHAnsi" w:hAnsiTheme="minorHAnsi" w:cstheme="minorHAnsi"/>
                <w:sz w:val="16"/>
                <w:szCs w:val="16"/>
              </w:rPr>
              <w:t>12 meses en sitio con mano de obra y partes certificadas por el fabricante</w:t>
            </w:r>
          </w:p>
          <w:p w14:paraId="150A5816" w14:textId="77777777" w:rsidR="008F2595" w:rsidRPr="008F2595" w:rsidRDefault="008F2595" w:rsidP="008F2595">
            <w:pPr>
              <w:autoSpaceDE w:val="0"/>
              <w:autoSpaceDN w:val="0"/>
              <w:adjustRightInd w:val="0"/>
              <w:jc w:val="both"/>
              <w:rPr>
                <w:rFonts w:asciiTheme="minorHAnsi" w:hAnsiTheme="minorHAnsi" w:cstheme="minorHAnsi"/>
                <w:b/>
                <w:sz w:val="16"/>
                <w:szCs w:val="16"/>
              </w:rPr>
            </w:pPr>
            <w:r w:rsidRPr="008F2595">
              <w:rPr>
                <w:rFonts w:asciiTheme="minorHAnsi" w:hAnsiTheme="minorHAnsi" w:cstheme="minorHAnsi"/>
                <w:b/>
                <w:sz w:val="16"/>
                <w:szCs w:val="16"/>
              </w:rPr>
              <w:t xml:space="preserve">Capacitación: </w:t>
            </w:r>
          </w:p>
          <w:p w14:paraId="48E1FD76" w14:textId="77777777" w:rsidR="008F2595" w:rsidRPr="008F2595" w:rsidRDefault="008F2595" w:rsidP="008F2595">
            <w:pPr>
              <w:autoSpaceDE w:val="0"/>
              <w:autoSpaceDN w:val="0"/>
              <w:adjustRightInd w:val="0"/>
              <w:jc w:val="both"/>
              <w:rPr>
                <w:rFonts w:asciiTheme="minorHAnsi" w:hAnsiTheme="minorHAnsi" w:cstheme="minorHAnsi"/>
                <w:sz w:val="16"/>
                <w:szCs w:val="16"/>
              </w:rPr>
            </w:pPr>
            <w:r w:rsidRPr="008F2595">
              <w:rPr>
                <w:rFonts w:asciiTheme="minorHAnsi" w:hAnsiTheme="minorHAnsi" w:cstheme="minorHAnsi"/>
                <w:sz w:val="16"/>
                <w:szCs w:val="16"/>
              </w:rPr>
              <w:t>No se requiere</w:t>
            </w:r>
          </w:p>
          <w:p w14:paraId="20C57DEC" w14:textId="77777777" w:rsidR="008F2595" w:rsidRPr="008F2595" w:rsidRDefault="008F2595" w:rsidP="008F2595">
            <w:pPr>
              <w:autoSpaceDE w:val="0"/>
              <w:autoSpaceDN w:val="0"/>
              <w:adjustRightInd w:val="0"/>
              <w:jc w:val="both"/>
              <w:rPr>
                <w:rFonts w:asciiTheme="minorHAnsi" w:hAnsiTheme="minorHAnsi" w:cstheme="minorHAnsi"/>
                <w:b/>
                <w:sz w:val="16"/>
                <w:szCs w:val="16"/>
              </w:rPr>
            </w:pPr>
            <w:r w:rsidRPr="008F2595">
              <w:rPr>
                <w:rFonts w:asciiTheme="minorHAnsi" w:hAnsiTheme="minorHAnsi" w:cstheme="minorHAnsi"/>
                <w:b/>
                <w:sz w:val="16"/>
                <w:szCs w:val="16"/>
              </w:rPr>
              <w:t>Instalación:</w:t>
            </w:r>
          </w:p>
          <w:p w14:paraId="12EFA845" w14:textId="537C8958" w:rsidR="008F2595" w:rsidRPr="008F2595" w:rsidRDefault="008F2595" w:rsidP="008F2595">
            <w:pPr>
              <w:spacing w:line="243" w:lineRule="auto"/>
              <w:ind w:right="173"/>
              <w:jc w:val="both"/>
              <w:rPr>
                <w:rFonts w:asciiTheme="minorHAnsi" w:eastAsia="Arial" w:hAnsiTheme="minorHAnsi" w:cstheme="minorHAnsi"/>
                <w:b/>
                <w:sz w:val="16"/>
                <w:szCs w:val="16"/>
              </w:rPr>
            </w:pPr>
            <w:r w:rsidRPr="008F2595">
              <w:rPr>
                <w:rFonts w:asciiTheme="minorHAnsi" w:hAnsiTheme="minorHAnsi" w:cstheme="minorHAnsi"/>
                <w:sz w:val="16"/>
                <w:szCs w:val="16"/>
              </w:rPr>
              <w:t>Solo suministro</w:t>
            </w:r>
          </w:p>
        </w:tc>
        <w:tc>
          <w:tcPr>
            <w:tcW w:w="793" w:type="pct"/>
            <w:tcBorders>
              <w:top w:val="dotted" w:sz="4" w:space="0" w:color="auto"/>
              <w:left w:val="dotted" w:sz="4" w:space="0" w:color="auto"/>
              <w:bottom w:val="dotted" w:sz="4" w:space="0" w:color="auto"/>
              <w:right w:val="dotted" w:sz="4" w:space="0" w:color="auto"/>
            </w:tcBorders>
          </w:tcPr>
          <w:p w14:paraId="0F1717F1" w14:textId="2656953A" w:rsidR="008F2595" w:rsidRPr="00340C43" w:rsidRDefault="008F2595" w:rsidP="008F2595">
            <w:pPr>
              <w:spacing w:line="256" w:lineRule="auto"/>
              <w:jc w:val="center"/>
              <w:rPr>
                <w:rFonts w:ascii="Calibri" w:hAnsi="Calibri" w:cs="Calibri"/>
                <w:sz w:val="18"/>
                <w:szCs w:val="18"/>
              </w:rPr>
            </w:pPr>
            <w:r>
              <w:rPr>
                <w:rFonts w:ascii="Calibri" w:hAnsi="Calibri" w:cs="Calibri"/>
                <w:sz w:val="18"/>
                <w:szCs w:val="18"/>
              </w:rPr>
              <w:t>Equipo</w:t>
            </w:r>
          </w:p>
        </w:tc>
        <w:tc>
          <w:tcPr>
            <w:tcW w:w="416" w:type="pct"/>
            <w:tcBorders>
              <w:top w:val="dotted" w:sz="4" w:space="0" w:color="auto"/>
              <w:left w:val="dotted" w:sz="4" w:space="0" w:color="auto"/>
              <w:bottom w:val="dotted" w:sz="4" w:space="0" w:color="auto"/>
              <w:right w:val="dotted" w:sz="4" w:space="0" w:color="auto"/>
            </w:tcBorders>
          </w:tcPr>
          <w:p w14:paraId="03FE26DC" w14:textId="62A78EE9" w:rsidR="008F2595" w:rsidRPr="00340C43" w:rsidRDefault="008F2595" w:rsidP="008F2595">
            <w:pPr>
              <w:spacing w:line="256" w:lineRule="auto"/>
              <w:jc w:val="center"/>
              <w:rPr>
                <w:rFonts w:ascii="Calibri" w:hAnsi="Calibri" w:cs="Calibri"/>
                <w:sz w:val="18"/>
                <w:szCs w:val="18"/>
              </w:rPr>
            </w:pPr>
            <w:r>
              <w:rPr>
                <w:rFonts w:ascii="Calibri" w:hAnsi="Calibri" w:cs="Calibri"/>
                <w:sz w:val="18"/>
                <w:szCs w:val="18"/>
              </w:rPr>
              <w:t>1</w:t>
            </w:r>
          </w:p>
        </w:tc>
      </w:tr>
      <w:tr w:rsidR="006E65DC" w:rsidRPr="009D443F" w14:paraId="5A763A45" w14:textId="77777777" w:rsidTr="00521D1A">
        <w:tc>
          <w:tcPr>
            <w:tcW w:w="397" w:type="pct"/>
            <w:tcBorders>
              <w:top w:val="dotted" w:sz="4" w:space="0" w:color="auto"/>
              <w:left w:val="dotted" w:sz="4" w:space="0" w:color="auto"/>
              <w:bottom w:val="dotted" w:sz="4" w:space="0" w:color="auto"/>
              <w:right w:val="dotted" w:sz="4" w:space="0" w:color="auto"/>
            </w:tcBorders>
            <w:shd w:val="clear" w:color="auto" w:fill="auto"/>
          </w:tcPr>
          <w:p w14:paraId="6224BEEA" w14:textId="0E430832" w:rsidR="006E65DC" w:rsidRPr="009D443F" w:rsidRDefault="006E65DC" w:rsidP="006E65DC">
            <w:pPr>
              <w:spacing w:line="360" w:lineRule="auto"/>
              <w:jc w:val="center"/>
              <w:rPr>
                <w:rFonts w:ascii="Calibri" w:hAnsi="Calibri" w:cs="Calibri"/>
                <w:b/>
                <w:color w:val="000000"/>
                <w:sz w:val="18"/>
                <w:szCs w:val="18"/>
              </w:rPr>
            </w:pPr>
            <w:r>
              <w:rPr>
                <w:rFonts w:ascii="Calibri" w:hAnsi="Calibri" w:cs="Calibri"/>
                <w:b/>
                <w:color w:val="000000"/>
                <w:sz w:val="18"/>
                <w:szCs w:val="18"/>
              </w:rPr>
              <w:t>14</w:t>
            </w:r>
          </w:p>
        </w:tc>
        <w:tc>
          <w:tcPr>
            <w:tcW w:w="3394" w:type="pct"/>
            <w:vAlign w:val="center"/>
          </w:tcPr>
          <w:p w14:paraId="3D03C978" w14:textId="77777777" w:rsidR="006E65DC" w:rsidRPr="006E65DC" w:rsidRDefault="006E65DC" w:rsidP="006E65DC">
            <w:pPr>
              <w:autoSpaceDE w:val="0"/>
              <w:autoSpaceDN w:val="0"/>
              <w:adjustRightInd w:val="0"/>
              <w:jc w:val="both"/>
              <w:rPr>
                <w:rFonts w:asciiTheme="minorHAnsi" w:hAnsiTheme="minorHAnsi" w:cstheme="minorHAnsi"/>
                <w:sz w:val="16"/>
                <w:szCs w:val="16"/>
              </w:rPr>
            </w:pPr>
            <w:r w:rsidRPr="006E65DC">
              <w:rPr>
                <w:rFonts w:asciiTheme="minorHAnsi" w:hAnsiTheme="minorHAnsi" w:cstheme="minorHAnsi"/>
                <w:b/>
                <w:sz w:val="16"/>
                <w:szCs w:val="16"/>
              </w:rPr>
              <w:t>Impresora multifunción HP Color LaserJet Pro 4303dw</w:t>
            </w:r>
            <w:r w:rsidRPr="006E65DC">
              <w:rPr>
                <w:rFonts w:asciiTheme="minorHAnsi" w:hAnsiTheme="minorHAnsi" w:cstheme="minorHAnsi"/>
                <w:sz w:val="16"/>
                <w:szCs w:val="16"/>
              </w:rPr>
              <w:t>, características:</w:t>
            </w:r>
          </w:p>
          <w:p w14:paraId="5554E5AC" w14:textId="5611DA7E" w:rsidR="006E65DC" w:rsidRPr="006E65DC" w:rsidRDefault="006E65DC" w:rsidP="006E65DC">
            <w:pPr>
              <w:autoSpaceDE w:val="0"/>
              <w:autoSpaceDN w:val="0"/>
              <w:adjustRightInd w:val="0"/>
              <w:jc w:val="both"/>
              <w:rPr>
                <w:rFonts w:asciiTheme="minorHAnsi" w:hAnsiTheme="minorHAnsi" w:cstheme="minorHAnsi"/>
                <w:sz w:val="16"/>
                <w:szCs w:val="16"/>
              </w:rPr>
            </w:pPr>
            <w:r w:rsidRPr="006E65DC">
              <w:rPr>
                <w:rFonts w:asciiTheme="minorHAnsi" w:hAnsiTheme="minorHAnsi" w:cstheme="minorHAnsi"/>
                <w:sz w:val="16"/>
                <w:szCs w:val="16"/>
              </w:rPr>
              <w:t>Funciones: impresión, copia, escaneado.</w:t>
            </w:r>
          </w:p>
          <w:p w14:paraId="34FBD299" w14:textId="77777777" w:rsidR="006E65DC" w:rsidRPr="006E65DC" w:rsidRDefault="006E65DC" w:rsidP="006E65DC">
            <w:pPr>
              <w:autoSpaceDE w:val="0"/>
              <w:autoSpaceDN w:val="0"/>
              <w:adjustRightInd w:val="0"/>
              <w:jc w:val="both"/>
              <w:rPr>
                <w:rFonts w:asciiTheme="minorHAnsi" w:hAnsiTheme="minorHAnsi" w:cstheme="minorHAnsi"/>
                <w:sz w:val="16"/>
                <w:szCs w:val="16"/>
              </w:rPr>
            </w:pPr>
            <w:r w:rsidRPr="006E65DC">
              <w:rPr>
                <w:rFonts w:asciiTheme="minorHAnsi" w:hAnsiTheme="minorHAnsi" w:cstheme="minorHAnsi"/>
                <w:sz w:val="16"/>
                <w:szCs w:val="16"/>
              </w:rPr>
              <w:t>Velocidad de impresión monocromática: (carta) Hasta 35 ppm.</w:t>
            </w:r>
          </w:p>
          <w:p w14:paraId="3BCB0CA0" w14:textId="77777777" w:rsidR="006E65DC" w:rsidRPr="006E65DC" w:rsidRDefault="006E65DC" w:rsidP="006E65DC">
            <w:pPr>
              <w:autoSpaceDE w:val="0"/>
              <w:autoSpaceDN w:val="0"/>
              <w:adjustRightInd w:val="0"/>
              <w:jc w:val="both"/>
              <w:rPr>
                <w:rFonts w:asciiTheme="minorHAnsi" w:hAnsiTheme="minorHAnsi" w:cstheme="minorHAnsi"/>
                <w:sz w:val="16"/>
                <w:szCs w:val="16"/>
              </w:rPr>
            </w:pPr>
            <w:r w:rsidRPr="006E65DC">
              <w:rPr>
                <w:rFonts w:asciiTheme="minorHAnsi" w:hAnsiTheme="minorHAnsi" w:cstheme="minorHAnsi"/>
                <w:sz w:val="16"/>
                <w:szCs w:val="16"/>
              </w:rPr>
              <w:t>Velocidad de impresión en color: (carta) Hasta 33 ppm.</w:t>
            </w:r>
          </w:p>
          <w:p w14:paraId="77B0362E" w14:textId="77777777" w:rsidR="006E65DC" w:rsidRPr="006E65DC" w:rsidRDefault="006E65DC" w:rsidP="006E65DC">
            <w:pPr>
              <w:autoSpaceDE w:val="0"/>
              <w:autoSpaceDN w:val="0"/>
              <w:adjustRightInd w:val="0"/>
              <w:jc w:val="both"/>
              <w:rPr>
                <w:rFonts w:asciiTheme="minorHAnsi" w:hAnsiTheme="minorHAnsi" w:cstheme="minorHAnsi"/>
                <w:sz w:val="16"/>
                <w:szCs w:val="16"/>
              </w:rPr>
            </w:pPr>
            <w:r w:rsidRPr="006E65DC">
              <w:rPr>
                <w:rFonts w:asciiTheme="minorHAnsi" w:hAnsiTheme="minorHAnsi" w:cstheme="minorHAnsi"/>
                <w:sz w:val="16"/>
                <w:szCs w:val="16"/>
              </w:rPr>
              <w:t>Impresión a doble cara: Automático.</w:t>
            </w:r>
          </w:p>
          <w:p w14:paraId="3E1B7DAB" w14:textId="77777777" w:rsidR="006E65DC" w:rsidRPr="006E65DC" w:rsidRDefault="006E65DC" w:rsidP="006E65DC">
            <w:pPr>
              <w:autoSpaceDE w:val="0"/>
              <w:autoSpaceDN w:val="0"/>
              <w:adjustRightInd w:val="0"/>
              <w:jc w:val="both"/>
              <w:rPr>
                <w:rFonts w:asciiTheme="minorHAnsi" w:hAnsiTheme="minorHAnsi" w:cstheme="minorHAnsi"/>
                <w:sz w:val="16"/>
                <w:szCs w:val="16"/>
              </w:rPr>
            </w:pPr>
            <w:r w:rsidRPr="006E65DC">
              <w:rPr>
                <w:rFonts w:asciiTheme="minorHAnsi" w:hAnsiTheme="minorHAnsi" w:cstheme="minorHAnsi"/>
                <w:sz w:val="16"/>
                <w:szCs w:val="16"/>
              </w:rPr>
              <w:t>Ciclo de trabajo (mensual, carta): Hasta 50.000 páginas.</w:t>
            </w:r>
          </w:p>
          <w:p w14:paraId="3FB0E5CF" w14:textId="77777777" w:rsidR="006E65DC" w:rsidRPr="006E65DC" w:rsidRDefault="006E65DC" w:rsidP="006E65DC">
            <w:pPr>
              <w:autoSpaceDE w:val="0"/>
              <w:autoSpaceDN w:val="0"/>
              <w:adjustRightInd w:val="0"/>
              <w:jc w:val="both"/>
              <w:rPr>
                <w:rFonts w:asciiTheme="minorHAnsi" w:hAnsiTheme="minorHAnsi" w:cstheme="minorHAnsi"/>
                <w:sz w:val="16"/>
                <w:szCs w:val="16"/>
              </w:rPr>
            </w:pPr>
            <w:r w:rsidRPr="006E65DC">
              <w:rPr>
                <w:rFonts w:asciiTheme="minorHAnsi" w:hAnsiTheme="minorHAnsi" w:cstheme="minorHAnsi"/>
                <w:sz w:val="16"/>
                <w:szCs w:val="16"/>
              </w:rPr>
              <w:t>Volumen de páginas mensuales recomendado: 750 a 4000.</w:t>
            </w:r>
          </w:p>
          <w:p w14:paraId="006D0421" w14:textId="77777777" w:rsidR="006E65DC" w:rsidRPr="006E65DC" w:rsidRDefault="006E65DC" w:rsidP="006E65DC">
            <w:pPr>
              <w:autoSpaceDE w:val="0"/>
              <w:autoSpaceDN w:val="0"/>
              <w:adjustRightInd w:val="0"/>
              <w:jc w:val="both"/>
              <w:rPr>
                <w:rFonts w:asciiTheme="minorHAnsi" w:hAnsiTheme="minorHAnsi" w:cstheme="minorHAnsi"/>
                <w:sz w:val="16"/>
                <w:szCs w:val="16"/>
              </w:rPr>
            </w:pPr>
            <w:r w:rsidRPr="006E65DC">
              <w:rPr>
                <w:rFonts w:asciiTheme="minorHAnsi" w:hAnsiTheme="minorHAnsi" w:cstheme="minorHAnsi"/>
                <w:sz w:val="16"/>
                <w:szCs w:val="16"/>
              </w:rPr>
              <w:t>Tecnología de impresión: Laser.</w:t>
            </w:r>
          </w:p>
          <w:p w14:paraId="714415DD" w14:textId="77777777" w:rsidR="006E65DC" w:rsidRPr="006E65DC" w:rsidRDefault="006E65DC" w:rsidP="006E65DC">
            <w:pPr>
              <w:autoSpaceDE w:val="0"/>
              <w:autoSpaceDN w:val="0"/>
              <w:adjustRightInd w:val="0"/>
              <w:jc w:val="both"/>
              <w:rPr>
                <w:rFonts w:asciiTheme="minorHAnsi" w:hAnsiTheme="minorHAnsi" w:cstheme="minorHAnsi"/>
                <w:sz w:val="16"/>
                <w:szCs w:val="16"/>
              </w:rPr>
            </w:pPr>
            <w:r w:rsidRPr="006E65DC">
              <w:rPr>
                <w:rFonts w:asciiTheme="minorHAnsi" w:hAnsiTheme="minorHAnsi" w:cstheme="minorHAnsi"/>
                <w:sz w:val="16"/>
                <w:szCs w:val="16"/>
              </w:rPr>
              <w:t>Capacidades de red: 10/100/1000Base-Tx Ethernet y Gigabit integrados; Ethernet de cruce automático; Autenticación a través de 802.1x; 802.11ac (</w:t>
            </w:r>
            <w:proofErr w:type="spellStart"/>
            <w:r w:rsidRPr="006E65DC">
              <w:rPr>
                <w:rFonts w:asciiTheme="minorHAnsi" w:hAnsiTheme="minorHAnsi" w:cstheme="minorHAnsi"/>
                <w:sz w:val="16"/>
                <w:szCs w:val="16"/>
              </w:rPr>
              <w:t>Wi</w:t>
            </w:r>
            <w:proofErr w:type="spellEnd"/>
            <w:r w:rsidRPr="006E65DC">
              <w:rPr>
                <w:rFonts w:asciiTheme="minorHAnsi" w:hAnsiTheme="minorHAnsi" w:cstheme="minorHAnsi"/>
                <w:sz w:val="16"/>
                <w:szCs w:val="16"/>
              </w:rPr>
              <w:t>-Fi 5).</w:t>
            </w:r>
          </w:p>
          <w:p w14:paraId="5C07C21C" w14:textId="77777777" w:rsidR="006E65DC" w:rsidRPr="006E65DC" w:rsidRDefault="006E65DC" w:rsidP="006E65DC">
            <w:pPr>
              <w:autoSpaceDE w:val="0"/>
              <w:autoSpaceDN w:val="0"/>
              <w:adjustRightInd w:val="0"/>
              <w:jc w:val="both"/>
              <w:rPr>
                <w:rFonts w:asciiTheme="minorHAnsi" w:hAnsiTheme="minorHAnsi" w:cstheme="minorHAnsi"/>
                <w:sz w:val="16"/>
                <w:szCs w:val="16"/>
                <w:lang w:val="en-US"/>
              </w:rPr>
            </w:pPr>
            <w:proofErr w:type="spellStart"/>
            <w:r w:rsidRPr="006E65DC">
              <w:rPr>
                <w:rFonts w:asciiTheme="minorHAnsi" w:hAnsiTheme="minorHAnsi" w:cstheme="minorHAnsi"/>
                <w:sz w:val="16"/>
                <w:szCs w:val="16"/>
                <w:lang w:val="en-US"/>
              </w:rPr>
              <w:t>Pantalla</w:t>
            </w:r>
            <w:proofErr w:type="spellEnd"/>
            <w:r w:rsidRPr="006E65DC">
              <w:rPr>
                <w:rFonts w:asciiTheme="minorHAnsi" w:hAnsiTheme="minorHAnsi" w:cstheme="minorHAnsi"/>
                <w:sz w:val="16"/>
                <w:szCs w:val="16"/>
                <w:lang w:val="en-US"/>
              </w:rPr>
              <w:t>: 4.3” diagonal WLED-backlit anti-glare (480X272).</w:t>
            </w:r>
          </w:p>
          <w:p w14:paraId="30AE9719" w14:textId="77777777" w:rsidR="006E65DC" w:rsidRPr="006E65DC" w:rsidRDefault="006E65DC" w:rsidP="006E65DC">
            <w:pPr>
              <w:autoSpaceDE w:val="0"/>
              <w:autoSpaceDN w:val="0"/>
              <w:adjustRightInd w:val="0"/>
              <w:jc w:val="both"/>
              <w:rPr>
                <w:rFonts w:asciiTheme="minorHAnsi" w:hAnsiTheme="minorHAnsi" w:cstheme="minorHAnsi"/>
                <w:sz w:val="16"/>
                <w:szCs w:val="16"/>
              </w:rPr>
            </w:pPr>
            <w:r w:rsidRPr="006E65DC">
              <w:rPr>
                <w:rFonts w:asciiTheme="minorHAnsi" w:hAnsiTheme="minorHAnsi" w:cstheme="minorHAnsi"/>
                <w:sz w:val="16"/>
                <w:szCs w:val="16"/>
              </w:rPr>
              <w:t>Tipo de escáner: Cama plana, alimentador automático de documentos (AAD).</w:t>
            </w:r>
          </w:p>
          <w:p w14:paraId="34E75547" w14:textId="77777777" w:rsidR="006E65DC" w:rsidRPr="006E65DC" w:rsidRDefault="006E65DC" w:rsidP="006E65DC">
            <w:pPr>
              <w:autoSpaceDE w:val="0"/>
              <w:autoSpaceDN w:val="0"/>
              <w:adjustRightInd w:val="0"/>
              <w:jc w:val="both"/>
              <w:rPr>
                <w:rFonts w:asciiTheme="minorHAnsi" w:hAnsiTheme="minorHAnsi" w:cstheme="minorHAnsi"/>
                <w:sz w:val="16"/>
                <w:szCs w:val="16"/>
              </w:rPr>
            </w:pPr>
            <w:r w:rsidRPr="006E65DC">
              <w:rPr>
                <w:rFonts w:asciiTheme="minorHAnsi" w:hAnsiTheme="minorHAnsi" w:cstheme="minorHAnsi"/>
                <w:sz w:val="16"/>
                <w:szCs w:val="16"/>
              </w:rPr>
              <w:t>Número de cartuchos de impresión: 4 (1 de cada color: negro, cian, magenta y amarillo).</w:t>
            </w:r>
          </w:p>
          <w:p w14:paraId="29BF4B4D" w14:textId="77777777" w:rsidR="006E65DC" w:rsidRPr="006E65DC" w:rsidRDefault="006E65DC" w:rsidP="006E65DC">
            <w:pPr>
              <w:autoSpaceDE w:val="0"/>
              <w:autoSpaceDN w:val="0"/>
              <w:adjustRightInd w:val="0"/>
              <w:jc w:val="both"/>
              <w:rPr>
                <w:rFonts w:asciiTheme="minorHAnsi" w:hAnsiTheme="minorHAnsi" w:cstheme="minorHAnsi"/>
                <w:sz w:val="16"/>
                <w:szCs w:val="16"/>
              </w:rPr>
            </w:pPr>
            <w:r w:rsidRPr="006E65DC">
              <w:rPr>
                <w:rFonts w:asciiTheme="minorHAnsi" w:hAnsiTheme="minorHAnsi" w:cstheme="minorHAnsi"/>
                <w:sz w:val="16"/>
                <w:szCs w:val="16"/>
              </w:rPr>
              <w:t>Tecnología de recurso de ahorro de energía: Tecnología HP Auto-</w:t>
            </w:r>
            <w:proofErr w:type="spellStart"/>
            <w:r w:rsidRPr="006E65DC">
              <w:rPr>
                <w:rFonts w:asciiTheme="minorHAnsi" w:hAnsiTheme="minorHAnsi" w:cstheme="minorHAnsi"/>
                <w:sz w:val="16"/>
                <w:szCs w:val="16"/>
              </w:rPr>
              <w:t>On</w:t>
            </w:r>
            <w:proofErr w:type="spellEnd"/>
            <w:r w:rsidRPr="006E65DC">
              <w:rPr>
                <w:rFonts w:asciiTheme="minorHAnsi" w:hAnsiTheme="minorHAnsi" w:cstheme="minorHAnsi"/>
                <w:sz w:val="16"/>
                <w:szCs w:val="16"/>
              </w:rPr>
              <w:t xml:space="preserve">/Auto-Off; Tecnología </w:t>
            </w:r>
            <w:proofErr w:type="spellStart"/>
            <w:r w:rsidRPr="006E65DC">
              <w:rPr>
                <w:rFonts w:asciiTheme="minorHAnsi" w:hAnsiTheme="minorHAnsi" w:cstheme="minorHAnsi"/>
                <w:sz w:val="16"/>
                <w:szCs w:val="16"/>
              </w:rPr>
              <w:t>Instant-on</w:t>
            </w:r>
            <w:proofErr w:type="spellEnd"/>
            <w:r w:rsidRPr="006E65DC">
              <w:rPr>
                <w:rFonts w:asciiTheme="minorHAnsi" w:hAnsiTheme="minorHAnsi" w:cstheme="minorHAnsi"/>
                <w:sz w:val="16"/>
                <w:szCs w:val="16"/>
              </w:rPr>
              <w:t>.</w:t>
            </w:r>
          </w:p>
          <w:p w14:paraId="2AB89FE4" w14:textId="77777777" w:rsidR="006E65DC" w:rsidRPr="006E65DC" w:rsidRDefault="006E65DC" w:rsidP="006E65DC">
            <w:pPr>
              <w:autoSpaceDE w:val="0"/>
              <w:autoSpaceDN w:val="0"/>
              <w:adjustRightInd w:val="0"/>
              <w:jc w:val="both"/>
              <w:rPr>
                <w:rFonts w:asciiTheme="minorHAnsi" w:hAnsiTheme="minorHAnsi" w:cstheme="minorHAnsi"/>
                <w:sz w:val="16"/>
                <w:szCs w:val="16"/>
              </w:rPr>
            </w:pPr>
          </w:p>
          <w:p w14:paraId="07DABC48" w14:textId="77777777" w:rsidR="006E65DC" w:rsidRPr="006E65DC" w:rsidRDefault="006E65DC" w:rsidP="006E65DC">
            <w:pPr>
              <w:autoSpaceDE w:val="0"/>
              <w:autoSpaceDN w:val="0"/>
              <w:adjustRightInd w:val="0"/>
              <w:jc w:val="both"/>
              <w:rPr>
                <w:rFonts w:asciiTheme="minorHAnsi" w:hAnsiTheme="minorHAnsi" w:cstheme="minorHAnsi"/>
                <w:b/>
                <w:sz w:val="16"/>
                <w:szCs w:val="16"/>
              </w:rPr>
            </w:pPr>
            <w:r w:rsidRPr="006E65DC">
              <w:rPr>
                <w:rFonts w:asciiTheme="minorHAnsi" w:hAnsiTheme="minorHAnsi" w:cstheme="minorHAnsi"/>
                <w:b/>
                <w:sz w:val="16"/>
                <w:szCs w:val="16"/>
              </w:rPr>
              <w:t>Tiempo de Garantía:</w:t>
            </w:r>
          </w:p>
          <w:p w14:paraId="6D75D073" w14:textId="77777777" w:rsidR="006E65DC" w:rsidRPr="006E65DC" w:rsidRDefault="006E65DC" w:rsidP="006E65DC">
            <w:pPr>
              <w:autoSpaceDE w:val="0"/>
              <w:autoSpaceDN w:val="0"/>
              <w:adjustRightInd w:val="0"/>
              <w:jc w:val="both"/>
              <w:rPr>
                <w:rFonts w:asciiTheme="minorHAnsi" w:hAnsiTheme="minorHAnsi" w:cstheme="minorHAnsi"/>
                <w:sz w:val="16"/>
                <w:szCs w:val="16"/>
              </w:rPr>
            </w:pPr>
            <w:r w:rsidRPr="006E65DC">
              <w:rPr>
                <w:rFonts w:asciiTheme="minorHAnsi" w:hAnsiTheme="minorHAnsi" w:cstheme="minorHAnsi"/>
                <w:sz w:val="16"/>
                <w:szCs w:val="16"/>
              </w:rPr>
              <w:t>12 meses en sitio con mano de obra y partes certificadas por el fabricante</w:t>
            </w:r>
          </w:p>
          <w:p w14:paraId="5BCAB1C1" w14:textId="77777777" w:rsidR="006E65DC" w:rsidRPr="006E65DC" w:rsidRDefault="006E65DC" w:rsidP="006E65DC">
            <w:pPr>
              <w:autoSpaceDE w:val="0"/>
              <w:autoSpaceDN w:val="0"/>
              <w:adjustRightInd w:val="0"/>
              <w:jc w:val="both"/>
              <w:rPr>
                <w:rFonts w:asciiTheme="minorHAnsi" w:hAnsiTheme="minorHAnsi" w:cstheme="minorHAnsi"/>
                <w:b/>
                <w:sz w:val="16"/>
                <w:szCs w:val="16"/>
              </w:rPr>
            </w:pPr>
            <w:r w:rsidRPr="006E65DC">
              <w:rPr>
                <w:rFonts w:asciiTheme="minorHAnsi" w:hAnsiTheme="minorHAnsi" w:cstheme="minorHAnsi"/>
                <w:b/>
                <w:sz w:val="16"/>
                <w:szCs w:val="16"/>
              </w:rPr>
              <w:t xml:space="preserve">Capacitación: </w:t>
            </w:r>
          </w:p>
          <w:p w14:paraId="0A121B33" w14:textId="77777777" w:rsidR="006E65DC" w:rsidRPr="006E65DC" w:rsidRDefault="006E65DC" w:rsidP="006E65DC">
            <w:pPr>
              <w:autoSpaceDE w:val="0"/>
              <w:autoSpaceDN w:val="0"/>
              <w:adjustRightInd w:val="0"/>
              <w:jc w:val="both"/>
              <w:rPr>
                <w:rFonts w:asciiTheme="minorHAnsi" w:hAnsiTheme="minorHAnsi" w:cstheme="minorHAnsi"/>
                <w:sz w:val="16"/>
                <w:szCs w:val="16"/>
              </w:rPr>
            </w:pPr>
            <w:r w:rsidRPr="006E65DC">
              <w:rPr>
                <w:rFonts w:asciiTheme="minorHAnsi" w:hAnsiTheme="minorHAnsi" w:cstheme="minorHAnsi"/>
                <w:sz w:val="16"/>
                <w:szCs w:val="16"/>
              </w:rPr>
              <w:t>No se requiere</w:t>
            </w:r>
          </w:p>
          <w:p w14:paraId="73AA1E15" w14:textId="77777777" w:rsidR="006E65DC" w:rsidRPr="006E65DC" w:rsidRDefault="006E65DC" w:rsidP="006E65DC">
            <w:pPr>
              <w:autoSpaceDE w:val="0"/>
              <w:autoSpaceDN w:val="0"/>
              <w:adjustRightInd w:val="0"/>
              <w:jc w:val="both"/>
              <w:rPr>
                <w:rFonts w:asciiTheme="minorHAnsi" w:hAnsiTheme="minorHAnsi" w:cstheme="minorHAnsi"/>
                <w:b/>
                <w:sz w:val="16"/>
                <w:szCs w:val="16"/>
              </w:rPr>
            </w:pPr>
            <w:r w:rsidRPr="006E65DC">
              <w:rPr>
                <w:rFonts w:asciiTheme="minorHAnsi" w:hAnsiTheme="minorHAnsi" w:cstheme="minorHAnsi"/>
                <w:b/>
                <w:sz w:val="16"/>
                <w:szCs w:val="16"/>
              </w:rPr>
              <w:t>Instalación:</w:t>
            </w:r>
          </w:p>
          <w:p w14:paraId="36BCF1BF" w14:textId="6051126C" w:rsidR="006E65DC" w:rsidRPr="006E65DC" w:rsidRDefault="006E65DC" w:rsidP="006E65DC">
            <w:pPr>
              <w:spacing w:line="243" w:lineRule="auto"/>
              <w:rPr>
                <w:rFonts w:asciiTheme="minorHAnsi" w:eastAsia="Arial" w:hAnsiTheme="minorHAnsi" w:cstheme="minorHAnsi"/>
                <w:b/>
                <w:sz w:val="16"/>
                <w:szCs w:val="16"/>
              </w:rPr>
            </w:pPr>
            <w:r w:rsidRPr="006E65DC">
              <w:rPr>
                <w:rFonts w:asciiTheme="minorHAnsi" w:hAnsiTheme="minorHAnsi" w:cstheme="minorHAnsi"/>
                <w:sz w:val="16"/>
                <w:szCs w:val="16"/>
              </w:rPr>
              <w:t>Solo suministro</w:t>
            </w:r>
          </w:p>
        </w:tc>
        <w:tc>
          <w:tcPr>
            <w:tcW w:w="793" w:type="pct"/>
            <w:tcBorders>
              <w:top w:val="dotted" w:sz="4" w:space="0" w:color="auto"/>
              <w:left w:val="dotted" w:sz="4" w:space="0" w:color="auto"/>
              <w:bottom w:val="dotted" w:sz="4" w:space="0" w:color="auto"/>
              <w:right w:val="dotted" w:sz="4" w:space="0" w:color="auto"/>
            </w:tcBorders>
          </w:tcPr>
          <w:p w14:paraId="099304F5" w14:textId="2C2FB7EF" w:rsidR="006E65DC" w:rsidRPr="009D443F" w:rsidRDefault="008A1334" w:rsidP="006E65DC">
            <w:pPr>
              <w:spacing w:line="256" w:lineRule="auto"/>
              <w:jc w:val="center"/>
              <w:rPr>
                <w:rFonts w:ascii="Calibri" w:hAnsi="Calibri" w:cs="Calibri"/>
                <w:sz w:val="18"/>
                <w:szCs w:val="18"/>
              </w:rPr>
            </w:pPr>
            <w:r>
              <w:rPr>
                <w:rFonts w:ascii="Calibri" w:hAnsi="Calibri" w:cs="Calibri"/>
                <w:sz w:val="18"/>
                <w:szCs w:val="18"/>
              </w:rPr>
              <w:t>Equipo</w:t>
            </w:r>
          </w:p>
        </w:tc>
        <w:tc>
          <w:tcPr>
            <w:tcW w:w="416" w:type="pct"/>
            <w:tcBorders>
              <w:top w:val="dotted" w:sz="4" w:space="0" w:color="auto"/>
              <w:left w:val="dotted" w:sz="4" w:space="0" w:color="auto"/>
              <w:bottom w:val="dotted" w:sz="4" w:space="0" w:color="auto"/>
              <w:right w:val="dotted" w:sz="4" w:space="0" w:color="auto"/>
            </w:tcBorders>
          </w:tcPr>
          <w:p w14:paraId="6831D2F0" w14:textId="3DB01960" w:rsidR="006E65DC" w:rsidRPr="009D443F" w:rsidRDefault="008A1334" w:rsidP="006E65DC">
            <w:pPr>
              <w:spacing w:line="256" w:lineRule="auto"/>
              <w:jc w:val="center"/>
              <w:rPr>
                <w:rFonts w:ascii="Calibri" w:hAnsi="Calibri" w:cs="Calibri"/>
                <w:sz w:val="18"/>
                <w:szCs w:val="18"/>
              </w:rPr>
            </w:pPr>
            <w:r>
              <w:rPr>
                <w:rFonts w:ascii="Calibri" w:hAnsi="Calibri" w:cs="Calibri"/>
                <w:sz w:val="18"/>
                <w:szCs w:val="18"/>
              </w:rPr>
              <w:t>8</w:t>
            </w:r>
          </w:p>
        </w:tc>
      </w:tr>
      <w:tr w:rsidR="008A1334" w14:paraId="6CE3FA57" w14:textId="77777777" w:rsidTr="00521D1A">
        <w:tc>
          <w:tcPr>
            <w:tcW w:w="397" w:type="pct"/>
            <w:tcBorders>
              <w:top w:val="dotted" w:sz="4" w:space="0" w:color="auto"/>
              <w:left w:val="dotted" w:sz="4" w:space="0" w:color="auto"/>
              <w:bottom w:val="dotted" w:sz="4" w:space="0" w:color="auto"/>
              <w:right w:val="dotted" w:sz="4" w:space="0" w:color="auto"/>
            </w:tcBorders>
            <w:shd w:val="clear" w:color="auto" w:fill="auto"/>
          </w:tcPr>
          <w:p w14:paraId="04A6574A" w14:textId="19C5E92E" w:rsidR="008A1334" w:rsidRPr="009D443F" w:rsidRDefault="008A1334" w:rsidP="008A1334">
            <w:pPr>
              <w:spacing w:line="360" w:lineRule="auto"/>
              <w:jc w:val="center"/>
              <w:rPr>
                <w:rFonts w:ascii="Calibri" w:hAnsi="Calibri" w:cs="Calibri"/>
                <w:b/>
                <w:color w:val="000000"/>
                <w:sz w:val="18"/>
                <w:szCs w:val="18"/>
              </w:rPr>
            </w:pPr>
            <w:r>
              <w:rPr>
                <w:rFonts w:ascii="Calibri" w:hAnsi="Calibri" w:cs="Calibri"/>
                <w:b/>
                <w:color w:val="000000"/>
                <w:sz w:val="18"/>
                <w:szCs w:val="18"/>
              </w:rPr>
              <w:t>15</w:t>
            </w:r>
          </w:p>
        </w:tc>
        <w:tc>
          <w:tcPr>
            <w:tcW w:w="3394" w:type="pct"/>
            <w:tcBorders>
              <w:top w:val="dotted" w:sz="4" w:space="0" w:color="auto"/>
              <w:left w:val="dotted" w:sz="4" w:space="0" w:color="auto"/>
              <w:bottom w:val="dotted" w:sz="4" w:space="0" w:color="auto"/>
              <w:right w:val="dotted" w:sz="4" w:space="0" w:color="auto"/>
            </w:tcBorders>
            <w:vAlign w:val="center"/>
          </w:tcPr>
          <w:p w14:paraId="657B6897" w14:textId="77777777" w:rsidR="008A1334" w:rsidRPr="008A1334" w:rsidRDefault="008A1334" w:rsidP="008A1334">
            <w:pPr>
              <w:autoSpaceDE w:val="0"/>
              <w:autoSpaceDN w:val="0"/>
              <w:adjustRightInd w:val="0"/>
              <w:jc w:val="both"/>
              <w:rPr>
                <w:rFonts w:ascii="Calibri" w:hAnsi="Calibri" w:cs="Calibri"/>
                <w:sz w:val="16"/>
                <w:szCs w:val="16"/>
              </w:rPr>
            </w:pPr>
            <w:r w:rsidRPr="008A1334">
              <w:rPr>
                <w:rFonts w:ascii="Calibri" w:hAnsi="Calibri" w:cs="Calibri"/>
                <w:b/>
                <w:sz w:val="16"/>
                <w:szCs w:val="16"/>
              </w:rPr>
              <w:t>Multifuncional Epson EcoTank L3210</w:t>
            </w:r>
            <w:r w:rsidRPr="008A1334">
              <w:rPr>
                <w:rFonts w:ascii="Calibri" w:hAnsi="Calibri" w:cs="Calibri"/>
                <w:sz w:val="16"/>
                <w:szCs w:val="16"/>
              </w:rPr>
              <w:t xml:space="preserve">, Color, Inyección, </w:t>
            </w:r>
            <w:proofErr w:type="spellStart"/>
            <w:r w:rsidRPr="008A1334">
              <w:rPr>
                <w:rFonts w:ascii="Calibri" w:hAnsi="Calibri" w:cs="Calibri"/>
                <w:sz w:val="16"/>
                <w:szCs w:val="16"/>
              </w:rPr>
              <w:t>Print</w:t>
            </w:r>
            <w:proofErr w:type="spellEnd"/>
            <w:r w:rsidRPr="008A1334">
              <w:rPr>
                <w:rFonts w:ascii="Calibri" w:hAnsi="Calibri" w:cs="Calibri"/>
                <w:sz w:val="16"/>
                <w:szCs w:val="16"/>
              </w:rPr>
              <w:t>/</w:t>
            </w:r>
            <w:proofErr w:type="spellStart"/>
            <w:r w:rsidRPr="008A1334">
              <w:rPr>
                <w:rFonts w:ascii="Calibri" w:hAnsi="Calibri" w:cs="Calibri"/>
                <w:sz w:val="16"/>
                <w:szCs w:val="16"/>
              </w:rPr>
              <w:t>Scan</w:t>
            </w:r>
            <w:proofErr w:type="spellEnd"/>
            <w:r w:rsidRPr="008A1334">
              <w:rPr>
                <w:rFonts w:ascii="Calibri" w:hAnsi="Calibri" w:cs="Calibri"/>
                <w:sz w:val="16"/>
                <w:szCs w:val="16"/>
              </w:rPr>
              <w:t>/</w:t>
            </w:r>
            <w:proofErr w:type="spellStart"/>
            <w:r w:rsidRPr="008A1334">
              <w:rPr>
                <w:rFonts w:ascii="Calibri" w:hAnsi="Calibri" w:cs="Calibri"/>
                <w:sz w:val="16"/>
                <w:szCs w:val="16"/>
              </w:rPr>
              <w:t>Copy</w:t>
            </w:r>
            <w:proofErr w:type="spellEnd"/>
          </w:p>
          <w:p w14:paraId="4A685AE5" w14:textId="77777777" w:rsidR="008A1334" w:rsidRPr="008A1334" w:rsidRDefault="008A1334" w:rsidP="008A1334">
            <w:pPr>
              <w:autoSpaceDE w:val="0"/>
              <w:autoSpaceDN w:val="0"/>
              <w:adjustRightInd w:val="0"/>
              <w:jc w:val="both"/>
              <w:rPr>
                <w:rFonts w:ascii="Calibri" w:hAnsi="Calibri" w:cs="Calibri"/>
                <w:sz w:val="16"/>
                <w:szCs w:val="16"/>
              </w:rPr>
            </w:pPr>
            <w:r w:rsidRPr="008A1334">
              <w:rPr>
                <w:rFonts w:ascii="Calibri" w:hAnsi="Calibri" w:cs="Calibri"/>
                <w:sz w:val="16"/>
                <w:szCs w:val="16"/>
              </w:rPr>
              <w:t xml:space="preserve">Tecnología de impresión Inyección de tinta </w:t>
            </w:r>
            <w:proofErr w:type="spellStart"/>
            <w:r w:rsidRPr="008A1334">
              <w:rPr>
                <w:rFonts w:ascii="Calibri" w:hAnsi="Calibri" w:cs="Calibri"/>
                <w:sz w:val="16"/>
                <w:szCs w:val="16"/>
              </w:rPr>
              <w:t>Heat-FreeTM</w:t>
            </w:r>
            <w:proofErr w:type="spellEnd"/>
            <w:r w:rsidRPr="008A1334">
              <w:rPr>
                <w:rFonts w:ascii="Calibri" w:hAnsi="Calibri" w:cs="Calibri"/>
                <w:sz w:val="16"/>
                <w:szCs w:val="16"/>
              </w:rPr>
              <w:t xml:space="preserve"> Micro </w:t>
            </w:r>
            <w:proofErr w:type="spellStart"/>
            <w:r w:rsidRPr="008A1334">
              <w:rPr>
                <w:rFonts w:ascii="Calibri" w:hAnsi="Calibri" w:cs="Calibri"/>
                <w:sz w:val="16"/>
                <w:szCs w:val="16"/>
              </w:rPr>
              <w:t>Piezo</w:t>
            </w:r>
            <w:proofErr w:type="spellEnd"/>
            <w:r w:rsidRPr="008A1334">
              <w:rPr>
                <w:rFonts w:ascii="Calibri" w:hAnsi="Calibri" w:cs="Calibri"/>
                <w:sz w:val="16"/>
                <w:szCs w:val="16"/>
              </w:rPr>
              <w:t xml:space="preserve"> de 4 colores (CMYK) </w:t>
            </w:r>
          </w:p>
          <w:p w14:paraId="2073EE91" w14:textId="77777777" w:rsidR="008A1334" w:rsidRPr="008A1334" w:rsidRDefault="008A1334" w:rsidP="008A1334">
            <w:pPr>
              <w:autoSpaceDE w:val="0"/>
              <w:autoSpaceDN w:val="0"/>
              <w:adjustRightInd w:val="0"/>
              <w:jc w:val="both"/>
              <w:rPr>
                <w:rFonts w:ascii="Calibri" w:hAnsi="Calibri" w:cs="Calibri"/>
                <w:sz w:val="16"/>
                <w:szCs w:val="16"/>
              </w:rPr>
            </w:pPr>
            <w:r w:rsidRPr="008A1334">
              <w:rPr>
                <w:rFonts w:ascii="Calibri" w:hAnsi="Calibri" w:cs="Calibri"/>
                <w:sz w:val="16"/>
                <w:szCs w:val="16"/>
              </w:rPr>
              <w:t xml:space="preserve">Resolución máxima de impresión Hasta 5760 dpi x 1440 dpi </w:t>
            </w:r>
          </w:p>
          <w:p w14:paraId="1A93EF52" w14:textId="77777777" w:rsidR="008A1334" w:rsidRPr="008A1334" w:rsidRDefault="008A1334" w:rsidP="008A1334">
            <w:pPr>
              <w:autoSpaceDE w:val="0"/>
              <w:autoSpaceDN w:val="0"/>
              <w:adjustRightInd w:val="0"/>
              <w:jc w:val="both"/>
              <w:rPr>
                <w:rFonts w:ascii="Calibri" w:hAnsi="Calibri" w:cs="Calibri"/>
                <w:sz w:val="16"/>
                <w:szCs w:val="16"/>
              </w:rPr>
            </w:pPr>
            <w:r w:rsidRPr="008A1334">
              <w:rPr>
                <w:rFonts w:ascii="Calibri" w:hAnsi="Calibri" w:cs="Calibri"/>
                <w:sz w:val="16"/>
                <w:szCs w:val="16"/>
              </w:rPr>
              <w:t xml:space="preserve">Velocidad de impresión máxima Negro 33 ppm y color 15 ppm (borrador, A4/carta) </w:t>
            </w:r>
          </w:p>
          <w:p w14:paraId="3850CA92" w14:textId="77777777" w:rsidR="008A1334" w:rsidRPr="008A1334" w:rsidRDefault="008A1334" w:rsidP="008A1334">
            <w:pPr>
              <w:autoSpaceDE w:val="0"/>
              <w:autoSpaceDN w:val="0"/>
              <w:adjustRightInd w:val="0"/>
              <w:jc w:val="both"/>
              <w:rPr>
                <w:rFonts w:ascii="Calibri" w:hAnsi="Calibri" w:cs="Calibri"/>
                <w:sz w:val="16"/>
                <w:szCs w:val="16"/>
              </w:rPr>
            </w:pPr>
            <w:r w:rsidRPr="008A1334">
              <w:rPr>
                <w:rFonts w:ascii="Calibri" w:hAnsi="Calibri" w:cs="Calibri"/>
                <w:sz w:val="16"/>
                <w:szCs w:val="16"/>
              </w:rPr>
              <w:t xml:space="preserve">Velocidad de copiado ISO3 Negro 7 </w:t>
            </w:r>
            <w:proofErr w:type="spellStart"/>
            <w:r w:rsidRPr="008A1334">
              <w:rPr>
                <w:rFonts w:ascii="Calibri" w:hAnsi="Calibri" w:cs="Calibri"/>
                <w:sz w:val="16"/>
                <w:szCs w:val="16"/>
              </w:rPr>
              <w:t>cpm</w:t>
            </w:r>
            <w:proofErr w:type="spellEnd"/>
            <w:r w:rsidRPr="008A1334">
              <w:rPr>
                <w:rFonts w:ascii="Calibri" w:hAnsi="Calibri" w:cs="Calibri"/>
                <w:sz w:val="16"/>
                <w:szCs w:val="16"/>
              </w:rPr>
              <w:t xml:space="preserve"> y color 1,7 </w:t>
            </w:r>
            <w:proofErr w:type="spellStart"/>
            <w:r w:rsidRPr="008A1334">
              <w:rPr>
                <w:rFonts w:ascii="Calibri" w:hAnsi="Calibri" w:cs="Calibri"/>
                <w:sz w:val="16"/>
                <w:szCs w:val="16"/>
              </w:rPr>
              <w:t>cpm</w:t>
            </w:r>
            <w:proofErr w:type="spellEnd"/>
            <w:r w:rsidRPr="008A1334">
              <w:rPr>
                <w:rFonts w:ascii="Calibri" w:hAnsi="Calibri" w:cs="Calibri"/>
                <w:sz w:val="16"/>
                <w:szCs w:val="16"/>
              </w:rPr>
              <w:t xml:space="preserve"> (A4/carta) </w:t>
            </w:r>
          </w:p>
          <w:p w14:paraId="0E781C35" w14:textId="77777777" w:rsidR="008A1334" w:rsidRPr="008A1334" w:rsidRDefault="008A1334" w:rsidP="008A1334">
            <w:pPr>
              <w:autoSpaceDE w:val="0"/>
              <w:autoSpaceDN w:val="0"/>
              <w:adjustRightInd w:val="0"/>
              <w:jc w:val="both"/>
              <w:rPr>
                <w:rFonts w:ascii="Calibri" w:hAnsi="Calibri" w:cs="Calibri"/>
                <w:sz w:val="16"/>
                <w:szCs w:val="16"/>
              </w:rPr>
            </w:pPr>
            <w:r w:rsidRPr="008A1334">
              <w:rPr>
                <w:rFonts w:ascii="Calibri" w:hAnsi="Calibri" w:cs="Calibri"/>
                <w:sz w:val="16"/>
                <w:szCs w:val="16"/>
              </w:rPr>
              <w:t xml:space="preserve">Resolución máxima de copiado 600 dpi x 1.200 dpi </w:t>
            </w:r>
          </w:p>
          <w:p w14:paraId="30DED693" w14:textId="77777777" w:rsidR="008A1334" w:rsidRPr="008A1334" w:rsidRDefault="008A1334" w:rsidP="008A1334">
            <w:pPr>
              <w:autoSpaceDE w:val="0"/>
              <w:autoSpaceDN w:val="0"/>
              <w:adjustRightInd w:val="0"/>
              <w:jc w:val="both"/>
              <w:rPr>
                <w:rFonts w:ascii="Calibri" w:hAnsi="Calibri" w:cs="Calibri"/>
                <w:sz w:val="16"/>
                <w:szCs w:val="16"/>
              </w:rPr>
            </w:pPr>
            <w:r w:rsidRPr="008A1334">
              <w:rPr>
                <w:rFonts w:ascii="Calibri" w:hAnsi="Calibri" w:cs="Calibri"/>
                <w:sz w:val="16"/>
                <w:szCs w:val="16"/>
              </w:rPr>
              <w:t xml:space="preserve">Tamaño máximo de copiado A4/carta </w:t>
            </w:r>
          </w:p>
          <w:p w14:paraId="6FDA9D84" w14:textId="77777777" w:rsidR="008A1334" w:rsidRPr="008A1334" w:rsidRDefault="008A1334" w:rsidP="008A1334">
            <w:pPr>
              <w:autoSpaceDE w:val="0"/>
              <w:autoSpaceDN w:val="0"/>
              <w:adjustRightInd w:val="0"/>
              <w:jc w:val="both"/>
              <w:rPr>
                <w:rFonts w:ascii="Calibri" w:hAnsi="Calibri" w:cs="Calibri"/>
                <w:sz w:val="16"/>
                <w:szCs w:val="16"/>
              </w:rPr>
            </w:pPr>
            <w:r w:rsidRPr="008A1334">
              <w:rPr>
                <w:rFonts w:ascii="Calibri" w:hAnsi="Calibri" w:cs="Calibri"/>
                <w:sz w:val="16"/>
                <w:szCs w:val="16"/>
              </w:rPr>
              <w:t>Velocidad de impresión ISO Negro 10 ppm y color 5 ppm (A4/carta)</w:t>
            </w:r>
          </w:p>
          <w:p w14:paraId="30D9C22C" w14:textId="77777777" w:rsidR="008A1334" w:rsidRPr="008A1334" w:rsidRDefault="008A1334" w:rsidP="008A1334">
            <w:pPr>
              <w:autoSpaceDE w:val="0"/>
              <w:autoSpaceDN w:val="0"/>
              <w:adjustRightInd w:val="0"/>
              <w:jc w:val="both"/>
              <w:rPr>
                <w:rFonts w:ascii="Calibri" w:hAnsi="Calibri" w:cs="Calibri"/>
                <w:sz w:val="16"/>
                <w:szCs w:val="16"/>
              </w:rPr>
            </w:pPr>
            <w:r w:rsidRPr="008A1334">
              <w:rPr>
                <w:rFonts w:ascii="Calibri" w:hAnsi="Calibri" w:cs="Calibri"/>
                <w:sz w:val="16"/>
                <w:szCs w:val="16"/>
              </w:rPr>
              <w:t xml:space="preserve"> Tipo de escáner Cama plana con sensor de líneas CIS de color </w:t>
            </w:r>
          </w:p>
          <w:p w14:paraId="2CFAD725" w14:textId="77777777" w:rsidR="008A1334" w:rsidRPr="008A1334" w:rsidRDefault="008A1334" w:rsidP="008A1334">
            <w:pPr>
              <w:autoSpaceDE w:val="0"/>
              <w:autoSpaceDN w:val="0"/>
              <w:adjustRightInd w:val="0"/>
              <w:jc w:val="both"/>
              <w:rPr>
                <w:rFonts w:ascii="Calibri" w:hAnsi="Calibri" w:cs="Calibri"/>
                <w:sz w:val="16"/>
                <w:szCs w:val="16"/>
              </w:rPr>
            </w:pPr>
            <w:r w:rsidRPr="008A1334">
              <w:rPr>
                <w:rFonts w:ascii="Calibri" w:hAnsi="Calibri" w:cs="Calibri"/>
                <w:sz w:val="16"/>
                <w:szCs w:val="16"/>
              </w:rPr>
              <w:t xml:space="preserve">Área de escaneo máxima 216 mm x 297 mm </w:t>
            </w:r>
          </w:p>
          <w:p w14:paraId="2E1C7305" w14:textId="77777777" w:rsidR="008A1334" w:rsidRPr="008A1334" w:rsidRDefault="008A1334" w:rsidP="008A1334">
            <w:pPr>
              <w:autoSpaceDE w:val="0"/>
              <w:autoSpaceDN w:val="0"/>
              <w:adjustRightInd w:val="0"/>
              <w:jc w:val="both"/>
              <w:rPr>
                <w:rFonts w:ascii="Calibri" w:hAnsi="Calibri" w:cs="Calibri"/>
                <w:sz w:val="16"/>
                <w:szCs w:val="16"/>
              </w:rPr>
            </w:pPr>
            <w:r w:rsidRPr="008A1334">
              <w:rPr>
                <w:rFonts w:ascii="Calibri" w:hAnsi="Calibri" w:cs="Calibri"/>
                <w:sz w:val="16"/>
                <w:szCs w:val="16"/>
              </w:rPr>
              <w:lastRenderedPageBreak/>
              <w:t xml:space="preserve">Resolución óptica/máxima 600 dpi x 1.200 dpi </w:t>
            </w:r>
          </w:p>
          <w:p w14:paraId="147552B9" w14:textId="77777777" w:rsidR="008A1334" w:rsidRPr="008A1334" w:rsidRDefault="008A1334" w:rsidP="008A1334">
            <w:pPr>
              <w:autoSpaceDE w:val="0"/>
              <w:autoSpaceDN w:val="0"/>
              <w:adjustRightInd w:val="0"/>
              <w:jc w:val="both"/>
              <w:rPr>
                <w:rFonts w:ascii="Calibri" w:hAnsi="Calibri" w:cs="Calibri"/>
                <w:sz w:val="16"/>
                <w:szCs w:val="16"/>
              </w:rPr>
            </w:pPr>
            <w:r w:rsidRPr="008A1334">
              <w:rPr>
                <w:rFonts w:ascii="Calibri" w:hAnsi="Calibri" w:cs="Calibri"/>
                <w:sz w:val="16"/>
                <w:szCs w:val="16"/>
              </w:rPr>
              <w:t xml:space="preserve">Profundidad de color </w:t>
            </w:r>
            <w:proofErr w:type="spellStart"/>
            <w:r w:rsidRPr="008A1334">
              <w:rPr>
                <w:rFonts w:ascii="Calibri" w:hAnsi="Calibri" w:cs="Calibri"/>
                <w:sz w:val="16"/>
                <w:szCs w:val="16"/>
              </w:rPr>
              <w:t>Color</w:t>
            </w:r>
            <w:proofErr w:type="spellEnd"/>
            <w:r w:rsidRPr="008A1334">
              <w:rPr>
                <w:rFonts w:ascii="Calibri" w:hAnsi="Calibri" w:cs="Calibri"/>
                <w:sz w:val="16"/>
                <w:szCs w:val="16"/>
              </w:rPr>
              <w:t xml:space="preserve">: 48 bits de entrada, 24 bits de salida - Escala de grises: 16 bits de entrada, 8 bits de salida blanco y negro: 16 bits de entrada, 1 bit de salida </w:t>
            </w:r>
          </w:p>
          <w:p w14:paraId="73F336C1" w14:textId="77777777" w:rsidR="008A1334" w:rsidRPr="008A1334" w:rsidRDefault="008A1334" w:rsidP="008A1334">
            <w:pPr>
              <w:autoSpaceDE w:val="0"/>
              <w:autoSpaceDN w:val="0"/>
              <w:adjustRightInd w:val="0"/>
              <w:jc w:val="both"/>
              <w:rPr>
                <w:rFonts w:ascii="Calibri" w:hAnsi="Calibri" w:cs="Calibri"/>
                <w:sz w:val="16"/>
                <w:szCs w:val="16"/>
              </w:rPr>
            </w:pPr>
            <w:r w:rsidRPr="008A1334">
              <w:rPr>
                <w:rFonts w:ascii="Calibri" w:hAnsi="Calibri" w:cs="Calibri"/>
                <w:sz w:val="16"/>
                <w:szCs w:val="16"/>
              </w:rPr>
              <w:t xml:space="preserve">Conectividad estándar </w:t>
            </w:r>
            <w:r w:rsidRPr="008A1334">
              <w:rPr>
                <w:rFonts w:ascii="Calibri" w:hAnsi="Calibri" w:cs="Calibri"/>
                <w:sz w:val="16"/>
                <w:szCs w:val="16"/>
              </w:rPr>
              <w:tab/>
              <w:t>USB de alta velocidad (compatible con USB 2.0)</w:t>
            </w:r>
          </w:p>
          <w:p w14:paraId="5488891E" w14:textId="77777777" w:rsidR="008A1334" w:rsidRPr="008A1334" w:rsidRDefault="008A1334" w:rsidP="008A1334">
            <w:pPr>
              <w:autoSpaceDE w:val="0"/>
              <w:autoSpaceDN w:val="0"/>
              <w:adjustRightInd w:val="0"/>
              <w:jc w:val="both"/>
              <w:rPr>
                <w:rFonts w:ascii="Calibri" w:hAnsi="Calibri" w:cs="Calibri"/>
                <w:sz w:val="16"/>
                <w:szCs w:val="16"/>
              </w:rPr>
            </w:pPr>
          </w:p>
          <w:p w14:paraId="1501193F" w14:textId="77777777" w:rsidR="008A1334" w:rsidRPr="008A1334" w:rsidRDefault="008A1334" w:rsidP="008A1334">
            <w:pPr>
              <w:autoSpaceDE w:val="0"/>
              <w:autoSpaceDN w:val="0"/>
              <w:adjustRightInd w:val="0"/>
              <w:jc w:val="both"/>
              <w:rPr>
                <w:rFonts w:ascii="Calibri" w:hAnsi="Calibri" w:cs="Calibri"/>
                <w:b/>
                <w:sz w:val="16"/>
                <w:szCs w:val="16"/>
              </w:rPr>
            </w:pPr>
            <w:r w:rsidRPr="008A1334">
              <w:rPr>
                <w:rFonts w:ascii="Calibri" w:hAnsi="Calibri" w:cs="Calibri"/>
                <w:b/>
                <w:sz w:val="16"/>
                <w:szCs w:val="16"/>
              </w:rPr>
              <w:t>Tiempo de Garantía:</w:t>
            </w:r>
          </w:p>
          <w:p w14:paraId="66323517" w14:textId="77777777" w:rsidR="008A1334" w:rsidRPr="008A1334" w:rsidRDefault="008A1334" w:rsidP="008A1334">
            <w:pPr>
              <w:autoSpaceDE w:val="0"/>
              <w:autoSpaceDN w:val="0"/>
              <w:adjustRightInd w:val="0"/>
              <w:jc w:val="both"/>
              <w:rPr>
                <w:rFonts w:ascii="Calibri" w:hAnsi="Calibri" w:cs="Calibri"/>
                <w:sz w:val="16"/>
                <w:szCs w:val="16"/>
              </w:rPr>
            </w:pPr>
            <w:r w:rsidRPr="008A1334">
              <w:rPr>
                <w:rFonts w:ascii="Calibri" w:hAnsi="Calibri" w:cs="Calibri"/>
                <w:sz w:val="16"/>
                <w:szCs w:val="16"/>
              </w:rPr>
              <w:t>12 meses en sitio con mano de obra y partes certificadas por el fabricante</w:t>
            </w:r>
          </w:p>
          <w:p w14:paraId="2F2B9DD4" w14:textId="77777777" w:rsidR="008A1334" w:rsidRPr="008A1334" w:rsidRDefault="008A1334" w:rsidP="008A1334">
            <w:pPr>
              <w:autoSpaceDE w:val="0"/>
              <w:autoSpaceDN w:val="0"/>
              <w:adjustRightInd w:val="0"/>
              <w:jc w:val="both"/>
              <w:rPr>
                <w:rFonts w:ascii="Calibri" w:hAnsi="Calibri" w:cs="Calibri"/>
                <w:b/>
                <w:sz w:val="16"/>
                <w:szCs w:val="16"/>
              </w:rPr>
            </w:pPr>
            <w:r w:rsidRPr="008A1334">
              <w:rPr>
                <w:rFonts w:ascii="Calibri" w:hAnsi="Calibri" w:cs="Calibri"/>
                <w:b/>
                <w:sz w:val="16"/>
                <w:szCs w:val="16"/>
              </w:rPr>
              <w:t xml:space="preserve">Capacitación: </w:t>
            </w:r>
          </w:p>
          <w:p w14:paraId="3752AC20" w14:textId="77777777" w:rsidR="008A1334" w:rsidRPr="008A1334" w:rsidRDefault="008A1334" w:rsidP="008A1334">
            <w:pPr>
              <w:autoSpaceDE w:val="0"/>
              <w:autoSpaceDN w:val="0"/>
              <w:adjustRightInd w:val="0"/>
              <w:jc w:val="both"/>
              <w:rPr>
                <w:rFonts w:ascii="Calibri" w:hAnsi="Calibri" w:cs="Calibri"/>
                <w:sz w:val="16"/>
                <w:szCs w:val="16"/>
              </w:rPr>
            </w:pPr>
            <w:r w:rsidRPr="008A1334">
              <w:rPr>
                <w:rFonts w:ascii="Calibri" w:hAnsi="Calibri" w:cs="Calibri"/>
                <w:sz w:val="16"/>
                <w:szCs w:val="16"/>
              </w:rPr>
              <w:t>No se requiere</w:t>
            </w:r>
          </w:p>
          <w:p w14:paraId="79A226DB" w14:textId="77777777" w:rsidR="008A1334" w:rsidRPr="008A1334" w:rsidRDefault="008A1334" w:rsidP="008A1334">
            <w:pPr>
              <w:autoSpaceDE w:val="0"/>
              <w:autoSpaceDN w:val="0"/>
              <w:adjustRightInd w:val="0"/>
              <w:jc w:val="both"/>
              <w:rPr>
                <w:rFonts w:ascii="Calibri" w:hAnsi="Calibri" w:cs="Calibri"/>
                <w:b/>
                <w:sz w:val="16"/>
                <w:szCs w:val="16"/>
              </w:rPr>
            </w:pPr>
            <w:r w:rsidRPr="008A1334">
              <w:rPr>
                <w:rFonts w:ascii="Calibri" w:hAnsi="Calibri" w:cs="Calibri"/>
                <w:b/>
                <w:sz w:val="16"/>
                <w:szCs w:val="16"/>
              </w:rPr>
              <w:t>Instalación:</w:t>
            </w:r>
          </w:p>
          <w:p w14:paraId="7C6F6CC6" w14:textId="5CB99A97" w:rsidR="008A1334" w:rsidRPr="008A1334" w:rsidRDefault="008A1334" w:rsidP="008A1334">
            <w:pPr>
              <w:spacing w:line="243" w:lineRule="auto"/>
              <w:ind w:right="173"/>
              <w:jc w:val="both"/>
              <w:rPr>
                <w:rFonts w:ascii="Calibri" w:eastAsia="Arial" w:hAnsi="Calibri" w:cs="Calibri"/>
                <w:b/>
                <w:sz w:val="16"/>
                <w:szCs w:val="16"/>
              </w:rPr>
            </w:pPr>
            <w:r w:rsidRPr="008A1334">
              <w:rPr>
                <w:rFonts w:ascii="Calibri" w:hAnsi="Calibri" w:cs="Calibri"/>
                <w:sz w:val="16"/>
                <w:szCs w:val="16"/>
              </w:rPr>
              <w:t>Solo suministro</w:t>
            </w:r>
          </w:p>
        </w:tc>
        <w:tc>
          <w:tcPr>
            <w:tcW w:w="793" w:type="pct"/>
            <w:tcBorders>
              <w:top w:val="dotted" w:sz="4" w:space="0" w:color="auto"/>
              <w:left w:val="dotted" w:sz="4" w:space="0" w:color="auto"/>
              <w:bottom w:val="dotted" w:sz="4" w:space="0" w:color="auto"/>
              <w:right w:val="dotted" w:sz="4" w:space="0" w:color="auto"/>
            </w:tcBorders>
          </w:tcPr>
          <w:p w14:paraId="59ACDF4A" w14:textId="1462576F" w:rsidR="008A1334" w:rsidRDefault="008A1334" w:rsidP="008A1334">
            <w:pPr>
              <w:spacing w:line="256" w:lineRule="auto"/>
              <w:jc w:val="center"/>
              <w:rPr>
                <w:rFonts w:ascii="Calibri" w:hAnsi="Calibri" w:cs="Calibri"/>
                <w:sz w:val="18"/>
                <w:szCs w:val="18"/>
              </w:rPr>
            </w:pPr>
            <w:r>
              <w:rPr>
                <w:rFonts w:ascii="Calibri" w:hAnsi="Calibri" w:cs="Calibri"/>
                <w:sz w:val="18"/>
                <w:szCs w:val="18"/>
              </w:rPr>
              <w:lastRenderedPageBreak/>
              <w:t>Equipo</w:t>
            </w:r>
          </w:p>
        </w:tc>
        <w:tc>
          <w:tcPr>
            <w:tcW w:w="416" w:type="pct"/>
            <w:tcBorders>
              <w:top w:val="dotted" w:sz="4" w:space="0" w:color="auto"/>
              <w:left w:val="dotted" w:sz="4" w:space="0" w:color="auto"/>
              <w:bottom w:val="dotted" w:sz="4" w:space="0" w:color="auto"/>
              <w:right w:val="dotted" w:sz="4" w:space="0" w:color="auto"/>
            </w:tcBorders>
          </w:tcPr>
          <w:p w14:paraId="57FF015C" w14:textId="1BC0E7F6" w:rsidR="008A1334" w:rsidRDefault="008A1334" w:rsidP="008A1334">
            <w:pPr>
              <w:spacing w:line="256" w:lineRule="auto"/>
              <w:jc w:val="center"/>
              <w:rPr>
                <w:rFonts w:ascii="Calibri" w:hAnsi="Calibri" w:cs="Calibri"/>
                <w:sz w:val="18"/>
                <w:szCs w:val="18"/>
              </w:rPr>
            </w:pPr>
            <w:r>
              <w:rPr>
                <w:rFonts w:ascii="Calibri" w:hAnsi="Calibri" w:cs="Calibri"/>
                <w:sz w:val="18"/>
                <w:szCs w:val="18"/>
              </w:rPr>
              <w:t>1</w:t>
            </w:r>
          </w:p>
        </w:tc>
      </w:tr>
      <w:tr w:rsidR="008D338D" w:rsidRPr="00340C43" w14:paraId="7AA24DE2" w14:textId="77777777" w:rsidTr="00521D1A">
        <w:tc>
          <w:tcPr>
            <w:tcW w:w="397" w:type="pct"/>
            <w:tcBorders>
              <w:top w:val="dotted" w:sz="4" w:space="0" w:color="auto"/>
              <w:left w:val="dotted" w:sz="4" w:space="0" w:color="auto"/>
              <w:bottom w:val="dotted" w:sz="4" w:space="0" w:color="auto"/>
              <w:right w:val="dotted" w:sz="4" w:space="0" w:color="auto"/>
            </w:tcBorders>
            <w:shd w:val="clear" w:color="auto" w:fill="auto"/>
          </w:tcPr>
          <w:p w14:paraId="0107C63C" w14:textId="0ED13692" w:rsidR="008D338D" w:rsidRPr="00340C43" w:rsidRDefault="008D338D" w:rsidP="008D338D">
            <w:pPr>
              <w:spacing w:line="360" w:lineRule="auto"/>
              <w:jc w:val="center"/>
              <w:rPr>
                <w:rFonts w:ascii="Calibri" w:hAnsi="Calibri" w:cs="Calibri"/>
                <w:b/>
                <w:color w:val="000000"/>
                <w:sz w:val="18"/>
                <w:szCs w:val="18"/>
              </w:rPr>
            </w:pPr>
            <w:r>
              <w:rPr>
                <w:rFonts w:ascii="Calibri" w:hAnsi="Calibri" w:cs="Calibri"/>
                <w:b/>
                <w:color w:val="000000"/>
                <w:sz w:val="18"/>
                <w:szCs w:val="18"/>
              </w:rPr>
              <w:t>16</w:t>
            </w:r>
          </w:p>
        </w:tc>
        <w:tc>
          <w:tcPr>
            <w:tcW w:w="3394" w:type="pct"/>
            <w:tcBorders>
              <w:top w:val="dotted" w:sz="4" w:space="0" w:color="auto"/>
              <w:left w:val="dotted" w:sz="4" w:space="0" w:color="auto"/>
              <w:bottom w:val="dotted" w:sz="4" w:space="0" w:color="auto"/>
              <w:right w:val="dotted" w:sz="4" w:space="0" w:color="auto"/>
            </w:tcBorders>
            <w:vAlign w:val="center"/>
          </w:tcPr>
          <w:p w14:paraId="45BA23C4" w14:textId="77777777" w:rsidR="008D338D" w:rsidRPr="00C843B2" w:rsidRDefault="008D338D" w:rsidP="008D338D">
            <w:pPr>
              <w:autoSpaceDE w:val="0"/>
              <w:autoSpaceDN w:val="0"/>
              <w:adjustRightInd w:val="0"/>
              <w:jc w:val="both"/>
              <w:rPr>
                <w:rFonts w:ascii="Arial" w:hAnsi="Arial" w:cs="Arial"/>
                <w:sz w:val="16"/>
                <w:szCs w:val="16"/>
              </w:rPr>
            </w:pPr>
            <w:r w:rsidRPr="008D338D">
              <w:rPr>
                <w:rFonts w:ascii="Arial" w:hAnsi="Arial" w:cs="Arial"/>
                <w:b/>
                <w:sz w:val="16"/>
                <w:szCs w:val="16"/>
              </w:rPr>
              <w:t xml:space="preserve">Scanner HP </w:t>
            </w:r>
            <w:proofErr w:type="spellStart"/>
            <w:r w:rsidRPr="008D338D">
              <w:rPr>
                <w:rFonts w:ascii="Arial" w:hAnsi="Arial" w:cs="Arial"/>
                <w:b/>
                <w:sz w:val="16"/>
                <w:szCs w:val="16"/>
              </w:rPr>
              <w:t>Scanjet</w:t>
            </w:r>
            <w:proofErr w:type="spellEnd"/>
            <w:r w:rsidRPr="008D338D">
              <w:rPr>
                <w:rFonts w:ascii="Arial" w:hAnsi="Arial" w:cs="Arial"/>
                <w:b/>
                <w:sz w:val="16"/>
                <w:szCs w:val="16"/>
              </w:rPr>
              <w:t xml:space="preserve"> Pro 2000 s2</w:t>
            </w:r>
            <w:r w:rsidRPr="00C843B2">
              <w:rPr>
                <w:rFonts w:ascii="Arial" w:hAnsi="Arial" w:cs="Arial"/>
                <w:sz w:val="16"/>
                <w:szCs w:val="16"/>
              </w:rPr>
              <w:t>, 600 x 600DPI, Escáner Color, Escaneado Dúplex, USB con las siguientes características:</w:t>
            </w:r>
          </w:p>
          <w:p w14:paraId="10FAE21C" w14:textId="77777777" w:rsidR="008D338D" w:rsidRPr="00C843B2" w:rsidRDefault="008D338D" w:rsidP="008D338D">
            <w:pPr>
              <w:autoSpaceDE w:val="0"/>
              <w:autoSpaceDN w:val="0"/>
              <w:adjustRightInd w:val="0"/>
              <w:jc w:val="both"/>
              <w:rPr>
                <w:rFonts w:ascii="Arial" w:hAnsi="Arial" w:cs="Arial"/>
                <w:sz w:val="16"/>
                <w:szCs w:val="16"/>
              </w:rPr>
            </w:pPr>
            <w:r w:rsidRPr="00C843B2">
              <w:rPr>
                <w:rFonts w:ascii="Arial" w:hAnsi="Arial" w:cs="Arial"/>
                <w:sz w:val="16"/>
                <w:szCs w:val="16"/>
              </w:rPr>
              <w:t>Funciones escaneado</w:t>
            </w:r>
          </w:p>
          <w:p w14:paraId="03C0FFBA" w14:textId="77777777" w:rsidR="008D338D" w:rsidRPr="00C843B2" w:rsidRDefault="008D338D" w:rsidP="008D338D">
            <w:pPr>
              <w:autoSpaceDE w:val="0"/>
              <w:autoSpaceDN w:val="0"/>
              <w:adjustRightInd w:val="0"/>
              <w:jc w:val="both"/>
              <w:rPr>
                <w:rFonts w:ascii="Arial" w:hAnsi="Arial" w:cs="Arial"/>
                <w:sz w:val="16"/>
                <w:szCs w:val="16"/>
              </w:rPr>
            </w:pPr>
            <w:r w:rsidRPr="00C843B2">
              <w:rPr>
                <w:rFonts w:ascii="Arial" w:hAnsi="Arial" w:cs="Arial"/>
                <w:sz w:val="16"/>
                <w:szCs w:val="16"/>
              </w:rPr>
              <w:t xml:space="preserve">Velocidad de escaneo A4 Hasta 35 ppm/70 </w:t>
            </w:r>
            <w:proofErr w:type="spellStart"/>
            <w:r w:rsidRPr="00C843B2">
              <w:rPr>
                <w:rFonts w:ascii="Arial" w:hAnsi="Arial" w:cs="Arial"/>
                <w:sz w:val="16"/>
                <w:szCs w:val="16"/>
              </w:rPr>
              <w:t>ipm</w:t>
            </w:r>
            <w:proofErr w:type="spellEnd"/>
          </w:p>
          <w:p w14:paraId="1E1F34D9" w14:textId="77777777" w:rsidR="008D338D" w:rsidRPr="00C843B2" w:rsidRDefault="008D338D" w:rsidP="008D338D">
            <w:pPr>
              <w:autoSpaceDE w:val="0"/>
              <w:autoSpaceDN w:val="0"/>
              <w:adjustRightInd w:val="0"/>
              <w:jc w:val="both"/>
              <w:rPr>
                <w:rFonts w:ascii="Arial" w:hAnsi="Arial" w:cs="Arial"/>
                <w:sz w:val="16"/>
                <w:szCs w:val="16"/>
              </w:rPr>
            </w:pPr>
            <w:r w:rsidRPr="00C843B2">
              <w:rPr>
                <w:rFonts w:ascii="Arial" w:hAnsi="Arial" w:cs="Arial"/>
                <w:sz w:val="16"/>
                <w:szCs w:val="16"/>
              </w:rPr>
              <w:t>Velocidad Procesador ARM-1176 666 MHz</w:t>
            </w:r>
          </w:p>
          <w:p w14:paraId="2E3B3E1A" w14:textId="77777777" w:rsidR="008D338D" w:rsidRPr="00C843B2" w:rsidRDefault="008D338D" w:rsidP="008D338D">
            <w:pPr>
              <w:autoSpaceDE w:val="0"/>
              <w:autoSpaceDN w:val="0"/>
              <w:adjustRightInd w:val="0"/>
              <w:jc w:val="both"/>
              <w:rPr>
                <w:rFonts w:ascii="Arial" w:hAnsi="Arial" w:cs="Arial"/>
                <w:sz w:val="16"/>
                <w:szCs w:val="16"/>
              </w:rPr>
            </w:pPr>
            <w:r w:rsidRPr="00C843B2">
              <w:rPr>
                <w:rFonts w:ascii="Arial" w:hAnsi="Arial" w:cs="Arial"/>
                <w:sz w:val="16"/>
                <w:szCs w:val="16"/>
              </w:rPr>
              <w:t>Memoria Standard 256 MB</w:t>
            </w:r>
          </w:p>
          <w:p w14:paraId="31CA3A0C" w14:textId="77777777" w:rsidR="008D338D" w:rsidRPr="00C843B2" w:rsidRDefault="008D338D" w:rsidP="008D338D">
            <w:pPr>
              <w:autoSpaceDE w:val="0"/>
              <w:autoSpaceDN w:val="0"/>
              <w:adjustRightInd w:val="0"/>
              <w:jc w:val="both"/>
              <w:rPr>
                <w:rFonts w:ascii="Arial" w:hAnsi="Arial" w:cs="Arial"/>
                <w:sz w:val="16"/>
                <w:szCs w:val="16"/>
              </w:rPr>
            </w:pPr>
            <w:r w:rsidRPr="00C843B2">
              <w:rPr>
                <w:rFonts w:ascii="Arial" w:hAnsi="Arial" w:cs="Arial"/>
                <w:sz w:val="16"/>
                <w:szCs w:val="16"/>
              </w:rPr>
              <w:t>Puertos USB 3.0 para conectividad con impresora</w:t>
            </w:r>
          </w:p>
          <w:p w14:paraId="3621A697" w14:textId="77777777" w:rsidR="008D338D" w:rsidRPr="00C843B2" w:rsidRDefault="008D338D" w:rsidP="008D338D">
            <w:pPr>
              <w:autoSpaceDE w:val="0"/>
              <w:autoSpaceDN w:val="0"/>
              <w:adjustRightInd w:val="0"/>
              <w:jc w:val="both"/>
              <w:rPr>
                <w:rFonts w:ascii="Arial" w:hAnsi="Arial" w:cs="Arial"/>
                <w:sz w:val="16"/>
                <w:szCs w:val="16"/>
              </w:rPr>
            </w:pPr>
            <w:r w:rsidRPr="00C843B2">
              <w:rPr>
                <w:rFonts w:ascii="Arial" w:hAnsi="Arial" w:cs="Arial"/>
                <w:sz w:val="16"/>
                <w:szCs w:val="16"/>
              </w:rPr>
              <w:t>Botón Escanear, botón de encendido con LED e indicador LED de error</w:t>
            </w:r>
          </w:p>
          <w:p w14:paraId="4400CC97" w14:textId="77777777" w:rsidR="008D338D" w:rsidRDefault="008D338D" w:rsidP="008D338D">
            <w:pPr>
              <w:autoSpaceDE w:val="0"/>
              <w:autoSpaceDN w:val="0"/>
              <w:adjustRightInd w:val="0"/>
              <w:jc w:val="both"/>
              <w:rPr>
                <w:rFonts w:ascii="Arial" w:hAnsi="Arial" w:cs="Arial"/>
                <w:sz w:val="16"/>
                <w:szCs w:val="16"/>
              </w:rPr>
            </w:pPr>
            <w:r w:rsidRPr="00C843B2">
              <w:rPr>
                <w:rFonts w:ascii="Arial" w:hAnsi="Arial" w:cs="Arial"/>
                <w:sz w:val="16"/>
                <w:szCs w:val="16"/>
              </w:rPr>
              <w:t xml:space="preserve">Tipo de </w:t>
            </w:r>
            <w:proofErr w:type="spellStart"/>
            <w:r w:rsidRPr="00C843B2">
              <w:rPr>
                <w:rFonts w:ascii="Arial" w:hAnsi="Arial" w:cs="Arial"/>
                <w:sz w:val="16"/>
                <w:szCs w:val="16"/>
              </w:rPr>
              <w:t>escaner</w:t>
            </w:r>
            <w:proofErr w:type="spellEnd"/>
            <w:r w:rsidRPr="00C843B2">
              <w:rPr>
                <w:rFonts w:ascii="Arial" w:hAnsi="Arial" w:cs="Arial"/>
                <w:sz w:val="16"/>
                <w:szCs w:val="16"/>
              </w:rPr>
              <w:t xml:space="preserve"> ADF Estándar, 50 hojas</w:t>
            </w:r>
          </w:p>
          <w:p w14:paraId="6DB59F9C" w14:textId="77777777" w:rsidR="008D338D" w:rsidRPr="00704B2E" w:rsidRDefault="008D338D" w:rsidP="008D338D">
            <w:pPr>
              <w:autoSpaceDE w:val="0"/>
              <w:autoSpaceDN w:val="0"/>
              <w:adjustRightInd w:val="0"/>
              <w:jc w:val="both"/>
              <w:rPr>
                <w:rFonts w:ascii="Arial" w:hAnsi="Arial" w:cs="Arial"/>
                <w:sz w:val="16"/>
                <w:szCs w:val="16"/>
              </w:rPr>
            </w:pPr>
          </w:p>
          <w:p w14:paraId="6BB90CF2" w14:textId="77777777" w:rsidR="008D338D" w:rsidRDefault="008D338D" w:rsidP="008D338D">
            <w:pPr>
              <w:autoSpaceDE w:val="0"/>
              <w:autoSpaceDN w:val="0"/>
              <w:adjustRightInd w:val="0"/>
              <w:jc w:val="both"/>
              <w:rPr>
                <w:rFonts w:ascii="Arial" w:hAnsi="Arial" w:cs="Arial"/>
                <w:sz w:val="16"/>
                <w:szCs w:val="16"/>
              </w:rPr>
            </w:pPr>
            <w:r>
              <w:rPr>
                <w:rFonts w:ascii="Arial" w:hAnsi="Arial" w:cs="Arial"/>
                <w:b/>
                <w:sz w:val="16"/>
                <w:szCs w:val="16"/>
              </w:rPr>
              <w:t xml:space="preserve">Tiempo de Garantía: </w:t>
            </w:r>
            <w:r>
              <w:rPr>
                <w:rFonts w:ascii="Arial" w:hAnsi="Arial" w:cs="Arial"/>
                <w:sz w:val="16"/>
                <w:szCs w:val="16"/>
              </w:rPr>
              <w:t>12 meses en sitio con mano de obra y partes certificadas por el fabricante</w:t>
            </w:r>
          </w:p>
          <w:p w14:paraId="353281B2" w14:textId="77777777" w:rsidR="008D338D" w:rsidRDefault="008D338D" w:rsidP="008D338D">
            <w:pPr>
              <w:autoSpaceDE w:val="0"/>
              <w:autoSpaceDN w:val="0"/>
              <w:adjustRightInd w:val="0"/>
              <w:jc w:val="both"/>
              <w:rPr>
                <w:rFonts w:ascii="Arial" w:hAnsi="Arial" w:cs="Arial"/>
                <w:b/>
                <w:sz w:val="16"/>
                <w:szCs w:val="16"/>
              </w:rPr>
            </w:pPr>
            <w:r>
              <w:rPr>
                <w:rFonts w:ascii="Arial" w:hAnsi="Arial" w:cs="Arial"/>
                <w:b/>
                <w:sz w:val="16"/>
                <w:szCs w:val="16"/>
              </w:rPr>
              <w:t xml:space="preserve">Capacitación: </w:t>
            </w:r>
          </w:p>
          <w:p w14:paraId="6DA66526" w14:textId="77777777" w:rsidR="008D338D" w:rsidRDefault="008D338D" w:rsidP="008D338D">
            <w:pPr>
              <w:autoSpaceDE w:val="0"/>
              <w:autoSpaceDN w:val="0"/>
              <w:adjustRightInd w:val="0"/>
              <w:jc w:val="both"/>
              <w:rPr>
                <w:rFonts w:ascii="Arial" w:hAnsi="Arial" w:cs="Arial"/>
                <w:sz w:val="16"/>
                <w:szCs w:val="16"/>
              </w:rPr>
            </w:pPr>
            <w:r>
              <w:rPr>
                <w:rFonts w:ascii="Arial" w:hAnsi="Arial" w:cs="Arial"/>
                <w:sz w:val="16"/>
                <w:szCs w:val="16"/>
              </w:rPr>
              <w:t>No se requiere</w:t>
            </w:r>
          </w:p>
          <w:p w14:paraId="23835AB1" w14:textId="77777777" w:rsidR="008D338D" w:rsidRDefault="008D338D" w:rsidP="008D338D">
            <w:pPr>
              <w:autoSpaceDE w:val="0"/>
              <w:autoSpaceDN w:val="0"/>
              <w:adjustRightInd w:val="0"/>
              <w:jc w:val="both"/>
              <w:rPr>
                <w:rFonts w:ascii="Arial" w:hAnsi="Arial" w:cs="Arial"/>
                <w:b/>
                <w:sz w:val="16"/>
                <w:szCs w:val="16"/>
              </w:rPr>
            </w:pPr>
            <w:r>
              <w:rPr>
                <w:rFonts w:ascii="Arial" w:hAnsi="Arial" w:cs="Arial"/>
                <w:b/>
                <w:sz w:val="16"/>
                <w:szCs w:val="16"/>
              </w:rPr>
              <w:t>Instalación:</w:t>
            </w:r>
          </w:p>
          <w:p w14:paraId="224C8B32" w14:textId="013B03C2" w:rsidR="008D338D" w:rsidRPr="00C15C8A" w:rsidRDefault="008D338D" w:rsidP="008D338D">
            <w:pPr>
              <w:spacing w:line="243" w:lineRule="auto"/>
              <w:ind w:right="173"/>
              <w:jc w:val="both"/>
              <w:rPr>
                <w:rFonts w:ascii="Calibri" w:eastAsia="Arial" w:hAnsi="Calibri" w:cs="Calibri"/>
                <w:b/>
                <w:sz w:val="16"/>
                <w:szCs w:val="16"/>
              </w:rPr>
            </w:pPr>
            <w:r>
              <w:rPr>
                <w:rFonts w:ascii="Arial" w:hAnsi="Arial" w:cs="Arial"/>
                <w:sz w:val="16"/>
                <w:szCs w:val="16"/>
              </w:rPr>
              <w:t>Solo suministro</w:t>
            </w:r>
          </w:p>
        </w:tc>
        <w:tc>
          <w:tcPr>
            <w:tcW w:w="793" w:type="pct"/>
            <w:tcBorders>
              <w:top w:val="dotted" w:sz="4" w:space="0" w:color="auto"/>
              <w:left w:val="dotted" w:sz="4" w:space="0" w:color="auto"/>
              <w:bottom w:val="dotted" w:sz="4" w:space="0" w:color="auto"/>
              <w:right w:val="dotted" w:sz="4" w:space="0" w:color="auto"/>
            </w:tcBorders>
          </w:tcPr>
          <w:p w14:paraId="6D84B4C2" w14:textId="7D5B4904" w:rsidR="008D338D" w:rsidRPr="00340C43" w:rsidRDefault="008D338D" w:rsidP="008D338D">
            <w:pPr>
              <w:spacing w:line="256" w:lineRule="auto"/>
              <w:jc w:val="center"/>
              <w:rPr>
                <w:rFonts w:ascii="Calibri" w:hAnsi="Calibri" w:cs="Calibri"/>
                <w:sz w:val="18"/>
                <w:szCs w:val="18"/>
              </w:rPr>
            </w:pPr>
            <w:r>
              <w:rPr>
                <w:rFonts w:ascii="Calibri" w:hAnsi="Calibri" w:cs="Calibri"/>
                <w:sz w:val="18"/>
                <w:szCs w:val="18"/>
              </w:rPr>
              <w:t>Equipo</w:t>
            </w:r>
          </w:p>
        </w:tc>
        <w:tc>
          <w:tcPr>
            <w:tcW w:w="416" w:type="pct"/>
            <w:tcBorders>
              <w:top w:val="dotted" w:sz="4" w:space="0" w:color="auto"/>
              <w:left w:val="dotted" w:sz="4" w:space="0" w:color="auto"/>
              <w:bottom w:val="dotted" w:sz="4" w:space="0" w:color="auto"/>
              <w:right w:val="dotted" w:sz="4" w:space="0" w:color="auto"/>
            </w:tcBorders>
          </w:tcPr>
          <w:p w14:paraId="171779A4" w14:textId="320D1CDC" w:rsidR="008D338D" w:rsidRPr="00340C43" w:rsidRDefault="008D338D" w:rsidP="008D338D">
            <w:pPr>
              <w:spacing w:line="256" w:lineRule="auto"/>
              <w:jc w:val="center"/>
              <w:rPr>
                <w:rFonts w:ascii="Calibri" w:hAnsi="Calibri" w:cs="Calibri"/>
                <w:sz w:val="18"/>
                <w:szCs w:val="18"/>
              </w:rPr>
            </w:pPr>
            <w:r>
              <w:rPr>
                <w:rFonts w:ascii="Calibri" w:hAnsi="Calibri" w:cs="Calibri"/>
                <w:sz w:val="18"/>
                <w:szCs w:val="18"/>
              </w:rPr>
              <w:t>5</w:t>
            </w:r>
          </w:p>
        </w:tc>
      </w:tr>
      <w:tr w:rsidR="008D338D" w:rsidRPr="009D443F" w14:paraId="3843C971" w14:textId="77777777" w:rsidTr="00521D1A">
        <w:tc>
          <w:tcPr>
            <w:tcW w:w="397" w:type="pct"/>
            <w:tcBorders>
              <w:top w:val="dotted" w:sz="4" w:space="0" w:color="auto"/>
              <w:left w:val="dotted" w:sz="4" w:space="0" w:color="auto"/>
              <w:bottom w:val="dotted" w:sz="4" w:space="0" w:color="auto"/>
              <w:right w:val="dotted" w:sz="4" w:space="0" w:color="auto"/>
            </w:tcBorders>
            <w:shd w:val="clear" w:color="auto" w:fill="auto"/>
          </w:tcPr>
          <w:p w14:paraId="3F92D7FB" w14:textId="22849947" w:rsidR="008D338D" w:rsidRPr="009D443F" w:rsidRDefault="008D338D" w:rsidP="008D338D">
            <w:pPr>
              <w:spacing w:line="360" w:lineRule="auto"/>
              <w:jc w:val="center"/>
              <w:rPr>
                <w:rFonts w:ascii="Calibri" w:hAnsi="Calibri" w:cs="Calibri"/>
                <w:b/>
                <w:color w:val="000000"/>
                <w:sz w:val="18"/>
                <w:szCs w:val="18"/>
              </w:rPr>
            </w:pPr>
            <w:r>
              <w:rPr>
                <w:rFonts w:ascii="Calibri" w:hAnsi="Calibri" w:cs="Calibri"/>
                <w:b/>
                <w:color w:val="000000"/>
                <w:sz w:val="18"/>
                <w:szCs w:val="18"/>
              </w:rPr>
              <w:t>17</w:t>
            </w:r>
          </w:p>
        </w:tc>
        <w:tc>
          <w:tcPr>
            <w:tcW w:w="3394" w:type="pct"/>
            <w:tcBorders>
              <w:top w:val="dotted" w:sz="4" w:space="0" w:color="auto"/>
              <w:left w:val="dotted" w:sz="4" w:space="0" w:color="auto"/>
              <w:bottom w:val="dotted" w:sz="4" w:space="0" w:color="auto"/>
              <w:right w:val="dotted" w:sz="4" w:space="0" w:color="auto"/>
            </w:tcBorders>
            <w:vAlign w:val="center"/>
          </w:tcPr>
          <w:p w14:paraId="1501B088" w14:textId="77777777" w:rsidR="008D338D" w:rsidRPr="008D338D" w:rsidRDefault="008D338D" w:rsidP="008D338D">
            <w:pPr>
              <w:autoSpaceDE w:val="0"/>
              <w:autoSpaceDN w:val="0"/>
              <w:adjustRightInd w:val="0"/>
              <w:jc w:val="both"/>
              <w:rPr>
                <w:rFonts w:ascii="Calibri" w:hAnsi="Calibri" w:cs="Calibri"/>
                <w:sz w:val="16"/>
                <w:szCs w:val="16"/>
              </w:rPr>
            </w:pPr>
            <w:r w:rsidRPr="008D338D">
              <w:rPr>
                <w:rFonts w:ascii="Calibri" w:hAnsi="Calibri" w:cs="Calibri"/>
                <w:b/>
                <w:sz w:val="16"/>
                <w:szCs w:val="16"/>
              </w:rPr>
              <w:t>Pantalla de 86” Smart TV</w:t>
            </w:r>
            <w:r w:rsidRPr="008D338D">
              <w:rPr>
                <w:rFonts w:ascii="Calibri" w:hAnsi="Calibri" w:cs="Calibri"/>
                <w:sz w:val="16"/>
                <w:szCs w:val="16"/>
              </w:rPr>
              <w:t xml:space="preserve"> con las siguientes características:</w:t>
            </w:r>
          </w:p>
          <w:p w14:paraId="7CDDFDE9" w14:textId="58BA25D6" w:rsidR="008D338D" w:rsidRPr="008D338D" w:rsidRDefault="008D338D" w:rsidP="008D338D">
            <w:pPr>
              <w:autoSpaceDE w:val="0"/>
              <w:autoSpaceDN w:val="0"/>
              <w:adjustRightInd w:val="0"/>
              <w:jc w:val="both"/>
              <w:rPr>
                <w:rFonts w:ascii="Calibri" w:hAnsi="Calibri" w:cs="Calibri"/>
                <w:sz w:val="16"/>
                <w:szCs w:val="16"/>
              </w:rPr>
            </w:pPr>
            <w:r w:rsidRPr="008D338D">
              <w:rPr>
                <w:rFonts w:ascii="Calibri" w:hAnsi="Calibri" w:cs="Calibri"/>
                <w:sz w:val="16"/>
                <w:szCs w:val="16"/>
              </w:rPr>
              <w:t xml:space="preserve">Pantalla: Ultra HD 4k (3,840x2,160), Brillo 330 </w:t>
            </w:r>
            <w:proofErr w:type="spellStart"/>
            <w:r w:rsidRPr="008D338D">
              <w:rPr>
                <w:rFonts w:ascii="Calibri" w:hAnsi="Calibri" w:cs="Calibri"/>
                <w:sz w:val="16"/>
                <w:szCs w:val="16"/>
              </w:rPr>
              <w:t>nit</w:t>
            </w:r>
            <w:proofErr w:type="spellEnd"/>
            <w:r w:rsidRPr="008D338D">
              <w:rPr>
                <w:rFonts w:ascii="Calibri" w:hAnsi="Calibri" w:cs="Calibri"/>
                <w:sz w:val="16"/>
                <w:szCs w:val="16"/>
              </w:rPr>
              <w:t>, Horas de operación 12hrs/7.</w:t>
            </w:r>
          </w:p>
          <w:p w14:paraId="6B62CFCC" w14:textId="77777777" w:rsidR="008D338D" w:rsidRPr="008D338D" w:rsidRDefault="008D338D" w:rsidP="008D338D">
            <w:pPr>
              <w:autoSpaceDE w:val="0"/>
              <w:autoSpaceDN w:val="0"/>
              <w:adjustRightInd w:val="0"/>
              <w:jc w:val="both"/>
              <w:rPr>
                <w:rFonts w:ascii="Calibri" w:hAnsi="Calibri" w:cs="Calibri"/>
                <w:sz w:val="16"/>
                <w:szCs w:val="16"/>
              </w:rPr>
            </w:pPr>
            <w:r w:rsidRPr="008D338D">
              <w:rPr>
                <w:rFonts w:ascii="Calibri" w:hAnsi="Calibri" w:cs="Calibri"/>
                <w:sz w:val="16"/>
                <w:szCs w:val="16"/>
              </w:rPr>
              <w:t>Video: HDR_HLG y HDR_HDR 10 Pro.</w:t>
            </w:r>
          </w:p>
          <w:p w14:paraId="48CAC490" w14:textId="77777777" w:rsidR="008D338D" w:rsidRPr="008D338D" w:rsidRDefault="008D338D" w:rsidP="008D338D">
            <w:pPr>
              <w:autoSpaceDE w:val="0"/>
              <w:autoSpaceDN w:val="0"/>
              <w:adjustRightInd w:val="0"/>
              <w:jc w:val="both"/>
              <w:rPr>
                <w:rFonts w:ascii="Calibri" w:hAnsi="Calibri" w:cs="Calibri"/>
                <w:sz w:val="16"/>
                <w:szCs w:val="16"/>
              </w:rPr>
            </w:pPr>
            <w:r w:rsidRPr="008D338D">
              <w:rPr>
                <w:rFonts w:ascii="Calibri" w:hAnsi="Calibri" w:cs="Calibri"/>
                <w:sz w:val="16"/>
                <w:szCs w:val="16"/>
              </w:rPr>
              <w:t>Sonido: Altavoz 20W</w:t>
            </w:r>
          </w:p>
          <w:p w14:paraId="25E3A11B" w14:textId="77777777" w:rsidR="008D338D" w:rsidRPr="008D338D" w:rsidRDefault="008D338D" w:rsidP="008D338D">
            <w:pPr>
              <w:autoSpaceDE w:val="0"/>
              <w:autoSpaceDN w:val="0"/>
              <w:adjustRightInd w:val="0"/>
              <w:jc w:val="both"/>
              <w:rPr>
                <w:rFonts w:ascii="Calibri" w:hAnsi="Calibri" w:cs="Calibri"/>
                <w:sz w:val="16"/>
                <w:szCs w:val="16"/>
              </w:rPr>
            </w:pPr>
            <w:r w:rsidRPr="008D338D">
              <w:rPr>
                <w:rFonts w:ascii="Calibri" w:hAnsi="Calibri" w:cs="Calibri"/>
                <w:sz w:val="16"/>
                <w:szCs w:val="16"/>
              </w:rPr>
              <w:t>Sistema de Transmisión: Digital DVB-T2 Analógico NTSC.</w:t>
            </w:r>
          </w:p>
          <w:p w14:paraId="28A845A7" w14:textId="77777777" w:rsidR="008D338D" w:rsidRPr="008D338D" w:rsidRDefault="008D338D" w:rsidP="008D338D">
            <w:pPr>
              <w:autoSpaceDE w:val="0"/>
              <w:autoSpaceDN w:val="0"/>
              <w:adjustRightInd w:val="0"/>
              <w:jc w:val="both"/>
              <w:rPr>
                <w:rFonts w:ascii="Calibri" w:hAnsi="Calibri" w:cs="Calibri"/>
                <w:sz w:val="16"/>
                <w:szCs w:val="16"/>
              </w:rPr>
            </w:pPr>
            <w:r w:rsidRPr="008D338D">
              <w:rPr>
                <w:rFonts w:ascii="Calibri" w:hAnsi="Calibri" w:cs="Calibri"/>
                <w:sz w:val="16"/>
                <w:szCs w:val="16"/>
              </w:rPr>
              <w:t xml:space="preserve">Función Inteligente: </w:t>
            </w:r>
            <w:proofErr w:type="spellStart"/>
            <w:r w:rsidRPr="008D338D">
              <w:rPr>
                <w:rFonts w:ascii="Calibri" w:hAnsi="Calibri" w:cs="Calibri"/>
                <w:sz w:val="16"/>
                <w:szCs w:val="16"/>
              </w:rPr>
              <w:t>webOS</w:t>
            </w:r>
            <w:proofErr w:type="spellEnd"/>
            <w:r w:rsidRPr="008D338D">
              <w:rPr>
                <w:rFonts w:ascii="Calibri" w:hAnsi="Calibri" w:cs="Calibri"/>
                <w:sz w:val="16"/>
                <w:szCs w:val="16"/>
              </w:rPr>
              <w:t xml:space="preserve"> 6.0, Navegador web, Modo Display, Bluetooth, </w:t>
            </w:r>
            <w:proofErr w:type="spellStart"/>
            <w:r w:rsidRPr="008D338D">
              <w:rPr>
                <w:rFonts w:ascii="Calibri" w:hAnsi="Calibri" w:cs="Calibri"/>
                <w:sz w:val="16"/>
                <w:szCs w:val="16"/>
              </w:rPr>
              <w:t>Soft</w:t>
            </w:r>
            <w:proofErr w:type="spellEnd"/>
            <w:r w:rsidRPr="008D338D">
              <w:rPr>
                <w:rFonts w:ascii="Calibri" w:hAnsi="Calibri" w:cs="Calibri"/>
                <w:sz w:val="16"/>
                <w:szCs w:val="16"/>
              </w:rPr>
              <w:t xml:space="preserve"> AP, transmisión de audio y video inalámbrica integrada (</w:t>
            </w:r>
            <w:proofErr w:type="spellStart"/>
            <w:r w:rsidRPr="008D338D">
              <w:rPr>
                <w:rFonts w:ascii="Calibri" w:hAnsi="Calibri" w:cs="Calibri"/>
                <w:sz w:val="16"/>
                <w:szCs w:val="16"/>
              </w:rPr>
              <w:t>Screen</w:t>
            </w:r>
            <w:proofErr w:type="spellEnd"/>
            <w:r w:rsidRPr="008D338D">
              <w:rPr>
                <w:rFonts w:ascii="Calibri" w:hAnsi="Calibri" w:cs="Calibri"/>
                <w:sz w:val="16"/>
                <w:szCs w:val="16"/>
              </w:rPr>
              <w:t xml:space="preserve"> Share), Bluetooth Audio Playback </w:t>
            </w:r>
          </w:p>
          <w:p w14:paraId="5A84DE06" w14:textId="77777777" w:rsidR="008D338D" w:rsidRPr="008D338D" w:rsidRDefault="008D338D" w:rsidP="008D338D">
            <w:pPr>
              <w:autoSpaceDE w:val="0"/>
              <w:autoSpaceDN w:val="0"/>
              <w:adjustRightInd w:val="0"/>
              <w:jc w:val="both"/>
              <w:rPr>
                <w:rFonts w:ascii="Calibri" w:hAnsi="Calibri" w:cs="Calibri"/>
                <w:sz w:val="16"/>
                <w:szCs w:val="16"/>
              </w:rPr>
            </w:pPr>
            <w:r w:rsidRPr="008D338D">
              <w:rPr>
                <w:rFonts w:ascii="Calibri" w:hAnsi="Calibri" w:cs="Calibri"/>
                <w:sz w:val="16"/>
                <w:szCs w:val="16"/>
              </w:rPr>
              <w:t>Función de Hospitalidad: Si.</w:t>
            </w:r>
          </w:p>
          <w:p w14:paraId="36467B86" w14:textId="77777777" w:rsidR="008D338D" w:rsidRPr="008D338D" w:rsidRDefault="008D338D" w:rsidP="008D338D">
            <w:pPr>
              <w:autoSpaceDE w:val="0"/>
              <w:autoSpaceDN w:val="0"/>
              <w:adjustRightInd w:val="0"/>
              <w:jc w:val="both"/>
              <w:rPr>
                <w:rFonts w:ascii="Calibri" w:hAnsi="Calibri" w:cs="Calibri"/>
                <w:sz w:val="16"/>
                <w:szCs w:val="16"/>
              </w:rPr>
            </w:pPr>
            <w:r w:rsidRPr="008D338D">
              <w:rPr>
                <w:rFonts w:ascii="Calibri" w:hAnsi="Calibri" w:cs="Calibri"/>
                <w:sz w:val="16"/>
                <w:szCs w:val="16"/>
              </w:rPr>
              <w:t xml:space="preserve">Conectividad: HDMI </w:t>
            </w:r>
            <w:proofErr w:type="gramStart"/>
            <w:r w:rsidRPr="008D338D">
              <w:rPr>
                <w:rFonts w:ascii="Calibri" w:hAnsi="Calibri" w:cs="Calibri"/>
                <w:sz w:val="16"/>
                <w:szCs w:val="16"/>
              </w:rPr>
              <w:t>In(</w:t>
            </w:r>
            <w:proofErr w:type="gramEnd"/>
            <w:r w:rsidRPr="008D338D">
              <w:rPr>
                <w:rFonts w:ascii="Calibri" w:hAnsi="Calibri" w:cs="Calibri"/>
                <w:sz w:val="16"/>
                <w:szCs w:val="16"/>
              </w:rPr>
              <w:t>3), USB 2.0(1), RF In(1), Salida de audio digital óptica, salida de altavoz externo 3.5, Salida de Auriculares, RJ45, RS-232C, LG SVC.</w:t>
            </w:r>
          </w:p>
          <w:p w14:paraId="48FD9A5F" w14:textId="77777777" w:rsidR="008D338D" w:rsidRPr="008D338D" w:rsidRDefault="008D338D" w:rsidP="008D338D">
            <w:pPr>
              <w:autoSpaceDE w:val="0"/>
              <w:autoSpaceDN w:val="0"/>
              <w:adjustRightInd w:val="0"/>
              <w:jc w:val="both"/>
              <w:rPr>
                <w:rFonts w:ascii="Calibri" w:hAnsi="Calibri" w:cs="Calibri"/>
                <w:sz w:val="16"/>
                <w:szCs w:val="16"/>
              </w:rPr>
            </w:pPr>
            <w:r w:rsidRPr="008D338D">
              <w:rPr>
                <w:rFonts w:ascii="Calibri" w:hAnsi="Calibri" w:cs="Calibri"/>
                <w:sz w:val="16"/>
                <w:szCs w:val="16"/>
              </w:rPr>
              <w:t>Mecánico: Compatible con VESA.</w:t>
            </w:r>
          </w:p>
          <w:p w14:paraId="44180E6C" w14:textId="77777777" w:rsidR="008D338D" w:rsidRPr="008D338D" w:rsidRDefault="008D338D" w:rsidP="008D338D">
            <w:pPr>
              <w:autoSpaceDE w:val="0"/>
              <w:autoSpaceDN w:val="0"/>
              <w:adjustRightInd w:val="0"/>
              <w:jc w:val="both"/>
              <w:rPr>
                <w:rFonts w:ascii="Calibri" w:hAnsi="Calibri" w:cs="Calibri"/>
                <w:sz w:val="16"/>
                <w:szCs w:val="16"/>
              </w:rPr>
            </w:pPr>
            <w:r w:rsidRPr="008D338D">
              <w:rPr>
                <w:rFonts w:ascii="Calibri" w:hAnsi="Calibri" w:cs="Calibri"/>
                <w:sz w:val="16"/>
                <w:szCs w:val="16"/>
              </w:rPr>
              <w:t>Especificaciones de Potencia: Fuente de alimentación AC100-240V 50/60Hz.</w:t>
            </w:r>
          </w:p>
          <w:p w14:paraId="69EE0BE4" w14:textId="21F43C17" w:rsidR="00BE43F5" w:rsidRPr="008D338D" w:rsidRDefault="008D338D" w:rsidP="00BE43F5">
            <w:pPr>
              <w:autoSpaceDE w:val="0"/>
              <w:autoSpaceDN w:val="0"/>
              <w:adjustRightInd w:val="0"/>
              <w:jc w:val="both"/>
              <w:rPr>
                <w:rFonts w:ascii="Calibri" w:hAnsi="Calibri" w:cs="Calibri"/>
                <w:sz w:val="16"/>
                <w:szCs w:val="16"/>
              </w:rPr>
            </w:pPr>
            <w:r w:rsidRPr="008D338D">
              <w:rPr>
                <w:rFonts w:ascii="Calibri" w:hAnsi="Calibri" w:cs="Calibri"/>
                <w:sz w:val="16"/>
                <w:szCs w:val="16"/>
              </w:rPr>
              <w:t>Accesorios: Control Remoto, Cable de energía N/A(</w:t>
            </w:r>
            <w:proofErr w:type="spellStart"/>
            <w:r w:rsidRPr="008D338D">
              <w:rPr>
                <w:rFonts w:ascii="Calibri" w:hAnsi="Calibri" w:cs="Calibri"/>
                <w:sz w:val="16"/>
                <w:szCs w:val="16"/>
              </w:rPr>
              <w:t>Attached</w:t>
            </w:r>
            <w:proofErr w:type="spellEnd"/>
            <w:r w:rsidRPr="008D338D">
              <w:rPr>
                <w:rFonts w:ascii="Calibri" w:hAnsi="Calibri" w:cs="Calibri"/>
                <w:sz w:val="16"/>
                <w:szCs w:val="16"/>
              </w:rPr>
              <w:t>).</w:t>
            </w:r>
            <w:r w:rsidR="00BE43F5">
              <w:rPr>
                <w:rFonts w:ascii="Calibri" w:hAnsi="Calibri" w:cs="Calibri"/>
                <w:sz w:val="16"/>
                <w:szCs w:val="16"/>
              </w:rPr>
              <w:t xml:space="preserve"> </w:t>
            </w:r>
          </w:p>
          <w:p w14:paraId="6C4B0EAE" w14:textId="0441ECFF" w:rsidR="008D338D" w:rsidRPr="008D338D" w:rsidRDefault="008D338D" w:rsidP="008D338D">
            <w:pPr>
              <w:autoSpaceDE w:val="0"/>
              <w:autoSpaceDN w:val="0"/>
              <w:adjustRightInd w:val="0"/>
              <w:jc w:val="both"/>
              <w:rPr>
                <w:rFonts w:ascii="Calibri" w:hAnsi="Calibri" w:cs="Calibri"/>
                <w:sz w:val="16"/>
                <w:szCs w:val="16"/>
              </w:rPr>
            </w:pPr>
          </w:p>
          <w:p w14:paraId="167F15C9" w14:textId="77777777" w:rsidR="008D338D" w:rsidRPr="00BE43F5" w:rsidRDefault="008D338D" w:rsidP="008D338D">
            <w:pPr>
              <w:autoSpaceDE w:val="0"/>
              <w:autoSpaceDN w:val="0"/>
              <w:adjustRightInd w:val="0"/>
              <w:jc w:val="both"/>
              <w:rPr>
                <w:rFonts w:ascii="Calibri" w:hAnsi="Calibri" w:cs="Calibri"/>
                <w:b/>
                <w:sz w:val="16"/>
                <w:szCs w:val="16"/>
              </w:rPr>
            </w:pPr>
            <w:r w:rsidRPr="00BE43F5">
              <w:rPr>
                <w:rFonts w:ascii="Calibri" w:hAnsi="Calibri" w:cs="Calibri"/>
                <w:b/>
                <w:sz w:val="16"/>
                <w:szCs w:val="16"/>
              </w:rPr>
              <w:t xml:space="preserve">Certificaciones especiales: </w:t>
            </w:r>
          </w:p>
          <w:p w14:paraId="24737B24" w14:textId="77777777" w:rsidR="008D338D" w:rsidRPr="008D338D" w:rsidRDefault="008D338D" w:rsidP="008D338D">
            <w:pPr>
              <w:autoSpaceDE w:val="0"/>
              <w:autoSpaceDN w:val="0"/>
              <w:adjustRightInd w:val="0"/>
              <w:jc w:val="both"/>
              <w:rPr>
                <w:rFonts w:ascii="Calibri" w:hAnsi="Calibri" w:cs="Calibri"/>
                <w:sz w:val="16"/>
                <w:szCs w:val="16"/>
              </w:rPr>
            </w:pPr>
            <w:r w:rsidRPr="008D338D">
              <w:rPr>
                <w:rFonts w:ascii="Calibri" w:hAnsi="Calibri" w:cs="Calibri"/>
                <w:sz w:val="16"/>
                <w:szCs w:val="16"/>
              </w:rPr>
              <w:t>Cumplimiento de la NOM vigente correspondiente para el equipo de cómputo ofertado.</w:t>
            </w:r>
          </w:p>
          <w:p w14:paraId="34BEA9D7" w14:textId="77777777" w:rsidR="008D338D" w:rsidRPr="008D338D" w:rsidRDefault="008D338D" w:rsidP="008D338D">
            <w:pPr>
              <w:autoSpaceDE w:val="0"/>
              <w:autoSpaceDN w:val="0"/>
              <w:adjustRightInd w:val="0"/>
              <w:jc w:val="both"/>
              <w:rPr>
                <w:rFonts w:ascii="Calibri" w:hAnsi="Calibri" w:cs="Calibri"/>
                <w:sz w:val="16"/>
                <w:szCs w:val="16"/>
              </w:rPr>
            </w:pPr>
          </w:p>
          <w:p w14:paraId="118661E5" w14:textId="77777777" w:rsidR="008D338D" w:rsidRPr="008D338D" w:rsidRDefault="008D338D" w:rsidP="008D338D">
            <w:pPr>
              <w:autoSpaceDE w:val="0"/>
              <w:autoSpaceDN w:val="0"/>
              <w:adjustRightInd w:val="0"/>
              <w:jc w:val="both"/>
              <w:rPr>
                <w:rFonts w:ascii="Calibri" w:hAnsi="Calibri" w:cs="Calibri"/>
                <w:b/>
                <w:sz w:val="16"/>
                <w:szCs w:val="16"/>
              </w:rPr>
            </w:pPr>
            <w:r w:rsidRPr="008D338D">
              <w:rPr>
                <w:rFonts w:ascii="Calibri" w:hAnsi="Calibri" w:cs="Calibri"/>
                <w:b/>
                <w:sz w:val="16"/>
                <w:szCs w:val="16"/>
              </w:rPr>
              <w:t>Tiempo de Garantía:</w:t>
            </w:r>
          </w:p>
          <w:p w14:paraId="6B6637ED" w14:textId="77777777" w:rsidR="008D338D" w:rsidRPr="008D338D" w:rsidRDefault="008D338D" w:rsidP="008D338D">
            <w:pPr>
              <w:autoSpaceDE w:val="0"/>
              <w:autoSpaceDN w:val="0"/>
              <w:adjustRightInd w:val="0"/>
              <w:jc w:val="both"/>
              <w:rPr>
                <w:rFonts w:ascii="Calibri" w:hAnsi="Calibri" w:cs="Calibri"/>
                <w:sz w:val="16"/>
                <w:szCs w:val="16"/>
              </w:rPr>
            </w:pPr>
            <w:r w:rsidRPr="008D338D">
              <w:rPr>
                <w:rFonts w:ascii="Calibri" w:hAnsi="Calibri" w:cs="Calibri"/>
                <w:sz w:val="16"/>
                <w:szCs w:val="16"/>
              </w:rPr>
              <w:t>36 meses en sitio con mano de obra y partes certificadas por el fabricante</w:t>
            </w:r>
          </w:p>
          <w:p w14:paraId="4B7C5F9B" w14:textId="77777777" w:rsidR="008D338D" w:rsidRPr="008D338D" w:rsidRDefault="008D338D" w:rsidP="008D338D">
            <w:pPr>
              <w:autoSpaceDE w:val="0"/>
              <w:autoSpaceDN w:val="0"/>
              <w:adjustRightInd w:val="0"/>
              <w:jc w:val="both"/>
              <w:rPr>
                <w:rFonts w:ascii="Calibri" w:hAnsi="Calibri" w:cs="Calibri"/>
                <w:b/>
                <w:sz w:val="16"/>
                <w:szCs w:val="16"/>
              </w:rPr>
            </w:pPr>
            <w:r w:rsidRPr="008D338D">
              <w:rPr>
                <w:rFonts w:ascii="Calibri" w:hAnsi="Calibri" w:cs="Calibri"/>
                <w:b/>
                <w:sz w:val="16"/>
                <w:szCs w:val="16"/>
              </w:rPr>
              <w:t xml:space="preserve">Capacitación: </w:t>
            </w:r>
          </w:p>
          <w:p w14:paraId="7D6C9559" w14:textId="77777777" w:rsidR="008D338D" w:rsidRPr="008D338D" w:rsidRDefault="008D338D" w:rsidP="008D338D">
            <w:pPr>
              <w:autoSpaceDE w:val="0"/>
              <w:autoSpaceDN w:val="0"/>
              <w:adjustRightInd w:val="0"/>
              <w:jc w:val="both"/>
              <w:rPr>
                <w:rFonts w:ascii="Calibri" w:hAnsi="Calibri" w:cs="Calibri"/>
                <w:sz w:val="16"/>
                <w:szCs w:val="16"/>
              </w:rPr>
            </w:pPr>
            <w:r w:rsidRPr="008D338D">
              <w:rPr>
                <w:rFonts w:ascii="Calibri" w:hAnsi="Calibri" w:cs="Calibri"/>
                <w:sz w:val="16"/>
                <w:szCs w:val="16"/>
              </w:rPr>
              <w:t>No se requiere</w:t>
            </w:r>
          </w:p>
          <w:p w14:paraId="49AA6195" w14:textId="77777777" w:rsidR="008D338D" w:rsidRPr="008D338D" w:rsidRDefault="008D338D" w:rsidP="008D338D">
            <w:pPr>
              <w:autoSpaceDE w:val="0"/>
              <w:autoSpaceDN w:val="0"/>
              <w:adjustRightInd w:val="0"/>
              <w:jc w:val="both"/>
              <w:rPr>
                <w:rFonts w:ascii="Calibri" w:hAnsi="Calibri" w:cs="Calibri"/>
                <w:b/>
                <w:sz w:val="16"/>
                <w:szCs w:val="16"/>
              </w:rPr>
            </w:pPr>
            <w:r w:rsidRPr="008D338D">
              <w:rPr>
                <w:rFonts w:ascii="Calibri" w:hAnsi="Calibri" w:cs="Calibri"/>
                <w:b/>
                <w:sz w:val="16"/>
                <w:szCs w:val="16"/>
              </w:rPr>
              <w:t>Instalación:</w:t>
            </w:r>
          </w:p>
          <w:p w14:paraId="7F747BD7" w14:textId="0946B294" w:rsidR="008D338D" w:rsidRPr="008D338D" w:rsidRDefault="008D338D" w:rsidP="008D338D">
            <w:pPr>
              <w:spacing w:line="243" w:lineRule="auto"/>
              <w:rPr>
                <w:rFonts w:ascii="Calibri" w:eastAsia="Arial" w:hAnsi="Calibri" w:cs="Calibri"/>
                <w:b/>
                <w:sz w:val="16"/>
                <w:szCs w:val="16"/>
              </w:rPr>
            </w:pPr>
            <w:r w:rsidRPr="008D338D">
              <w:rPr>
                <w:rFonts w:ascii="Calibri" w:hAnsi="Calibri" w:cs="Calibri"/>
                <w:sz w:val="16"/>
                <w:szCs w:val="16"/>
              </w:rPr>
              <w:t>Solo suministro</w:t>
            </w:r>
            <w:r w:rsidR="00BE43F5">
              <w:rPr>
                <w:rFonts w:ascii="Calibri" w:hAnsi="Calibri" w:cs="Calibri"/>
                <w:sz w:val="16"/>
                <w:szCs w:val="16"/>
              </w:rPr>
              <w:t xml:space="preserve"> </w:t>
            </w:r>
            <w:r w:rsidR="00BE43F5" w:rsidRPr="008D338D">
              <w:rPr>
                <w:rFonts w:ascii="Calibri" w:hAnsi="Calibri" w:cs="Calibri"/>
                <w:sz w:val="16"/>
                <w:szCs w:val="16"/>
              </w:rPr>
              <w:t>de equipos</w:t>
            </w:r>
          </w:p>
        </w:tc>
        <w:tc>
          <w:tcPr>
            <w:tcW w:w="793" w:type="pct"/>
            <w:tcBorders>
              <w:top w:val="dotted" w:sz="4" w:space="0" w:color="auto"/>
              <w:left w:val="dotted" w:sz="4" w:space="0" w:color="auto"/>
              <w:bottom w:val="dotted" w:sz="4" w:space="0" w:color="auto"/>
              <w:right w:val="dotted" w:sz="4" w:space="0" w:color="auto"/>
            </w:tcBorders>
          </w:tcPr>
          <w:p w14:paraId="32BFE822" w14:textId="3BE8B7A9" w:rsidR="008D338D" w:rsidRPr="009D443F" w:rsidRDefault="008D338D" w:rsidP="008D338D">
            <w:pPr>
              <w:spacing w:line="256" w:lineRule="auto"/>
              <w:jc w:val="center"/>
              <w:rPr>
                <w:rFonts w:ascii="Calibri" w:hAnsi="Calibri" w:cs="Calibri"/>
                <w:sz w:val="18"/>
                <w:szCs w:val="18"/>
              </w:rPr>
            </w:pPr>
            <w:r>
              <w:rPr>
                <w:rFonts w:ascii="Calibri" w:hAnsi="Calibri" w:cs="Calibri"/>
                <w:sz w:val="18"/>
                <w:szCs w:val="18"/>
              </w:rPr>
              <w:t>Equipo</w:t>
            </w:r>
          </w:p>
        </w:tc>
        <w:tc>
          <w:tcPr>
            <w:tcW w:w="416" w:type="pct"/>
            <w:tcBorders>
              <w:top w:val="dotted" w:sz="4" w:space="0" w:color="auto"/>
              <w:left w:val="dotted" w:sz="4" w:space="0" w:color="auto"/>
              <w:bottom w:val="dotted" w:sz="4" w:space="0" w:color="auto"/>
              <w:right w:val="dotted" w:sz="4" w:space="0" w:color="auto"/>
            </w:tcBorders>
          </w:tcPr>
          <w:p w14:paraId="0739321A" w14:textId="69DAA3D0" w:rsidR="008D338D" w:rsidRPr="009D443F" w:rsidRDefault="008D338D" w:rsidP="008D338D">
            <w:pPr>
              <w:spacing w:line="256" w:lineRule="auto"/>
              <w:jc w:val="center"/>
              <w:rPr>
                <w:rFonts w:ascii="Calibri" w:hAnsi="Calibri" w:cs="Calibri"/>
                <w:sz w:val="18"/>
                <w:szCs w:val="18"/>
              </w:rPr>
            </w:pPr>
            <w:r>
              <w:rPr>
                <w:rFonts w:ascii="Calibri" w:hAnsi="Calibri" w:cs="Calibri"/>
                <w:sz w:val="18"/>
                <w:szCs w:val="18"/>
              </w:rPr>
              <w:t>4</w:t>
            </w:r>
          </w:p>
        </w:tc>
      </w:tr>
      <w:tr w:rsidR="004E75A0" w14:paraId="3A65765A" w14:textId="77777777" w:rsidTr="00521D1A">
        <w:tc>
          <w:tcPr>
            <w:tcW w:w="397" w:type="pct"/>
            <w:tcBorders>
              <w:top w:val="dotted" w:sz="4" w:space="0" w:color="auto"/>
              <w:left w:val="dotted" w:sz="4" w:space="0" w:color="auto"/>
              <w:bottom w:val="dotted" w:sz="4" w:space="0" w:color="auto"/>
              <w:right w:val="dotted" w:sz="4" w:space="0" w:color="auto"/>
            </w:tcBorders>
            <w:shd w:val="clear" w:color="auto" w:fill="auto"/>
          </w:tcPr>
          <w:p w14:paraId="1B93BE28" w14:textId="393E92F6" w:rsidR="004E75A0" w:rsidRPr="009D443F" w:rsidRDefault="004E75A0" w:rsidP="004E75A0">
            <w:pPr>
              <w:spacing w:line="360" w:lineRule="auto"/>
              <w:jc w:val="center"/>
              <w:rPr>
                <w:rFonts w:ascii="Calibri" w:hAnsi="Calibri" w:cs="Calibri"/>
                <w:b/>
                <w:color w:val="000000"/>
                <w:sz w:val="18"/>
                <w:szCs w:val="18"/>
              </w:rPr>
            </w:pPr>
            <w:r>
              <w:rPr>
                <w:rFonts w:ascii="Calibri" w:hAnsi="Calibri" w:cs="Calibri"/>
                <w:b/>
                <w:color w:val="000000"/>
                <w:sz w:val="18"/>
                <w:szCs w:val="18"/>
              </w:rPr>
              <w:t>18</w:t>
            </w:r>
          </w:p>
        </w:tc>
        <w:tc>
          <w:tcPr>
            <w:tcW w:w="3394" w:type="pct"/>
            <w:tcBorders>
              <w:top w:val="dotted" w:sz="4" w:space="0" w:color="auto"/>
              <w:left w:val="dotted" w:sz="4" w:space="0" w:color="auto"/>
              <w:bottom w:val="dotted" w:sz="4" w:space="0" w:color="auto"/>
              <w:right w:val="dotted" w:sz="4" w:space="0" w:color="auto"/>
            </w:tcBorders>
            <w:vAlign w:val="center"/>
          </w:tcPr>
          <w:p w14:paraId="5260B617" w14:textId="77777777" w:rsidR="004E75A0" w:rsidRPr="004E75A0" w:rsidRDefault="004E75A0" w:rsidP="004E75A0">
            <w:pPr>
              <w:autoSpaceDE w:val="0"/>
              <w:autoSpaceDN w:val="0"/>
              <w:adjustRightInd w:val="0"/>
              <w:jc w:val="both"/>
              <w:rPr>
                <w:rFonts w:asciiTheme="minorHAnsi" w:hAnsiTheme="minorHAnsi" w:cstheme="minorHAnsi"/>
                <w:b/>
                <w:sz w:val="16"/>
                <w:szCs w:val="16"/>
              </w:rPr>
            </w:pPr>
            <w:r w:rsidRPr="004E75A0">
              <w:rPr>
                <w:rFonts w:asciiTheme="minorHAnsi" w:hAnsiTheme="minorHAnsi" w:cstheme="minorHAnsi"/>
                <w:b/>
                <w:sz w:val="16"/>
                <w:szCs w:val="16"/>
              </w:rPr>
              <w:t>Monitor HP M24M de visualización LED de 23,8 Pulgadas</w:t>
            </w:r>
          </w:p>
          <w:p w14:paraId="63366420"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Diagonal de la Pantalla: 23.8"</w:t>
            </w:r>
          </w:p>
          <w:p w14:paraId="38ABFC50"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Resolución: 1920x1080 Full HD</w:t>
            </w:r>
          </w:p>
          <w:p w14:paraId="38FB56FD"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Tipo de Pantalla IPS</w:t>
            </w:r>
          </w:p>
          <w:p w14:paraId="1D44FE28"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Velocidad de Actualización: 60Hz</w:t>
            </w:r>
          </w:p>
          <w:p w14:paraId="7AD6FAA0"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Bocinas integradas</w:t>
            </w:r>
          </w:p>
          <w:p w14:paraId="2459D1E0" w14:textId="77777777" w:rsidR="004E75A0" w:rsidRPr="004E75A0" w:rsidRDefault="004E75A0" w:rsidP="004E75A0">
            <w:pPr>
              <w:autoSpaceDE w:val="0"/>
              <w:autoSpaceDN w:val="0"/>
              <w:adjustRightInd w:val="0"/>
              <w:jc w:val="both"/>
              <w:rPr>
                <w:rFonts w:asciiTheme="minorHAnsi" w:hAnsiTheme="minorHAnsi" w:cstheme="minorHAnsi"/>
                <w:sz w:val="16"/>
                <w:szCs w:val="16"/>
              </w:rPr>
            </w:pPr>
            <w:proofErr w:type="spellStart"/>
            <w:r w:rsidRPr="004E75A0">
              <w:rPr>
                <w:rFonts w:asciiTheme="minorHAnsi" w:hAnsiTheme="minorHAnsi" w:cstheme="minorHAnsi"/>
                <w:sz w:val="16"/>
                <w:szCs w:val="16"/>
              </w:rPr>
              <w:t>Camara</w:t>
            </w:r>
            <w:proofErr w:type="spellEnd"/>
            <w:r w:rsidRPr="004E75A0">
              <w:rPr>
                <w:rFonts w:asciiTheme="minorHAnsi" w:hAnsiTheme="minorHAnsi" w:cstheme="minorHAnsi"/>
                <w:sz w:val="16"/>
                <w:szCs w:val="16"/>
              </w:rPr>
              <w:t xml:space="preserve"> WEB</w:t>
            </w:r>
          </w:p>
          <w:p w14:paraId="24D53AB2"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 xml:space="preserve">Brillo 300 </w:t>
            </w:r>
            <w:proofErr w:type="spellStart"/>
            <w:r w:rsidRPr="004E75A0">
              <w:rPr>
                <w:rFonts w:asciiTheme="minorHAnsi" w:hAnsiTheme="minorHAnsi" w:cstheme="minorHAnsi"/>
                <w:sz w:val="16"/>
                <w:szCs w:val="16"/>
              </w:rPr>
              <w:t>nits</w:t>
            </w:r>
            <w:proofErr w:type="spellEnd"/>
          </w:p>
          <w:p w14:paraId="23397A9C"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Relación contrate 1000:1</w:t>
            </w:r>
          </w:p>
          <w:p w14:paraId="6F217222"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Frecuencia 60Hz</w:t>
            </w:r>
          </w:p>
          <w:p w14:paraId="71247CC8" w14:textId="77777777" w:rsidR="004E75A0" w:rsidRPr="004E75A0" w:rsidRDefault="004E75A0" w:rsidP="004E75A0">
            <w:pPr>
              <w:autoSpaceDE w:val="0"/>
              <w:autoSpaceDN w:val="0"/>
              <w:adjustRightInd w:val="0"/>
              <w:jc w:val="both"/>
              <w:rPr>
                <w:rFonts w:asciiTheme="minorHAnsi" w:hAnsiTheme="minorHAnsi" w:cstheme="minorHAnsi"/>
                <w:sz w:val="16"/>
                <w:szCs w:val="16"/>
              </w:rPr>
            </w:pPr>
            <w:proofErr w:type="spellStart"/>
            <w:r w:rsidRPr="004E75A0">
              <w:rPr>
                <w:rFonts w:asciiTheme="minorHAnsi" w:hAnsiTheme="minorHAnsi" w:cstheme="minorHAnsi"/>
                <w:sz w:val="16"/>
                <w:szCs w:val="16"/>
              </w:rPr>
              <w:t>Pueto</w:t>
            </w:r>
            <w:proofErr w:type="spellEnd"/>
            <w:r w:rsidRPr="004E75A0">
              <w:rPr>
                <w:rFonts w:asciiTheme="minorHAnsi" w:hAnsiTheme="minorHAnsi" w:cstheme="minorHAnsi"/>
                <w:sz w:val="16"/>
                <w:szCs w:val="16"/>
              </w:rPr>
              <w:t xml:space="preserve"> HDMI</w:t>
            </w:r>
          </w:p>
          <w:p w14:paraId="1FD3FD5E" w14:textId="77777777" w:rsidR="004E75A0" w:rsidRPr="004E75A0" w:rsidRDefault="004E75A0" w:rsidP="004E75A0">
            <w:pPr>
              <w:autoSpaceDE w:val="0"/>
              <w:autoSpaceDN w:val="0"/>
              <w:adjustRightInd w:val="0"/>
              <w:jc w:val="both"/>
              <w:rPr>
                <w:rFonts w:asciiTheme="minorHAnsi" w:hAnsiTheme="minorHAnsi" w:cstheme="minorHAnsi"/>
                <w:sz w:val="16"/>
                <w:szCs w:val="16"/>
              </w:rPr>
            </w:pPr>
          </w:p>
          <w:p w14:paraId="22ABCA9A" w14:textId="77777777" w:rsidR="004E75A0" w:rsidRPr="004E75A0" w:rsidRDefault="004E75A0" w:rsidP="004E75A0">
            <w:pPr>
              <w:autoSpaceDE w:val="0"/>
              <w:autoSpaceDN w:val="0"/>
              <w:adjustRightInd w:val="0"/>
              <w:jc w:val="both"/>
              <w:rPr>
                <w:rFonts w:asciiTheme="minorHAnsi" w:hAnsiTheme="minorHAnsi" w:cstheme="minorHAnsi"/>
                <w:b/>
                <w:sz w:val="16"/>
                <w:szCs w:val="16"/>
              </w:rPr>
            </w:pPr>
            <w:r w:rsidRPr="004E75A0">
              <w:rPr>
                <w:rFonts w:asciiTheme="minorHAnsi" w:hAnsiTheme="minorHAnsi" w:cstheme="minorHAnsi"/>
                <w:b/>
                <w:sz w:val="16"/>
                <w:szCs w:val="16"/>
              </w:rPr>
              <w:t>Tiempo de Garantía:</w:t>
            </w:r>
          </w:p>
          <w:p w14:paraId="33884C6A"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12 meses en sitio con mano de obra y partes certificadas por el fabricante</w:t>
            </w:r>
          </w:p>
          <w:p w14:paraId="0EE84984" w14:textId="77777777" w:rsidR="004E75A0" w:rsidRPr="004E75A0" w:rsidRDefault="004E75A0" w:rsidP="004E75A0">
            <w:pPr>
              <w:autoSpaceDE w:val="0"/>
              <w:autoSpaceDN w:val="0"/>
              <w:adjustRightInd w:val="0"/>
              <w:jc w:val="both"/>
              <w:rPr>
                <w:rFonts w:asciiTheme="minorHAnsi" w:hAnsiTheme="minorHAnsi" w:cstheme="minorHAnsi"/>
                <w:b/>
                <w:sz w:val="16"/>
                <w:szCs w:val="16"/>
              </w:rPr>
            </w:pPr>
            <w:r w:rsidRPr="004E75A0">
              <w:rPr>
                <w:rFonts w:asciiTheme="minorHAnsi" w:hAnsiTheme="minorHAnsi" w:cstheme="minorHAnsi"/>
                <w:b/>
                <w:sz w:val="16"/>
                <w:szCs w:val="16"/>
              </w:rPr>
              <w:t xml:space="preserve">Capacitación: </w:t>
            </w:r>
          </w:p>
          <w:p w14:paraId="0058F99D"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No se requiere</w:t>
            </w:r>
          </w:p>
          <w:p w14:paraId="706CB966" w14:textId="77777777" w:rsidR="004E75A0" w:rsidRPr="004E75A0" w:rsidRDefault="004E75A0" w:rsidP="004E75A0">
            <w:pPr>
              <w:autoSpaceDE w:val="0"/>
              <w:autoSpaceDN w:val="0"/>
              <w:adjustRightInd w:val="0"/>
              <w:jc w:val="both"/>
              <w:rPr>
                <w:rFonts w:asciiTheme="minorHAnsi" w:hAnsiTheme="minorHAnsi" w:cstheme="minorHAnsi"/>
                <w:b/>
                <w:sz w:val="16"/>
                <w:szCs w:val="16"/>
              </w:rPr>
            </w:pPr>
            <w:r w:rsidRPr="004E75A0">
              <w:rPr>
                <w:rFonts w:asciiTheme="minorHAnsi" w:hAnsiTheme="minorHAnsi" w:cstheme="minorHAnsi"/>
                <w:b/>
                <w:sz w:val="16"/>
                <w:szCs w:val="16"/>
              </w:rPr>
              <w:t>Instalación:</w:t>
            </w:r>
          </w:p>
          <w:p w14:paraId="0DF2D0A9" w14:textId="16117532" w:rsidR="004E75A0" w:rsidRPr="004E75A0" w:rsidRDefault="004E75A0" w:rsidP="004E75A0">
            <w:pPr>
              <w:spacing w:line="243" w:lineRule="auto"/>
              <w:ind w:right="173"/>
              <w:jc w:val="both"/>
              <w:rPr>
                <w:rFonts w:asciiTheme="minorHAnsi" w:eastAsia="Arial" w:hAnsiTheme="minorHAnsi" w:cstheme="minorHAnsi"/>
                <w:b/>
                <w:sz w:val="16"/>
                <w:szCs w:val="16"/>
              </w:rPr>
            </w:pPr>
            <w:r w:rsidRPr="004E75A0">
              <w:rPr>
                <w:rFonts w:asciiTheme="minorHAnsi" w:hAnsiTheme="minorHAnsi" w:cstheme="minorHAnsi"/>
                <w:sz w:val="16"/>
                <w:szCs w:val="16"/>
              </w:rPr>
              <w:t>Solo suministro</w:t>
            </w:r>
          </w:p>
        </w:tc>
        <w:tc>
          <w:tcPr>
            <w:tcW w:w="793" w:type="pct"/>
            <w:tcBorders>
              <w:top w:val="dotted" w:sz="4" w:space="0" w:color="auto"/>
              <w:left w:val="dotted" w:sz="4" w:space="0" w:color="auto"/>
              <w:bottom w:val="dotted" w:sz="4" w:space="0" w:color="auto"/>
              <w:right w:val="dotted" w:sz="4" w:space="0" w:color="auto"/>
            </w:tcBorders>
          </w:tcPr>
          <w:p w14:paraId="373BABDA" w14:textId="4301A6DF" w:rsidR="004E75A0" w:rsidRDefault="004E75A0" w:rsidP="004E75A0">
            <w:pPr>
              <w:spacing w:line="256" w:lineRule="auto"/>
              <w:jc w:val="center"/>
              <w:rPr>
                <w:rFonts w:ascii="Calibri" w:hAnsi="Calibri" w:cs="Calibri"/>
                <w:sz w:val="18"/>
                <w:szCs w:val="18"/>
              </w:rPr>
            </w:pPr>
            <w:r>
              <w:rPr>
                <w:rFonts w:ascii="Calibri" w:hAnsi="Calibri" w:cs="Calibri"/>
                <w:sz w:val="18"/>
                <w:szCs w:val="18"/>
              </w:rPr>
              <w:lastRenderedPageBreak/>
              <w:t>Equipo</w:t>
            </w:r>
          </w:p>
        </w:tc>
        <w:tc>
          <w:tcPr>
            <w:tcW w:w="416" w:type="pct"/>
            <w:tcBorders>
              <w:top w:val="dotted" w:sz="4" w:space="0" w:color="auto"/>
              <w:left w:val="dotted" w:sz="4" w:space="0" w:color="auto"/>
              <w:bottom w:val="dotted" w:sz="4" w:space="0" w:color="auto"/>
              <w:right w:val="dotted" w:sz="4" w:space="0" w:color="auto"/>
            </w:tcBorders>
          </w:tcPr>
          <w:p w14:paraId="073C967A" w14:textId="316B8B5C" w:rsidR="004E75A0" w:rsidRDefault="004E75A0" w:rsidP="004E75A0">
            <w:pPr>
              <w:spacing w:line="256" w:lineRule="auto"/>
              <w:jc w:val="center"/>
              <w:rPr>
                <w:rFonts w:ascii="Calibri" w:hAnsi="Calibri" w:cs="Calibri"/>
                <w:sz w:val="18"/>
                <w:szCs w:val="18"/>
              </w:rPr>
            </w:pPr>
            <w:r>
              <w:rPr>
                <w:rFonts w:ascii="Calibri" w:hAnsi="Calibri" w:cs="Calibri"/>
                <w:sz w:val="18"/>
                <w:szCs w:val="18"/>
              </w:rPr>
              <w:t>1</w:t>
            </w:r>
          </w:p>
        </w:tc>
      </w:tr>
      <w:tr w:rsidR="004E75A0" w:rsidRPr="00340C43" w14:paraId="0507812C" w14:textId="77777777" w:rsidTr="00521D1A">
        <w:tc>
          <w:tcPr>
            <w:tcW w:w="397" w:type="pct"/>
            <w:tcBorders>
              <w:top w:val="dotted" w:sz="4" w:space="0" w:color="auto"/>
              <w:left w:val="dotted" w:sz="4" w:space="0" w:color="auto"/>
              <w:bottom w:val="dotted" w:sz="4" w:space="0" w:color="auto"/>
              <w:right w:val="dotted" w:sz="4" w:space="0" w:color="auto"/>
            </w:tcBorders>
            <w:shd w:val="clear" w:color="auto" w:fill="auto"/>
          </w:tcPr>
          <w:p w14:paraId="617A1EBA" w14:textId="4DDA6EF9" w:rsidR="004E75A0" w:rsidRPr="00340C43" w:rsidRDefault="004E75A0" w:rsidP="004E75A0">
            <w:pPr>
              <w:spacing w:line="360" w:lineRule="auto"/>
              <w:jc w:val="center"/>
              <w:rPr>
                <w:rFonts w:ascii="Calibri" w:hAnsi="Calibri" w:cs="Calibri"/>
                <w:b/>
                <w:color w:val="000000"/>
                <w:sz w:val="18"/>
                <w:szCs w:val="18"/>
              </w:rPr>
            </w:pPr>
            <w:r>
              <w:rPr>
                <w:rFonts w:ascii="Calibri" w:hAnsi="Calibri" w:cs="Calibri"/>
                <w:b/>
                <w:color w:val="000000"/>
                <w:sz w:val="18"/>
                <w:szCs w:val="18"/>
              </w:rPr>
              <w:t>19</w:t>
            </w:r>
          </w:p>
        </w:tc>
        <w:tc>
          <w:tcPr>
            <w:tcW w:w="3394" w:type="pct"/>
            <w:tcBorders>
              <w:top w:val="dotted" w:sz="4" w:space="0" w:color="auto"/>
              <w:left w:val="dotted" w:sz="4" w:space="0" w:color="auto"/>
              <w:bottom w:val="dotted" w:sz="4" w:space="0" w:color="auto"/>
              <w:right w:val="dotted" w:sz="4" w:space="0" w:color="auto"/>
            </w:tcBorders>
            <w:vAlign w:val="center"/>
          </w:tcPr>
          <w:p w14:paraId="4E7137BE"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b/>
                <w:sz w:val="16"/>
                <w:szCs w:val="16"/>
              </w:rPr>
              <w:t>Pantalla comercial</w:t>
            </w:r>
            <w:r w:rsidRPr="004E75A0">
              <w:rPr>
                <w:rFonts w:asciiTheme="minorHAnsi" w:hAnsiTheme="minorHAnsi" w:cstheme="minorHAnsi"/>
                <w:sz w:val="16"/>
                <w:szCs w:val="16"/>
              </w:rPr>
              <w:t xml:space="preserve"> con las siguientes características:</w:t>
            </w:r>
          </w:p>
          <w:p w14:paraId="687451C2"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Tipo de pantalla</w:t>
            </w:r>
            <w:r w:rsidRPr="004E75A0">
              <w:rPr>
                <w:rFonts w:asciiTheme="minorHAnsi" w:hAnsiTheme="minorHAnsi" w:cstheme="minorHAnsi"/>
                <w:sz w:val="16"/>
                <w:szCs w:val="16"/>
              </w:rPr>
              <w:tab/>
              <w:t>IPS</w:t>
            </w:r>
          </w:p>
          <w:p w14:paraId="5171623B"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Ángulo de visión, horizontal/vertical 178°/178°</w:t>
            </w:r>
          </w:p>
          <w:p w14:paraId="05D25AB6"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Diagonal de la pantalla 55"</w:t>
            </w:r>
          </w:p>
          <w:p w14:paraId="71EEB375"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Relación de aspecto nativa 16:9</w:t>
            </w:r>
          </w:p>
          <w:p w14:paraId="6D678A4F"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Tiempo de respuesta 8 ms</w:t>
            </w:r>
          </w:p>
          <w:p w14:paraId="3831EDD0"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Resolución de la pantalla 3840x2160 4K Ultra HD</w:t>
            </w:r>
          </w:p>
          <w:p w14:paraId="6E7D1ACD"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Rango de actualización nativa 60 Hz</w:t>
            </w:r>
          </w:p>
          <w:p w14:paraId="507A2D4C"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Tecnología de visualización LED</w:t>
            </w:r>
          </w:p>
          <w:p w14:paraId="7A289C24"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Tipo HD</w:t>
            </w:r>
            <w:r w:rsidRPr="004E75A0">
              <w:rPr>
                <w:rFonts w:asciiTheme="minorHAnsi" w:hAnsiTheme="minorHAnsi" w:cstheme="minorHAnsi"/>
                <w:sz w:val="16"/>
                <w:szCs w:val="16"/>
              </w:rPr>
              <w:tab/>
              <w:t>4K Ultra HD</w:t>
            </w:r>
          </w:p>
          <w:p w14:paraId="02FB01A0"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Brillo de pantalla 500 cd / m²</w:t>
            </w:r>
          </w:p>
          <w:p w14:paraId="727A0401"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Ethernet LAN (RJ-45)</w:t>
            </w:r>
          </w:p>
          <w:p w14:paraId="4DF89300"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3 puertos de entrada HDMI</w:t>
            </w:r>
          </w:p>
          <w:p w14:paraId="542C427D"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Versión HDMI 2.2</w:t>
            </w:r>
          </w:p>
          <w:p w14:paraId="40FF86EF"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 xml:space="preserve">1 </w:t>
            </w:r>
            <w:proofErr w:type="gramStart"/>
            <w:r w:rsidRPr="004E75A0">
              <w:rPr>
                <w:rFonts w:asciiTheme="minorHAnsi" w:hAnsiTheme="minorHAnsi" w:cstheme="minorHAnsi"/>
                <w:sz w:val="16"/>
                <w:szCs w:val="16"/>
              </w:rPr>
              <w:t>Puerto</w:t>
            </w:r>
            <w:proofErr w:type="gramEnd"/>
            <w:r w:rsidRPr="004E75A0">
              <w:rPr>
                <w:rFonts w:asciiTheme="minorHAnsi" w:hAnsiTheme="minorHAnsi" w:cstheme="minorHAnsi"/>
                <w:sz w:val="16"/>
                <w:szCs w:val="16"/>
              </w:rPr>
              <w:t xml:space="preserve"> DisplayPort</w:t>
            </w:r>
          </w:p>
          <w:p w14:paraId="25E84A47" w14:textId="77777777" w:rsidR="004E75A0" w:rsidRPr="004E75A0" w:rsidRDefault="004E75A0" w:rsidP="004E75A0">
            <w:pPr>
              <w:autoSpaceDE w:val="0"/>
              <w:autoSpaceDN w:val="0"/>
              <w:adjustRightInd w:val="0"/>
              <w:jc w:val="both"/>
              <w:rPr>
                <w:rFonts w:asciiTheme="minorHAnsi" w:hAnsiTheme="minorHAnsi" w:cstheme="minorHAnsi"/>
                <w:sz w:val="16"/>
                <w:szCs w:val="16"/>
              </w:rPr>
            </w:pPr>
          </w:p>
          <w:p w14:paraId="5B765C42" w14:textId="77777777" w:rsidR="004E75A0" w:rsidRPr="004E75A0" w:rsidRDefault="004E75A0" w:rsidP="004E75A0">
            <w:pPr>
              <w:autoSpaceDE w:val="0"/>
              <w:autoSpaceDN w:val="0"/>
              <w:adjustRightInd w:val="0"/>
              <w:jc w:val="both"/>
              <w:rPr>
                <w:rFonts w:asciiTheme="minorHAnsi" w:hAnsiTheme="minorHAnsi" w:cstheme="minorHAnsi"/>
                <w:b/>
                <w:sz w:val="16"/>
                <w:szCs w:val="16"/>
              </w:rPr>
            </w:pPr>
            <w:r w:rsidRPr="004E75A0">
              <w:rPr>
                <w:rFonts w:asciiTheme="minorHAnsi" w:hAnsiTheme="minorHAnsi" w:cstheme="minorHAnsi"/>
                <w:b/>
                <w:sz w:val="16"/>
                <w:szCs w:val="16"/>
              </w:rPr>
              <w:t>Tiempo de Garantía:</w:t>
            </w:r>
          </w:p>
          <w:p w14:paraId="66BE4157"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12 meses en sitio con mano de obra y partes certificadas por el fabricante</w:t>
            </w:r>
          </w:p>
          <w:p w14:paraId="2BDD9FFE" w14:textId="77777777" w:rsidR="004E75A0" w:rsidRPr="004E75A0" w:rsidRDefault="004E75A0" w:rsidP="004E75A0">
            <w:pPr>
              <w:autoSpaceDE w:val="0"/>
              <w:autoSpaceDN w:val="0"/>
              <w:adjustRightInd w:val="0"/>
              <w:jc w:val="both"/>
              <w:rPr>
                <w:rFonts w:asciiTheme="minorHAnsi" w:hAnsiTheme="minorHAnsi" w:cstheme="minorHAnsi"/>
                <w:b/>
                <w:sz w:val="16"/>
                <w:szCs w:val="16"/>
              </w:rPr>
            </w:pPr>
            <w:r w:rsidRPr="004E75A0">
              <w:rPr>
                <w:rFonts w:asciiTheme="minorHAnsi" w:hAnsiTheme="minorHAnsi" w:cstheme="minorHAnsi"/>
                <w:b/>
                <w:sz w:val="16"/>
                <w:szCs w:val="16"/>
              </w:rPr>
              <w:t xml:space="preserve">Capacitación: </w:t>
            </w:r>
          </w:p>
          <w:p w14:paraId="704F90A3"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No se requiere</w:t>
            </w:r>
          </w:p>
          <w:p w14:paraId="376CB45A" w14:textId="77777777" w:rsidR="004E75A0" w:rsidRPr="004E75A0" w:rsidRDefault="004E75A0" w:rsidP="004E75A0">
            <w:pPr>
              <w:autoSpaceDE w:val="0"/>
              <w:autoSpaceDN w:val="0"/>
              <w:adjustRightInd w:val="0"/>
              <w:jc w:val="both"/>
              <w:rPr>
                <w:rFonts w:asciiTheme="minorHAnsi" w:hAnsiTheme="minorHAnsi" w:cstheme="minorHAnsi"/>
                <w:b/>
                <w:sz w:val="16"/>
                <w:szCs w:val="16"/>
              </w:rPr>
            </w:pPr>
            <w:r w:rsidRPr="004E75A0">
              <w:rPr>
                <w:rFonts w:asciiTheme="minorHAnsi" w:hAnsiTheme="minorHAnsi" w:cstheme="minorHAnsi"/>
                <w:b/>
                <w:sz w:val="16"/>
                <w:szCs w:val="16"/>
              </w:rPr>
              <w:t>Instalación:</w:t>
            </w:r>
          </w:p>
          <w:p w14:paraId="24F9C314" w14:textId="604FB357" w:rsidR="004E75A0" w:rsidRPr="004E75A0" w:rsidRDefault="004E75A0" w:rsidP="004E75A0">
            <w:pPr>
              <w:spacing w:line="243" w:lineRule="auto"/>
              <w:ind w:right="173"/>
              <w:jc w:val="both"/>
              <w:rPr>
                <w:rFonts w:asciiTheme="minorHAnsi" w:eastAsia="Arial" w:hAnsiTheme="minorHAnsi" w:cstheme="minorHAnsi"/>
                <w:b/>
                <w:sz w:val="16"/>
                <w:szCs w:val="16"/>
              </w:rPr>
            </w:pPr>
            <w:r w:rsidRPr="004E75A0">
              <w:rPr>
                <w:rFonts w:asciiTheme="minorHAnsi" w:hAnsiTheme="minorHAnsi" w:cstheme="minorHAnsi"/>
                <w:sz w:val="16"/>
                <w:szCs w:val="16"/>
              </w:rPr>
              <w:t>Solo suministro</w:t>
            </w:r>
          </w:p>
        </w:tc>
        <w:tc>
          <w:tcPr>
            <w:tcW w:w="793" w:type="pct"/>
            <w:tcBorders>
              <w:top w:val="dotted" w:sz="4" w:space="0" w:color="auto"/>
              <w:left w:val="dotted" w:sz="4" w:space="0" w:color="auto"/>
              <w:bottom w:val="dotted" w:sz="4" w:space="0" w:color="auto"/>
              <w:right w:val="dotted" w:sz="4" w:space="0" w:color="auto"/>
            </w:tcBorders>
          </w:tcPr>
          <w:p w14:paraId="1CBD9342" w14:textId="5A2B8482" w:rsidR="004E75A0" w:rsidRPr="00340C43" w:rsidRDefault="004E75A0" w:rsidP="004E75A0">
            <w:pPr>
              <w:spacing w:line="256" w:lineRule="auto"/>
              <w:jc w:val="center"/>
              <w:rPr>
                <w:rFonts w:ascii="Calibri" w:hAnsi="Calibri" w:cs="Calibri"/>
                <w:sz w:val="18"/>
                <w:szCs w:val="18"/>
              </w:rPr>
            </w:pPr>
            <w:r>
              <w:rPr>
                <w:rFonts w:ascii="Calibri" w:hAnsi="Calibri" w:cs="Calibri"/>
                <w:sz w:val="18"/>
                <w:szCs w:val="18"/>
              </w:rPr>
              <w:t>Equipo</w:t>
            </w:r>
          </w:p>
        </w:tc>
        <w:tc>
          <w:tcPr>
            <w:tcW w:w="416" w:type="pct"/>
            <w:tcBorders>
              <w:top w:val="dotted" w:sz="4" w:space="0" w:color="auto"/>
              <w:left w:val="dotted" w:sz="4" w:space="0" w:color="auto"/>
              <w:bottom w:val="dotted" w:sz="4" w:space="0" w:color="auto"/>
              <w:right w:val="dotted" w:sz="4" w:space="0" w:color="auto"/>
            </w:tcBorders>
          </w:tcPr>
          <w:p w14:paraId="2FC71F46" w14:textId="52874E03" w:rsidR="004E75A0" w:rsidRPr="00340C43" w:rsidRDefault="004E75A0" w:rsidP="004E75A0">
            <w:pPr>
              <w:spacing w:line="256" w:lineRule="auto"/>
              <w:jc w:val="center"/>
              <w:rPr>
                <w:rFonts w:ascii="Calibri" w:hAnsi="Calibri" w:cs="Calibri"/>
                <w:sz w:val="18"/>
                <w:szCs w:val="18"/>
              </w:rPr>
            </w:pPr>
            <w:r>
              <w:rPr>
                <w:rFonts w:ascii="Calibri" w:hAnsi="Calibri" w:cs="Calibri"/>
                <w:sz w:val="18"/>
                <w:szCs w:val="18"/>
              </w:rPr>
              <w:t>1</w:t>
            </w:r>
          </w:p>
        </w:tc>
      </w:tr>
      <w:tr w:rsidR="004E75A0" w:rsidRPr="009D443F" w14:paraId="3CC4E53A" w14:textId="77777777" w:rsidTr="00521D1A">
        <w:tc>
          <w:tcPr>
            <w:tcW w:w="397" w:type="pct"/>
            <w:tcBorders>
              <w:top w:val="dotted" w:sz="4" w:space="0" w:color="auto"/>
              <w:left w:val="dotted" w:sz="4" w:space="0" w:color="auto"/>
              <w:bottom w:val="dotted" w:sz="4" w:space="0" w:color="auto"/>
              <w:right w:val="dotted" w:sz="4" w:space="0" w:color="auto"/>
            </w:tcBorders>
            <w:shd w:val="clear" w:color="auto" w:fill="auto"/>
          </w:tcPr>
          <w:p w14:paraId="0BF32611" w14:textId="49D4C501" w:rsidR="004E75A0" w:rsidRPr="009D443F" w:rsidRDefault="004E75A0" w:rsidP="004E75A0">
            <w:pPr>
              <w:spacing w:line="360" w:lineRule="auto"/>
              <w:jc w:val="center"/>
              <w:rPr>
                <w:rFonts w:ascii="Calibri" w:hAnsi="Calibri" w:cs="Calibri"/>
                <w:b/>
                <w:color w:val="000000"/>
                <w:sz w:val="18"/>
                <w:szCs w:val="18"/>
              </w:rPr>
            </w:pPr>
            <w:r>
              <w:rPr>
                <w:rFonts w:ascii="Calibri" w:hAnsi="Calibri" w:cs="Calibri"/>
                <w:b/>
                <w:color w:val="000000"/>
                <w:sz w:val="18"/>
                <w:szCs w:val="18"/>
              </w:rPr>
              <w:t>20</w:t>
            </w:r>
          </w:p>
        </w:tc>
        <w:tc>
          <w:tcPr>
            <w:tcW w:w="3394" w:type="pct"/>
            <w:tcBorders>
              <w:top w:val="dotted" w:sz="4" w:space="0" w:color="auto"/>
              <w:left w:val="dotted" w:sz="4" w:space="0" w:color="auto"/>
              <w:bottom w:val="dotted" w:sz="4" w:space="0" w:color="auto"/>
              <w:right w:val="dotted" w:sz="4" w:space="0" w:color="auto"/>
            </w:tcBorders>
            <w:vAlign w:val="center"/>
          </w:tcPr>
          <w:p w14:paraId="7469ED91" w14:textId="77777777" w:rsidR="004E75A0" w:rsidRPr="004E75A0" w:rsidRDefault="004E75A0" w:rsidP="004E75A0">
            <w:pPr>
              <w:autoSpaceDE w:val="0"/>
              <w:autoSpaceDN w:val="0"/>
              <w:adjustRightInd w:val="0"/>
              <w:jc w:val="both"/>
              <w:rPr>
                <w:rFonts w:asciiTheme="minorHAnsi" w:hAnsiTheme="minorHAnsi" w:cstheme="minorHAnsi"/>
                <w:b/>
                <w:sz w:val="16"/>
                <w:szCs w:val="16"/>
              </w:rPr>
            </w:pPr>
            <w:r w:rsidRPr="004E75A0">
              <w:rPr>
                <w:rFonts w:asciiTheme="minorHAnsi" w:hAnsiTheme="minorHAnsi" w:cstheme="minorHAnsi"/>
                <w:b/>
                <w:sz w:val="16"/>
                <w:szCs w:val="16"/>
              </w:rPr>
              <w:t xml:space="preserve">Proyector Laser </w:t>
            </w:r>
            <w:proofErr w:type="spellStart"/>
            <w:r w:rsidRPr="004E75A0">
              <w:rPr>
                <w:rFonts w:asciiTheme="minorHAnsi" w:hAnsiTheme="minorHAnsi" w:cstheme="minorHAnsi"/>
                <w:b/>
                <w:sz w:val="16"/>
                <w:szCs w:val="16"/>
              </w:rPr>
              <w:t>Viewsonic</w:t>
            </w:r>
            <w:proofErr w:type="spellEnd"/>
            <w:r w:rsidRPr="004E75A0">
              <w:rPr>
                <w:rFonts w:asciiTheme="minorHAnsi" w:hAnsiTheme="minorHAnsi" w:cstheme="minorHAnsi"/>
                <w:b/>
                <w:sz w:val="16"/>
                <w:szCs w:val="16"/>
              </w:rPr>
              <w:t xml:space="preserve"> LS740HD</w:t>
            </w:r>
          </w:p>
          <w:p w14:paraId="1ECBD4C8"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Puertos USB 2.0 1 tipo A</w:t>
            </w:r>
          </w:p>
          <w:p w14:paraId="0CAEAEF0"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 xml:space="preserve">Ethernet LAN (RJ-45) </w:t>
            </w:r>
          </w:p>
          <w:p w14:paraId="2479DC18"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Tipo de conector HDMI</w:t>
            </w:r>
          </w:p>
          <w:p w14:paraId="71FD5351"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Número de puertos HDMI 2</w:t>
            </w:r>
          </w:p>
          <w:p w14:paraId="1E723906"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Versión HDMI 2.0</w:t>
            </w:r>
          </w:p>
          <w:p w14:paraId="1F02528E"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Salida de audio para PC</w:t>
            </w:r>
          </w:p>
          <w:p w14:paraId="3725CDFB"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Altavoces incorporados</w:t>
            </w:r>
          </w:p>
          <w:p w14:paraId="405BD918"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Potencia estimada RMS 30W</w:t>
            </w:r>
          </w:p>
          <w:p w14:paraId="1EA44F6D"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Altavoces incorporados 2</w:t>
            </w:r>
          </w:p>
          <w:p w14:paraId="2087DD0B"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Tiempo de retardo de la imagen</w:t>
            </w:r>
            <w:r w:rsidRPr="004E75A0">
              <w:rPr>
                <w:rFonts w:asciiTheme="minorHAnsi" w:hAnsiTheme="minorHAnsi" w:cstheme="minorHAnsi"/>
                <w:sz w:val="16"/>
                <w:szCs w:val="16"/>
              </w:rPr>
              <w:tab/>
              <w:t>49.9 ms</w:t>
            </w:r>
          </w:p>
          <w:p w14:paraId="1737BDAC"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Tipo de producto Proyector de alcance estándar</w:t>
            </w:r>
          </w:p>
          <w:p w14:paraId="50743EAF"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Distancia de proyección del objetivo 0.43 - 3.25 m</w:t>
            </w:r>
          </w:p>
          <w:p w14:paraId="16959931"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Razón de contraste (típica) 3000000:1</w:t>
            </w:r>
          </w:p>
          <w:p w14:paraId="0422A992"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Relación de aspecto nativa 16:9</w:t>
            </w:r>
          </w:p>
          <w:p w14:paraId="40D0056E"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Corrección trapezoidal, horizontal y vertical -15 - 15°</w:t>
            </w:r>
          </w:p>
          <w:p w14:paraId="076D1A11"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Brillo de proyector 5000 lúmenes ANSI</w:t>
            </w:r>
          </w:p>
          <w:p w14:paraId="7F8DAE20"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Tecnología de proyección DLP</w:t>
            </w:r>
          </w:p>
          <w:p w14:paraId="795E0B6A"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Resolución original del proyector 1920x1080 Full HD</w:t>
            </w:r>
          </w:p>
          <w:p w14:paraId="27E8E336"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Tipo de zoom Manual</w:t>
            </w:r>
          </w:p>
          <w:p w14:paraId="2C615247"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Compatibilidad de tamaño de pantalla 1016 - 7620 mm (40 - 300")</w:t>
            </w:r>
          </w:p>
          <w:p w14:paraId="2C9E4875"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Número de colores 1.07 mil millones de colores</w:t>
            </w:r>
          </w:p>
          <w:p w14:paraId="4F4E821A"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Capacidad de zoom Si</w:t>
            </w:r>
          </w:p>
          <w:p w14:paraId="11E1F1DF" w14:textId="0A627A1A"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Incluir interfaz inalámbrica para transmisión de contenidos</w:t>
            </w:r>
          </w:p>
          <w:p w14:paraId="2408A3FF" w14:textId="77777777" w:rsidR="004E75A0" w:rsidRPr="004E75A0" w:rsidRDefault="004E75A0" w:rsidP="004E75A0">
            <w:pPr>
              <w:autoSpaceDE w:val="0"/>
              <w:autoSpaceDN w:val="0"/>
              <w:adjustRightInd w:val="0"/>
              <w:jc w:val="both"/>
              <w:rPr>
                <w:rFonts w:asciiTheme="minorHAnsi" w:hAnsiTheme="minorHAnsi" w:cstheme="minorHAnsi"/>
                <w:sz w:val="16"/>
                <w:szCs w:val="16"/>
              </w:rPr>
            </w:pPr>
          </w:p>
          <w:p w14:paraId="7A883903" w14:textId="77777777" w:rsidR="004E75A0" w:rsidRPr="004E75A0" w:rsidRDefault="004E75A0" w:rsidP="004E75A0">
            <w:pPr>
              <w:autoSpaceDE w:val="0"/>
              <w:autoSpaceDN w:val="0"/>
              <w:adjustRightInd w:val="0"/>
              <w:jc w:val="both"/>
              <w:rPr>
                <w:rFonts w:asciiTheme="minorHAnsi" w:hAnsiTheme="minorHAnsi" w:cstheme="minorHAnsi"/>
                <w:b/>
                <w:sz w:val="16"/>
                <w:szCs w:val="16"/>
              </w:rPr>
            </w:pPr>
            <w:r w:rsidRPr="004E75A0">
              <w:rPr>
                <w:rFonts w:asciiTheme="minorHAnsi" w:hAnsiTheme="minorHAnsi" w:cstheme="minorHAnsi"/>
                <w:b/>
                <w:sz w:val="16"/>
                <w:szCs w:val="16"/>
              </w:rPr>
              <w:t>Tiempo de Garantía:</w:t>
            </w:r>
          </w:p>
          <w:p w14:paraId="57001DF3"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12 meses en sitio con mano de obra y partes certificadas por el fabricante</w:t>
            </w:r>
          </w:p>
          <w:p w14:paraId="3A89E8D7" w14:textId="77777777" w:rsidR="004E75A0" w:rsidRPr="004E75A0" w:rsidRDefault="004E75A0" w:rsidP="004E75A0">
            <w:pPr>
              <w:autoSpaceDE w:val="0"/>
              <w:autoSpaceDN w:val="0"/>
              <w:adjustRightInd w:val="0"/>
              <w:jc w:val="both"/>
              <w:rPr>
                <w:rFonts w:asciiTheme="minorHAnsi" w:hAnsiTheme="minorHAnsi" w:cstheme="minorHAnsi"/>
                <w:b/>
                <w:sz w:val="16"/>
                <w:szCs w:val="16"/>
              </w:rPr>
            </w:pPr>
            <w:r w:rsidRPr="004E75A0">
              <w:rPr>
                <w:rFonts w:asciiTheme="minorHAnsi" w:hAnsiTheme="minorHAnsi" w:cstheme="minorHAnsi"/>
                <w:b/>
                <w:sz w:val="16"/>
                <w:szCs w:val="16"/>
              </w:rPr>
              <w:t xml:space="preserve">Capacitación: </w:t>
            </w:r>
          </w:p>
          <w:p w14:paraId="57B659B8" w14:textId="77777777" w:rsidR="004E75A0" w:rsidRPr="004E75A0" w:rsidRDefault="004E75A0" w:rsidP="004E75A0">
            <w:pPr>
              <w:autoSpaceDE w:val="0"/>
              <w:autoSpaceDN w:val="0"/>
              <w:adjustRightInd w:val="0"/>
              <w:jc w:val="both"/>
              <w:rPr>
                <w:rFonts w:asciiTheme="minorHAnsi" w:hAnsiTheme="minorHAnsi" w:cstheme="minorHAnsi"/>
                <w:sz w:val="16"/>
                <w:szCs w:val="16"/>
              </w:rPr>
            </w:pPr>
            <w:r w:rsidRPr="004E75A0">
              <w:rPr>
                <w:rFonts w:asciiTheme="minorHAnsi" w:hAnsiTheme="minorHAnsi" w:cstheme="minorHAnsi"/>
                <w:sz w:val="16"/>
                <w:szCs w:val="16"/>
              </w:rPr>
              <w:t>No se requiere</w:t>
            </w:r>
          </w:p>
          <w:p w14:paraId="099CCAFA" w14:textId="77777777" w:rsidR="004E75A0" w:rsidRPr="004E75A0" w:rsidRDefault="004E75A0" w:rsidP="004E75A0">
            <w:pPr>
              <w:autoSpaceDE w:val="0"/>
              <w:autoSpaceDN w:val="0"/>
              <w:adjustRightInd w:val="0"/>
              <w:jc w:val="both"/>
              <w:rPr>
                <w:rFonts w:asciiTheme="minorHAnsi" w:hAnsiTheme="minorHAnsi" w:cstheme="minorHAnsi"/>
                <w:b/>
                <w:sz w:val="16"/>
                <w:szCs w:val="16"/>
              </w:rPr>
            </w:pPr>
            <w:r w:rsidRPr="004E75A0">
              <w:rPr>
                <w:rFonts w:asciiTheme="minorHAnsi" w:hAnsiTheme="minorHAnsi" w:cstheme="minorHAnsi"/>
                <w:b/>
                <w:sz w:val="16"/>
                <w:szCs w:val="16"/>
              </w:rPr>
              <w:t>Instalación:</w:t>
            </w:r>
          </w:p>
          <w:p w14:paraId="0A080CAE" w14:textId="5F239835" w:rsidR="004E75A0" w:rsidRPr="004E75A0" w:rsidRDefault="004E75A0" w:rsidP="004E75A0">
            <w:pPr>
              <w:spacing w:line="243" w:lineRule="auto"/>
              <w:jc w:val="both"/>
              <w:rPr>
                <w:rFonts w:asciiTheme="minorHAnsi" w:eastAsia="Arial" w:hAnsiTheme="minorHAnsi" w:cstheme="minorHAnsi"/>
                <w:b/>
                <w:sz w:val="16"/>
                <w:szCs w:val="16"/>
              </w:rPr>
            </w:pPr>
            <w:r w:rsidRPr="004E75A0">
              <w:rPr>
                <w:rFonts w:asciiTheme="minorHAnsi" w:hAnsiTheme="minorHAnsi" w:cstheme="minorHAnsi"/>
                <w:sz w:val="16"/>
                <w:szCs w:val="16"/>
              </w:rPr>
              <w:t>Solo suministro</w:t>
            </w:r>
          </w:p>
        </w:tc>
        <w:tc>
          <w:tcPr>
            <w:tcW w:w="793" w:type="pct"/>
            <w:tcBorders>
              <w:top w:val="dotted" w:sz="4" w:space="0" w:color="auto"/>
              <w:left w:val="dotted" w:sz="4" w:space="0" w:color="auto"/>
              <w:bottom w:val="dotted" w:sz="4" w:space="0" w:color="auto"/>
              <w:right w:val="dotted" w:sz="4" w:space="0" w:color="auto"/>
            </w:tcBorders>
          </w:tcPr>
          <w:p w14:paraId="71DB3305" w14:textId="140A7D2D" w:rsidR="004E75A0" w:rsidRPr="009D443F" w:rsidRDefault="004E75A0" w:rsidP="004E75A0">
            <w:pPr>
              <w:spacing w:line="256" w:lineRule="auto"/>
              <w:jc w:val="center"/>
              <w:rPr>
                <w:rFonts w:ascii="Calibri" w:hAnsi="Calibri" w:cs="Calibri"/>
                <w:sz w:val="18"/>
                <w:szCs w:val="18"/>
              </w:rPr>
            </w:pPr>
            <w:r>
              <w:rPr>
                <w:rFonts w:ascii="Calibri" w:hAnsi="Calibri" w:cs="Calibri"/>
                <w:sz w:val="18"/>
                <w:szCs w:val="18"/>
              </w:rPr>
              <w:t>Equipo</w:t>
            </w:r>
          </w:p>
        </w:tc>
        <w:tc>
          <w:tcPr>
            <w:tcW w:w="416" w:type="pct"/>
            <w:tcBorders>
              <w:top w:val="dotted" w:sz="4" w:space="0" w:color="auto"/>
              <w:left w:val="dotted" w:sz="4" w:space="0" w:color="auto"/>
              <w:bottom w:val="dotted" w:sz="4" w:space="0" w:color="auto"/>
              <w:right w:val="dotted" w:sz="4" w:space="0" w:color="auto"/>
            </w:tcBorders>
          </w:tcPr>
          <w:p w14:paraId="01412F6C" w14:textId="7170D9C6" w:rsidR="004E75A0" w:rsidRPr="009D443F" w:rsidRDefault="004E75A0" w:rsidP="004E75A0">
            <w:pPr>
              <w:spacing w:line="256" w:lineRule="auto"/>
              <w:jc w:val="center"/>
              <w:rPr>
                <w:rFonts w:ascii="Calibri" w:hAnsi="Calibri" w:cs="Calibri"/>
                <w:sz w:val="18"/>
                <w:szCs w:val="18"/>
              </w:rPr>
            </w:pPr>
            <w:r>
              <w:rPr>
                <w:rFonts w:ascii="Calibri" w:hAnsi="Calibri" w:cs="Calibri"/>
                <w:sz w:val="18"/>
                <w:szCs w:val="18"/>
              </w:rPr>
              <w:t>8</w:t>
            </w:r>
          </w:p>
        </w:tc>
      </w:tr>
      <w:tr w:rsidR="005B0A20" w14:paraId="3C93861B" w14:textId="77777777" w:rsidTr="00521D1A">
        <w:tc>
          <w:tcPr>
            <w:tcW w:w="397" w:type="pct"/>
            <w:tcBorders>
              <w:top w:val="dotted" w:sz="4" w:space="0" w:color="auto"/>
              <w:left w:val="dotted" w:sz="4" w:space="0" w:color="auto"/>
              <w:bottom w:val="dotted" w:sz="4" w:space="0" w:color="auto"/>
              <w:right w:val="dotted" w:sz="4" w:space="0" w:color="auto"/>
            </w:tcBorders>
            <w:shd w:val="clear" w:color="auto" w:fill="auto"/>
          </w:tcPr>
          <w:p w14:paraId="689AB53D" w14:textId="13915913" w:rsidR="005B0A20" w:rsidRPr="009D443F" w:rsidRDefault="005B0A20" w:rsidP="005B0A20">
            <w:pPr>
              <w:spacing w:line="360" w:lineRule="auto"/>
              <w:jc w:val="center"/>
              <w:rPr>
                <w:rFonts w:ascii="Calibri" w:hAnsi="Calibri" w:cs="Calibri"/>
                <w:b/>
                <w:color w:val="000000"/>
                <w:sz w:val="18"/>
                <w:szCs w:val="18"/>
              </w:rPr>
            </w:pPr>
            <w:r>
              <w:rPr>
                <w:rFonts w:ascii="Calibri" w:hAnsi="Calibri" w:cs="Calibri"/>
                <w:b/>
                <w:color w:val="000000"/>
                <w:sz w:val="18"/>
                <w:szCs w:val="18"/>
              </w:rPr>
              <w:lastRenderedPageBreak/>
              <w:t>21</w:t>
            </w:r>
          </w:p>
        </w:tc>
        <w:tc>
          <w:tcPr>
            <w:tcW w:w="3394" w:type="pct"/>
            <w:tcBorders>
              <w:top w:val="dotted" w:sz="4" w:space="0" w:color="auto"/>
              <w:left w:val="dotted" w:sz="4" w:space="0" w:color="auto"/>
              <w:bottom w:val="dotted" w:sz="4" w:space="0" w:color="auto"/>
              <w:right w:val="dotted" w:sz="4" w:space="0" w:color="auto"/>
            </w:tcBorders>
            <w:vAlign w:val="center"/>
          </w:tcPr>
          <w:p w14:paraId="0D4C53A8" w14:textId="77777777" w:rsidR="005B0A20" w:rsidRPr="005B0A20" w:rsidRDefault="005B0A20" w:rsidP="005B0A20">
            <w:pPr>
              <w:autoSpaceDE w:val="0"/>
              <w:autoSpaceDN w:val="0"/>
              <w:adjustRightInd w:val="0"/>
              <w:jc w:val="both"/>
              <w:rPr>
                <w:rFonts w:ascii="Calibri" w:hAnsi="Calibri" w:cs="Calibri"/>
                <w:b/>
                <w:sz w:val="16"/>
                <w:szCs w:val="16"/>
              </w:rPr>
            </w:pPr>
            <w:r w:rsidRPr="005B0A20">
              <w:rPr>
                <w:rFonts w:ascii="Calibri" w:hAnsi="Calibri" w:cs="Calibri"/>
                <w:b/>
                <w:sz w:val="16"/>
                <w:szCs w:val="16"/>
              </w:rPr>
              <w:t>Proyector ViewSonic LS560WH LED de tiro corto</w:t>
            </w:r>
          </w:p>
          <w:p w14:paraId="443207BB" w14:textId="77777777" w:rsidR="005B0A20" w:rsidRPr="005B0A20" w:rsidRDefault="005B0A20" w:rsidP="005B0A20">
            <w:pPr>
              <w:autoSpaceDE w:val="0"/>
              <w:autoSpaceDN w:val="0"/>
              <w:adjustRightInd w:val="0"/>
              <w:jc w:val="both"/>
              <w:rPr>
                <w:rFonts w:ascii="Calibri" w:hAnsi="Calibri" w:cs="Calibri"/>
                <w:sz w:val="16"/>
                <w:szCs w:val="16"/>
              </w:rPr>
            </w:pPr>
            <w:r w:rsidRPr="005B0A20">
              <w:rPr>
                <w:rFonts w:ascii="Calibri" w:hAnsi="Calibri" w:cs="Calibri"/>
                <w:sz w:val="16"/>
                <w:szCs w:val="16"/>
              </w:rPr>
              <w:t>Cantidad de puertos USB 2.0 tipo A</w:t>
            </w:r>
          </w:p>
          <w:p w14:paraId="4E5F7783" w14:textId="77777777" w:rsidR="005B0A20" w:rsidRPr="005B0A20" w:rsidRDefault="005B0A20" w:rsidP="005B0A20">
            <w:pPr>
              <w:autoSpaceDE w:val="0"/>
              <w:autoSpaceDN w:val="0"/>
              <w:adjustRightInd w:val="0"/>
              <w:jc w:val="both"/>
              <w:rPr>
                <w:rFonts w:ascii="Calibri" w:hAnsi="Calibri" w:cs="Calibri"/>
                <w:sz w:val="16"/>
                <w:szCs w:val="16"/>
              </w:rPr>
            </w:pPr>
            <w:r w:rsidRPr="005B0A20">
              <w:rPr>
                <w:rFonts w:ascii="Calibri" w:hAnsi="Calibri" w:cs="Calibri"/>
                <w:sz w:val="16"/>
                <w:szCs w:val="16"/>
              </w:rPr>
              <w:t>Ethernet LAN (RJ-45)</w:t>
            </w:r>
          </w:p>
          <w:p w14:paraId="3F78A99E" w14:textId="77777777" w:rsidR="005B0A20" w:rsidRPr="005B0A20" w:rsidRDefault="005B0A20" w:rsidP="005B0A20">
            <w:pPr>
              <w:autoSpaceDE w:val="0"/>
              <w:autoSpaceDN w:val="0"/>
              <w:adjustRightInd w:val="0"/>
              <w:jc w:val="both"/>
              <w:rPr>
                <w:rFonts w:ascii="Calibri" w:hAnsi="Calibri" w:cs="Calibri"/>
                <w:sz w:val="16"/>
                <w:szCs w:val="16"/>
              </w:rPr>
            </w:pPr>
            <w:r w:rsidRPr="005B0A20">
              <w:rPr>
                <w:rFonts w:ascii="Calibri" w:hAnsi="Calibri" w:cs="Calibri"/>
                <w:sz w:val="16"/>
                <w:szCs w:val="16"/>
              </w:rPr>
              <w:t>Entrada de audio (</w:t>
            </w:r>
            <w:proofErr w:type="gramStart"/>
            <w:r w:rsidRPr="005B0A20">
              <w:rPr>
                <w:rFonts w:ascii="Calibri" w:hAnsi="Calibri" w:cs="Calibri"/>
                <w:sz w:val="16"/>
                <w:szCs w:val="16"/>
              </w:rPr>
              <w:t>L,R</w:t>
            </w:r>
            <w:proofErr w:type="gramEnd"/>
            <w:r w:rsidRPr="005B0A20">
              <w:rPr>
                <w:rFonts w:ascii="Calibri" w:hAnsi="Calibri" w:cs="Calibri"/>
                <w:sz w:val="16"/>
                <w:szCs w:val="16"/>
              </w:rPr>
              <w:t>)</w:t>
            </w:r>
          </w:p>
          <w:p w14:paraId="130FE1C0" w14:textId="77777777" w:rsidR="005B0A20" w:rsidRPr="005B0A20" w:rsidRDefault="005B0A20" w:rsidP="005B0A20">
            <w:pPr>
              <w:autoSpaceDE w:val="0"/>
              <w:autoSpaceDN w:val="0"/>
              <w:adjustRightInd w:val="0"/>
              <w:jc w:val="both"/>
              <w:rPr>
                <w:rFonts w:ascii="Calibri" w:hAnsi="Calibri" w:cs="Calibri"/>
                <w:sz w:val="16"/>
                <w:szCs w:val="16"/>
              </w:rPr>
            </w:pPr>
            <w:r w:rsidRPr="005B0A20">
              <w:rPr>
                <w:rFonts w:ascii="Calibri" w:hAnsi="Calibri" w:cs="Calibri"/>
                <w:sz w:val="16"/>
                <w:szCs w:val="16"/>
              </w:rPr>
              <w:t>Versión HDMI 1.4</w:t>
            </w:r>
          </w:p>
          <w:p w14:paraId="635443F0" w14:textId="77777777" w:rsidR="005B0A20" w:rsidRPr="005B0A20" w:rsidRDefault="005B0A20" w:rsidP="005B0A20">
            <w:pPr>
              <w:autoSpaceDE w:val="0"/>
              <w:autoSpaceDN w:val="0"/>
              <w:adjustRightInd w:val="0"/>
              <w:jc w:val="both"/>
              <w:rPr>
                <w:rFonts w:ascii="Calibri" w:hAnsi="Calibri" w:cs="Calibri"/>
                <w:sz w:val="16"/>
                <w:szCs w:val="16"/>
              </w:rPr>
            </w:pPr>
            <w:r w:rsidRPr="005B0A20">
              <w:rPr>
                <w:rFonts w:ascii="Calibri" w:hAnsi="Calibri" w:cs="Calibri"/>
                <w:sz w:val="16"/>
                <w:szCs w:val="16"/>
              </w:rPr>
              <w:t>Salida de audio (</w:t>
            </w:r>
            <w:proofErr w:type="gramStart"/>
            <w:r w:rsidRPr="005B0A20">
              <w:rPr>
                <w:rFonts w:ascii="Calibri" w:hAnsi="Calibri" w:cs="Calibri"/>
                <w:sz w:val="16"/>
                <w:szCs w:val="16"/>
              </w:rPr>
              <w:t>L,R</w:t>
            </w:r>
            <w:proofErr w:type="gramEnd"/>
            <w:r w:rsidRPr="005B0A20">
              <w:rPr>
                <w:rFonts w:ascii="Calibri" w:hAnsi="Calibri" w:cs="Calibri"/>
                <w:sz w:val="16"/>
                <w:szCs w:val="16"/>
              </w:rPr>
              <w:t xml:space="preserve">) </w:t>
            </w:r>
          </w:p>
          <w:p w14:paraId="32BF2914" w14:textId="77777777" w:rsidR="005B0A20" w:rsidRPr="005B0A20" w:rsidRDefault="005B0A20" w:rsidP="005B0A20">
            <w:pPr>
              <w:autoSpaceDE w:val="0"/>
              <w:autoSpaceDN w:val="0"/>
              <w:adjustRightInd w:val="0"/>
              <w:jc w:val="both"/>
              <w:rPr>
                <w:rFonts w:ascii="Calibri" w:hAnsi="Calibri" w:cs="Calibri"/>
                <w:sz w:val="16"/>
                <w:szCs w:val="16"/>
              </w:rPr>
            </w:pPr>
            <w:r w:rsidRPr="005B0A20">
              <w:rPr>
                <w:rFonts w:ascii="Calibri" w:hAnsi="Calibri" w:cs="Calibri"/>
                <w:sz w:val="16"/>
                <w:szCs w:val="16"/>
              </w:rPr>
              <w:t>Número de puertos HDMI 1</w:t>
            </w:r>
          </w:p>
          <w:p w14:paraId="6A97A467" w14:textId="77777777" w:rsidR="005B0A20" w:rsidRPr="005B0A20" w:rsidRDefault="005B0A20" w:rsidP="005B0A20">
            <w:pPr>
              <w:autoSpaceDE w:val="0"/>
              <w:autoSpaceDN w:val="0"/>
              <w:adjustRightInd w:val="0"/>
              <w:jc w:val="both"/>
              <w:rPr>
                <w:rFonts w:ascii="Calibri" w:hAnsi="Calibri" w:cs="Calibri"/>
                <w:sz w:val="16"/>
                <w:szCs w:val="16"/>
              </w:rPr>
            </w:pPr>
            <w:r w:rsidRPr="005B0A20">
              <w:rPr>
                <w:rFonts w:ascii="Calibri" w:hAnsi="Calibri" w:cs="Calibri"/>
                <w:sz w:val="16"/>
                <w:szCs w:val="16"/>
              </w:rPr>
              <w:t>Altavoces incorporados 2W</w:t>
            </w:r>
          </w:p>
          <w:p w14:paraId="568AEFD7" w14:textId="77777777" w:rsidR="005B0A20" w:rsidRPr="005B0A20" w:rsidRDefault="005B0A20" w:rsidP="005B0A20">
            <w:pPr>
              <w:autoSpaceDE w:val="0"/>
              <w:autoSpaceDN w:val="0"/>
              <w:adjustRightInd w:val="0"/>
              <w:jc w:val="both"/>
              <w:rPr>
                <w:rFonts w:ascii="Calibri" w:hAnsi="Calibri" w:cs="Calibri"/>
                <w:sz w:val="16"/>
                <w:szCs w:val="16"/>
              </w:rPr>
            </w:pPr>
            <w:r w:rsidRPr="005B0A20">
              <w:rPr>
                <w:rFonts w:ascii="Calibri" w:hAnsi="Calibri" w:cs="Calibri"/>
                <w:sz w:val="16"/>
                <w:szCs w:val="16"/>
              </w:rPr>
              <w:t>HDCP Si</w:t>
            </w:r>
          </w:p>
          <w:p w14:paraId="2B1FDE94" w14:textId="77777777" w:rsidR="005B0A20" w:rsidRPr="005B0A20" w:rsidRDefault="005B0A20" w:rsidP="005B0A20">
            <w:pPr>
              <w:autoSpaceDE w:val="0"/>
              <w:autoSpaceDN w:val="0"/>
              <w:adjustRightInd w:val="0"/>
              <w:jc w:val="both"/>
              <w:rPr>
                <w:rFonts w:ascii="Calibri" w:hAnsi="Calibri" w:cs="Calibri"/>
                <w:sz w:val="16"/>
                <w:szCs w:val="16"/>
              </w:rPr>
            </w:pPr>
            <w:r w:rsidRPr="005B0A20">
              <w:rPr>
                <w:rFonts w:ascii="Calibri" w:hAnsi="Calibri" w:cs="Calibri"/>
                <w:sz w:val="16"/>
                <w:szCs w:val="16"/>
              </w:rPr>
              <w:t>Intervalo de escaneado vertical 23 - 120 Hz</w:t>
            </w:r>
          </w:p>
          <w:p w14:paraId="00AA9495" w14:textId="77777777" w:rsidR="005B0A20" w:rsidRPr="005B0A20" w:rsidRDefault="005B0A20" w:rsidP="005B0A20">
            <w:pPr>
              <w:autoSpaceDE w:val="0"/>
              <w:autoSpaceDN w:val="0"/>
              <w:adjustRightInd w:val="0"/>
              <w:jc w:val="both"/>
              <w:rPr>
                <w:rFonts w:ascii="Calibri" w:hAnsi="Calibri" w:cs="Calibri"/>
                <w:sz w:val="16"/>
                <w:szCs w:val="16"/>
              </w:rPr>
            </w:pPr>
            <w:r w:rsidRPr="005B0A20">
              <w:rPr>
                <w:rFonts w:ascii="Calibri" w:hAnsi="Calibri" w:cs="Calibri"/>
                <w:sz w:val="16"/>
                <w:szCs w:val="16"/>
              </w:rPr>
              <w:t>Distancia de proyección del objetivo 0.63 - 1.58 m</w:t>
            </w:r>
          </w:p>
          <w:p w14:paraId="2B12D02D" w14:textId="77777777" w:rsidR="005B0A20" w:rsidRPr="005B0A20" w:rsidRDefault="005B0A20" w:rsidP="005B0A20">
            <w:pPr>
              <w:autoSpaceDE w:val="0"/>
              <w:autoSpaceDN w:val="0"/>
              <w:adjustRightInd w:val="0"/>
              <w:jc w:val="both"/>
              <w:rPr>
                <w:rFonts w:ascii="Calibri" w:hAnsi="Calibri" w:cs="Calibri"/>
                <w:sz w:val="16"/>
                <w:szCs w:val="16"/>
              </w:rPr>
            </w:pPr>
            <w:r w:rsidRPr="005B0A20">
              <w:rPr>
                <w:rFonts w:ascii="Calibri" w:hAnsi="Calibri" w:cs="Calibri"/>
                <w:sz w:val="16"/>
                <w:szCs w:val="16"/>
              </w:rPr>
              <w:t>Alcance de zoom 0.8 - 2.0:1</w:t>
            </w:r>
          </w:p>
          <w:p w14:paraId="0BC92319" w14:textId="77777777" w:rsidR="005B0A20" w:rsidRPr="005B0A20" w:rsidRDefault="005B0A20" w:rsidP="005B0A20">
            <w:pPr>
              <w:autoSpaceDE w:val="0"/>
              <w:autoSpaceDN w:val="0"/>
              <w:adjustRightInd w:val="0"/>
              <w:jc w:val="both"/>
              <w:rPr>
                <w:rFonts w:ascii="Calibri" w:hAnsi="Calibri" w:cs="Calibri"/>
                <w:sz w:val="16"/>
                <w:szCs w:val="16"/>
              </w:rPr>
            </w:pPr>
            <w:r w:rsidRPr="005B0A20">
              <w:rPr>
                <w:rFonts w:ascii="Calibri" w:hAnsi="Calibri" w:cs="Calibri"/>
                <w:sz w:val="16"/>
                <w:szCs w:val="16"/>
              </w:rPr>
              <w:t>Razón de contraste (típica) 3000000:1</w:t>
            </w:r>
          </w:p>
          <w:p w14:paraId="3E541F68" w14:textId="77777777" w:rsidR="005B0A20" w:rsidRPr="005B0A20" w:rsidRDefault="005B0A20" w:rsidP="005B0A20">
            <w:pPr>
              <w:autoSpaceDE w:val="0"/>
              <w:autoSpaceDN w:val="0"/>
              <w:adjustRightInd w:val="0"/>
              <w:jc w:val="both"/>
              <w:rPr>
                <w:rFonts w:ascii="Calibri" w:hAnsi="Calibri" w:cs="Calibri"/>
                <w:sz w:val="16"/>
                <w:szCs w:val="16"/>
              </w:rPr>
            </w:pPr>
            <w:r w:rsidRPr="005B0A20">
              <w:rPr>
                <w:rFonts w:ascii="Calibri" w:hAnsi="Calibri" w:cs="Calibri"/>
                <w:sz w:val="16"/>
                <w:szCs w:val="16"/>
              </w:rPr>
              <w:t>Corrección trapezoidal, horizontal -40 - 40°</w:t>
            </w:r>
          </w:p>
          <w:p w14:paraId="3C45A625" w14:textId="77777777" w:rsidR="005B0A20" w:rsidRPr="005B0A20" w:rsidRDefault="005B0A20" w:rsidP="005B0A20">
            <w:pPr>
              <w:autoSpaceDE w:val="0"/>
              <w:autoSpaceDN w:val="0"/>
              <w:adjustRightInd w:val="0"/>
              <w:jc w:val="both"/>
              <w:rPr>
                <w:rFonts w:ascii="Calibri" w:hAnsi="Calibri" w:cs="Calibri"/>
                <w:sz w:val="16"/>
                <w:szCs w:val="16"/>
              </w:rPr>
            </w:pPr>
            <w:r w:rsidRPr="005B0A20">
              <w:rPr>
                <w:rFonts w:ascii="Calibri" w:hAnsi="Calibri" w:cs="Calibri"/>
                <w:sz w:val="16"/>
                <w:szCs w:val="16"/>
              </w:rPr>
              <w:t>Brillo de proyector 3000 lúmenes ANSI</w:t>
            </w:r>
          </w:p>
          <w:p w14:paraId="5703B501" w14:textId="77777777" w:rsidR="005B0A20" w:rsidRPr="005B0A20" w:rsidRDefault="005B0A20" w:rsidP="005B0A20">
            <w:pPr>
              <w:autoSpaceDE w:val="0"/>
              <w:autoSpaceDN w:val="0"/>
              <w:adjustRightInd w:val="0"/>
              <w:jc w:val="both"/>
              <w:rPr>
                <w:rFonts w:ascii="Calibri" w:hAnsi="Calibri" w:cs="Calibri"/>
                <w:sz w:val="16"/>
                <w:szCs w:val="16"/>
              </w:rPr>
            </w:pPr>
            <w:r w:rsidRPr="005B0A20">
              <w:rPr>
                <w:rFonts w:ascii="Calibri" w:hAnsi="Calibri" w:cs="Calibri"/>
                <w:sz w:val="16"/>
                <w:szCs w:val="16"/>
              </w:rPr>
              <w:t>Tecnología de proyección LED</w:t>
            </w:r>
          </w:p>
          <w:p w14:paraId="4443BFDB" w14:textId="77777777" w:rsidR="005B0A20" w:rsidRPr="005B0A20" w:rsidRDefault="005B0A20" w:rsidP="005B0A20">
            <w:pPr>
              <w:autoSpaceDE w:val="0"/>
              <w:autoSpaceDN w:val="0"/>
              <w:adjustRightInd w:val="0"/>
              <w:jc w:val="both"/>
              <w:rPr>
                <w:rFonts w:ascii="Calibri" w:hAnsi="Calibri" w:cs="Calibri"/>
                <w:sz w:val="16"/>
                <w:szCs w:val="16"/>
              </w:rPr>
            </w:pPr>
            <w:r w:rsidRPr="005B0A20">
              <w:rPr>
                <w:rFonts w:ascii="Calibri" w:hAnsi="Calibri" w:cs="Calibri"/>
                <w:sz w:val="16"/>
                <w:szCs w:val="16"/>
              </w:rPr>
              <w:t>Resolución original del proyector 1280x800 WXGA</w:t>
            </w:r>
          </w:p>
          <w:p w14:paraId="7623FBE3" w14:textId="77777777" w:rsidR="005B0A20" w:rsidRPr="005B0A20" w:rsidRDefault="005B0A20" w:rsidP="005B0A20">
            <w:pPr>
              <w:autoSpaceDE w:val="0"/>
              <w:autoSpaceDN w:val="0"/>
              <w:adjustRightInd w:val="0"/>
              <w:jc w:val="both"/>
              <w:rPr>
                <w:rFonts w:ascii="Calibri" w:hAnsi="Calibri" w:cs="Calibri"/>
                <w:sz w:val="16"/>
                <w:szCs w:val="16"/>
              </w:rPr>
            </w:pPr>
            <w:r w:rsidRPr="005B0A20">
              <w:rPr>
                <w:rFonts w:ascii="Calibri" w:hAnsi="Calibri" w:cs="Calibri"/>
                <w:sz w:val="16"/>
                <w:szCs w:val="16"/>
              </w:rPr>
              <w:t>Tipo de zoom Manual</w:t>
            </w:r>
          </w:p>
          <w:p w14:paraId="5D8330AB" w14:textId="77777777" w:rsidR="005B0A20" w:rsidRPr="005B0A20" w:rsidRDefault="005B0A20" w:rsidP="005B0A20">
            <w:pPr>
              <w:autoSpaceDE w:val="0"/>
              <w:autoSpaceDN w:val="0"/>
              <w:adjustRightInd w:val="0"/>
              <w:jc w:val="both"/>
              <w:rPr>
                <w:rFonts w:ascii="Calibri" w:hAnsi="Calibri" w:cs="Calibri"/>
                <w:sz w:val="16"/>
                <w:szCs w:val="16"/>
              </w:rPr>
            </w:pPr>
            <w:r w:rsidRPr="005B0A20">
              <w:rPr>
                <w:rFonts w:ascii="Calibri" w:hAnsi="Calibri" w:cs="Calibri"/>
                <w:sz w:val="16"/>
                <w:szCs w:val="16"/>
              </w:rPr>
              <w:t>Compatibilidad de tamaño de pantalla 1524 - 7620 mm (60 - 300")</w:t>
            </w:r>
          </w:p>
          <w:p w14:paraId="0CEEFE0B" w14:textId="77777777" w:rsidR="005B0A20" w:rsidRPr="005B0A20" w:rsidRDefault="005B0A20" w:rsidP="005B0A20">
            <w:pPr>
              <w:autoSpaceDE w:val="0"/>
              <w:autoSpaceDN w:val="0"/>
              <w:adjustRightInd w:val="0"/>
              <w:jc w:val="both"/>
              <w:rPr>
                <w:rFonts w:ascii="Calibri" w:hAnsi="Calibri" w:cs="Calibri"/>
                <w:sz w:val="16"/>
                <w:szCs w:val="16"/>
              </w:rPr>
            </w:pPr>
            <w:r w:rsidRPr="005B0A20">
              <w:rPr>
                <w:rFonts w:ascii="Calibri" w:hAnsi="Calibri" w:cs="Calibri"/>
                <w:sz w:val="16"/>
                <w:szCs w:val="16"/>
              </w:rPr>
              <w:t>Número de colores 1.07 mil millones de colores</w:t>
            </w:r>
          </w:p>
          <w:p w14:paraId="4794B161" w14:textId="2F4E020A" w:rsidR="005B0A20" w:rsidRPr="005B0A20" w:rsidRDefault="005B0A20" w:rsidP="005B0A20">
            <w:pPr>
              <w:autoSpaceDE w:val="0"/>
              <w:autoSpaceDN w:val="0"/>
              <w:adjustRightInd w:val="0"/>
              <w:jc w:val="both"/>
              <w:rPr>
                <w:rFonts w:ascii="Calibri" w:hAnsi="Calibri" w:cs="Calibri"/>
                <w:sz w:val="16"/>
                <w:szCs w:val="16"/>
              </w:rPr>
            </w:pPr>
            <w:r w:rsidRPr="005B0A20">
              <w:rPr>
                <w:rFonts w:ascii="Calibri" w:hAnsi="Calibri" w:cs="Calibri"/>
                <w:sz w:val="16"/>
                <w:szCs w:val="16"/>
              </w:rPr>
              <w:t>Formato de vídeo soportado</w:t>
            </w:r>
            <w:r w:rsidR="00F722E4">
              <w:rPr>
                <w:rFonts w:ascii="Calibri" w:hAnsi="Calibri" w:cs="Calibri"/>
                <w:sz w:val="16"/>
                <w:szCs w:val="16"/>
              </w:rPr>
              <w:t xml:space="preserve"> </w:t>
            </w:r>
            <w:r w:rsidRPr="005B0A20">
              <w:rPr>
                <w:rFonts w:ascii="Calibri" w:hAnsi="Calibri" w:cs="Calibri"/>
                <w:sz w:val="16"/>
                <w:szCs w:val="16"/>
              </w:rPr>
              <w:t>480i, 480p, 576i, 576p, 720p, 1080i, 1080p</w:t>
            </w:r>
          </w:p>
          <w:p w14:paraId="2E65B7B9" w14:textId="47427D4A" w:rsidR="005B0A20" w:rsidRPr="005B0A20" w:rsidRDefault="005B0A20" w:rsidP="005B0A20">
            <w:pPr>
              <w:autoSpaceDE w:val="0"/>
              <w:autoSpaceDN w:val="0"/>
              <w:adjustRightInd w:val="0"/>
              <w:jc w:val="both"/>
              <w:rPr>
                <w:rFonts w:ascii="Calibri" w:hAnsi="Calibri" w:cs="Calibri"/>
                <w:sz w:val="16"/>
                <w:szCs w:val="16"/>
              </w:rPr>
            </w:pPr>
            <w:r w:rsidRPr="005B0A20">
              <w:rPr>
                <w:rFonts w:ascii="Calibri" w:hAnsi="Calibri" w:cs="Calibri"/>
                <w:sz w:val="16"/>
                <w:szCs w:val="16"/>
              </w:rPr>
              <w:t>Formatos gráficos soportados</w:t>
            </w:r>
            <w:r w:rsidR="00F722E4">
              <w:rPr>
                <w:rFonts w:ascii="Calibri" w:hAnsi="Calibri" w:cs="Calibri"/>
                <w:sz w:val="16"/>
                <w:szCs w:val="16"/>
              </w:rPr>
              <w:t xml:space="preserve"> </w:t>
            </w:r>
            <w:r w:rsidRPr="005B0A20">
              <w:rPr>
                <w:rFonts w:ascii="Calibri" w:hAnsi="Calibri" w:cs="Calibri"/>
                <w:sz w:val="16"/>
                <w:szCs w:val="16"/>
              </w:rPr>
              <w:t>640 x 480 (VGA), 1920 x 1080 (HD 1080)</w:t>
            </w:r>
          </w:p>
          <w:p w14:paraId="0F45F3C0" w14:textId="77777777" w:rsidR="005B0A20" w:rsidRPr="005B0A20" w:rsidRDefault="005B0A20" w:rsidP="005B0A20">
            <w:pPr>
              <w:autoSpaceDE w:val="0"/>
              <w:autoSpaceDN w:val="0"/>
              <w:adjustRightInd w:val="0"/>
              <w:jc w:val="both"/>
              <w:rPr>
                <w:rFonts w:ascii="Calibri" w:hAnsi="Calibri" w:cs="Calibri"/>
                <w:sz w:val="16"/>
                <w:szCs w:val="16"/>
              </w:rPr>
            </w:pPr>
          </w:p>
          <w:p w14:paraId="09A4C16E" w14:textId="77777777" w:rsidR="005B0A20" w:rsidRPr="005B0A20" w:rsidRDefault="005B0A20" w:rsidP="005B0A20">
            <w:pPr>
              <w:autoSpaceDE w:val="0"/>
              <w:autoSpaceDN w:val="0"/>
              <w:adjustRightInd w:val="0"/>
              <w:jc w:val="both"/>
              <w:rPr>
                <w:rFonts w:ascii="Calibri" w:hAnsi="Calibri" w:cs="Calibri"/>
                <w:b/>
                <w:sz w:val="16"/>
                <w:szCs w:val="16"/>
              </w:rPr>
            </w:pPr>
            <w:r w:rsidRPr="005B0A20">
              <w:rPr>
                <w:rFonts w:ascii="Calibri" w:hAnsi="Calibri" w:cs="Calibri"/>
                <w:b/>
                <w:sz w:val="16"/>
                <w:szCs w:val="16"/>
              </w:rPr>
              <w:t>Tiempo de Garantía:</w:t>
            </w:r>
          </w:p>
          <w:p w14:paraId="109D40AD" w14:textId="77777777" w:rsidR="005B0A20" w:rsidRPr="005B0A20" w:rsidRDefault="005B0A20" w:rsidP="005B0A20">
            <w:pPr>
              <w:autoSpaceDE w:val="0"/>
              <w:autoSpaceDN w:val="0"/>
              <w:adjustRightInd w:val="0"/>
              <w:jc w:val="both"/>
              <w:rPr>
                <w:rFonts w:ascii="Calibri" w:hAnsi="Calibri" w:cs="Calibri"/>
                <w:sz w:val="16"/>
                <w:szCs w:val="16"/>
              </w:rPr>
            </w:pPr>
            <w:r w:rsidRPr="005B0A20">
              <w:rPr>
                <w:rFonts w:ascii="Calibri" w:hAnsi="Calibri" w:cs="Calibri"/>
                <w:sz w:val="16"/>
                <w:szCs w:val="16"/>
              </w:rPr>
              <w:t>12 meses en sitio con mano de obra y partes certificadas por el fabricante</w:t>
            </w:r>
          </w:p>
          <w:p w14:paraId="7BC6EAA9" w14:textId="77777777" w:rsidR="005B0A20" w:rsidRPr="005B0A20" w:rsidRDefault="005B0A20" w:rsidP="005B0A20">
            <w:pPr>
              <w:autoSpaceDE w:val="0"/>
              <w:autoSpaceDN w:val="0"/>
              <w:adjustRightInd w:val="0"/>
              <w:jc w:val="both"/>
              <w:rPr>
                <w:rFonts w:ascii="Calibri" w:hAnsi="Calibri" w:cs="Calibri"/>
                <w:b/>
                <w:sz w:val="16"/>
                <w:szCs w:val="16"/>
              </w:rPr>
            </w:pPr>
            <w:r w:rsidRPr="005B0A20">
              <w:rPr>
                <w:rFonts w:ascii="Calibri" w:hAnsi="Calibri" w:cs="Calibri"/>
                <w:b/>
                <w:sz w:val="16"/>
                <w:szCs w:val="16"/>
              </w:rPr>
              <w:t xml:space="preserve">Capacitación: </w:t>
            </w:r>
          </w:p>
          <w:p w14:paraId="19254FFB" w14:textId="77777777" w:rsidR="005B0A20" w:rsidRPr="005B0A20" w:rsidRDefault="005B0A20" w:rsidP="005B0A20">
            <w:pPr>
              <w:autoSpaceDE w:val="0"/>
              <w:autoSpaceDN w:val="0"/>
              <w:adjustRightInd w:val="0"/>
              <w:jc w:val="both"/>
              <w:rPr>
                <w:rFonts w:ascii="Calibri" w:hAnsi="Calibri" w:cs="Calibri"/>
                <w:sz w:val="16"/>
                <w:szCs w:val="16"/>
              </w:rPr>
            </w:pPr>
            <w:r w:rsidRPr="005B0A20">
              <w:rPr>
                <w:rFonts w:ascii="Calibri" w:hAnsi="Calibri" w:cs="Calibri"/>
                <w:sz w:val="16"/>
                <w:szCs w:val="16"/>
              </w:rPr>
              <w:t>No se requiere</w:t>
            </w:r>
          </w:p>
          <w:p w14:paraId="477A09F4" w14:textId="77777777" w:rsidR="005B0A20" w:rsidRPr="005B0A20" w:rsidRDefault="005B0A20" w:rsidP="005B0A20">
            <w:pPr>
              <w:autoSpaceDE w:val="0"/>
              <w:autoSpaceDN w:val="0"/>
              <w:adjustRightInd w:val="0"/>
              <w:jc w:val="both"/>
              <w:rPr>
                <w:rFonts w:ascii="Calibri" w:hAnsi="Calibri" w:cs="Calibri"/>
                <w:b/>
                <w:sz w:val="16"/>
                <w:szCs w:val="16"/>
              </w:rPr>
            </w:pPr>
            <w:r w:rsidRPr="005B0A20">
              <w:rPr>
                <w:rFonts w:ascii="Calibri" w:hAnsi="Calibri" w:cs="Calibri"/>
                <w:b/>
                <w:sz w:val="16"/>
                <w:szCs w:val="16"/>
              </w:rPr>
              <w:t>Instalación:</w:t>
            </w:r>
          </w:p>
          <w:p w14:paraId="1227E24B" w14:textId="2FDCB134" w:rsidR="005B0A20" w:rsidRPr="005B0A20" w:rsidRDefault="005B0A20" w:rsidP="005B0A20">
            <w:pPr>
              <w:spacing w:line="243" w:lineRule="auto"/>
              <w:ind w:right="173"/>
              <w:jc w:val="both"/>
              <w:rPr>
                <w:rFonts w:ascii="Calibri" w:eastAsia="Arial" w:hAnsi="Calibri" w:cs="Calibri"/>
                <w:b/>
                <w:sz w:val="16"/>
                <w:szCs w:val="16"/>
              </w:rPr>
            </w:pPr>
            <w:r w:rsidRPr="005B0A20">
              <w:rPr>
                <w:rFonts w:ascii="Calibri" w:hAnsi="Calibri" w:cs="Calibri"/>
                <w:sz w:val="16"/>
                <w:szCs w:val="16"/>
              </w:rPr>
              <w:t>Solo suministro</w:t>
            </w:r>
          </w:p>
        </w:tc>
        <w:tc>
          <w:tcPr>
            <w:tcW w:w="793" w:type="pct"/>
            <w:tcBorders>
              <w:top w:val="dotted" w:sz="4" w:space="0" w:color="auto"/>
              <w:left w:val="dotted" w:sz="4" w:space="0" w:color="auto"/>
              <w:bottom w:val="dotted" w:sz="4" w:space="0" w:color="auto"/>
              <w:right w:val="dotted" w:sz="4" w:space="0" w:color="auto"/>
            </w:tcBorders>
          </w:tcPr>
          <w:p w14:paraId="1F2117C3" w14:textId="7642BCAA" w:rsidR="005B0A20" w:rsidRDefault="005B0A20" w:rsidP="005B0A20">
            <w:pPr>
              <w:spacing w:line="256" w:lineRule="auto"/>
              <w:jc w:val="center"/>
              <w:rPr>
                <w:rFonts w:ascii="Calibri" w:hAnsi="Calibri" w:cs="Calibri"/>
                <w:sz w:val="18"/>
                <w:szCs w:val="18"/>
              </w:rPr>
            </w:pPr>
            <w:r>
              <w:rPr>
                <w:rFonts w:ascii="Calibri" w:hAnsi="Calibri" w:cs="Calibri"/>
                <w:sz w:val="18"/>
                <w:szCs w:val="18"/>
              </w:rPr>
              <w:t>Equipo</w:t>
            </w:r>
          </w:p>
        </w:tc>
        <w:tc>
          <w:tcPr>
            <w:tcW w:w="416" w:type="pct"/>
            <w:tcBorders>
              <w:top w:val="dotted" w:sz="4" w:space="0" w:color="auto"/>
              <w:left w:val="dotted" w:sz="4" w:space="0" w:color="auto"/>
              <w:bottom w:val="dotted" w:sz="4" w:space="0" w:color="auto"/>
              <w:right w:val="dotted" w:sz="4" w:space="0" w:color="auto"/>
            </w:tcBorders>
          </w:tcPr>
          <w:p w14:paraId="53995660" w14:textId="794CBE50" w:rsidR="005B0A20" w:rsidRDefault="005B0A20" w:rsidP="005B0A20">
            <w:pPr>
              <w:spacing w:line="256" w:lineRule="auto"/>
              <w:jc w:val="center"/>
              <w:rPr>
                <w:rFonts w:ascii="Calibri" w:hAnsi="Calibri" w:cs="Calibri"/>
                <w:sz w:val="18"/>
                <w:szCs w:val="18"/>
              </w:rPr>
            </w:pPr>
            <w:r>
              <w:rPr>
                <w:rFonts w:ascii="Calibri" w:hAnsi="Calibri" w:cs="Calibri"/>
                <w:sz w:val="18"/>
                <w:szCs w:val="18"/>
              </w:rPr>
              <w:t>3</w:t>
            </w:r>
          </w:p>
        </w:tc>
      </w:tr>
      <w:tr w:rsidR="00F722E4" w:rsidRPr="00340C43" w14:paraId="1F8F26A7" w14:textId="77777777" w:rsidTr="00521D1A">
        <w:tc>
          <w:tcPr>
            <w:tcW w:w="397" w:type="pct"/>
            <w:tcBorders>
              <w:top w:val="dotted" w:sz="4" w:space="0" w:color="auto"/>
              <w:left w:val="dotted" w:sz="4" w:space="0" w:color="auto"/>
              <w:bottom w:val="dotted" w:sz="4" w:space="0" w:color="auto"/>
              <w:right w:val="dotted" w:sz="4" w:space="0" w:color="auto"/>
            </w:tcBorders>
            <w:shd w:val="clear" w:color="auto" w:fill="auto"/>
          </w:tcPr>
          <w:p w14:paraId="028C7C80" w14:textId="4BB02E9F" w:rsidR="00F722E4" w:rsidRPr="00340C43" w:rsidRDefault="00F722E4" w:rsidP="00F722E4">
            <w:pPr>
              <w:spacing w:line="360" w:lineRule="auto"/>
              <w:jc w:val="center"/>
              <w:rPr>
                <w:rFonts w:ascii="Calibri" w:hAnsi="Calibri" w:cs="Calibri"/>
                <w:b/>
                <w:color w:val="000000"/>
                <w:sz w:val="18"/>
                <w:szCs w:val="18"/>
              </w:rPr>
            </w:pPr>
            <w:r>
              <w:rPr>
                <w:rFonts w:ascii="Calibri" w:hAnsi="Calibri" w:cs="Calibri"/>
                <w:b/>
                <w:color w:val="000000"/>
                <w:sz w:val="18"/>
                <w:szCs w:val="18"/>
              </w:rPr>
              <w:t>22</w:t>
            </w:r>
          </w:p>
        </w:tc>
        <w:tc>
          <w:tcPr>
            <w:tcW w:w="3394" w:type="pct"/>
            <w:tcBorders>
              <w:top w:val="dotted" w:sz="4" w:space="0" w:color="auto"/>
              <w:left w:val="dotted" w:sz="4" w:space="0" w:color="auto"/>
              <w:bottom w:val="dotted" w:sz="4" w:space="0" w:color="auto"/>
              <w:right w:val="dotted" w:sz="4" w:space="0" w:color="auto"/>
            </w:tcBorders>
            <w:vAlign w:val="center"/>
          </w:tcPr>
          <w:p w14:paraId="08669F70" w14:textId="77777777" w:rsidR="00F722E4" w:rsidRPr="00F722E4" w:rsidRDefault="00F722E4" w:rsidP="00F722E4">
            <w:pPr>
              <w:autoSpaceDE w:val="0"/>
              <w:autoSpaceDN w:val="0"/>
              <w:adjustRightInd w:val="0"/>
              <w:jc w:val="both"/>
              <w:rPr>
                <w:rFonts w:ascii="Calibri" w:hAnsi="Calibri" w:cs="Calibri"/>
                <w:b/>
                <w:sz w:val="16"/>
                <w:szCs w:val="16"/>
              </w:rPr>
            </w:pPr>
            <w:r w:rsidRPr="00F722E4">
              <w:rPr>
                <w:rFonts w:ascii="Calibri" w:hAnsi="Calibri" w:cs="Calibri"/>
                <w:b/>
                <w:sz w:val="16"/>
                <w:szCs w:val="16"/>
              </w:rPr>
              <w:t>Consola Xbox Series X</w:t>
            </w:r>
          </w:p>
          <w:p w14:paraId="63FF4874" w14:textId="77777777" w:rsidR="00F722E4" w:rsidRPr="00F722E4" w:rsidRDefault="00F722E4" w:rsidP="00F722E4">
            <w:pPr>
              <w:autoSpaceDE w:val="0"/>
              <w:autoSpaceDN w:val="0"/>
              <w:adjustRightInd w:val="0"/>
              <w:jc w:val="both"/>
              <w:rPr>
                <w:rFonts w:ascii="Calibri" w:hAnsi="Calibri" w:cs="Calibri"/>
                <w:sz w:val="16"/>
                <w:szCs w:val="16"/>
              </w:rPr>
            </w:pPr>
            <w:r w:rsidRPr="00F722E4">
              <w:rPr>
                <w:rFonts w:ascii="Calibri" w:hAnsi="Calibri" w:cs="Calibri"/>
                <w:sz w:val="16"/>
                <w:szCs w:val="16"/>
              </w:rPr>
              <w:t>Tipo de unidad óptica: Blu-ray</w:t>
            </w:r>
          </w:p>
          <w:p w14:paraId="538B6FE4" w14:textId="77777777" w:rsidR="00F722E4" w:rsidRPr="00F722E4" w:rsidRDefault="00F722E4" w:rsidP="00F722E4">
            <w:pPr>
              <w:autoSpaceDE w:val="0"/>
              <w:autoSpaceDN w:val="0"/>
              <w:adjustRightInd w:val="0"/>
              <w:jc w:val="both"/>
              <w:rPr>
                <w:rFonts w:ascii="Calibri" w:hAnsi="Calibri" w:cs="Calibri"/>
                <w:sz w:val="16"/>
                <w:szCs w:val="16"/>
              </w:rPr>
            </w:pPr>
            <w:r w:rsidRPr="00F722E4">
              <w:rPr>
                <w:rFonts w:ascii="Calibri" w:hAnsi="Calibri" w:cs="Calibri"/>
                <w:sz w:val="16"/>
                <w:szCs w:val="16"/>
              </w:rPr>
              <w:t>Unidad de almacenamiento: 1TB SSD</w:t>
            </w:r>
          </w:p>
          <w:p w14:paraId="2750714B" w14:textId="77777777" w:rsidR="00F722E4" w:rsidRPr="00F722E4" w:rsidRDefault="00F722E4" w:rsidP="00F722E4">
            <w:pPr>
              <w:autoSpaceDE w:val="0"/>
              <w:autoSpaceDN w:val="0"/>
              <w:adjustRightInd w:val="0"/>
              <w:jc w:val="both"/>
              <w:rPr>
                <w:rFonts w:ascii="Calibri" w:hAnsi="Calibri" w:cs="Calibri"/>
                <w:sz w:val="16"/>
                <w:szCs w:val="16"/>
              </w:rPr>
            </w:pPr>
            <w:r w:rsidRPr="00F722E4">
              <w:rPr>
                <w:rFonts w:ascii="Calibri" w:hAnsi="Calibri" w:cs="Calibri"/>
                <w:sz w:val="16"/>
                <w:szCs w:val="16"/>
              </w:rPr>
              <w:t>Unidad óptica integrada: Si</w:t>
            </w:r>
          </w:p>
          <w:p w14:paraId="54172090" w14:textId="71E76B31" w:rsidR="00F722E4" w:rsidRPr="00F722E4" w:rsidRDefault="00F722E4" w:rsidP="00F722E4">
            <w:pPr>
              <w:autoSpaceDE w:val="0"/>
              <w:autoSpaceDN w:val="0"/>
              <w:adjustRightInd w:val="0"/>
              <w:jc w:val="both"/>
              <w:rPr>
                <w:rFonts w:ascii="Calibri" w:hAnsi="Calibri" w:cs="Calibri"/>
                <w:sz w:val="16"/>
                <w:szCs w:val="16"/>
              </w:rPr>
            </w:pPr>
            <w:r w:rsidRPr="00F722E4">
              <w:rPr>
                <w:rFonts w:ascii="Calibri" w:hAnsi="Calibri" w:cs="Calibri"/>
                <w:sz w:val="16"/>
                <w:szCs w:val="16"/>
              </w:rPr>
              <w:t>Puertos e Interfaces: Un HDMI versión 2.1, Jack de entrada CD, Tres puertos tipo A USB 3.0 (3.1 gen 1)</w:t>
            </w:r>
          </w:p>
          <w:p w14:paraId="164917BF" w14:textId="77777777" w:rsidR="00F722E4" w:rsidRPr="00F722E4" w:rsidRDefault="00F722E4" w:rsidP="00F722E4">
            <w:pPr>
              <w:autoSpaceDE w:val="0"/>
              <w:autoSpaceDN w:val="0"/>
              <w:adjustRightInd w:val="0"/>
              <w:jc w:val="both"/>
              <w:rPr>
                <w:rFonts w:ascii="Calibri" w:hAnsi="Calibri" w:cs="Calibri"/>
                <w:sz w:val="16"/>
                <w:szCs w:val="16"/>
              </w:rPr>
            </w:pPr>
            <w:r w:rsidRPr="00F722E4">
              <w:rPr>
                <w:rFonts w:ascii="Calibri" w:hAnsi="Calibri" w:cs="Calibri"/>
                <w:sz w:val="16"/>
                <w:szCs w:val="16"/>
              </w:rPr>
              <w:t xml:space="preserve"> Alto Rango Dinámico (HDR): si</w:t>
            </w:r>
          </w:p>
          <w:p w14:paraId="0D20AF4A" w14:textId="77777777" w:rsidR="00F722E4" w:rsidRPr="00F722E4" w:rsidRDefault="00F722E4" w:rsidP="00F722E4">
            <w:pPr>
              <w:autoSpaceDE w:val="0"/>
              <w:autoSpaceDN w:val="0"/>
              <w:adjustRightInd w:val="0"/>
              <w:jc w:val="both"/>
              <w:rPr>
                <w:rFonts w:ascii="Calibri" w:hAnsi="Calibri" w:cs="Calibri"/>
                <w:sz w:val="16"/>
                <w:szCs w:val="16"/>
              </w:rPr>
            </w:pPr>
            <w:r w:rsidRPr="00F722E4">
              <w:rPr>
                <w:rFonts w:ascii="Calibri" w:hAnsi="Calibri" w:cs="Calibri"/>
                <w:sz w:val="16"/>
                <w:szCs w:val="16"/>
              </w:rPr>
              <w:t>Tipo HD: 8K Ultra HD</w:t>
            </w:r>
          </w:p>
          <w:p w14:paraId="39F16680" w14:textId="5B4E9CEF" w:rsidR="00F722E4" w:rsidRPr="00F722E4" w:rsidRDefault="00F722E4" w:rsidP="00F722E4">
            <w:pPr>
              <w:autoSpaceDE w:val="0"/>
              <w:autoSpaceDN w:val="0"/>
              <w:adjustRightInd w:val="0"/>
              <w:jc w:val="both"/>
              <w:rPr>
                <w:rFonts w:ascii="Calibri" w:hAnsi="Calibri" w:cs="Calibri"/>
                <w:sz w:val="16"/>
                <w:szCs w:val="16"/>
              </w:rPr>
            </w:pPr>
            <w:r w:rsidRPr="00F722E4">
              <w:rPr>
                <w:rFonts w:ascii="Calibri" w:hAnsi="Calibri" w:cs="Calibri"/>
                <w:sz w:val="16"/>
                <w:szCs w:val="16"/>
              </w:rPr>
              <w:t>Decodificadores incorporados: DTS 5.1,</w:t>
            </w:r>
            <w:r>
              <w:rPr>
                <w:rFonts w:ascii="Calibri" w:hAnsi="Calibri" w:cs="Calibri"/>
                <w:sz w:val="16"/>
                <w:szCs w:val="16"/>
              </w:rPr>
              <w:t xml:space="preserve"> </w:t>
            </w:r>
            <w:r w:rsidRPr="00F722E4">
              <w:rPr>
                <w:rFonts w:ascii="Calibri" w:hAnsi="Calibri" w:cs="Calibri"/>
                <w:sz w:val="16"/>
                <w:szCs w:val="16"/>
              </w:rPr>
              <w:t>Dolby Digital 5.1,</w:t>
            </w:r>
            <w:r>
              <w:rPr>
                <w:rFonts w:ascii="Calibri" w:hAnsi="Calibri" w:cs="Calibri"/>
                <w:sz w:val="16"/>
                <w:szCs w:val="16"/>
              </w:rPr>
              <w:t xml:space="preserve"> </w:t>
            </w:r>
            <w:r w:rsidRPr="00F722E4">
              <w:rPr>
                <w:rFonts w:ascii="Calibri" w:hAnsi="Calibri" w:cs="Calibri"/>
                <w:sz w:val="16"/>
                <w:szCs w:val="16"/>
              </w:rPr>
              <w:t xml:space="preserve">Dolby </w:t>
            </w:r>
            <w:proofErr w:type="spellStart"/>
            <w:r w:rsidRPr="00F722E4">
              <w:rPr>
                <w:rFonts w:ascii="Calibri" w:hAnsi="Calibri" w:cs="Calibri"/>
                <w:sz w:val="16"/>
                <w:szCs w:val="16"/>
              </w:rPr>
              <w:t>TrueHD</w:t>
            </w:r>
            <w:proofErr w:type="spellEnd"/>
          </w:p>
          <w:p w14:paraId="7CF61450" w14:textId="77777777" w:rsidR="00F722E4" w:rsidRPr="00F722E4" w:rsidRDefault="00F722E4" w:rsidP="00F722E4">
            <w:pPr>
              <w:autoSpaceDE w:val="0"/>
              <w:autoSpaceDN w:val="0"/>
              <w:adjustRightInd w:val="0"/>
              <w:jc w:val="both"/>
              <w:rPr>
                <w:rFonts w:ascii="Calibri" w:hAnsi="Calibri" w:cs="Calibri"/>
                <w:sz w:val="16"/>
                <w:szCs w:val="16"/>
              </w:rPr>
            </w:pPr>
            <w:r w:rsidRPr="00F722E4">
              <w:rPr>
                <w:rFonts w:ascii="Calibri" w:hAnsi="Calibri" w:cs="Calibri"/>
                <w:sz w:val="16"/>
                <w:szCs w:val="16"/>
              </w:rPr>
              <w:t>Formatos de audio soportados: PCM</w:t>
            </w:r>
          </w:p>
          <w:p w14:paraId="07763CC6" w14:textId="77777777" w:rsidR="00F722E4" w:rsidRPr="00F722E4" w:rsidRDefault="00F722E4" w:rsidP="00F722E4">
            <w:pPr>
              <w:autoSpaceDE w:val="0"/>
              <w:autoSpaceDN w:val="0"/>
              <w:adjustRightInd w:val="0"/>
              <w:jc w:val="both"/>
              <w:rPr>
                <w:rFonts w:ascii="Calibri" w:hAnsi="Calibri" w:cs="Calibri"/>
                <w:sz w:val="16"/>
                <w:szCs w:val="16"/>
              </w:rPr>
            </w:pPr>
            <w:r w:rsidRPr="00F722E4">
              <w:rPr>
                <w:rFonts w:ascii="Calibri" w:hAnsi="Calibri" w:cs="Calibri"/>
                <w:sz w:val="16"/>
                <w:szCs w:val="16"/>
              </w:rPr>
              <w:t>Rendimiento del procesador gráfico: 12 TFLOPS</w:t>
            </w:r>
          </w:p>
          <w:p w14:paraId="5E062735" w14:textId="77777777" w:rsidR="00F722E4" w:rsidRPr="00F722E4" w:rsidRDefault="00F722E4" w:rsidP="00F722E4">
            <w:pPr>
              <w:autoSpaceDE w:val="0"/>
              <w:autoSpaceDN w:val="0"/>
              <w:adjustRightInd w:val="0"/>
              <w:jc w:val="both"/>
              <w:rPr>
                <w:rFonts w:ascii="Calibri" w:hAnsi="Calibri" w:cs="Calibri"/>
                <w:sz w:val="16"/>
                <w:szCs w:val="16"/>
              </w:rPr>
            </w:pPr>
            <w:r w:rsidRPr="00F722E4">
              <w:rPr>
                <w:rFonts w:ascii="Calibri" w:hAnsi="Calibri" w:cs="Calibri"/>
                <w:sz w:val="16"/>
                <w:szCs w:val="16"/>
              </w:rPr>
              <w:t>Memoria RAM: 16GB GDDR6</w:t>
            </w:r>
          </w:p>
          <w:p w14:paraId="2D1B0DB2" w14:textId="77777777" w:rsidR="00F722E4" w:rsidRPr="00F722E4" w:rsidRDefault="00F722E4" w:rsidP="00F722E4">
            <w:pPr>
              <w:autoSpaceDE w:val="0"/>
              <w:autoSpaceDN w:val="0"/>
              <w:adjustRightInd w:val="0"/>
              <w:jc w:val="both"/>
              <w:rPr>
                <w:rFonts w:ascii="Calibri" w:hAnsi="Calibri" w:cs="Calibri"/>
                <w:sz w:val="16"/>
                <w:szCs w:val="16"/>
              </w:rPr>
            </w:pPr>
            <w:r w:rsidRPr="00F722E4">
              <w:rPr>
                <w:rFonts w:ascii="Calibri" w:hAnsi="Calibri" w:cs="Calibri"/>
                <w:sz w:val="16"/>
                <w:szCs w:val="16"/>
              </w:rPr>
              <w:t>Modelo del procesador: AMD Ryzen Zen 2 @3.8GHz 8 núcleos</w:t>
            </w:r>
          </w:p>
          <w:p w14:paraId="01E93FA8" w14:textId="77777777" w:rsidR="00F722E4" w:rsidRPr="00F722E4" w:rsidRDefault="00F722E4" w:rsidP="00F722E4">
            <w:pPr>
              <w:autoSpaceDE w:val="0"/>
              <w:autoSpaceDN w:val="0"/>
              <w:adjustRightInd w:val="0"/>
              <w:jc w:val="both"/>
              <w:rPr>
                <w:rFonts w:ascii="Calibri" w:hAnsi="Calibri" w:cs="Calibri"/>
                <w:sz w:val="16"/>
                <w:szCs w:val="16"/>
              </w:rPr>
            </w:pPr>
            <w:r w:rsidRPr="00F722E4">
              <w:rPr>
                <w:rFonts w:ascii="Calibri" w:hAnsi="Calibri" w:cs="Calibri"/>
                <w:sz w:val="16"/>
                <w:szCs w:val="16"/>
              </w:rPr>
              <w:t>Color del producto: Negro</w:t>
            </w:r>
          </w:p>
          <w:p w14:paraId="6C3BC946" w14:textId="77777777" w:rsidR="00F722E4" w:rsidRPr="00F722E4" w:rsidRDefault="00F722E4" w:rsidP="00F722E4">
            <w:pPr>
              <w:autoSpaceDE w:val="0"/>
              <w:autoSpaceDN w:val="0"/>
              <w:adjustRightInd w:val="0"/>
              <w:jc w:val="both"/>
              <w:rPr>
                <w:rFonts w:ascii="Calibri" w:hAnsi="Calibri" w:cs="Calibri"/>
                <w:sz w:val="16"/>
                <w:szCs w:val="16"/>
              </w:rPr>
            </w:pPr>
            <w:r w:rsidRPr="00F722E4">
              <w:rPr>
                <w:rFonts w:ascii="Calibri" w:hAnsi="Calibri" w:cs="Calibri"/>
                <w:sz w:val="16"/>
                <w:szCs w:val="16"/>
              </w:rPr>
              <w:t>Procesador gráfico: AMD Radeon @1825MHz</w:t>
            </w:r>
          </w:p>
          <w:p w14:paraId="4CA579F1" w14:textId="77777777" w:rsidR="00F722E4" w:rsidRPr="00F722E4" w:rsidRDefault="00F722E4" w:rsidP="00F722E4">
            <w:pPr>
              <w:autoSpaceDE w:val="0"/>
              <w:autoSpaceDN w:val="0"/>
              <w:adjustRightInd w:val="0"/>
              <w:jc w:val="both"/>
              <w:rPr>
                <w:rFonts w:ascii="Calibri" w:hAnsi="Calibri" w:cs="Calibri"/>
                <w:sz w:val="16"/>
                <w:szCs w:val="16"/>
              </w:rPr>
            </w:pPr>
            <w:r w:rsidRPr="00F722E4">
              <w:rPr>
                <w:rFonts w:ascii="Calibri" w:hAnsi="Calibri" w:cs="Calibri"/>
                <w:sz w:val="16"/>
                <w:szCs w:val="16"/>
              </w:rPr>
              <w:t>Ethernet LAN, velocidad de transferencia de datos: 10,100,1000 Mbit/s</w:t>
            </w:r>
          </w:p>
          <w:p w14:paraId="0343F888" w14:textId="2E75ECC4" w:rsidR="00F722E4" w:rsidRPr="00F722E4" w:rsidRDefault="00F722E4" w:rsidP="00F722E4">
            <w:pPr>
              <w:autoSpaceDE w:val="0"/>
              <w:autoSpaceDN w:val="0"/>
              <w:adjustRightInd w:val="0"/>
              <w:jc w:val="both"/>
              <w:rPr>
                <w:rFonts w:ascii="Calibri" w:hAnsi="Calibri" w:cs="Calibri"/>
                <w:sz w:val="16"/>
                <w:szCs w:val="16"/>
              </w:rPr>
            </w:pPr>
            <w:proofErr w:type="spellStart"/>
            <w:r w:rsidRPr="00F722E4">
              <w:rPr>
                <w:rFonts w:ascii="Calibri" w:hAnsi="Calibri" w:cs="Calibri"/>
                <w:sz w:val="16"/>
                <w:szCs w:val="16"/>
              </w:rPr>
              <w:t>Wi</w:t>
            </w:r>
            <w:proofErr w:type="spellEnd"/>
            <w:r w:rsidRPr="00F722E4">
              <w:rPr>
                <w:rFonts w:ascii="Calibri" w:hAnsi="Calibri" w:cs="Calibri"/>
                <w:sz w:val="16"/>
                <w:szCs w:val="16"/>
              </w:rPr>
              <w:t>-Fi estándares: 802.11a,802.11b,802.11g,</w:t>
            </w:r>
            <w:r>
              <w:rPr>
                <w:rFonts w:ascii="Calibri" w:hAnsi="Calibri" w:cs="Calibri"/>
                <w:sz w:val="16"/>
                <w:szCs w:val="16"/>
              </w:rPr>
              <w:t xml:space="preserve"> </w:t>
            </w:r>
            <w:proofErr w:type="spellStart"/>
            <w:r w:rsidRPr="00F722E4">
              <w:rPr>
                <w:rFonts w:ascii="Calibri" w:hAnsi="Calibri" w:cs="Calibri"/>
                <w:sz w:val="16"/>
                <w:szCs w:val="16"/>
              </w:rPr>
              <w:t>Wi</w:t>
            </w:r>
            <w:proofErr w:type="spellEnd"/>
            <w:r w:rsidRPr="00F722E4">
              <w:rPr>
                <w:rFonts w:ascii="Calibri" w:hAnsi="Calibri" w:cs="Calibri"/>
                <w:sz w:val="16"/>
                <w:szCs w:val="16"/>
              </w:rPr>
              <w:t>-Fi 4 (802.11n</w:t>
            </w:r>
            <w:proofErr w:type="gramStart"/>
            <w:r w:rsidRPr="00F722E4">
              <w:rPr>
                <w:rFonts w:ascii="Calibri" w:hAnsi="Calibri" w:cs="Calibri"/>
                <w:sz w:val="16"/>
                <w:szCs w:val="16"/>
              </w:rPr>
              <w:t>),</w:t>
            </w:r>
            <w:proofErr w:type="spellStart"/>
            <w:r w:rsidRPr="00F722E4">
              <w:rPr>
                <w:rFonts w:ascii="Calibri" w:hAnsi="Calibri" w:cs="Calibri"/>
                <w:sz w:val="16"/>
                <w:szCs w:val="16"/>
              </w:rPr>
              <w:t>Wi</w:t>
            </w:r>
            <w:proofErr w:type="spellEnd"/>
            <w:proofErr w:type="gramEnd"/>
            <w:r w:rsidRPr="00F722E4">
              <w:rPr>
                <w:rFonts w:ascii="Calibri" w:hAnsi="Calibri" w:cs="Calibri"/>
                <w:sz w:val="16"/>
                <w:szCs w:val="16"/>
              </w:rPr>
              <w:t>-Fi 5 (802.11ac)</w:t>
            </w:r>
          </w:p>
          <w:p w14:paraId="61A2350C" w14:textId="77777777" w:rsidR="00F722E4" w:rsidRPr="00F722E4" w:rsidRDefault="00F722E4" w:rsidP="00F722E4">
            <w:pPr>
              <w:autoSpaceDE w:val="0"/>
              <w:autoSpaceDN w:val="0"/>
              <w:adjustRightInd w:val="0"/>
              <w:jc w:val="both"/>
              <w:rPr>
                <w:rFonts w:ascii="Calibri" w:hAnsi="Calibri" w:cs="Calibri"/>
                <w:sz w:val="16"/>
                <w:szCs w:val="16"/>
              </w:rPr>
            </w:pPr>
          </w:p>
          <w:p w14:paraId="26D9FDAE" w14:textId="77777777" w:rsidR="00F722E4" w:rsidRPr="00F722E4" w:rsidRDefault="00F722E4" w:rsidP="00F722E4">
            <w:pPr>
              <w:autoSpaceDE w:val="0"/>
              <w:autoSpaceDN w:val="0"/>
              <w:adjustRightInd w:val="0"/>
              <w:jc w:val="both"/>
              <w:rPr>
                <w:rFonts w:ascii="Calibri" w:hAnsi="Calibri" w:cs="Calibri"/>
                <w:b/>
                <w:sz w:val="16"/>
                <w:szCs w:val="16"/>
              </w:rPr>
            </w:pPr>
            <w:r w:rsidRPr="00F722E4">
              <w:rPr>
                <w:rFonts w:ascii="Calibri" w:hAnsi="Calibri" w:cs="Calibri"/>
                <w:b/>
                <w:sz w:val="16"/>
                <w:szCs w:val="16"/>
              </w:rPr>
              <w:t>Tiempo de Garantía:</w:t>
            </w:r>
          </w:p>
          <w:p w14:paraId="13E5D168" w14:textId="77777777" w:rsidR="00F722E4" w:rsidRPr="00F722E4" w:rsidRDefault="00F722E4" w:rsidP="00F722E4">
            <w:pPr>
              <w:autoSpaceDE w:val="0"/>
              <w:autoSpaceDN w:val="0"/>
              <w:adjustRightInd w:val="0"/>
              <w:jc w:val="both"/>
              <w:rPr>
                <w:rFonts w:ascii="Calibri" w:hAnsi="Calibri" w:cs="Calibri"/>
                <w:sz w:val="16"/>
                <w:szCs w:val="16"/>
              </w:rPr>
            </w:pPr>
            <w:r w:rsidRPr="00F722E4">
              <w:rPr>
                <w:rFonts w:ascii="Calibri" w:hAnsi="Calibri" w:cs="Calibri"/>
                <w:sz w:val="16"/>
                <w:szCs w:val="16"/>
              </w:rPr>
              <w:t>12 meses en sitio con mano de obra y partes certificadas por el fabricante</w:t>
            </w:r>
          </w:p>
          <w:p w14:paraId="729F4A69" w14:textId="77777777" w:rsidR="00F722E4" w:rsidRPr="00F722E4" w:rsidRDefault="00F722E4" w:rsidP="00F722E4">
            <w:pPr>
              <w:autoSpaceDE w:val="0"/>
              <w:autoSpaceDN w:val="0"/>
              <w:adjustRightInd w:val="0"/>
              <w:jc w:val="both"/>
              <w:rPr>
                <w:rFonts w:ascii="Calibri" w:hAnsi="Calibri" w:cs="Calibri"/>
                <w:b/>
                <w:sz w:val="16"/>
                <w:szCs w:val="16"/>
              </w:rPr>
            </w:pPr>
            <w:r w:rsidRPr="00F722E4">
              <w:rPr>
                <w:rFonts w:ascii="Calibri" w:hAnsi="Calibri" w:cs="Calibri"/>
                <w:b/>
                <w:sz w:val="16"/>
                <w:szCs w:val="16"/>
              </w:rPr>
              <w:t xml:space="preserve">Capacitación: </w:t>
            </w:r>
          </w:p>
          <w:p w14:paraId="63F690DC" w14:textId="77777777" w:rsidR="00F722E4" w:rsidRPr="00F722E4" w:rsidRDefault="00F722E4" w:rsidP="00F722E4">
            <w:pPr>
              <w:autoSpaceDE w:val="0"/>
              <w:autoSpaceDN w:val="0"/>
              <w:adjustRightInd w:val="0"/>
              <w:jc w:val="both"/>
              <w:rPr>
                <w:rFonts w:ascii="Calibri" w:hAnsi="Calibri" w:cs="Calibri"/>
                <w:sz w:val="16"/>
                <w:szCs w:val="16"/>
              </w:rPr>
            </w:pPr>
            <w:r w:rsidRPr="00F722E4">
              <w:rPr>
                <w:rFonts w:ascii="Calibri" w:hAnsi="Calibri" w:cs="Calibri"/>
                <w:sz w:val="16"/>
                <w:szCs w:val="16"/>
              </w:rPr>
              <w:t>No se requiere</w:t>
            </w:r>
          </w:p>
          <w:p w14:paraId="0520255D" w14:textId="77777777" w:rsidR="00F722E4" w:rsidRPr="00F722E4" w:rsidRDefault="00F722E4" w:rsidP="00F722E4">
            <w:pPr>
              <w:autoSpaceDE w:val="0"/>
              <w:autoSpaceDN w:val="0"/>
              <w:adjustRightInd w:val="0"/>
              <w:jc w:val="both"/>
              <w:rPr>
                <w:rFonts w:ascii="Calibri" w:hAnsi="Calibri" w:cs="Calibri"/>
                <w:b/>
                <w:sz w:val="16"/>
                <w:szCs w:val="16"/>
              </w:rPr>
            </w:pPr>
            <w:r w:rsidRPr="00F722E4">
              <w:rPr>
                <w:rFonts w:ascii="Calibri" w:hAnsi="Calibri" w:cs="Calibri"/>
                <w:b/>
                <w:sz w:val="16"/>
                <w:szCs w:val="16"/>
              </w:rPr>
              <w:t>Instalación:</w:t>
            </w:r>
          </w:p>
          <w:p w14:paraId="6290E0F0" w14:textId="3D46014E" w:rsidR="00F722E4" w:rsidRPr="00F722E4" w:rsidRDefault="00F722E4" w:rsidP="00F722E4">
            <w:pPr>
              <w:spacing w:line="243" w:lineRule="auto"/>
              <w:ind w:right="173"/>
              <w:jc w:val="both"/>
              <w:rPr>
                <w:rFonts w:ascii="Calibri" w:eastAsia="Arial" w:hAnsi="Calibri" w:cs="Calibri"/>
                <w:b/>
                <w:sz w:val="16"/>
                <w:szCs w:val="16"/>
              </w:rPr>
            </w:pPr>
            <w:r w:rsidRPr="00F722E4">
              <w:rPr>
                <w:rFonts w:ascii="Calibri" w:hAnsi="Calibri" w:cs="Calibri"/>
                <w:sz w:val="16"/>
                <w:szCs w:val="16"/>
              </w:rPr>
              <w:t>Solo suministro</w:t>
            </w:r>
          </w:p>
        </w:tc>
        <w:tc>
          <w:tcPr>
            <w:tcW w:w="793" w:type="pct"/>
            <w:tcBorders>
              <w:top w:val="dotted" w:sz="4" w:space="0" w:color="auto"/>
              <w:left w:val="dotted" w:sz="4" w:space="0" w:color="auto"/>
              <w:bottom w:val="dotted" w:sz="4" w:space="0" w:color="auto"/>
              <w:right w:val="dotted" w:sz="4" w:space="0" w:color="auto"/>
            </w:tcBorders>
          </w:tcPr>
          <w:p w14:paraId="6B1237FF" w14:textId="32A63CC4" w:rsidR="00F722E4" w:rsidRPr="00340C43" w:rsidRDefault="00F722E4" w:rsidP="00F722E4">
            <w:pPr>
              <w:spacing w:line="256" w:lineRule="auto"/>
              <w:jc w:val="center"/>
              <w:rPr>
                <w:rFonts w:ascii="Calibri" w:hAnsi="Calibri" w:cs="Calibri"/>
                <w:sz w:val="18"/>
                <w:szCs w:val="18"/>
              </w:rPr>
            </w:pPr>
            <w:r>
              <w:rPr>
                <w:rFonts w:ascii="Calibri" w:hAnsi="Calibri" w:cs="Calibri"/>
                <w:sz w:val="18"/>
                <w:szCs w:val="18"/>
              </w:rPr>
              <w:t>Equipo</w:t>
            </w:r>
          </w:p>
        </w:tc>
        <w:tc>
          <w:tcPr>
            <w:tcW w:w="416" w:type="pct"/>
            <w:tcBorders>
              <w:top w:val="dotted" w:sz="4" w:space="0" w:color="auto"/>
              <w:left w:val="dotted" w:sz="4" w:space="0" w:color="auto"/>
              <w:bottom w:val="dotted" w:sz="4" w:space="0" w:color="auto"/>
              <w:right w:val="dotted" w:sz="4" w:space="0" w:color="auto"/>
            </w:tcBorders>
          </w:tcPr>
          <w:p w14:paraId="34FB1631" w14:textId="560825FE" w:rsidR="00F722E4" w:rsidRPr="00340C43" w:rsidRDefault="00F722E4" w:rsidP="00F722E4">
            <w:pPr>
              <w:spacing w:line="256" w:lineRule="auto"/>
              <w:jc w:val="center"/>
              <w:rPr>
                <w:rFonts w:ascii="Calibri" w:hAnsi="Calibri" w:cs="Calibri"/>
                <w:sz w:val="18"/>
                <w:szCs w:val="18"/>
              </w:rPr>
            </w:pPr>
            <w:r>
              <w:rPr>
                <w:rFonts w:ascii="Calibri" w:hAnsi="Calibri" w:cs="Calibri"/>
                <w:sz w:val="18"/>
                <w:szCs w:val="18"/>
              </w:rPr>
              <w:t>2</w:t>
            </w:r>
          </w:p>
        </w:tc>
      </w:tr>
      <w:tr w:rsidR="00F722E4" w:rsidRPr="009D443F" w14:paraId="5170230F" w14:textId="77777777" w:rsidTr="00521D1A">
        <w:tc>
          <w:tcPr>
            <w:tcW w:w="397" w:type="pct"/>
            <w:tcBorders>
              <w:top w:val="dotted" w:sz="4" w:space="0" w:color="auto"/>
              <w:left w:val="dotted" w:sz="4" w:space="0" w:color="auto"/>
              <w:bottom w:val="dotted" w:sz="4" w:space="0" w:color="auto"/>
              <w:right w:val="dotted" w:sz="4" w:space="0" w:color="auto"/>
            </w:tcBorders>
            <w:shd w:val="clear" w:color="auto" w:fill="auto"/>
          </w:tcPr>
          <w:p w14:paraId="51CA87C5" w14:textId="3932947B" w:rsidR="00F722E4" w:rsidRPr="009D443F" w:rsidRDefault="00F722E4" w:rsidP="00F722E4">
            <w:pPr>
              <w:spacing w:line="360" w:lineRule="auto"/>
              <w:jc w:val="center"/>
              <w:rPr>
                <w:rFonts w:ascii="Calibri" w:hAnsi="Calibri" w:cs="Calibri"/>
                <w:b/>
                <w:color w:val="000000"/>
                <w:sz w:val="18"/>
                <w:szCs w:val="18"/>
              </w:rPr>
            </w:pPr>
            <w:r>
              <w:rPr>
                <w:rFonts w:ascii="Calibri" w:hAnsi="Calibri" w:cs="Calibri"/>
                <w:b/>
                <w:color w:val="000000"/>
                <w:sz w:val="18"/>
                <w:szCs w:val="18"/>
              </w:rPr>
              <w:t>23</w:t>
            </w:r>
          </w:p>
        </w:tc>
        <w:tc>
          <w:tcPr>
            <w:tcW w:w="3394" w:type="pct"/>
            <w:tcBorders>
              <w:top w:val="dotted" w:sz="4" w:space="0" w:color="auto"/>
              <w:left w:val="dotted" w:sz="4" w:space="0" w:color="auto"/>
              <w:bottom w:val="dotted" w:sz="4" w:space="0" w:color="auto"/>
              <w:right w:val="dotted" w:sz="4" w:space="0" w:color="auto"/>
            </w:tcBorders>
            <w:vAlign w:val="center"/>
          </w:tcPr>
          <w:p w14:paraId="3C6DCA24" w14:textId="77777777" w:rsidR="00F722E4" w:rsidRPr="00F722E4" w:rsidRDefault="00F722E4" w:rsidP="00F722E4">
            <w:pPr>
              <w:autoSpaceDE w:val="0"/>
              <w:autoSpaceDN w:val="0"/>
              <w:adjustRightInd w:val="0"/>
              <w:jc w:val="both"/>
              <w:rPr>
                <w:rFonts w:asciiTheme="minorHAnsi" w:hAnsiTheme="minorHAnsi" w:cstheme="minorHAnsi"/>
                <w:b/>
                <w:sz w:val="16"/>
                <w:szCs w:val="16"/>
              </w:rPr>
            </w:pPr>
            <w:proofErr w:type="spellStart"/>
            <w:r w:rsidRPr="00F722E4">
              <w:rPr>
                <w:rFonts w:asciiTheme="minorHAnsi" w:hAnsiTheme="minorHAnsi" w:cstheme="minorHAnsi"/>
                <w:b/>
                <w:sz w:val="16"/>
                <w:szCs w:val="16"/>
              </w:rPr>
              <w:t>Playstation</w:t>
            </w:r>
            <w:proofErr w:type="spellEnd"/>
            <w:r w:rsidRPr="00F722E4">
              <w:rPr>
                <w:rFonts w:asciiTheme="minorHAnsi" w:hAnsiTheme="minorHAnsi" w:cstheme="minorHAnsi"/>
                <w:b/>
                <w:sz w:val="16"/>
                <w:szCs w:val="16"/>
              </w:rPr>
              <w:t xml:space="preserve"> 5 pro</w:t>
            </w:r>
          </w:p>
          <w:p w14:paraId="5AF09574" w14:textId="77777777" w:rsidR="00F722E4" w:rsidRPr="00F722E4" w:rsidRDefault="00F722E4" w:rsidP="00F722E4">
            <w:pPr>
              <w:autoSpaceDE w:val="0"/>
              <w:autoSpaceDN w:val="0"/>
              <w:adjustRightInd w:val="0"/>
              <w:jc w:val="both"/>
              <w:rPr>
                <w:rFonts w:asciiTheme="minorHAnsi" w:hAnsiTheme="minorHAnsi" w:cstheme="minorHAnsi"/>
                <w:sz w:val="16"/>
                <w:szCs w:val="16"/>
              </w:rPr>
            </w:pPr>
            <w:r w:rsidRPr="00F722E4">
              <w:rPr>
                <w:rFonts w:asciiTheme="minorHAnsi" w:hAnsiTheme="minorHAnsi" w:cstheme="minorHAnsi"/>
                <w:sz w:val="16"/>
                <w:szCs w:val="16"/>
              </w:rPr>
              <w:t>Procesador: AMD Ryzen Zen2 personalizado 8 núcleos, 16 hilos</w:t>
            </w:r>
          </w:p>
          <w:p w14:paraId="5AA25CD4" w14:textId="77777777" w:rsidR="00F722E4" w:rsidRPr="00F722E4" w:rsidRDefault="00F722E4" w:rsidP="00F722E4">
            <w:pPr>
              <w:autoSpaceDE w:val="0"/>
              <w:autoSpaceDN w:val="0"/>
              <w:adjustRightInd w:val="0"/>
              <w:jc w:val="both"/>
              <w:rPr>
                <w:rFonts w:asciiTheme="minorHAnsi" w:hAnsiTheme="minorHAnsi" w:cstheme="minorHAnsi"/>
                <w:sz w:val="16"/>
                <w:szCs w:val="16"/>
              </w:rPr>
            </w:pPr>
            <w:r w:rsidRPr="00F722E4">
              <w:rPr>
                <w:rFonts w:asciiTheme="minorHAnsi" w:hAnsiTheme="minorHAnsi" w:cstheme="minorHAnsi"/>
                <w:sz w:val="16"/>
                <w:szCs w:val="16"/>
              </w:rPr>
              <w:t xml:space="preserve">GPU: AMD Radeon RDNA 2 personalizada Hasta 16,7 </w:t>
            </w:r>
            <w:proofErr w:type="spellStart"/>
            <w:r w:rsidRPr="00F722E4">
              <w:rPr>
                <w:rFonts w:asciiTheme="minorHAnsi" w:hAnsiTheme="minorHAnsi" w:cstheme="minorHAnsi"/>
                <w:sz w:val="16"/>
                <w:szCs w:val="16"/>
              </w:rPr>
              <w:t>TFLOPs</w:t>
            </w:r>
            <w:proofErr w:type="spellEnd"/>
          </w:p>
          <w:p w14:paraId="21D01B1E" w14:textId="77777777" w:rsidR="00F722E4" w:rsidRPr="00F722E4" w:rsidRDefault="00F722E4" w:rsidP="00F722E4">
            <w:pPr>
              <w:autoSpaceDE w:val="0"/>
              <w:autoSpaceDN w:val="0"/>
              <w:adjustRightInd w:val="0"/>
              <w:jc w:val="both"/>
              <w:rPr>
                <w:rFonts w:asciiTheme="minorHAnsi" w:hAnsiTheme="minorHAnsi" w:cstheme="minorHAnsi"/>
                <w:sz w:val="16"/>
                <w:szCs w:val="16"/>
                <w:lang w:val="en-US"/>
              </w:rPr>
            </w:pPr>
            <w:r w:rsidRPr="00F722E4">
              <w:rPr>
                <w:rFonts w:asciiTheme="minorHAnsi" w:hAnsiTheme="minorHAnsi" w:cstheme="minorHAnsi"/>
                <w:sz w:val="16"/>
                <w:szCs w:val="16"/>
                <w:lang w:val="en-US"/>
              </w:rPr>
              <w:t>Memoria RAM: 16 GB GDDR6 2 GB DDR5</w:t>
            </w:r>
          </w:p>
          <w:p w14:paraId="47AD092B" w14:textId="77777777" w:rsidR="00F722E4" w:rsidRPr="00F722E4" w:rsidRDefault="00F722E4" w:rsidP="00F722E4">
            <w:pPr>
              <w:autoSpaceDE w:val="0"/>
              <w:autoSpaceDN w:val="0"/>
              <w:adjustRightInd w:val="0"/>
              <w:jc w:val="both"/>
              <w:rPr>
                <w:rFonts w:asciiTheme="minorHAnsi" w:hAnsiTheme="minorHAnsi" w:cstheme="minorHAnsi"/>
                <w:sz w:val="16"/>
                <w:szCs w:val="16"/>
              </w:rPr>
            </w:pPr>
            <w:r w:rsidRPr="00F722E4">
              <w:rPr>
                <w:rFonts w:asciiTheme="minorHAnsi" w:hAnsiTheme="minorHAnsi" w:cstheme="minorHAnsi"/>
                <w:sz w:val="16"/>
                <w:szCs w:val="16"/>
              </w:rPr>
              <w:t>Almacenamiento: Unidad SSD personalizada 2 TB</w:t>
            </w:r>
          </w:p>
          <w:p w14:paraId="54458419" w14:textId="77777777" w:rsidR="00F722E4" w:rsidRPr="00F722E4" w:rsidRDefault="00F722E4" w:rsidP="00F722E4">
            <w:pPr>
              <w:autoSpaceDE w:val="0"/>
              <w:autoSpaceDN w:val="0"/>
              <w:adjustRightInd w:val="0"/>
              <w:jc w:val="both"/>
              <w:rPr>
                <w:rFonts w:asciiTheme="minorHAnsi" w:hAnsiTheme="minorHAnsi" w:cstheme="minorHAnsi"/>
                <w:sz w:val="16"/>
                <w:szCs w:val="16"/>
              </w:rPr>
            </w:pPr>
            <w:r w:rsidRPr="00F722E4">
              <w:rPr>
                <w:rFonts w:asciiTheme="minorHAnsi" w:hAnsiTheme="minorHAnsi" w:cstheme="minorHAnsi"/>
                <w:sz w:val="16"/>
                <w:szCs w:val="16"/>
              </w:rPr>
              <w:t xml:space="preserve">Sonido: Tecnología de audio 3D </w:t>
            </w:r>
            <w:proofErr w:type="spellStart"/>
            <w:r w:rsidRPr="00F722E4">
              <w:rPr>
                <w:rFonts w:asciiTheme="minorHAnsi" w:hAnsiTheme="minorHAnsi" w:cstheme="minorHAnsi"/>
                <w:sz w:val="16"/>
                <w:szCs w:val="16"/>
              </w:rPr>
              <w:t>Tempest</w:t>
            </w:r>
            <w:proofErr w:type="spellEnd"/>
          </w:p>
          <w:p w14:paraId="09E985E2" w14:textId="75B019CE" w:rsidR="00F722E4" w:rsidRPr="00F722E4" w:rsidRDefault="00F722E4" w:rsidP="00F722E4">
            <w:pPr>
              <w:autoSpaceDE w:val="0"/>
              <w:autoSpaceDN w:val="0"/>
              <w:adjustRightInd w:val="0"/>
              <w:jc w:val="both"/>
              <w:rPr>
                <w:rFonts w:asciiTheme="minorHAnsi" w:hAnsiTheme="minorHAnsi" w:cstheme="minorHAnsi"/>
                <w:sz w:val="16"/>
                <w:szCs w:val="16"/>
              </w:rPr>
            </w:pPr>
            <w:r w:rsidRPr="00F722E4">
              <w:rPr>
                <w:rFonts w:asciiTheme="minorHAnsi" w:hAnsiTheme="minorHAnsi" w:cstheme="minorHAnsi"/>
                <w:sz w:val="16"/>
                <w:szCs w:val="16"/>
              </w:rPr>
              <w:t>Conectividad: 1 x HDMI 2.1, 2 x USB-A (</w:t>
            </w:r>
            <w:proofErr w:type="spellStart"/>
            <w:r w:rsidRPr="00F722E4">
              <w:rPr>
                <w:rFonts w:asciiTheme="minorHAnsi" w:hAnsiTheme="minorHAnsi" w:cstheme="minorHAnsi"/>
                <w:sz w:val="16"/>
                <w:szCs w:val="16"/>
              </w:rPr>
              <w:t>SuperSpeed</w:t>
            </w:r>
            <w:proofErr w:type="spellEnd"/>
            <w:r w:rsidRPr="00F722E4">
              <w:rPr>
                <w:rFonts w:asciiTheme="minorHAnsi" w:hAnsiTheme="minorHAnsi" w:cstheme="minorHAnsi"/>
                <w:sz w:val="16"/>
                <w:szCs w:val="16"/>
              </w:rPr>
              <w:t>, 10 Gbps), 1x USB-C (Hi-</w:t>
            </w:r>
            <w:proofErr w:type="spellStart"/>
            <w:r w:rsidRPr="00F722E4">
              <w:rPr>
                <w:rFonts w:asciiTheme="minorHAnsi" w:hAnsiTheme="minorHAnsi" w:cstheme="minorHAnsi"/>
                <w:sz w:val="16"/>
                <w:szCs w:val="16"/>
              </w:rPr>
              <w:t>Speed</w:t>
            </w:r>
            <w:proofErr w:type="spellEnd"/>
            <w:r w:rsidRPr="00F722E4">
              <w:rPr>
                <w:rFonts w:asciiTheme="minorHAnsi" w:hAnsiTheme="minorHAnsi" w:cstheme="minorHAnsi"/>
                <w:sz w:val="16"/>
                <w:szCs w:val="16"/>
              </w:rPr>
              <w:t>), 1x USB-C (</w:t>
            </w:r>
            <w:proofErr w:type="spellStart"/>
            <w:r w:rsidRPr="00F722E4">
              <w:rPr>
                <w:rFonts w:asciiTheme="minorHAnsi" w:hAnsiTheme="minorHAnsi" w:cstheme="minorHAnsi"/>
                <w:sz w:val="16"/>
                <w:szCs w:val="16"/>
              </w:rPr>
              <w:t>SuperSpeed</w:t>
            </w:r>
            <w:proofErr w:type="spellEnd"/>
            <w:r w:rsidRPr="00F722E4">
              <w:rPr>
                <w:rFonts w:asciiTheme="minorHAnsi" w:hAnsiTheme="minorHAnsi" w:cstheme="minorHAnsi"/>
                <w:sz w:val="16"/>
                <w:szCs w:val="16"/>
              </w:rPr>
              <w:t xml:space="preserve">, 10 Gbps), M.2 </w:t>
            </w:r>
            <w:r w:rsidRPr="006B2CBE">
              <w:rPr>
                <w:rFonts w:asciiTheme="minorHAnsi" w:hAnsiTheme="minorHAnsi" w:cstheme="minorHAnsi"/>
                <w:sz w:val="16"/>
                <w:szCs w:val="16"/>
              </w:rPr>
              <w:t xml:space="preserve">para </w:t>
            </w:r>
            <w:r w:rsidR="006B2CBE" w:rsidRPr="006B2CBE">
              <w:rPr>
                <w:rFonts w:asciiTheme="minorHAnsi" w:hAnsiTheme="minorHAnsi" w:cstheme="minorHAnsi"/>
                <w:sz w:val="16"/>
                <w:szCs w:val="16"/>
              </w:rPr>
              <w:t>ampliación</w:t>
            </w:r>
            <w:r w:rsidRPr="006B2CBE">
              <w:rPr>
                <w:rFonts w:asciiTheme="minorHAnsi" w:hAnsiTheme="minorHAnsi" w:cstheme="minorHAnsi"/>
                <w:sz w:val="16"/>
                <w:szCs w:val="16"/>
              </w:rPr>
              <w:t xml:space="preserve"> de</w:t>
            </w:r>
            <w:r w:rsidRPr="00F722E4">
              <w:rPr>
                <w:rFonts w:asciiTheme="minorHAnsi" w:hAnsiTheme="minorHAnsi" w:cstheme="minorHAnsi"/>
                <w:sz w:val="16"/>
                <w:szCs w:val="16"/>
              </w:rPr>
              <w:t xml:space="preserve"> almacenamiento, Puerto Ethernet, </w:t>
            </w:r>
            <w:proofErr w:type="spellStart"/>
            <w:r w:rsidRPr="00F722E4">
              <w:rPr>
                <w:rFonts w:asciiTheme="minorHAnsi" w:hAnsiTheme="minorHAnsi" w:cstheme="minorHAnsi"/>
                <w:sz w:val="16"/>
                <w:szCs w:val="16"/>
              </w:rPr>
              <w:t>WiFi</w:t>
            </w:r>
            <w:proofErr w:type="spellEnd"/>
            <w:r w:rsidRPr="00F722E4">
              <w:rPr>
                <w:rFonts w:asciiTheme="minorHAnsi" w:hAnsiTheme="minorHAnsi" w:cstheme="minorHAnsi"/>
                <w:sz w:val="16"/>
                <w:szCs w:val="16"/>
              </w:rPr>
              <w:t xml:space="preserve"> </w:t>
            </w:r>
            <w:r w:rsidRPr="00F722E4">
              <w:rPr>
                <w:rFonts w:asciiTheme="minorHAnsi" w:hAnsiTheme="minorHAnsi" w:cstheme="minorHAnsi"/>
                <w:sz w:val="16"/>
                <w:szCs w:val="16"/>
              </w:rPr>
              <w:lastRenderedPageBreak/>
              <w:t>7, Bluetooth 5.1</w:t>
            </w:r>
          </w:p>
          <w:p w14:paraId="5EC1D790" w14:textId="77777777" w:rsidR="00F722E4" w:rsidRPr="00F722E4" w:rsidRDefault="00F722E4" w:rsidP="00F722E4">
            <w:pPr>
              <w:autoSpaceDE w:val="0"/>
              <w:autoSpaceDN w:val="0"/>
              <w:adjustRightInd w:val="0"/>
              <w:jc w:val="both"/>
              <w:rPr>
                <w:rFonts w:asciiTheme="minorHAnsi" w:hAnsiTheme="minorHAnsi" w:cstheme="minorHAnsi"/>
                <w:sz w:val="16"/>
                <w:szCs w:val="16"/>
              </w:rPr>
            </w:pPr>
            <w:r w:rsidRPr="00F722E4">
              <w:rPr>
                <w:rFonts w:asciiTheme="minorHAnsi" w:hAnsiTheme="minorHAnsi" w:cstheme="minorHAnsi"/>
                <w:sz w:val="16"/>
                <w:szCs w:val="16"/>
              </w:rPr>
              <w:t>Potencia: 390W</w:t>
            </w:r>
          </w:p>
          <w:p w14:paraId="4D778C73" w14:textId="77777777" w:rsidR="00F722E4" w:rsidRPr="00F722E4" w:rsidRDefault="00F722E4" w:rsidP="00F722E4">
            <w:pPr>
              <w:autoSpaceDE w:val="0"/>
              <w:autoSpaceDN w:val="0"/>
              <w:adjustRightInd w:val="0"/>
              <w:jc w:val="both"/>
              <w:rPr>
                <w:rFonts w:asciiTheme="minorHAnsi" w:hAnsiTheme="minorHAnsi" w:cstheme="minorHAnsi"/>
                <w:sz w:val="16"/>
                <w:szCs w:val="16"/>
              </w:rPr>
            </w:pPr>
          </w:p>
          <w:p w14:paraId="7E53E925" w14:textId="77777777" w:rsidR="00F722E4" w:rsidRPr="00F722E4" w:rsidRDefault="00F722E4" w:rsidP="00F722E4">
            <w:pPr>
              <w:autoSpaceDE w:val="0"/>
              <w:autoSpaceDN w:val="0"/>
              <w:adjustRightInd w:val="0"/>
              <w:jc w:val="both"/>
              <w:rPr>
                <w:rFonts w:asciiTheme="minorHAnsi" w:hAnsiTheme="minorHAnsi" w:cstheme="minorHAnsi"/>
                <w:b/>
                <w:sz w:val="16"/>
                <w:szCs w:val="16"/>
              </w:rPr>
            </w:pPr>
            <w:r w:rsidRPr="00F722E4">
              <w:rPr>
                <w:rFonts w:asciiTheme="minorHAnsi" w:hAnsiTheme="minorHAnsi" w:cstheme="minorHAnsi"/>
                <w:b/>
                <w:sz w:val="16"/>
                <w:szCs w:val="16"/>
              </w:rPr>
              <w:t>Tiempo de Garantía:</w:t>
            </w:r>
          </w:p>
          <w:p w14:paraId="74243AAE" w14:textId="77777777" w:rsidR="00F722E4" w:rsidRPr="00F722E4" w:rsidRDefault="00F722E4" w:rsidP="00F722E4">
            <w:pPr>
              <w:autoSpaceDE w:val="0"/>
              <w:autoSpaceDN w:val="0"/>
              <w:adjustRightInd w:val="0"/>
              <w:jc w:val="both"/>
              <w:rPr>
                <w:rFonts w:asciiTheme="minorHAnsi" w:hAnsiTheme="minorHAnsi" w:cstheme="minorHAnsi"/>
                <w:sz w:val="16"/>
                <w:szCs w:val="16"/>
              </w:rPr>
            </w:pPr>
            <w:r w:rsidRPr="00F722E4">
              <w:rPr>
                <w:rFonts w:asciiTheme="minorHAnsi" w:hAnsiTheme="minorHAnsi" w:cstheme="minorHAnsi"/>
                <w:sz w:val="16"/>
                <w:szCs w:val="16"/>
              </w:rPr>
              <w:t>12 meses en sitio con mano de obra y partes certificadas por el fabricante</w:t>
            </w:r>
          </w:p>
          <w:p w14:paraId="2CEC2A5C" w14:textId="77777777" w:rsidR="00F722E4" w:rsidRPr="00F722E4" w:rsidRDefault="00F722E4" w:rsidP="00F722E4">
            <w:pPr>
              <w:autoSpaceDE w:val="0"/>
              <w:autoSpaceDN w:val="0"/>
              <w:adjustRightInd w:val="0"/>
              <w:jc w:val="both"/>
              <w:rPr>
                <w:rFonts w:asciiTheme="minorHAnsi" w:hAnsiTheme="minorHAnsi" w:cstheme="minorHAnsi"/>
                <w:b/>
                <w:sz w:val="16"/>
                <w:szCs w:val="16"/>
              </w:rPr>
            </w:pPr>
            <w:r w:rsidRPr="00F722E4">
              <w:rPr>
                <w:rFonts w:asciiTheme="minorHAnsi" w:hAnsiTheme="minorHAnsi" w:cstheme="minorHAnsi"/>
                <w:b/>
                <w:sz w:val="16"/>
                <w:szCs w:val="16"/>
              </w:rPr>
              <w:t xml:space="preserve">Capacitación: </w:t>
            </w:r>
          </w:p>
          <w:p w14:paraId="7B21DCB7" w14:textId="77777777" w:rsidR="00F722E4" w:rsidRPr="00F722E4" w:rsidRDefault="00F722E4" w:rsidP="00F722E4">
            <w:pPr>
              <w:autoSpaceDE w:val="0"/>
              <w:autoSpaceDN w:val="0"/>
              <w:adjustRightInd w:val="0"/>
              <w:jc w:val="both"/>
              <w:rPr>
                <w:rFonts w:asciiTheme="minorHAnsi" w:hAnsiTheme="minorHAnsi" w:cstheme="minorHAnsi"/>
                <w:sz w:val="16"/>
                <w:szCs w:val="16"/>
              </w:rPr>
            </w:pPr>
            <w:r w:rsidRPr="00F722E4">
              <w:rPr>
                <w:rFonts w:asciiTheme="minorHAnsi" w:hAnsiTheme="minorHAnsi" w:cstheme="minorHAnsi"/>
                <w:sz w:val="16"/>
                <w:szCs w:val="16"/>
              </w:rPr>
              <w:t>No se requiere</w:t>
            </w:r>
          </w:p>
          <w:p w14:paraId="5D1D5BC1" w14:textId="77777777" w:rsidR="00F722E4" w:rsidRPr="00F722E4" w:rsidRDefault="00F722E4" w:rsidP="00F722E4">
            <w:pPr>
              <w:autoSpaceDE w:val="0"/>
              <w:autoSpaceDN w:val="0"/>
              <w:adjustRightInd w:val="0"/>
              <w:jc w:val="both"/>
              <w:rPr>
                <w:rFonts w:asciiTheme="minorHAnsi" w:hAnsiTheme="minorHAnsi" w:cstheme="minorHAnsi"/>
                <w:b/>
                <w:sz w:val="16"/>
                <w:szCs w:val="16"/>
              </w:rPr>
            </w:pPr>
            <w:r w:rsidRPr="00F722E4">
              <w:rPr>
                <w:rFonts w:asciiTheme="minorHAnsi" w:hAnsiTheme="minorHAnsi" w:cstheme="minorHAnsi"/>
                <w:b/>
                <w:sz w:val="16"/>
                <w:szCs w:val="16"/>
              </w:rPr>
              <w:t>Instalación:</w:t>
            </w:r>
          </w:p>
          <w:p w14:paraId="61C765C2" w14:textId="4A55DDF2" w:rsidR="00F722E4" w:rsidRPr="00F722E4" w:rsidRDefault="00F722E4" w:rsidP="00F722E4">
            <w:pPr>
              <w:spacing w:line="243" w:lineRule="auto"/>
              <w:rPr>
                <w:rFonts w:asciiTheme="minorHAnsi" w:eastAsia="Arial" w:hAnsiTheme="minorHAnsi" w:cstheme="minorHAnsi"/>
                <w:b/>
                <w:sz w:val="16"/>
                <w:szCs w:val="16"/>
              </w:rPr>
            </w:pPr>
            <w:r w:rsidRPr="00F722E4">
              <w:rPr>
                <w:rFonts w:asciiTheme="minorHAnsi" w:hAnsiTheme="minorHAnsi" w:cstheme="minorHAnsi"/>
                <w:sz w:val="16"/>
                <w:szCs w:val="16"/>
              </w:rPr>
              <w:t>Solo suministro</w:t>
            </w:r>
          </w:p>
        </w:tc>
        <w:tc>
          <w:tcPr>
            <w:tcW w:w="793" w:type="pct"/>
            <w:tcBorders>
              <w:top w:val="dotted" w:sz="4" w:space="0" w:color="auto"/>
              <w:left w:val="dotted" w:sz="4" w:space="0" w:color="auto"/>
              <w:bottom w:val="dotted" w:sz="4" w:space="0" w:color="auto"/>
              <w:right w:val="dotted" w:sz="4" w:space="0" w:color="auto"/>
            </w:tcBorders>
          </w:tcPr>
          <w:p w14:paraId="3997B179" w14:textId="76A01D8C" w:rsidR="00F722E4" w:rsidRPr="009D443F" w:rsidRDefault="00F722E4" w:rsidP="00F722E4">
            <w:pPr>
              <w:spacing w:line="256" w:lineRule="auto"/>
              <w:jc w:val="center"/>
              <w:rPr>
                <w:rFonts w:ascii="Calibri" w:hAnsi="Calibri" w:cs="Calibri"/>
                <w:sz w:val="18"/>
                <w:szCs w:val="18"/>
              </w:rPr>
            </w:pPr>
            <w:r>
              <w:rPr>
                <w:rFonts w:ascii="Calibri" w:hAnsi="Calibri" w:cs="Calibri"/>
                <w:sz w:val="18"/>
                <w:szCs w:val="18"/>
              </w:rPr>
              <w:lastRenderedPageBreak/>
              <w:t>Equipo</w:t>
            </w:r>
          </w:p>
        </w:tc>
        <w:tc>
          <w:tcPr>
            <w:tcW w:w="416" w:type="pct"/>
            <w:tcBorders>
              <w:top w:val="dotted" w:sz="4" w:space="0" w:color="auto"/>
              <w:left w:val="dotted" w:sz="4" w:space="0" w:color="auto"/>
              <w:bottom w:val="dotted" w:sz="4" w:space="0" w:color="auto"/>
              <w:right w:val="dotted" w:sz="4" w:space="0" w:color="auto"/>
            </w:tcBorders>
          </w:tcPr>
          <w:p w14:paraId="0B803B50" w14:textId="779A6902" w:rsidR="00F722E4" w:rsidRPr="009D443F" w:rsidRDefault="00F722E4" w:rsidP="00F722E4">
            <w:pPr>
              <w:spacing w:line="256" w:lineRule="auto"/>
              <w:jc w:val="center"/>
              <w:rPr>
                <w:rFonts w:ascii="Calibri" w:hAnsi="Calibri" w:cs="Calibri"/>
                <w:sz w:val="18"/>
                <w:szCs w:val="18"/>
              </w:rPr>
            </w:pPr>
            <w:r>
              <w:rPr>
                <w:rFonts w:ascii="Calibri" w:hAnsi="Calibri" w:cs="Calibri"/>
                <w:sz w:val="18"/>
                <w:szCs w:val="18"/>
              </w:rPr>
              <w:t>2</w:t>
            </w:r>
          </w:p>
        </w:tc>
      </w:tr>
      <w:tr w:rsidR="008016AE" w14:paraId="5DE4C85D" w14:textId="77777777" w:rsidTr="00521D1A">
        <w:tc>
          <w:tcPr>
            <w:tcW w:w="397" w:type="pct"/>
            <w:tcBorders>
              <w:top w:val="dotted" w:sz="4" w:space="0" w:color="auto"/>
              <w:left w:val="dotted" w:sz="4" w:space="0" w:color="auto"/>
              <w:bottom w:val="dotted" w:sz="4" w:space="0" w:color="auto"/>
              <w:right w:val="dotted" w:sz="4" w:space="0" w:color="auto"/>
            </w:tcBorders>
            <w:shd w:val="clear" w:color="auto" w:fill="auto"/>
          </w:tcPr>
          <w:p w14:paraId="55FDDCBA" w14:textId="4BFDA36F" w:rsidR="008016AE" w:rsidRPr="009D443F" w:rsidRDefault="008016AE" w:rsidP="008016AE">
            <w:pPr>
              <w:spacing w:line="360" w:lineRule="auto"/>
              <w:jc w:val="center"/>
              <w:rPr>
                <w:rFonts w:ascii="Calibri" w:hAnsi="Calibri" w:cs="Calibri"/>
                <w:b/>
                <w:color w:val="000000"/>
                <w:sz w:val="18"/>
                <w:szCs w:val="18"/>
              </w:rPr>
            </w:pPr>
            <w:r>
              <w:rPr>
                <w:rFonts w:ascii="Calibri" w:hAnsi="Calibri" w:cs="Calibri"/>
                <w:b/>
                <w:color w:val="000000"/>
                <w:sz w:val="18"/>
                <w:szCs w:val="18"/>
              </w:rPr>
              <w:t>24</w:t>
            </w:r>
          </w:p>
        </w:tc>
        <w:tc>
          <w:tcPr>
            <w:tcW w:w="3394" w:type="pct"/>
            <w:tcBorders>
              <w:top w:val="dotted" w:sz="4" w:space="0" w:color="auto"/>
              <w:left w:val="dotted" w:sz="4" w:space="0" w:color="auto"/>
              <w:bottom w:val="dotted" w:sz="4" w:space="0" w:color="auto"/>
              <w:right w:val="dotted" w:sz="4" w:space="0" w:color="auto"/>
            </w:tcBorders>
            <w:vAlign w:val="center"/>
          </w:tcPr>
          <w:p w14:paraId="01778027" w14:textId="77777777" w:rsidR="008016AE" w:rsidRPr="008016AE" w:rsidRDefault="008016AE" w:rsidP="008016AE">
            <w:pPr>
              <w:autoSpaceDE w:val="0"/>
              <w:autoSpaceDN w:val="0"/>
              <w:adjustRightInd w:val="0"/>
              <w:jc w:val="both"/>
              <w:rPr>
                <w:rFonts w:ascii="Calibri" w:hAnsi="Calibri" w:cs="Calibri"/>
                <w:b/>
                <w:sz w:val="16"/>
                <w:szCs w:val="16"/>
              </w:rPr>
            </w:pPr>
            <w:r w:rsidRPr="008016AE">
              <w:rPr>
                <w:rFonts w:ascii="Calibri" w:hAnsi="Calibri" w:cs="Calibri"/>
                <w:b/>
                <w:sz w:val="16"/>
                <w:szCs w:val="16"/>
              </w:rPr>
              <w:t xml:space="preserve">Nintendo </w:t>
            </w:r>
            <w:proofErr w:type="spellStart"/>
            <w:r w:rsidRPr="008016AE">
              <w:rPr>
                <w:rFonts w:ascii="Calibri" w:hAnsi="Calibri" w:cs="Calibri"/>
                <w:b/>
                <w:sz w:val="16"/>
                <w:szCs w:val="16"/>
              </w:rPr>
              <w:t>Switch</w:t>
            </w:r>
            <w:proofErr w:type="spellEnd"/>
            <w:r w:rsidRPr="008016AE">
              <w:rPr>
                <w:rFonts w:ascii="Calibri" w:hAnsi="Calibri" w:cs="Calibri"/>
                <w:b/>
                <w:sz w:val="16"/>
                <w:szCs w:val="16"/>
              </w:rPr>
              <w:t xml:space="preserve"> OLED</w:t>
            </w:r>
          </w:p>
          <w:p w14:paraId="607C18AE" w14:textId="77777777" w:rsidR="008016AE" w:rsidRPr="008016AE" w:rsidRDefault="008016AE" w:rsidP="008016AE">
            <w:pPr>
              <w:autoSpaceDE w:val="0"/>
              <w:autoSpaceDN w:val="0"/>
              <w:adjustRightInd w:val="0"/>
              <w:jc w:val="both"/>
              <w:rPr>
                <w:rFonts w:ascii="Calibri" w:hAnsi="Calibri" w:cs="Calibri"/>
                <w:sz w:val="16"/>
                <w:szCs w:val="16"/>
              </w:rPr>
            </w:pPr>
            <w:r w:rsidRPr="008016AE">
              <w:rPr>
                <w:rFonts w:ascii="Calibri" w:hAnsi="Calibri" w:cs="Calibri"/>
                <w:sz w:val="16"/>
                <w:szCs w:val="16"/>
              </w:rPr>
              <w:t>PANTALLA: OLED de 7 pulgadas, Resolución HD</w:t>
            </w:r>
          </w:p>
          <w:p w14:paraId="13CBB41D" w14:textId="77777777" w:rsidR="008016AE" w:rsidRPr="008016AE" w:rsidRDefault="008016AE" w:rsidP="008016AE">
            <w:pPr>
              <w:autoSpaceDE w:val="0"/>
              <w:autoSpaceDN w:val="0"/>
              <w:adjustRightInd w:val="0"/>
              <w:jc w:val="both"/>
              <w:rPr>
                <w:rFonts w:ascii="Calibri" w:hAnsi="Calibri" w:cs="Calibri"/>
                <w:sz w:val="16"/>
                <w:szCs w:val="16"/>
              </w:rPr>
            </w:pPr>
            <w:r w:rsidRPr="008016AE">
              <w:rPr>
                <w:rFonts w:ascii="Calibri" w:hAnsi="Calibri" w:cs="Calibri"/>
                <w:sz w:val="16"/>
                <w:szCs w:val="16"/>
              </w:rPr>
              <w:t xml:space="preserve">CPU/GPU: Procesador NVIDIA </w:t>
            </w:r>
            <w:proofErr w:type="spellStart"/>
            <w:r w:rsidRPr="008016AE">
              <w:rPr>
                <w:rFonts w:ascii="Calibri" w:hAnsi="Calibri" w:cs="Calibri"/>
                <w:sz w:val="16"/>
                <w:szCs w:val="16"/>
              </w:rPr>
              <w:t>Tegra</w:t>
            </w:r>
            <w:proofErr w:type="spellEnd"/>
          </w:p>
          <w:p w14:paraId="08C986DE" w14:textId="77777777" w:rsidR="008016AE" w:rsidRPr="008016AE" w:rsidRDefault="008016AE" w:rsidP="008016AE">
            <w:pPr>
              <w:autoSpaceDE w:val="0"/>
              <w:autoSpaceDN w:val="0"/>
              <w:adjustRightInd w:val="0"/>
              <w:jc w:val="both"/>
              <w:rPr>
                <w:rFonts w:ascii="Calibri" w:hAnsi="Calibri" w:cs="Calibri"/>
                <w:sz w:val="16"/>
                <w:szCs w:val="16"/>
              </w:rPr>
            </w:pPr>
            <w:r w:rsidRPr="008016AE">
              <w:rPr>
                <w:rFonts w:ascii="Calibri" w:hAnsi="Calibri" w:cs="Calibri"/>
                <w:sz w:val="16"/>
                <w:szCs w:val="16"/>
              </w:rPr>
              <w:t>ALMACENAMIENTO INTERNO: 64 GB ampliables con tarjetas microSD</w:t>
            </w:r>
          </w:p>
          <w:p w14:paraId="3647AD51" w14:textId="77777777" w:rsidR="008016AE" w:rsidRPr="008016AE" w:rsidRDefault="008016AE" w:rsidP="008016AE">
            <w:pPr>
              <w:autoSpaceDE w:val="0"/>
              <w:autoSpaceDN w:val="0"/>
              <w:adjustRightInd w:val="0"/>
              <w:jc w:val="both"/>
              <w:rPr>
                <w:rFonts w:ascii="Calibri" w:hAnsi="Calibri" w:cs="Calibri"/>
                <w:sz w:val="16"/>
                <w:szCs w:val="16"/>
              </w:rPr>
            </w:pPr>
            <w:r w:rsidRPr="008016AE">
              <w:rPr>
                <w:rFonts w:ascii="Calibri" w:hAnsi="Calibri" w:cs="Calibri"/>
                <w:sz w:val="16"/>
                <w:szCs w:val="16"/>
              </w:rPr>
              <w:t xml:space="preserve">CONECTIVIDAD: </w:t>
            </w:r>
            <w:proofErr w:type="spellStart"/>
            <w:r w:rsidRPr="008016AE">
              <w:rPr>
                <w:rFonts w:ascii="Calibri" w:hAnsi="Calibri" w:cs="Calibri"/>
                <w:sz w:val="16"/>
                <w:szCs w:val="16"/>
              </w:rPr>
              <w:t>WiFi</w:t>
            </w:r>
            <w:proofErr w:type="spellEnd"/>
            <w:r w:rsidRPr="008016AE">
              <w:rPr>
                <w:rFonts w:ascii="Calibri" w:hAnsi="Calibri" w:cs="Calibri"/>
                <w:sz w:val="16"/>
                <w:szCs w:val="16"/>
              </w:rPr>
              <w:t xml:space="preserve"> ac, Bluetooth 4.1, Conexión LAN por cable en la base (modo tele)</w:t>
            </w:r>
          </w:p>
          <w:p w14:paraId="76D0DEE1" w14:textId="77777777" w:rsidR="008016AE" w:rsidRPr="008016AE" w:rsidRDefault="008016AE" w:rsidP="008016AE">
            <w:pPr>
              <w:autoSpaceDE w:val="0"/>
              <w:autoSpaceDN w:val="0"/>
              <w:adjustRightInd w:val="0"/>
              <w:jc w:val="both"/>
              <w:rPr>
                <w:rFonts w:ascii="Calibri" w:hAnsi="Calibri" w:cs="Calibri"/>
                <w:sz w:val="16"/>
                <w:szCs w:val="16"/>
              </w:rPr>
            </w:pPr>
            <w:r w:rsidRPr="008016AE">
              <w:rPr>
                <w:rFonts w:ascii="Calibri" w:hAnsi="Calibri" w:cs="Calibri"/>
                <w:sz w:val="16"/>
                <w:szCs w:val="16"/>
              </w:rPr>
              <w:t xml:space="preserve">SALIDA DE VÍDEO: Resolución máxima: 1.920 x 1.080 </w:t>
            </w:r>
            <w:proofErr w:type="spellStart"/>
            <w:r w:rsidRPr="008016AE">
              <w:rPr>
                <w:rFonts w:ascii="Calibri" w:hAnsi="Calibri" w:cs="Calibri"/>
                <w:sz w:val="16"/>
                <w:szCs w:val="16"/>
              </w:rPr>
              <w:t>px</w:t>
            </w:r>
            <w:proofErr w:type="spellEnd"/>
            <w:r w:rsidRPr="008016AE">
              <w:rPr>
                <w:rFonts w:ascii="Calibri" w:hAnsi="Calibri" w:cs="Calibri"/>
                <w:sz w:val="16"/>
                <w:szCs w:val="16"/>
              </w:rPr>
              <w:t xml:space="preserve"> 60 FPS</w:t>
            </w:r>
          </w:p>
          <w:p w14:paraId="46035181" w14:textId="77777777" w:rsidR="008016AE" w:rsidRPr="008016AE" w:rsidRDefault="008016AE" w:rsidP="008016AE">
            <w:pPr>
              <w:autoSpaceDE w:val="0"/>
              <w:autoSpaceDN w:val="0"/>
              <w:adjustRightInd w:val="0"/>
              <w:jc w:val="both"/>
              <w:rPr>
                <w:rFonts w:ascii="Calibri" w:hAnsi="Calibri" w:cs="Calibri"/>
                <w:sz w:val="16"/>
                <w:szCs w:val="16"/>
              </w:rPr>
            </w:pPr>
            <w:r w:rsidRPr="008016AE">
              <w:rPr>
                <w:rFonts w:ascii="Calibri" w:hAnsi="Calibri" w:cs="Calibri"/>
                <w:sz w:val="16"/>
                <w:szCs w:val="16"/>
              </w:rPr>
              <w:t>SALIDA DE AUDIO: Compatible con PCM lineal 5.1, Altavoces estéreo</w:t>
            </w:r>
          </w:p>
          <w:p w14:paraId="085A8DC5" w14:textId="77777777" w:rsidR="008016AE" w:rsidRPr="008016AE" w:rsidRDefault="008016AE" w:rsidP="008016AE">
            <w:pPr>
              <w:autoSpaceDE w:val="0"/>
              <w:autoSpaceDN w:val="0"/>
              <w:adjustRightInd w:val="0"/>
              <w:jc w:val="both"/>
              <w:rPr>
                <w:rFonts w:ascii="Calibri" w:hAnsi="Calibri" w:cs="Calibri"/>
                <w:sz w:val="16"/>
                <w:szCs w:val="16"/>
              </w:rPr>
            </w:pPr>
            <w:r w:rsidRPr="008016AE">
              <w:rPr>
                <w:rFonts w:ascii="Calibri" w:hAnsi="Calibri" w:cs="Calibri"/>
                <w:sz w:val="16"/>
                <w:szCs w:val="16"/>
              </w:rPr>
              <w:t>SENSORES: Acelerómetro, Giroscopio, Sensor de brillo</w:t>
            </w:r>
          </w:p>
          <w:p w14:paraId="14FD721F" w14:textId="77777777" w:rsidR="008016AE" w:rsidRPr="008016AE" w:rsidRDefault="008016AE" w:rsidP="008016AE">
            <w:pPr>
              <w:autoSpaceDE w:val="0"/>
              <w:autoSpaceDN w:val="0"/>
              <w:adjustRightInd w:val="0"/>
              <w:jc w:val="both"/>
              <w:rPr>
                <w:rFonts w:ascii="Calibri" w:hAnsi="Calibri" w:cs="Calibri"/>
                <w:sz w:val="16"/>
                <w:szCs w:val="16"/>
              </w:rPr>
            </w:pPr>
            <w:r w:rsidRPr="008016AE">
              <w:rPr>
                <w:rFonts w:ascii="Calibri" w:hAnsi="Calibri" w:cs="Calibri"/>
                <w:sz w:val="16"/>
                <w:szCs w:val="16"/>
              </w:rPr>
              <w:t>PUERTOS: USB tipo C</w:t>
            </w:r>
          </w:p>
          <w:p w14:paraId="5A0FC18A" w14:textId="77777777" w:rsidR="008016AE" w:rsidRPr="008016AE" w:rsidRDefault="008016AE" w:rsidP="008016AE">
            <w:pPr>
              <w:autoSpaceDE w:val="0"/>
              <w:autoSpaceDN w:val="0"/>
              <w:adjustRightInd w:val="0"/>
              <w:jc w:val="both"/>
              <w:rPr>
                <w:rFonts w:ascii="Calibri" w:hAnsi="Calibri" w:cs="Calibri"/>
                <w:sz w:val="16"/>
                <w:szCs w:val="16"/>
              </w:rPr>
            </w:pPr>
            <w:r w:rsidRPr="008016AE">
              <w:rPr>
                <w:rFonts w:ascii="Calibri" w:hAnsi="Calibri" w:cs="Calibri"/>
                <w:sz w:val="16"/>
                <w:szCs w:val="16"/>
              </w:rPr>
              <w:t>BATERÍA: 4.310 mAh</w:t>
            </w:r>
          </w:p>
          <w:p w14:paraId="2980A067" w14:textId="77777777" w:rsidR="008016AE" w:rsidRPr="008016AE" w:rsidRDefault="008016AE" w:rsidP="008016AE">
            <w:pPr>
              <w:autoSpaceDE w:val="0"/>
              <w:autoSpaceDN w:val="0"/>
              <w:adjustRightInd w:val="0"/>
              <w:jc w:val="both"/>
              <w:rPr>
                <w:rFonts w:ascii="Calibri" w:hAnsi="Calibri" w:cs="Calibri"/>
                <w:sz w:val="16"/>
                <w:szCs w:val="16"/>
              </w:rPr>
            </w:pPr>
            <w:r w:rsidRPr="008016AE">
              <w:rPr>
                <w:rFonts w:ascii="Calibri" w:hAnsi="Calibri" w:cs="Calibri"/>
                <w:sz w:val="16"/>
                <w:szCs w:val="16"/>
              </w:rPr>
              <w:t xml:space="preserve">OTROS: Soporte ajustable Base con puerto LAN Altavoces integrados Compatible con </w:t>
            </w:r>
            <w:proofErr w:type="spellStart"/>
            <w:r w:rsidRPr="008016AE">
              <w:rPr>
                <w:rFonts w:ascii="Calibri" w:hAnsi="Calibri" w:cs="Calibri"/>
                <w:sz w:val="16"/>
                <w:szCs w:val="16"/>
              </w:rPr>
              <w:t>Joy</w:t>
            </w:r>
            <w:proofErr w:type="spellEnd"/>
            <w:r w:rsidRPr="008016AE">
              <w:rPr>
                <w:rFonts w:ascii="Calibri" w:hAnsi="Calibri" w:cs="Calibri"/>
                <w:sz w:val="16"/>
                <w:szCs w:val="16"/>
              </w:rPr>
              <w:t xml:space="preserve">-Con de </w:t>
            </w:r>
            <w:proofErr w:type="spellStart"/>
            <w:r w:rsidRPr="008016AE">
              <w:rPr>
                <w:rFonts w:ascii="Calibri" w:hAnsi="Calibri" w:cs="Calibri"/>
                <w:sz w:val="16"/>
                <w:szCs w:val="16"/>
              </w:rPr>
              <w:t>Switch</w:t>
            </w:r>
            <w:proofErr w:type="spellEnd"/>
          </w:p>
          <w:p w14:paraId="46965E05" w14:textId="77777777" w:rsidR="008016AE" w:rsidRPr="008016AE" w:rsidRDefault="008016AE" w:rsidP="008016AE">
            <w:pPr>
              <w:autoSpaceDE w:val="0"/>
              <w:autoSpaceDN w:val="0"/>
              <w:adjustRightInd w:val="0"/>
              <w:jc w:val="both"/>
              <w:rPr>
                <w:rFonts w:ascii="Calibri" w:hAnsi="Calibri" w:cs="Calibri"/>
                <w:sz w:val="16"/>
                <w:szCs w:val="16"/>
              </w:rPr>
            </w:pPr>
          </w:p>
          <w:p w14:paraId="11A1AE0D" w14:textId="77777777" w:rsidR="008016AE" w:rsidRPr="008016AE" w:rsidRDefault="008016AE" w:rsidP="008016AE">
            <w:pPr>
              <w:autoSpaceDE w:val="0"/>
              <w:autoSpaceDN w:val="0"/>
              <w:adjustRightInd w:val="0"/>
              <w:jc w:val="both"/>
              <w:rPr>
                <w:rFonts w:ascii="Calibri" w:hAnsi="Calibri" w:cs="Calibri"/>
                <w:b/>
                <w:sz w:val="16"/>
                <w:szCs w:val="16"/>
              </w:rPr>
            </w:pPr>
            <w:r w:rsidRPr="008016AE">
              <w:rPr>
                <w:rFonts w:ascii="Calibri" w:hAnsi="Calibri" w:cs="Calibri"/>
                <w:b/>
                <w:sz w:val="16"/>
                <w:szCs w:val="16"/>
              </w:rPr>
              <w:t>Tiempo de Garantía:</w:t>
            </w:r>
          </w:p>
          <w:p w14:paraId="029EE019" w14:textId="77777777" w:rsidR="008016AE" w:rsidRPr="008016AE" w:rsidRDefault="008016AE" w:rsidP="008016AE">
            <w:pPr>
              <w:autoSpaceDE w:val="0"/>
              <w:autoSpaceDN w:val="0"/>
              <w:adjustRightInd w:val="0"/>
              <w:jc w:val="both"/>
              <w:rPr>
                <w:rFonts w:ascii="Calibri" w:hAnsi="Calibri" w:cs="Calibri"/>
                <w:sz w:val="16"/>
                <w:szCs w:val="16"/>
              </w:rPr>
            </w:pPr>
            <w:r w:rsidRPr="008016AE">
              <w:rPr>
                <w:rFonts w:ascii="Calibri" w:hAnsi="Calibri" w:cs="Calibri"/>
                <w:sz w:val="16"/>
                <w:szCs w:val="16"/>
              </w:rPr>
              <w:t>12 meses en sitio con mano de obra y partes certificadas por el fabricante</w:t>
            </w:r>
          </w:p>
          <w:p w14:paraId="2407DB7A" w14:textId="77777777" w:rsidR="008016AE" w:rsidRPr="008016AE" w:rsidRDefault="008016AE" w:rsidP="008016AE">
            <w:pPr>
              <w:autoSpaceDE w:val="0"/>
              <w:autoSpaceDN w:val="0"/>
              <w:adjustRightInd w:val="0"/>
              <w:jc w:val="both"/>
              <w:rPr>
                <w:rFonts w:ascii="Calibri" w:hAnsi="Calibri" w:cs="Calibri"/>
                <w:b/>
                <w:sz w:val="16"/>
                <w:szCs w:val="16"/>
              </w:rPr>
            </w:pPr>
            <w:r w:rsidRPr="008016AE">
              <w:rPr>
                <w:rFonts w:ascii="Calibri" w:hAnsi="Calibri" w:cs="Calibri"/>
                <w:b/>
                <w:sz w:val="16"/>
                <w:szCs w:val="16"/>
              </w:rPr>
              <w:t xml:space="preserve">Capacitación: </w:t>
            </w:r>
          </w:p>
          <w:p w14:paraId="5C7B9A3B" w14:textId="77777777" w:rsidR="008016AE" w:rsidRPr="008016AE" w:rsidRDefault="008016AE" w:rsidP="008016AE">
            <w:pPr>
              <w:autoSpaceDE w:val="0"/>
              <w:autoSpaceDN w:val="0"/>
              <w:adjustRightInd w:val="0"/>
              <w:jc w:val="both"/>
              <w:rPr>
                <w:rFonts w:ascii="Calibri" w:hAnsi="Calibri" w:cs="Calibri"/>
                <w:sz w:val="16"/>
                <w:szCs w:val="16"/>
              </w:rPr>
            </w:pPr>
            <w:r w:rsidRPr="008016AE">
              <w:rPr>
                <w:rFonts w:ascii="Calibri" w:hAnsi="Calibri" w:cs="Calibri"/>
                <w:sz w:val="16"/>
                <w:szCs w:val="16"/>
              </w:rPr>
              <w:t>No se requiere</w:t>
            </w:r>
          </w:p>
          <w:p w14:paraId="0CD8C226" w14:textId="77777777" w:rsidR="008016AE" w:rsidRPr="008016AE" w:rsidRDefault="008016AE" w:rsidP="008016AE">
            <w:pPr>
              <w:autoSpaceDE w:val="0"/>
              <w:autoSpaceDN w:val="0"/>
              <w:adjustRightInd w:val="0"/>
              <w:jc w:val="both"/>
              <w:rPr>
                <w:rFonts w:ascii="Calibri" w:hAnsi="Calibri" w:cs="Calibri"/>
                <w:b/>
                <w:sz w:val="16"/>
                <w:szCs w:val="16"/>
              </w:rPr>
            </w:pPr>
            <w:r w:rsidRPr="008016AE">
              <w:rPr>
                <w:rFonts w:ascii="Calibri" w:hAnsi="Calibri" w:cs="Calibri"/>
                <w:b/>
                <w:sz w:val="16"/>
                <w:szCs w:val="16"/>
              </w:rPr>
              <w:t>Instalación:</w:t>
            </w:r>
          </w:p>
          <w:p w14:paraId="0709A317" w14:textId="729CD0D1" w:rsidR="008016AE" w:rsidRPr="008016AE" w:rsidRDefault="008016AE" w:rsidP="008016AE">
            <w:pPr>
              <w:spacing w:line="243" w:lineRule="auto"/>
              <w:ind w:right="173"/>
              <w:jc w:val="both"/>
              <w:rPr>
                <w:rFonts w:ascii="Calibri" w:eastAsia="Arial" w:hAnsi="Calibri" w:cs="Calibri"/>
                <w:b/>
                <w:sz w:val="16"/>
                <w:szCs w:val="16"/>
              </w:rPr>
            </w:pPr>
            <w:r w:rsidRPr="008016AE">
              <w:rPr>
                <w:rFonts w:ascii="Calibri" w:hAnsi="Calibri" w:cs="Calibri"/>
                <w:sz w:val="16"/>
                <w:szCs w:val="16"/>
              </w:rPr>
              <w:t>Solo suministro</w:t>
            </w:r>
          </w:p>
        </w:tc>
        <w:tc>
          <w:tcPr>
            <w:tcW w:w="793" w:type="pct"/>
            <w:tcBorders>
              <w:top w:val="dotted" w:sz="4" w:space="0" w:color="auto"/>
              <w:left w:val="dotted" w:sz="4" w:space="0" w:color="auto"/>
              <w:bottom w:val="dotted" w:sz="4" w:space="0" w:color="auto"/>
              <w:right w:val="dotted" w:sz="4" w:space="0" w:color="auto"/>
            </w:tcBorders>
          </w:tcPr>
          <w:p w14:paraId="17C262D4" w14:textId="542B71E1" w:rsidR="008016AE" w:rsidRDefault="008016AE" w:rsidP="008016AE">
            <w:pPr>
              <w:spacing w:line="256" w:lineRule="auto"/>
              <w:jc w:val="center"/>
              <w:rPr>
                <w:rFonts w:ascii="Calibri" w:hAnsi="Calibri" w:cs="Calibri"/>
                <w:sz w:val="18"/>
                <w:szCs w:val="18"/>
              </w:rPr>
            </w:pPr>
            <w:r>
              <w:rPr>
                <w:rFonts w:ascii="Calibri" w:hAnsi="Calibri" w:cs="Calibri"/>
                <w:sz w:val="18"/>
                <w:szCs w:val="18"/>
              </w:rPr>
              <w:t>Equipo</w:t>
            </w:r>
          </w:p>
        </w:tc>
        <w:tc>
          <w:tcPr>
            <w:tcW w:w="416" w:type="pct"/>
            <w:tcBorders>
              <w:top w:val="dotted" w:sz="4" w:space="0" w:color="auto"/>
              <w:left w:val="dotted" w:sz="4" w:space="0" w:color="auto"/>
              <w:bottom w:val="dotted" w:sz="4" w:space="0" w:color="auto"/>
              <w:right w:val="dotted" w:sz="4" w:space="0" w:color="auto"/>
            </w:tcBorders>
          </w:tcPr>
          <w:p w14:paraId="17561EB5" w14:textId="21BCA001" w:rsidR="008016AE" w:rsidRDefault="008016AE" w:rsidP="008016AE">
            <w:pPr>
              <w:spacing w:line="256" w:lineRule="auto"/>
              <w:jc w:val="center"/>
              <w:rPr>
                <w:rFonts w:ascii="Calibri" w:hAnsi="Calibri" w:cs="Calibri"/>
                <w:sz w:val="18"/>
                <w:szCs w:val="18"/>
              </w:rPr>
            </w:pPr>
            <w:r>
              <w:rPr>
                <w:rFonts w:ascii="Calibri" w:hAnsi="Calibri" w:cs="Calibri"/>
                <w:sz w:val="18"/>
                <w:szCs w:val="18"/>
              </w:rPr>
              <w:t>2</w:t>
            </w:r>
          </w:p>
        </w:tc>
      </w:tr>
      <w:tr w:rsidR="0065098F" w:rsidRPr="00340C43" w14:paraId="43ED8FBA" w14:textId="77777777" w:rsidTr="00521D1A">
        <w:tc>
          <w:tcPr>
            <w:tcW w:w="397" w:type="pct"/>
            <w:tcBorders>
              <w:top w:val="dotted" w:sz="4" w:space="0" w:color="auto"/>
              <w:left w:val="dotted" w:sz="4" w:space="0" w:color="auto"/>
              <w:bottom w:val="dotted" w:sz="4" w:space="0" w:color="auto"/>
              <w:right w:val="dotted" w:sz="4" w:space="0" w:color="auto"/>
            </w:tcBorders>
            <w:shd w:val="clear" w:color="auto" w:fill="auto"/>
          </w:tcPr>
          <w:p w14:paraId="2CE783FC" w14:textId="1BCB7187" w:rsidR="0065098F" w:rsidRPr="00340C43" w:rsidRDefault="0065098F" w:rsidP="0065098F">
            <w:pPr>
              <w:spacing w:line="360" w:lineRule="auto"/>
              <w:jc w:val="center"/>
              <w:rPr>
                <w:rFonts w:ascii="Calibri" w:hAnsi="Calibri" w:cs="Calibri"/>
                <w:b/>
                <w:color w:val="000000"/>
                <w:sz w:val="18"/>
                <w:szCs w:val="18"/>
              </w:rPr>
            </w:pPr>
            <w:r>
              <w:rPr>
                <w:rFonts w:ascii="Calibri" w:hAnsi="Calibri" w:cs="Calibri"/>
                <w:b/>
                <w:color w:val="000000"/>
                <w:sz w:val="18"/>
                <w:szCs w:val="18"/>
              </w:rPr>
              <w:t>25</w:t>
            </w:r>
          </w:p>
        </w:tc>
        <w:tc>
          <w:tcPr>
            <w:tcW w:w="3394" w:type="pct"/>
            <w:tcBorders>
              <w:top w:val="dotted" w:sz="4" w:space="0" w:color="auto"/>
              <w:left w:val="dotted" w:sz="4" w:space="0" w:color="auto"/>
              <w:bottom w:val="dotted" w:sz="4" w:space="0" w:color="auto"/>
              <w:right w:val="dotted" w:sz="4" w:space="0" w:color="auto"/>
            </w:tcBorders>
            <w:vAlign w:val="center"/>
          </w:tcPr>
          <w:p w14:paraId="67071C2B" w14:textId="77777777" w:rsidR="0065098F" w:rsidRPr="0065098F" w:rsidRDefault="0065098F" w:rsidP="0065098F">
            <w:pPr>
              <w:autoSpaceDE w:val="0"/>
              <w:autoSpaceDN w:val="0"/>
              <w:adjustRightInd w:val="0"/>
              <w:jc w:val="both"/>
              <w:rPr>
                <w:rFonts w:ascii="Calibri" w:hAnsi="Calibri" w:cs="Calibri"/>
                <w:b/>
                <w:sz w:val="16"/>
                <w:szCs w:val="16"/>
              </w:rPr>
            </w:pPr>
            <w:r w:rsidRPr="0065098F">
              <w:rPr>
                <w:rFonts w:ascii="Calibri" w:hAnsi="Calibri" w:cs="Calibri"/>
                <w:b/>
                <w:sz w:val="16"/>
                <w:szCs w:val="16"/>
              </w:rPr>
              <w:t>Yamaha Mezcladora MG16XU</w:t>
            </w:r>
          </w:p>
          <w:p w14:paraId="16D0883F" w14:textId="77777777" w:rsidR="0065098F" w:rsidRPr="0065098F" w:rsidRDefault="0065098F" w:rsidP="0065098F">
            <w:pPr>
              <w:autoSpaceDE w:val="0"/>
              <w:autoSpaceDN w:val="0"/>
              <w:adjustRightInd w:val="0"/>
              <w:jc w:val="both"/>
              <w:rPr>
                <w:rFonts w:ascii="Calibri" w:hAnsi="Calibri" w:cs="Calibri"/>
                <w:sz w:val="16"/>
                <w:szCs w:val="16"/>
              </w:rPr>
            </w:pPr>
            <w:r w:rsidRPr="0065098F">
              <w:rPr>
                <w:rFonts w:ascii="Calibri" w:hAnsi="Calibri" w:cs="Calibri"/>
                <w:sz w:val="16"/>
                <w:szCs w:val="16"/>
              </w:rPr>
              <w:t xml:space="preserve">Puertos e Interfaces: Auriculares 6.3 mm, Micrófono </w:t>
            </w:r>
            <w:proofErr w:type="spellStart"/>
            <w:r w:rsidRPr="0065098F">
              <w:rPr>
                <w:rFonts w:ascii="Calibri" w:hAnsi="Calibri" w:cs="Calibri"/>
                <w:sz w:val="16"/>
                <w:szCs w:val="16"/>
              </w:rPr>
              <w:t>jack</w:t>
            </w:r>
            <w:proofErr w:type="spellEnd"/>
            <w:r w:rsidRPr="0065098F">
              <w:rPr>
                <w:rFonts w:ascii="Calibri" w:hAnsi="Calibri" w:cs="Calibri"/>
                <w:sz w:val="16"/>
                <w:szCs w:val="16"/>
              </w:rPr>
              <w:t xml:space="preserve"> de entrada, dos entradas de línea (RCA), salida de monitor, dos Salida XLR, Entrada auxiliar</w:t>
            </w:r>
          </w:p>
          <w:p w14:paraId="59079E92" w14:textId="77777777" w:rsidR="0065098F" w:rsidRPr="0065098F" w:rsidRDefault="0065098F" w:rsidP="0065098F">
            <w:pPr>
              <w:autoSpaceDE w:val="0"/>
              <w:autoSpaceDN w:val="0"/>
              <w:adjustRightInd w:val="0"/>
              <w:jc w:val="both"/>
              <w:rPr>
                <w:rFonts w:ascii="Calibri" w:hAnsi="Calibri" w:cs="Calibri"/>
                <w:sz w:val="16"/>
                <w:szCs w:val="16"/>
              </w:rPr>
            </w:pPr>
            <w:r w:rsidRPr="0065098F">
              <w:rPr>
                <w:rFonts w:ascii="Calibri" w:hAnsi="Calibri" w:cs="Calibri"/>
                <w:sz w:val="16"/>
                <w:szCs w:val="16"/>
              </w:rPr>
              <w:t>Exhibición: Pantalla</w:t>
            </w:r>
          </w:p>
          <w:p w14:paraId="145B1E09" w14:textId="77777777" w:rsidR="0065098F" w:rsidRPr="0065098F" w:rsidRDefault="0065098F" w:rsidP="0065098F">
            <w:pPr>
              <w:autoSpaceDE w:val="0"/>
              <w:autoSpaceDN w:val="0"/>
              <w:adjustRightInd w:val="0"/>
              <w:jc w:val="both"/>
              <w:rPr>
                <w:rFonts w:ascii="Calibri" w:hAnsi="Calibri" w:cs="Calibri"/>
                <w:sz w:val="16"/>
                <w:szCs w:val="16"/>
              </w:rPr>
            </w:pPr>
            <w:r w:rsidRPr="0065098F">
              <w:rPr>
                <w:rFonts w:ascii="Calibri" w:hAnsi="Calibri" w:cs="Calibri"/>
                <w:sz w:val="16"/>
                <w:szCs w:val="16"/>
              </w:rPr>
              <w:t>Control de energía: Consumo energético 30W, Alimentación fantasma 48V</w:t>
            </w:r>
          </w:p>
          <w:p w14:paraId="069BEE54" w14:textId="77777777" w:rsidR="0065098F" w:rsidRPr="0065098F" w:rsidRDefault="0065098F" w:rsidP="0065098F">
            <w:pPr>
              <w:autoSpaceDE w:val="0"/>
              <w:autoSpaceDN w:val="0"/>
              <w:adjustRightInd w:val="0"/>
              <w:jc w:val="both"/>
              <w:rPr>
                <w:rFonts w:ascii="Calibri" w:hAnsi="Calibri" w:cs="Calibri"/>
                <w:sz w:val="16"/>
                <w:szCs w:val="16"/>
              </w:rPr>
            </w:pPr>
            <w:r w:rsidRPr="0065098F">
              <w:rPr>
                <w:rFonts w:ascii="Calibri" w:hAnsi="Calibri" w:cs="Calibri"/>
                <w:sz w:val="16"/>
                <w:szCs w:val="16"/>
              </w:rPr>
              <w:t>Salidas: THD, distorsión armónica total</w:t>
            </w:r>
            <w:r w:rsidRPr="0065098F">
              <w:rPr>
                <w:rFonts w:ascii="Calibri" w:hAnsi="Calibri" w:cs="Calibri"/>
                <w:sz w:val="16"/>
                <w:szCs w:val="16"/>
              </w:rPr>
              <w:tab/>
              <w:t>0.03%</w:t>
            </w:r>
          </w:p>
          <w:p w14:paraId="2712C2B1" w14:textId="77777777" w:rsidR="0065098F" w:rsidRPr="0065098F" w:rsidRDefault="0065098F" w:rsidP="0065098F">
            <w:pPr>
              <w:autoSpaceDE w:val="0"/>
              <w:autoSpaceDN w:val="0"/>
              <w:adjustRightInd w:val="0"/>
              <w:jc w:val="both"/>
              <w:rPr>
                <w:rFonts w:ascii="Calibri" w:hAnsi="Calibri" w:cs="Calibri"/>
                <w:sz w:val="16"/>
                <w:szCs w:val="16"/>
              </w:rPr>
            </w:pPr>
            <w:r w:rsidRPr="0065098F">
              <w:rPr>
                <w:rFonts w:ascii="Calibri" w:hAnsi="Calibri" w:cs="Calibri"/>
                <w:sz w:val="16"/>
                <w:szCs w:val="16"/>
              </w:rPr>
              <w:t xml:space="preserve">Audio: Cruce (1kHz) -78 </w:t>
            </w:r>
            <w:proofErr w:type="spellStart"/>
            <w:r w:rsidRPr="0065098F">
              <w:rPr>
                <w:rFonts w:ascii="Calibri" w:hAnsi="Calibri" w:cs="Calibri"/>
                <w:sz w:val="16"/>
                <w:szCs w:val="16"/>
              </w:rPr>
              <w:t>Db</w:t>
            </w:r>
            <w:proofErr w:type="spellEnd"/>
            <w:r w:rsidRPr="0065098F">
              <w:rPr>
                <w:rFonts w:ascii="Calibri" w:hAnsi="Calibri" w:cs="Calibri"/>
                <w:sz w:val="16"/>
                <w:szCs w:val="16"/>
              </w:rPr>
              <w:t>, Procesamiento digital del sonido 24-bit, Frecuencia de muestreo 192kHz</w:t>
            </w:r>
          </w:p>
          <w:p w14:paraId="15C3C04B" w14:textId="77777777" w:rsidR="0065098F" w:rsidRPr="0065098F" w:rsidRDefault="0065098F" w:rsidP="0065098F">
            <w:pPr>
              <w:autoSpaceDE w:val="0"/>
              <w:autoSpaceDN w:val="0"/>
              <w:adjustRightInd w:val="0"/>
              <w:jc w:val="both"/>
              <w:rPr>
                <w:rFonts w:ascii="Calibri" w:hAnsi="Calibri" w:cs="Calibri"/>
                <w:sz w:val="16"/>
                <w:szCs w:val="16"/>
              </w:rPr>
            </w:pPr>
            <w:r w:rsidRPr="0065098F">
              <w:rPr>
                <w:rFonts w:ascii="Calibri" w:hAnsi="Calibri" w:cs="Calibri"/>
                <w:sz w:val="16"/>
                <w:szCs w:val="16"/>
              </w:rPr>
              <w:t>Desempeño: Ecualizador</w:t>
            </w:r>
          </w:p>
          <w:p w14:paraId="11B4B55F" w14:textId="77777777" w:rsidR="0065098F" w:rsidRPr="0065098F" w:rsidRDefault="0065098F" w:rsidP="0065098F">
            <w:pPr>
              <w:autoSpaceDE w:val="0"/>
              <w:autoSpaceDN w:val="0"/>
              <w:adjustRightInd w:val="0"/>
              <w:jc w:val="both"/>
              <w:rPr>
                <w:rFonts w:ascii="Calibri" w:hAnsi="Calibri" w:cs="Calibri"/>
                <w:sz w:val="16"/>
                <w:szCs w:val="16"/>
              </w:rPr>
            </w:pPr>
            <w:r w:rsidRPr="0065098F">
              <w:rPr>
                <w:rFonts w:ascii="Calibri" w:hAnsi="Calibri" w:cs="Calibri"/>
                <w:sz w:val="16"/>
                <w:szCs w:val="16"/>
              </w:rPr>
              <w:t>Emisora: Cantidad de canales 16 Canales</w:t>
            </w:r>
          </w:p>
          <w:p w14:paraId="5C9EB2DC" w14:textId="77777777" w:rsidR="0065098F" w:rsidRPr="0065098F" w:rsidRDefault="0065098F" w:rsidP="0065098F">
            <w:pPr>
              <w:autoSpaceDE w:val="0"/>
              <w:autoSpaceDN w:val="0"/>
              <w:adjustRightInd w:val="0"/>
              <w:jc w:val="both"/>
              <w:rPr>
                <w:rFonts w:ascii="Calibri" w:hAnsi="Calibri" w:cs="Calibri"/>
                <w:sz w:val="16"/>
                <w:szCs w:val="16"/>
              </w:rPr>
            </w:pPr>
          </w:p>
          <w:p w14:paraId="4F408859" w14:textId="77777777" w:rsidR="0065098F" w:rsidRPr="0065098F" w:rsidRDefault="0065098F" w:rsidP="0065098F">
            <w:pPr>
              <w:autoSpaceDE w:val="0"/>
              <w:autoSpaceDN w:val="0"/>
              <w:adjustRightInd w:val="0"/>
              <w:jc w:val="both"/>
              <w:rPr>
                <w:rFonts w:ascii="Calibri" w:hAnsi="Calibri" w:cs="Calibri"/>
                <w:b/>
                <w:sz w:val="16"/>
                <w:szCs w:val="16"/>
              </w:rPr>
            </w:pPr>
            <w:r w:rsidRPr="0065098F">
              <w:rPr>
                <w:rFonts w:ascii="Calibri" w:hAnsi="Calibri" w:cs="Calibri"/>
                <w:b/>
                <w:sz w:val="16"/>
                <w:szCs w:val="16"/>
              </w:rPr>
              <w:t>Tiempo de Garantía:</w:t>
            </w:r>
          </w:p>
          <w:p w14:paraId="79BBA3C8" w14:textId="77777777" w:rsidR="0065098F" w:rsidRPr="0065098F" w:rsidRDefault="0065098F" w:rsidP="0065098F">
            <w:pPr>
              <w:autoSpaceDE w:val="0"/>
              <w:autoSpaceDN w:val="0"/>
              <w:adjustRightInd w:val="0"/>
              <w:jc w:val="both"/>
              <w:rPr>
                <w:rFonts w:ascii="Calibri" w:hAnsi="Calibri" w:cs="Calibri"/>
                <w:sz w:val="16"/>
                <w:szCs w:val="16"/>
              </w:rPr>
            </w:pPr>
            <w:r w:rsidRPr="0065098F">
              <w:rPr>
                <w:rFonts w:ascii="Calibri" w:hAnsi="Calibri" w:cs="Calibri"/>
                <w:sz w:val="16"/>
                <w:szCs w:val="16"/>
              </w:rPr>
              <w:t>12 meses en sitio con mano de obra y partes certificadas por el fabricante</w:t>
            </w:r>
          </w:p>
          <w:p w14:paraId="2E872D9D" w14:textId="77777777" w:rsidR="0065098F" w:rsidRPr="0065098F" w:rsidRDefault="0065098F" w:rsidP="0065098F">
            <w:pPr>
              <w:autoSpaceDE w:val="0"/>
              <w:autoSpaceDN w:val="0"/>
              <w:adjustRightInd w:val="0"/>
              <w:jc w:val="both"/>
              <w:rPr>
                <w:rFonts w:ascii="Calibri" w:hAnsi="Calibri" w:cs="Calibri"/>
                <w:b/>
                <w:sz w:val="16"/>
                <w:szCs w:val="16"/>
              </w:rPr>
            </w:pPr>
            <w:r w:rsidRPr="0065098F">
              <w:rPr>
                <w:rFonts w:ascii="Calibri" w:hAnsi="Calibri" w:cs="Calibri"/>
                <w:b/>
                <w:sz w:val="16"/>
                <w:szCs w:val="16"/>
              </w:rPr>
              <w:t xml:space="preserve">Capacitación: </w:t>
            </w:r>
          </w:p>
          <w:p w14:paraId="12EDA08D" w14:textId="77777777" w:rsidR="0065098F" w:rsidRPr="0065098F" w:rsidRDefault="0065098F" w:rsidP="0065098F">
            <w:pPr>
              <w:autoSpaceDE w:val="0"/>
              <w:autoSpaceDN w:val="0"/>
              <w:adjustRightInd w:val="0"/>
              <w:jc w:val="both"/>
              <w:rPr>
                <w:rFonts w:ascii="Calibri" w:hAnsi="Calibri" w:cs="Calibri"/>
                <w:sz w:val="16"/>
                <w:szCs w:val="16"/>
              </w:rPr>
            </w:pPr>
            <w:r w:rsidRPr="0065098F">
              <w:rPr>
                <w:rFonts w:ascii="Calibri" w:hAnsi="Calibri" w:cs="Calibri"/>
                <w:sz w:val="16"/>
                <w:szCs w:val="16"/>
              </w:rPr>
              <w:t>No se requiere</w:t>
            </w:r>
          </w:p>
          <w:p w14:paraId="413503C2" w14:textId="77777777" w:rsidR="0065098F" w:rsidRPr="0065098F" w:rsidRDefault="0065098F" w:rsidP="0065098F">
            <w:pPr>
              <w:autoSpaceDE w:val="0"/>
              <w:autoSpaceDN w:val="0"/>
              <w:adjustRightInd w:val="0"/>
              <w:jc w:val="both"/>
              <w:rPr>
                <w:rFonts w:ascii="Calibri" w:hAnsi="Calibri" w:cs="Calibri"/>
                <w:b/>
                <w:sz w:val="16"/>
                <w:szCs w:val="16"/>
              </w:rPr>
            </w:pPr>
            <w:r w:rsidRPr="0065098F">
              <w:rPr>
                <w:rFonts w:ascii="Calibri" w:hAnsi="Calibri" w:cs="Calibri"/>
                <w:b/>
                <w:sz w:val="16"/>
                <w:szCs w:val="16"/>
              </w:rPr>
              <w:t>Instalación:</w:t>
            </w:r>
          </w:p>
          <w:p w14:paraId="48BF191D" w14:textId="29DE0EB5" w:rsidR="0065098F" w:rsidRPr="0065098F" w:rsidRDefault="0065098F" w:rsidP="0065098F">
            <w:pPr>
              <w:spacing w:line="243" w:lineRule="auto"/>
              <w:ind w:right="173"/>
              <w:jc w:val="both"/>
              <w:rPr>
                <w:rFonts w:ascii="Calibri" w:eastAsia="Arial" w:hAnsi="Calibri" w:cs="Calibri"/>
                <w:b/>
                <w:sz w:val="16"/>
                <w:szCs w:val="16"/>
              </w:rPr>
            </w:pPr>
            <w:r w:rsidRPr="0065098F">
              <w:rPr>
                <w:rFonts w:ascii="Calibri" w:hAnsi="Calibri" w:cs="Calibri"/>
                <w:sz w:val="16"/>
                <w:szCs w:val="16"/>
              </w:rPr>
              <w:t>Solo suministro</w:t>
            </w:r>
          </w:p>
        </w:tc>
        <w:tc>
          <w:tcPr>
            <w:tcW w:w="793" w:type="pct"/>
            <w:tcBorders>
              <w:top w:val="dotted" w:sz="4" w:space="0" w:color="auto"/>
              <w:left w:val="dotted" w:sz="4" w:space="0" w:color="auto"/>
              <w:bottom w:val="dotted" w:sz="4" w:space="0" w:color="auto"/>
              <w:right w:val="dotted" w:sz="4" w:space="0" w:color="auto"/>
            </w:tcBorders>
          </w:tcPr>
          <w:p w14:paraId="66333AB6" w14:textId="5D02FCF5" w:rsidR="0065098F" w:rsidRPr="00340C43" w:rsidRDefault="0065098F" w:rsidP="0065098F">
            <w:pPr>
              <w:spacing w:line="256" w:lineRule="auto"/>
              <w:jc w:val="center"/>
              <w:rPr>
                <w:rFonts w:ascii="Calibri" w:hAnsi="Calibri" w:cs="Calibri"/>
                <w:sz w:val="18"/>
                <w:szCs w:val="18"/>
              </w:rPr>
            </w:pPr>
            <w:r>
              <w:rPr>
                <w:rFonts w:ascii="Calibri" w:hAnsi="Calibri" w:cs="Calibri"/>
                <w:sz w:val="18"/>
                <w:szCs w:val="18"/>
              </w:rPr>
              <w:t>Equipo</w:t>
            </w:r>
          </w:p>
        </w:tc>
        <w:tc>
          <w:tcPr>
            <w:tcW w:w="416" w:type="pct"/>
            <w:tcBorders>
              <w:top w:val="dotted" w:sz="4" w:space="0" w:color="auto"/>
              <w:left w:val="dotted" w:sz="4" w:space="0" w:color="auto"/>
              <w:bottom w:val="dotted" w:sz="4" w:space="0" w:color="auto"/>
              <w:right w:val="dotted" w:sz="4" w:space="0" w:color="auto"/>
            </w:tcBorders>
          </w:tcPr>
          <w:p w14:paraId="56603567" w14:textId="73BC7DF6" w:rsidR="0065098F" w:rsidRPr="00340C43" w:rsidRDefault="002A5AD9" w:rsidP="0065098F">
            <w:pPr>
              <w:spacing w:line="256" w:lineRule="auto"/>
              <w:jc w:val="center"/>
              <w:rPr>
                <w:rFonts w:ascii="Calibri" w:hAnsi="Calibri" w:cs="Calibri"/>
                <w:sz w:val="18"/>
                <w:szCs w:val="18"/>
              </w:rPr>
            </w:pPr>
            <w:r>
              <w:rPr>
                <w:rFonts w:ascii="Calibri" w:hAnsi="Calibri" w:cs="Calibri"/>
                <w:sz w:val="18"/>
                <w:szCs w:val="18"/>
              </w:rPr>
              <w:t>1</w:t>
            </w:r>
          </w:p>
        </w:tc>
      </w:tr>
      <w:tr w:rsidR="002A5AD9" w:rsidRPr="009D443F" w14:paraId="11D56026" w14:textId="77777777" w:rsidTr="00521D1A">
        <w:tc>
          <w:tcPr>
            <w:tcW w:w="397" w:type="pct"/>
            <w:tcBorders>
              <w:top w:val="dotted" w:sz="4" w:space="0" w:color="auto"/>
              <w:left w:val="dotted" w:sz="4" w:space="0" w:color="auto"/>
              <w:bottom w:val="dotted" w:sz="4" w:space="0" w:color="auto"/>
              <w:right w:val="dotted" w:sz="4" w:space="0" w:color="auto"/>
            </w:tcBorders>
            <w:shd w:val="clear" w:color="auto" w:fill="auto"/>
          </w:tcPr>
          <w:p w14:paraId="0BAFAE36" w14:textId="2ABD1E96" w:rsidR="002A5AD9" w:rsidRPr="009D443F" w:rsidRDefault="002A5AD9" w:rsidP="002A5AD9">
            <w:pPr>
              <w:spacing w:line="360" w:lineRule="auto"/>
              <w:jc w:val="center"/>
              <w:rPr>
                <w:rFonts w:ascii="Calibri" w:hAnsi="Calibri" w:cs="Calibri"/>
                <w:b/>
                <w:color w:val="000000"/>
                <w:sz w:val="18"/>
                <w:szCs w:val="18"/>
              </w:rPr>
            </w:pPr>
            <w:r>
              <w:rPr>
                <w:rFonts w:ascii="Calibri" w:hAnsi="Calibri" w:cs="Calibri"/>
                <w:b/>
                <w:color w:val="000000"/>
                <w:sz w:val="18"/>
                <w:szCs w:val="18"/>
              </w:rPr>
              <w:t>26</w:t>
            </w:r>
          </w:p>
        </w:tc>
        <w:tc>
          <w:tcPr>
            <w:tcW w:w="3394" w:type="pct"/>
            <w:tcBorders>
              <w:top w:val="dotted" w:sz="4" w:space="0" w:color="auto"/>
              <w:left w:val="dotted" w:sz="4" w:space="0" w:color="auto"/>
              <w:bottom w:val="dotted" w:sz="4" w:space="0" w:color="auto"/>
              <w:right w:val="dotted" w:sz="4" w:space="0" w:color="auto"/>
            </w:tcBorders>
            <w:vAlign w:val="center"/>
          </w:tcPr>
          <w:p w14:paraId="1FA55662" w14:textId="77777777" w:rsidR="002A5AD9" w:rsidRPr="002A5AD9" w:rsidRDefault="002A5AD9" w:rsidP="002A5AD9">
            <w:pPr>
              <w:autoSpaceDE w:val="0"/>
              <w:autoSpaceDN w:val="0"/>
              <w:adjustRightInd w:val="0"/>
              <w:jc w:val="both"/>
              <w:rPr>
                <w:rFonts w:asciiTheme="minorHAnsi" w:hAnsiTheme="minorHAnsi" w:cstheme="minorHAnsi"/>
                <w:b/>
                <w:sz w:val="16"/>
                <w:szCs w:val="16"/>
              </w:rPr>
            </w:pPr>
            <w:r w:rsidRPr="002A5AD9">
              <w:rPr>
                <w:rFonts w:asciiTheme="minorHAnsi" w:hAnsiTheme="minorHAnsi" w:cstheme="minorHAnsi"/>
                <w:b/>
                <w:sz w:val="16"/>
                <w:szCs w:val="16"/>
              </w:rPr>
              <w:t>JBL Bafle Activo EON715</w:t>
            </w:r>
          </w:p>
          <w:p w14:paraId="24EFB23D" w14:textId="77777777" w:rsidR="002A5AD9" w:rsidRPr="002A5AD9" w:rsidRDefault="002A5AD9" w:rsidP="002A5AD9">
            <w:pPr>
              <w:autoSpaceDE w:val="0"/>
              <w:autoSpaceDN w:val="0"/>
              <w:adjustRightInd w:val="0"/>
              <w:jc w:val="both"/>
              <w:rPr>
                <w:rFonts w:asciiTheme="minorHAnsi" w:hAnsiTheme="minorHAnsi" w:cstheme="minorHAnsi"/>
                <w:sz w:val="16"/>
                <w:szCs w:val="16"/>
              </w:rPr>
            </w:pPr>
            <w:r w:rsidRPr="002A5AD9">
              <w:rPr>
                <w:rFonts w:asciiTheme="minorHAnsi" w:hAnsiTheme="minorHAnsi" w:cstheme="minorHAnsi"/>
                <w:sz w:val="16"/>
                <w:szCs w:val="16"/>
              </w:rPr>
              <w:t>Conectividad Bluetooth, Alámbrico/Inalámbrico</w:t>
            </w:r>
          </w:p>
          <w:p w14:paraId="1A959053" w14:textId="77777777" w:rsidR="002A5AD9" w:rsidRPr="002A5AD9" w:rsidRDefault="002A5AD9" w:rsidP="002A5AD9">
            <w:pPr>
              <w:autoSpaceDE w:val="0"/>
              <w:autoSpaceDN w:val="0"/>
              <w:adjustRightInd w:val="0"/>
              <w:jc w:val="both"/>
              <w:rPr>
                <w:rFonts w:asciiTheme="minorHAnsi" w:hAnsiTheme="minorHAnsi" w:cstheme="minorHAnsi"/>
                <w:sz w:val="16"/>
                <w:szCs w:val="16"/>
              </w:rPr>
            </w:pPr>
            <w:r w:rsidRPr="002A5AD9">
              <w:rPr>
                <w:rFonts w:asciiTheme="minorHAnsi" w:hAnsiTheme="minorHAnsi" w:cstheme="minorHAnsi"/>
                <w:sz w:val="16"/>
                <w:szCs w:val="16"/>
              </w:rPr>
              <w:t>Potencia de salida del amplificador de 650 W RMS</w:t>
            </w:r>
          </w:p>
          <w:p w14:paraId="76CE8289" w14:textId="77777777" w:rsidR="002A5AD9" w:rsidRPr="002A5AD9" w:rsidRDefault="002A5AD9" w:rsidP="002A5AD9">
            <w:pPr>
              <w:autoSpaceDE w:val="0"/>
              <w:autoSpaceDN w:val="0"/>
              <w:adjustRightInd w:val="0"/>
              <w:jc w:val="both"/>
              <w:rPr>
                <w:rFonts w:asciiTheme="minorHAnsi" w:hAnsiTheme="minorHAnsi" w:cstheme="minorHAnsi"/>
                <w:sz w:val="16"/>
                <w:szCs w:val="16"/>
              </w:rPr>
            </w:pPr>
            <w:r w:rsidRPr="002A5AD9">
              <w:rPr>
                <w:rFonts w:asciiTheme="minorHAnsi" w:hAnsiTheme="minorHAnsi" w:cstheme="minorHAnsi"/>
                <w:sz w:val="16"/>
                <w:szCs w:val="16"/>
              </w:rPr>
              <w:t>Peso de 17 kg</w:t>
            </w:r>
          </w:p>
          <w:p w14:paraId="6B72BF6C" w14:textId="77777777" w:rsidR="002A5AD9" w:rsidRPr="002A5AD9" w:rsidRDefault="002A5AD9" w:rsidP="002A5AD9">
            <w:pPr>
              <w:autoSpaceDE w:val="0"/>
              <w:autoSpaceDN w:val="0"/>
              <w:adjustRightInd w:val="0"/>
              <w:jc w:val="both"/>
              <w:rPr>
                <w:rFonts w:asciiTheme="minorHAnsi" w:hAnsiTheme="minorHAnsi" w:cstheme="minorHAnsi"/>
                <w:sz w:val="16"/>
                <w:szCs w:val="16"/>
              </w:rPr>
            </w:pPr>
            <w:proofErr w:type="spellStart"/>
            <w:r w:rsidRPr="002A5AD9">
              <w:rPr>
                <w:rFonts w:asciiTheme="minorHAnsi" w:hAnsiTheme="minorHAnsi" w:cstheme="minorHAnsi"/>
                <w:sz w:val="16"/>
                <w:szCs w:val="16"/>
              </w:rPr>
              <w:t>Woofer</w:t>
            </w:r>
            <w:proofErr w:type="spellEnd"/>
            <w:r w:rsidRPr="002A5AD9">
              <w:rPr>
                <w:rFonts w:asciiTheme="minorHAnsi" w:hAnsiTheme="minorHAnsi" w:cstheme="minorHAnsi"/>
                <w:sz w:val="16"/>
                <w:szCs w:val="16"/>
              </w:rPr>
              <w:t xml:space="preserve"> de 15 pulgadas (38.1 cm)</w:t>
            </w:r>
          </w:p>
          <w:p w14:paraId="2C26839A" w14:textId="77777777" w:rsidR="002A5AD9" w:rsidRPr="002A5AD9" w:rsidRDefault="002A5AD9" w:rsidP="002A5AD9">
            <w:pPr>
              <w:autoSpaceDE w:val="0"/>
              <w:autoSpaceDN w:val="0"/>
              <w:adjustRightInd w:val="0"/>
              <w:jc w:val="both"/>
              <w:rPr>
                <w:rFonts w:asciiTheme="minorHAnsi" w:hAnsiTheme="minorHAnsi" w:cstheme="minorHAnsi"/>
                <w:sz w:val="16"/>
                <w:szCs w:val="16"/>
              </w:rPr>
            </w:pPr>
            <w:r w:rsidRPr="002A5AD9">
              <w:rPr>
                <w:rFonts w:asciiTheme="minorHAnsi" w:hAnsiTheme="minorHAnsi" w:cstheme="minorHAnsi"/>
                <w:sz w:val="16"/>
                <w:szCs w:val="16"/>
              </w:rPr>
              <w:t>Rango de frecuencia desde 55 Hz hasta 20,000 Hz</w:t>
            </w:r>
          </w:p>
          <w:p w14:paraId="5C937E0A" w14:textId="77777777" w:rsidR="002A5AD9" w:rsidRPr="002A5AD9" w:rsidRDefault="002A5AD9" w:rsidP="002A5AD9">
            <w:pPr>
              <w:autoSpaceDE w:val="0"/>
              <w:autoSpaceDN w:val="0"/>
              <w:adjustRightInd w:val="0"/>
              <w:jc w:val="both"/>
              <w:rPr>
                <w:rFonts w:asciiTheme="minorHAnsi" w:hAnsiTheme="minorHAnsi" w:cstheme="minorHAnsi"/>
                <w:sz w:val="16"/>
                <w:szCs w:val="16"/>
              </w:rPr>
            </w:pPr>
            <w:r w:rsidRPr="002A5AD9">
              <w:rPr>
                <w:rFonts w:asciiTheme="minorHAnsi" w:hAnsiTheme="minorHAnsi" w:cstheme="minorHAnsi"/>
                <w:sz w:val="16"/>
                <w:szCs w:val="16"/>
              </w:rPr>
              <w:t>Sensibilidad del altavoz 128 dB</w:t>
            </w:r>
          </w:p>
          <w:p w14:paraId="21573055" w14:textId="77777777" w:rsidR="002A5AD9" w:rsidRPr="002A5AD9" w:rsidRDefault="002A5AD9" w:rsidP="002A5AD9">
            <w:pPr>
              <w:autoSpaceDE w:val="0"/>
              <w:autoSpaceDN w:val="0"/>
              <w:adjustRightInd w:val="0"/>
              <w:jc w:val="both"/>
              <w:rPr>
                <w:rFonts w:asciiTheme="minorHAnsi" w:hAnsiTheme="minorHAnsi" w:cstheme="minorHAnsi"/>
                <w:sz w:val="16"/>
                <w:szCs w:val="16"/>
              </w:rPr>
            </w:pPr>
            <w:r w:rsidRPr="002A5AD9">
              <w:rPr>
                <w:rFonts w:asciiTheme="minorHAnsi" w:hAnsiTheme="minorHAnsi" w:cstheme="minorHAnsi"/>
                <w:sz w:val="16"/>
                <w:szCs w:val="16"/>
              </w:rPr>
              <w:t>Rejilla del altavoz en acero</w:t>
            </w:r>
          </w:p>
          <w:p w14:paraId="28E5F988" w14:textId="77777777" w:rsidR="002A5AD9" w:rsidRPr="002A5AD9" w:rsidRDefault="002A5AD9" w:rsidP="002A5AD9">
            <w:pPr>
              <w:autoSpaceDE w:val="0"/>
              <w:autoSpaceDN w:val="0"/>
              <w:adjustRightInd w:val="0"/>
              <w:jc w:val="both"/>
              <w:rPr>
                <w:rFonts w:asciiTheme="minorHAnsi" w:hAnsiTheme="minorHAnsi" w:cstheme="minorHAnsi"/>
                <w:sz w:val="16"/>
                <w:szCs w:val="16"/>
              </w:rPr>
            </w:pPr>
            <w:r w:rsidRPr="002A5AD9">
              <w:rPr>
                <w:rFonts w:asciiTheme="minorHAnsi" w:hAnsiTheme="minorHAnsi" w:cstheme="minorHAnsi"/>
                <w:sz w:val="16"/>
                <w:szCs w:val="16"/>
              </w:rPr>
              <w:t>Cubierta de polipropileno (PP)</w:t>
            </w:r>
          </w:p>
          <w:p w14:paraId="19A2A948" w14:textId="77777777" w:rsidR="002A5AD9" w:rsidRPr="002A5AD9" w:rsidRDefault="002A5AD9" w:rsidP="002A5AD9">
            <w:pPr>
              <w:autoSpaceDE w:val="0"/>
              <w:autoSpaceDN w:val="0"/>
              <w:adjustRightInd w:val="0"/>
              <w:jc w:val="both"/>
              <w:rPr>
                <w:rFonts w:asciiTheme="minorHAnsi" w:hAnsiTheme="minorHAnsi" w:cstheme="minorHAnsi"/>
                <w:sz w:val="16"/>
                <w:szCs w:val="16"/>
              </w:rPr>
            </w:pPr>
            <w:r w:rsidRPr="002A5AD9">
              <w:rPr>
                <w:rFonts w:asciiTheme="minorHAnsi" w:hAnsiTheme="minorHAnsi" w:cstheme="minorHAnsi"/>
                <w:sz w:val="16"/>
                <w:szCs w:val="16"/>
              </w:rPr>
              <w:t>Amplificador integrado</w:t>
            </w:r>
          </w:p>
          <w:p w14:paraId="1044DE97" w14:textId="77777777" w:rsidR="002A5AD9" w:rsidRPr="002A5AD9" w:rsidRDefault="002A5AD9" w:rsidP="002A5AD9">
            <w:pPr>
              <w:autoSpaceDE w:val="0"/>
              <w:autoSpaceDN w:val="0"/>
              <w:adjustRightInd w:val="0"/>
              <w:jc w:val="both"/>
              <w:rPr>
                <w:rFonts w:asciiTheme="minorHAnsi" w:hAnsiTheme="minorHAnsi" w:cstheme="minorHAnsi"/>
                <w:sz w:val="16"/>
                <w:szCs w:val="16"/>
              </w:rPr>
            </w:pPr>
          </w:p>
          <w:p w14:paraId="3D1BF982" w14:textId="77777777" w:rsidR="002A5AD9" w:rsidRPr="002A5AD9" w:rsidRDefault="002A5AD9" w:rsidP="002A5AD9">
            <w:pPr>
              <w:autoSpaceDE w:val="0"/>
              <w:autoSpaceDN w:val="0"/>
              <w:adjustRightInd w:val="0"/>
              <w:jc w:val="both"/>
              <w:rPr>
                <w:rFonts w:asciiTheme="minorHAnsi" w:hAnsiTheme="minorHAnsi" w:cstheme="minorHAnsi"/>
                <w:b/>
                <w:sz w:val="16"/>
                <w:szCs w:val="16"/>
              </w:rPr>
            </w:pPr>
            <w:r w:rsidRPr="002A5AD9">
              <w:rPr>
                <w:rFonts w:asciiTheme="minorHAnsi" w:hAnsiTheme="minorHAnsi" w:cstheme="minorHAnsi"/>
                <w:b/>
                <w:sz w:val="16"/>
                <w:szCs w:val="16"/>
              </w:rPr>
              <w:t>Tiempo de Garantía:</w:t>
            </w:r>
          </w:p>
          <w:p w14:paraId="753FC1F8" w14:textId="77777777" w:rsidR="002A5AD9" w:rsidRPr="002A5AD9" w:rsidRDefault="002A5AD9" w:rsidP="002A5AD9">
            <w:pPr>
              <w:autoSpaceDE w:val="0"/>
              <w:autoSpaceDN w:val="0"/>
              <w:adjustRightInd w:val="0"/>
              <w:jc w:val="both"/>
              <w:rPr>
                <w:rFonts w:asciiTheme="minorHAnsi" w:hAnsiTheme="minorHAnsi" w:cstheme="minorHAnsi"/>
                <w:sz w:val="16"/>
                <w:szCs w:val="16"/>
              </w:rPr>
            </w:pPr>
            <w:r w:rsidRPr="002A5AD9">
              <w:rPr>
                <w:rFonts w:asciiTheme="minorHAnsi" w:hAnsiTheme="minorHAnsi" w:cstheme="minorHAnsi"/>
                <w:sz w:val="16"/>
                <w:szCs w:val="16"/>
              </w:rPr>
              <w:t>12 meses en sitio con mano de obra y partes certificadas por el fabricante</w:t>
            </w:r>
          </w:p>
          <w:p w14:paraId="2A014DD1" w14:textId="77777777" w:rsidR="002A5AD9" w:rsidRPr="002A5AD9" w:rsidRDefault="002A5AD9" w:rsidP="002A5AD9">
            <w:pPr>
              <w:autoSpaceDE w:val="0"/>
              <w:autoSpaceDN w:val="0"/>
              <w:adjustRightInd w:val="0"/>
              <w:jc w:val="both"/>
              <w:rPr>
                <w:rFonts w:asciiTheme="minorHAnsi" w:hAnsiTheme="minorHAnsi" w:cstheme="minorHAnsi"/>
                <w:b/>
                <w:sz w:val="16"/>
                <w:szCs w:val="16"/>
              </w:rPr>
            </w:pPr>
            <w:r w:rsidRPr="002A5AD9">
              <w:rPr>
                <w:rFonts w:asciiTheme="minorHAnsi" w:hAnsiTheme="minorHAnsi" w:cstheme="minorHAnsi"/>
                <w:b/>
                <w:sz w:val="16"/>
                <w:szCs w:val="16"/>
              </w:rPr>
              <w:t xml:space="preserve">Capacitación: </w:t>
            </w:r>
          </w:p>
          <w:p w14:paraId="0F13152F" w14:textId="77777777" w:rsidR="002A5AD9" w:rsidRPr="002A5AD9" w:rsidRDefault="002A5AD9" w:rsidP="002A5AD9">
            <w:pPr>
              <w:autoSpaceDE w:val="0"/>
              <w:autoSpaceDN w:val="0"/>
              <w:adjustRightInd w:val="0"/>
              <w:jc w:val="both"/>
              <w:rPr>
                <w:rFonts w:asciiTheme="minorHAnsi" w:hAnsiTheme="minorHAnsi" w:cstheme="minorHAnsi"/>
                <w:sz w:val="16"/>
                <w:szCs w:val="16"/>
              </w:rPr>
            </w:pPr>
            <w:r w:rsidRPr="002A5AD9">
              <w:rPr>
                <w:rFonts w:asciiTheme="minorHAnsi" w:hAnsiTheme="minorHAnsi" w:cstheme="minorHAnsi"/>
                <w:sz w:val="16"/>
                <w:szCs w:val="16"/>
              </w:rPr>
              <w:t>No se requiere</w:t>
            </w:r>
          </w:p>
          <w:p w14:paraId="6A205FC6" w14:textId="77777777" w:rsidR="002A5AD9" w:rsidRPr="002A5AD9" w:rsidRDefault="002A5AD9" w:rsidP="002A5AD9">
            <w:pPr>
              <w:autoSpaceDE w:val="0"/>
              <w:autoSpaceDN w:val="0"/>
              <w:adjustRightInd w:val="0"/>
              <w:jc w:val="both"/>
              <w:rPr>
                <w:rFonts w:asciiTheme="minorHAnsi" w:hAnsiTheme="minorHAnsi" w:cstheme="minorHAnsi"/>
                <w:b/>
                <w:sz w:val="16"/>
                <w:szCs w:val="16"/>
              </w:rPr>
            </w:pPr>
            <w:r w:rsidRPr="002A5AD9">
              <w:rPr>
                <w:rFonts w:asciiTheme="minorHAnsi" w:hAnsiTheme="minorHAnsi" w:cstheme="minorHAnsi"/>
                <w:b/>
                <w:sz w:val="16"/>
                <w:szCs w:val="16"/>
              </w:rPr>
              <w:t>Instalación:</w:t>
            </w:r>
          </w:p>
          <w:p w14:paraId="6DBB06B6" w14:textId="77071581" w:rsidR="002A5AD9" w:rsidRPr="002A5AD9" w:rsidRDefault="002A5AD9" w:rsidP="002A5AD9">
            <w:pPr>
              <w:spacing w:line="243" w:lineRule="auto"/>
              <w:rPr>
                <w:rFonts w:asciiTheme="minorHAnsi" w:eastAsia="Arial" w:hAnsiTheme="minorHAnsi" w:cstheme="minorHAnsi"/>
                <w:b/>
                <w:sz w:val="16"/>
                <w:szCs w:val="16"/>
              </w:rPr>
            </w:pPr>
            <w:r w:rsidRPr="002A5AD9">
              <w:rPr>
                <w:rFonts w:asciiTheme="minorHAnsi" w:hAnsiTheme="minorHAnsi" w:cstheme="minorHAnsi"/>
                <w:sz w:val="16"/>
                <w:szCs w:val="16"/>
              </w:rPr>
              <w:lastRenderedPageBreak/>
              <w:t>Solo suministro</w:t>
            </w:r>
          </w:p>
        </w:tc>
        <w:tc>
          <w:tcPr>
            <w:tcW w:w="793" w:type="pct"/>
            <w:tcBorders>
              <w:top w:val="dotted" w:sz="4" w:space="0" w:color="auto"/>
              <w:left w:val="dotted" w:sz="4" w:space="0" w:color="auto"/>
              <w:bottom w:val="dotted" w:sz="4" w:space="0" w:color="auto"/>
              <w:right w:val="dotted" w:sz="4" w:space="0" w:color="auto"/>
            </w:tcBorders>
          </w:tcPr>
          <w:p w14:paraId="3AFD5DB1" w14:textId="6BE9FDAE" w:rsidR="002A5AD9" w:rsidRPr="009D443F" w:rsidRDefault="002A5AD9" w:rsidP="002A5AD9">
            <w:pPr>
              <w:spacing w:line="256" w:lineRule="auto"/>
              <w:jc w:val="center"/>
              <w:rPr>
                <w:rFonts w:ascii="Calibri" w:hAnsi="Calibri" w:cs="Calibri"/>
                <w:sz w:val="18"/>
                <w:szCs w:val="18"/>
              </w:rPr>
            </w:pPr>
            <w:r>
              <w:rPr>
                <w:rFonts w:ascii="Calibri" w:hAnsi="Calibri" w:cs="Calibri"/>
                <w:sz w:val="18"/>
                <w:szCs w:val="18"/>
              </w:rPr>
              <w:lastRenderedPageBreak/>
              <w:t>Equipo</w:t>
            </w:r>
          </w:p>
        </w:tc>
        <w:tc>
          <w:tcPr>
            <w:tcW w:w="416" w:type="pct"/>
            <w:tcBorders>
              <w:top w:val="dotted" w:sz="4" w:space="0" w:color="auto"/>
              <w:left w:val="dotted" w:sz="4" w:space="0" w:color="auto"/>
              <w:bottom w:val="dotted" w:sz="4" w:space="0" w:color="auto"/>
              <w:right w:val="dotted" w:sz="4" w:space="0" w:color="auto"/>
            </w:tcBorders>
          </w:tcPr>
          <w:p w14:paraId="25002698" w14:textId="0AB5E6C3" w:rsidR="002A5AD9" w:rsidRPr="009D443F" w:rsidRDefault="002A5AD9" w:rsidP="002A5AD9">
            <w:pPr>
              <w:spacing w:line="256" w:lineRule="auto"/>
              <w:jc w:val="center"/>
              <w:rPr>
                <w:rFonts w:ascii="Calibri" w:hAnsi="Calibri" w:cs="Calibri"/>
                <w:sz w:val="18"/>
                <w:szCs w:val="18"/>
              </w:rPr>
            </w:pPr>
            <w:r>
              <w:rPr>
                <w:rFonts w:ascii="Calibri" w:hAnsi="Calibri" w:cs="Calibri"/>
                <w:sz w:val="18"/>
                <w:szCs w:val="18"/>
              </w:rPr>
              <w:t>4</w:t>
            </w:r>
          </w:p>
        </w:tc>
      </w:tr>
      <w:tr w:rsidR="00F27E35" w14:paraId="2136C783" w14:textId="77777777" w:rsidTr="00521D1A">
        <w:tc>
          <w:tcPr>
            <w:tcW w:w="397" w:type="pct"/>
            <w:tcBorders>
              <w:top w:val="dotted" w:sz="4" w:space="0" w:color="auto"/>
              <w:left w:val="dotted" w:sz="4" w:space="0" w:color="auto"/>
              <w:bottom w:val="dotted" w:sz="4" w:space="0" w:color="auto"/>
              <w:right w:val="dotted" w:sz="4" w:space="0" w:color="auto"/>
            </w:tcBorders>
            <w:shd w:val="clear" w:color="auto" w:fill="auto"/>
          </w:tcPr>
          <w:p w14:paraId="41D65DDB" w14:textId="68E2956C" w:rsidR="00F27E35" w:rsidRPr="009D443F" w:rsidRDefault="00F27E35" w:rsidP="00F27E35">
            <w:pPr>
              <w:spacing w:line="360" w:lineRule="auto"/>
              <w:jc w:val="center"/>
              <w:rPr>
                <w:rFonts w:ascii="Calibri" w:hAnsi="Calibri" w:cs="Calibri"/>
                <w:b/>
                <w:color w:val="000000"/>
                <w:sz w:val="18"/>
                <w:szCs w:val="18"/>
              </w:rPr>
            </w:pPr>
            <w:r>
              <w:rPr>
                <w:rFonts w:ascii="Calibri" w:hAnsi="Calibri" w:cs="Calibri"/>
                <w:b/>
                <w:color w:val="000000"/>
                <w:sz w:val="18"/>
                <w:szCs w:val="18"/>
              </w:rPr>
              <w:t>27</w:t>
            </w:r>
          </w:p>
        </w:tc>
        <w:tc>
          <w:tcPr>
            <w:tcW w:w="3394" w:type="pct"/>
            <w:tcBorders>
              <w:top w:val="dotted" w:sz="4" w:space="0" w:color="auto"/>
              <w:left w:val="dotted" w:sz="4" w:space="0" w:color="auto"/>
              <w:bottom w:val="dotted" w:sz="4" w:space="0" w:color="auto"/>
              <w:right w:val="dotted" w:sz="4" w:space="0" w:color="auto"/>
            </w:tcBorders>
            <w:vAlign w:val="center"/>
          </w:tcPr>
          <w:p w14:paraId="32BC19CA" w14:textId="77777777" w:rsidR="00F27E35" w:rsidRPr="00F27E35" w:rsidRDefault="00F27E35" w:rsidP="00F27E35">
            <w:pPr>
              <w:autoSpaceDE w:val="0"/>
              <w:autoSpaceDN w:val="0"/>
              <w:adjustRightInd w:val="0"/>
              <w:jc w:val="both"/>
              <w:rPr>
                <w:rFonts w:asciiTheme="minorHAnsi" w:hAnsiTheme="minorHAnsi" w:cstheme="minorHAnsi"/>
                <w:b/>
                <w:sz w:val="16"/>
                <w:szCs w:val="16"/>
              </w:rPr>
            </w:pPr>
            <w:r w:rsidRPr="00F27E35">
              <w:rPr>
                <w:rFonts w:asciiTheme="minorHAnsi" w:hAnsiTheme="minorHAnsi" w:cstheme="minorHAnsi"/>
                <w:b/>
                <w:sz w:val="16"/>
                <w:szCs w:val="16"/>
              </w:rPr>
              <w:t>JBL Subwoofer GT-12BP</w:t>
            </w:r>
          </w:p>
          <w:p w14:paraId="75362861" w14:textId="77777777" w:rsidR="00F27E35" w:rsidRPr="00F27E35" w:rsidRDefault="00F27E35" w:rsidP="00F27E35">
            <w:pPr>
              <w:autoSpaceDE w:val="0"/>
              <w:autoSpaceDN w:val="0"/>
              <w:adjustRightInd w:val="0"/>
              <w:jc w:val="both"/>
              <w:rPr>
                <w:rFonts w:asciiTheme="minorHAnsi" w:hAnsiTheme="minorHAnsi" w:cstheme="minorHAnsi"/>
                <w:sz w:val="16"/>
                <w:szCs w:val="16"/>
              </w:rPr>
            </w:pPr>
            <w:r w:rsidRPr="00F27E35">
              <w:rPr>
                <w:rFonts w:asciiTheme="minorHAnsi" w:hAnsiTheme="minorHAnsi" w:cstheme="minorHAnsi"/>
                <w:sz w:val="16"/>
                <w:szCs w:val="16"/>
              </w:rPr>
              <w:t xml:space="preserve">Potencia máxima de 1200W </w:t>
            </w:r>
          </w:p>
          <w:p w14:paraId="39B814D0" w14:textId="77777777" w:rsidR="00F27E35" w:rsidRPr="00F27E35" w:rsidRDefault="00F27E35" w:rsidP="00F27E35">
            <w:pPr>
              <w:autoSpaceDE w:val="0"/>
              <w:autoSpaceDN w:val="0"/>
              <w:adjustRightInd w:val="0"/>
              <w:jc w:val="both"/>
              <w:rPr>
                <w:rFonts w:asciiTheme="minorHAnsi" w:hAnsiTheme="minorHAnsi" w:cstheme="minorHAnsi"/>
                <w:sz w:val="16"/>
                <w:szCs w:val="16"/>
              </w:rPr>
            </w:pPr>
            <w:r w:rsidRPr="00F27E35">
              <w:rPr>
                <w:rFonts w:asciiTheme="minorHAnsi" w:hAnsiTheme="minorHAnsi" w:cstheme="minorHAnsi"/>
                <w:sz w:val="16"/>
                <w:szCs w:val="16"/>
              </w:rPr>
              <w:t>Potencia RMS de 300W</w:t>
            </w:r>
          </w:p>
          <w:p w14:paraId="660347E7" w14:textId="77777777" w:rsidR="00F27E35" w:rsidRPr="00F27E35" w:rsidRDefault="00F27E35" w:rsidP="00F27E35">
            <w:pPr>
              <w:autoSpaceDE w:val="0"/>
              <w:autoSpaceDN w:val="0"/>
              <w:adjustRightInd w:val="0"/>
              <w:jc w:val="both"/>
              <w:rPr>
                <w:rFonts w:asciiTheme="minorHAnsi" w:hAnsiTheme="minorHAnsi" w:cstheme="minorHAnsi"/>
                <w:sz w:val="16"/>
                <w:szCs w:val="16"/>
              </w:rPr>
            </w:pPr>
            <w:r w:rsidRPr="00F27E35">
              <w:rPr>
                <w:rFonts w:asciiTheme="minorHAnsi" w:hAnsiTheme="minorHAnsi" w:cstheme="minorHAnsi"/>
                <w:sz w:val="16"/>
                <w:szCs w:val="16"/>
              </w:rPr>
              <w:t>Rango de frecuencias de 45 a 130 Hz</w:t>
            </w:r>
          </w:p>
          <w:p w14:paraId="26EA48AE" w14:textId="77777777" w:rsidR="00F27E35" w:rsidRPr="00F27E35" w:rsidRDefault="00F27E35" w:rsidP="00F27E35">
            <w:pPr>
              <w:autoSpaceDE w:val="0"/>
              <w:autoSpaceDN w:val="0"/>
              <w:adjustRightInd w:val="0"/>
              <w:jc w:val="both"/>
              <w:rPr>
                <w:rFonts w:asciiTheme="minorHAnsi" w:hAnsiTheme="minorHAnsi" w:cstheme="minorHAnsi"/>
                <w:sz w:val="16"/>
                <w:szCs w:val="16"/>
              </w:rPr>
            </w:pPr>
            <w:r w:rsidRPr="00F27E35">
              <w:rPr>
                <w:rFonts w:asciiTheme="minorHAnsi" w:hAnsiTheme="minorHAnsi" w:cstheme="minorHAnsi"/>
                <w:sz w:val="16"/>
                <w:szCs w:val="16"/>
              </w:rPr>
              <w:t xml:space="preserve">Impedancia de 4 Ohmios </w:t>
            </w:r>
          </w:p>
          <w:p w14:paraId="04F2F3F0" w14:textId="77777777" w:rsidR="00F27E35" w:rsidRPr="00F27E35" w:rsidRDefault="00F27E35" w:rsidP="00F27E35">
            <w:pPr>
              <w:autoSpaceDE w:val="0"/>
              <w:autoSpaceDN w:val="0"/>
              <w:adjustRightInd w:val="0"/>
              <w:jc w:val="both"/>
              <w:rPr>
                <w:rFonts w:asciiTheme="minorHAnsi" w:hAnsiTheme="minorHAnsi" w:cstheme="minorHAnsi"/>
                <w:sz w:val="16"/>
                <w:szCs w:val="16"/>
              </w:rPr>
            </w:pPr>
            <w:r w:rsidRPr="00F27E35">
              <w:rPr>
                <w:rFonts w:asciiTheme="minorHAnsi" w:hAnsiTheme="minorHAnsi" w:cstheme="minorHAnsi"/>
                <w:sz w:val="16"/>
                <w:szCs w:val="16"/>
              </w:rPr>
              <w:t>Sensibilidad de 93 dB</w:t>
            </w:r>
          </w:p>
          <w:p w14:paraId="7784DE8E" w14:textId="77777777" w:rsidR="00F27E35" w:rsidRPr="00F27E35" w:rsidRDefault="00F27E35" w:rsidP="00F27E35">
            <w:pPr>
              <w:autoSpaceDE w:val="0"/>
              <w:autoSpaceDN w:val="0"/>
              <w:adjustRightInd w:val="0"/>
              <w:jc w:val="both"/>
              <w:rPr>
                <w:rFonts w:asciiTheme="minorHAnsi" w:hAnsiTheme="minorHAnsi" w:cstheme="minorHAnsi"/>
                <w:sz w:val="16"/>
                <w:szCs w:val="16"/>
              </w:rPr>
            </w:pPr>
            <w:r w:rsidRPr="00F27E35">
              <w:rPr>
                <w:rFonts w:asciiTheme="minorHAnsi" w:hAnsiTheme="minorHAnsi" w:cstheme="minorHAnsi"/>
                <w:sz w:val="16"/>
                <w:szCs w:val="16"/>
              </w:rPr>
              <w:t>Altavoz de subgraves pasivo de 30 cm (12") de diámetro</w:t>
            </w:r>
          </w:p>
          <w:p w14:paraId="3F5AD968" w14:textId="77777777" w:rsidR="00F27E35" w:rsidRPr="00F27E35" w:rsidRDefault="00F27E35" w:rsidP="00F27E35">
            <w:pPr>
              <w:autoSpaceDE w:val="0"/>
              <w:autoSpaceDN w:val="0"/>
              <w:adjustRightInd w:val="0"/>
              <w:jc w:val="both"/>
              <w:rPr>
                <w:rFonts w:asciiTheme="minorHAnsi" w:hAnsiTheme="minorHAnsi" w:cstheme="minorHAnsi"/>
                <w:sz w:val="16"/>
                <w:szCs w:val="16"/>
              </w:rPr>
            </w:pPr>
            <w:r w:rsidRPr="00F27E35">
              <w:rPr>
                <w:rFonts w:asciiTheme="minorHAnsi" w:hAnsiTheme="minorHAnsi" w:cstheme="minorHAnsi"/>
                <w:sz w:val="16"/>
                <w:szCs w:val="16"/>
              </w:rPr>
              <w:t>Tamaño de 475 mm de ancho, 390 mm de altura y 412 mm de profundidad</w:t>
            </w:r>
          </w:p>
          <w:p w14:paraId="1B53534F" w14:textId="77777777" w:rsidR="00F27E35" w:rsidRPr="00F27E35" w:rsidRDefault="00F27E35" w:rsidP="00F27E35">
            <w:pPr>
              <w:autoSpaceDE w:val="0"/>
              <w:autoSpaceDN w:val="0"/>
              <w:adjustRightInd w:val="0"/>
              <w:jc w:val="both"/>
              <w:rPr>
                <w:rFonts w:asciiTheme="minorHAnsi" w:hAnsiTheme="minorHAnsi" w:cstheme="minorHAnsi"/>
                <w:sz w:val="16"/>
                <w:szCs w:val="16"/>
              </w:rPr>
            </w:pPr>
          </w:p>
          <w:p w14:paraId="66AFC015" w14:textId="77777777" w:rsidR="00F27E35" w:rsidRPr="00F27E35" w:rsidRDefault="00F27E35" w:rsidP="00F27E35">
            <w:pPr>
              <w:autoSpaceDE w:val="0"/>
              <w:autoSpaceDN w:val="0"/>
              <w:adjustRightInd w:val="0"/>
              <w:jc w:val="both"/>
              <w:rPr>
                <w:rFonts w:asciiTheme="minorHAnsi" w:hAnsiTheme="minorHAnsi" w:cstheme="minorHAnsi"/>
                <w:b/>
                <w:sz w:val="16"/>
                <w:szCs w:val="16"/>
              </w:rPr>
            </w:pPr>
            <w:r w:rsidRPr="00F27E35">
              <w:rPr>
                <w:rFonts w:asciiTheme="minorHAnsi" w:hAnsiTheme="minorHAnsi" w:cstheme="minorHAnsi"/>
                <w:b/>
                <w:sz w:val="16"/>
                <w:szCs w:val="16"/>
              </w:rPr>
              <w:t>Tiempo de Garantía:</w:t>
            </w:r>
          </w:p>
          <w:p w14:paraId="7F68E348" w14:textId="77777777" w:rsidR="00F27E35" w:rsidRPr="00F27E35" w:rsidRDefault="00F27E35" w:rsidP="00F27E35">
            <w:pPr>
              <w:autoSpaceDE w:val="0"/>
              <w:autoSpaceDN w:val="0"/>
              <w:adjustRightInd w:val="0"/>
              <w:jc w:val="both"/>
              <w:rPr>
                <w:rFonts w:asciiTheme="minorHAnsi" w:hAnsiTheme="minorHAnsi" w:cstheme="minorHAnsi"/>
                <w:sz w:val="16"/>
                <w:szCs w:val="16"/>
              </w:rPr>
            </w:pPr>
            <w:r w:rsidRPr="00F27E35">
              <w:rPr>
                <w:rFonts w:asciiTheme="minorHAnsi" w:hAnsiTheme="minorHAnsi" w:cstheme="minorHAnsi"/>
                <w:sz w:val="16"/>
                <w:szCs w:val="16"/>
              </w:rPr>
              <w:t>12 meses en sitio con mano de obra y partes certificadas por el fabricante</w:t>
            </w:r>
          </w:p>
          <w:p w14:paraId="75E43272" w14:textId="77777777" w:rsidR="00F27E35" w:rsidRPr="00F27E35" w:rsidRDefault="00F27E35" w:rsidP="00F27E35">
            <w:pPr>
              <w:autoSpaceDE w:val="0"/>
              <w:autoSpaceDN w:val="0"/>
              <w:adjustRightInd w:val="0"/>
              <w:jc w:val="both"/>
              <w:rPr>
                <w:rFonts w:asciiTheme="minorHAnsi" w:hAnsiTheme="minorHAnsi" w:cstheme="minorHAnsi"/>
                <w:b/>
                <w:sz w:val="16"/>
                <w:szCs w:val="16"/>
              </w:rPr>
            </w:pPr>
            <w:r w:rsidRPr="00F27E35">
              <w:rPr>
                <w:rFonts w:asciiTheme="minorHAnsi" w:hAnsiTheme="minorHAnsi" w:cstheme="minorHAnsi"/>
                <w:b/>
                <w:sz w:val="16"/>
                <w:szCs w:val="16"/>
              </w:rPr>
              <w:t xml:space="preserve">Capacitación: </w:t>
            </w:r>
          </w:p>
          <w:p w14:paraId="4E7031D4" w14:textId="77777777" w:rsidR="00F27E35" w:rsidRPr="00F27E35" w:rsidRDefault="00F27E35" w:rsidP="00F27E35">
            <w:pPr>
              <w:autoSpaceDE w:val="0"/>
              <w:autoSpaceDN w:val="0"/>
              <w:adjustRightInd w:val="0"/>
              <w:jc w:val="both"/>
              <w:rPr>
                <w:rFonts w:asciiTheme="minorHAnsi" w:hAnsiTheme="minorHAnsi" w:cstheme="minorHAnsi"/>
                <w:sz w:val="16"/>
                <w:szCs w:val="16"/>
              </w:rPr>
            </w:pPr>
            <w:r w:rsidRPr="00F27E35">
              <w:rPr>
                <w:rFonts w:asciiTheme="minorHAnsi" w:hAnsiTheme="minorHAnsi" w:cstheme="minorHAnsi"/>
                <w:sz w:val="16"/>
                <w:szCs w:val="16"/>
              </w:rPr>
              <w:t>No se requiere</w:t>
            </w:r>
          </w:p>
          <w:p w14:paraId="413479F1" w14:textId="77777777" w:rsidR="00F27E35" w:rsidRPr="00F27E35" w:rsidRDefault="00F27E35" w:rsidP="00F27E35">
            <w:pPr>
              <w:autoSpaceDE w:val="0"/>
              <w:autoSpaceDN w:val="0"/>
              <w:adjustRightInd w:val="0"/>
              <w:jc w:val="both"/>
              <w:rPr>
                <w:rFonts w:asciiTheme="minorHAnsi" w:hAnsiTheme="minorHAnsi" w:cstheme="minorHAnsi"/>
                <w:b/>
                <w:sz w:val="16"/>
                <w:szCs w:val="16"/>
              </w:rPr>
            </w:pPr>
            <w:r w:rsidRPr="00F27E35">
              <w:rPr>
                <w:rFonts w:asciiTheme="minorHAnsi" w:hAnsiTheme="minorHAnsi" w:cstheme="minorHAnsi"/>
                <w:b/>
                <w:sz w:val="16"/>
                <w:szCs w:val="16"/>
              </w:rPr>
              <w:t>Instalación:</w:t>
            </w:r>
          </w:p>
          <w:p w14:paraId="57DB8268" w14:textId="1536E9EC" w:rsidR="00F27E35" w:rsidRPr="00F27E35" w:rsidRDefault="00F27E35" w:rsidP="00F27E35">
            <w:pPr>
              <w:spacing w:line="243" w:lineRule="auto"/>
              <w:ind w:right="173"/>
              <w:jc w:val="both"/>
              <w:rPr>
                <w:rFonts w:asciiTheme="minorHAnsi" w:eastAsia="Arial" w:hAnsiTheme="minorHAnsi" w:cstheme="minorHAnsi"/>
                <w:b/>
                <w:sz w:val="16"/>
                <w:szCs w:val="16"/>
              </w:rPr>
            </w:pPr>
            <w:r w:rsidRPr="00F27E35">
              <w:rPr>
                <w:rFonts w:asciiTheme="minorHAnsi" w:hAnsiTheme="minorHAnsi" w:cstheme="minorHAnsi"/>
                <w:sz w:val="16"/>
                <w:szCs w:val="16"/>
              </w:rPr>
              <w:t>Solo suministro</w:t>
            </w:r>
          </w:p>
        </w:tc>
        <w:tc>
          <w:tcPr>
            <w:tcW w:w="793" w:type="pct"/>
            <w:tcBorders>
              <w:top w:val="dotted" w:sz="4" w:space="0" w:color="auto"/>
              <w:left w:val="dotted" w:sz="4" w:space="0" w:color="auto"/>
              <w:bottom w:val="dotted" w:sz="4" w:space="0" w:color="auto"/>
              <w:right w:val="dotted" w:sz="4" w:space="0" w:color="auto"/>
            </w:tcBorders>
          </w:tcPr>
          <w:p w14:paraId="1B26C68C" w14:textId="7E07EED5" w:rsidR="00F27E35" w:rsidRDefault="00F27E35" w:rsidP="00F27E35">
            <w:pPr>
              <w:spacing w:line="256" w:lineRule="auto"/>
              <w:jc w:val="center"/>
              <w:rPr>
                <w:rFonts w:ascii="Calibri" w:hAnsi="Calibri" w:cs="Calibri"/>
                <w:sz w:val="18"/>
                <w:szCs w:val="18"/>
              </w:rPr>
            </w:pPr>
            <w:r>
              <w:rPr>
                <w:rFonts w:ascii="Calibri" w:hAnsi="Calibri" w:cs="Calibri"/>
                <w:sz w:val="18"/>
                <w:szCs w:val="18"/>
              </w:rPr>
              <w:t>Equipo</w:t>
            </w:r>
          </w:p>
        </w:tc>
        <w:tc>
          <w:tcPr>
            <w:tcW w:w="416" w:type="pct"/>
            <w:tcBorders>
              <w:top w:val="dotted" w:sz="4" w:space="0" w:color="auto"/>
              <w:left w:val="dotted" w:sz="4" w:space="0" w:color="auto"/>
              <w:bottom w:val="dotted" w:sz="4" w:space="0" w:color="auto"/>
              <w:right w:val="dotted" w:sz="4" w:space="0" w:color="auto"/>
            </w:tcBorders>
          </w:tcPr>
          <w:p w14:paraId="399B9884" w14:textId="11625C7D" w:rsidR="00F27E35" w:rsidRDefault="00F27E35" w:rsidP="00F27E35">
            <w:pPr>
              <w:spacing w:line="256" w:lineRule="auto"/>
              <w:jc w:val="center"/>
              <w:rPr>
                <w:rFonts w:ascii="Calibri" w:hAnsi="Calibri" w:cs="Calibri"/>
                <w:sz w:val="18"/>
                <w:szCs w:val="18"/>
              </w:rPr>
            </w:pPr>
            <w:r>
              <w:rPr>
                <w:rFonts w:ascii="Calibri" w:hAnsi="Calibri" w:cs="Calibri"/>
                <w:sz w:val="18"/>
                <w:szCs w:val="18"/>
              </w:rPr>
              <w:t>1</w:t>
            </w:r>
          </w:p>
        </w:tc>
      </w:tr>
      <w:tr w:rsidR="00757B6F" w:rsidRPr="00340C43" w14:paraId="7696E4C4" w14:textId="77777777" w:rsidTr="00304A72">
        <w:tc>
          <w:tcPr>
            <w:tcW w:w="397" w:type="pct"/>
            <w:tcBorders>
              <w:top w:val="dotted" w:sz="4" w:space="0" w:color="auto"/>
              <w:left w:val="dotted" w:sz="4" w:space="0" w:color="auto"/>
              <w:bottom w:val="dotted" w:sz="4" w:space="0" w:color="auto"/>
              <w:right w:val="dotted" w:sz="4" w:space="0" w:color="auto"/>
            </w:tcBorders>
            <w:shd w:val="clear" w:color="auto" w:fill="EDEDED" w:themeFill="accent3" w:themeFillTint="33"/>
          </w:tcPr>
          <w:p w14:paraId="4D90B1F9" w14:textId="1C9C0775" w:rsidR="00757B6F" w:rsidRPr="00340C43" w:rsidRDefault="00757B6F" w:rsidP="00757B6F">
            <w:pPr>
              <w:spacing w:line="360" w:lineRule="auto"/>
              <w:jc w:val="center"/>
              <w:rPr>
                <w:rFonts w:ascii="Calibri" w:hAnsi="Calibri" w:cs="Calibri"/>
                <w:b/>
                <w:color w:val="000000"/>
                <w:sz w:val="18"/>
                <w:szCs w:val="18"/>
              </w:rPr>
            </w:pPr>
            <w:r>
              <w:rPr>
                <w:rFonts w:ascii="Calibri" w:hAnsi="Calibri" w:cs="Calibri"/>
                <w:b/>
                <w:color w:val="000000"/>
                <w:sz w:val="18"/>
                <w:szCs w:val="18"/>
              </w:rPr>
              <w:t>28.1</w:t>
            </w:r>
          </w:p>
        </w:tc>
        <w:tc>
          <w:tcPr>
            <w:tcW w:w="3394" w:type="pct"/>
            <w:tcBorders>
              <w:top w:val="dotted" w:sz="4" w:space="0" w:color="auto"/>
              <w:left w:val="dotted" w:sz="4" w:space="0" w:color="auto"/>
              <w:bottom w:val="dotted" w:sz="4" w:space="0" w:color="auto"/>
              <w:right w:val="dotted" w:sz="4" w:space="0" w:color="auto"/>
            </w:tcBorders>
            <w:vAlign w:val="center"/>
          </w:tcPr>
          <w:p w14:paraId="25B09DB3" w14:textId="77777777" w:rsidR="00757B6F" w:rsidRPr="00DF732F" w:rsidRDefault="00757B6F" w:rsidP="00757B6F">
            <w:pPr>
              <w:autoSpaceDE w:val="0"/>
              <w:autoSpaceDN w:val="0"/>
              <w:adjustRightInd w:val="0"/>
              <w:ind w:right="37"/>
              <w:jc w:val="both"/>
              <w:rPr>
                <w:rFonts w:asciiTheme="minorHAnsi" w:hAnsiTheme="minorHAnsi" w:cstheme="minorHAnsi"/>
                <w:b/>
                <w:sz w:val="16"/>
                <w:szCs w:val="16"/>
              </w:rPr>
            </w:pPr>
            <w:r w:rsidRPr="00DF732F">
              <w:rPr>
                <w:rFonts w:asciiTheme="minorHAnsi" w:hAnsiTheme="minorHAnsi" w:cstheme="minorHAnsi"/>
                <w:b/>
                <w:sz w:val="16"/>
                <w:szCs w:val="16"/>
              </w:rPr>
              <w:t>IQ-8 (</w:t>
            </w:r>
            <w:proofErr w:type="spellStart"/>
            <w:r w:rsidRPr="00DF732F">
              <w:rPr>
                <w:rFonts w:asciiTheme="minorHAnsi" w:hAnsiTheme="minorHAnsi" w:cstheme="minorHAnsi"/>
                <w:b/>
                <w:sz w:val="16"/>
                <w:szCs w:val="16"/>
              </w:rPr>
              <w:t>fader</w:t>
            </w:r>
            <w:proofErr w:type="spellEnd"/>
            <w:r w:rsidRPr="00DF732F">
              <w:rPr>
                <w:rFonts w:asciiTheme="minorHAnsi" w:hAnsiTheme="minorHAnsi" w:cstheme="minorHAnsi"/>
                <w:b/>
                <w:sz w:val="16"/>
                <w:szCs w:val="16"/>
              </w:rPr>
              <w:t xml:space="preserve">) 8 canales </w:t>
            </w:r>
            <w:proofErr w:type="spellStart"/>
            <w:r w:rsidRPr="00DF732F">
              <w:rPr>
                <w:rFonts w:asciiTheme="minorHAnsi" w:hAnsiTheme="minorHAnsi" w:cstheme="minorHAnsi"/>
                <w:b/>
                <w:sz w:val="16"/>
                <w:szCs w:val="16"/>
              </w:rPr>
              <w:t>frame</w:t>
            </w:r>
            <w:proofErr w:type="spellEnd"/>
            <w:r w:rsidRPr="00DF732F">
              <w:rPr>
                <w:rFonts w:asciiTheme="minorHAnsi" w:hAnsiTheme="minorHAnsi" w:cstheme="minorHAnsi"/>
                <w:b/>
                <w:sz w:val="16"/>
                <w:szCs w:val="16"/>
              </w:rPr>
              <w:t xml:space="preserve"> </w:t>
            </w:r>
            <w:proofErr w:type="spellStart"/>
            <w:r w:rsidRPr="00DF732F">
              <w:rPr>
                <w:rFonts w:asciiTheme="minorHAnsi" w:hAnsiTheme="minorHAnsi" w:cstheme="minorHAnsi"/>
                <w:b/>
                <w:sz w:val="16"/>
                <w:szCs w:val="16"/>
              </w:rPr>
              <w:t>axia</w:t>
            </w:r>
            <w:proofErr w:type="spellEnd"/>
          </w:p>
          <w:p w14:paraId="61539C75" w14:textId="54FE8A81" w:rsidR="00757B6F" w:rsidRDefault="00757B6F" w:rsidP="00757B6F">
            <w:pPr>
              <w:spacing w:line="243" w:lineRule="auto"/>
              <w:ind w:right="37"/>
              <w:jc w:val="both"/>
              <w:rPr>
                <w:rFonts w:asciiTheme="minorHAnsi" w:hAnsiTheme="minorHAnsi" w:cstheme="minorHAnsi"/>
                <w:sz w:val="16"/>
                <w:szCs w:val="16"/>
              </w:rPr>
            </w:pPr>
            <w:r w:rsidRPr="00F27E35">
              <w:rPr>
                <w:rFonts w:asciiTheme="minorHAnsi" w:hAnsiTheme="minorHAnsi" w:cstheme="minorHAnsi"/>
                <w:sz w:val="16"/>
                <w:szCs w:val="16"/>
              </w:rPr>
              <w:t xml:space="preserve">consola de 8 canales, incluye 3 </w:t>
            </w:r>
            <w:proofErr w:type="spellStart"/>
            <w:r w:rsidRPr="00F27E35">
              <w:rPr>
                <w:rFonts w:asciiTheme="minorHAnsi" w:hAnsiTheme="minorHAnsi" w:cstheme="minorHAnsi"/>
                <w:sz w:val="16"/>
                <w:szCs w:val="16"/>
              </w:rPr>
              <w:t>program</w:t>
            </w:r>
            <w:proofErr w:type="spellEnd"/>
            <w:r w:rsidRPr="00F27E35">
              <w:rPr>
                <w:rFonts w:asciiTheme="minorHAnsi" w:hAnsiTheme="minorHAnsi" w:cstheme="minorHAnsi"/>
                <w:sz w:val="16"/>
                <w:szCs w:val="16"/>
              </w:rPr>
              <w:t xml:space="preserve"> buses </w:t>
            </w:r>
            <w:proofErr w:type="spellStart"/>
            <w:r w:rsidRPr="00F27E35">
              <w:rPr>
                <w:rFonts w:asciiTheme="minorHAnsi" w:hAnsiTheme="minorHAnsi" w:cstheme="minorHAnsi"/>
                <w:sz w:val="16"/>
                <w:szCs w:val="16"/>
              </w:rPr>
              <w:t>stereo</w:t>
            </w:r>
            <w:proofErr w:type="spellEnd"/>
            <w:r w:rsidRPr="00F27E35">
              <w:rPr>
                <w:rFonts w:asciiTheme="minorHAnsi" w:hAnsiTheme="minorHAnsi" w:cstheme="minorHAnsi"/>
                <w:sz w:val="16"/>
                <w:szCs w:val="16"/>
              </w:rPr>
              <w:t xml:space="preserve">, que pueden ser usados para los </w:t>
            </w:r>
            <w:r w:rsidR="00E8069B" w:rsidRPr="00F27E35">
              <w:rPr>
                <w:rFonts w:asciiTheme="minorHAnsi" w:hAnsiTheme="minorHAnsi" w:cstheme="minorHAnsi"/>
                <w:sz w:val="16"/>
                <w:szCs w:val="16"/>
              </w:rPr>
              <w:t>híbridos</w:t>
            </w:r>
            <w:r w:rsidRPr="00F27E35">
              <w:rPr>
                <w:rFonts w:asciiTheme="minorHAnsi" w:hAnsiTheme="minorHAnsi" w:cstheme="minorHAnsi"/>
                <w:sz w:val="16"/>
                <w:szCs w:val="16"/>
              </w:rPr>
              <w:t xml:space="preserve"> </w:t>
            </w:r>
            <w:r w:rsidR="00E8069B" w:rsidRPr="00F27E35">
              <w:rPr>
                <w:rFonts w:asciiTheme="minorHAnsi" w:hAnsiTheme="minorHAnsi" w:cstheme="minorHAnsi"/>
                <w:sz w:val="16"/>
                <w:szCs w:val="16"/>
              </w:rPr>
              <w:t>telefónicos</w:t>
            </w:r>
            <w:r w:rsidRPr="00F27E35">
              <w:rPr>
                <w:rFonts w:asciiTheme="minorHAnsi" w:hAnsiTheme="minorHAnsi" w:cstheme="minorHAnsi"/>
                <w:sz w:val="16"/>
                <w:szCs w:val="16"/>
              </w:rPr>
              <w:t xml:space="preserve">, </w:t>
            </w:r>
            <w:r w:rsidR="00E8069B" w:rsidRPr="00F27E35">
              <w:rPr>
                <w:rFonts w:asciiTheme="minorHAnsi" w:hAnsiTheme="minorHAnsi" w:cstheme="minorHAnsi"/>
                <w:sz w:val="16"/>
                <w:szCs w:val="16"/>
              </w:rPr>
              <w:t>grabación</w:t>
            </w:r>
            <w:r w:rsidRPr="00F27E35">
              <w:rPr>
                <w:rFonts w:asciiTheme="minorHAnsi" w:hAnsiTheme="minorHAnsi" w:cstheme="minorHAnsi"/>
                <w:sz w:val="16"/>
                <w:szCs w:val="16"/>
              </w:rPr>
              <w:t xml:space="preserve"> al aire, incluye </w:t>
            </w:r>
            <w:proofErr w:type="spellStart"/>
            <w:r w:rsidRPr="00F27E35">
              <w:rPr>
                <w:rFonts w:asciiTheme="minorHAnsi" w:hAnsiTheme="minorHAnsi" w:cstheme="minorHAnsi"/>
                <w:sz w:val="16"/>
                <w:szCs w:val="16"/>
              </w:rPr>
              <w:t>mix</w:t>
            </w:r>
            <w:proofErr w:type="spellEnd"/>
            <w:r w:rsidRPr="00F27E35">
              <w:rPr>
                <w:rFonts w:asciiTheme="minorHAnsi" w:hAnsiTheme="minorHAnsi" w:cstheme="minorHAnsi"/>
                <w:sz w:val="16"/>
                <w:szCs w:val="16"/>
              </w:rPr>
              <w:t xml:space="preserve"> </w:t>
            </w:r>
            <w:proofErr w:type="spellStart"/>
            <w:r w:rsidRPr="00F27E35">
              <w:rPr>
                <w:rFonts w:asciiTheme="minorHAnsi" w:hAnsiTheme="minorHAnsi" w:cstheme="minorHAnsi"/>
                <w:sz w:val="16"/>
                <w:szCs w:val="16"/>
              </w:rPr>
              <w:t>minus</w:t>
            </w:r>
            <w:proofErr w:type="spellEnd"/>
            <w:r w:rsidRPr="00F27E35">
              <w:rPr>
                <w:rFonts w:asciiTheme="minorHAnsi" w:hAnsiTheme="minorHAnsi" w:cstheme="minorHAnsi"/>
                <w:sz w:val="16"/>
                <w:szCs w:val="16"/>
              </w:rPr>
              <w:t xml:space="preserve"> en cada </w:t>
            </w:r>
            <w:proofErr w:type="spellStart"/>
            <w:r w:rsidRPr="00F27E35">
              <w:rPr>
                <w:rFonts w:asciiTheme="minorHAnsi" w:hAnsiTheme="minorHAnsi" w:cstheme="minorHAnsi"/>
                <w:sz w:val="16"/>
                <w:szCs w:val="16"/>
              </w:rPr>
              <w:t>fader</w:t>
            </w:r>
            <w:proofErr w:type="spellEnd"/>
            <w:r w:rsidRPr="00F27E35">
              <w:rPr>
                <w:rFonts w:asciiTheme="minorHAnsi" w:hAnsiTheme="minorHAnsi" w:cstheme="minorHAnsi"/>
                <w:sz w:val="16"/>
                <w:szCs w:val="16"/>
              </w:rPr>
              <w:t xml:space="preserve"> para evitar la </w:t>
            </w:r>
            <w:r w:rsidR="00E8069B" w:rsidRPr="00F27E35">
              <w:rPr>
                <w:rFonts w:asciiTheme="minorHAnsi" w:hAnsiTheme="minorHAnsi" w:cstheme="minorHAnsi"/>
                <w:sz w:val="16"/>
                <w:szCs w:val="16"/>
              </w:rPr>
              <w:t>retroalimentación</w:t>
            </w:r>
            <w:r w:rsidRPr="00F27E35">
              <w:rPr>
                <w:rFonts w:asciiTheme="minorHAnsi" w:hAnsiTheme="minorHAnsi" w:cstheme="minorHAnsi"/>
                <w:sz w:val="16"/>
                <w:szCs w:val="16"/>
              </w:rPr>
              <w:t xml:space="preserve">, medidores de </w:t>
            </w:r>
            <w:proofErr w:type="spellStart"/>
            <w:r w:rsidRPr="00F27E35">
              <w:rPr>
                <w:rFonts w:asciiTheme="minorHAnsi" w:hAnsiTheme="minorHAnsi" w:cstheme="minorHAnsi"/>
                <w:sz w:val="16"/>
                <w:szCs w:val="16"/>
              </w:rPr>
              <w:t>vu</w:t>
            </w:r>
            <w:proofErr w:type="spellEnd"/>
            <w:r w:rsidRPr="00F27E35">
              <w:rPr>
                <w:rFonts w:asciiTheme="minorHAnsi" w:hAnsiTheme="minorHAnsi" w:cstheme="minorHAnsi"/>
                <w:sz w:val="16"/>
                <w:szCs w:val="16"/>
              </w:rPr>
              <w:t xml:space="preserve">, funciones de </w:t>
            </w:r>
            <w:proofErr w:type="spellStart"/>
            <w:r w:rsidRPr="00F27E35">
              <w:rPr>
                <w:rFonts w:asciiTheme="minorHAnsi" w:hAnsiTheme="minorHAnsi" w:cstheme="minorHAnsi"/>
                <w:sz w:val="16"/>
                <w:szCs w:val="16"/>
              </w:rPr>
              <w:t>talkback</w:t>
            </w:r>
            <w:proofErr w:type="spellEnd"/>
            <w:r w:rsidRPr="00F27E35">
              <w:rPr>
                <w:rFonts w:asciiTheme="minorHAnsi" w:hAnsiTheme="minorHAnsi" w:cstheme="minorHAnsi"/>
                <w:sz w:val="16"/>
                <w:szCs w:val="16"/>
              </w:rPr>
              <w:t xml:space="preserve">, control para </w:t>
            </w:r>
            <w:proofErr w:type="spellStart"/>
            <w:r w:rsidRPr="00F27E35">
              <w:rPr>
                <w:rFonts w:asciiTheme="minorHAnsi" w:hAnsiTheme="minorHAnsi" w:cstheme="minorHAnsi"/>
                <w:sz w:val="16"/>
                <w:szCs w:val="16"/>
              </w:rPr>
              <w:t>studio</w:t>
            </w:r>
            <w:proofErr w:type="spellEnd"/>
            <w:r w:rsidRPr="00F27E35">
              <w:rPr>
                <w:rFonts w:asciiTheme="minorHAnsi" w:hAnsiTheme="minorHAnsi" w:cstheme="minorHAnsi"/>
                <w:sz w:val="16"/>
                <w:szCs w:val="16"/>
              </w:rPr>
              <w:t xml:space="preserve">, control </w:t>
            </w:r>
            <w:proofErr w:type="spellStart"/>
            <w:r w:rsidRPr="00F27E35">
              <w:rPr>
                <w:rFonts w:asciiTheme="minorHAnsi" w:hAnsiTheme="minorHAnsi" w:cstheme="minorHAnsi"/>
                <w:sz w:val="16"/>
                <w:szCs w:val="16"/>
              </w:rPr>
              <w:t>room</w:t>
            </w:r>
            <w:proofErr w:type="spellEnd"/>
            <w:r w:rsidRPr="00F27E35">
              <w:rPr>
                <w:rFonts w:asciiTheme="minorHAnsi" w:hAnsiTheme="minorHAnsi" w:cstheme="minorHAnsi"/>
                <w:sz w:val="16"/>
                <w:szCs w:val="16"/>
              </w:rPr>
              <w:t xml:space="preserve"> (2001-000275).</w:t>
            </w:r>
          </w:p>
          <w:p w14:paraId="01C8C8E7" w14:textId="77777777" w:rsidR="00681A29" w:rsidRDefault="00681A29" w:rsidP="00757B6F">
            <w:pPr>
              <w:spacing w:line="243" w:lineRule="auto"/>
              <w:ind w:right="37"/>
              <w:jc w:val="both"/>
              <w:rPr>
                <w:rFonts w:asciiTheme="minorHAnsi" w:eastAsia="Arial" w:hAnsiTheme="minorHAnsi" w:cstheme="minorHAnsi"/>
                <w:b/>
                <w:sz w:val="16"/>
                <w:szCs w:val="16"/>
              </w:rPr>
            </w:pPr>
          </w:p>
          <w:p w14:paraId="3CBFAC39" w14:textId="075D9B61" w:rsidR="00681A29" w:rsidRPr="006471BB" w:rsidRDefault="00681A29" w:rsidP="00681A29">
            <w:pPr>
              <w:autoSpaceDE w:val="0"/>
              <w:autoSpaceDN w:val="0"/>
              <w:adjustRightInd w:val="0"/>
              <w:jc w:val="both"/>
              <w:rPr>
                <w:rFonts w:asciiTheme="minorHAnsi" w:hAnsiTheme="minorHAnsi" w:cstheme="minorHAnsi"/>
                <w:sz w:val="16"/>
                <w:szCs w:val="16"/>
              </w:rPr>
            </w:pPr>
            <w:r w:rsidRPr="006471BB">
              <w:rPr>
                <w:rFonts w:asciiTheme="minorHAnsi" w:hAnsiTheme="minorHAnsi" w:cstheme="minorHAnsi"/>
                <w:b/>
                <w:sz w:val="16"/>
                <w:szCs w:val="16"/>
              </w:rPr>
              <w:t>Tiempo de Garantía:</w:t>
            </w:r>
            <w:r w:rsidR="006471BB">
              <w:rPr>
                <w:rFonts w:asciiTheme="minorHAnsi" w:hAnsiTheme="minorHAnsi" w:cstheme="minorHAnsi"/>
                <w:b/>
                <w:sz w:val="16"/>
                <w:szCs w:val="16"/>
              </w:rPr>
              <w:t xml:space="preserve"> </w:t>
            </w:r>
            <w:r w:rsidRPr="006471BB">
              <w:rPr>
                <w:rFonts w:asciiTheme="minorHAnsi" w:hAnsiTheme="minorHAnsi" w:cstheme="minorHAnsi"/>
                <w:sz w:val="16"/>
                <w:szCs w:val="16"/>
              </w:rPr>
              <w:t xml:space="preserve">12 meses </w:t>
            </w:r>
          </w:p>
          <w:p w14:paraId="26F14FC4" w14:textId="2D1E813A" w:rsidR="00681A29" w:rsidRPr="006471BB" w:rsidRDefault="00681A29" w:rsidP="00681A29">
            <w:pPr>
              <w:autoSpaceDE w:val="0"/>
              <w:autoSpaceDN w:val="0"/>
              <w:adjustRightInd w:val="0"/>
              <w:jc w:val="both"/>
              <w:rPr>
                <w:rFonts w:asciiTheme="minorHAnsi" w:hAnsiTheme="minorHAnsi" w:cstheme="minorHAnsi"/>
                <w:sz w:val="16"/>
                <w:szCs w:val="16"/>
              </w:rPr>
            </w:pPr>
            <w:r w:rsidRPr="006471BB">
              <w:rPr>
                <w:rFonts w:asciiTheme="minorHAnsi" w:hAnsiTheme="minorHAnsi" w:cstheme="minorHAnsi"/>
                <w:b/>
                <w:sz w:val="16"/>
                <w:szCs w:val="16"/>
              </w:rPr>
              <w:t xml:space="preserve">Capacitación: </w:t>
            </w:r>
            <w:r w:rsidRPr="006471BB">
              <w:rPr>
                <w:rFonts w:asciiTheme="minorHAnsi" w:hAnsiTheme="minorHAnsi" w:cstheme="minorHAnsi"/>
                <w:sz w:val="16"/>
                <w:szCs w:val="16"/>
              </w:rPr>
              <w:t>No se requiere</w:t>
            </w:r>
          </w:p>
          <w:p w14:paraId="43087EF0" w14:textId="51FD71DD" w:rsidR="00681A29" w:rsidRPr="00F27E35" w:rsidRDefault="00681A29" w:rsidP="006471BB">
            <w:pPr>
              <w:autoSpaceDE w:val="0"/>
              <w:autoSpaceDN w:val="0"/>
              <w:adjustRightInd w:val="0"/>
              <w:jc w:val="both"/>
              <w:rPr>
                <w:rFonts w:asciiTheme="minorHAnsi" w:eastAsia="Arial" w:hAnsiTheme="minorHAnsi" w:cstheme="minorHAnsi"/>
                <w:b/>
                <w:sz w:val="16"/>
                <w:szCs w:val="16"/>
              </w:rPr>
            </w:pPr>
            <w:r w:rsidRPr="006471BB">
              <w:rPr>
                <w:rFonts w:asciiTheme="minorHAnsi" w:hAnsiTheme="minorHAnsi" w:cstheme="minorHAnsi"/>
                <w:b/>
                <w:sz w:val="16"/>
                <w:szCs w:val="16"/>
              </w:rPr>
              <w:t>Instalación:</w:t>
            </w:r>
            <w:r w:rsidR="006471BB">
              <w:rPr>
                <w:rFonts w:asciiTheme="minorHAnsi" w:hAnsiTheme="minorHAnsi" w:cstheme="minorHAnsi"/>
                <w:b/>
                <w:sz w:val="16"/>
                <w:szCs w:val="16"/>
              </w:rPr>
              <w:t xml:space="preserve"> </w:t>
            </w:r>
            <w:r w:rsidRPr="006471BB">
              <w:rPr>
                <w:rFonts w:asciiTheme="minorHAnsi" w:hAnsiTheme="minorHAnsi" w:cstheme="minorHAnsi"/>
                <w:sz w:val="16"/>
                <w:szCs w:val="16"/>
              </w:rPr>
              <w:t>Solo suministro</w:t>
            </w:r>
          </w:p>
        </w:tc>
        <w:tc>
          <w:tcPr>
            <w:tcW w:w="793" w:type="pct"/>
            <w:tcBorders>
              <w:top w:val="dotted" w:sz="4" w:space="0" w:color="auto"/>
              <w:left w:val="dotted" w:sz="4" w:space="0" w:color="auto"/>
              <w:bottom w:val="dotted" w:sz="4" w:space="0" w:color="auto"/>
              <w:right w:val="dotted" w:sz="4" w:space="0" w:color="auto"/>
            </w:tcBorders>
          </w:tcPr>
          <w:p w14:paraId="37FAA317" w14:textId="58B70CE8" w:rsidR="00757B6F" w:rsidRPr="00340C43" w:rsidRDefault="00757B6F" w:rsidP="00757B6F">
            <w:pPr>
              <w:spacing w:line="256" w:lineRule="auto"/>
              <w:jc w:val="center"/>
              <w:rPr>
                <w:rFonts w:ascii="Calibri" w:hAnsi="Calibri" w:cs="Calibri"/>
                <w:sz w:val="18"/>
                <w:szCs w:val="18"/>
              </w:rPr>
            </w:pPr>
            <w:r w:rsidRPr="00647B2C">
              <w:rPr>
                <w:rFonts w:ascii="Calibri" w:hAnsi="Calibri" w:cs="Calibri"/>
                <w:sz w:val="18"/>
                <w:szCs w:val="18"/>
              </w:rPr>
              <w:t>Equipo</w:t>
            </w:r>
          </w:p>
        </w:tc>
        <w:tc>
          <w:tcPr>
            <w:tcW w:w="416" w:type="pct"/>
            <w:tcBorders>
              <w:top w:val="dotted" w:sz="4" w:space="0" w:color="auto"/>
              <w:left w:val="dotted" w:sz="4" w:space="0" w:color="auto"/>
              <w:bottom w:val="dotted" w:sz="4" w:space="0" w:color="auto"/>
              <w:right w:val="dotted" w:sz="4" w:space="0" w:color="auto"/>
            </w:tcBorders>
          </w:tcPr>
          <w:p w14:paraId="254F8465" w14:textId="24A691D7" w:rsidR="00757B6F" w:rsidRPr="00340C43" w:rsidRDefault="00DF732F" w:rsidP="00757B6F">
            <w:pPr>
              <w:spacing w:line="256" w:lineRule="auto"/>
              <w:jc w:val="center"/>
              <w:rPr>
                <w:rFonts w:ascii="Calibri" w:hAnsi="Calibri" w:cs="Calibri"/>
                <w:sz w:val="18"/>
                <w:szCs w:val="18"/>
              </w:rPr>
            </w:pPr>
            <w:r>
              <w:rPr>
                <w:rFonts w:ascii="Calibri" w:hAnsi="Calibri" w:cs="Calibri"/>
                <w:sz w:val="18"/>
                <w:szCs w:val="18"/>
              </w:rPr>
              <w:t>1</w:t>
            </w:r>
          </w:p>
        </w:tc>
      </w:tr>
      <w:tr w:rsidR="00757B6F" w:rsidRPr="009D443F" w14:paraId="20C1CACE" w14:textId="77777777" w:rsidTr="00304A72">
        <w:tc>
          <w:tcPr>
            <w:tcW w:w="397" w:type="pct"/>
            <w:tcBorders>
              <w:top w:val="dotted" w:sz="4" w:space="0" w:color="auto"/>
              <w:left w:val="dotted" w:sz="4" w:space="0" w:color="auto"/>
              <w:bottom w:val="dotted" w:sz="4" w:space="0" w:color="auto"/>
              <w:right w:val="dotted" w:sz="4" w:space="0" w:color="auto"/>
            </w:tcBorders>
            <w:shd w:val="clear" w:color="auto" w:fill="EDEDED" w:themeFill="accent3" w:themeFillTint="33"/>
          </w:tcPr>
          <w:p w14:paraId="15D31763" w14:textId="5B5906E7" w:rsidR="00757B6F" w:rsidRPr="009D443F" w:rsidRDefault="00757B6F" w:rsidP="00757B6F">
            <w:pPr>
              <w:spacing w:line="360" w:lineRule="auto"/>
              <w:jc w:val="center"/>
              <w:rPr>
                <w:rFonts w:ascii="Calibri" w:hAnsi="Calibri" w:cs="Calibri"/>
                <w:b/>
                <w:color w:val="000000"/>
                <w:sz w:val="18"/>
                <w:szCs w:val="18"/>
              </w:rPr>
            </w:pPr>
            <w:r>
              <w:rPr>
                <w:rFonts w:ascii="Calibri" w:hAnsi="Calibri" w:cs="Calibri"/>
                <w:b/>
                <w:color w:val="000000"/>
                <w:sz w:val="18"/>
                <w:szCs w:val="18"/>
              </w:rPr>
              <w:t>28.2</w:t>
            </w:r>
          </w:p>
        </w:tc>
        <w:tc>
          <w:tcPr>
            <w:tcW w:w="3394" w:type="pct"/>
            <w:tcBorders>
              <w:top w:val="dotted" w:sz="4" w:space="0" w:color="auto"/>
              <w:left w:val="dotted" w:sz="4" w:space="0" w:color="auto"/>
              <w:bottom w:val="dotted" w:sz="4" w:space="0" w:color="auto"/>
              <w:right w:val="dotted" w:sz="4" w:space="0" w:color="auto"/>
            </w:tcBorders>
            <w:vAlign w:val="center"/>
          </w:tcPr>
          <w:p w14:paraId="7946C7BE" w14:textId="77777777" w:rsidR="00757B6F" w:rsidRPr="00DF732F" w:rsidRDefault="00757B6F" w:rsidP="00757B6F">
            <w:pPr>
              <w:autoSpaceDE w:val="0"/>
              <w:autoSpaceDN w:val="0"/>
              <w:adjustRightInd w:val="0"/>
              <w:ind w:right="37"/>
              <w:jc w:val="both"/>
              <w:rPr>
                <w:rFonts w:asciiTheme="minorHAnsi" w:hAnsiTheme="minorHAnsi" w:cstheme="minorHAnsi"/>
                <w:b/>
                <w:sz w:val="16"/>
                <w:szCs w:val="16"/>
              </w:rPr>
            </w:pPr>
            <w:r w:rsidRPr="00DF732F">
              <w:rPr>
                <w:rFonts w:asciiTheme="minorHAnsi" w:hAnsiTheme="minorHAnsi" w:cstheme="minorHAnsi"/>
                <w:b/>
                <w:sz w:val="16"/>
                <w:szCs w:val="16"/>
              </w:rPr>
              <w:t xml:space="preserve">QOR 16 (2001-00274-000) </w:t>
            </w:r>
            <w:proofErr w:type="spellStart"/>
            <w:r w:rsidRPr="00DF732F">
              <w:rPr>
                <w:rFonts w:asciiTheme="minorHAnsi" w:hAnsiTheme="minorHAnsi" w:cstheme="minorHAnsi"/>
                <w:b/>
                <w:sz w:val="16"/>
                <w:szCs w:val="16"/>
              </w:rPr>
              <w:t>axia</w:t>
            </w:r>
            <w:proofErr w:type="spellEnd"/>
          </w:p>
          <w:p w14:paraId="7DA41DF3" w14:textId="18E91B90" w:rsidR="00757B6F" w:rsidRDefault="00757B6F" w:rsidP="00757B6F">
            <w:pPr>
              <w:spacing w:line="243" w:lineRule="auto"/>
              <w:ind w:right="37"/>
              <w:jc w:val="both"/>
              <w:rPr>
                <w:rFonts w:asciiTheme="minorHAnsi" w:hAnsiTheme="minorHAnsi" w:cstheme="minorHAnsi"/>
                <w:sz w:val="16"/>
                <w:szCs w:val="16"/>
              </w:rPr>
            </w:pPr>
            <w:proofErr w:type="spellStart"/>
            <w:r w:rsidRPr="00F27E35">
              <w:rPr>
                <w:rFonts w:asciiTheme="minorHAnsi" w:hAnsiTheme="minorHAnsi" w:cstheme="minorHAnsi"/>
                <w:sz w:val="16"/>
                <w:szCs w:val="16"/>
              </w:rPr>
              <w:t>engine</w:t>
            </w:r>
            <w:proofErr w:type="spellEnd"/>
            <w:r w:rsidRPr="00F27E35">
              <w:rPr>
                <w:rFonts w:asciiTheme="minorHAnsi" w:hAnsiTheme="minorHAnsi" w:cstheme="minorHAnsi"/>
                <w:sz w:val="16"/>
                <w:szCs w:val="16"/>
              </w:rPr>
              <w:t xml:space="preserve">. incluye </w:t>
            </w:r>
            <w:proofErr w:type="spellStart"/>
            <w:r w:rsidRPr="00F27E35">
              <w:rPr>
                <w:rFonts w:asciiTheme="minorHAnsi" w:hAnsiTheme="minorHAnsi" w:cstheme="minorHAnsi"/>
                <w:sz w:val="16"/>
                <w:szCs w:val="16"/>
              </w:rPr>
              <w:t>dsp</w:t>
            </w:r>
            <w:proofErr w:type="spellEnd"/>
            <w:r w:rsidRPr="00F27E35">
              <w:rPr>
                <w:rFonts w:asciiTheme="minorHAnsi" w:hAnsiTheme="minorHAnsi" w:cstheme="minorHAnsi"/>
                <w:sz w:val="16"/>
                <w:szCs w:val="16"/>
              </w:rPr>
              <w:t xml:space="preserve">, control de las entradas y salidas de audio, 2 entradas para micrófono, 8 entradas </w:t>
            </w:r>
            <w:r w:rsidR="00E8069B" w:rsidRPr="00F27E35">
              <w:rPr>
                <w:rFonts w:asciiTheme="minorHAnsi" w:hAnsiTheme="minorHAnsi" w:cstheme="minorHAnsi"/>
                <w:sz w:val="16"/>
                <w:szCs w:val="16"/>
              </w:rPr>
              <w:t>análogas</w:t>
            </w:r>
            <w:r w:rsidRPr="00F27E35">
              <w:rPr>
                <w:rFonts w:asciiTheme="minorHAnsi" w:hAnsiTheme="minorHAnsi" w:cstheme="minorHAnsi"/>
                <w:sz w:val="16"/>
                <w:szCs w:val="16"/>
              </w:rPr>
              <w:t xml:space="preserve">, 4 salidas </w:t>
            </w:r>
            <w:r w:rsidR="00E8069B" w:rsidRPr="00F27E35">
              <w:rPr>
                <w:rFonts w:asciiTheme="minorHAnsi" w:hAnsiTheme="minorHAnsi" w:cstheme="minorHAnsi"/>
                <w:sz w:val="16"/>
                <w:szCs w:val="16"/>
              </w:rPr>
              <w:t>análogas</w:t>
            </w:r>
            <w:r w:rsidRPr="00F27E35">
              <w:rPr>
                <w:rFonts w:asciiTheme="minorHAnsi" w:hAnsiTheme="minorHAnsi" w:cstheme="minorHAnsi"/>
                <w:sz w:val="16"/>
                <w:szCs w:val="16"/>
              </w:rPr>
              <w:t>, 1 entradas y salidas digitales aes/</w:t>
            </w:r>
            <w:proofErr w:type="spellStart"/>
            <w:r w:rsidRPr="00F27E35">
              <w:rPr>
                <w:rFonts w:asciiTheme="minorHAnsi" w:hAnsiTheme="minorHAnsi" w:cstheme="minorHAnsi"/>
                <w:sz w:val="16"/>
                <w:szCs w:val="16"/>
              </w:rPr>
              <w:t>ebu</w:t>
            </w:r>
            <w:proofErr w:type="spellEnd"/>
            <w:r w:rsidRPr="00F27E35">
              <w:rPr>
                <w:rFonts w:asciiTheme="minorHAnsi" w:hAnsiTheme="minorHAnsi" w:cstheme="minorHAnsi"/>
                <w:sz w:val="16"/>
                <w:szCs w:val="16"/>
              </w:rPr>
              <w:t xml:space="preserve">, 4 </w:t>
            </w:r>
            <w:proofErr w:type="spellStart"/>
            <w:r w:rsidRPr="00F27E35">
              <w:rPr>
                <w:rFonts w:asciiTheme="minorHAnsi" w:hAnsiTheme="minorHAnsi" w:cstheme="minorHAnsi"/>
                <w:sz w:val="16"/>
                <w:szCs w:val="16"/>
              </w:rPr>
              <w:t>gpio</w:t>
            </w:r>
            <w:proofErr w:type="spellEnd"/>
            <w:r w:rsidRPr="00F27E35">
              <w:rPr>
                <w:rFonts w:asciiTheme="minorHAnsi" w:hAnsiTheme="minorHAnsi" w:cstheme="minorHAnsi"/>
                <w:sz w:val="16"/>
                <w:szCs w:val="16"/>
              </w:rPr>
              <w:t>, puerto ethernet, conexión rj45, montaje en rack montaje en rack de 2 unidades.</w:t>
            </w:r>
          </w:p>
          <w:p w14:paraId="43DBE9D0" w14:textId="77777777" w:rsidR="00681A29" w:rsidRDefault="00681A29" w:rsidP="00757B6F">
            <w:pPr>
              <w:spacing w:line="243" w:lineRule="auto"/>
              <w:ind w:right="37"/>
              <w:jc w:val="both"/>
              <w:rPr>
                <w:rFonts w:asciiTheme="minorHAnsi" w:eastAsia="Arial" w:hAnsiTheme="minorHAnsi" w:cstheme="minorHAnsi"/>
                <w:b/>
                <w:sz w:val="16"/>
                <w:szCs w:val="16"/>
              </w:rPr>
            </w:pPr>
          </w:p>
          <w:p w14:paraId="09B745F8" w14:textId="77777777" w:rsidR="006471BB" w:rsidRPr="006471BB" w:rsidRDefault="006471BB" w:rsidP="006471BB">
            <w:pPr>
              <w:autoSpaceDE w:val="0"/>
              <w:autoSpaceDN w:val="0"/>
              <w:adjustRightInd w:val="0"/>
              <w:jc w:val="both"/>
              <w:rPr>
                <w:rFonts w:asciiTheme="minorHAnsi" w:hAnsiTheme="minorHAnsi" w:cstheme="minorHAnsi"/>
                <w:sz w:val="16"/>
                <w:szCs w:val="16"/>
              </w:rPr>
            </w:pPr>
            <w:r w:rsidRPr="006471BB">
              <w:rPr>
                <w:rFonts w:asciiTheme="minorHAnsi" w:hAnsiTheme="minorHAnsi" w:cstheme="minorHAnsi"/>
                <w:b/>
                <w:sz w:val="16"/>
                <w:szCs w:val="16"/>
              </w:rPr>
              <w:t>Tiempo de Garantía:</w:t>
            </w:r>
            <w:r>
              <w:rPr>
                <w:rFonts w:asciiTheme="minorHAnsi" w:hAnsiTheme="minorHAnsi" w:cstheme="minorHAnsi"/>
                <w:b/>
                <w:sz w:val="16"/>
                <w:szCs w:val="16"/>
              </w:rPr>
              <w:t xml:space="preserve"> </w:t>
            </w:r>
            <w:r w:rsidRPr="006471BB">
              <w:rPr>
                <w:rFonts w:asciiTheme="minorHAnsi" w:hAnsiTheme="minorHAnsi" w:cstheme="minorHAnsi"/>
                <w:sz w:val="16"/>
                <w:szCs w:val="16"/>
              </w:rPr>
              <w:t xml:space="preserve">12 meses </w:t>
            </w:r>
          </w:p>
          <w:p w14:paraId="5704038C" w14:textId="77777777" w:rsidR="006471BB" w:rsidRPr="006471BB" w:rsidRDefault="006471BB" w:rsidP="006471BB">
            <w:pPr>
              <w:autoSpaceDE w:val="0"/>
              <w:autoSpaceDN w:val="0"/>
              <w:adjustRightInd w:val="0"/>
              <w:jc w:val="both"/>
              <w:rPr>
                <w:rFonts w:asciiTheme="minorHAnsi" w:hAnsiTheme="minorHAnsi" w:cstheme="minorHAnsi"/>
                <w:sz w:val="16"/>
                <w:szCs w:val="16"/>
              </w:rPr>
            </w:pPr>
            <w:r w:rsidRPr="006471BB">
              <w:rPr>
                <w:rFonts w:asciiTheme="minorHAnsi" w:hAnsiTheme="minorHAnsi" w:cstheme="minorHAnsi"/>
                <w:b/>
                <w:sz w:val="16"/>
                <w:szCs w:val="16"/>
              </w:rPr>
              <w:t xml:space="preserve">Capacitación: </w:t>
            </w:r>
            <w:r w:rsidRPr="006471BB">
              <w:rPr>
                <w:rFonts w:asciiTheme="minorHAnsi" w:hAnsiTheme="minorHAnsi" w:cstheme="minorHAnsi"/>
                <w:sz w:val="16"/>
                <w:szCs w:val="16"/>
              </w:rPr>
              <w:t>No se requiere</w:t>
            </w:r>
          </w:p>
          <w:p w14:paraId="5E34DEE5" w14:textId="50090480" w:rsidR="00681A29" w:rsidRPr="00F27E35" w:rsidRDefault="006471BB" w:rsidP="006471BB">
            <w:pPr>
              <w:spacing w:line="243" w:lineRule="auto"/>
              <w:ind w:right="37"/>
              <w:jc w:val="both"/>
              <w:rPr>
                <w:rFonts w:asciiTheme="minorHAnsi" w:eastAsia="Arial" w:hAnsiTheme="minorHAnsi" w:cstheme="minorHAnsi"/>
                <w:b/>
                <w:sz w:val="16"/>
                <w:szCs w:val="16"/>
              </w:rPr>
            </w:pPr>
            <w:r w:rsidRPr="006471BB">
              <w:rPr>
                <w:rFonts w:asciiTheme="minorHAnsi" w:hAnsiTheme="minorHAnsi" w:cstheme="minorHAnsi"/>
                <w:b/>
                <w:sz w:val="16"/>
                <w:szCs w:val="16"/>
              </w:rPr>
              <w:t>Instalación:</w:t>
            </w:r>
            <w:r>
              <w:rPr>
                <w:rFonts w:asciiTheme="minorHAnsi" w:hAnsiTheme="minorHAnsi" w:cstheme="minorHAnsi"/>
                <w:b/>
                <w:sz w:val="16"/>
                <w:szCs w:val="16"/>
              </w:rPr>
              <w:t xml:space="preserve"> </w:t>
            </w:r>
            <w:r w:rsidRPr="006471BB">
              <w:rPr>
                <w:rFonts w:asciiTheme="minorHAnsi" w:hAnsiTheme="minorHAnsi" w:cstheme="minorHAnsi"/>
                <w:sz w:val="16"/>
                <w:szCs w:val="16"/>
              </w:rPr>
              <w:t>Solo suministro</w:t>
            </w:r>
          </w:p>
        </w:tc>
        <w:tc>
          <w:tcPr>
            <w:tcW w:w="793" w:type="pct"/>
            <w:tcBorders>
              <w:top w:val="dotted" w:sz="4" w:space="0" w:color="auto"/>
              <w:left w:val="dotted" w:sz="4" w:space="0" w:color="auto"/>
              <w:bottom w:val="dotted" w:sz="4" w:space="0" w:color="auto"/>
              <w:right w:val="dotted" w:sz="4" w:space="0" w:color="auto"/>
            </w:tcBorders>
          </w:tcPr>
          <w:p w14:paraId="2D57DE4B" w14:textId="017710E7" w:rsidR="00757B6F" w:rsidRPr="009D443F" w:rsidRDefault="00757B6F" w:rsidP="00757B6F">
            <w:pPr>
              <w:spacing w:line="256" w:lineRule="auto"/>
              <w:jc w:val="center"/>
              <w:rPr>
                <w:rFonts w:ascii="Calibri" w:hAnsi="Calibri" w:cs="Calibri"/>
                <w:sz w:val="18"/>
                <w:szCs w:val="18"/>
              </w:rPr>
            </w:pPr>
            <w:r w:rsidRPr="00647B2C">
              <w:rPr>
                <w:rFonts w:ascii="Calibri" w:hAnsi="Calibri" w:cs="Calibri"/>
                <w:sz w:val="18"/>
                <w:szCs w:val="18"/>
              </w:rPr>
              <w:t>Equipo</w:t>
            </w:r>
          </w:p>
        </w:tc>
        <w:tc>
          <w:tcPr>
            <w:tcW w:w="416" w:type="pct"/>
            <w:tcBorders>
              <w:top w:val="dotted" w:sz="4" w:space="0" w:color="auto"/>
              <w:left w:val="dotted" w:sz="4" w:space="0" w:color="auto"/>
              <w:bottom w:val="dotted" w:sz="4" w:space="0" w:color="auto"/>
              <w:right w:val="dotted" w:sz="4" w:space="0" w:color="auto"/>
            </w:tcBorders>
          </w:tcPr>
          <w:p w14:paraId="1EF7BAB1" w14:textId="2535B50E" w:rsidR="00757B6F" w:rsidRPr="009D443F" w:rsidRDefault="00DF732F" w:rsidP="00757B6F">
            <w:pPr>
              <w:spacing w:line="256" w:lineRule="auto"/>
              <w:jc w:val="center"/>
              <w:rPr>
                <w:rFonts w:ascii="Calibri" w:hAnsi="Calibri" w:cs="Calibri"/>
                <w:sz w:val="18"/>
                <w:szCs w:val="18"/>
              </w:rPr>
            </w:pPr>
            <w:r>
              <w:rPr>
                <w:rFonts w:ascii="Calibri" w:hAnsi="Calibri" w:cs="Calibri"/>
                <w:sz w:val="18"/>
                <w:szCs w:val="18"/>
              </w:rPr>
              <w:t>1</w:t>
            </w:r>
          </w:p>
        </w:tc>
      </w:tr>
      <w:tr w:rsidR="00757B6F" w14:paraId="5D7F3A65" w14:textId="77777777" w:rsidTr="00304A72">
        <w:tc>
          <w:tcPr>
            <w:tcW w:w="397" w:type="pct"/>
            <w:tcBorders>
              <w:top w:val="dotted" w:sz="4" w:space="0" w:color="auto"/>
              <w:left w:val="dotted" w:sz="4" w:space="0" w:color="auto"/>
              <w:bottom w:val="dotted" w:sz="4" w:space="0" w:color="auto"/>
              <w:right w:val="dotted" w:sz="4" w:space="0" w:color="auto"/>
            </w:tcBorders>
            <w:shd w:val="clear" w:color="auto" w:fill="EDEDED" w:themeFill="accent3" w:themeFillTint="33"/>
          </w:tcPr>
          <w:p w14:paraId="458E04A5" w14:textId="3DE918E8" w:rsidR="00757B6F" w:rsidRPr="009D443F" w:rsidRDefault="00757B6F" w:rsidP="00757B6F">
            <w:pPr>
              <w:spacing w:line="360" w:lineRule="auto"/>
              <w:jc w:val="center"/>
              <w:rPr>
                <w:rFonts w:ascii="Calibri" w:hAnsi="Calibri" w:cs="Calibri"/>
                <w:b/>
                <w:color w:val="000000"/>
                <w:sz w:val="18"/>
                <w:szCs w:val="18"/>
              </w:rPr>
            </w:pPr>
            <w:r>
              <w:rPr>
                <w:rFonts w:ascii="Calibri" w:hAnsi="Calibri" w:cs="Calibri"/>
                <w:b/>
                <w:color w:val="000000"/>
                <w:sz w:val="18"/>
                <w:szCs w:val="18"/>
              </w:rPr>
              <w:t>28.3</w:t>
            </w:r>
          </w:p>
        </w:tc>
        <w:tc>
          <w:tcPr>
            <w:tcW w:w="3394" w:type="pct"/>
            <w:tcBorders>
              <w:top w:val="dotted" w:sz="4" w:space="0" w:color="auto"/>
              <w:left w:val="dotted" w:sz="4" w:space="0" w:color="auto"/>
              <w:bottom w:val="dotted" w:sz="4" w:space="0" w:color="auto"/>
              <w:right w:val="dotted" w:sz="4" w:space="0" w:color="auto"/>
            </w:tcBorders>
            <w:vAlign w:val="center"/>
          </w:tcPr>
          <w:p w14:paraId="7D8812B3" w14:textId="77777777" w:rsidR="00757B6F" w:rsidRDefault="00757B6F" w:rsidP="00757B6F">
            <w:pPr>
              <w:spacing w:line="243" w:lineRule="auto"/>
              <w:ind w:right="37"/>
              <w:jc w:val="both"/>
              <w:rPr>
                <w:rFonts w:asciiTheme="minorHAnsi" w:hAnsiTheme="minorHAnsi" w:cstheme="minorHAnsi"/>
                <w:sz w:val="16"/>
                <w:szCs w:val="16"/>
              </w:rPr>
            </w:pPr>
            <w:r w:rsidRPr="00DF732F">
              <w:rPr>
                <w:rFonts w:asciiTheme="minorHAnsi" w:hAnsiTheme="minorHAnsi" w:cstheme="minorHAnsi"/>
                <w:b/>
                <w:sz w:val="16"/>
                <w:szCs w:val="16"/>
              </w:rPr>
              <w:t xml:space="preserve">2001-00283-000: </w:t>
            </w:r>
            <w:proofErr w:type="spellStart"/>
            <w:r w:rsidRPr="00DF732F">
              <w:rPr>
                <w:rFonts w:asciiTheme="minorHAnsi" w:hAnsiTheme="minorHAnsi" w:cstheme="minorHAnsi"/>
                <w:b/>
                <w:sz w:val="16"/>
                <w:szCs w:val="16"/>
              </w:rPr>
              <w:t>iQ</w:t>
            </w:r>
            <w:proofErr w:type="spellEnd"/>
            <w:r w:rsidRPr="00DF732F">
              <w:rPr>
                <w:rFonts w:asciiTheme="minorHAnsi" w:hAnsiTheme="minorHAnsi" w:cstheme="minorHAnsi"/>
                <w:b/>
                <w:sz w:val="16"/>
                <w:szCs w:val="16"/>
              </w:rPr>
              <w:t xml:space="preserve"> 8-Fader </w:t>
            </w:r>
            <w:proofErr w:type="spellStart"/>
            <w:r w:rsidRPr="00DF732F">
              <w:rPr>
                <w:rFonts w:asciiTheme="minorHAnsi" w:hAnsiTheme="minorHAnsi" w:cstheme="minorHAnsi"/>
                <w:b/>
                <w:sz w:val="16"/>
                <w:szCs w:val="16"/>
              </w:rPr>
              <w:t>Expansion</w:t>
            </w:r>
            <w:proofErr w:type="spellEnd"/>
            <w:r w:rsidRPr="00DF732F">
              <w:rPr>
                <w:rFonts w:asciiTheme="minorHAnsi" w:hAnsiTheme="minorHAnsi" w:cstheme="minorHAnsi"/>
                <w:b/>
                <w:sz w:val="16"/>
                <w:szCs w:val="16"/>
              </w:rPr>
              <w:t xml:space="preserve"> </w:t>
            </w:r>
            <w:proofErr w:type="spellStart"/>
            <w:r w:rsidRPr="00DF732F">
              <w:rPr>
                <w:rFonts w:asciiTheme="minorHAnsi" w:hAnsiTheme="minorHAnsi" w:cstheme="minorHAnsi"/>
                <w:b/>
                <w:sz w:val="16"/>
                <w:szCs w:val="16"/>
              </w:rPr>
              <w:t>Frame</w:t>
            </w:r>
            <w:proofErr w:type="spellEnd"/>
            <w:r w:rsidRPr="00F27E35">
              <w:rPr>
                <w:rFonts w:asciiTheme="minorHAnsi" w:hAnsiTheme="minorHAnsi" w:cstheme="minorHAnsi"/>
                <w:sz w:val="16"/>
                <w:szCs w:val="16"/>
              </w:rPr>
              <w:t xml:space="preserve"> el marco de expansión </w:t>
            </w:r>
            <w:proofErr w:type="spellStart"/>
            <w:r w:rsidRPr="00F27E35">
              <w:rPr>
                <w:rFonts w:asciiTheme="minorHAnsi" w:hAnsiTheme="minorHAnsi" w:cstheme="minorHAnsi"/>
                <w:sz w:val="16"/>
                <w:szCs w:val="16"/>
              </w:rPr>
              <w:t>iq</w:t>
            </w:r>
            <w:proofErr w:type="spellEnd"/>
            <w:r w:rsidRPr="00F27E35">
              <w:rPr>
                <w:rFonts w:asciiTheme="minorHAnsi" w:hAnsiTheme="minorHAnsi" w:cstheme="minorHAnsi"/>
                <w:sz w:val="16"/>
                <w:szCs w:val="16"/>
              </w:rPr>
              <w:t xml:space="preserve"> de 8 </w:t>
            </w:r>
            <w:proofErr w:type="spellStart"/>
            <w:r w:rsidRPr="00F27E35">
              <w:rPr>
                <w:rFonts w:asciiTheme="minorHAnsi" w:hAnsiTheme="minorHAnsi" w:cstheme="minorHAnsi"/>
                <w:sz w:val="16"/>
                <w:szCs w:val="16"/>
              </w:rPr>
              <w:t>faders</w:t>
            </w:r>
            <w:proofErr w:type="spellEnd"/>
            <w:r w:rsidRPr="00F27E35">
              <w:rPr>
                <w:rFonts w:asciiTheme="minorHAnsi" w:hAnsiTheme="minorHAnsi" w:cstheme="minorHAnsi"/>
                <w:sz w:val="16"/>
                <w:szCs w:val="16"/>
              </w:rPr>
              <w:t xml:space="preserve"> se conecta al núcleo </w:t>
            </w:r>
            <w:proofErr w:type="spellStart"/>
            <w:r w:rsidRPr="00F27E35">
              <w:rPr>
                <w:rFonts w:asciiTheme="minorHAnsi" w:hAnsiTheme="minorHAnsi" w:cstheme="minorHAnsi"/>
                <w:sz w:val="16"/>
                <w:szCs w:val="16"/>
              </w:rPr>
              <w:t>iq</w:t>
            </w:r>
            <w:proofErr w:type="spellEnd"/>
            <w:r w:rsidRPr="00F27E35">
              <w:rPr>
                <w:rFonts w:asciiTheme="minorHAnsi" w:hAnsiTheme="minorHAnsi" w:cstheme="minorHAnsi"/>
                <w:sz w:val="16"/>
                <w:szCs w:val="16"/>
              </w:rPr>
              <w:t xml:space="preserve"> mediante un conector </w:t>
            </w:r>
            <w:proofErr w:type="spellStart"/>
            <w:r w:rsidRPr="00F27E35">
              <w:rPr>
                <w:rFonts w:asciiTheme="minorHAnsi" w:hAnsiTheme="minorHAnsi" w:cstheme="minorHAnsi"/>
                <w:sz w:val="16"/>
                <w:szCs w:val="16"/>
              </w:rPr>
              <w:t>canbus</w:t>
            </w:r>
            <w:proofErr w:type="spellEnd"/>
            <w:r w:rsidRPr="00F27E35">
              <w:rPr>
                <w:rFonts w:asciiTheme="minorHAnsi" w:hAnsiTheme="minorHAnsi" w:cstheme="minorHAnsi"/>
                <w:sz w:val="16"/>
                <w:szCs w:val="16"/>
              </w:rPr>
              <w:t xml:space="preserve"> disponible; añade ocho </w:t>
            </w:r>
            <w:proofErr w:type="spellStart"/>
            <w:r w:rsidRPr="00F27E35">
              <w:rPr>
                <w:rFonts w:asciiTheme="minorHAnsi" w:hAnsiTheme="minorHAnsi" w:cstheme="minorHAnsi"/>
                <w:sz w:val="16"/>
                <w:szCs w:val="16"/>
              </w:rPr>
              <w:t>faders</w:t>
            </w:r>
            <w:proofErr w:type="spellEnd"/>
            <w:r w:rsidRPr="00F27E35">
              <w:rPr>
                <w:rFonts w:asciiTheme="minorHAnsi" w:hAnsiTheme="minorHAnsi" w:cstheme="minorHAnsi"/>
                <w:sz w:val="16"/>
                <w:szCs w:val="16"/>
              </w:rPr>
              <w:t xml:space="preserve"> a tu marco principal </w:t>
            </w:r>
            <w:proofErr w:type="spellStart"/>
            <w:r w:rsidRPr="00F27E35">
              <w:rPr>
                <w:rFonts w:asciiTheme="minorHAnsi" w:hAnsiTheme="minorHAnsi" w:cstheme="minorHAnsi"/>
                <w:sz w:val="16"/>
                <w:szCs w:val="16"/>
              </w:rPr>
              <w:t>iq</w:t>
            </w:r>
            <w:proofErr w:type="spellEnd"/>
            <w:r w:rsidRPr="00F27E35">
              <w:rPr>
                <w:rFonts w:asciiTheme="minorHAnsi" w:hAnsiTheme="minorHAnsi" w:cstheme="minorHAnsi"/>
                <w:sz w:val="16"/>
                <w:szCs w:val="16"/>
              </w:rPr>
              <w:t xml:space="preserve">. utiliza </w:t>
            </w:r>
            <w:proofErr w:type="spellStart"/>
            <w:r w:rsidRPr="00F27E35">
              <w:rPr>
                <w:rFonts w:asciiTheme="minorHAnsi" w:hAnsiTheme="minorHAnsi" w:cstheme="minorHAnsi"/>
                <w:sz w:val="16"/>
                <w:szCs w:val="16"/>
              </w:rPr>
              <w:t>faders</w:t>
            </w:r>
            <w:proofErr w:type="spellEnd"/>
            <w:r w:rsidRPr="00F27E35">
              <w:rPr>
                <w:rFonts w:asciiTheme="minorHAnsi" w:hAnsiTheme="minorHAnsi" w:cstheme="minorHAnsi"/>
                <w:sz w:val="16"/>
                <w:szCs w:val="16"/>
              </w:rPr>
              <w:t xml:space="preserve"> de plástico conductor de 100 mm, interruptores de calidad aeronáutica y retroiluminación led en las teclas. puede colocarse sobre una superficie de escritorio o instalarse directamente. los marcos </w:t>
            </w:r>
            <w:proofErr w:type="spellStart"/>
            <w:r w:rsidRPr="00F27E35">
              <w:rPr>
                <w:rFonts w:asciiTheme="minorHAnsi" w:hAnsiTheme="minorHAnsi" w:cstheme="minorHAnsi"/>
                <w:sz w:val="16"/>
                <w:szCs w:val="16"/>
              </w:rPr>
              <w:t>iq</w:t>
            </w:r>
            <w:proofErr w:type="spellEnd"/>
            <w:r w:rsidRPr="00F27E35">
              <w:rPr>
                <w:rFonts w:asciiTheme="minorHAnsi" w:hAnsiTheme="minorHAnsi" w:cstheme="minorHAnsi"/>
                <w:sz w:val="16"/>
                <w:szCs w:val="16"/>
              </w:rPr>
              <w:t xml:space="preserve"> se pueden unir físicamente con los herrajes incluidos.</w:t>
            </w:r>
          </w:p>
          <w:p w14:paraId="52BDAC40" w14:textId="77777777" w:rsidR="00681A29" w:rsidRDefault="00681A29" w:rsidP="00757B6F">
            <w:pPr>
              <w:spacing w:line="243" w:lineRule="auto"/>
              <w:ind w:right="37"/>
              <w:jc w:val="both"/>
              <w:rPr>
                <w:rFonts w:asciiTheme="minorHAnsi" w:eastAsia="Arial" w:hAnsiTheme="minorHAnsi" w:cstheme="minorHAnsi"/>
                <w:b/>
                <w:sz w:val="16"/>
                <w:szCs w:val="16"/>
              </w:rPr>
            </w:pPr>
          </w:p>
          <w:p w14:paraId="3170AD3A" w14:textId="77777777" w:rsidR="006471BB" w:rsidRPr="006471BB" w:rsidRDefault="006471BB" w:rsidP="006471BB">
            <w:pPr>
              <w:autoSpaceDE w:val="0"/>
              <w:autoSpaceDN w:val="0"/>
              <w:adjustRightInd w:val="0"/>
              <w:jc w:val="both"/>
              <w:rPr>
                <w:rFonts w:asciiTheme="minorHAnsi" w:hAnsiTheme="minorHAnsi" w:cstheme="minorHAnsi"/>
                <w:sz w:val="16"/>
                <w:szCs w:val="16"/>
              </w:rPr>
            </w:pPr>
            <w:r w:rsidRPr="006471BB">
              <w:rPr>
                <w:rFonts w:asciiTheme="minorHAnsi" w:hAnsiTheme="minorHAnsi" w:cstheme="minorHAnsi"/>
                <w:b/>
                <w:sz w:val="16"/>
                <w:szCs w:val="16"/>
              </w:rPr>
              <w:t>Tiempo de Garantía:</w:t>
            </w:r>
            <w:r>
              <w:rPr>
                <w:rFonts w:asciiTheme="minorHAnsi" w:hAnsiTheme="minorHAnsi" w:cstheme="minorHAnsi"/>
                <w:b/>
                <w:sz w:val="16"/>
                <w:szCs w:val="16"/>
              </w:rPr>
              <w:t xml:space="preserve"> </w:t>
            </w:r>
            <w:r w:rsidRPr="006471BB">
              <w:rPr>
                <w:rFonts w:asciiTheme="minorHAnsi" w:hAnsiTheme="minorHAnsi" w:cstheme="minorHAnsi"/>
                <w:sz w:val="16"/>
                <w:szCs w:val="16"/>
              </w:rPr>
              <w:t xml:space="preserve">12 meses </w:t>
            </w:r>
          </w:p>
          <w:p w14:paraId="4AB26136" w14:textId="77777777" w:rsidR="006471BB" w:rsidRPr="006471BB" w:rsidRDefault="006471BB" w:rsidP="006471BB">
            <w:pPr>
              <w:autoSpaceDE w:val="0"/>
              <w:autoSpaceDN w:val="0"/>
              <w:adjustRightInd w:val="0"/>
              <w:jc w:val="both"/>
              <w:rPr>
                <w:rFonts w:asciiTheme="minorHAnsi" w:hAnsiTheme="minorHAnsi" w:cstheme="minorHAnsi"/>
                <w:sz w:val="16"/>
                <w:szCs w:val="16"/>
              </w:rPr>
            </w:pPr>
            <w:r w:rsidRPr="006471BB">
              <w:rPr>
                <w:rFonts w:asciiTheme="minorHAnsi" w:hAnsiTheme="minorHAnsi" w:cstheme="minorHAnsi"/>
                <w:b/>
                <w:sz w:val="16"/>
                <w:szCs w:val="16"/>
              </w:rPr>
              <w:t xml:space="preserve">Capacitación: </w:t>
            </w:r>
            <w:r w:rsidRPr="006471BB">
              <w:rPr>
                <w:rFonts w:asciiTheme="minorHAnsi" w:hAnsiTheme="minorHAnsi" w:cstheme="minorHAnsi"/>
                <w:sz w:val="16"/>
                <w:szCs w:val="16"/>
              </w:rPr>
              <w:t>No se requiere</w:t>
            </w:r>
          </w:p>
          <w:p w14:paraId="7455168A" w14:textId="384837F9" w:rsidR="00681A29" w:rsidRPr="00F27E35" w:rsidRDefault="006471BB" w:rsidP="006471BB">
            <w:pPr>
              <w:spacing w:line="243" w:lineRule="auto"/>
              <w:ind w:right="37"/>
              <w:jc w:val="both"/>
              <w:rPr>
                <w:rFonts w:asciiTheme="minorHAnsi" w:eastAsia="Arial" w:hAnsiTheme="minorHAnsi" w:cstheme="minorHAnsi"/>
                <w:b/>
                <w:sz w:val="16"/>
                <w:szCs w:val="16"/>
              </w:rPr>
            </w:pPr>
            <w:r w:rsidRPr="006471BB">
              <w:rPr>
                <w:rFonts w:asciiTheme="minorHAnsi" w:hAnsiTheme="minorHAnsi" w:cstheme="minorHAnsi"/>
                <w:b/>
                <w:sz w:val="16"/>
                <w:szCs w:val="16"/>
              </w:rPr>
              <w:t>Instalación:</w:t>
            </w:r>
            <w:r>
              <w:rPr>
                <w:rFonts w:asciiTheme="minorHAnsi" w:hAnsiTheme="minorHAnsi" w:cstheme="minorHAnsi"/>
                <w:b/>
                <w:sz w:val="16"/>
                <w:szCs w:val="16"/>
              </w:rPr>
              <w:t xml:space="preserve"> </w:t>
            </w:r>
            <w:r w:rsidRPr="006471BB">
              <w:rPr>
                <w:rFonts w:asciiTheme="minorHAnsi" w:hAnsiTheme="minorHAnsi" w:cstheme="minorHAnsi"/>
                <w:sz w:val="16"/>
                <w:szCs w:val="16"/>
              </w:rPr>
              <w:t>Solo suministro</w:t>
            </w:r>
          </w:p>
        </w:tc>
        <w:tc>
          <w:tcPr>
            <w:tcW w:w="793" w:type="pct"/>
            <w:tcBorders>
              <w:top w:val="dotted" w:sz="4" w:space="0" w:color="auto"/>
              <w:left w:val="dotted" w:sz="4" w:space="0" w:color="auto"/>
              <w:bottom w:val="dotted" w:sz="4" w:space="0" w:color="auto"/>
              <w:right w:val="dotted" w:sz="4" w:space="0" w:color="auto"/>
            </w:tcBorders>
          </w:tcPr>
          <w:p w14:paraId="7F4E9BD9" w14:textId="4FD0219E" w:rsidR="00757B6F" w:rsidRDefault="00757B6F" w:rsidP="00757B6F">
            <w:pPr>
              <w:spacing w:line="256" w:lineRule="auto"/>
              <w:jc w:val="center"/>
              <w:rPr>
                <w:rFonts w:ascii="Calibri" w:hAnsi="Calibri" w:cs="Calibri"/>
                <w:sz w:val="18"/>
                <w:szCs w:val="18"/>
              </w:rPr>
            </w:pPr>
            <w:r w:rsidRPr="00647B2C">
              <w:rPr>
                <w:rFonts w:ascii="Calibri" w:hAnsi="Calibri" w:cs="Calibri"/>
                <w:sz w:val="18"/>
                <w:szCs w:val="18"/>
              </w:rPr>
              <w:t>Equipo</w:t>
            </w:r>
          </w:p>
        </w:tc>
        <w:tc>
          <w:tcPr>
            <w:tcW w:w="416" w:type="pct"/>
            <w:tcBorders>
              <w:top w:val="dotted" w:sz="4" w:space="0" w:color="auto"/>
              <w:left w:val="dotted" w:sz="4" w:space="0" w:color="auto"/>
              <w:bottom w:val="dotted" w:sz="4" w:space="0" w:color="auto"/>
              <w:right w:val="dotted" w:sz="4" w:space="0" w:color="auto"/>
            </w:tcBorders>
          </w:tcPr>
          <w:p w14:paraId="05BDCD72" w14:textId="186FACA9" w:rsidR="00757B6F" w:rsidRDefault="00DF732F" w:rsidP="00757B6F">
            <w:pPr>
              <w:spacing w:line="256" w:lineRule="auto"/>
              <w:jc w:val="center"/>
              <w:rPr>
                <w:rFonts w:ascii="Calibri" w:hAnsi="Calibri" w:cs="Calibri"/>
                <w:sz w:val="18"/>
                <w:szCs w:val="18"/>
              </w:rPr>
            </w:pPr>
            <w:r>
              <w:rPr>
                <w:rFonts w:ascii="Calibri" w:hAnsi="Calibri" w:cs="Calibri"/>
                <w:sz w:val="18"/>
                <w:szCs w:val="18"/>
              </w:rPr>
              <w:t>1</w:t>
            </w:r>
          </w:p>
        </w:tc>
      </w:tr>
      <w:tr w:rsidR="00757B6F" w:rsidRPr="00340C43" w14:paraId="33DBAC55" w14:textId="77777777" w:rsidTr="00304A72">
        <w:tc>
          <w:tcPr>
            <w:tcW w:w="397" w:type="pct"/>
            <w:tcBorders>
              <w:top w:val="dotted" w:sz="4" w:space="0" w:color="auto"/>
              <w:left w:val="dotted" w:sz="4" w:space="0" w:color="auto"/>
              <w:bottom w:val="dotted" w:sz="4" w:space="0" w:color="auto"/>
              <w:right w:val="dotted" w:sz="4" w:space="0" w:color="auto"/>
            </w:tcBorders>
            <w:shd w:val="clear" w:color="auto" w:fill="EDEDED" w:themeFill="accent3" w:themeFillTint="33"/>
          </w:tcPr>
          <w:p w14:paraId="74F0266E" w14:textId="345DFA85" w:rsidR="00757B6F" w:rsidRPr="00340C43" w:rsidRDefault="00757B6F" w:rsidP="00757B6F">
            <w:pPr>
              <w:spacing w:line="360" w:lineRule="auto"/>
              <w:jc w:val="center"/>
              <w:rPr>
                <w:rFonts w:ascii="Calibri" w:hAnsi="Calibri" w:cs="Calibri"/>
                <w:b/>
                <w:color w:val="000000"/>
                <w:sz w:val="18"/>
                <w:szCs w:val="18"/>
              </w:rPr>
            </w:pPr>
            <w:r>
              <w:rPr>
                <w:rFonts w:ascii="Calibri" w:hAnsi="Calibri" w:cs="Calibri"/>
                <w:b/>
                <w:color w:val="000000"/>
                <w:sz w:val="18"/>
                <w:szCs w:val="18"/>
              </w:rPr>
              <w:t>28.4</w:t>
            </w:r>
          </w:p>
        </w:tc>
        <w:tc>
          <w:tcPr>
            <w:tcW w:w="3394" w:type="pct"/>
            <w:tcBorders>
              <w:top w:val="dotted" w:sz="4" w:space="0" w:color="auto"/>
              <w:left w:val="dotted" w:sz="4" w:space="0" w:color="auto"/>
              <w:bottom w:val="dotted" w:sz="4" w:space="0" w:color="auto"/>
              <w:right w:val="dotted" w:sz="4" w:space="0" w:color="auto"/>
            </w:tcBorders>
            <w:vAlign w:val="center"/>
          </w:tcPr>
          <w:p w14:paraId="26C93FC2" w14:textId="5C6D9D07" w:rsidR="00757B6F" w:rsidRDefault="00757B6F" w:rsidP="006471BB">
            <w:pPr>
              <w:autoSpaceDE w:val="0"/>
              <w:autoSpaceDN w:val="0"/>
              <w:adjustRightInd w:val="0"/>
              <w:ind w:right="37"/>
              <w:jc w:val="both"/>
              <w:rPr>
                <w:rFonts w:asciiTheme="minorHAnsi" w:hAnsiTheme="minorHAnsi" w:cstheme="minorHAnsi"/>
                <w:sz w:val="16"/>
                <w:szCs w:val="16"/>
              </w:rPr>
            </w:pPr>
            <w:r w:rsidRPr="00DF732F">
              <w:rPr>
                <w:rFonts w:asciiTheme="minorHAnsi" w:hAnsiTheme="minorHAnsi" w:cstheme="minorHAnsi"/>
                <w:b/>
                <w:sz w:val="16"/>
                <w:szCs w:val="16"/>
              </w:rPr>
              <w:t xml:space="preserve">2001-00619-000: xnode2 </w:t>
            </w:r>
            <w:proofErr w:type="spellStart"/>
            <w:r w:rsidRPr="00DF732F">
              <w:rPr>
                <w:rFonts w:asciiTheme="minorHAnsi" w:hAnsiTheme="minorHAnsi" w:cstheme="minorHAnsi"/>
                <w:b/>
                <w:sz w:val="16"/>
                <w:szCs w:val="16"/>
              </w:rPr>
              <w:t>mic</w:t>
            </w:r>
            <w:proofErr w:type="spellEnd"/>
            <w:r w:rsidRPr="00DF732F">
              <w:rPr>
                <w:rFonts w:asciiTheme="minorHAnsi" w:hAnsiTheme="minorHAnsi" w:cstheme="minorHAnsi"/>
                <w:b/>
                <w:sz w:val="16"/>
                <w:szCs w:val="16"/>
              </w:rPr>
              <w:t xml:space="preserve"> interfaz </w:t>
            </w:r>
            <w:proofErr w:type="spellStart"/>
            <w:r w:rsidRPr="00DF732F">
              <w:rPr>
                <w:rFonts w:asciiTheme="minorHAnsi" w:hAnsiTheme="minorHAnsi" w:cstheme="minorHAnsi"/>
                <w:b/>
                <w:sz w:val="16"/>
                <w:szCs w:val="16"/>
              </w:rPr>
              <w:t>aoip</w:t>
            </w:r>
            <w:proofErr w:type="spellEnd"/>
            <w:r w:rsidRPr="00DF732F">
              <w:rPr>
                <w:rFonts w:asciiTheme="minorHAnsi" w:hAnsiTheme="minorHAnsi" w:cstheme="minorHAnsi"/>
                <w:b/>
                <w:sz w:val="16"/>
                <w:szCs w:val="16"/>
              </w:rPr>
              <w:t xml:space="preserve"> compacta de tercera generación</w:t>
            </w:r>
            <w:r w:rsidRPr="00F27E35">
              <w:rPr>
                <w:rFonts w:asciiTheme="minorHAnsi" w:hAnsiTheme="minorHAnsi" w:cstheme="minorHAnsi"/>
                <w:sz w:val="16"/>
                <w:szCs w:val="16"/>
              </w:rPr>
              <w:t xml:space="preserve"> de 9,5" x 11". sin ventilador ni ruido. compatible con </w:t>
            </w:r>
            <w:proofErr w:type="spellStart"/>
            <w:r w:rsidRPr="00F27E35">
              <w:rPr>
                <w:rFonts w:asciiTheme="minorHAnsi" w:hAnsiTheme="minorHAnsi" w:cstheme="minorHAnsi"/>
                <w:sz w:val="16"/>
                <w:szCs w:val="16"/>
              </w:rPr>
              <w:t>lw</w:t>
            </w:r>
            <w:proofErr w:type="spellEnd"/>
            <w:r w:rsidRPr="00F27E35">
              <w:rPr>
                <w:rFonts w:asciiTheme="minorHAnsi" w:hAnsiTheme="minorHAnsi" w:cstheme="minorHAnsi"/>
                <w:sz w:val="16"/>
                <w:szCs w:val="16"/>
              </w:rPr>
              <w:t xml:space="preserve">+ aes67. incluye un mezclador personalizado que permite mezclar, convertir transmisiones y una multitud de soluciones únicas. xnode2 proporciona 4 entradas de micrófono con alimentación </w:t>
            </w:r>
            <w:proofErr w:type="spellStart"/>
            <w:r w:rsidRPr="00F27E35">
              <w:rPr>
                <w:rFonts w:asciiTheme="minorHAnsi" w:hAnsiTheme="minorHAnsi" w:cstheme="minorHAnsi"/>
                <w:sz w:val="16"/>
                <w:szCs w:val="16"/>
              </w:rPr>
              <w:t>phantom</w:t>
            </w:r>
            <w:proofErr w:type="spellEnd"/>
            <w:r w:rsidRPr="00F27E35">
              <w:rPr>
                <w:rFonts w:asciiTheme="minorHAnsi" w:hAnsiTheme="minorHAnsi" w:cstheme="minorHAnsi"/>
                <w:sz w:val="16"/>
                <w:szCs w:val="16"/>
              </w:rPr>
              <w:t xml:space="preserve"> conmutable, con ganancia de preamplificador ajustable de 13 </w:t>
            </w:r>
            <w:proofErr w:type="spellStart"/>
            <w:r w:rsidRPr="00F27E35">
              <w:rPr>
                <w:rFonts w:asciiTheme="minorHAnsi" w:hAnsiTheme="minorHAnsi" w:cstheme="minorHAnsi"/>
                <w:sz w:val="16"/>
                <w:szCs w:val="16"/>
              </w:rPr>
              <w:t>db</w:t>
            </w:r>
            <w:proofErr w:type="spellEnd"/>
            <w:r w:rsidRPr="00F27E35">
              <w:rPr>
                <w:rFonts w:asciiTheme="minorHAnsi" w:hAnsiTheme="minorHAnsi" w:cstheme="minorHAnsi"/>
                <w:sz w:val="16"/>
                <w:szCs w:val="16"/>
              </w:rPr>
              <w:t xml:space="preserve"> a 68 </w:t>
            </w:r>
            <w:proofErr w:type="spellStart"/>
            <w:r w:rsidRPr="00F27E35">
              <w:rPr>
                <w:rFonts w:asciiTheme="minorHAnsi" w:hAnsiTheme="minorHAnsi" w:cstheme="minorHAnsi"/>
                <w:sz w:val="16"/>
                <w:szCs w:val="16"/>
              </w:rPr>
              <w:t>db</w:t>
            </w:r>
            <w:proofErr w:type="spellEnd"/>
            <w:r w:rsidRPr="00F27E35">
              <w:rPr>
                <w:rFonts w:asciiTheme="minorHAnsi" w:hAnsiTheme="minorHAnsi" w:cstheme="minorHAnsi"/>
                <w:sz w:val="16"/>
                <w:szCs w:val="16"/>
              </w:rPr>
              <w:t xml:space="preserve"> o conmutable a entrada de línea. 8 salidas mono o 4 estéreo balanceadas de nivel de línea para auriculares o monitores, accesibles mediante conectores rj-45 fáciles de instalar o</w:t>
            </w:r>
            <w:r w:rsidR="006471BB">
              <w:rPr>
                <w:rFonts w:asciiTheme="minorHAnsi" w:hAnsiTheme="minorHAnsi" w:cstheme="minorHAnsi"/>
                <w:sz w:val="16"/>
                <w:szCs w:val="16"/>
              </w:rPr>
              <w:t xml:space="preserve"> </w:t>
            </w:r>
            <w:r w:rsidRPr="00F27E35">
              <w:rPr>
                <w:rFonts w:asciiTheme="minorHAnsi" w:hAnsiTheme="minorHAnsi" w:cstheme="minorHAnsi"/>
                <w:sz w:val="16"/>
                <w:szCs w:val="16"/>
              </w:rPr>
              <w:t>puertos db-25 de alta densidad. las salidas con protección contra</w:t>
            </w:r>
            <w:r w:rsidR="006471BB">
              <w:rPr>
                <w:rFonts w:asciiTheme="minorHAnsi" w:hAnsiTheme="minorHAnsi" w:cstheme="minorHAnsi"/>
                <w:sz w:val="16"/>
                <w:szCs w:val="16"/>
              </w:rPr>
              <w:t xml:space="preserve"> </w:t>
            </w:r>
            <w:r w:rsidRPr="00F27E35">
              <w:rPr>
                <w:rFonts w:asciiTheme="minorHAnsi" w:hAnsiTheme="minorHAnsi" w:cstheme="minorHAnsi"/>
                <w:sz w:val="16"/>
                <w:szCs w:val="16"/>
              </w:rPr>
              <w:t xml:space="preserve">cortocircuitos pueden ofrecer hasta +24 </w:t>
            </w:r>
            <w:proofErr w:type="spellStart"/>
            <w:r w:rsidRPr="00F27E35">
              <w:rPr>
                <w:rFonts w:asciiTheme="minorHAnsi" w:hAnsiTheme="minorHAnsi" w:cstheme="minorHAnsi"/>
                <w:sz w:val="16"/>
                <w:szCs w:val="16"/>
              </w:rPr>
              <w:t>dbu</w:t>
            </w:r>
            <w:proofErr w:type="spellEnd"/>
            <w:r w:rsidRPr="00F27E35">
              <w:rPr>
                <w:rFonts w:asciiTheme="minorHAnsi" w:hAnsiTheme="minorHAnsi" w:cstheme="minorHAnsi"/>
                <w:sz w:val="16"/>
                <w:szCs w:val="16"/>
              </w:rPr>
              <w:t xml:space="preserve"> antes de saturación.</w:t>
            </w:r>
            <w:r w:rsidR="006471BB">
              <w:rPr>
                <w:rFonts w:asciiTheme="minorHAnsi" w:hAnsiTheme="minorHAnsi" w:cstheme="minorHAnsi"/>
                <w:sz w:val="16"/>
                <w:szCs w:val="16"/>
              </w:rPr>
              <w:t xml:space="preserve"> E</w:t>
            </w:r>
            <w:r w:rsidRPr="00F27E35">
              <w:rPr>
                <w:rFonts w:asciiTheme="minorHAnsi" w:hAnsiTheme="minorHAnsi" w:cstheme="minorHAnsi"/>
                <w:sz w:val="16"/>
                <w:szCs w:val="16"/>
              </w:rPr>
              <w:t>specificaciones de rendimiento con calidad de estudio de grabación,</w:t>
            </w:r>
            <w:r w:rsidR="006471BB">
              <w:rPr>
                <w:rFonts w:asciiTheme="minorHAnsi" w:hAnsiTheme="minorHAnsi" w:cstheme="minorHAnsi"/>
                <w:sz w:val="16"/>
                <w:szCs w:val="16"/>
              </w:rPr>
              <w:t xml:space="preserve"> </w:t>
            </w:r>
            <w:r w:rsidRPr="00F27E35">
              <w:rPr>
                <w:rFonts w:asciiTheme="minorHAnsi" w:hAnsiTheme="minorHAnsi" w:cstheme="minorHAnsi"/>
                <w:sz w:val="16"/>
                <w:szCs w:val="16"/>
              </w:rPr>
              <w:t xml:space="preserve">como </w:t>
            </w:r>
            <w:proofErr w:type="spellStart"/>
            <w:r w:rsidRPr="00F27E35">
              <w:rPr>
                <w:rFonts w:asciiTheme="minorHAnsi" w:hAnsiTheme="minorHAnsi" w:cstheme="minorHAnsi"/>
                <w:sz w:val="16"/>
                <w:szCs w:val="16"/>
              </w:rPr>
              <w:t>ein</w:t>
            </w:r>
            <w:proofErr w:type="spellEnd"/>
            <w:r w:rsidRPr="00F27E35">
              <w:rPr>
                <w:rFonts w:asciiTheme="minorHAnsi" w:hAnsiTheme="minorHAnsi" w:cstheme="minorHAnsi"/>
                <w:sz w:val="16"/>
                <w:szCs w:val="16"/>
              </w:rPr>
              <w:t xml:space="preserve"> de &lt; -128 </w:t>
            </w:r>
            <w:proofErr w:type="spellStart"/>
            <w:r w:rsidRPr="00F27E35">
              <w:rPr>
                <w:rFonts w:asciiTheme="minorHAnsi" w:hAnsiTheme="minorHAnsi" w:cstheme="minorHAnsi"/>
                <w:sz w:val="16"/>
                <w:szCs w:val="16"/>
              </w:rPr>
              <w:t>db</w:t>
            </w:r>
            <w:proofErr w:type="spellEnd"/>
            <w:r w:rsidRPr="00F27E35">
              <w:rPr>
                <w:rFonts w:asciiTheme="minorHAnsi" w:hAnsiTheme="minorHAnsi" w:cstheme="minorHAnsi"/>
                <w:sz w:val="16"/>
                <w:szCs w:val="16"/>
              </w:rPr>
              <w:t xml:space="preserve"> y </w:t>
            </w:r>
            <w:proofErr w:type="spellStart"/>
            <w:r w:rsidRPr="00F27E35">
              <w:rPr>
                <w:rFonts w:asciiTheme="minorHAnsi" w:hAnsiTheme="minorHAnsi" w:cstheme="minorHAnsi"/>
                <w:sz w:val="16"/>
                <w:szCs w:val="16"/>
              </w:rPr>
              <w:t>thd</w:t>
            </w:r>
            <w:proofErr w:type="spellEnd"/>
            <w:r w:rsidRPr="00F27E35">
              <w:rPr>
                <w:rFonts w:asciiTheme="minorHAnsi" w:hAnsiTheme="minorHAnsi" w:cstheme="minorHAnsi"/>
                <w:sz w:val="16"/>
                <w:szCs w:val="16"/>
              </w:rPr>
              <w:t xml:space="preserve"> de &lt; 0,005 %. los dos puertos ethernet permiten</w:t>
            </w:r>
            <w:r w:rsidR="006471BB">
              <w:rPr>
                <w:rFonts w:asciiTheme="minorHAnsi" w:hAnsiTheme="minorHAnsi" w:cstheme="minorHAnsi"/>
                <w:sz w:val="16"/>
                <w:szCs w:val="16"/>
              </w:rPr>
              <w:t xml:space="preserve"> </w:t>
            </w:r>
            <w:r w:rsidRPr="00F27E35">
              <w:rPr>
                <w:rFonts w:asciiTheme="minorHAnsi" w:hAnsiTheme="minorHAnsi" w:cstheme="minorHAnsi"/>
                <w:sz w:val="16"/>
                <w:szCs w:val="16"/>
              </w:rPr>
              <w:t>la conexión a redes totalmente redundantes</w:t>
            </w:r>
            <w:r w:rsidR="00681A29">
              <w:rPr>
                <w:rFonts w:asciiTheme="minorHAnsi" w:hAnsiTheme="minorHAnsi" w:cstheme="minorHAnsi"/>
                <w:sz w:val="16"/>
                <w:szCs w:val="16"/>
              </w:rPr>
              <w:t>.</w:t>
            </w:r>
          </w:p>
          <w:p w14:paraId="35E7C164" w14:textId="77777777" w:rsidR="00681A29" w:rsidRDefault="00681A29" w:rsidP="00757B6F">
            <w:pPr>
              <w:spacing w:line="243" w:lineRule="auto"/>
              <w:ind w:right="37"/>
              <w:jc w:val="both"/>
              <w:rPr>
                <w:rFonts w:asciiTheme="minorHAnsi" w:eastAsia="Arial" w:hAnsiTheme="minorHAnsi" w:cstheme="minorHAnsi"/>
                <w:b/>
                <w:sz w:val="16"/>
                <w:szCs w:val="16"/>
              </w:rPr>
            </w:pPr>
          </w:p>
          <w:p w14:paraId="45981FC0" w14:textId="77777777" w:rsidR="006471BB" w:rsidRPr="006471BB" w:rsidRDefault="006471BB" w:rsidP="006471BB">
            <w:pPr>
              <w:autoSpaceDE w:val="0"/>
              <w:autoSpaceDN w:val="0"/>
              <w:adjustRightInd w:val="0"/>
              <w:jc w:val="both"/>
              <w:rPr>
                <w:rFonts w:asciiTheme="minorHAnsi" w:hAnsiTheme="minorHAnsi" w:cstheme="minorHAnsi"/>
                <w:sz w:val="16"/>
                <w:szCs w:val="16"/>
              </w:rPr>
            </w:pPr>
            <w:r w:rsidRPr="006471BB">
              <w:rPr>
                <w:rFonts w:asciiTheme="minorHAnsi" w:hAnsiTheme="minorHAnsi" w:cstheme="minorHAnsi"/>
                <w:b/>
                <w:sz w:val="16"/>
                <w:szCs w:val="16"/>
              </w:rPr>
              <w:t>Tiempo de Garantía:</w:t>
            </w:r>
            <w:r>
              <w:rPr>
                <w:rFonts w:asciiTheme="minorHAnsi" w:hAnsiTheme="minorHAnsi" w:cstheme="minorHAnsi"/>
                <w:b/>
                <w:sz w:val="16"/>
                <w:szCs w:val="16"/>
              </w:rPr>
              <w:t xml:space="preserve"> </w:t>
            </w:r>
            <w:r w:rsidRPr="006471BB">
              <w:rPr>
                <w:rFonts w:asciiTheme="minorHAnsi" w:hAnsiTheme="minorHAnsi" w:cstheme="minorHAnsi"/>
                <w:sz w:val="16"/>
                <w:szCs w:val="16"/>
              </w:rPr>
              <w:t xml:space="preserve">12 meses </w:t>
            </w:r>
          </w:p>
          <w:p w14:paraId="7806EFD9" w14:textId="77777777" w:rsidR="006471BB" w:rsidRPr="006471BB" w:rsidRDefault="006471BB" w:rsidP="006471BB">
            <w:pPr>
              <w:autoSpaceDE w:val="0"/>
              <w:autoSpaceDN w:val="0"/>
              <w:adjustRightInd w:val="0"/>
              <w:jc w:val="both"/>
              <w:rPr>
                <w:rFonts w:asciiTheme="minorHAnsi" w:hAnsiTheme="minorHAnsi" w:cstheme="minorHAnsi"/>
                <w:sz w:val="16"/>
                <w:szCs w:val="16"/>
              </w:rPr>
            </w:pPr>
            <w:r w:rsidRPr="006471BB">
              <w:rPr>
                <w:rFonts w:asciiTheme="minorHAnsi" w:hAnsiTheme="minorHAnsi" w:cstheme="minorHAnsi"/>
                <w:b/>
                <w:sz w:val="16"/>
                <w:szCs w:val="16"/>
              </w:rPr>
              <w:t xml:space="preserve">Capacitación: </w:t>
            </w:r>
            <w:r w:rsidRPr="006471BB">
              <w:rPr>
                <w:rFonts w:asciiTheme="minorHAnsi" w:hAnsiTheme="minorHAnsi" w:cstheme="minorHAnsi"/>
                <w:sz w:val="16"/>
                <w:szCs w:val="16"/>
              </w:rPr>
              <w:t>No se requiere</w:t>
            </w:r>
          </w:p>
          <w:p w14:paraId="3BFF3FD3" w14:textId="52611731" w:rsidR="00681A29" w:rsidRPr="00F27E35" w:rsidRDefault="006471BB" w:rsidP="006471BB">
            <w:pPr>
              <w:spacing w:line="243" w:lineRule="auto"/>
              <w:ind w:right="37"/>
              <w:jc w:val="both"/>
              <w:rPr>
                <w:rFonts w:asciiTheme="minorHAnsi" w:eastAsia="Arial" w:hAnsiTheme="minorHAnsi" w:cstheme="minorHAnsi"/>
                <w:b/>
                <w:sz w:val="16"/>
                <w:szCs w:val="16"/>
              </w:rPr>
            </w:pPr>
            <w:r w:rsidRPr="006471BB">
              <w:rPr>
                <w:rFonts w:asciiTheme="minorHAnsi" w:hAnsiTheme="minorHAnsi" w:cstheme="minorHAnsi"/>
                <w:b/>
                <w:sz w:val="16"/>
                <w:szCs w:val="16"/>
              </w:rPr>
              <w:t>Instalación:</w:t>
            </w:r>
            <w:r>
              <w:rPr>
                <w:rFonts w:asciiTheme="minorHAnsi" w:hAnsiTheme="minorHAnsi" w:cstheme="minorHAnsi"/>
                <w:b/>
                <w:sz w:val="16"/>
                <w:szCs w:val="16"/>
              </w:rPr>
              <w:t xml:space="preserve"> </w:t>
            </w:r>
            <w:r w:rsidRPr="006471BB">
              <w:rPr>
                <w:rFonts w:asciiTheme="minorHAnsi" w:hAnsiTheme="minorHAnsi" w:cstheme="minorHAnsi"/>
                <w:sz w:val="16"/>
                <w:szCs w:val="16"/>
              </w:rPr>
              <w:t xml:space="preserve">Solo suministro </w:t>
            </w:r>
          </w:p>
        </w:tc>
        <w:tc>
          <w:tcPr>
            <w:tcW w:w="793" w:type="pct"/>
            <w:tcBorders>
              <w:top w:val="dotted" w:sz="4" w:space="0" w:color="auto"/>
              <w:left w:val="dotted" w:sz="4" w:space="0" w:color="auto"/>
              <w:bottom w:val="dotted" w:sz="4" w:space="0" w:color="auto"/>
              <w:right w:val="dotted" w:sz="4" w:space="0" w:color="auto"/>
            </w:tcBorders>
          </w:tcPr>
          <w:p w14:paraId="4A4050DA" w14:textId="7EA690F9" w:rsidR="00757B6F" w:rsidRPr="00340C43" w:rsidRDefault="00757B6F" w:rsidP="00757B6F">
            <w:pPr>
              <w:spacing w:line="256" w:lineRule="auto"/>
              <w:jc w:val="center"/>
              <w:rPr>
                <w:rFonts w:ascii="Calibri" w:hAnsi="Calibri" w:cs="Calibri"/>
                <w:sz w:val="18"/>
                <w:szCs w:val="18"/>
              </w:rPr>
            </w:pPr>
            <w:r w:rsidRPr="00647B2C">
              <w:rPr>
                <w:rFonts w:ascii="Calibri" w:hAnsi="Calibri" w:cs="Calibri"/>
                <w:sz w:val="18"/>
                <w:szCs w:val="18"/>
              </w:rPr>
              <w:t>Equipo</w:t>
            </w:r>
          </w:p>
        </w:tc>
        <w:tc>
          <w:tcPr>
            <w:tcW w:w="416" w:type="pct"/>
            <w:tcBorders>
              <w:top w:val="dotted" w:sz="4" w:space="0" w:color="auto"/>
              <w:left w:val="dotted" w:sz="4" w:space="0" w:color="auto"/>
              <w:bottom w:val="dotted" w:sz="4" w:space="0" w:color="auto"/>
              <w:right w:val="dotted" w:sz="4" w:space="0" w:color="auto"/>
            </w:tcBorders>
          </w:tcPr>
          <w:p w14:paraId="206A94D0" w14:textId="0F3F8951" w:rsidR="00757B6F" w:rsidRPr="00340C43" w:rsidRDefault="00DF732F" w:rsidP="00757B6F">
            <w:pPr>
              <w:spacing w:line="256" w:lineRule="auto"/>
              <w:jc w:val="center"/>
              <w:rPr>
                <w:rFonts w:ascii="Calibri" w:hAnsi="Calibri" w:cs="Calibri"/>
                <w:sz w:val="18"/>
                <w:szCs w:val="18"/>
              </w:rPr>
            </w:pPr>
            <w:r>
              <w:rPr>
                <w:rFonts w:ascii="Calibri" w:hAnsi="Calibri" w:cs="Calibri"/>
                <w:sz w:val="18"/>
                <w:szCs w:val="18"/>
              </w:rPr>
              <w:t>1</w:t>
            </w:r>
          </w:p>
        </w:tc>
      </w:tr>
      <w:tr w:rsidR="00757B6F" w:rsidRPr="009D443F" w14:paraId="17C1A5AA" w14:textId="77777777" w:rsidTr="00304A72">
        <w:tc>
          <w:tcPr>
            <w:tcW w:w="397" w:type="pct"/>
            <w:tcBorders>
              <w:top w:val="dotted" w:sz="4" w:space="0" w:color="auto"/>
              <w:left w:val="dotted" w:sz="4" w:space="0" w:color="auto"/>
              <w:bottom w:val="dotted" w:sz="4" w:space="0" w:color="auto"/>
              <w:right w:val="dotted" w:sz="4" w:space="0" w:color="auto"/>
            </w:tcBorders>
            <w:shd w:val="clear" w:color="auto" w:fill="EDEDED" w:themeFill="accent3" w:themeFillTint="33"/>
          </w:tcPr>
          <w:p w14:paraId="0D6EF846" w14:textId="467E80CC" w:rsidR="00757B6F" w:rsidRPr="009D443F" w:rsidRDefault="00757B6F" w:rsidP="00757B6F">
            <w:pPr>
              <w:spacing w:line="360" w:lineRule="auto"/>
              <w:jc w:val="center"/>
              <w:rPr>
                <w:rFonts w:ascii="Calibri" w:hAnsi="Calibri" w:cs="Calibri"/>
                <w:b/>
                <w:color w:val="000000"/>
                <w:sz w:val="18"/>
                <w:szCs w:val="18"/>
              </w:rPr>
            </w:pPr>
            <w:r>
              <w:rPr>
                <w:rFonts w:ascii="Calibri" w:hAnsi="Calibri" w:cs="Calibri"/>
                <w:b/>
                <w:color w:val="000000"/>
                <w:sz w:val="18"/>
                <w:szCs w:val="18"/>
              </w:rPr>
              <w:t>28.5</w:t>
            </w:r>
          </w:p>
        </w:tc>
        <w:tc>
          <w:tcPr>
            <w:tcW w:w="3394" w:type="pct"/>
            <w:tcBorders>
              <w:top w:val="dotted" w:sz="4" w:space="0" w:color="auto"/>
              <w:left w:val="dotted" w:sz="4" w:space="0" w:color="auto"/>
              <w:bottom w:val="dotted" w:sz="4" w:space="0" w:color="auto"/>
              <w:right w:val="dotted" w:sz="4" w:space="0" w:color="auto"/>
            </w:tcBorders>
            <w:vAlign w:val="center"/>
          </w:tcPr>
          <w:p w14:paraId="4B8FD884" w14:textId="77777777" w:rsidR="00757B6F" w:rsidRDefault="00757B6F" w:rsidP="00757B6F">
            <w:pPr>
              <w:spacing w:line="243" w:lineRule="auto"/>
              <w:jc w:val="both"/>
              <w:rPr>
                <w:rFonts w:asciiTheme="minorHAnsi" w:hAnsiTheme="minorHAnsi" w:cstheme="minorHAnsi"/>
                <w:sz w:val="16"/>
                <w:szCs w:val="16"/>
              </w:rPr>
            </w:pPr>
            <w:r w:rsidRPr="004C4B23">
              <w:rPr>
                <w:rFonts w:asciiTheme="minorHAnsi" w:hAnsiTheme="minorHAnsi" w:cstheme="minorHAnsi"/>
                <w:b/>
                <w:sz w:val="16"/>
                <w:szCs w:val="16"/>
              </w:rPr>
              <w:t xml:space="preserve">2001-00622-000: xnode2 </w:t>
            </w:r>
            <w:proofErr w:type="spellStart"/>
            <w:r w:rsidRPr="004C4B23">
              <w:rPr>
                <w:rFonts w:asciiTheme="minorHAnsi" w:hAnsiTheme="minorHAnsi" w:cstheme="minorHAnsi"/>
                <w:b/>
                <w:sz w:val="16"/>
                <w:szCs w:val="16"/>
              </w:rPr>
              <w:t>mixed</w:t>
            </w:r>
            <w:proofErr w:type="spellEnd"/>
            <w:r w:rsidRPr="004C4B23">
              <w:rPr>
                <w:rFonts w:asciiTheme="minorHAnsi" w:hAnsiTheme="minorHAnsi" w:cstheme="minorHAnsi"/>
                <w:b/>
                <w:sz w:val="16"/>
                <w:szCs w:val="16"/>
              </w:rPr>
              <w:t xml:space="preserve"> interfaz </w:t>
            </w:r>
            <w:proofErr w:type="spellStart"/>
            <w:r w:rsidRPr="004C4B23">
              <w:rPr>
                <w:rFonts w:asciiTheme="minorHAnsi" w:hAnsiTheme="minorHAnsi" w:cstheme="minorHAnsi"/>
                <w:b/>
                <w:sz w:val="16"/>
                <w:szCs w:val="16"/>
              </w:rPr>
              <w:t>aoip</w:t>
            </w:r>
            <w:proofErr w:type="spellEnd"/>
            <w:r w:rsidRPr="004C4B23">
              <w:rPr>
                <w:rFonts w:asciiTheme="minorHAnsi" w:hAnsiTheme="minorHAnsi" w:cstheme="minorHAnsi"/>
                <w:b/>
                <w:sz w:val="16"/>
                <w:szCs w:val="16"/>
              </w:rPr>
              <w:t xml:space="preserve"> compacta de tercera generación</w:t>
            </w:r>
            <w:r w:rsidRPr="00F27E35">
              <w:rPr>
                <w:rFonts w:asciiTheme="minorHAnsi" w:hAnsiTheme="minorHAnsi" w:cstheme="minorHAnsi"/>
                <w:sz w:val="16"/>
                <w:szCs w:val="16"/>
              </w:rPr>
              <w:t xml:space="preserve"> de 9,5" x 11" con una combinación de conexiones de línea, aes3, micrófono y </w:t>
            </w:r>
            <w:proofErr w:type="spellStart"/>
            <w:r w:rsidRPr="00F27E35">
              <w:rPr>
                <w:rFonts w:asciiTheme="minorHAnsi" w:hAnsiTheme="minorHAnsi" w:cstheme="minorHAnsi"/>
                <w:sz w:val="16"/>
                <w:szCs w:val="16"/>
              </w:rPr>
              <w:t>gpio</w:t>
            </w:r>
            <w:proofErr w:type="spellEnd"/>
            <w:r w:rsidRPr="00F27E35">
              <w:rPr>
                <w:rFonts w:asciiTheme="minorHAnsi" w:hAnsiTheme="minorHAnsi" w:cstheme="minorHAnsi"/>
                <w:sz w:val="16"/>
                <w:szCs w:val="16"/>
              </w:rPr>
              <w:t xml:space="preserve">, lo que la convierte en el "nodo de utilidad" perfecto. el xnode2 de señal mixta proporciona una </w:t>
            </w:r>
            <w:r w:rsidRPr="00F27E35">
              <w:rPr>
                <w:rFonts w:asciiTheme="minorHAnsi" w:hAnsiTheme="minorHAnsi" w:cstheme="minorHAnsi"/>
                <w:sz w:val="16"/>
                <w:szCs w:val="16"/>
              </w:rPr>
              <w:lastRenderedPageBreak/>
              <w:t xml:space="preserve">entrada de micrófono, tres entradas de línea analógicas, tres salidas de línea analógicas, una entrada digital aes3, una salida aes3 y dos puertos </w:t>
            </w:r>
            <w:proofErr w:type="spellStart"/>
            <w:r w:rsidRPr="00F27E35">
              <w:rPr>
                <w:rFonts w:asciiTheme="minorHAnsi" w:hAnsiTheme="minorHAnsi" w:cstheme="minorHAnsi"/>
                <w:sz w:val="16"/>
                <w:szCs w:val="16"/>
              </w:rPr>
              <w:t>gpio</w:t>
            </w:r>
            <w:proofErr w:type="spellEnd"/>
            <w:r w:rsidRPr="00F27E35">
              <w:rPr>
                <w:rFonts w:asciiTheme="minorHAnsi" w:hAnsiTheme="minorHAnsi" w:cstheme="minorHAnsi"/>
                <w:sz w:val="16"/>
                <w:szCs w:val="16"/>
              </w:rPr>
              <w:t xml:space="preserve">, cada uno con cinco entradas y salidas </w:t>
            </w:r>
            <w:proofErr w:type="spellStart"/>
            <w:r w:rsidRPr="00F27E35">
              <w:rPr>
                <w:rFonts w:asciiTheme="minorHAnsi" w:hAnsiTheme="minorHAnsi" w:cstheme="minorHAnsi"/>
                <w:sz w:val="16"/>
                <w:szCs w:val="16"/>
              </w:rPr>
              <w:t>optoaisladas</w:t>
            </w:r>
            <w:proofErr w:type="spellEnd"/>
            <w:r w:rsidRPr="00F27E35">
              <w:rPr>
                <w:rFonts w:asciiTheme="minorHAnsi" w:hAnsiTheme="minorHAnsi" w:cstheme="minorHAnsi"/>
                <w:sz w:val="16"/>
                <w:szCs w:val="16"/>
              </w:rPr>
              <w:t xml:space="preserve">. las entradas de audio se presentan en conectores rj-45 fáciles de instalar, con un </w:t>
            </w:r>
            <w:proofErr w:type="spellStart"/>
            <w:r w:rsidRPr="00F27E35">
              <w:rPr>
                <w:rFonts w:asciiTheme="minorHAnsi" w:hAnsiTheme="minorHAnsi" w:cstheme="minorHAnsi"/>
                <w:sz w:val="16"/>
                <w:szCs w:val="16"/>
              </w:rPr>
              <w:t>xlr</w:t>
            </w:r>
            <w:proofErr w:type="spellEnd"/>
            <w:r w:rsidRPr="00F27E35">
              <w:rPr>
                <w:rFonts w:asciiTheme="minorHAnsi" w:hAnsiTheme="minorHAnsi" w:cstheme="minorHAnsi"/>
                <w:sz w:val="16"/>
                <w:szCs w:val="16"/>
              </w:rPr>
              <w:t xml:space="preserve"> para la entrada de micrófono. los puertos </w:t>
            </w:r>
            <w:proofErr w:type="spellStart"/>
            <w:r w:rsidRPr="00F27E35">
              <w:rPr>
                <w:rFonts w:asciiTheme="minorHAnsi" w:hAnsiTheme="minorHAnsi" w:cstheme="minorHAnsi"/>
                <w:sz w:val="16"/>
                <w:szCs w:val="16"/>
              </w:rPr>
              <w:t>gpio</w:t>
            </w:r>
            <w:proofErr w:type="spellEnd"/>
            <w:r w:rsidRPr="00F27E35">
              <w:rPr>
                <w:rFonts w:asciiTheme="minorHAnsi" w:hAnsiTheme="minorHAnsi" w:cstheme="minorHAnsi"/>
                <w:sz w:val="16"/>
                <w:szCs w:val="16"/>
              </w:rPr>
              <w:t xml:space="preserve"> son conexiones db-15 estándar. </w:t>
            </w:r>
            <w:proofErr w:type="spellStart"/>
            <w:r w:rsidRPr="00F27E35">
              <w:rPr>
                <w:rFonts w:asciiTheme="minorHAnsi" w:hAnsiTheme="minorHAnsi" w:cstheme="minorHAnsi"/>
                <w:sz w:val="16"/>
                <w:szCs w:val="16"/>
              </w:rPr>
              <w:t>lw</w:t>
            </w:r>
            <w:proofErr w:type="spellEnd"/>
            <w:r w:rsidRPr="00F27E35">
              <w:rPr>
                <w:rFonts w:asciiTheme="minorHAnsi" w:hAnsiTheme="minorHAnsi" w:cstheme="minorHAnsi"/>
                <w:sz w:val="16"/>
                <w:szCs w:val="16"/>
              </w:rPr>
              <w:t>+, compatible con aes67, silencioso y sin ventilador.</w:t>
            </w:r>
          </w:p>
          <w:p w14:paraId="7EE0D50F" w14:textId="77777777" w:rsidR="00681A29" w:rsidRDefault="00681A29" w:rsidP="00757B6F">
            <w:pPr>
              <w:spacing w:line="243" w:lineRule="auto"/>
              <w:jc w:val="both"/>
              <w:rPr>
                <w:rFonts w:asciiTheme="minorHAnsi" w:eastAsia="Arial" w:hAnsiTheme="minorHAnsi" w:cstheme="minorHAnsi"/>
                <w:b/>
                <w:sz w:val="16"/>
                <w:szCs w:val="16"/>
              </w:rPr>
            </w:pPr>
          </w:p>
          <w:p w14:paraId="22D4E24D" w14:textId="77777777" w:rsidR="006471BB" w:rsidRPr="006471BB" w:rsidRDefault="006471BB" w:rsidP="006471BB">
            <w:pPr>
              <w:autoSpaceDE w:val="0"/>
              <w:autoSpaceDN w:val="0"/>
              <w:adjustRightInd w:val="0"/>
              <w:jc w:val="both"/>
              <w:rPr>
                <w:rFonts w:asciiTheme="minorHAnsi" w:hAnsiTheme="minorHAnsi" w:cstheme="minorHAnsi"/>
                <w:sz w:val="16"/>
                <w:szCs w:val="16"/>
              </w:rPr>
            </w:pPr>
            <w:r w:rsidRPr="006471BB">
              <w:rPr>
                <w:rFonts w:asciiTheme="minorHAnsi" w:hAnsiTheme="minorHAnsi" w:cstheme="minorHAnsi"/>
                <w:b/>
                <w:sz w:val="16"/>
                <w:szCs w:val="16"/>
              </w:rPr>
              <w:t>Tiempo de Garantía:</w:t>
            </w:r>
            <w:r>
              <w:rPr>
                <w:rFonts w:asciiTheme="minorHAnsi" w:hAnsiTheme="minorHAnsi" w:cstheme="minorHAnsi"/>
                <w:b/>
                <w:sz w:val="16"/>
                <w:szCs w:val="16"/>
              </w:rPr>
              <w:t xml:space="preserve"> </w:t>
            </w:r>
            <w:r w:rsidRPr="006471BB">
              <w:rPr>
                <w:rFonts w:asciiTheme="minorHAnsi" w:hAnsiTheme="minorHAnsi" w:cstheme="minorHAnsi"/>
                <w:sz w:val="16"/>
                <w:szCs w:val="16"/>
              </w:rPr>
              <w:t xml:space="preserve">12 meses </w:t>
            </w:r>
          </w:p>
          <w:p w14:paraId="5BFA59B2" w14:textId="77777777" w:rsidR="006471BB" w:rsidRPr="006471BB" w:rsidRDefault="006471BB" w:rsidP="006471BB">
            <w:pPr>
              <w:autoSpaceDE w:val="0"/>
              <w:autoSpaceDN w:val="0"/>
              <w:adjustRightInd w:val="0"/>
              <w:jc w:val="both"/>
              <w:rPr>
                <w:rFonts w:asciiTheme="minorHAnsi" w:hAnsiTheme="minorHAnsi" w:cstheme="minorHAnsi"/>
                <w:sz w:val="16"/>
                <w:szCs w:val="16"/>
              </w:rPr>
            </w:pPr>
            <w:r w:rsidRPr="006471BB">
              <w:rPr>
                <w:rFonts w:asciiTheme="minorHAnsi" w:hAnsiTheme="minorHAnsi" w:cstheme="minorHAnsi"/>
                <w:b/>
                <w:sz w:val="16"/>
                <w:szCs w:val="16"/>
              </w:rPr>
              <w:t xml:space="preserve">Capacitación: </w:t>
            </w:r>
            <w:r w:rsidRPr="006471BB">
              <w:rPr>
                <w:rFonts w:asciiTheme="minorHAnsi" w:hAnsiTheme="minorHAnsi" w:cstheme="minorHAnsi"/>
                <w:sz w:val="16"/>
                <w:szCs w:val="16"/>
              </w:rPr>
              <w:t>No se requiere</w:t>
            </w:r>
          </w:p>
          <w:p w14:paraId="75373C2A" w14:textId="2E4FE492" w:rsidR="00681A29" w:rsidRPr="00F27E35" w:rsidRDefault="006471BB" w:rsidP="006471BB">
            <w:pPr>
              <w:spacing w:line="243" w:lineRule="auto"/>
              <w:jc w:val="both"/>
              <w:rPr>
                <w:rFonts w:asciiTheme="minorHAnsi" w:eastAsia="Arial" w:hAnsiTheme="minorHAnsi" w:cstheme="minorHAnsi"/>
                <w:b/>
                <w:sz w:val="16"/>
                <w:szCs w:val="16"/>
              </w:rPr>
            </w:pPr>
            <w:r w:rsidRPr="006471BB">
              <w:rPr>
                <w:rFonts w:asciiTheme="minorHAnsi" w:hAnsiTheme="minorHAnsi" w:cstheme="minorHAnsi"/>
                <w:b/>
                <w:sz w:val="16"/>
                <w:szCs w:val="16"/>
              </w:rPr>
              <w:t>Instalación:</w:t>
            </w:r>
            <w:r>
              <w:rPr>
                <w:rFonts w:asciiTheme="minorHAnsi" w:hAnsiTheme="minorHAnsi" w:cstheme="minorHAnsi"/>
                <w:b/>
                <w:sz w:val="16"/>
                <w:szCs w:val="16"/>
              </w:rPr>
              <w:t xml:space="preserve"> </w:t>
            </w:r>
            <w:r w:rsidRPr="006471BB">
              <w:rPr>
                <w:rFonts w:asciiTheme="minorHAnsi" w:hAnsiTheme="minorHAnsi" w:cstheme="minorHAnsi"/>
                <w:sz w:val="16"/>
                <w:szCs w:val="16"/>
              </w:rPr>
              <w:t>Solo suministro</w:t>
            </w:r>
          </w:p>
        </w:tc>
        <w:tc>
          <w:tcPr>
            <w:tcW w:w="793" w:type="pct"/>
            <w:tcBorders>
              <w:top w:val="dotted" w:sz="4" w:space="0" w:color="auto"/>
              <w:left w:val="dotted" w:sz="4" w:space="0" w:color="auto"/>
              <w:bottom w:val="dotted" w:sz="4" w:space="0" w:color="auto"/>
              <w:right w:val="dotted" w:sz="4" w:space="0" w:color="auto"/>
            </w:tcBorders>
          </w:tcPr>
          <w:p w14:paraId="630C13F0" w14:textId="57149F4F" w:rsidR="00757B6F" w:rsidRPr="009D443F" w:rsidRDefault="00757B6F" w:rsidP="00757B6F">
            <w:pPr>
              <w:spacing w:line="256" w:lineRule="auto"/>
              <w:jc w:val="center"/>
              <w:rPr>
                <w:rFonts w:ascii="Calibri" w:hAnsi="Calibri" w:cs="Calibri"/>
                <w:sz w:val="18"/>
                <w:szCs w:val="18"/>
              </w:rPr>
            </w:pPr>
            <w:r w:rsidRPr="00647B2C">
              <w:rPr>
                <w:rFonts w:ascii="Calibri" w:hAnsi="Calibri" w:cs="Calibri"/>
                <w:sz w:val="18"/>
                <w:szCs w:val="18"/>
              </w:rPr>
              <w:lastRenderedPageBreak/>
              <w:t>Equipo</w:t>
            </w:r>
          </w:p>
        </w:tc>
        <w:tc>
          <w:tcPr>
            <w:tcW w:w="416" w:type="pct"/>
            <w:tcBorders>
              <w:top w:val="dotted" w:sz="4" w:space="0" w:color="auto"/>
              <w:left w:val="dotted" w:sz="4" w:space="0" w:color="auto"/>
              <w:bottom w:val="dotted" w:sz="4" w:space="0" w:color="auto"/>
              <w:right w:val="dotted" w:sz="4" w:space="0" w:color="auto"/>
            </w:tcBorders>
          </w:tcPr>
          <w:p w14:paraId="6165C19E" w14:textId="1383AB91" w:rsidR="00757B6F" w:rsidRPr="009D443F" w:rsidRDefault="00DF732F" w:rsidP="00757B6F">
            <w:pPr>
              <w:spacing w:line="256" w:lineRule="auto"/>
              <w:jc w:val="center"/>
              <w:rPr>
                <w:rFonts w:ascii="Calibri" w:hAnsi="Calibri" w:cs="Calibri"/>
                <w:sz w:val="18"/>
                <w:szCs w:val="18"/>
              </w:rPr>
            </w:pPr>
            <w:r>
              <w:rPr>
                <w:rFonts w:ascii="Calibri" w:hAnsi="Calibri" w:cs="Calibri"/>
                <w:sz w:val="18"/>
                <w:szCs w:val="18"/>
              </w:rPr>
              <w:t>1</w:t>
            </w:r>
          </w:p>
        </w:tc>
      </w:tr>
      <w:tr w:rsidR="00757B6F" w14:paraId="0E4AC4B4" w14:textId="77777777" w:rsidTr="00304A72">
        <w:tc>
          <w:tcPr>
            <w:tcW w:w="397" w:type="pct"/>
            <w:tcBorders>
              <w:top w:val="dotted" w:sz="4" w:space="0" w:color="auto"/>
              <w:left w:val="dotted" w:sz="4" w:space="0" w:color="auto"/>
              <w:bottom w:val="dotted" w:sz="4" w:space="0" w:color="auto"/>
              <w:right w:val="dotted" w:sz="4" w:space="0" w:color="auto"/>
            </w:tcBorders>
            <w:shd w:val="clear" w:color="auto" w:fill="EDEDED" w:themeFill="accent3" w:themeFillTint="33"/>
          </w:tcPr>
          <w:p w14:paraId="7AFD275F" w14:textId="2C57C8B6" w:rsidR="00757B6F" w:rsidRPr="009D443F" w:rsidRDefault="00757B6F" w:rsidP="00757B6F">
            <w:pPr>
              <w:spacing w:line="360" w:lineRule="auto"/>
              <w:jc w:val="center"/>
              <w:rPr>
                <w:rFonts w:ascii="Calibri" w:hAnsi="Calibri" w:cs="Calibri"/>
                <w:b/>
                <w:color w:val="000000"/>
                <w:sz w:val="18"/>
                <w:szCs w:val="18"/>
              </w:rPr>
            </w:pPr>
            <w:r>
              <w:rPr>
                <w:rFonts w:ascii="Calibri" w:hAnsi="Calibri" w:cs="Calibri"/>
                <w:b/>
                <w:color w:val="000000"/>
                <w:sz w:val="18"/>
                <w:szCs w:val="18"/>
              </w:rPr>
              <w:t>28.6</w:t>
            </w:r>
          </w:p>
        </w:tc>
        <w:tc>
          <w:tcPr>
            <w:tcW w:w="3394" w:type="pct"/>
            <w:tcBorders>
              <w:top w:val="dotted" w:sz="4" w:space="0" w:color="auto"/>
              <w:left w:val="dotted" w:sz="4" w:space="0" w:color="auto"/>
              <w:bottom w:val="dotted" w:sz="4" w:space="0" w:color="auto"/>
              <w:right w:val="dotted" w:sz="4" w:space="0" w:color="auto"/>
            </w:tcBorders>
            <w:vAlign w:val="center"/>
          </w:tcPr>
          <w:p w14:paraId="45443EAC" w14:textId="77777777" w:rsidR="00757B6F" w:rsidRPr="00F27E35" w:rsidRDefault="00757B6F" w:rsidP="00757B6F">
            <w:pPr>
              <w:autoSpaceDE w:val="0"/>
              <w:autoSpaceDN w:val="0"/>
              <w:adjustRightInd w:val="0"/>
              <w:jc w:val="both"/>
              <w:rPr>
                <w:rFonts w:asciiTheme="minorHAnsi" w:hAnsiTheme="minorHAnsi" w:cstheme="minorHAnsi"/>
                <w:sz w:val="16"/>
                <w:szCs w:val="16"/>
              </w:rPr>
            </w:pPr>
            <w:r w:rsidRPr="004C4B23">
              <w:rPr>
                <w:rFonts w:asciiTheme="minorHAnsi" w:hAnsiTheme="minorHAnsi" w:cstheme="minorHAnsi"/>
                <w:b/>
                <w:sz w:val="16"/>
                <w:szCs w:val="16"/>
              </w:rPr>
              <w:t xml:space="preserve">3001-00057-100: </w:t>
            </w:r>
            <w:proofErr w:type="spellStart"/>
            <w:r w:rsidRPr="004C4B23">
              <w:rPr>
                <w:rFonts w:asciiTheme="minorHAnsi" w:hAnsiTheme="minorHAnsi" w:cstheme="minorHAnsi"/>
                <w:b/>
                <w:sz w:val="16"/>
                <w:szCs w:val="16"/>
              </w:rPr>
              <w:t>ip</w:t>
            </w:r>
            <w:proofErr w:type="spellEnd"/>
            <w:r w:rsidRPr="004C4B23">
              <w:rPr>
                <w:rFonts w:asciiTheme="minorHAnsi" w:hAnsiTheme="minorHAnsi" w:cstheme="minorHAnsi"/>
                <w:b/>
                <w:sz w:val="16"/>
                <w:szCs w:val="16"/>
              </w:rPr>
              <w:t xml:space="preserve">-audio driver </w:t>
            </w:r>
            <w:proofErr w:type="spellStart"/>
            <w:r w:rsidRPr="004C4B23">
              <w:rPr>
                <w:rFonts w:asciiTheme="minorHAnsi" w:hAnsiTheme="minorHAnsi" w:cstheme="minorHAnsi"/>
                <w:b/>
                <w:sz w:val="16"/>
                <w:szCs w:val="16"/>
              </w:rPr>
              <w:t>for</w:t>
            </w:r>
            <w:proofErr w:type="spellEnd"/>
            <w:r w:rsidRPr="004C4B23">
              <w:rPr>
                <w:rFonts w:asciiTheme="minorHAnsi" w:hAnsiTheme="minorHAnsi" w:cstheme="minorHAnsi"/>
                <w:b/>
                <w:sz w:val="16"/>
                <w:szCs w:val="16"/>
              </w:rPr>
              <w:t xml:space="preserve"> </w:t>
            </w:r>
            <w:proofErr w:type="spellStart"/>
            <w:r w:rsidRPr="004C4B23">
              <w:rPr>
                <w:rFonts w:asciiTheme="minorHAnsi" w:hAnsiTheme="minorHAnsi" w:cstheme="minorHAnsi"/>
                <w:b/>
                <w:sz w:val="16"/>
                <w:szCs w:val="16"/>
              </w:rPr>
              <w:t>windows</w:t>
            </w:r>
            <w:proofErr w:type="spellEnd"/>
            <w:r w:rsidRPr="004C4B23">
              <w:rPr>
                <w:rFonts w:asciiTheme="minorHAnsi" w:hAnsiTheme="minorHAnsi" w:cstheme="minorHAnsi"/>
                <w:b/>
                <w:sz w:val="16"/>
                <w:szCs w:val="16"/>
              </w:rPr>
              <w:t xml:space="preserve"> (4 i/o, </w:t>
            </w:r>
            <w:proofErr w:type="spellStart"/>
            <w:r w:rsidRPr="004C4B23">
              <w:rPr>
                <w:rFonts w:asciiTheme="minorHAnsi" w:hAnsiTheme="minorHAnsi" w:cstheme="minorHAnsi"/>
                <w:b/>
                <w:sz w:val="16"/>
                <w:szCs w:val="16"/>
              </w:rPr>
              <w:t>retail</w:t>
            </w:r>
            <w:proofErr w:type="spellEnd"/>
            <w:r w:rsidRPr="004C4B23">
              <w:rPr>
                <w:rFonts w:asciiTheme="minorHAnsi" w:hAnsiTheme="minorHAnsi" w:cstheme="minorHAnsi"/>
                <w:b/>
                <w:sz w:val="16"/>
                <w:szCs w:val="16"/>
              </w:rPr>
              <w:t xml:space="preserve"> </w:t>
            </w:r>
            <w:proofErr w:type="spellStart"/>
            <w:r w:rsidRPr="004C4B23">
              <w:rPr>
                <w:rFonts w:asciiTheme="minorHAnsi" w:hAnsiTheme="minorHAnsi" w:cstheme="minorHAnsi"/>
                <w:b/>
                <w:sz w:val="16"/>
                <w:szCs w:val="16"/>
              </w:rPr>
              <w:t>version</w:t>
            </w:r>
            <w:proofErr w:type="spellEnd"/>
            <w:r w:rsidRPr="004C4B23">
              <w:rPr>
                <w:rFonts w:asciiTheme="minorHAnsi" w:hAnsiTheme="minorHAnsi" w:cstheme="minorHAnsi"/>
                <w:b/>
                <w:sz w:val="16"/>
                <w:szCs w:val="16"/>
              </w:rPr>
              <w:t>)</w:t>
            </w:r>
            <w:r w:rsidRPr="00F27E35">
              <w:rPr>
                <w:rFonts w:asciiTheme="minorHAnsi" w:hAnsiTheme="minorHAnsi" w:cstheme="minorHAnsi"/>
                <w:sz w:val="16"/>
                <w:szCs w:val="16"/>
              </w:rPr>
              <w:t xml:space="preserve"> el controlador de audio </w:t>
            </w:r>
            <w:proofErr w:type="spellStart"/>
            <w:r w:rsidRPr="00F27E35">
              <w:rPr>
                <w:rFonts w:asciiTheme="minorHAnsi" w:hAnsiTheme="minorHAnsi" w:cstheme="minorHAnsi"/>
                <w:sz w:val="16"/>
                <w:szCs w:val="16"/>
              </w:rPr>
              <w:t>ip</w:t>
            </w:r>
            <w:proofErr w:type="spellEnd"/>
            <w:r w:rsidRPr="00F27E35">
              <w:rPr>
                <w:rFonts w:asciiTheme="minorHAnsi" w:hAnsiTheme="minorHAnsi" w:cstheme="minorHAnsi"/>
                <w:sz w:val="16"/>
                <w:szCs w:val="16"/>
              </w:rPr>
              <w:t xml:space="preserve"> aes67 </w:t>
            </w:r>
            <w:proofErr w:type="spellStart"/>
            <w:r w:rsidRPr="00F27E35">
              <w:rPr>
                <w:rFonts w:asciiTheme="minorHAnsi" w:hAnsiTheme="minorHAnsi" w:cstheme="minorHAnsi"/>
                <w:sz w:val="16"/>
                <w:szCs w:val="16"/>
              </w:rPr>
              <w:t>livewire</w:t>
            </w:r>
            <w:proofErr w:type="spellEnd"/>
            <w:r w:rsidRPr="00F27E35">
              <w:rPr>
                <w:rFonts w:asciiTheme="minorHAnsi" w:hAnsiTheme="minorHAnsi" w:cstheme="minorHAnsi"/>
                <w:sz w:val="16"/>
                <w:szCs w:val="16"/>
              </w:rPr>
              <w:t xml:space="preserve">+ de </w:t>
            </w:r>
            <w:proofErr w:type="spellStart"/>
            <w:r w:rsidRPr="00F27E35">
              <w:rPr>
                <w:rFonts w:asciiTheme="minorHAnsi" w:hAnsiTheme="minorHAnsi" w:cstheme="minorHAnsi"/>
                <w:sz w:val="16"/>
                <w:szCs w:val="16"/>
              </w:rPr>
              <w:t>axia</w:t>
            </w:r>
            <w:proofErr w:type="spellEnd"/>
            <w:r w:rsidRPr="00F27E35">
              <w:rPr>
                <w:rFonts w:asciiTheme="minorHAnsi" w:hAnsiTheme="minorHAnsi" w:cstheme="minorHAnsi"/>
                <w:sz w:val="16"/>
                <w:szCs w:val="16"/>
              </w:rPr>
              <w:t xml:space="preserve"> es el primer controlador </w:t>
            </w:r>
            <w:proofErr w:type="spellStart"/>
            <w:r w:rsidRPr="00F27E35">
              <w:rPr>
                <w:rFonts w:asciiTheme="minorHAnsi" w:hAnsiTheme="minorHAnsi" w:cstheme="minorHAnsi"/>
                <w:sz w:val="16"/>
                <w:szCs w:val="16"/>
              </w:rPr>
              <w:t>ip</w:t>
            </w:r>
            <w:proofErr w:type="spellEnd"/>
            <w:r w:rsidRPr="00F27E35">
              <w:rPr>
                <w:rFonts w:asciiTheme="minorHAnsi" w:hAnsiTheme="minorHAnsi" w:cstheme="minorHAnsi"/>
                <w:sz w:val="16"/>
                <w:szCs w:val="16"/>
              </w:rPr>
              <w:t xml:space="preserve"> compatible con aes67, con capacidad de sincronización con </w:t>
            </w:r>
            <w:proofErr w:type="spellStart"/>
            <w:r w:rsidRPr="00F27E35">
              <w:rPr>
                <w:rFonts w:asciiTheme="minorHAnsi" w:hAnsiTheme="minorHAnsi" w:cstheme="minorHAnsi"/>
                <w:sz w:val="16"/>
                <w:szCs w:val="16"/>
              </w:rPr>
              <w:t>ptp</w:t>
            </w:r>
            <w:proofErr w:type="spellEnd"/>
            <w:r w:rsidRPr="00F27E35">
              <w:rPr>
                <w:rFonts w:asciiTheme="minorHAnsi" w:hAnsiTheme="minorHAnsi" w:cstheme="minorHAnsi"/>
                <w:sz w:val="16"/>
                <w:szCs w:val="16"/>
              </w:rPr>
              <w:t xml:space="preserve">, compatibilidad para definir direcciones de multidifusión fuera del rango de </w:t>
            </w:r>
            <w:proofErr w:type="spellStart"/>
            <w:r w:rsidRPr="00F27E35">
              <w:rPr>
                <w:rFonts w:asciiTheme="minorHAnsi" w:hAnsiTheme="minorHAnsi" w:cstheme="minorHAnsi"/>
                <w:sz w:val="16"/>
                <w:szCs w:val="16"/>
              </w:rPr>
              <w:t>livewire</w:t>
            </w:r>
            <w:proofErr w:type="spellEnd"/>
            <w:r w:rsidRPr="00F27E35">
              <w:rPr>
                <w:rFonts w:asciiTheme="minorHAnsi" w:hAnsiTheme="minorHAnsi" w:cstheme="minorHAnsi"/>
                <w:sz w:val="16"/>
                <w:szCs w:val="16"/>
              </w:rPr>
              <w:t xml:space="preserve"> y compatibilidad con </w:t>
            </w:r>
            <w:proofErr w:type="spellStart"/>
            <w:r w:rsidRPr="00F27E35">
              <w:rPr>
                <w:rFonts w:asciiTheme="minorHAnsi" w:hAnsiTheme="minorHAnsi" w:cstheme="minorHAnsi"/>
                <w:sz w:val="16"/>
                <w:szCs w:val="16"/>
              </w:rPr>
              <w:t>sip</w:t>
            </w:r>
            <w:proofErr w:type="spellEnd"/>
            <w:r w:rsidRPr="00F27E35">
              <w:rPr>
                <w:rFonts w:asciiTheme="minorHAnsi" w:hAnsiTheme="minorHAnsi" w:cstheme="minorHAnsi"/>
                <w:sz w:val="16"/>
                <w:szCs w:val="16"/>
              </w:rPr>
              <w:t>/</w:t>
            </w:r>
            <w:proofErr w:type="spellStart"/>
            <w:r w:rsidRPr="00F27E35">
              <w:rPr>
                <w:rFonts w:asciiTheme="minorHAnsi" w:hAnsiTheme="minorHAnsi" w:cstheme="minorHAnsi"/>
                <w:sz w:val="16"/>
                <w:szCs w:val="16"/>
              </w:rPr>
              <w:t>unicast</w:t>
            </w:r>
            <w:proofErr w:type="spellEnd"/>
            <w:r w:rsidRPr="00F27E35">
              <w:rPr>
                <w:rFonts w:asciiTheme="minorHAnsi" w:hAnsiTheme="minorHAnsi" w:cstheme="minorHAnsi"/>
                <w:sz w:val="16"/>
                <w:szCs w:val="16"/>
              </w:rPr>
              <w:t xml:space="preserve"> para </w:t>
            </w:r>
            <w:proofErr w:type="spellStart"/>
            <w:r w:rsidRPr="00F27E35">
              <w:rPr>
                <w:rFonts w:asciiTheme="minorHAnsi" w:hAnsiTheme="minorHAnsi" w:cstheme="minorHAnsi"/>
                <w:sz w:val="16"/>
                <w:szCs w:val="16"/>
              </w:rPr>
              <w:t>streaming</w:t>
            </w:r>
            <w:proofErr w:type="spellEnd"/>
            <w:r w:rsidRPr="00F27E35">
              <w:rPr>
                <w:rFonts w:asciiTheme="minorHAnsi" w:hAnsiTheme="minorHAnsi" w:cstheme="minorHAnsi"/>
                <w:sz w:val="16"/>
                <w:szCs w:val="16"/>
              </w:rPr>
              <w:t xml:space="preserve"> </w:t>
            </w:r>
            <w:proofErr w:type="spellStart"/>
            <w:r w:rsidRPr="00F27E35">
              <w:rPr>
                <w:rFonts w:asciiTheme="minorHAnsi" w:hAnsiTheme="minorHAnsi" w:cstheme="minorHAnsi"/>
                <w:sz w:val="16"/>
                <w:szCs w:val="16"/>
              </w:rPr>
              <w:t>rtp</w:t>
            </w:r>
            <w:proofErr w:type="spellEnd"/>
            <w:r w:rsidRPr="00F27E35">
              <w:rPr>
                <w:rFonts w:asciiTheme="minorHAnsi" w:hAnsiTheme="minorHAnsi" w:cstheme="minorHAnsi"/>
                <w:sz w:val="16"/>
                <w:szCs w:val="16"/>
              </w:rPr>
              <w:t xml:space="preserve">. conecta el audio del pc directamente a la red a través de ethernet, sin necesidad de tarjetas de sonido; incluye compatibilidad con </w:t>
            </w:r>
            <w:proofErr w:type="spellStart"/>
            <w:r w:rsidRPr="00F27E35">
              <w:rPr>
                <w:rFonts w:asciiTheme="minorHAnsi" w:hAnsiTheme="minorHAnsi" w:cstheme="minorHAnsi"/>
                <w:sz w:val="16"/>
                <w:szCs w:val="16"/>
              </w:rPr>
              <w:t>gpio</w:t>
            </w:r>
            <w:proofErr w:type="spellEnd"/>
            <w:r w:rsidRPr="00F27E35">
              <w:rPr>
                <w:rFonts w:asciiTheme="minorHAnsi" w:hAnsiTheme="minorHAnsi" w:cstheme="minorHAnsi"/>
                <w:sz w:val="16"/>
                <w:szCs w:val="16"/>
              </w:rPr>
              <w:t xml:space="preserve">. Este software funciona con sistemas de entrega y editores compatibles con el audio estándar de </w:t>
            </w:r>
            <w:proofErr w:type="spellStart"/>
            <w:r w:rsidRPr="00F27E35">
              <w:rPr>
                <w:rFonts w:asciiTheme="minorHAnsi" w:hAnsiTheme="minorHAnsi" w:cstheme="minorHAnsi"/>
                <w:sz w:val="16"/>
                <w:szCs w:val="16"/>
              </w:rPr>
              <w:t>windows</w:t>
            </w:r>
            <w:proofErr w:type="spellEnd"/>
            <w:r w:rsidRPr="00F27E35">
              <w:rPr>
                <w:rFonts w:asciiTheme="minorHAnsi" w:hAnsiTheme="minorHAnsi" w:cstheme="minorHAnsi"/>
                <w:sz w:val="16"/>
                <w:szCs w:val="16"/>
              </w:rPr>
              <w:t xml:space="preserve">. versiones de </w:t>
            </w:r>
            <w:proofErr w:type="spellStart"/>
            <w:r w:rsidRPr="00F27E35">
              <w:rPr>
                <w:rFonts w:asciiTheme="minorHAnsi" w:hAnsiTheme="minorHAnsi" w:cstheme="minorHAnsi"/>
                <w:sz w:val="16"/>
                <w:szCs w:val="16"/>
              </w:rPr>
              <w:t>windows</w:t>
            </w:r>
            <w:proofErr w:type="spellEnd"/>
            <w:r w:rsidRPr="00F27E35">
              <w:rPr>
                <w:rFonts w:asciiTheme="minorHAnsi" w:hAnsiTheme="minorHAnsi" w:cstheme="minorHAnsi"/>
                <w:sz w:val="16"/>
                <w:szCs w:val="16"/>
              </w:rPr>
              <w:t xml:space="preserve"> compatibles: </w:t>
            </w:r>
            <w:proofErr w:type="spellStart"/>
            <w:r w:rsidRPr="00F27E35">
              <w:rPr>
                <w:rFonts w:asciiTheme="minorHAnsi" w:hAnsiTheme="minorHAnsi" w:cstheme="minorHAnsi"/>
                <w:sz w:val="16"/>
                <w:szCs w:val="16"/>
              </w:rPr>
              <w:t>windows</w:t>
            </w:r>
            <w:proofErr w:type="spellEnd"/>
          </w:p>
          <w:p w14:paraId="6004C4B7" w14:textId="77777777" w:rsidR="00757B6F" w:rsidRDefault="00757B6F" w:rsidP="00757B6F">
            <w:pPr>
              <w:spacing w:line="243" w:lineRule="auto"/>
              <w:ind w:right="173"/>
              <w:jc w:val="both"/>
              <w:rPr>
                <w:rFonts w:asciiTheme="minorHAnsi" w:hAnsiTheme="minorHAnsi" w:cstheme="minorHAnsi"/>
                <w:sz w:val="16"/>
                <w:szCs w:val="16"/>
              </w:rPr>
            </w:pPr>
            <w:r w:rsidRPr="00F27E35">
              <w:rPr>
                <w:rFonts w:asciiTheme="minorHAnsi" w:hAnsiTheme="minorHAnsi" w:cstheme="minorHAnsi"/>
                <w:sz w:val="16"/>
                <w:szCs w:val="16"/>
              </w:rPr>
              <w:t xml:space="preserve">7 y </w:t>
            </w:r>
            <w:proofErr w:type="spellStart"/>
            <w:r w:rsidRPr="00F27E35">
              <w:rPr>
                <w:rFonts w:asciiTheme="minorHAnsi" w:hAnsiTheme="minorHAnsi" w:cstheme="minorHAnsi"/>
                <w:sz w:val="16"/>
                <w:szCs w:val="16"/>
              </w:rPr>
              <w:t>windows</w:t>
            </w:r>
            <w:proofErr w:type="spellEnd"/>
            <w:r w:rsidRPr="00F27E35">
              <w:rPr>
                <w:rFonts w:asciiTheme="minorHAnsi" w:hAnsiTheme="minorHAnsi" w:cstheme="minorHAnsi"/>
                <w:sz w:val="16"/>
                <w:szCs w:val="16"/>
              </w:rPr>
              <w:t xml:space="preserve"> 7 pro (ediciones de 32 y 64 bits), </w:t>
            </w:r>
            <w:proofErr w:type="spellStart"/>
            <w:r w:rsidRPr="00F27E35">
              <w:rPr>
                <w:rFonts w:asciiTheme="minorHAnsi" w:hAnsiTheme="minorHAnsi" w:cstheme="minorHAnsi"/>
                <w:sz w:val="16"/>
                <w:szCs w:val="16"/>
              </w:rPr>
              <w:t>windows</w:t>
            </w:r>
            <w:proofErr w:type="spellEnd"/>
            <w:r w:rsidRPr="00F27E35">
              <w:rPr>
                <w:rFonts w:asciiTheme="minorHAnsi" w:hAnsiTheme="minorHAnsi" w:cstheme="minorHAnsi"/>
                <w:sz w:val="16"/>
                <w:szCs w:val="16"/>
              </w:rPr>
              <w:t xml:space="preserve"> 8 y </w:t>
            </w:r>
            <w:proofErr w:type="spellStart"/>
            <w:r w:rsidRPr="00F27E35">
              <w:rPr>
                <w:rFonts w:asciiTheme="minorHAnsi" w:hAnsiTheme="minorHAnsi" w:cstheme="minorHAnsi"/>
                <w:sz w:val="16"/>
                <w:szCs w:val="16"/>
              </w:rPr>
              <w:t>windows</w:t>
            </w:r>
            <w:proofErr w:type="spellEnd"/>
            <w:r w:rsidRPr="00F27E35">
              <w:rPr>
                <w:rFonts w:asciiTheme="minorHAnsi" w:hAnsiTheme="minorHAnsi" w:cstheme="minorHAnsi"/>
                <w:sz w:val="16"/>
                <w:szCs w:val="16"/>
              </w:rPr>
              <w:t xml:space="preserve"> 10 (ediciones de 32 y 64 bits)</w:t>
            </w:r>
          </w:p>
          <w:p w14:paraId="17E3C9B7" w14:textId="77777777" w:rsidR="00681A29" w:rsidRDefault="00681A29" w:rsidP="00757B6F">
            <w:pPr>
              <w:spacing w:line="243" w:lineRule="auto"/>
              <w:ind w:right="173"/>
              <w:jc w:val="both"/>
              <w:rPr>
                <w:rFonts w:asciiTheme="minorHAnsi" w:eastAsia="Arial" w:hAnsiTheme="minorHAnsi" w:cstheme="minorHAnsi"/>
                <w:b/>
                <w:sz w:val="16"/>
                <w:szCs w:val="16"/>
              </w:rPr>
            </w:pPr>
          </w:p>
          <w:p w14:paraId="111D2EEF" w14:textId="77777777" w:rsidR="006471BB" w:rsidRPr="006471BB" w:rsidRDefault="006471BB" w:rsidP="006471BB">
            <w:pPr>
              <w:autoSpaceDE w:val="0"/>
              <w:autoSpaceDN w:val="0"/>
              <w:adjustRightInd w:val="0"/>
              <w:jc w:val="both"/>
              <w:rPr>
                <w:rFonts w:asciiTheme="minorHAnsi" w:hAnsiTheme="minorHAnsi" w:cstheme="minorHAnsi"/>
                <w:sz w:val="16"/>
                <w:szCs w:val="16"/>
              </w:rPr>
            </w:pPr>
            <w:r w:rsidRPr="006471BB">
              <w:rPr>
                <w:rFonts w:asciiTheme="minorHAnsi" w:hAnsiTheme="minorHAnsi" w:cstheme="minorHAnsi"/>
                <w:b/>
                <w:sz w:val="16"/>
                <w:szCs w:val="16"/>
              </w:rPr>
              <w:t>Tiempo de Garantía:</w:t>
            </w:r>
            <w:r>
              <w:rPr>
                <w:rFonts w:asciiTheme="minorHAnsi" w:hAnsiTheme="minorHAnsi" w:cstheme="minorHAnsi"/>
                <w:b/>
                <w:sz w:val="16"/>
                <w:szCs w:val="16"/>
              </w:rPr>
              <w:t xml:space="preserve"> </w:t>
            </w:r>
            <w:r w:rsidRPr="006471BB">
              <w:rPr>
                <w:rFonts w:asciiTheme="minorHAnsi" w:hAnsiTheme="minorHAnsi" w:cstheme="minorHAnsi"/>
                <w:sz w:val="16"/>
                <w:szCs w:val="16"/>
              </w:rPr>
              <w:t xml:space="preserve">12 meses </w:t>
            </w:r>
          </w:p>
          <w:p w14:paraId="279E35A8" w14:textId="77777777" w:rsidR="006471BB" w:rsidRPr="006471BB" w:rsidRDefault="006471BB" w:rsidP="006471BB">
            <w:pPr>
              <w:autoSpaceDE w:val="0"/>
              <w:autoSpaceDN w:val="0"/>
              <w:adjustRightInd w:val="0"/>
              <w:jc w:val="both"/>
              <w:rPr>
                <w:rFonts w:asciiTheme="minorHAnsi" w:hAnsiTheme="minorHAnsi" w:cstheme="minorHAnsi"/>
                <w:sz w:val="16"/>
                <w:szCs w:val="16"/>
              </w:rPr>
            </w:pPr>
            <w:r w:rsidRPr="006471BB">
              <w:rPr>
                <w:rFonts w:asciiTheme="minorHAnsi" w:hAnsiTheme="minorHAnsi" w:cstheme="minorHAnsi"/>
                <w:b/>
                <w:sz w:val="16"/>
                <w:szCs w:val="16"/>
              </w:rPr>
              <w:t xml:space="preserve">Capacitación: </w:t>
            </w:r>
            <w:r w:rsidRPr="006471BB">
              <w:rPr>
                <w:rFonts w:asciiTheme="minorHAnsi" w:hAnsiTheme="minorHAnsi" w:cstheme="minorHAnsi"/>
                <w:sz w:val="16"/>
                <w:szCs w:val="16"/>
              </w:rPr>
              <w:t>No se requiere</w:t>
            </w:r>
          </w:p>
          <w:p w14:paraId="5CDC65B1" w14:textId="7B7D35A9" w:rsidR="00681A29" w:rsidRPr="00F27E35" w:rsidRDefault="006471BB" w:rsidP="006471BB">
            <w:pPr>
              <w:spacing w:line="243" w:lineRule="auto"/>
              <w:ind w:right="173"/>
              <w:jc w:val="both"/>
              <w:rPr>
                <w:rFonts w:asciiTheme="minorHAnsi" w:eastAsia="Arial" w:hAnsiTheme="minorHAnsi" w:cstheme="minorHAnsi"/>
                <w:b/>
                <w:sz w:val="16"/>
                <w:szCs w:val="16"/>
              </w:rPr>
            </w:pPr>
            <w:r w:rsidRPr="006471BB">
              <w:rPr>
                <w:rFonts w:asciiTheme="minorHAnsi" w:hAnsiTheme="minorHAnsi" w:cstheme="minorHAnsi"/>
                <w:b/>
                <w:sz w:val="16"/>
                <w:szCs w:val="16"/>
              </w:rPr>
              <w:t>Instalación:</w:t>
            </w:r>
            <w:r>
              <w:rPr>
                <w:rFonts w:asciiTheme="minorHAnsi" w:hAnsiTheme="minorHAnsi" w:cstheme="minorHAnsi"/>
                <w:b/>
                <w:sz w:val="16"/>
                <w:szCs w:val="16"/>
              </w:rPr>
              <w:t xml:space="preserve"> </w:t>
            </w:r>
            <w:r w:rsidRPr="006471BB">
              <w:rPr>
                <w:rFonts w:asciiTheme="minorHAnsi" w:hAnsiTheme="minorHAnsi" w:cstheme="minorHAnsi"/>
                <w:sz w:val="16"/>
                <w:szCs w:val="16"/>
              </w:rPr>
              <w:t>Solo suministro</w:t>
            </w:r>
          </w:p>
        </w:tc>
        <w:tc>
          <w:tcPr>
            <w:tcW w:w="793" w:type="pct"/>
            <w:tcBorders>
              <w:top w:val="dotted" w:sz="4" w:space="0" w:color="auto"/>
              <w:left w:val="dotted" w:sz="4" w:space="0" w:color="auto"/>
              <w:bottom w:val="dotted" w:sz="4" w:space="0" w:color="auto"/>
              <w:right w:val="dotted" w:sz="4" w:space="0" w:color="auto"/>
            </w:tcBorders>
          </w:tcPr>
          <w:p w14:paraId="0E360CA6" w14:textId="4D308778" w:rsidR="00757B6F" w:rsidRDefault="00757B6F" w:rsidP="00757B6F">
            <w:pPr>
              <w:spacing w:line="256" w:lineRule="auto"/>
              <w:jc w:val="center"/>
              <w:rPr>
                <w:rFonts w:ascii="Calibri" w:hAnsi="Calibri" w:cs="Calibri"/>
                <w:sz w:val="18"/>
                <w:szCs w:val="18"/>
              </w:rPr>
            </w:pPr>
            <w:r w:rsidRPr="00647B2C">
              <w:rPr>
                <w:rFonts w:ascii="Calibri" w:hAnsi="Calibri" w:cs="Calibri"/>
                <w:sz w:val="18"/>
                <w:szCs w:val="18"/>
              </w:rPr>
              <w:t>Equipo</w:t>
            </w:r>
          </w:p>
        </w:tc>
        <w:tc>
          <w:tcPr>
            <w:tcW w:w="416" w:type="pct"/>
            <w:tcBorders>
              <w:top w:val="dotted" w:sz="4" w:space="0" w:color="auto"/>
              <w:left w:val="dotted" w:sz="4" w:space="0" w:color="auto"/>
              <w:bottom w:val="dotted" w:sz="4" w:space="0" w:color="auto"/>
              <w:right w:val="dotted" w:sz="4" w:space="0" w:color="auto"/>
            </w:tcBorders>
          </w:tcPr>
          <w:p w14:paraId="4A8FEB82" w14:textId="3D598390" w:rsidR="00757B6F" w:rsidRDefault="00DF732F" w:rsidP="00757B6F">
            <w:pPr>
              <w:spacing w:line="256" w:lineRule="auto"/>
              <w:jc w:val="center"/>
              <w:rPr>
                <w:rFonts w:ascii="Calibri" w:hAnsi="Calibri" w:cs="Calibri"/>
                <w:sz w:val="18"/>
                <w:szCs w:val="18"/>
              </w:rPr>
            </w:pPr>
            <w:r>
              <w:rPr>
                <w:rFonts w:ascii="Calibri" w:hAnsi="Calibri" w:cs="Calibri"/>
                <w:sz w:val="18"/>
                <w:szCs w:val="18"/>
              </w:rPr>
              <w:t>1</w:t>
            </w:r>
          </w:p>
        </w:tc>
      </w:tr>
      <w:tr w:rsidR="00D630A7" w:rsidRPr="00340C43" w14:paraId="71FD29F8" w14:textId="77777777" w:rsidTr="00521D1A">
        <w:tc>
          <w:tcPr>
            <w:tcW w:w="397" w:type="pct"/>
            <w:tcBorders>
              <w:top w:val="dotted" w:sz="4" w:space="0" w:color="auto"/>
              <w:left w:val="dotted" w:sz="4" w:space="0" w:color="auto"/>
              <w:bottom w:val="dotted" w:sz="4" w:space="0" w:color="auto"/>
              <w:right w:val="dotted" w:sz="4" w:space="0" w:color="auto"/>
            </w:tcBorders>
            <w:shd w:val="clear" w:color="auto" w:fill="auto"/>
          </w:tcPr>
          <w:p w14:paraId="6568E523" w14:textId="389F72DF" w:rsidR="00D630A7" w:rsidRPr="00340C43" w:rsidRDefault="00D630A7" w:rsidP="00D630A7">
            <w:pPr>
              <w:spacing w:line="360" w:lineRule="auto"/>
              <w:jc w:val="center"/>
              <w:rPr>
                <w:rFonts w:ascii="Calibri" w:hAnsi="Calibri" w:cs="Calibri"/>
                <w:b/>
                <w:color w:val="000000"/>
                <w:sz w:val="18"/>
                <w:szCs w:val="18"/>
              </w:rPr>
            </w:pPr>
            <w:r>
              <w:rPr>
                <w:rFonts w:ascii="Calibri" w:hAnsi="Calibri" w:cs="Calibri"/>
                <w:b/>
                <w:color w:val="000000"/>
                <w:sz w:val="18"/>
                <w:szCs w:val="18"/>
              </w:rPr>
              <w:t>29</w:t>
            </w:r>
          </w:p>
        </w:tc>
        <w:tc>
          <w:tcPr>
            <w:tcW w:w="3394" w:type="pct"/>
            <w:tcBorders>
              <w:top w:val="dotted" w:sz="4" w:space="0" w:color="auto"/>
              <w:left w:val="dotted" w:sz="4" w:space="0" w:color="auto"/>
              <w:bottom w:val="dotted" w:sz="4" w:space="0" w:color="auto"/>
              <w:right w:val="dotted" w:sz="4" w:space="0" w:color="auto"/>
            </w:tcBorders>
            <w:vAlign w:val="center"/>
          </w:tcPr>
          <w:p w14:paraId="30DADBFD" w14:textId="77777777" w:rsidR="00D630A7" w:rsidRPr="00D630A7" w:rsidRDefault="00D630A7" w:rsidP="00D630A7">
            <w:pPr>
              <w:autoSpaceDE w:val="0"/>
              <w:autoSpaceDN w:val="0"/>
              <w:adjustRightInd w:val="0"/>
              <w:jc w:val="both"/>
              <w:rPr>
                <w:rFonts w:asciiTheme="minorHAnsi" w:hAnsiTheme="minorHAnsi" w:cstheme="minorHAnsi"/>
                <w:b/>
                <w:sz w:val="16"/>
                <w:szCs w:val="16"/>
              </w:rPr>
            </w:pPr>
            <w:r w:rsidRPr="00D630A7">
              <w:rPr>
                <w:rFonts w:asciiTheme="minorHAnsi" w:hAnsiTheme="minorHAnsi" w:cstheme="minorHAnsi"/>
                <w:b/>
                <w:sz w:val="16"/>
                <w:szCs w:val="16"/>
              </w:rPr>
              <w:t xml:space="preserve">Synology </w:t>
            </w:r>
            <w:proofErr w:type="spellStart"/>
            <w:r w:rsidRPr="00D630A7">
              <w:rPr>
                <w:rFonts w:asciiTheme="minorHAnsi" w:hAnsiTheme="minorHAnsi" w:cstheme="minorHAnsi"/>
                <w:b/>
                <w:sz w:val="16"/>
                <w:szCs w:val="16"/>
              </w:rPr>
              <w:t>DiskStation</w:t>
            </w:r>
            <w:proofErr w:type="spellEnd"/>
            <w:r w:rsidRPr="00D630A7">
              <w:rPr>
                <w:rFonts w:asciiTheme="minorHAnsi" w:hAnsiTheme="minorHAnsi" w:cstheme="minorHAnsi"/>
                <w:b/>
                <w:sz w:val="16"/>
                <w:szCs w:val="16"/>
              </w:rPr>
              <w:t xml:space="preserve"> DS1522+ NAS </w:t>
            </w:r>
          </w:p>
          <w:p w14:paraId="5736494F" w14:textId="77777777" w:rsidR="00D630A7" w:rsidRPr="00D630A7" w:rsidRDefault="00D630A7" w:rsidP="00D630A7">
            <w:pPr>
              <w:autoSpaceDE w:val="0"/>
              <w:autoSpaceDN w:val="0"/>
              <w:adjustRightInd w:val="0"/>
              <w:jc w:val="both"/>
              <w:rPr>
                <w:rFonts w:asciiTheme="minorHAnsi" w:hAnsiTheme="minorHAnsi" w:cstheme="minorHAnsi"/>
                <w:sz w:val="16"/>
                <w:szCs w:val="16"/>
              </w:rPr>
            </w:pPr>
            <w:r w:rsidRPr="00D630A7">
              <w:rPr>
                <w:rFonts w:asciiTheme="minorHAnsi" w:hAnsiTheme="minorHAnsi" w:cstheme="minorHAnsi"/>
                <w:sz w:val="16"/>
                <w:szCs w:val="16"/>
              </w:rPr>
              <w:t xml:space="preserve">5 </w:t>
            </w:r>
            <w:proofErr w:type="gramStart"/>
            <w:r w:rsidRPr="00D630A7">
              <w:rPr>
                <w:rFonts w:asciiTheme="minorHAnsi" w:hAnsiTheme="minorHAnsi" w:cstheme="minorHAnsi"/>
                <w:sz w:val="16"/>
                <w:szCs w:val="16"/>
              </w:rPr>
              <w:t>Bahías</w:t>
            </w:r>
            <w:proofErr w:type="gramEnd"/>
          </w:p>
          <w:p w14:paraId="58A731B7" w14:textId="77777777" w:rsidR="00D630A7" w:rsidRPr="00D630A7" w:rsidRDefault="00D630A7" w:rsidP="00D630A7">
            <w:pPr>
              <w:autoSpaceDE w:val="0"/>
              <w:autoSpaceDN w:val="0"/>
              <w:adjustRightInd w:val="0"/>
              <w:jc w:val="both"/>
              <w:rPr>
                <w:rFonts w:asciiTheme="minorHAnsi" w:hAnsiTheme="minorHAnsi" w:cstheme="minorHAnsi"/>
                <w:sz w:val="16"/>
                <w:szCs w:val="16"/>
              </w:rPr>
            </w:pPr>
            <w:r w:rsidRPr="00D630A7">
              <w:rPr>
                <w:rFonts w:asciiTheme="minorHAnsi" w:hAnsiTheme="minorHAnsi" w:cstheme="minorHAnsi"/>
                <w:sz w:val="16"/>
                <w:szCs w:val="16"/>
              </w:rPr>
              <w:t>Procesador AMD Ryzen R1600 2.60GHz</w:t>
            </w:r>
          </w:p>
          <w:p w14:paraId="212B2767" w14:textId="77777777" w:rsidR="00D630A7" w:rsidRPr="00D630A7" w:rsidRDefault="00D630A7" w:rsidP="00D630A7">
            <w:pPr>
              <w:autoSpaceDE w:val="0"/>
              <w:autoSpaceDN w:val="0"/>
              <w:adjustRightInd w:val="0"/>
              <w:jc w:val="both"/>
              <w:rPr>
                <w:rFonts w:asciiTheme="minorHAnsi" w:hAnsiTheme="minorHAnsi" w:cstheme="minorHAnsi"/>
                <w:sz w:val="16"/>
                <w:szCs w:val="16"/>
              </w:rPr>
            </w:pPr>
            <w:r w:rsidRPr="00D630A7">
              <w:rPr>
                <w:rFonts w:asciiTheme="minorHAnsi" w:hAnsiTheme="minorHAnsi" w:cstheme="minorHAnsi"/>
                <w:sz w:val="16"/>
                <w:szCs w:val="16"/>
              </w:rPr>
              <w:t>Interfaz SATA</w:t>
            </w:r>
          </w:p>
          <w:p w14:paraId="0F935FCE" w14:textId="24E99ED3" w:rsidR="00D630A7" w:rsidRPr="00D630A7" w:rsidRDefault="00D630A7" w:rsidP="00D630A7">
            <w:pPr>
              <w:autoSpaceDE w:val="0"/>
              <w:autoSpaceDN w:val="0"/>
              <w:adjustRightInd w:val="0"/>
              <w:jc w:val="both"/>
              <w:rPr>
                <w:rFonts w:asciiTheme="minorHAnsi" w:hAnsiTheme="minorHAnsi" w:cstheme="minorHAnsi"/>
                <w:sz w:val="16"/>
                <w:szCs w:val="16"/>
              </w:rPr>
            </w:pPr>
            <w:r w:rsidRPr="00D630A7">
              <w:rPr>
                <w:rFonts w:asciiTheme="minorHAnsi" w:hAnsiTheme="minorHAnsi" w:cstheme="minorHAnsi"/>
                <w:sz w:val="16"/>
                <w:szCs w:val="16"/>
              </w:rPr>
              <w:t>Color Negro</w:t>
            </w:r>
            <w:r w:rsidR="00255080">
              <w:rPr>
                <w:rFonts w:asciiTheme="minorHAnsi" w:hAnsiTheme="minorHAnsi" w:cstheme="minorHAnsi"/>
                <w:sz w:val="16"/>
                <w:szCs w:val="16"/>
              </w:rPr>
              <w:t xml:space="preserve">    </w:t>
            </w:r>
          </w:p>
          <w:p w14:paraId="5B96A28B" w14:textId="77777777" w:rsidR="00D630A7" w:rsidRPr="00D630A7" w:rsidRDefault="00D630A7" w:rsidP="00D630A7">
            <w:pPr>
              <w:autoSpaceDE w:val="0"/>
              <w:autoSpaceDN w:val="0"/>
              <w:adjustRightInd w:val="0"/>
              <w:jc w:val="both"/>
              <w:rPr>
                <w:rFonts w:asciiTheme="minorHAnsi" w:hAnsiTheme="minorHAnsi" w:cstheme="minorHAnsi"/>
                <w:sz w:val="16"/>
                <w:szCs w:val="16"/>
              </w:rPr>
            </w:pPr>
          </w:p>
          <w:p w14:paraId="3CE68989" w14:textId="77777777" w:rsidR="00D630A7" w:rsidRPr="00D630A7" w:rsidRDefault="00D630A7" w:rsidP="00D630A7">
            <w:pPr>
              <w:autoSpaceDE w:val="0"/>
              <w:autoSpaceDN w:val="0"/>
              <w:adjustRightInd w:val="0"/>
              <w:jc w:val="both"/>
              <w:rPr>
                <w:rFonts w:asciiTheme="minorHAnsi" w:hAnsiTheme="minorHAnsi" w:cstheme="minorHAnsi"/>
                <w:b/>
                <w:sz w:val="16"/>
                <w:szCs w:val="16"/>
              </w:rPr>
            </w:pPr>
            <w:r w:rsidRPr="00D630A7">
              <w:rPr>
                <w:rFonts w:asciiTheme="minorHAnsi" w:hAnsiTheme="minorHAnsi" w:cstheme="minorHAnsi"/>
                <w:b/>
                <w:sz w:val="16"/>
                <w:szCs w:val="16"/>
              </w:rPr>
              <w:t>Tiempo de Garantía:</w:t>
            </w:r>
          </w:p>
          <w:p w14:paraId="73371AD8" w14:textId="77777777" w:rsidR="00D630A7" w:rsidRPr="00D630A7" w:rsidRDefault="00D630A7" w:rsidP="00D630A7">
            <w:pPr>
              <w:autoSpaceDE w:val="0"/>
              <w:autoSpaceDN w:val="0"/>
              <w:adjustRightInd w:val="0"/>
              <w:jc w:val="both"/>
              <w:rPr>
                <w:rFonts w:asciiTheme="minorHAnsi" w:hAnsiTheme="minorHAnsi" w:cstheme="minorHAnsi"/>
                <w:sz w:val="16"/>
                <w:szCs w:val="16"/>
              </w:rPr>
            </w:pPr>
            <w:r w:rsidRPr="00D630A7">
              <w:rPr>
                <w:rFonts w:asciiTheme="minorHAnsi" w:hAnsiTheme="minorHAnsi" w:cstheme="minorHAnsi"/>
                <w:sz w:val="16"/>
                <w:szCs w:val="16"/>
              </w:rPr>
              <w:t>12 meses en sitio con mano de obra y partes certificadas por el fabricante</w:t>
            </w:r>
          </w:p>
          <w:p w14:paraId="240DB4A6" w14:textId="77777777" w:rsidR="00D630A7" w:rsidRPr="00D630A7" w:rsidRDefault="00D630A7" w:rsidP="00D630A7">
            <w:pPr>
              <w:autoSpaceDE w:val="0"/>
              <w:autoSpaceDN w:val="0"/>
              <w:adjustRightInd w:val="0"/>
              <w:jc w:val="both"/>
              <w:rPr>
                <w:rFonts w:asciiTheme="minorHAnsi" w:hAnsiTheme="minorHAnsi" w:cstheme="minorHAnsi"/>
                <w:b/>
                <w:sz w:val="16"/>
                <w:szCs w:val="16"/>
              </w:rPr>
            </w:pPr>
            <w:r w:rsidRPr="00D630A7">
              <w:rPr>
                <w:rFonts w:asciiTheme="minorHAnsi" w:hAnsiTheme="minorHAnsi" w:cstheme="minorHAnsi"/>
                <w:b/>
                <w:sz w:val="16"/>
                <w:szCs w:val="16"/>
              </w:rPr>
              <w:t xml:space="preserve">Capacitación: </w:t>
            </w:r>
          </w:p>
          <w:p w14:paraId="3CD81899" w14:textId="77777777" w:rsidR="00D630A7" w:rsidRPr="00D630A7" w:rsidRDefault="00D630A7" w:rsidP="00D630A7">
            <w:pPr>
              <w:autoSpaceDE w:val="0"/>
              <w:autoSpaceDN w:val="0"/>
              <w:adjustRightInd w:val="0"/>
              <w:jc w:val="both"/>
              <w:rPr>
                <w:rFonts w:asciiTheme="minorHAnsi" w:hAnsiTheme="minorHAnsi" w:cstheme="minorHAnsi"/>
                <w:sz w:val="16"/>
                <w:szCs w:val="16"/>
              </w:rPr>
            </w:pPr>
            <w:r w:rsidRPr="00D630A7">
              <w:rPr>
                <w:rFonts w:asciiTheme="minorHAnsi" w:hAnsiTheme="minorHAnsi" w:cstheme="minorHAnsi"/>
                <w:sz w:val="16"/>
                <w:szCs w:val="16"/>
              </w:rPr>
              <w:t>No se requiere</w:t>
            </w:r>
          </w:p>
          <w:p w14:paraId="49348CAF" w14:textId="77777777" w:rsidR="00D630A7" w:rsidRPr="00D630A7" w:rsidRDefault="00D630A7" w:rsidP="00D630A7">
            <w:pPr>
              <w:autoSpaceDE w:val="0"/>
              <w:autoSpaceDN w:val="0"/>
              <w:adjustRightInd w:val="0"/>
              <w:jc w:val="both"/>
              <w:rPr>
                <w:rFonts w:asciiTheme="minorHAnsi" w:hAnsiTheme="minorHAnsi" w:cstheme="minorHAnsi"/>
                <w:b/>
                <w:sz w:val="16"/>
                <w:szCs w:val="16"/>
              </w:rPr>
            </w:pPr>
            <w:r w:rsidRPr="00D630A7">
              <w:rPr>
                <w:rFonts w:asciiTheme="minorHAnsi" w:hAnsiTheme="minorHAnsi" w:cstheme="minorHAnsi"/>
                <w:b/>
                <w:sz w:val="16"/>
                <w:szCs w:val="16"/>
              </w:rPr>
              <w:t>Instalación:</w:t>
            </w:r>
          </w:p>
          <w:p w14:paraId="042B4EF4" w14:textId="0005ED05" w:rsidR="00D630A7" w:rsidRPr="00D630A7" w:rsidRDefault="00D630A7" w:rsidP="00D630A7">
            <w:pPr>
              <w:spacing w:line="243" w:lineRule="auto"/>
              <w:ind w:right="173"/>
              <w:jc w:val="both"/>
              <w:rPr>
                <w:rFonts w:asciiTheme="minorHAnsi" w:eastAsia="Arial" w:hAnsiTheme="minorHAnsi" w:cstheme="minorHAnsi"/>
                <w:b/>
                <w:sz w:val="16"/>
                <w:szCs w:val="16"/>
              </w:rPr>
            </w:pPr>
            <w:r w:rsidRPr="00D630A7">
              <w:rPr>
                <w:rFonts w:asciiTheme="minorHAnsi" w:hAnsiTheme="minorHAnsi" w:cstheme="minorHAnsi"/>
                <w:sz w:val="16"/>
                <w:szCs w:val="16"/>
              </w:rPr>
              <w:t>Solo suministro</w:t>
            </w:r>
          </w:p>
        </w:tc>
        <w:tc>
          <w:tcPr>
            <w:tcW w:w="793" w:type="pct"/>
            <w:tcBorders>
              <w:top w:val="dotted" w:sz="4" w:space="0" w:color="auto"/>
              <w:left w:val="dotted" w:sz="4" w:space="0" w:color="auto"/>
              <w:bottom w:val="dotted" w:sz="4" w:space="0" w:color="auto"/>
              <w:right w:val="dotted" w:sz="4" w:space="0" w:color="auto"/>
            </w:tcBorders>
          </w:tcPr>
          <w:p w14:paraId="0C8094F3" w14:textId="4BEB6640" w:rsidR="00D630A7" w:rsidRPr="00340C43" w:rsidRDefault="00D630A7" w:rsidP="00D630A7">
            <w:pPr>
              <w:spacing w:line="256" w:lineRule="auto"/>
              <w:jc w:val="center"/>
              <w:rPr>
                <w:rFonts w:ascii="Calibri" w:hAnsi="Calibri" w:cs="Calibri"/>
                <w:sz w:val="18"/>
                <w:szCs w:val="18"/>
              </w:rPr>
            </w:pPr>
            <w:r>
              <w:rPr>
                <w:rFonts w:ascii="Calibri" w:hAnsi="Calibri" w:cs="Calibri"/>
                <w:sz w:val="18"/>
                <w:szCs w:val="18"/>
              </w:rPr>
              <w:t>Equipo</w:t>
            </w:r>
          </w:p>
        </w:tc>
        <w:tc>
          <w:tcPr>
            <w:tcW w:w="416" w:type="pct"/>
            <w:tcBorders>
              <w:top w:val="dotted" w:sz="4" w:space="0" w:color="auto"/>
              <w:left w:val="dotted" w:sz="4" w:space="0" w:color="auto"/>
              <w:bottom w:val="dotted" w:sz="4" w:space="0" w:color="auto"/>
              <w:right w:val="dotted" w:sz="4" w:space="0" w:color="auto"/>
            </w:tcBorders>
          </w:tcPr>
          <w:p w14:paraId="3BDEEB7F" w14:textId="73748455" w:rsidR="00D630A7" w:rsidRPr="00340C43" w:rsidRDefault="006471BB" w:rsidP="00D630A7">
            <w:pPr>
              <w:spacing w:line="256" w:lineRule="auto"/>
              <w:jc w:val="center"/>
              <w:rPr>
                <w:rFonts w:ascii="Calibri" w:hAnsi="Calibri" w:cs="Calibri"/>
                <w:sz w:val="18"/>
                <w:szCs w:val="18"/>
              </w:rPr>
            </w:pPr>
            <w:r>
              <w:rPr>
                <w:rFonts w:ascii="Calibri" w:hAnsi="Calibri" w:cs="Calibri"/>
                <w:sz w:val="18"/>
                <w:szCs w:val="18"/>
              </w:rPr>
              <w:t>1</w:t>
            </w:r>
          </w:p>
        </w:tc>
      </w:tr>
      <w:tr w:rsidR="006471BB" w:rsidRPr="009D443F" w14:paraId="3524881E" w14:textId="77777777" w:rsidTr="00521D1A">
        <w:tc>
          <w:tcPr>
            <w:tcW w:w="397" w:type="pct"/>
            <w:tcBorders>
              <w:top w:val="dotted" w:sz="4" w:space="0" w:color="auto"/>
              <w:left w:val="dotted" w:sz="4" w:space="0" w:color="auto"/>
              <w:bottom w:val="dotted" w:sz="4" w:space="0" w:color="auto"/>
              <w:right w:val="dotted" w:sz="4" w:space="0" w:color="auto"/>
            </w:tcBorders>
            <w:shd w:val="clear" w:color="auto" w:fill="auto"/>
          </w:tcPr>
          <w:p w14:paraId="18401033" w14:textId="6AA9E3EE" w:rsidR="006471BB" w:rsidRPr="009D443F" w:rsidRDefault="006471BB" w:rsidP="006471BB">
            <w:pPr>
              <w:spacing w:line="360" w:lineRule="auto"/>
              <w:jc w:val="center"/>
              <w:rPr>
                <w:rFonts w:ascii="Calibri" w:hAnsi="Calibri" w:cs="Calibri"/>
                <w:b/>
                <w:color w:val="000000"/>
                <w:sz w:val="18"/>
                <w:szCs w:val="18"/>
              </w:rPr>
            </w:pPr>
            <w:r>
              <w:rPr>
                <w:rFonts w:ascii="Calibri" w:hAnsi="Calibri" w:cs="Calibri"/>
                <w:b/>
                <w:color w:val="000000"/>
                <w:sz w:val="18"/>
                <w:szCs w:val="18"/>
              </w:rPr>
              <w:t>30</w:t>
            </w:r>
          </w:p>
        </w:tc>
        <w:tc>
          <w:tcPr>
            <w:tcW w:w="3394" w:type="pct"/>
            <w:tcBorders>
              <w:top w:val="dotted" w:sz="4" w:space="0" w:color="auto"/>
              <w:left w:val="dotted" w:sz="4" w:space="0" w:color="auto"/>
              <w:bottom w:val="dotted" w:sz="4" w:space="0" w:color="auto"/>
              <w:right w:val="dotted" w:sz="4" w:space="0" w:color="auto"/>
            </w:tcBorders>
            <w:vAlign w:val="center"/>
          </w:tcPr>
          <w:p w14:paraId="45F93B8E" w14:textId="77777777" w:rsidR="006471BB" w:rsidRPr="00255080" w:rsidRDefault="006471BB" w:rsidP="006471BB">
            <w:pPr>
              <w:autoSpaceDE w:val="0"/>
              <w:autoSpaceDN w:val="0"/>
              <w:adjustRightInd w:val="0"/>
              <w:jc w:val="both"/>
              <w:rPr>
                <w:rFonts w:ascii="Calibri" w:hAnsi="Calibri" w:cs="Calibri"/>
                <w:b/>
                <w:sz w:val="16"/>
                <w:szCs w:val="16"/>
                <w:lang w:val="en-US"/>
              </w:rPr>
            </w:pPr>
            <w:proofErr w:type="spellStart"/>
            <w:r w:rsidRPr="00255080">
              <w:rPr>
                <w:rFonts w:ascii="Calibri" w:hAnsi="Calibri" w:cs="Calibri"/>
                <w:b/>
                <w:sz w:val="16"/>
                <w:szCs w:val="16"/>
                <w:lang w:val="en-US"/>
              </w:rPr>
              <w:t>Dron</w:t>
            </w:r>
            <w:proofErr w:type="spellEnd"/>
            <w:r w:rsidRPr="00255080">
              <w:rPr>
                <w:rFonts w:ascii="Calibri" w:hAnsi="Calibri" w:cs="Calibri"/>
                <w:b/>
                <w:sz w:val="16"/>
                <w:szCs w:val="16"/>
                <w:lang w:val="en-US"/>
              </w:rPr>
              <w:t xml:space="preserve"> DJI MAVIC 3 PRO FLY MORE COMBO (DJI RC)</w:t>
            </w:r>
          </w:p>
          <w:p w14:paraId="056E973F" w14:textId="77777777" w:rsidR="006471BB" w:rsidRPr="006471BB" w:rsidRDefault="006471BB" w:rsidP="006471BB">
            <w:pPr>
              <w:autoSpaceDE w:val="0"/>
              <w:autoSpaceDN w:val="0"/>
              <w:adjustRightInd w:val="0"/>
              <w:jc w:val="both"/>
              <w:rPr>
                <w:rFonts w:ascii="Calibri" w:hAnsi="Calibri" w:cs="Calibri"/>
                <w:sz w:val="16"/>
                <w:szCs w:val="16"/>
              </w:rPr>
            </w:pPr>
            <w:r w:rsidRPr="006471BB">
              <w:rPr>
                <w:rFonts w:ascii="Calibri" w:hAnsi="Calibri" w:cs="Calibri"/>
                <w:sz w:val="16"/>
                <w:szCs w:val="16"/>
              </w:rPr>
              <w:t xml:space="preserve">Cámara </w:t>
            </w:r>
            <w:proofErr w:type="spellStart"/>
            <w:r w:rsidRPr="006471BB">
              <w:rPr>
                <w:rFonts w:ascii="Calibri" w:hAnsi="Calibri" w:cs="Calibri"/>
                <w:sz w:val="16"/>
                <w:szCs w:val="16"/>
              </w:rPr>
              <w:t>Hasselblad</w:t>
            </w:r>
            <w:proofErr w:type="spellEnd"/>
            <w:r w:rsidRPr="006471BB">
              <w:rPr>
                <w:rFonts w:ascii="Calibri" w:hAnsi="Calibri" w:cs="Calibri"/>
                <w:sz w:val="16"/>
                <w:szCs w:val="16"/>
              </w:rPr>
              <w:t xml:space="preserve"> con CMOS 4/3</w:t>
            </w:r>
          </w:p>
          <w:p w14:paraId="7EAD0B7F" w14:textId="77777777" w:rsidR="006471BB" w:rsidRPr="006471BB" w:rsidRDefault="006471BB" w:rsidP="006471BB">
            <w:pPr>
              <w:autoSpaceDE w:val="0"/>
              <w:autoSpaceDN w:val="0"/>
              <w:adjustRightInd w:val="0"/>
              <w:jc w:val="both"/>
              <w:rPr>
                <w:rFonts w:ascii="Calibri" w:hAnsi="Calibri" w:cs="Calibri"/>
                <w:sz w:val="16"/>
                <w:szCs w:val="16"/>
              </w:rPr>
            </w:pPr>
            <w:r w:rsidRPr="006471BB">
              <w:rPr>
                <w:rFonts w:ascii="Calibri" w:hAnsi="Calibri" w:cs="Calibri"/>
                <w:sz w:val="16"/>
                <w:szCs w:val="16"/>
              </w:rPr>
              <w:t xml:space="preserve">Doble </w:t>
            </w:r>
            <w:proofErr w:type="spellStart"/>
            <w:r w:rsidRPr="006471BB">
              <w:rPr>
                <w:rFonts w:ascii="Calibri" w:hAnsi="Calibri" w:cs="Calibri"/>
                <w:sz w:val="16"/>
                <w:szCs w:val="16"/>
              </w:rPr>
              <w:t>telecámara</w:t>
            </w:r>
            <w:proofErr w:type="spellEnd"/>
          </w:p>
          <w:p w14:paraId="4F9F0F81" w14:textId="77777777" w:rsidR="006471BB" w:rsidRPr="006471BB" w:rsidRDefault="006471BB" w:rsidP="006471BB">
            <w:pPr>
              <w:autoSpaceDE w:val="0"/>
              <w:autoSpaceDN w:val="0"/>
              <w:adjustRightInd w:val="0"/>
              <w:jc w:val="both"/>
              <w:rPr>
                <w:rFonts w:ascii="Calibri" w:hAnsi="Calibri" w:cs="Calibri"/>
                <w:sz w:val="16"/>
                <w:szCs w:val="16"/>
              </w:rPr>
            </w:pPr>
            <w:r w:rsidRPr="006471BB">
              <w:rPr>
                <w:rFonts w:ascii="Calibri" w:hAnsi="Calibri" w:cs="Calibri"/>
                <w:sz w:val="16"/>
                <w:szCs w:val="16"/>
              </w:rPr>
              <w:t>43 min de tiempo máx. de vuelo</w:t>
            </w:r>
          </w:p>
          <w:p w14:paraId="2422B82F" w14:textId="77777777" w:rsidR="006471BB" w:rsidRPr="006471BB" w:rsidRDefault="006471BB" w:rsidP="006471BB">
            <w:pPr>
              <w:autoSpaceDE w:val="0"/>
              <w:autoSpaceDN w:val="0"/>
              <w:adjustRightInd w:val="0"/>
              <w:jc w:val="both"/>
              <w:rPr>
                <w:rFonts w:ascii="Calibri" w:hAnsi="Calibri" w:cs="Calibri"/>
                <w:sz w:val="16"/>
                <w:szCs w:val="16"/>
              </w:rPr>
            </w:pPr>
            <w:r w:rsidRPr="006471BB">
              <w:rPr>
                <w:rFonts w:ascii="Calibri" w:hAnsi="Calibri" w:cs="Calibri"/>
                <w:sz w:val="16"/>
                <w:szCs w:val="16"/>
              </w:rPr>
              <w:t>Detección de obstáculos omnidireccional</w:t>
            </w:r>
          </w:p>
          <w:p w14:paraId="6300A143" w14:textId="77777777" w:rsidR="006471BB" w:rsidRPr="006471BB" w:rsidRDefault="006471BB" w:rsidP="006471BB">
            <w:pPr>
              <w:autoSpaceDE w:val="0"/>
              <w:autoSpaceDN w:val="0"/>
              <w:adjustRightInd w:val="0"/>
              <w:jc w:val="both"/>
              <w:rPr>
                <w:rFonts w:ascii="Calibri" w:hAnsi="Calibri" w:cs="Calibri"/>
                <w:sz w:val="16"/>
                <w:szCs w:val="16"/>
              </w:rPr>
            </w:pPr>
            <w:r w:rsidRPr="006471BB">
              <w:rPr>
                <w:rFonts w:ascii="Calibri" w:hAnsi="Calibri" w:cs="Calibri"/>
                <w:sz w:val="16"/>
                <w:szCs w:val="16"/>
              </w:rPr>
              <w:t>Transmisión de vídeo HD a 15 km</w:t>
            </w:r>
          </w:p>
          <w:p w14:paraId="2A377E67" w14:textId="77777777" w:rsidR="006471BB" w:rsidRPr="006471BB" w:rsidRDefault="006471BB" w:rsidP="006471BB">
            <w:pPr>
              <w:autoSpaceDE w:val="0"/>
              <w:autoSpaceDN w:val="0"/>
              <w:adjustRightInd w:val="0"/>
              <w:jc w:val="both"/>
              <w:rPr>
                <w:rFonts w:ascii="Calibri" w:hAnsi="Calibri" w:cs="Calibri"/>
                <w:sz w:val="16"/>
                <w:szCs w:val="16"/>
                <w:lang w:val="en-US"/>
              </w:rPr>
            </w:pPr>
            <w:proofErr w:type="spellStart"/>
            <w:r w:rsidRPr="006471BB">
              <w:rPr>
                <w:rFonts w:ascii="Calibri" w:hAnsi="Calibri" w:cs="Calibri"/>
                <w:sz w:val="16"/>
                <w:szCs w:val="16"/>
                <w:lang w:val="en-US"/>
              </w:rPr>
              <w:t>módulo</w:t>
            </w:r>
            <w:proofErr w:type="spellEnd"/>
            <w:r w:rsidRPr="006471BB">
              <w:rPr>
                <w:rFonts w:ascii="Calibri" w:hAnsi="Calibri" w:cs="Calibri"/>
                <w:sz w:val="16"/>
                <w:szCs w:val="16"/>
                <w:lang w:val="en-US"/>
              </w:rPr>
              <w:t xml:space="preserve"> RTK (GPS)</w:t>
            </w:r>
          </w:p>
          <w:p w14:paraId="2DF900F2" w14:textId="77777777" w:rsidR="006471BB" w:rsidRPr="006471BB" w:rsidRDefault="006471BB" w:rsidP="006471BB">
            <w:pPr>
              <w:autoSpaceDE w:val="0"/>
              <w:autoSpaceDN w:val="0"/>
              <w:adjustRightInd w:val="0"/>
              <w:jc w:val="both"/>
              <w:rPr>
                <w:rFonts w:ascii="Calibri" w:hAnsi="Calibri" w:cs="Calibri"/>
                <w:sz w:val="16"/>
                <w:szCs w:val="16"/>
                <w:lang w:val="en-US"/>
              </w:rPr>
            </w:pPr>
            <w:r w:rsidRPr="006471BB">
              <w:rPr>
                <w:rFonts w:ascii="Calibri" w:hAnsi="Calibri" w:cs="Calibri"/>
                <w:sz w:val="16"/>
                <w:szCs w:val="16"/>
                <w:lang w:val="en-US"/>
              </w:rPr>
              <w:t>DJI Care Refresh 2-Year Plan (DJI Mavic 3 Pro) MX</w:t>
            </w:r>
          </w:p>
          <w:p w14:paraId="44A6215A" w14:textId="77777777" w:rsidR="006471BB" w:rsidRPr="006471BB" w:rsidRDefault="006471BB" w:rsidP="006471BB">
            <w:pPr>
              <w:autoSpaceDE w:val="0"/>
              <w:autoSpaceDN w:val="0"/>
              <w:adjustRightInd w:val="0"/>
              <w:jc w:val="both"/>
              <w:rPr>
                <w:rFonts w:ascii="Calibri" w:hAnsi="Calibri" w:cs="Calibri"/>
                <w:sz w:val="16"/>
                <w:szCs w:val="16"/>
              </w:rPr>
            </w:pPr>
            <w:r w:rsidRPr="006471BB">
              <w:rPr>
                <w:rFonts w:ascii="Calibri" w:hAnsi="Calibri" w:cs="Calibri"/>
                <w:sz w:val="16"/>
                <w:szCs w:val="16"/>
              </w:rPr>
              <w:t>SANDISK EXTREME PRO MICROSD 256 GB</w:t>
            </w:r>
          </w:p>
          <w:p w14:paraId="345A4094" w14:textId="77777777" w:rsidR="006471BB" w:rsidRPr="006471BB" w:rsidRDefault="006471BB" w:rsidP="006471BB">
            <w:pPr>
              <w:autoSpaceDE w:val="0"/>
              <w:autoSpaceDN w:val="0"/>
              <w:adjustRightInd w:val="0"/>
              <w:jc w:val="both"/>
              <w:rPr>
                <w:rFonts w:ascii="Calibri" w:hAnsi="Calibri" w:cs="Calibri"/>
                <w:sz w:val="16"/>
                <w:szCs w:val="16"/>
              </w:rPr>
            </w:pPr>
            <w:r w:rsidRPr="006471BB">
              <w:rPr>
                <w:rFonts w:ascii="Calibri" w:hAnsi="Calibri" w:cs="Calibri"/>
                <w:sz w:val="16"/>
                <w:szCs w:val="16"/>
              </w:rPr>
              <w:t>UGREEN CARGADOR RAPIDO DE VIAJE MUNDIAL 65W USB-A+2*USB-C</w:t>
            </w:r>
          </w:p>
          <w:p w14:paraId="056C412A" w14:textId="77777777" w:rsidR="006471BB" w:rsidRPr="006471BB" w:rsidRDefault="006471BB" w:rsidP="006471BB">
            <w:pPr>
              <w:autoSpaceDE w:val="0"/>
              <w:autoSpaceDN w:val="0"/>
              <w:adjustRightInd w:val="0"/>
              <w:jc w:val="both"/>
              <w:rPr>
                <w:rFonts w:ascii="Calibri" w:hAnsi="Calibri" w:cs="Calibri"/>
                <w:sz w:val="16"/>
                <w:szCs w:val="16"/>
              </w:rPr>
            </w:pPr>
          </w:p>
          <w:p w14:paraId="250CA21B" w14:textId="77777777" w:rsidR="006471BB" w:rsidRPr="006471BB" w:rsidRDefault="006471BB" w:rsidP="006471BB">
            <w:pPr>
              <w:autoSpaceDE w:val="0"/>
              <w:autoSpaceDN w:val="0"/>
              <w:adjustRightInd w:val="0"/>
              <w:jc w:val="both"/>
              <w:rPr>
                <w:rFonts w:ascii="Calibri" w:hAnsi="Calibri" w:cs="Calibri"/>
                <w:b/>
                <w:sz w:val="16"/>
                <w:szCs w:val="16"/>
              </w:rPr>
            </w:pPr>
            <w:r w:rsidRPr="006471BB">
              <w:rPr>
                <w:rFonts w:ascii="Calibri" w:hAnsi="Calibri" w:cs="Calibri"/>
                <w:b/>
                <w:sz w:val="16"/>
                <w:szCs w:val="16"/>
              </w:rPr>
              <w:t>Tiempo de Garantía:</w:t>
            </w:r>
          </w:p>
          <w:p w14:paraId="70B3A1F9" w14:textId="77777777" w:rsidR="006471BB" w:rsidRPr="006471BB" w:rsidRDefault="006471BB" w:rsidP="006471BB">
            <w:pPr>
              <w:autoSpaceDE w:val="0"/>
              <w:autoSpaceDN w:val="0"/>
              <w:adjustRightInd w:val="0"/>
              <w:jc w:val="both"/>
              <w:rPr>
                <w:rFonts w:ascii="Calibri" w:hAnsi="Calibri" w:cs="Calibri"/>
                <w:sz w:val="16"/>
                <w:szCs w:val="16"/>
              </w:rPr>
            </w:pPr>
            <w:r w:rsidRPr="006471BB">
              <w:rPr>
                <w:rFonts w:ascii="Calibri" w:hAnsi="Calibri" w:cs="Calibri"/>
                <w:sz w:val="16"/>
                <w:szCs w:val="16"/>
              </w:rPr>
              <w:t>12 meses en sitio con mano de obra y partes certificadas por el fabricante</w:t>
            </w:r>
          </w:p>
          <w:p w14:paraId="3659C831" w14:textId="77777777" w:rsidR="006471BB" w:rsidRPr="006471BB" w:rsidRDefault="006471BB" w:rsidP="006471BB">
            <w:pPr>
              <w:autoSpaceDE w:val="0"/>
              <w:autoSpaceDN w:val="0"/>
              <w:adjustRightInd w:val="0"/>
              <w:jc w:val="both"/>
              <w:rPr>
                <w:rFonts w:ascii="Calibri" w:hAnsi="Calibri" w:cs="Calibri"/>
                <w:b/>
                <w:sz w:val="16"/>
                <w:szCs w:val="16"/>
              </w:rPr>
            </w:pPr>
            <w:r w:rsidRPr="006471BB">
              <w:rPr>
                <w:rFonts w:ascii="Calibri" w:hAnsi="Calibri" w:cs="Calibri"/>
                <w:b/>
                <w:sz w:val="16"/>
                <w:szCs w:val="16"/>
              </w:rPr>
              <w:t xml:space="preserve">Capacitación: </w:t>
            </w:r>
          </w:p>
          <w:p w14:paraId="2D61C7A9" w14:textId="77777777" w:rsidR="006471BB" w:rsidRPr="006471BB" w:rsidRDefault="006471BB" w:rsidP="006471BB">
            <w:pPr>
              <w:autoSpaceDE w:val="0"/>
              <w:autoSpaceDN w:val="0"/>
              <w:adjustRightInd w:val="0"/>
              <w:jc w:val="both"/>
              <w:rPr>
                <w:rFonts w:ascii="Calibri" w:hAnsi="Calibri" w:cs="Calibri"/>
                <w:sz w:val="16"/>
                <w:szCs w:val="16"/>
              </w:rPr>
            </w:pPr>
            <w:r w:rsidRPr="006471BB">
              <w:rPr>
                <w:rFonts w:ascii="Calibri" w:hAnsi="Calibri" w:cs="Calibri"/>
                <w:sz w:val="16"/>
                <w:szCs w:val="16"/>
              </w:rPr>
              <w:t>No se requiere</w:t>
            </w:r>
          </w:p>
          <w:p w14:paraId="1B35594A" w14:textId="77777777" w:rsidR="006471BB" w:rsidRPr="006471BB" w:rsidRDefault="006471BB" w:rsidP="006471BB">
            <w:pPr>
              <w:autoSpaceDE w:val="0"/>
              <w:autoSpaceDN w:val="0"/>
              <w:adjustRightInd w:val="0"/>
              <w:jc w:val="both"/>
              <w:rPr>
                <w:rFonts w:ascii="Calibri" w:hAnsi="Calibri" w:cs="Calibri"/>
                <w:b/>
                <w:sz w:val="16"/>
                <w:szCs w:val="16"/>
              </w:rPr>
            </w:pPr>
            <w:r w:rsidRPr="006471BB">
              <w:rPr>
                <w:rFonts w:ascii="Calibri" w:hAnsi="Calibri" w:cs="Calibri"/>
                <w:b/>
                <w:sz w:val="16"/>
                <w:szCs w:val="16"/>
              </w:rPr>
              <w:t>Instalación:</w:t>
            </w:r>
          </w:p>
          <w:p w14:paraId="6CBA26CD" w14:textId="68AF3CE1" w:rsidR="006471BB" w:rsidRPr="006471BB" w:rsidRDefault="006471BB" w:rsidP="006471BB">
            <w:pPr>
              <w:spacing w:line="243" w:lineRule="auto"/>
              <w:rPr>
                <w:rFonts w:ascii="Calibri" w:eastAsia="Arial" w:hAnsi="Calibri" w:cs="Calibri"/>
                <w:b/>
                <w:sz w:val="16"/>
                <w:szCs w:val="16"/>
              </w:rPr>
            </w:pPr>
            <w:r w:rsidRPr="006471BB">
              <w:rPr>
                <w:rFonts w:ascii="Calibri" w:hAnsi="Calibri" w:cs="Calibri"/>
                <w:sz w:val="16"/>
                <w:szCs w:val="16"/>
              </w:rPr>
              <w:t>Solo suministro</w:t>
            </w:r>
          </w:p>
        </w:tc>
        <w:tc>
          <w:tcPr>
            <w:tcW w:w="793" w:type="pct"/>
            <w:tcBorders>
              <w:top w:val="dotted" w:sz="4" w:space="0" w:color="auto"/>
              <w:left w:val="dotted" w:sz="4" w:space="0" w:color="auto"/>
              <w:bottom w:val="dotted" w:sz="4" w:space="0" w:color="auto"/>
              <w:right w:val="dotted" w:sz="4" w:space="0" w:color="auto"/>
            </w:tcBorders>
          </w:tcPr>
          <w:p w14:paraId="3C6F821B" w14:textId="6A1F5AF0" w:rsidR="006471BB" w:rsidRPr="0091712D" w:rsidRDefault="00255080" w:rsidP="006471BB">
            <w:pPr>
              <w:spacing w:line="256" w:lineRule="auto"/>
              <w:jc w:val="center"/>
              <w:rPr>
                <w:rFonts w:ascii="Calibri" w:hAnsi="Calibri" w:cs="Calibri"/>
                <w:sz w:val="18"/>
                <w:szCs w:val="18"/>
              </w:rPr>
            </w:pPr>
            <w:r w:rsidRPr="0091712D">
              <w:rPr>
                <w:rFonts w:ascii="Calibri" w:hAnsi="Calibri" w:cs="Calibri"/>
                <w:sz w:val="18"/>
                <w:szCs w:val="18"/>
              </w:rPr>
              <w:t>Equipo</w:t>
            </w:r>
          </w:p>
        </w:tc>
        <w:tc>
          <w:tcPr>
            <w:tcW w:w="416" w:type="pct"/>
            <w:tcBorders>
              <w:top w:val="dotted" w:sz="4" w:space="0" w:color="auto"/>
              <w:left w:val="dotted" w:sz="4" w:space="0" w:color="auto"/>
              <w:bottom w:val="dotted" w:sz="4" w:space="0" w:color="auto"/>
              <w:right w:val="dotted" w:sz="4" w:space="0" w:color="auto"/>
            </w:tcBorders>
          </w:tcPr>
          <w:p w14:paraId="1CDF1490" w14:textId="4FF08C9E" w:rsidR="006471BB" w:rsidRPr="0091712D" w:rsidRDefault="00255080" w:rsidP="006471BB">
            <w:pPr>
              <w:spacing w:line="256" w:lineRule="auto"/>
              <w:jc w:val="center"/>
              <w:rPr>
                <w:rFonts w:ascii="Calibri" w:hAnsi="Calibri" w:cs="Calibri"/>
                <w:sz w:val="18"/>
                <w:szCs w:val="18"/>
              </w:rPr>
            </w:pPr>
            <w:r w:rsidRPr="0091712D">
              <w:rPr>
                <w:rFonts w:ascii="Calibri" w:hAnsi="Calibri" w:cs="Calibri"/>
                <w:sz w:val="18"/>
                <w:szCs w:val="18"/>
              </w:rPr>
              <w:t>1</w:t>
            </w:r>
          </w:p>
        </w:tc>
      </w:tr>
      <w:tr w:rsidR="00255080" w14:paraId="5892E8BF" w14:textId="77777777" w:rsidTr="00521D1A">
        <w:tc>
          <w:tcPr>
            <w:tcW w:w="397" w:type="pct"/>
            <w:tcBorders>
              <w:top w:val="dotted" w:sz="4" w:space="0" w:color="auto"/>
              <w:left w:val="dotted" w:sz="4" w:space="0" w:color="auto"/>
              <w:bottom w:val="dotted" w:sz="4" w:space="0" w:color="auto"/>
              <w:right w:val="dotted" w:sz="4" w:space="0" w:color="auto"/>
            </w:tcBorders>
            <w:shd w:val="clear" w:color="auto" w:fill="auto"/>
          </w:tcPr>
          <w:p w14:paraId="5586BC64" w14:textId="32D58A60" w:rsidR="00255080" w:rsidRPr="009D443F" w:rsidRDefault="00255080" w:rsidP="00255080">
            <w:pPr>
              <w:spacing w:line="360" w:lineRule="auto"/>
              <w:jc w:val="center"/>
              <w:rPr>
                <w:rFonts w:ascii="Calibri" w:hAnsi="Calibri" w:cs="Calibri"/>
                <w:b/>
                <w:color w:val="000000"/>
                <w:sz w:val="18"/>
                <w:szCs w:val="18"/>
              </w:rPr>
            </w:pPr>
            <w:r>
              <w:rPr>
                <w:rFonts w:ascii="Calibri" w:hAnsi="Calibri" w:cs="Calibri"/>
                <w:b/>
                <w:color w:val="000000"/>
                <w:sz w:val="18"/>
                <w:szCs w:val="18"/>
              </w:rPr>
              <w:t>31</w:t>
            </w:r>
          </w:p>
        </w:tc>
        <w:tc>
          <w:tcPr>
            <w:tcW w:w="3394" w:type="pct"/>
            <w:tcBorders>
              <w:top w:val="dotted" w:sz="4" w:space="0" w:color="auto"/>
              <w:left w:val="dotted" w:sz="4" w:space="0" w:color="auto"/>
              <w:bottom w:val="dotted" w:sz="4" w:space="0" w:color="auto"/>
              <w:right w:val="dotted" w:sz="4" w:space="0" w:color="auto"/>
            </w:tcBorders>
            <w:vAlign w:val="center"/>
          </w:tcPr>
          <w:p w14:paraId="19CFFD8C" w14:textId="77777777" w:rsidR="00255080" w:rsidRPr="00255080" w:rsidRDefault="00255080" w:rsidP="00255080">
            <w:pPr>
              <w:autoSpaceDE w:val="0"/>
              <w:autoSpaceDN w:val="0"/>
              <w:adjustRightInd w:val="0"/>
              <w:jc w:val="both"/>
              <w:rPr>
                <w:rFonts w:asciiTheme="minorHAnsi" w:hAnsiTheme="minorHAnsi" w:cstheme="minorHAnsi"/>
                <w:b/>
                <w:sz w:val="16"/>
                <w:szCs w:val="16"/>
              </w:rPr>
            </w:pPr>
            <w:r w:rsidRPr="00255080">
              <w:rPr>
                <w:rFonts w:asciiTheme="minorHAnsi" w:hAnsiTheme="minorHAnsi" w:cstheme="minorHAnsi"/>
                <w:b/>
                <w:sz w:val="16"/>
                <w:szCs w:val="16"/>
              </w:rPr>
              <w:t>Impresora de gran formato</w:t>
            </w:r>
          </w:p>
          <w:p w14:paraId="5B3EAEA3" w14:textId="77777777" w:rsidR="00255080" w:rsidRPr="00255080" w:rsidRDefault="00255080" w:rsidP="00255080">
            <w:pPr>
              <w:autoSpaceDE w:val="0"/>
              <w:autoSpaceDN w:val="0"/>
              <w:adjustRightInd w:val="0"/>
              <w:jc w:val="both"/>
              <w:rPr>
                <w:rFonts w:asciiTheme="minorHAnsi" w:hAnsiTheme="minorHAnsi" w:cstheme="minorHAnsi"/>
                <w:sz w:val="16"/>
                <w:szCs w:val="16"/>
              </w:rPr>
            </w:pPr>
            <w:r w:rsidRPr="00255080">
              <w:rPr>
                <w:rFonts w:asciiTheme="minorHAnsi" w:hAnsiTheme="minorHAnsi" w:cstheme="minorHAnsi"/>
                <w:sz w:val="16"/>
                <w:szCs w:val="16"/>
              </w:rPr>
              <w:t>Plotter HP DesignJet T650 24"</w:t>
            </w:r>
          </w:p>
          <w:p w14:paraId="0EBE87B2" w14:textId="77777777" w:rsidR="00255080" w:rsidRPr="00255080" w:rsidRDefault="00255080" w:rsidP="00255080">
            <w:pPr>
              <w:autoSpaceDE w:val="0"/>
              <w:autoSpaceDN w:val="0"/>
              <w:adjustRightInd w:val="0"/>
              <w:jc w:val="both"/>
              <w:rPr>
                <w:rFonts w:asciiTheme="minorHAnsi" w:hAnsiTheme="minorHAnsi" w:cstheme="minorHAnsi"/>
                <w:sz w:val="16"/>
                <w:szCs w:val="16"/>
              </w:rPr>
            </w:pPr>
            <w:r w:rsidRPr="00255080">
              <w:rPr>
                <w:rFonts w:asciiTheme="minorHAnsi" w:hAnsiTheme="minorHAnsi" w:cstheme="minorHAnsi"/>
                <w:sz w:val="16"/>
                <w:szCs w:val="16"/>
              </w:rPr>
              <w:t>Máximo diámetro del rollo 10 cm</w:t>
            </w:r>
          </w:p>
          <w:p w14:paraId="3E688165" w14:textId="77777777" w:rsidR="00255080" w:rsidRPr="00255080" w:rsidRDefault="00255080" w:rsidP="00255080">
            <w:pPr>
              <w:autoSpaceDE w:val="0"/>
              <w:autoSpaceDN w:val="0"/>
              <w:adjustRightInd w:val="0"/>
              <w:jc w:val="both"/>
              <w:rPr>
                <w:rFonts w:asciiTheme="minorHAnsi" w:hAnsiTheme="minorHAnsi" w:cstheme="minorHAnsi"/>
                <w:sz w:val="16"/>
                <w:szCs w:val="16"/>
              </w:rPr>
            </w:pPr>
            <w:r w:rsidRPr="00255080">
              <w:rPr>
                <w:rFonts w:asciiTheme="minorHAnsi" w:hAnsiTheme="minorHAnsi" w:cstheme="minorHAnsi"/>
                <w:sz w:val="16"/>
                <w:szCs w:val="16"/>
              </w:rPr>
              <w:t>Colores de impresión Negro / Cian / Magenta / Amarillo</w:t>
            </w:r>
          </w:p>
          <w:p w14:paraId="4A38CF57" w14:textId="77777777" w:rsidR="00255080" w:rsidRPr="00255080" w:rsidRDefault="00255080" w:rsidP="00255080">
            <w:pPr>
              <w:autoSpaceDE w:val="0"/>
              <w:autoSpaceDN w:val="0"/>
              <w:adjustRightInd w:val="0"/>
              <w:jc w:val="both"/>
              <w:rPr>
                <w:rFonts w:asciiTheme="minorHAnsi" w:hAnsiTheme="minorHAnsi" w:cstheme="minorHAnsi"/>
                <w:sz w:val="16"/>
                <w:szCs w:val="16"/>
              </w:rPr>
            </w:pPr>
            <w:r w:rsidRPr="00255080">
              <w:rPr>
                <w:rFonts w:asciiTheme="minorHAnsi" w:hAnsiTheme="minorHAnsi" w:cstheme="minorHAnsi"/>
                <w:sz w:val="16"/>
                <w:szCs w:val="16"/>
              </w:rPr>
              <w:t>Capacidad de memoria RAM 1GB</w:t>
            </w:r>
          </w:p>
          <w:p w14:paraId="007719AC" w14:textId="77777777" w:rsidR="00255080" w:rsidRPr="00255080" w:rsidRDefault="00255080" w:rsidP="00255080">
            <w:pPr>
              <w:autoSpaceDE w:val="0"/>
              <w:autoSpaceDN w:val="0"/>
              <w:adjustRightInd w:val="0"/>
              <w:jc w:val="both"/>
              <w:rPr>
                <w:rFonts w:asciiTheme="minorHAnsi" w:hAnsiTheme="minorHAnsi" w:cstheme="minorHAnsi"/>
                <w:sz w:val="16"/>
                <w:szCs w:val="16"/>
              </w:rPr>
            </w:pPr>
            <w:r w:rsidRPr="00255080">
              <w:rPr>
                <w:rFonts w:asciiTheme="minorHAnsi" w:hAnsiTheme="minorHAnsi" w:cstheme="minorHAnsi"/>
                <w:sz w:val="16"/>
                <w:szCs w:val="16"/>
              </w:rPr>
              <w:t>Puerto USB</w:t>
            </w:r>
          </w:p>
          <w:p w14:paraId="74207F86" w14:textId="77777777" w:rsidR="00255080" w:rsidRPr="00255080" w:rsidRDefault="00255080" w:rsidP="00255080">
            <w:pPr>
              <w:autoSpaceDE w:val="0"/>
              <w:autoSpaceDN w:val="0"/>
              <w:adjustRightInd w:val="0"/>
              <w:jc w:val="both"/>
              <w:rPr>
                <w:rFonts w:asciiTheme="minorHAnsi" w:hAnsiTheme="minorHAnsi" w:cstheme="minorHAnsi"/>
                <w:sz w:val="16"/>
                <w:szCs w:val="16"/>
              </w:rPr>
            </w:pPr>
            <w:r w:rsidRPr="00255080">
              <w:rPr>
                <w:rFonts w:asciiTheme="minorHAnsi" w:hAnsiTheme="minorHAnsi" w:cstheme="minorHAnsi"/>
                <w:sz w:val="16"/>
                <w:szCs w:val="16"/>
              </w:rPr>
              <w:t>Resolución máxima 2400 x 1200 DPI</w:t>
            </w:r>
          </w:p>
          <w:p w14:paraId="1DC91FAF" w14:textId="77777777" w:rsidR="00255080" w:rsidRPr="00255080" w:rsidRDefault="00255080" w:rsidP="00255080">
            <w:pPr>
              <w:autoSpaceDE w:val="0"/>
              <w:autoSpaceDN w:val="0"/>
              <w:adjustRightInd w:val="0"/>
              <w:jc w:val="both"/>
              <w:rPr>
                <w:rFonts w:asciiTheme="minorHAnsi" w:hAnsiTheme="minorHAnsi" w:cstheme="minorHAnsi"/>
                <w:sz w:val="16"/>
                <w:szCs w:val="16"/>
              </w:rPr>
            </w:pPr>
            <w:r w:rsidRPr="00255080">
              <w:rPr>
                <w:rFonts w:asciiTheme="minorHAnsi" w:hAnsiTheme="minorHAnsi" w:cstheme="minorHAnsi"/>
                <w:sz w:val="16"/>
                <w:szCs w:val="16"/>
              </w:rPr>
              <w:t>Tamaño del Plotter 24"</w:t>
            </w:r>
          </w:p>
          <w:p w14:paraId="47D14016" w14:textId="3AC8F3C4" w:rsidR="00255080" w:rsidRPr="00255080" w:rsidRDefault="00255080" w:rsidP="00255080">
            <w:pPr>
              <w:autoSpaceDE w:val="0"/>
              <w:autoSpaceDN w:val="0"/>
              <w:adjustRightInd w:val="0"/>
              <w:jc w:val="both"/>
              <w:rPr>
                <w:rFonts w:asciiTheme="minorHAnsi" w:hAnsiTheme="minorHAnsi" w:cstheme="minorHAnsi"/>
                <w:sz w:val="16"/>
                <w:szCs w:val="16"/>
                <w:lang w:val="en-US"/>
              </w:rPr>
            </w:pPr>
            <w:r w:rsidRPr="00255080">
              <w:rPr>
                <w:rFonts w:asciiTheme="minorHAnsi" w:hAnsiTheme="minorHAnsi" w:cstheme="minorHAnsi"/>
                <w:sz w:val="16"/>
                <w:szCs w:val="16"/>
                <w:lang w:val="en-US"/>
              </w:rPr>
              <w:t>Page description languages CALS G4,</w:t>
            </w:r>
            <w:r>
              <w:rPr>
                <w:rFonts w:asciiTheme="minorHAnsi" w:hAnsiTheme="minorHAnsi" w:cstheme="minorHAnsi"/>
                <w:sz w:val="16"/>
                <w:szCs w:val="16"/>
                <w:lang w:val="en-US"/>
              </w:rPr>
              <w:t xml:space="preserve"> </w:t>
            </w:r>
            <w:r w:rsidRPr="00255080">
              <w:rPr>
                <w:rFonts w:asciiTheme="minorHAnsi" w:hAnsiTheme="minorHAnsi" w:cstheme="minorHAnsi"/>
                <w:sz w:val="16"/>
                <w:szCs w:val="16"/>
                <w:lang w:val="en-US"/>
              </w:rPr>
              <w:t>HP-GL/2,</w:t>
            </w:r>
            <w:r>
              <w:rPr>
                <w:rFonts w:asciiTheme="minorHAnsi" w:hAnsiTheme="minorHAnsi" w:cstheme="minorHAnsi"/>
                <w:sz w:val="16"/>
                <w:szCs w:val="16"/>
                <w:lang w:val="en-US"/>
              </w:rPr>
              <w:t xml:space="preserve"> </w:t>
            </w:r>
            <w:r w:rsidRPr="00255080">
              <w:rPr>
                <w:rFonts w:asciiTheme="minorHAnsi" w:hAnsiTheme="minorHAnsi" w:cstheme="minorHAnsi"/>
                <w:sz w:val="16"/>
                <w:szCs w:val="16"/>
                <w:lang w:val="en-US"/>
              </w:rPr>
              <w:t>HP-RTL,</w:t>
            </w:r>
            <w:r>
              <w:rPr>
                <w:rFonts w:asciiTheme="minorHAnsi" w:hAnsiTheme="minorHAnsi" w:cstheme="minorHAnsi"/>
                <w:sz w:val="16"/>
                <w:szCs w:val="16"/>
                <w:lang w:val="en-US"/>
              </w:rPr>
              <w:t xml:space="preserve"> </w:t>
            </w:r>
            <w:r w:rsidRPr="00255080">
              <w:rPr>
                <w:rFonts w:asciiTheme="minorHAnsi" w:hAnsiTheme="minorHAnsi" w:cstheme="minorHAnsi"/>
                <w:sz w:val="16"/>
                <w:szCs w:val="16"/>
                <w:lang w:val="en-US"/>
              </w:rPr>
              <w:t>JPEG,</w:t>
            </w:r>
            <w:r>
              <w:rPr>
                <w:rFonts w:asciiTheme="minorHAnsi" w:hAnsiTheme="minorHAnsi" w:cstheme="minorHAnsi"/>
                <w:sz w:val="16"/>
                <w:szCs w:val="16"/>
                <w:lang w:val="en-US"/>
              </w:rPr>
              <w:t xml:space="preserve"> </w:t>
            </w:r>
            <w:r w:rsidRPr="00255080">
              <w:rPr>
                <w:rFonts w:asciiTheme="minorHAnsi" w:hAnsiTheme="minorHAnsi" w:cstheme="minorHAnsi"/>
                <w:sz w:val="16"/>
                <w:szCs w:val="16"/>
                <w:lang w:val="en-US"/>
              </w:rPr>
              <w:t>URF</w:t>
            </w:r>
          </w:p>
          <w:p w14:paraId="419458B8" w14:textId="5A1692CD" w:rsidR="00255080" w:rsidRPr="00255080" w:rsidRDefault="00255080" w:rsidP="00255080">
            <w:pPr>
              <w:autoSpaceDE w:val="0"/>
              <w:autoSpaceDN w:val="0"/>
              <w:adjustRightInd w:val="0"/>
              <w:jc w:val="both"/>
              <w:rPr>
                <w:rFonts w:asciiTheme="minorHAnsi" w:hAnsiTheme="minorHAnsi" w:cstheme="minorHAnsi"/>
                <w:sz w:val="16"/>
                <w:szCs w:val="16"/>
              </w:rPr>
            </w:pPr>
            <w:r w:rsidRPr="00255080">
              <w:rPr>
                <w:rFonts w:asciiTheme="minorHAnsi" w:hAnsiTheme="minorHAnsi" w:cstheme="minorHAnsi"/>
                <w:sz w:val="16"/>
                <w:szCs w:val="16"/>
              </w:rPr>
              <w:lastRenderedPageBreak/>
              <w:t>ISO tamaño de serie A A1,</w:t>
            </w:r>
            <w:r>
              <w:rPr>
                <w:rFonts w:asciiTheme="minorHAnsi" w:hAnsiTheme="minorHAnsi" w:cstheme="minorHAnsi"/>
                <w:sz w:val="16"/>
                <w:szCs w:val="16"/>
              </w:rPr>
              <w:t xml:space="preserve"> </w:t>
            </w:r>
            <w:r w:rsidRPr="00255080">
              <w:rPr>
                <w:rFonts w:asciiTheme="minorHAnsi" w:hAnsiTheme="minorHAnsi" w:cstheme="minorHAnsi"/>
                <w:sz w:val="16"/>
                <w:szCs w:val="16"/>
              </w:rPr>
              <w:t>A2,</w:t>
            </w:r>
            <w:r>
              <w:rPr>
                <w:rFonts w:asciiTheme="minorHAnsi" w:hAnsiTheme="minorHAnsi" w:cstheme="minorHAnsi"/>
                <w:sz w:val="16"/>
                <w:szCs w:val="16"/>
              </w:rPr>
              <w:t xml:space="preserve"> </w:t>
            </w:r>
            <w:r w:rsidRPr="00255080">
              <w:rPr>
                <w:rFonts w:asciiTheme="minorHAnsi" w:hAnsiTheme="minorHAnsi" w:cstheme="minorHAnsi"/>
                <w:sz w:val="16"/>
                <w:szCs w:val="16"/>
              </w:rPr>
              <w:t>A3,</w:t>
            </w:r>
            <w:r>
              <w:rPr>
                <w:rFonts w:asciiTheme="minorHAnsi" w:hAnsiTheme="minorHAnsi" w:cstheme="minorHAnsi"/>
                <w:sz w:val="16"/>
                <w:szCs w:val="16"/>
              </w:rPr>
              <w:t xml:space="preserve"> </w:t>
            </w:r>
            <w:r w:rsidRPr="00255080">
              <w:rPr>
                <w:rFonts w:asciiTheme="minorHAnsi" w:hAnsiTheme="minorHAnsi" w:cstheme="minorHAnsi"/>
                <w:sz w:val="16"/>
                <w:szCs w:val="16"/>
              </w:rPr>
              <w:t>A4</w:t>
            </w:r>
          </w:p>
          <w:p w14:paraId="731C64AE" w14:textId="77777777" w:rsidR="00255080" w:rsidRPr="00255080" w:rsidRDefault="00255080" w:rsidP="00255080">
            <w:pPr>
              <w:autoSpaceDE w:val="0"/>
              <w:autoSpaceDN w:val="0"/>
              <w:adjustRightInd w:val="0"/>
              <w:jc w:val="both"/>
              <w:rPr>
                <w:rFonts w:asciiTheme="minorHAnsi" w:hAnsiTheme="minorHAnsi" w:cstheme="minorHAnsi"/>
                <w:sz w:val="16"/>
                <w:szCs w:val="16"/>
              </w:rPr>
            </w:pPr>
            <w:r w:rsidRPr="00255080">
              <w:rPr>
                <w:rFonts w:asciiTheme="minorHAnsi" w:hAnsiTheme="minorHAnsi" w:cstheme="minorHAnsi"/>
                <w:sz w:val="16"/>
                <w:szCs w:val="16"/>
              </w:rPr>
              <w:t>Corte de Hojas</w:t>
            </w:r>
          </w:p>
          <w:p w14:paraId="234F5F40" w14:textId="77777777" w:rsidR="00255080" w:rsidRPr="00255080" w:rsidRDefault="00255080" w:rsidP="00255080">
            <w:pPr>
              <w:autoSpaceDE w:val="0"/>
              <w:autoSpaceDN w:val="0"/>
              <w:adjustRightInd w:val="0"/>
              <w:jc w:val="both"/>
              <w:rPr>
                <w:rFonts w:asciiTheme="minorHAnsi" w:hAnsiTheme="minorHAnsi" w:cstheme="minorHAnsi"/>
                <w:sz w:val="16"/>
                <w:szCs w:val="16"/>
              </w:rPr>
            </w:pPr>
          </w:p>
          <w:p w14:paraId="3705CD6D" w14:textId="77777777" w:rsidR="00255080" w:rsidRPr="00255080" w:rsidRDefault="00255080" w:rsidP="00255080">
            <w:pPr>
              <w:autoSpaceDE w:val="0"/>
              <w:autoSpaceDN w:val="0"/>
              <w:adjustRightInd w:val="0"/>
              <w:jc w:val="both"/>
              <w:rPr>
                <w:rFonts w:asciiTheme="minorHAnsi" w:hAnsiTheme="minorHAnsi" w:cstheme="minorHAnsi"/>
                <w:b/>
                <w:sz w:val="16"/>
                <w:szCs w:val="16"/>
              </w:rPr>
            </w:pPr>
            <w:r w:rsidRPr="00255080">
              <w:rPr>
                <w:rFonts w:asciiTheme="minorHAnsi" w:hAnsiTheme="minorHAnsi" w:cstheme="minorHAnsi"/>
                <w:b/>
                <w:sz w:val="16"/>
                <w:szCs w:val="16"/>
              </w:rPr>
              <w:t>Tiempo de Garantía:</w:t>
            </w:r>
          </w:p>
          <w:p w14:paraId="74A6AAC2" w14:textId="77777777" w:rsidR="00255080" w:rsidRPr="00255080" w:rsidRDefault="00255080" w:rsidP="00255080">
            <w:pPr>
              <w:autoSpaceDE w:val="0"/>
              <w:autoSpaceDN w:val="0"/>
              <w:adjustRightInd w:val="0"/>
              <w:jc w:val="both"/>
              <w:rPr>
                <w:rFonts w:asciiTheme="minorHAnsi" w:hAnsiTheme="minorHAnsi" w:cstheme="minorHAnsi"/>
                <w:sz w:val="16"/>
                <w:szCs w:val="16"/>
              </w:rPr>
            </w:pPr>
            <w:r w:rsidRPr="00255080">
              <w:rPr>
                <w:rFonts w:asciiTheme="minorHAnsi" w:hAnsiTheme="minorHAnsi" w:cstheme="minorHAnsi"/>
                <w:sz w:val="16"/>
                <w:szCs w:val="16"/>
              </w:rPr>
              <w:t>12 meses en sitio con mano de obra y partes certificadas por el fabricante</w:t>
            </w:r>
          </w:p>
          <w:p w14:paraId="38F1BE5A" w14:textId="77777777" w:rsidR="00255080" w:rsidRPr="00255080" w:rsidRDefault="00255080" w:rsidP="00255080">
            <w:pPr>
              <w:autoSpaceDE w:val="0"/>
              <w:autoSpaceDN w:val="0"/>
              <w:adjustRightInd w:val="0"/>
              <w:jc w:val="both"/>
              <w:rPr>
                <w:rFonts w:asciiTheme="minorHAnsi" w:hAnsiTheme="minorHAnsi" w:cstheme="minorHAnsi"/>
                <w:b/>
                <w:sz w:val="16"/>
                <w:szCs w:val="16"/>
              </w:rPr>
            </w:pPr>
            <w:r w:rsidRPr="00255080">
              <w:rPr>
                <w:rFonts w:asciiTheme="minorHAnsi" w:hAnsiTheme="minorHAnsi" w:cstheme="minorHAnsi"/>
                <w:b/>
                <w:sz w:val="16"/>
                <w:szCs w:val="16"/>
              </w:rPr>
              <w:t xml:space="preserve">Capacitación: </w:t>
            </w:r>
          </w:p>
          <w:p w14:paraId="2D204F80" w14:textId="77777777" w:rsidR="00255080" w:rsidRPr="00255080" w:rsidRDefault="00255080" w:rsidP="00255080">
            <w:pPr>
              <w:autoSpaceDE w:val="0"/>
              <w:autoSpaceDN w:val="0"/>
              <w:adjustRightInd w:val="0"/>
              <w:jc w:val="both"/>
              <w:rPr>
                <w:rFonts w:asciiTheme="minorHAnsi" w:hAnsiTheme="minorHAnsi" w:cstheme="minorHAnsi"/>
                <w:sz w:val="16"/>
                <w:szCs w:val="16"/>
              </w:rPr>
            </w:pPr>
            <w:r w:rsidRPr="00255080">
              <w:rPr>
                <w:rFonts w:asciiTheme="minorHAnsi" w:hAnsiTheme="minorHAnsi" w:cstheme="minorHAnsi"/>
                <w:sz w:val="16"/>
                <w:szCs w:val="16"/>
              </w:rPr>
              <w:t>No se requiere</w:t>
            </w:r>
          </w:p>
          <w:p w14:paraId="4B969BF2" w14:textId="77777777" w:rsidR="00255080" w:rsidRPr="00255080" w:rsidRDefault="00255080" w:rsidP="00255080">
            <w:pPr>
              <w:autoSpaceDE w:val="0"/>
              <w:autoSpaceDN w:val="0"/>
              <w:adjustRightInd w:val="0"/>
              <w:jc w:val="both"/>
              <w:rPr>
                <w:rFonts w:asciiTheme="minorHAnsi" w:hAnsiTheme="minorHAnsi" w:cstheme="minorHAnsi"/>
                <w:b/>
                <w:sz w:val="16"/>
                <w:szCs w:val="16"/>
              </w:rPr>
            </w:pPr>
            <w:r w:rsidRPr="00255080">
              <w:rPr>
                <w:rFonts w:asciiTheme="minorHAnsi" w:hAnsiTheme="minorHAnsi" w:cstheme="minorHAnsi"/>
                <w:b/>
                <w:sz w:val="16"/>
                <w:szCs w:val="16"/>
              </w:rPr>
              <w:t>Instalación:</w:t>
            </w:r>
          </w:p>
          <w:p w14:paraId="2CF62BD6" w14:textId="6BE96076" w:rsidR="00255080" w:rsidRPr="00255080" w:rsidRDefault="00255080" w:rsidP="00255080">
            <w:pPr>
              <w:spacing w:line="243" w:lineRule="auto"/>
              <w:ind w:right="173"/>
              <w:jc w:val="both"/>
              <w:rPr>
                <w:rFonts w:asciiTheme="minorHAnsi" w:eastAsia="Arial" w:hAnsiTheme="minorHAnsi" w:cstheme="minorHAnsi"/>
                <w:b/>
                <w:sz w:val="16"/>
                <w:szCs w:val="16"/>
              </w:rPr>
            </w:pPr>
            <w:r w:rsidRPr="00255080">
              <w:rPr>
                <w:rFonts w:asciiTheme="minorHAnsi" w:hAnsiTheme="minorHAnsi" w:cstheme="minorHAnsi"/>
                <w:sz w:val="16"/>
                <w:szCs w:val="16"/>
              </w:rPr>
              <w:t>Solo suministro</w:t>
            </w:r>
          </w:p>
        </w:tc>
        <w:tc>
          <w:tcPr>
            <w:tcW w:w="793" w:type="pct"/>
            <w:tcBorders>
              <w:top w:val="dotted" w:sz="4" w:space="0" w:color="auto"/>
              <w:left w:val="dotted" w:sz="4" w:space="0" w:color="auto"/>
              <w:bottom w:val="dotted" w:sz="4" w:space="0" w:color="auto"/>
              <w:right w:val="dotted" w:sz="4" w:space="0" w:color="auto"/>
            </w:tcBorders>
          </w:tcPr>
          <w:p w14:paraId="7AFC6C9B" w14:textId="1A188C83" w:rsidR="00255080" w:rsidRDefault="00255080" w:rsidP="00255080">
            <w:pPr>
              <w:spacing w:line="256" w:lineRule="auto"/>
              <w:jc w:val="center"/>
              <w:rPr>
                <w:rFonts w:ascii="Calibri" w:hAnsi="Calibri" w:cs="Calibri"/>
                <w:sz w:val="18"/>
                <w:szCs w:val="18"/>
              </w:rPr>
            </w:pPr>
            <w:r>
              <w:rPr>
                <w:rFonts w:ascii="Calibri" w:hAnsi="Calibri" w:cs="Calibri"/>
                <w:sz w:val="18"/>
                <w:szCs w:val="18"/>
              </w:rPr>
              <w:lastRenderedPageBreak/>
              <w:t>Equipo</w:t>
            </w:r>
          </w:p>
        </w:tc>
        <w:tc>
          <w:tcPr>
            <w:tcW w:w="416" w:type="pct"/>
            <w:tcBorders>
              <w:top w:val="dotted" w:sz="4" w:space="0" w:color="auto"/>
              <w:left w:val="dotted" w:sz="4" w:space="0" w:color="auto"/>
              <w:bottom w:val="dotted" w:sz="4" w:space="0" w:color="auto"/>
              <w:right w:val="dotted" w:sz="4" w:space="0" w:color="auto"/>
            </w:tcBorders>
          </w:tcPr>
          <w:p w14:paraId="40DF7B88" w14:textId="3AD334F6" w:rsidR="00255080" w:rsidRDefault="00255080" w:rsidP="00255080">
            <w:pPr>
              <w:spacing w:line="256" w:lineRule="auto"/>
              <w:jc w:val="center"/>
              <w:rPr>
                <w:rFonts w:ascii="Calibri" w:hAnsi="Calibri" w:cs="Calibri"/>
                <w:sz w:val="18"/>
                <w:szCs w:val="18"/>
              </w:rPr>
            </w:pPr>
            <w:r>
              <w:rPr>
                <w:rFonts w:ascii="Calibri" w:hAnsi="Calibri" w:cs="Calibri"/>
                <w:sz w:val="18"/>
                <w:szCs w:val="18"/>
              </w:rPr>
              <w:t>1</w:t>
            </w:r>
          </w:p>
        </w:tc>
      </w:tr>
      <w:tr w:rsidR="005B3A67" w:rsidRPr="00340C43" w14:paraId="4F39DB33" w14:textId="77777777" w:rsidTr="00521D1A">
        <w:tc>
          <w:tcPr>
            <w:tcW w:w="397" w:type="pct"/>
            <w:tcBorders>
              <w:top w:val="dotted" w:sz="4" w:space="0" w:color="auto"/>
              <w:left w:val="dotted" w:sz="4" w:space="0" w:color="auto"/>
              <w:bottom w:val="dotted" w:sz="4" w:space="0" w:color="auto"/>
              <w:right w:val="dotted" w:sz="4" w:space="0" w:color="auto"/>
            </w:tcBorders>
            <w:shd w:val="clear" w:color="auto" w:fill="auto"/>
          </w:tcPr>
          <w:p w14:paraId="16F7C726" w14:textId="54E1D377" w:rsidR="005B3A67" w:rsidRPr="00340C43" w:rsidRDefault="005B3A67" w:rsidP="005B3A67">
            <w:pPr>
              <w:spacing w:line="360" w:lineRule="auto"/>
              <w:jc w:val="center"/>
              <w:rPr>
                <w:rFonts w:ascii="Calibri" w:hAnsi="Calibri" w:cs="Calibri"/>
                <w:b/>
                <w:color w:val="000000"/>
                <w:sz w:val="18"/>
                <w:szCs w:val="18"/>
              </w:rPr>
            </w:pPr>
            <w:r>
              <w:rPr>
                <w:rFonts w:ascii="Calibri" w:hAnsi="Calibri" w:cs="Calibri"/>
                <w:b/>
                <w:color w:val="000000"/>
                <w:sz w:val="18"/>
                <w:szCs w:val="18"/>
              </w:rPr>
              <w:t>32</w:t>
            </w:r>
          </w:p>
        </w:tc>
        <w:tc>
          <w:tcPr>
            <w:tcW w:w="3394" w:type="pct"/>
            <w:tcBorders>
              <w:top w:val="dotted" w:sz="4" w:space="0" w:color="auto"/>
              <w:left w:val="dotted" w:sz="4" w:space="0" w:color="auto"/>
              <w:bottom w:val="dotted" w:sz="4" w:space="0" w:color="auto"/>
              <w:right w:val="dotted" w:sz="4" w:space="0" w:color="auto"/>
            </w:tcBorders>
            <w:vAlign w:val="center"/>
          </w:tcPr>
          <w:p w14:paraId="758C92C1" w14:textId="77777777" w:rsidR="005B3A67" w:rsidRPr="005B3A67" w:rsidRDefault="005B3A67" w:rsidP="005B3A67">
            <w:pPr>
              <w:autoSpaceDE w:val="0"/>
              <w:autoSpaceDN w:val="0"/>
              <w:adjustRightInd w:val="0"/>
              <w:jc w:val="both"/>
              <w:rPr>
                <w:rFonts w:asciiTheme="minorHAnsi" w:hAnsiTheme="minorHAnsi" w:cstheme="minorHAnsi"/>
                <w:b/>
                <w:sz w:val="16"/>
                <w:szCs w:val="16"/>
              </w:rPr>
            </w:pPr>
            <w:r w:rsidRPr="005B3A67">
              <w:rPr>
                <w:rFonts w:asciiTheme="minorHAnsi" w:hAnsiTheme="minorHAnsi" w:cstheme="minorHAnsi"/>
                <w:b/>
                <w:sz w:val="16"/>
                <w:szCs w:val="16"/>
              </w:rPr>
              <w:t xml:space="preserve">Lentes de Realidad Meta </w:t>
            </w:r>
            <w:proofErr w:type="spellStart"/>
            <w:r w:rsidRPr="005B3A67">
              <w:rPr>
                <w:rFonts w:asciiTheme="minorHAnsi" w:hAnsiTheme="minorHAnsi" w:cstheme="minorHAnsi"/>
                <w:b/>
                <w:sz w:val="16"/>
                <w:szCs w:val="16"/>
              </w:rPr>
              <w:t>oculus</w:t>
            </w:r>
            <w:proofErr w:type="spellEnd"/>
            <w:r w:rsidRPr="005B3A67">
              <w:rPr>
                <w:rFonts w:asciiTheme="minorHAnsi" w:hAnsiTheme="minorHAnsi" w:cstheme="minorHAnsi"/>
                <w:b/>
                <w:sz w:val="16"/>
                <w:szCs w:val="16"/>
              </w:rPr>
              <w:t xml:space="preserve"> </w:t>
            </w:r>
            <w:proofErr w:type="spellStart"/>
            <w:r w:rsidRPr="005B3A67">
              <w:rPr>
                <w:rFonts w:asciiTheme="minorHAnsi" w:hAnsiTheme="minorHAnsi" w:cstheme="minorHAnsi"/>
                <w:b/>
                <w:sz w:val="16"/>
                <w:szCs w:val="16"/>
              </w:rPr>
              <w:t>quest</w:t>
            </w:r>
            <w:proofErr w:type="spellEnd"/>
            <w:r w:rsidRPr="005B3A67">
              <w:rPr>
                <w:rFonts w:asciiTheme="minorHAnsi" w:hAnsiTheme="minorHAnsi" w:cstheme="minorHAnsi"/>
                <w:b/>
                <w:sz w:val="16"/>
                <w:szCs w:val="16"/>
              </w:rPr>
              <w:t xml:space="preserve"> 3</w:t>
            </w:r>
          </w:p>
          <w:p w14:paraId="2CE6DF3D" w14:textId="77777777" w:rsidR="005B3A67" w:rsidRPr="005B3A67" w:rsidRDefault="005B3A67" w:rsidP="005B3A67">
            <w:pPr>
              <w:autoSpaceDE w:val="0"/>
              <w:autoSpaceDN w:val="0"/>
              <w:adjustRightInd w:val="0"/>
              <w:jc w:val="both"/>
              <w:rPr>
                <w:rFonts w:asciiTheme="minorHAnsi" w:hAnsiTheme="minorHAnsi" w:cstheme="minorHAnsi"/>
                <w:sz w:val="16"/>
                <w:szCs w:val="16"/>
              </w:rPr>
            </w:pPr>
            <w:r w:rsidRPr="005B3A67">
              <w:rPr>
                <w:rFonts w:asciiTheme="minorHAnsi" w:hAnsiTheme="minorHAnsi" w:cstheme="minorHAnsi"/>
                <w:sz w:val="16"/>
                <w:szCs w:val="16"/>
              </w:rPr>
              <w:t>Capacidad de almacenamiento interno: 512GB</w:t>
            </w:r>
          </w:p>
          <w:p w14:paraId="300EFB02" w14:textId="77777777" w:rsidR="005B3A67" w:rsidRPr="005B3A67" w:rsidRDefault="005B3A67" w:rsidP="005B3A67">
            <w:pPr>
              <w:autoSpaceDE w:val="0"/>
              <w:autoSpaceDN w:val="0"/>
              <w:adjustRightInd w:val="0"/>
              <w:jc w:val="both"/>
              <w:rPr>
                <w:rFonts w:asciiTheme="minorHAnsi" w:hAnsiTheme="minorHAnsi" w:cstheme="minorHAnsi"/>
                <w:sz w:val="16"/>
                <w:szCs w:val="16"/>
              </w:rPr>
            </w:pPr>
            <w:proofErr w:type="spellStart"/>
            <w:r w:rsidRPr="005B3A67">
              <w:rPr>
                <w:rFonts w:asciiTheme="minorHAnsi" w:hAnsiTheme="minorHAnsi" w:cstheme="minorHAnsi"/>
                <w:sz w:val="16"/>
                <w:szCs w:val="16"/>
              </w:rPr>
              <w:t>Resolucion</w:t>
            </w:r>
            <w:proofErr w:type="spellEnd"/>
            <w:r w:rsidRPr="005B3A67">
              <w:rPr>
                <w:rFonts w:asciiTheme="minorHAnsi" w:hAnsiTheme="minorHAnsi" w:cstheme="minorHAnsi"/>
                <w:sz w:val="16"/>
                <w:szCs w:val="16"/>
              </w:rPr>
              <w:t xml:space="preserve"> de la pantalla: 2064 x 2208 Pixeles</w:t>
            </w:r>
          </w:p>
          <w:p w14:paraId="49C03905" w14:textId="77777777" w:rsidR="005B3A67" w:rsidRPr="005B3A67" w:rsidRDefault="005B3A67" w:rsidP="005B3A67">
            <w:pPr>
              <w:autoSpaceDE w:val="0"/>
              <w:autoSpaceDN w:val="0"/>
              <w:adjustRightInd w:val="0"/>
              <w:jc w:val="both"/>
              <w:rPr>
                <w:rFonts w:asciiTheme="minorHAnsi" w:hAnsiTheme="minorHAnsi" w:cstheme="minorHAnsi"/>
                <w:sz w:val="16"/>
                <w:szCs w:val="16"/>
              </w:rPr>
            </w:pPr>
            <w:r w:rsidRPr="005B3A67">
              <w:rPr>
                <w:rFonts w:asciiTheme="minorHAnsi" w:hAnsiTheme="minorHAnsi" w:cstheme="minorHAnsi"/>
                <w:sz w:val="16"/>
                <w:szCs w:val="16"/>
              </w:rPr>
              <w:t>Tecnología de conectividad Inalámbrico</w:t>
            </w:r>
          </w:p>
          <w:p w14:paraId="6E583E9E" w14:textId="77777777" w:rsidR="005B3A67" w:rsidRPr="005B3A67" w:rsidRDefault="005B3A67" w:rsidP="005B3A67">
            <w:pPr>
              <w:autoSpaceDE w:val="0"/>
              <w:autoSpaceDN w:val="0"/>
              <w:adjustRightInd w:val="0"/>
              <w:jc w:val="both"/>
              <w:rPr>
                <w:rFonts w:asciiTheme="minorHAnsi" w:hAnsiTheme="minorHAnsi" w:cstheme="minorHAnsi"/>
                <w:sz w:val="16"/>
                <w:szCs w:val="16"/>
              </w:rPr>
            </w:pPr>
            <w:r w:rsidRPr="005B3A67">
              <w:rPr>
                <w:rFonts w:asciiTheme="minorHAnsi" w:hAnsiTheme="minorHAnsi" w:cstheme="minorHAnsi"/>
                <w:sz w:val="16"/>
                <w:szCs w:val="16"/>
              </w:rPr>
              <w:t>Salida de auriculares</w:t>
            </w:r>
            <w:r w:rsidRPr="005B3A67">
              <w:rPr>
                <w:rFonts w:asciiTheme="minorHAnsi" w:hAnsiTheme="minorHAnsi" w:cstheme="minorHAnsi"/>
                <w:sz w:val="16"/>
                <w:szCs w:val="16"/>
              </w:rPr>
              <w:tab/>
              <w:t xml:space="preserve"> Si</w:t>
            </w:r>
          </w:p>
          <w:p w14:paraId="4A673061" w14:textId="77777777" w:rsidR="005B3A67" w:rsidRPr="005B3A67" w:rsidRDefault="005B3A67" w:rsidP="005B3A67">
            <w:pPr>
              <w:autoSpaceDE w:val="0"/>
              <w:autoSpaceDN w:val="0"/>
              <w:adjustRightInd w:val="0"/>
              <w:jc w:val="both"/>
              <w:rPr>
                <w:rFonts w:asciiTheme="minorHAnsi" w:hAnsiTheme="minorHAnsi" w:cstheme="minorHAnsi"/>
                <w:sz w:val="16"/>
                <w:szCs w:val="16"/>
              </w:rPr>
            </w:pPr>
            <w:r w:rsidRPr="005B3A67">
              <w:rPr>
                <w:rFonts w:asciiTheme="minorHAnsi" w:hAnsiTheme="minorHAnsi" w:cstheme="minorHAnsi"/>
                <w:sz w:val="16"/>
                <w:szCs w:val="16"/>
              </w:rPr>
              <w:t>Conector USB USB-C</w:t>
            </w:r>
          </w:p>
          <w:p w14:paraId="73B7D22D" w14:textId="77777777" w:rsidR="005B3A67" w:rsidRPr="005B3A67" w:rsidRDefault="005B3A67" w:rsidP="005B3A67">
            <w:pPr>
              <w:autoSpaceDE w:val="0"/>
              <w:autoSpaceDN w:val="0"/>
              <w:adjustRightInd w:val="0"/>
              <w:jc w:val="both"/>
              <w:rPr>
                <w:rFonts w:asciiTheme="minorHAnsi" w:hAnsiTheme="minorHAnsi" w:cstheme="minorHAnsi"/>
                <w:sz w:val="16"/>
                <w:szCs w:val="16"/>
              </w:rPr>
            </w:pPr>
            <w:r w:rsidRPr="005B3A67">
              <w:rPr>
                <w:rFonts w:asciiTheme="minorHAnsi" w:hAnsiTheme="minorHAnsi" w:cstheme="minorHAnsi"/>
                <w:sz w:val="16"/>
                <w:szCs w:val="16"/>
              </w:rPr>
              <w:t xml:space="preserve">Máximo estándar </w:t>
            </w:r>
            <w:proofErr w:type="spellStart"/>
            <w:r w:rsidRPr="005B3A67">
              <w:rPr>
                <w:rFonts w:asciiTheme="minorHAnsi" w:hAnsiTheme="minorHAnsi" w:cstheme="minorHAnsi"/>
                <w:sz w:val="16"/>
                <w:szCs w:val="16"/>
              </w:rPr>
              <w:t>Wi</w:t>
            </w:r>
            <w:proofErr w:type="spellEnd"/>
            <w:r w:rsidRPr="005B3A67">
              <w:rPr>
                <w:rFonts w:asciiTheme="minorHAnsi" w:hAnsiTheme="minorHAnsi" w:cstheme="minorHAnsi"/>
                <w:sz w:val="16"/>
                <w:szCs w:val="16"/>
              </w:rPr>
              <w:t xml:space="preserve">-Fi </w:t>
            </w:r>
            <w:proofErr w:type="spellStart"/>
            <w:r w:rsidRPr="005B3A67">
              <w:rPr>
                <w:rFonts w:asciiTheme="minorHAnsi" w:hAnsiTheme="minorHAnsi" w:cstheme="minorHAnsi"/>
                <w:sz w:val="16"/>
                <w:szCs w:val="16"/>
              </w:rPr>
              <w:t>Wi</w:t>
            </w:r>
            <w:proofErr w:type="spellEnd"/>
            <w:r w:rsidRPr="005B3A67">
              <w:rPr>
                <w:rFonts w:asciiTheme="minorHAnsi" w:hAnsiTheme="minorHAnsi" w:cstheme="minorHAnsi"/>
                <w:sz w:val="16"/>
                <w:szCs w:val="16"/>
              </w:rPr>
              <w:t>-Fi 6E (802.11ax)</w:t>
            </w:r>
          </w:p>
          <w:p w14:paraId="6E06F97D" w14:textId="77777777" w:rsidR="005B3A67" w:rsidRPr="005B3A67" w:rsidRDefault="005B3A67" w:rsidP="005B3A67">
            <w:pPr>
              <w:autoSpaceDE w:val="0"/>
              <w:autoSpaceDN w:val="0"/>
              <w:adjustRightInd w:val="0"/>
              <w:jc w:val="both"/>
              <w:rPr>
                <w:rFonts w:asciiTheme="minorHAnsi" w:hAnsiTheme="minorHAnsi" w:cstheme="minorHAnsi"/>
                <w:sz w:val="16"/>
                <w:szCs w:val="16"/>
              </w:rPr>
            </w:pPr>
            <w:r w:rsidRPr="005B3A67">
              <w:rPr>
                <w:rFonts w:asciiTheme="minorHAnsi" w:hAnsiTheme="minorHAnsi" w:cstheme="minorHAnsi"/>
                <w:sz w:val="16"/>
                <w:szCs w:val="16"/>
              </w:rPr>
              <w:t>Número de pantallas 2</w:t>
            </w:r>
          </w:p>
          <w:p w14:paraId="1C9E150B" w14:textId="77777777" w:rsidR="005B3A67" w:rsidRPr="005B3A67" w:rsidRDefault="005B3A67" w:rsidP="005B3A67">
            <w:pPr>
              <w:autoSpaceDE w:val="0"/>
              <w:autoSpaceDN w:val="0"/>
              <w:adjustRightInd w:val="0"/>
              <w:jc w:val="both"/>
              <w:rPr>
                <w:rFonts w:asciiTheme="minorHAnsi" w:hAnsiTheme="minorHAnsi" w:cstheme="minorHAnsi"/>
                <w:sz w:val="16"/>
                <w:szCs w:val="16"/>
              </w:rPr>
            </w:pPr>
            <w:proofErr w:type="spellStart"/>
            <w:r w:rsidRPr="005B3A67">
              <w:rPr>
                <w:rFonts w:asciiTheme="minorHAnsi" w:hAnsiTheme="minorHAnsi" w:cstheme="minorHAnsi"/>
                <w:sz w:val="16"/>
                <w:szCs w:val="16"/>
              </w:rPr>
              <w:t>iempo</w:t>
            </w:r>
            <w:proofErr w:type="spellEnd"/>
            <w:r w:rsidRPr="005B3A67">
              <w:rPr>
                <w:rFonts w:asciiTheme="minorHAnsi" w:hAnsiTheme="minorHAnsi" w:cstheme="minorHAnsi"/>
                <w:sz w:val="16"/>
                <w:szCs w:val="16"/>
              </w:rPr>
              <w:t xml:space="preserve"> de carga 2.3hrs</w:t>
            </w:r>
          </w:p>
          <w:p w14:paraId="7799F85F" w14:textId="77777777" w:rsidR="005B3A67" w:rsidRPr="005B3A67" w:rsidRDefault="005B3A67" w:rsidP="005B3A67">
            <w:pPr>
              <w:autoSpaceDE w:val="0"/>
              <w:autoSpaceDN w:val="0"/>
              <w:adjustRightInd w:val="0"/>
              <w:jc w:val="both"/>
              <w:rPr>
                <w:rFonts w:asciiTheme="minorHAnsi" w:hAnsiTheme="minorHAnsi" w:cstheme="minorHAnsi"/>
                <w:sz w:val="16"/>
                <w:szCs w:val="16"/>
              </w:rPr>
            </w:pPr>
            <w:r w:rsidRPr="005B3A67">
              <w:rPr>
                <w:rFonts w:asciiTheme="minorHAnsi" w:hAnsiTheme="minorHAnsi" w:cstheme="minorHAnsi"/>
                <w:sz w:val="16"/>
                <w:szCs w:val="16"/>
              </w:rPr>
              <w:t>Tipo de alimentación Batería</w:t>
            </w:r>
          </w:p>
          <w:p w14:paraId="68DA493F" w14:textId="77777777" w:rsidR="005B3A67" w:rsidRPr="005B3A67" w:rsidRDefault="005B3A67" w:rsidP="005B3A67">
            <w:pPr>
              <w:autoSpaceDE w:val="0"/>
              <w:autoSpaceDN w:val="0"/>
              <w:adjustRightInd w:val="0"/>
              <w:jc w:val="both"/>
              <w:rPr>
                <w:rFonts w:asciiTheme="minorHAnsi" w:hAnsiTheme="minorHAnsi" w:cstheme="minorHAnsi"/>
                <w:sz w:val="16"/>
                <w:szCs w:val="16"/>
              </w:rPr>
            </w:pPr>
            <w:r w:rsidRPr="005B3A67">
              <w:rPr>
                <w:rFonts w:asciiTheme="minorHAnsi" w:hAnsiTheme="minorHAnsi" w:cstheme="minorHAnsi"/>
                <w:sz w:val="16"/>
                <w:szCs w:val="16"/>
              </w:rPr>
              <w:t>Autonomía 2.9hrs</w:t>
            </w:r>
          </w:p>
          <w:p w14:paraId="1938F617" w14:textId="77777777" w:rsidR="005B3A67" w:rsidRPr="005B3A67" w:rsidRDefault="005B3A67" w:rsidP="005B3A67">
            <w:pPr>
              <w:autoSpaceDE w:val="0"/>
              <w:autoSpaceDN w:val="0"/>
              <w:adjustRightInd w:val="0"/>
              <w:jc w:val="both"/>
              <w:rPr>
                <w:rFonts w:asciiTheme="minorHAnsi" w:hAnsiTheme="minorHAnsi" w:cstheme="minorHAnsi"/>
                <w:sz w:val="16"/>
                <w:szCs w:val="16"/>
              </w:rPr>
            </w:pPr>
            <w:r w:rsidRPr="005B3A67">
              <w:rPr>
                <w:rFonts w:asciiTheme="minorHAnsi" w:hAnsiTheme="minorHAnsi" w:cstheme="minorHAnsi"/>
                <w:sz w:val="16"/>
                <w:szCs w:val="16"/>
              </w:rPr>
              <w:t>Adaptador AC incluido Si</w:t>
            </w:r>
          </w:p>
          <w:p w14:paraId="3945A207" w14:textId="77777777" w:rsidR="005B3A67" w:rsidRPr="005B3A67" w:rsidRDefault="005B3A67" w:rsidP="005B3A67">
            <w:pPr>
              <w:autoSpaceDE w:val="0"/>
              <w:autoSpaceDN w:val="0"/>
              <w:adjustRightInd w:val="0"/>
              <w:jc w:val="both"/>
              <w:rPr>
                <w:rFonts w:asciiTheme="minorHAnsi" w:hAnsiTheme="minorHAnsi" w:cstheme="minorHAnsi"/>
                <w:sz w:val="16"/>
                <w:szCs w:val="16"/>
              </w:rPr>
            </w:pPr>
            <w:r w:rsidRPr="005B3A67">
              <w:rPr>
                <w:rFonts w:asciiTheme="minorHAnsi" w:hAnsiTheme="minorHAnsi" w:cstheme="minorHAnsi"/>
                <w:sz w:val="16"/>
                <w:szCs w:val="16"/>
              </w:rPr>
              <w:t>Cables incluidos USB tipo C a USB tipo C</w:t>
            </w:r>
          </w:p>
          <w:p w14:paraId="3F65BFEF" w14:textId="77777777" w:rsidR="005B3A67" w:rsidRPr="005B3A67" w:rsidRDefault="005B3A67" w:rsidP="005B3A67">
            <w:pPr>
              <w:autoSpaceDE w:val="0"/>
              <w:autoSpaceDN w:val="0"/>
              <w:adjustRightInd w:val="0"/>
              <w:jc w:val="both"/>
              <w:rPr>
                <w:rFonts w:asciiTheme="minorHAnsi" w:hAnsiTheme="minorHAnsi" w:cstheme="minorHAnsi"/>
                <w:sz w:val="16"/>
                <w:szCs w:val="16"/>
              </w:rPr>
            </w:pPr>
            <w:r w:rsidRPr="005B3A67">
              <w:rPr>
                <w:rFonts w:asciiTheme="minorHAnsi" w:hAnsiTheme="minorHAnsi" w:cstheme="minorHAnsi"/>
                <w:sz w:val="16"/>
                <w:szCs w:val="16"/>
              </w:rPr>
              <w:t>Fabricante de procesador Qualcomm</w:t>
            </w:r>
          </w:p>
          <w:p w14:paraId="3D81020D" w14:textId="77777777" w:rsidR="005B3A67" w:rsidRPr="005B3A67" w:rsidRDefault="005B3A67" w:rsidP="005B3A67">
            <w:pPr>
              <w:autoSpaceDE w:val="0"/>
              <w:autoSpaceDN w:val="0"/>
              <w:adjustRightInd w:val="0"/>
              <w:jc w:val="both"/>
              <w:rPr>
                <w:rFonts w:asciiTheme="minorHAnsi" w:hAnsiTheme="minorHAnsi" w:cstheme="minorHAnsi"/>
                <w:sz w:val="16"/>
                <w:szCs w:val="16"/>
              </w:rPr>
            </w:pPr>
            <w:r w:rsidRPr="005B3A67">
              <w:rPr>
                <w:rFonts w:asciiTheme="minorHAnsi" w:hAnsiTheme="minorHAnsi" w:cstheme="minorHAnsi"/>
                <w:sz w:val="16"/>
                <w:szCs w:val="16"/>
              </w:rPr>
              <w:t>Capacidad de memoria RAM 8GB</w:t>
            </w:r>
          </w:p>
          <w:p w14:paraId="1938787A" w14:textId="77777777" w:rsidR="005B3A67" w:rsidRPr="005B3A67" w:rsidRDefault="005B3A67" w:rsidP="005B3A67">
            <w:pPr>
              <w:autoSpaceDE w:val="0"/>
              <w:autoSpaceDN w:val="0"/>
              <w:adjustRightInd w:val="0"/>
              <w:jc w:val="both"/>
              <w:rPr>
                <w:rFonts w:asciiTheme="minorHAnsi" w:hAnsiTheme="minorHAnsi" w:cstheme="minorHAnsi"/>
                <w:sz w:val="16"/>
                <w:szCs w:val="16"/>
              </w:rPr>
            </w:pPr>
            <w:r w:rsidRPr="005B3A67">
              <w:rPr>
                <w:rFonts w:asciiTheme="minorHAnsi" w:hAnsiTheme="minorHAnsi" w:cstheme="minorHAnsi"/>
                <w:sz w:val="16"/>
                <w:szCs w:val="16"/>
              </w:rPr>
              <w:t>Capacidad de almacenamiento interno 512GB</w:t>
            </w:r>
          </w:p>
          <w:p w14:paraId="2672AC4D" w14:textId="77777777" w:rsidR="005B3A67" w:rsidRPr="005B3A67" w:rsidRDefault="005B3A67" w:rsidP="005B3A67">
            <w:pPr>
              <w:autoSpaceDE w:val="0"/>
              <w:autoSpaceDN w:val="0"/>
              <w:adjustRightInd w:val="0"/>
              <w:jc w:val="both"/>
              <w:rPr>
                <w:rFonts w:asciiTheme="minorHAnsi" w:hAnsiTheme="minorHAnsi" w:cstheme="minorHAnsi"/>
                <w:sz w:val="16"/>
                <w:szCs w:val="16"/>
              </w:rPr>
            </w:pPr>
            <w:r w:rsidRPr="005B3A67">
              <w:rPr>
                <w:rFonts w:asciiTheme="minorHAnsi" w:hAnsiTheme="minorHAnsi" w:cstheme="minorHAnsi"/>
                <w:sz w:val="16"/>
                <w:szCs w:val="16"/>
              </w:rPr>
              <w:t>Ángulo de visión, horizontal 110°</w:t>
            </w:r>
          </w:p>
          <w:p w14:paraId="1848C07F" w14:textId="77777777" w:rsidR="005B3A67" w:rsidRPr="005B3A67" w:rsidRDefault="005B3A67" w:rsidP="005B3A67">
            <w:pPr>
              <w:autoSpaceDE w:val="0"/>
              <w:autoSpaceDN w:val="0"/>
              <w:adjustRightInd w:val="0"/>
              <w:jc w:val="both"/>
              <w:rPr>
                <w:rFonts w:asciiTheme="minorHAnsi" w:hAnsiTheme="minorHAnsi" w:cstheme="minorHAnsi"/>
                <w:sz w:val="16"/>
                <w:szCs w:val="16"/>
              </w:rPr>
            </w:pPr>
            <w:r w:rsidRPr="005B3A67">
              <w:rPr>
                <w:rFonts w:asciiTheme="minorHAnsi" w:hAnsiTheme="minorHAnsi" w:cstheme="minorHAnsi"/>
                <w:sz w:val="16"/>
                <w:szCs w:val="16"/>
              </w:rPr>
              <w:t>Máxima velocidad de actualización 120Hz</w:t>
            </w:r>
          </w:p>
          <w:p w14:paraId="3A0D764B" w14:textId="77777777" w:rsidR="005B3A67" w:rsidRPr="005B3A67" w:rsidRDefault="005B3A67" w:rsidP="005B3A67">
            <w:pPr>
              <w:autoSpaceDE w:val="0"/>
              <w:autoSpaceDN w:val="0"/>
              <w:adjustRightInd w:val="0"/>
              <w:jc w:val="both"/>
              <w:rPr>
                <w:rFonts w:asciiTheme="minorHAnsi" w:hAnsiTheme="minorHAnsi" w:cstheme="minorHAnsi"/>
                <w:sz w:val="16"/>
                <w:szCs w:val="16"/>
              </w:rPr>
            </w:pPr>
            <w:r w:rsidRPr="005B3A67">
              <w:rPr>
                <w:rFonts w:asciiTheme="minorHAnsi" w:hAnsiTheme="minorHAnsi" w:cstheme="minorHAnsi"/>
                <w:sz w:val="16"/>
                <w:szCs w:val="16"/>
              </w:rPr>
              <w:t>Ángulo de visión, vertical 96°</w:t>
            </w:r>
          </w:p>
          <w:p w14:paraId="317FF0E4" w14:textId="77777777" w:rsidR="005B3A67" w:rsidRPr="005B3A67" w:rsidRDefault="005B3A67" w:rsidP="005B3A67">
            <w:pPr>
              <w:autoSpaceDE w:val="0"/>
              <w:autoSpaceDN w:val="0"/>
              <w:adjustRightInd w:val="0"/>
              <w:jc w:val="both"/>
              <w:rPr>
                <w:rFonts w:asciiTheme="minorHAnsi" w:hAnsiTheme="minorHAnsi" w:cstheme="minorHAnsi"/>
                <w:sz w:val="16"/>
                <w:szCs w:val="16"/>
              </w:rPr>
            </w:pPr>
            <w:r w:rsidRPr="005B3A67">
              <w:rPr>
                <w:rFonts w:asciiTheme="minorHAnsi" w:hAnsiTheme="minorHAnsi" w:cstheme="minorHAnsi"/>
                <w:sz w:val="16"/>
                <w:szCs w:val="16"/>
              </w:rPr>
              <w:t>Número de pixeles por grado (PPD) 25</w:t>
            </w:r>
          </w:p>
          <w:p w14:paraId="144925E9" w14:textId="77777777" w:rsidR="005B3A67" w:rsidRPr="005B3A67" w:rsidRDefault="005B3A67" w:rsidP="005B3A67">
            <w:pPr>
              <w:autoSpaceDE w:val="0"/>
              <w:autoSpaceDN w:val="0"/>
              <w:adjustRightInd w:val="0"/>
              <w:jc w:val="both"/>
              <w:rPr>
                <w:rFonts w:asciiTheme="minorHAnsi" w:hAnsiTheme="minorHAnsi" w:cstheme="minorHAnsi"/>
                <w:sz w:val="16"/>
                <w:szCs w:val="16"/>
              </w:rPr>
            </w:pPr>
            <w:r w:rsidRPr="005B3A67">
              <w:rPr>
                <w:rFonts w:asciiTheme="minorHAnsi" w:hAnsiTheme="minorHAnsi" w:cstheme="minorHAnsi"/>
                <w:sz w:val="16"/>
                <w:szCs w:val="16"/>
              </w:rPr>
              <w:t>Resolución de la pantalla 2064 x 2208 Pixeles</w:t>
            </w:r>
          </w:p>
          <w:p w14:paraId="55400F45" w14:textId="77777777" w:rsidR="005B3A67" w:rsidRPr="005B3A67" w:rsidRDefault="005B3A67" w:rsidP="005B3A67">
            <w:pPr>
              <w:autoSpaceDE w:val="0"/>
              <w:autoSpaceDN w:val="0"/>
              <w:adjustRightInd w:val="0"/>
              <w:jc w:val="both"/>
              <w:rPr>
                <w:rFonts w:asciiTheme="minorHAnsi" w:hAnsiTheme="minorHAnsi" w:cstheme="minorHAnsi"/>
                <w:sz w:val="16"/>
                <w:szCs w:val="16"/>
              </w:rPr>
            </w:pPr>
            <w:r w:rsidRPr="005B3A67">
              <w:rPr>
                <w:rFonts w:asciiTheme="minorHAnsi" w:hAnsiTheme="minorHAnsi" w:cstheme="minorHAnsi"/>
                <w:sz w:val="16"/>
                <w:szCs w:val="16"/>
              </w:rPr>
              <w:t>Número de pixeles por pulgada 1218</w:t>
            </w:r>
          </w:p>
          <w:p w14:paraId="1596A9AE" w14:textId="77777777" w:rsidR="005B3A67" w:rsidRPr="005B3A67" w:rsidRDefault="005B3A67" w:rsidP="005B3A67">
            <w:pPr>
              <w:autoSpaceDE w:val="0"/>
              <w:autoSpaceDN w:val="0"/>
              <w:adjustRightInd w:val="0"/>
              <w:jc w:val="both"/>
              <w:rPr>
                <w:rFonts w:asciiTheme="minorHAnsi" w:hAnsiTheme="minorHAnsi" w:cstheme="minorHAnsi"/>
                <w:sz w:val="16"/>
                <w:szCs w:val="16"/>
              </w:rPr>
            </w:pPr>
            <w:r w:rsidRPr="005B3A67">
              <w:rPr>
                <w:rFonts w:asciiTheme="minorHAnsi" w:hAnsiTheme="minorHAnsi" w:cstheme="minorHAnsi"/>
                <w:sz w:val="16"/>
                <w:szCs w:val="16"/>
              </w:rPr>
              <w:t>Rango de distancia mecánica entre lentes 58 - 70 mm</w:t>
            </w:r>
          </w:p>
          <w:p w14:paraId="4FF822FF" w14:textId="77777777" w:rsidR="005B3A67" w:rsidRPr="005B3A67" w:rsidRDefault="005B3A67" w:rsidP="005B3A67">
            <w:pPr>
              <w:autoSpaceDE w:val="0"/>
              <w:autoSpaceDN w:val="0"/>
              <w:adjustRightInd w:val="0"/>
              <w:jc w:val="both"/>
              <w:rPr>
                <w:rFonts w:asciiTheme="minorHAnsi" w:hAnsiTheme="minorHAnsi" w:cstheme="minorHAnsi"/>
                <w:sz w:val="16"/>
                <w:szCs w:val="16"/>
              </w:rPr>
            </w:pPr>
            <w:r w:rsidRPr="005B3A67">
              <w:rPr>
                <w:rFonts w:asciiTheme="minorHAnsi" w:hAnsiTheme="minorHAnsi" w:cstheme="minorHAnsi"/>
                <w:sz w:val="16"/>
                <w:szCs w:val="16"/>
              </w:rPr>
              <w:t>Número de altavoces 2</w:t>
            </w:r>
          </w:p>
          <w:p w14:paraId="7D635F9C" w14:textId="77777777" w:rsidR="005B3A67" w:rsidRPr="005B3A67" w:rsidRDefault="005B3A67" w:rsidP="005B3A67">
            <w:pPr>
              <w:autoSpaceDE w:val="0"/>
              <w:autoSpaceDN w:val="0"/>
              <w:adjustRightInd w:val="0"/>
              <w:jc w:val="both"/>
              <w:rPr>
                <w:rFonts w:asciiTheme="minorHAnsi" w:hAnsiTheme="minorHAnsi" w:cstheme="minorHAnsi"/>
                <w:sz w:val="16"/>
                <w:szCs w:val="16"/>
              </w:rPr>
            </w:pPr>
            <w:r w:rsidRPr="005B3A67">
              <w:rPr>
                <w:rFonts w:asciiTheme="minorHAnsi" w:hAnsiTheme="minorHAnsi" w:cstheme="minorHAnsi"/>
                <w:sz w:val="16"/>
                <w:szCs w:val="16"/>
              </w:rPr>
              <w:t>Con Retroalimentación háptica</w:t>
            </w:r>
          </w:p>
          <w:p w14:paraId="6857CEBE" w14:textId="77777777" w:rsidR="005B3A67" w:rsidRPr="005B3A67" w:rsidRDefault="005B3A67" w:rsidP="005B3A67">
            <w:pPr>
              <w:autoSpaceDE w:val="0"/>
              <w:autoSpaceDN w:val="0"/>
              <w:adjustRightInd w:val="0"/>
              <w:jc w:val="both"/>
              <w:rPr>
                <w:rFonts w:asciiTheme="minorHAnsi" w:hAnsiTheme="minorHAnsi" w:cstheme="minorHAnsi"/>
                <w:sz w:val="16"/>
                <w:szCs w:val="16"/>
              </w:rPr>
            </w:pPr>
          </w:p>
          <w:p w14:paraId="0BA33E98" w14:textId="77777777" w:rsidR="005B3A67" w:rsidRPr="005B3A67" w:rsidRDefault="005B3A67" w:rsidP="005B3A67">
            <w:pPr>
              <w:autoSpaceDE w:val="0"/>
              <w:autoSpaceDN w:val="0"/>
              <w:adjustRightInd w:val="0"/>
              <w:jc w:val="both"/>
              <w:rPr>
                <w:rFonts w:asciiTheme="minorHAnsi" w:hAnsiTheme="minorHAnsi" w:cstheme="minorHAnsi"/>
                <w:b/>
                <w:sz w:val="16"/>
                <w:szCs w:val="16"/>
              </w:rPr>
            </w:pPr>
            <w:r w:rsidRPr="005B3A67">
              <w:rPr>
                <w:rFonts w:asciiTheme="minorHAnsi" w:hAnsiTheme="minorHAnsi" w:cstheme="minorHAnsi"/>
                <w:b/>
                <w:sz w:val="16"/>
                <w:szCs w:val="16"/>
              </w:rPr>
              <w:t>Tiempo de Garantía:</w:t>
            </w:r>
          </w:p>
          <w:p w14:paraId="10A51275" w14:textId="77777777" w:rsidR="005B3A67" w:rsidRPr="005B3A67" w:rsidRDefault="005B3A67" w:rsidP="005B3A67">
            <w:pPr>
              <w:autoSpaceDE w:val="0"/>
              <w:autoSpaceDN w:val="0"/>
              <w:adjustRightInd w:val="0"/>
              <w:jc w:val="both"/>
              <w:rPr>
                <w:rFonts w:asciiTheme="minorHAnsi" w:hAnsiTheme="minorHAnsi" w:cstheme="minorHAnsi"/>
                <w:sz w:val="16"/>
                <w:szCs w:val="16"/>
              </w:rPr>
            </w:pPr>
            <w:r w:rsidRPr="005B3A67">
              <w:rPr>
                <w:rFonts w:asciiTheme="minorHAnsi" w:hAnsiTheme="minorHAnsi" w:cstheme="minorHAnsi"/>
                <w:sz w:val="16"/>
                <w:szCs w:val="16"/>
              </w:rPr>
              <w:t>12 meses en sitio con mano de obra y partes certificadas por el fabricante</w:t>
            </w:r>
          </w:p>
          <w:p w14:paraId="27C1BFB0" w14:textId="77777777" w:rsidR="005B3A67" w:rsidRPr="005B3A67" w:rsidRDefault="005B3A67" w:rsidP="005B3A67">
            <w:pPr>
              <w:autoSpaceDE w:val="0"/>
              <w:autoSpaceDN w:val="0"/>
              <w:adjustRightInd w:val="0"/>
              <w:jc w:val="both"/>
              <w:rPr>
                <w:rFonts w:asciiTheme="minorHAnsi" w:hAnsiTheme="minorHAnsi" w:cstheme="minorHAnsi"/>
                <w:b/>
                <w:sz w:val="16"/>
                <w:szCs w:val="16"/>
              </w:rPr>
            </w:pPr>
            <w:r w:rsidRPr="005B3A67">
              <w:rPr>
                <w:rFonts w:asciiTheme="minorHAnsi" w:hAnsiTheme="minorHAnsi" w:cstheme="minorHAnsi"/>
                <w:b/>
                <w:sz w:val="16"/>
                <w:szCs w:val="16"/>
              </w:rPr>
              <w:t xml:space="preserve">Capacitación: </w:t>
            </w:r>
          </w:p>
          <w:p w14:paraId="4EE38AB8" w14:textId="77777777" w:rsidR="005B3A67" w:rsidRPr="005B3A67" w:rsidRDefault="005B3A67" w:rsidP="005B3A67">
            <w:pPr>
              <w:autoSpaceDE w:val="0"/>
              <w:autoSpaceDN w:val="0"/>
              <w:adjustRightInd w:val="0"/>
              <w:jc w:val="both"/>
              <w:rPr>
                <w:rFonts w:asciiTheme="minorHAnsi" w:hAnsiTheme="minorHAnsi" w:cstheme="minorHAnsi"/>
                <w:sz w:val="16"/>
                <w:szCs w:val="16"/>
              </w:rPr>
            </w:pPr>
            <w:r w:rsidRPr="005B3A67">
              <w:rPr>
                <w:rFonts w:asciiTheme="minorHAnsi" w:hAnsiTheme="minorHAnsi" w:cstheme="minorHAnsi"/>
                <w:sz w:val="16"/>
                <w:szCs w:val="16"/>
              </w:rPr>
              <w:t>No se requiere</w:t>
            </w:r>
          </w:p>
          <w:p w14:paraId="0A4D8F23" w14:textId="77777777" w:rsidR="005B3A67" w:rsidRPr="005B3A67" w:rsidRDefault="005B3A67" w:rsidP="005B3A67">
            <w:pPr>
              <w:autoSpaceDE w:val="0"/>
              <w:autoSpaceDN w:val="0"/>
              <w:adjustRightInd w:val="0"/>
              <w:jc w:val="both"/>
              <w:rPr>
                <w:rFonts w:asciiTheme="minorHAnsi" w:hAnsiTheme="minorHAnsi" w:cstheme="minorHAnsi"/>
                <w:b/>
                <w:sz w:val="16"/>
                <w:szCs w:val="16"/>
              </w:rPr>
            </w:pPr>
            <w:r w:rsidRPr="005B3A67">
              <w:rPr>
                <w:rFonts w:asciiTheme="minorHAnsi" w:hAnsiTheme="minorHAnsi" w:cstheme="minorHAnsi"/>
                <w:b/>
                <w:sz w:val="16"/>
                <w:szCs w:val="16"/>
              </w:rPr>
              <w:t>Instalación:</w:t>
            </w:r>
          </w:p>
          <w:p w14:paraId="3A9FB587" w14:textId="5C78E078" w:rsidR="005B3A67" w:rsidRPr="005B3A67" w:rsidRDefault="005B3A67" w:rsidP="005B3A67">
            <w:pPr>
              <w:spacing w:line="243" w:lineRule="auto"/>
              <w:ind w:right="173"/>
              <w:jc w:val="both"/>
              <w:rPr>
                <w:rFonts w:asciiTheme="minorHAnsi" w:eastAsia="Arial" w:hAnsiTheme="minorHAnsi" w:cstheme="minorHAnsi"/>
                <w:b/>
                <w:sz w:val="16"/>
                <w:szCs w:val="16"/>
              </w:rPr>
            </w:pPr>
            <w:r w:rsidRPr="005B3A67">
              <w:rPr>
                <w:rFonts w:asciiTheme="minorHAnsi" w:hAnsiTheme="minorHAnsi" w:cstheme="minorHAnsi"/>
                <w:sz w:val="16"/>
                <w:szCs w:val="16"/>
              </w:rPr>
              <w:t>Solo suministro</w:t>
            </w:r>
          </w:p>
        </w:tc>
        <w:tc>
          <w:tcPr>
            <w:tcW w:w="793" w:type="pct"/>
            <w:tcBorders>
              <w:top w:val="dotted" w:sz="4" w:space="0" w:color="auto"/>
              <w:left w:val="dotted" w:sz="4" w:space="0" w:color="auto"/>
              <w:bottom w:val="dotted" w:sz="4" w:space="0" w:color="auto"/>
              <w:right w:val="dotted" w:sz="4" w:space="0" w:color="auto"/>
            </w:tcBorders>
          </w:tcPr>
          <w:p w14:paraId="1C03C2C7" w14:textId="0DDEE5F6" w:rsidR="005B3A67" w:rsidRPr="00340C43" w:rsidRDefault="005B3A67" w:rsidP="005B3A67">
            <w:pPr>
              <w:spacing w:line="256" w:lineRule="auto"/>
              <w:jc w:val="center"/>
              <w:rPr>
                <w:rFonts w:ascii="Calibri" w:hAnsi="Calibri" w:cs="Calibri"/>
                <w:sz w:val="18"/>
                <w:szCs w:val="18"/>
              </w:rPr>
            </w:pPr>
            <w:r>
              <w:rPr>
                <w:rFonts w:ascii="Calibri" w:hAnsi="Calibri" w:cs="Calibri"/>
                <w:sz w:val="18"/>
                <w:szCs w:val="18"/>
              </w:rPr>
              <w:t>Pieza</w:t>
            </w:r>
          </w:p>
        </w:tc>
        <w:tc>
          <w:tcPr>
            <w:tcW w:w="416" w:type="pct"/>
            <w:tcBorders>
              <w:top w:val="dotted" w:sz="4" w:space="0" w:color="auto"/>
              <w:left w:val="dotted" w:sz="4" w:space="0" w:color="auto"/>
              <w:bottom w:val="dotted" w:sz="4" w:space="0" w:color="auto"/>
              <w:right w:val="dotted" w:sz="4" w:space="0" w:color="auto"/>
            </w:tcBorders>
          </w:tcPr>
          <w:p w14:paraId="575411C0" w14:textId="1434FCDE" w:rsidR="005B3A67" w:rsidRPr="00340C43" w:rsidRDefault="005B3A67" w:rsidP="005B3A67">
            <w:pPr>
              <w:spacing w:line="256" w:lineRule="auto"/>
              <w:jc w:val="center"/>
              <w:rPr>
                <w:rFonts w:ascii="Calibri" w:hAnsi="Calibri" w:cs="Calibri"/>
                <w:sz w:val="18"/>
                <w:szCs w:val="18"/>
              </w:rPr>
            </w:pPr>
            <w:r>
              <w:rPr>
                <w:rFonts w:ascii="Calibri" w:hAnsi="Calibri" w:cs="Calibri"/>
                <w:sz w:val="18"/>
                <w:szCs w:val="18"/>
              </w:rPr>
              <w:t>2</w:t>
            </w:r>
          </w:p>
        </w:tc>
      </w:tr>
      <w:tr w:rsidR="005F6F1B" w:rsidRPr="009D443F" w14:paraId="33A4378E" w14:textId="77777777" w:rsidTr="00521D1A">
        <w:tc>
          <w:tcPr>
            <w:tcW w:w="397" w:type="pct"/>
            <w:tcBorders>
              <w:top w:val="dotted" w:sz="4" w:space="0" w:color="auto"/>
              <w:left w:val="dotted" w:sz="4" w:space="0" w:color="auto"/>
              <w:bottom w:val="dotted" w:sz="4" w:space="0" w:color="auto"/>
              <w:right w:val="dotted" w:sz="4" w:space="0" w:color="auto"/>
            </w:tcBorders>
            <w:shd w:val="clear" w:color="auto" w:fill="auto"/>
          </w:tcPr>
          <w:p w14:paraId="799B154E" w14:textId="6DF07DFA" w:rsidR="005F6F1B" w:rsidRPr="009D443F" w:rsidRDefault="005F6F1B" w:rsidP="005F6F1B">
            <w:pPr>
              <w:spacing w:line="360" w:lineRule="auto"/>
              <w:jc w:val="center"/>
              <w:rPr>
                <w:rFonts w:ascii="Calibri" w:hAnsi="Calibri" w:cs="Calibri"/>
                <w:b/>
                <w:color w:val="000000"/>
                <w:sz w:val="18"/>
                <w:szCs w:val="18"/>
              </w:rPr>
            </w:pPr>
            <w:r>
              <w:rPr>
                <w:rFonts w:ascii="Calibri" w:hAnsi="Calibri" w:cs="Calibri"/>
                <w:b/>
                <w:color w:val="000000"/>
                <w:sz w:val="18"/>
                <w:szCs w:val="18"/>
              </w:rPr>
              <w:t>33</w:t>
            </w:r>
          </w:p>
        </w:tc>
        <w:tc>
          <w:tcPr>
            <w:tcW w:w="3394" w:type="pct"/>
            <w:tcBorders>
              <w:top w:val="dotted" w:sz="4" w:space="0" w:color="auto"/>
              <w:left w:val="dotted" w:sz="4" w:space="0" w:color="auto"/>
              <w:bottom w:val="dotted" w:sz="4" w:space="0" w:color="auto"/>
              <w:right w:val="dotted" w:sz="4" w:space="0" w:color="auto"/>
            </w:tcBorders>
            <w:vAlign w:val="center"/>
          </w:tcPr>
          <w:p w14:paraId="32CE7079" w14:textId="77777777" w:rsidR="005F6F1B" w:rsidRPr="005F6F1B" w:rsidRDefault="005F6F1B" w:rsidP="005F6F1B">
            <w:pPr>
              <w:autoSpaceDE w:val="0"/>
              <w:autoSpaceDN w:val="0"/>
              <w:adjustRightInd w:val="0"/>
              <w:jc w:val="both"/>
              <w:rPr>
                <w:rFonts w:asciiTheme="minorHAnsi" w:hAnsiTheme="minorHAnsi" w:cstheme="minorHAnsi"/>
                <w:b/>
                <w:sz w:val="16"/>
                <w:szCs w:val="16"/>
              </w:rPr>
            </w:pPr>
            <w:r w:rsidRPr="005F6F1B">
              <w:rPr>
                <w:rFonts w:asciiTheme="minorHAnsi" w:hAnsiTheme="minorHAnsi" w:cstheme="minorHAnsi"/>
                <w:b/>
                <w:sz w:val="16"/>
                <w:szCs w:val="16"/>
              </w:rPr>
              <w:t xml:space="preserve">DJI </w:t>
            </w:r>
            <w:proofErr w:type="spellStart"/>
            <w:r w:rsidRPr="005F6F1B">
              <w:rPr>
                <w:rFonts w:asciiTheme="minorHAnsi" w:hAnsiTheme="minorHAnsi" w:cstheme="minorHAnsi"/>
                <w:b/>
                <w:sz w:val="16"/>
                <w:szCs w:val="16"/>
              </w:rPr>
              <w:t>Mic</w:t>
            </w:r>
            <w:proofErr w:type="spellEnd"/>
            <w:r w:rsidRPr="005F6F1B">
              <w:rPr>
                <w:rFonts w:asciiTheme="minorHAnsi" w:hAnsiTheme="minorHAnsi" w:cstheme="minorHAnsi"/>
                <w:b/>
                <w:sz w:val="16"/>
                <w:szCs w:val="16"/>
              </w:rPr>
              <w:t xml:space="preserve"> 2 (2 TX + 1 RX + Estuche de Carga), Todo en uno</w:t>
            </w:r>
          </w:p>
          <w:p w14:paraId="34BD9EFC" w14:textId="77777777" w:rsidR="005F6F1B" w:rsidRPr="005F6F1B" w:rsidRDefault="005F6F1B" w:rsidP="005F6F1B">
            <w:pPr>
              <w:autoSpaceDE w:val="0"/>
              <w:autoSpaceDN w:val="0"/>
              <w:adjustRightInd w:val="0"/>
              <w:jc w:val="both"/>
              <w:rPr>
                <w:rFonts w:asciiTheme="minorHAnsi" w:hAnsiTheme="minorHAnsi" w:cstheme="minorHAnsi"/>
                <w:sz w:val="16"/>
                <w:szCs w:val="16"/>
              </w:rPr>
            </w:pPr>
            <w:r w:rsidRPr="005F6F1B">
              <w:rPr>
                <w:rFonts w:asciiTheme="minorHAnsi" w:hAnsiTheme="minorHAnsi" w:cstheme="minorHAnsi"/>
                <w:sz w:val="16"/>
                <w:szCs w:val="16"/>
              </w:rPr>
              <w:t>18 horas de batería</w:t>
            </w:r>
          </w:p>
          <w:p w14:paraId="6988F8E5" w14:textId="77777777" w:rsidR="005F6F1B" w:rsidRPr="005F6F1B" w:rsidRDefault="005F6F1B" w:rsidP="005F6F1B">
            <w:pPr>
              <w:autoSpaceDE w:val="0"/>
              <w:autoSpaceDN w:val="0"/>
              <w:adjustRightInd w:val="0"/>
              <w:jc w:val="both"/>
              <w:rPr>
                <w:rFonts w:asciiTheme="minorHAnsi" w:hAnsiTheme="minorHAnsi" w:cstheme="minorHAnsi"/>
                <w:sz w:val="16"/>
                <w:szCs w:val="16"/>
              </w:rPr>
            </w:pPr>
            <w:r w:rsidRPr="005F6F1B">
              <w:rPr>
                <w:rFonts w:asciiTheme="minorHAnsi" w:hAnsiTheme="minorHAnsi" w:cstheme="minorHAnsi"/>
                <w:sz w:val="16"/>
                <w:szCs w:val="16"/>
              </w:rPr>
              <w:t>Grabación de audio de alta calidad</w:t>
            </w:r>
          </w:p>
          <w:p w14:paraId="46C150BE" w14:textId="77777777" w:rsidR="005F6F1B" w:rsidRPr="005F6F1B" w:rsidRDefault="005F6F1B" w:rsidP="005F6F1B">
            <w:pPr>
              <w:autoSpaceDE w:val="0"/>
              <w:autoSpaceDN w:val="0"/>
              <w:adjustRightInd w:val="0"/>
              <w:jc w:val="both"/>
              <w:rPr>
                <w:rFonts w:asciiTheme="minorHAnsi" w:hAnsiTheme="minorHAnsi" w:cstheme="minorHAnsi"/>
                <w:sz w:val="16"/>
                <w:szCs w:val="16"/>
              </w:rPr>
            </w:pPr>
            <w:r w:rsidRPr="005F6F1B">
              <w:rPr>
                <w:rFonts w:asciiTheme="minorHAnsi" w:hAnsiTheme="minorHAnsi" w:cstheme="minorHAnsi"/>
                <w:sz w:val="16"/>
                <w:szCs w:val="16"/>
              </w:rPr>
              <w:t>Grabación interna durante 14 horas y grabación interna flotante de 32 bits</w:t>
            </w:r>
          </w:p>
          <w:p w14:paraId="014363EA" w14:textId="77777777" w:rsidR="005F6F1B" w:rsidRPr="005F6F1B" w:rsidRDefault="005F6F1B" w:rsidP="005F6F1B">
            <w:pPr>
              <w:autoSpaceDE w:val="0"/>
              <w:autoSpaceDN w:val="0"/>
              <w:adjustRightInd w:val="0"/>
              <w:jc w:val="both"/>
              <w:rPr>
                <w:rFonts w:asciiTheme="minorHAnsi" w:hAnsiTheme="minorHAnsi" w:cstheme="minorHAnsi"/>
                <w:sz w:val="16"/>
                <w:szCs w:val="16"/>
              </w:rPr>
            </w:pPr>
            <w:r w:rsidRPr="005F6F1B">
              <w:rPr>
                <w:rFonts w:asciiTheme="minorHAnsi" w:hAnsiTheme="minorHAnsi" w:cstheme="minorHAnsi"/>
                <w:sz w:val="16"/>
                <w:szCs w:val="16"/>
              </w:rPr>
              <w:t>Cancelación de ruido inteligente, voces nítidas</w:t>
            </w:r>
          </w:p>
          <w:p w14:paraId="115CC826" w14:textId="77777777" w:rsidR="005F6F1B" w:rsidRPr="005F6F1B" w:rsidRDefault="005F6F1B" w:rsidP="005F6F1B">
            <w:pPr>
              <w:autoSpaceDE w:val="0"/>
              <w:autoSpaceDN w:val="0"/>
              <w:adjustRightInd w:val="0"/>
              <w:jc w:val="both"/>
              <w:rPr>
                <w:rFonts w:asciiTheme="minorHAnsi" w:hAnsiTheme="minorHAnsi" w:cstheme="minorHAnsi"/>
                <w:sz w:val="16"/>
                <w:szCs w:val="16"/>
              </w:rPr>
            </w:pPr>
            <w:r w:rsidRPr="005F6F1B">
              <w:rPr>
                <w:rFonts w:asciiTheme="minorHAnsi" w:hAnsiTheme="minorHAnsi" w:cstheme="minorHAnsi"/>
                <w:sz w:val="16"/>
                <w:szCs w:val="16"/>
              </w:rPr>
              <w:t>250 m de alcance</w:t>
            </w:r>
          </w:p>
          <w:p w14:paraId="2F771FDD" w14:textId="77777777" w:rsidR="005F6F1B" w:rsidRPr="005F6F1B" w:rsidRDefault="005F6F1B" w:rsidP="005F6F1B">
            <w:pPr>
              <w:autoSpaceDE w:val="0"/>
              <w:autoSpaceDN w:val="0"/>
              <w:adjustRightInd w:val="0"/>
              <w:jc w:val="both"/>
              <w:rPr>
                <w:rFonts w:asciiTheme="minorHAnsi" w:hAnsiTheme="minorHAnsi" w:cstheme="minorHAnsi"/>
                <w:sz w:val="16"/>
                <w:szCs w:val="16"/>
              </w:rPr>
            </w:pPr>
            <w:r w:rsidRPr="005F6F1B">
              <w:rPr>
                <w:rFonts w:asciiTheme="minorHAnsi" w:hAnsiTheme="minorHAnsi" w:cstheme="minorHAnsi"/>
                <w:sz w:val="16"/>
                <w:szCs w:val="16"/>
              </w:rPr>
              <w:t>Amplia compatibilidad</w:t>
            </w:r>
          </w:p>
          <w:p w14:paraId="080E4043" w14:textId="77777777" w:rsidR="005F6F1B" w:rsidRPr="005F6F1B" w:rsidRDefault="005F6F1B" w:rsidP="005F6F1B">
            <w:pPr>
              <w:autoSpaceDE w:val="0"/>
              <w:autoSpaceDN w:val="0"/>
              <w:adjustRightInd w:val="0"/>
              <w:jc w:val="both"/>
              <w:rPr>
                <w:rFonts w:asciiTheme="minorHAnsi" w:hAnsiTheme="minorHAnsi" w:cstheme="minorHAnsi"/>
                <w:sz w:val="16"/>
                <w:szCs w:val="16"/>
              </w:rPr>
            </w:pPr>
            <w:r w:rsidRPr="005F6F1B">
              <w:rPr>
                <w:rFonts w:asciiTheme="minorHAnsi" w:hAnsiTheme="minorHAnsi" w:cstheme="minorHAnsi"/>
                <w:sz w:val="16"/>
                <w:szCs w:val="16"/>
              </w:rPr>
              <w:t>Fijación magnética</w:t>
            </w:r>
          </w:p>
          <w:p w14:paraId="25C3F371" w14:textId="77777777" w:rsidR="005F6F1B" w:rsidRPr="005F6F1B" w:rsidRDefault="005F6F1B" w:rsidP="005F6F1B">
            <w:pPr>
              <w:autoSpaceDE w:val="0"/>
              <w:autoSpaceDN w:val="0"/>
              <w:adjustRightInd w:val="0"/>
              <w:jc w:val="both"/>
              <w:rPr>
                <w:rFonts w:asciiTheme="minorHAnsi" w:hAnsiTheme="minorHAnsi" w:cstheme="minorHAnsi"/>
                <w:sz w:val="16"/>
                <w:szCs w:val="16"/>
                <w:lang w:val="en-US"/>
              </w:rPr>
            </w:pPr>
            <w:r w:rsidRPr="005F6F1B">
              <w:rPr>
                <w:rFonts w:asciiTheme="minorHAnsi" w:hAnsiTheme="minorHAnsi" w:cstheme="minorHAnsi"/>
                <w:sz w:val="16"/>
                <w:szCs w:val="16"/>
                <w:lang w:val="en-US"/>
              </w:rPr>
              <w:t>Receptor DJI Mic 2 x 1</w:t>
            </w:r>
          </w:p>
          <w:p w14:paraId="695EEE82" w14:textId="77777777" w:rsidR="005F6F1B" w:rsidRPr="005F6F1B" w:rsidRDefault="005F6F1B" w:rsidP="005F6F1B">
            <w:pPr>
              <w:autoSpaceDE w:val="0"/>
              <w:autoSpaceDN w:val="0"/>
              <w:adjustRightInd w:val="0"/>
              <w:jc w:val="both"/>
              <w:rPr>
                <w:rFonts w:asciiTheme="minorHAnsi" w:hAnsiTheme="minorHAnsi" w:cstheme="minorHAnsi"/>
                <w:sz w:val="16"/>
                <w:szCs w:val="16"/>
                <w:lang w:val="en-US"/>
              </w:rPr>
            </w:pPr>
            <w:proofErr w:type="spellStart"/>
            <w:r w:rsidRPr="005F6F1B">
              <w:rPr>
                <w:rFonts w:asciiTheme="minorHAnsi" w:hAnsiTheme="minorHAnsi" w:cstheme="minorHAnsi"/>
                <w:sz w:val="16"/>
                <w:szCs w:val="16"/>
                <w:lang w:val="en-US"/>
              </w:rPr>
              <w:t>Transmisor</w:t>
            </w:r>
            <w:proofErr w:type="spellEnd"/>
            <w:r w:rsidRPr="005F6F1B">
              <w:rPr>
                <w:rFonts w:asciiTheme="minorHAnsi" w:hAnsiTheme="minorHAnsi" w:cstheme="minorHAnsi"/>
                <w:sz w:val="16"/>
                <w:szCs w:val="16"/>
                <w:lang w:val="en-US"/>
              </w:rPr>
              <w:t xml:space="preserve"> DJI Mic 2 (Shadow Black) x 2</w:t>
            </w:r>
          </w:p>
          <w:p w14:paraId="79F0D91D" w14:textId="77777777" w:rsidR="005F6F1B" w:rsidRPr="005F6F1B" w:rsidRDefault="005F6F1B" w:rsidP="005F6F1B">
            <w:pPr>
              <w:autoSpaceDE w:val="0"/>
              <w:autoSpaceDN w:val="0"/>
              <w:adjustRightInd w:val="0"/>
              <w:jc w:val="both"/>
              <w:rPr>
                <w:rFonts w:asciiTheme="minorHAnsi" w:hAnsiTheme="minorHAnsi" w:cstheme="minorHAnsi"/>
                <w:sz w:val="16"/>
                <w:szCs w:val="16"/>
              </w:rPr>
            </w:pPr>
            <w:r w:rsidRPr="005F6F1B">
              <w:rPr>
                <w:rFonts w:asciiTheme="minorHAnsi" w:hAnsiTheme="minorHAnsi" w:cstheme="minorHAnsi"/>
                <w:sz w:val="16"/>
                <w:szCs w:val="16"/>
              </w:rPr>
              <w:t xml:space="preserve">Estuche de carga DJI </w:t>
            </w:r>
            <w:proofErr w:type="spellStart"/>
            <w:r w:rsidRPr="005F6F1B">
              <w:rPr>
                <w:rFonts w:asciiTheme="minorHAnsi" w:hAnsiTheme="minorHAnsi" w:cstheme="minorHAnsi"/>
                <w:sz w:val="16"/>
                <w:szCs w:val="16"/>
              </w:rPr>
              <w:t>Mic</w:t>
            </w:r>
            <w:proofErr w:type="spellEnd"/>
            <w:r w:rsidRPr="005F6F1B">
              <w:rPr>
                <w:rFonts w:asciiTheme="minorHAnsi" w:hAnsiTheme="minorHAnsi" w:cstheme="minorHAnsi"/>
                <w:sz w:val="16"/>
                <w:szCs w:val="16"/>
              </w:rPr>
              <w:t xml:space="preserve"> 2 x 1</w:t>
            </w:r>
          </w:p>
          <w:p w14:paraId="27C614A3" w14:textId="77777777" w:rsidR="005F6F1B" w:rsidRPr="005F6F1B" w:rsidRDefault="005F6F1B" w:rsidP="005F6F1B">
            <w:pPr>
              <w:autoSpaceDE w:val="0"/>
              <w:autoSpaceDN w:val="0"/>
              <w:adjustRightInd w:val="0"/>
              <w:jc w:val="both"/>
              <w:rPr>
                <w:rFonts w:asciiTheme="minorHAnsi" w:hAnsiTheme="minorHAnsi" w:cstheme="minorHAnsi"/>
                <w:sz w:val="16"/>
                <w:szCs w:val="16"/>
              </w:rPr>
            </w:pPr>
            <w:r w:rsidRPr="005F6F1B">
              <w:rPr>
                <w:rFonts w:asciiTheme="minorHAnsi" w:hAnsiTheme="minorHAnsi" w:cstheme="minorHAnsi"/>
                <w:sz w:val="16"/>
                <w:szCs w:val="16"/>
              </w:rPr>
              <w:t xml:space="preserve">Cable de audio de cámara (TRS de 3.5 mm) DJI </w:t>
            </w:r>
            <w:proofErr w:type="spellStart"/>
            <w:r w:rsidRPr="005F6F1B">
              <w:rPr>
                <w:rFonts w:asciiTheme="minorHAnsi" w:hAnsiTheme="minorHAnsi" w:cstheme="minorHAnsi"/>
                <w:sz w:val="16"/>
                <w:szCs w:val="16"/>
              </w:rPr>
              <w:t>Mic</w:t>
            </w:r>
            <w:proofErr w:type="spellEnd"/>
            <w:r w:rsidRPr="005F6F1B">
              <w:rPr>
                <w:rFonts w:asciiTheme="minorHAnsi" w:hAnsiTheme="minorHAnsi" w:cstheme="minorHAnsi"/>
                <w:sz w:val="16"/>
                <w:szCs w:val="16"/>
              </w:rPr>
              <w:t xml:space="preserve"> 2 x 1</w:t>
            </w:r>
          </w:p>
          <w:p w14:paraId="751288A7" w14:textId="77777777" w:rsidR="005F6F1B" w:rsidRPr="005F6F1B" w:rsidRDefault="005F6F1B" w:rsidP="005F6F1B">
            <w:pPr>
              <w:autoSpaceDE w:val="0"/>
              <w:autoSpaceDN w:val="0"/>
              <w:adjustRightInd w:val="0"/>
              <w:jc w:val="both"/>
              <w:rPr>
                <w:rFonts w:asciiTheme="minorHAnsi" w:hAnsiTheme="minorHAnsi" w:cstheme="minorHAnsi"/>
                <w:sz w:val="16"/>
                <w:szCs w:val="16"/>
              </w:rPr>
            </w:pPr>
            <w:r w:rsidRPr="005F6F1B">
              <w:rPr>
                <w:rFonts w:asciiTheme="minorHAnsi" w:hAnsiTheme="minorHAnsi" w:cstheme="minorHAnsi"/>
                <w:sz w:val="16"/>
                <w:szCs w:val="16"/>
              </w:rPr>
              <w:t xml:space="preserve">Adaptador de teléfono móvil (tipo C) DJI </w:t>
            </w:r>
            <w:proofErr w:type="spellStart"/>
            <w:r w:rsidRPr="005F6F1B">
              <w:rPr>
                <w:rFonts w:asciiTheme="minorHAnsi" w:hAnsiTheme="minorHAnsi" w:cstheme="minorHAnsi"/>
                <w:sz w:val="16"/>
                <w:szCs w:val="16"/>
              </w:rPr>
              <w:t>Mic</w:t>
            </w:r>
            <w:proofErr w:type="spellEnd"/>
            <w:r w:rsidRPr="005F6F1B">
              <w:rPr>
                <w:rFonts w:asciiTheme="minorHAnsi" w:hAnsiTheme="minorHAnsi" w:cstheme="minorHAnsi"/>
                <w:sz w:val="16"/>
                <w:szCs w:val="16"/>
              </w:rPr>
              <w:t xml:space="preserve"> 2 x 1</w:t>
            </w:r>
          </w:p>
          <w:p w14:paraId="63116DE5" w14:textId="77777777" w:rsidR="005F6F1B" w:rsidRPr="005F6F1B" w:rsidRDefault="005F6F1B" w:rsidP="005F6F1B">
            <w:pPr>
              <w:autoSpaceDE w:val="0"/>
              <w:autoSpaceDN w:val="0"/>
              <w:adjustRightInd w:val="0"/>
              <w:jc w:val="both"/>
              <w:rPr>
                <w:rFonts w:asciiTheme="minorHAnsi" w:hAnsiTheme="minorHAnsi" w:cstheme="minorHAnsi"/>
                <w:sz w:val="16"/>
                <w:szCs w:val="16"/>
              </w:rPr>
            </w:pPr>
            <w:r w:rsidRPr="005F6F1B">
              <w:rPr>
                <w:rFonts w:asciiTheme="minorHAnsi" w:hAnsiTheme="minorHAnsi" w:cstheme="minorHAnsi"/>
                <w:sz w:val="16"/>
                <w:szCs w:val="16"/>
              </w:rPr>
              <w:t>Adaptador de teléfono móvil (</w:t>
            </w:r>
            <w:proofErr w:type="spellStart"/>
            <w:r w:rsidRPr="005F6F1B">
              <w:rPr>
                <w:rFonts w:asciiTheme="minorHAnsi" w:hAnsiTheme="minorHAnsi" w:cstheme="minorHAnsi"/>
                <w:sz w:val="16"/>
                <w:szCs w:val="16"/>
              </w:rPr>
              <w:t>Lightning</w:t>
            </w:r>
            <w:proofErr w:type="spellEnd"/>
            <w:r w:rsidRPr="005F6F1B">
              <w:rPr>
                <w:rFonts w:asciiTheme="minorHAnsi" w:hAnsiTheme="minorHAnsi" w:cstheme="minorHAnsi"/>
                <w:sz w:val="16"/>
                <w:szCs w:val="16"/>
              </w:rPr>
              <w:t xml:space="preserve">) DJI </w:t>
            </w:r>
            <w:proofErr w:type="spellStart"/>
            <w:r w:rsidRPr="005F6F1B">
              <w:rPr>
                <w:rFonts w:asciiTheme="minorHAnsi" w:hAnsiTheme="minorHAnsi" w:cstheme="minorHAnsi"/>
                <w:sz w:val="16"/>
                <w:szCs w:val="16"/>
              </w:rPr>
              <w:t>Mic</w:t>
            </w:r>
            <w:proofErr w:type="spellEnd"/>
            <w:r w:rsidRPr="005F6F1B">
              <w:rPr>
                <w:rFonts w:asciiTheme="minorHAnsi" w:hAnsiTheme="minorHAnsi" w:cstheme="minorHAnsi"/>
                <w:sz w:val="16"/>
                <w:szCs w:val="16"/>
              </w:rPr>
              <w:t xml:space="preserve"> 2 x 1</w:t>
            </w:r>
          </w:p>
          <w:p w14:paraId="2EB1D484" w14:textId="77777777" w:rsidR="005F6F1B" w:rsidRPr="005F6F1B" w:rsidRDefault="005F6F1B" w:rsidP="005F6F1B">
            <w:pPr>
              <w:autoSpaceDE w:val="0"/>
              <w:autoSpaceDN w:val="0"/>
              <w:adjustRightInd w:val="0"/>
              <w:jc w:val="both"/>
              <w:rPr>
                <w:rFonts w:asciiTheme="minorHAnsi" w:hAnsiTheme="minorHAnsi" w:cstheme="minorHAnsi"/>
                <w:sz w:val="16"/>
                <w:szCs w:val="16"/>
              </w:rPr>
            </w:pPr>
            <w:proofErr w:type="spellStart"/>
            <w:r w:rsidRPr="005F6F1B">
              <w:rPr>
                <w:rFonts w:asciiTheme="minorHAnsi" w:hAnsiTheme="minorHAnsi" w:cstheme="minorHAnsi"/>
                <w:sz w:val="16"/>
                <w:szCs w:val="16"/>
              </w:rPr>
              <w:t>Antiviento</w:t>
            </w:r>
            <w:proofErr w:type="spellEnd"/>
            <w:r w:rsidRPr="005F6F1B">
              <w:rPr>
                <w:rFonts w:asciiTheme="minorHAnsi" w:hAnsiTheme="minorHAnsi" w:cstheme="minorHAnsi"/>
                <w:sz w:val="16"/>
                <w:szCs w:val="16"/>
              </w:rPr>
              <w:t xml:space="preserve"> DJI </w:t>
            </w:r>
            <w:proofErr w:type="spellStart"/>
            <w:r w:rsidRPr="005F6F1B">
              <w:rPr>
                <w:rFonts w:asciiTheme="minorHAnsi" w:hAnsiTheme="minorHAnsi" w:cstheme="minorHAnsi"/>
                <w:sz w:val="16"/>
                <w:szCs w:val="16"/>
              </w:rPr>
              <w:t>Mic</w:t>
            </w:r>
            <w:proofErr w:type="spellEnd"/>
            <w:r w:rsidRPr="005F6F1B">
              <w:rPr>
                <w:rFonts w:asciiTheme="minorHAnsi" w:hAnsiTheme="minorHAnsi" w:cstheme="minorHAnsi"/>
                <w:sz w:val="16"/>
                <w:szCs w:val="16"/>
              </w:rPr>
              <w:t xml:space="preserve"> 2 x 2</w:t>
            </w:r>
          </w:p>
          <w:p w14:paraId="77329C20" w14:textId="77777777" w:rsidR="005F6F1B" w:rsidRPr="005F6F1B" w:rsidRDefault="005F6F1B" w:rsidP="005F6F1B">
            <w:pPr>
              <w:autoSpaceDE w:val="0"/>
              <w:autoSpaceDN w:val="0"/>
              <w:adjustRightInd w:val="0"/>
              <w:jc w:val="both"/>
              <w:rPr>
                <w:rFonts w:asciiTheme="minorHAnsi" w:hAnsiTheme="minorHAnsi" w:cstheme="minorHAnsi"/>
                <w:sz w:val="16"/>
                <w:szCs w:val="16"/>
              </w:rPr>
            </w:pPr>
            <w:r w:rsidRPr="005F6F1B">
              <w:rPr>
                <w:rFonts w:asciiTheme="minorHAnsi" w:hAnsiTheme="minorHAnsi" w:cstheme="minorHAnsi"/>
                <w:sz w:val="16"/>
                <w:szCs w:val="16"/>
              </w:rPr>
              <w:t xml:space="preserve">Broche magnético DJI </w:t>
            </w:r>
            <w:proofErr w:type="spellStart"/>
            <w:r w:rsidRPr="005F6F1B">
              <w:rPr>
                <w:rFonts w:asciiTheme="minorHAnsi" w:hAnsiTheme="minorHAnsi" w:cstheme="minorHAnsi"/>
                <w:sz w:val="16"/>
                <w:szCs w:val="16"/>
              </w:rPr>
              <w:t>Mic</w:t>
            </w:r>
            <w:proofErr w:type="spellEnd"/>
            <w:r w:rsidRPr="005F6F1B">
              <w:rPr>
                <w:rFonts w:asciiTheme="minorHAnsi" w:hAnsiTheme="minorHAnsi" w:cstheme="minorHAnsi"/>
                <w:sz w:val="16"/>
                <w:szCs w:val="16"/>
              </w:rPr>
              <w:t xml:space="preserve"> 2 x 2</w:t>
            </w:r>
          </w:p>
          <w:p w14:paraId="6B9C5F19" w14:textId="77777777" w:rsidR="005F6F1B" w:rsidRPr="005F6F1B" w:rsidRDefault="005F6F1B" w:rsidP="005F6F1B">
            <w:pPr>
              <w:autoSpaceDE w:val="0"/>
              <w:autoSpaceDN w:val="0"/>
              <w:adjustRightInd w:val="0"/>
              <w:jc w:val="both"/>
              <w:rPr>
                <w:rFonts w:asciiTheme="minorHAnsi" w:hAnsiTheme="minorHAnsi" w:cstheme="minorHAnsi"/>
                <w:sz w:val="16"/>
                <w:szCs w:val="16"/>
              </w:rPr>
            </w:pPr>
            <w:r w:rsidRPr="005F6F1B">
              <w:rPr>
                <w:rFonts w:asciiTheme="minorHAnsi" w:hAnsiTheme="minorHAnsi" w:cstheme="minorHAnsi"/>
                <w:sz w:val="16"/>
                <w:szCs w:val="16"/>
              </w:rPr>
              <w:t>Cable de carga x 1</w:t>
            </w:r>
          </w:p>
          <w:p w14:paraId="68F93C70" w14:textId="77777777" w:rsidR="005F6F1B" w:rsidRPr="005F6F1B" w:rsidRDefault="005F6F1B" w:rsidP="005F6F1B">
            <w:pPr>
              <w:autoSpaceDE w:val="0"/>
              <w:autoSpaceDN w:val="0"/>
              <w:adjustRightInd w:val="0"/>
              <w:jc w:val="both"/>
              <w:rPr>
                <w:rFonts w:asciiTheme="minorHAnsi" w:hAnsiTheme="minorHAnsi" w:cstheme="minorHAnsi"/>
                <w:sz w:val="16"/>
                <w:szCs w:val="16"/>
              </w:rPr>
            </w:pPr>
            <w:r w:rsidRPr="005F6F1B">
              <w:rPr>
                <w:rFonts w:asciiTheme="minorHAnsi" w:hAnsiTheme="minorHAnsi" w:cstheme="minorHAnsi"/>
                <w:sz w:val="16"/>
                <w:szCs w:val="16"/>
              </w:rPr>
              <w:t xml:space="preserve">Bolsa de transporte DJI </w:t>
            </w:r>
            <w:proofErr w:type="spellStart"/>
            <w:r w:rsidRPr="005F6F1B">
              <w:rPr>
                <w:rFonts w:asciiTheme="minorHAnsi" w:hAnsiTheme="minorHAnsi" w:cstheme="minorHAnsi"/>
                <w:sz w:val="16"/>
                <w:szCs w:val="16"/>
              </w:rPr>
              <w:t>Mic</w:t>
            </w:r>
            <w:proofErr w:type="spellEnd"/>
            <w:r w:rsidRPr="005F6F1B">
              <w:rPr>
                <w:rFonts w:asciiTheme="minorHAnsi" w:hAnsiTheme="minorHAnsi" w:cstheme="minorHAnsi"/>
                <w:sz w:val="16"/>
                <w:szCs w:val="16"/>
              </w:rPr>
              <w:t xml:space="preserve"> 2 x 1</w:t>
            </w:r>
          </w:p>
          <w:p w14:paraId="3C90865B" w14:textId="77777777" w:rsidR="005F6F1B" w:rsidRPr="005F6F1B" w:rsidRDefault="005F6F1B" w:rsidP="005F6F1B">
            <w:pPr>
              <w:autoSpaceDE w:val="0"/>
              <w:autoSpaceDN w:val="0"/>
              <w:adjustRightInd w:val="0"/>
              <w:jc w:val="both"/>
              <w:rPr>
                <w:rFonts w:asciiTheme="minorHAnsi" w:hAnsiTheme="minorHAnsi" w:cstheme="minorHAnsi"/>
                <w:sz w:val="16"/>
                <w:szCs w:val="16"/>
              </w:rPr>
            </w:pPr>
          </w:p>
          <w:p w14:paraId="0F7F1998" w14:textId="77777777" w:rsidR="005F6F1B" w:rsidRPr="005F6F1B" w:rsidRDefault="005F6F1B" w:rsidP="005F6F1B">
            <w:pPr>
              <w:autoSpaceDE w:val="0"/>
              <w:autoSpaceDN w:val="0"/>
              <w:adjustRightInd w:val="0"/>
              <w:jc w:val="both"/>
              <w:rPr>
                <w:rFonts w:asciiTheme="minorHAnsi" w:hAnsiTheme="minorHAnsi" w:cstheme="minorHAnsi"/>
                <w:b/>
                <w:sz w:val="16"/>
                <w:szCs w:val="16"/>
              </w:rPr>
            </w:pPr>
            <w:r w:rsidRPr="005F6F1B">
              <w:rPr>
                <w:rFonts w:asciiTheme="minorHAnsi" w:hAnsiTheme="minorHAnsi" w:cstheme="minorHAnsi"/>
                <w:b/>
                <w:sz w:val="16"/>
                <w:szCs w:val="16"/>
              </w:rPr>
              <w:t>Tiempo de Garantía:</w:t>
            </w:r>
          </w:p>
          <w:p w14:paraId="1A05891A" w14:textId="77777777" w:rsidR="005F6F1B" w:rsidRPr="005F6F1B" w:rsidRDefault="005F6F1B" w:rsidP="005F6F1B">
            <w:pPr>
              <w:autoSpaceDE w:val="0"/>
              <w:autoSpaceDN w:val="0"/>
              <w:adjustRightInd w:val="0"/>
              <w:jc w:val="both"/>
              <w:rPr>
                <w:rFonts w:asciiTheme="minorHAnsi" w:hAnsiTheme="minorHAnsi" w:cstheme="minorHAnsi"/>
                <w:sz w:val="16"/>
                <w:szCs w:val="16"/>
              </w:rPr>
            </w:pPr>
            <w:r w:rsidRPr="005F6F1B">
              <w:rPr>
                <w:rFonts w:asciiTheme="minorHAnsi" w:hAnsiTheme="minorHAnsi" w:cstheme="minorHAnsi"/>
                <w:sz w:val="16"/>
                <w:szCs w:val="16"/>
              </w:rPr>
              <w:lastRenderedPageBreak/>
              <w:t>12 meses en sitio con mano de obra y partes certificadas por el fabricante</w:t>
            </w:r>
          </w:p>
          <w:p w14:paraId="61697CB7" w14:textId="77777777" w:rsidR="005F6F1B" w:rsidRPr="005F6F1B" w:rsidRDefault="005F6F1B" w:rsidP="005F6F1B">
            <w:pPr>
              <w:autoSpaceDE w:val="0"/>
              <w:autoSpaceDN w:val="0"/>
              <w:adjustRightInd w:val="0"/>
              <w:jc w:val="both"/>
              <w:rPr>
                <w:rFonts w:asciiTheme="minorHAnsi" w:hAnsiTheme="minorHAnsi" w:cstheme="minorHAnsi"/>
                <w:b/>
                <w:sz w:val="16"/>
                <w:szCs w:val="16"/>
              </w:rPr>
            </w:pPr>
            <w:r w:rsidRPr="005F6F1B">
              <w:rPr>
                <w:rFonts w:asciiTheme="minorHAnsi" w:hAnsiTheme="minorHAnsi" w:cstheme="minorHAnsi"/>
                <w:b/>
                <w:sz w:val="16"/>
                <w:szCs w:val="16"/>
              </w:rPr>
              <w:t xml:space="preserve">Capacitación: </w:t>
            </w:r>
          </w:p>
          <w:p w14:paraId="26E26341" w14:textId="77777777" w:rsidR="005F6F1B" w:rsidRPr="005F6F1B" w:rsidRDefault="005F6F1B" w:rsidP="005F6F1B">
            <w:pPr>
              <w:autoSpaceDE w:val="0"/>
              <w:autoSpaceDN w:val="0"/>
              <w:adjustRightInd w:val="0"/>
              <w:jc w:val="both"/>
              <w:rPr>
                <w:rFonts w:asciiTheme="minorHAnsi" w:hAnsiTheme="minorHAnsi" w:cstheme="minorHAnsi"/>
                <w:sz w:val="16"/>
                <w:szCs w:val="16"/>
              </w:rPr>
            </w:pPr>
            <w:r w:rsidRPr="005F6F1B">
              <w:rPr>
                <w:rFonts w:asciiTheme="minorHAnsi" w:hAnsiTheme="minorHAnsi" w:cstheme="minorHAnsi"/>
                <w:sz w:val="16"/>
                <w:szCs w:val="16"/>
              </w:rPr>
              <w:t>No se requiere</w:t>
            </w:r>
          </w:p>
          <w:p w14:paraId="5606883B" w14:textId="77777777" w:rsidR="005F6F1B" w:rsidRPr="005F6F1B" w:rsidRDefault="005F6F1B" w:rsidP="005F6F1B">
            <w:pPr>
              <w:autoSpaceDE w:val="0"/>
              <w:autoSpaceDN w:val="0"/>
              <w:adjustRightInd w:val="0"/>
              <w:jc w:val="both"/>
              <w:rPr>
                <w:rFonts w:asciiTheme="minorHAnsi" w:hAnsiTheme="minorHAnsi" w:cstheme="minorHAnsi"/>
                <w:b/>
                <w:sz w:val="16"/>
                <w:szCs w:val="16"/>
              </w:rPr>
            </w:pPr>
            <w:r w:rsidRPr="005F6F1B">
              <w:rPr>
                <w:rFonts w:asciiTheme="minorHAnsi" w:hAnsiTheme="minorHAnsi" w:cstheme="minorHAnsi"/>
                <w:b/>
                <w:sz w:val="16"/>
                <w:szCs w:val="16"/>
              </w:rPr>
              <w:t>Instalación:</w:t>
            </w:r>
          </w:p>
          <w:p w14:paraId="4D8D531C" w14:textId="53A5348C" w:rsidR="005F6F1B" w:rsidRPr="005F6F1B" w:rsidRDefault="005F6F1B" w:rsidP="005F6F1B">
            <w:pPr>
              <w:spacing w:line="243" w:lineRule="auto"/>
              <w:rPr>
                <w:rFonts w:asciiTheme="minorHAnsi" w:eastAsia="Arial" w:hAnsiTheme="minorHAnsi" w:cstheme="minorHAnsi"/>
                <w:b/>
                <w:sz w:val="16"/>
                <w:szCs w:val="16"/>
              </w:rPr>
            </w:pPr>
            <w:r w:rsidRPr="005F6F1B">
              <w:rPr>
                <w:rFonts w:asciiTheme="minorHAnsi" w:hAnsiTheme="minorHAnsi" w:cstheme="minorHAnsi"/>
                <w:sz w:val="16"/>
                <w:szCs w:val="16"/>
              </w:rPr>
              <w:t>Solo suministro</w:t>
            </w:r>
          </w:p>
        </w:tc>
        <w:tc>
          <w:tcPr>
            <w:tcW w:w="793" w:type="pct"/>
            <w:tcBorders>
              <w:top w:val="dotted" w:sz="4" w:space="0" w:color="auto"/>
              <w:left w:val="dotted" w:sz="4" w:space="0" w:color="auto"/>
              <w:bottom w:val="dotted" w:sz="4" w:space="0" w:color="auto"/>
              <w:right w:val="dotted" w:sz="4" w:space="0" w:color="auto"/>
            </w:tcBorders>
          </w:tcPr>
          <w:p w14:paraId="41BA4A17" w14:textId="3DA257BA" w:rsidR="005F6F1B" w:rsidRPr="009D443F" w:rsidRDefault="005F6F1B" w:rsidP="005F6F1B">
            <w:pPr>
              <w:spacing w:line="256" w:lineRule="auto"/>
              <w:jc w:val="center"/>
              <w:rPr>
                <w:rFonts w:ascii="Calibri" w:hAnsi="Calibri" w:cs="Calibri"/>
                <w:sz w:val="18"/>
                <w:szCs w:val="18"/>
              </w:rPr>
            </w:pPr>
            <w:r>
              <w:rPr>
                <w:rFonts w:ascii="Calibri" w:hAnsi="Calibri" w:cs="Calibri"/>
                <w:sz w:val="18"/>
                <w:szCs w:val="18"/>
              </w:rPr>
              <w:lastRenderedPageBreak/>
              <w:t>Equipo</w:t>
            </w:r>
          </w:p>
        </w:tc>
        <w:tc>
          <w:tcPr>
            <w:tcW w:w="416" w:type="pct"/>
            <w:tcBorders>
              <w:top w:val="dotted" w:sz="4" w:space="0" w:color="auto"/>
              <w:left w:val="dotted" w:sz="4" w:space="0" w:color="auto"/>
              <w:bottom w:val="dotted" w:sz="4" w:space="0" w:color="auto"/>
              <w:right w:val="dotted" w:sz="4" w:space="0" w:color="auto"/>
            </w:tcBorders>
          </w:tcPr>
          <w:p w14:paraId="22B923EE" w14:textId="180C62CC" w:rsidR="005F6F1B" w:rsidRPr="009D443F" w:rsidRDefault="005F6F1B" w:rsidP="005F6F1B">
            <w:pPr>
              <w:spacing w:line="256" w:lineRule="auto"/>
              <w:jc w:val="center"/>
              <w:rPr>
                <w:rFonts w:ascii="Calibri" w:hAnsi="Calibri" w:cs="Calibri"/>
                <w:sz w:val="18"/>
                <w:szCs w:val="18"/>
              </w:rPr>
            </w:pPr>
            <w:r>
              <w:rPr>
                <w:rFonts w:ascii="Calibri" w:hAnsi="Calibri" w:cs="Calibri"/>
                <w:sz w:val="18"/>
                <w:szCs w:val="18"/>
              </w:rPr>
              <w:t>1</w:t>
            </w:r>
          </w:p>
        </w:tc>
      </w:tr>
      <w:tr w:rsidR="005F6F1B" w14:paraId="7F50560A" w14:textId="77777777" w:rsidTr="00521D1A">
        <w:tc>
          <w:tcPr>
            <w:tcW w:w="397" w:type="pct"/>
            <w:tcBorders>
              <w:top w:val="dotted" w:sz="4" w:space="0" w:color="auto"/>
              <w:left w:val="dotted" w:sz="4" w:space="0" w:color="auto"/>
              <w:bottom w:val="dotted" w:sz="4" w:space="0" w:color="auto"/>
              <w:right w:val="dotted" w:sz="4" w:space="0" w:color="auto"/>
            </w:tcBorders>
            <w:shd w:val="clear" w:color="auto" w:fill="auto"/>
          </w:tcPr>
          <w:p w14:paraId="3DF4111C" w14:textId="0DFAC353" w:rsidR="005F6F1B" w:rsidRPr="009D443F" w:rsidRDefault="005F6F1B" w:rsidP="005F6F1B">
            <w:pPr>
              <w:spacing w:line="360" w:lineRule="auto"/>
              <w:jc w:val="center"/>
              <w:rPr>
                <w:rFonts w:ascii="Calibri" w:hAnsi="Calibri" w:cs="Calibri"/>
                <w:b/>
                <w:color w:val="000000"/>
                <w:sz w:val="18"/>
                <w:szCs w:val="18"/>
              </w:rPr>
            </w:pPr>
            <w:r>
              <w:rPr>
                <w:rFonts w:ascii="Calibri" w:hAnsi="Calibri" w:cs="Calibri"/>
                <w:b/>
                <w:color w:val="000000"/>
                <w:sz w:val="18"/>
                <w:szCs w:val="18"/>
              </w:rPr>
              <w:t>34</w:t>
            </w:r>
          </w:p>
        </w:tc>
        <w:tc>
          <w:tcPr>
            <w:tcW w:w="3394" w:type="pct"/>
            <w:tcBorders>
              <w:top w:val="dotted" w:sz="4" w:space="0" w:color="auto"/>
              <w:left w:val="dotted" w:sz="4" w:space="0" w:color="auto"/>
              <w:bottom w:val="dotted" w:sz="4" w:space="0" w:color="auto"/>
              <w:right w:val="dotted" w:sz="4" w:space="0" w:color="auto"/>
            </w:tcBorders>
            <w:vAlign w:val="center"/>
          </w:tcPr>
          <w:p w14:paraId="16C7A978" w14:textId="77777777" w:rsidR="005F6F1B" w:rsidRPr="005F6F1B" w:rsidRDefault="005F6F1B" w:rsidP="005F6F1B">
            <w:pPr>
              <w:autoSpaceDE w:val="0"/>
              <w:autoSpaceDN w:val="0"/>
              <w:adjustRightInd w:val="0"/>
              <w:jc w:val="both"/>
              <w:rPr>
                <w:rFonts w:asciiTheme="minorHAnsi" w:hAnsiTheme="minorHAnsi" w:cstheme="minorHAnsi"/>
                <w:sz w:val="16"/>
                <w:szCs w:val="16"/>
              </w:rPr>
            </w:pPr>
            <w:r w:rsidRPr="005F6F1B">
              <w:rPr>
                <w:rFonts w:asciiTheme="minorHAnsi" w:hAnsiTheme="minorHAnsi" w:cstheme="minorHAnsi"/>
                <w:b/>
                <w:sz w:val="16"/>
                <w:szCs w:val="16"/>
              </w:rPr>
              <w:t xml:space="preserve">Mac Mini </w:t>
            </w:r>
            <w:r w:rsidRPr="005F6F1B">
              <w:rPr>
                <w:rFonts w:asciiTheme="minorHAnsi" w:hAnsiTheme="minorHAnsi" w:cstheme="minorHAnsi"/>
                <w:sz w:val="16"/>
                <w:szCs w:val="16"/>
              </w:rPr>
              <w:t>con las siguientes características:</w:t>
            </w:r>
          </w:p>
          <w:p w14:paraId="04BD2F6C" w14:textId="77777777" w:rsidR="005F6F1B" w:rsidRPr="005F6F1B" w:rsidRDefault="005F6F1B" w:rsidP="005F6F1B">
            <w:pPr>
              <w:autoSpaceDE w:val="0"/>
              <w:autoSpaceDN w:val="0"/>
              <w:adjustRightInd w:val="0"/>
              <w:jc w:val="both"/>
              <w:rPr>
                <w:rFonts w:asciiTheme="minorHAnsi" w:hAnsiTheme="minorHAnsi" w:cstheme="minorHAnsi"/>
                <w:sz w:val="16"/>
                <w:szCs w:val="16"/>
              </w:rPr>
            </w:pPr>
            <w:r w:rsidRPr="005F6F1B">
              <w:rPr>
                <w:rFonts w:asciiTheme="minorHAnsi" w:hAnsiTheme="minorHAnsi" w:cstheme="minorHAnsi"/>
                <w:sz w:val="16"/>
                <w:szCs w:val="16"/>
              </w:rPr>
              <w:t xml:space="preserve">Chip M4 de Apple con CPU de 10 núcleos, GPU de 10 núcleos y Neural </w:t>
            </w:r>
            <w:proofErr w:type="spellStart"/>
            <w:r w:rsidRPr="005F6F1B">
              <w:rPr>
                <w:rFonts w:asciiTheme="minorHAnsi" w:hAnsiTheme="minorHAnsi" w:cstheme="minorHAnsi"/>
                <w:sz w:val="16"/>
                <w:szCs w:val="16"/>
              </w:rPr>
              <w:t>Engine</w:t>
            </w:r>
            <w:proofErr w:type="spellEnd"/>
            <w:r w:rsidRPr="005F6F1B">
              <w:rPr>
                <w:rFonts w:asciiTheme="minorHAnsi" w:hAnsiTheme="minorHAnsi" w:cstheme="minorHAnsi"/>
                <w:sz w:val="16"/>
                <w:szCs w:val="16"/>
              </w:rPr>
              <w:t xml:space="preserve"> de 16 núcleos</w:t>
            </w:r>
          </w:p>
          <w:p w14:paraId="68D0F901" w14:textId="77777777" w:rsidR="005F6F1B" w:rsidRPr="005F6F1B" w:rsidRDefault="005F6F1B" w:rsidP="005F6F1B">
            <w:pPr>
              <w:autoSpaceDE w:val="0"/>
              <w:autoSpaceDN w:val="0"/>
              <w:adjustRightInd w:val="0"/>
              <w:jc w:val="both"/>
              <w:rPr>
                <w:rFonts w:asciiTheme="minorHAnsi" w:hAnsiTheme="minorHAnsi" w:cstheme="minorHAnsi"/>
                <w:sz w:val="16"/>
                <w:szCs w:val="16"/>
              </w:rPr>
            </w:pPr>
            <w:r w:rsidRPr="005F6F1B">
              <w:rPr>
                <w:rFonts w:asciiTheme="minorHAnsi" w:hAnsiTheme="minorHAnsi" w:cstheme="minorHAnsi"/>
                <w:sz w:val="16"/>
                <w:szCs w:val="16"/>
              </w:rPr>
              <w:t>Memoria unificada de 16 GB</w:t>
            </w:r>
          </w:p>
          <w:p w14:paraId="33ED931A" w14:textId="77777777" w:rsidR="005F6F1B" w:rsidRPr="005F6F1B" w:rsidRDefault="005F6F1B" w:rsidP="005F6F1B">
            <w:pPr>
              <w:autoSpaceDE w:val="0"/>
              <w:autoSpaceDN w:val="0"/>
              <w:adjustRightInd w:val="0"/>
              <w:jc w:val="both"/>
              <w:rPr>
                <w:rFonts w:asciiTheme="minorHAnsi" w:hAnsiTheme="minorHAnsi" w:cstheme="minorHAnsi"/>
                <w:sz w:val="16"/>
                <w:szCs w:val="16"/>
              </w:rPr>
            </w:pPr>
            <w:r w:rsidRPr="005F6F1B">
              <w:rPr>
                <w:rFonts w:asciiTheme="minorHAnsi" w:hAnsiTheme="minorHAnsi" w:cstheme="minorHAnsi"/>
                <w:sz w:val="16"/>
                <w:szCs w:val="16"/>
              </w:rPr>
              <w:t>Almacenamiento SSD de 512 GB</w:t>
            </w:r>
          </w:p>
          <w:p w14:paraId="3C3109F6" w14:textId="77777777" w:rsidR="005F6F1B" w:rsidRPr="005F6F1B" w:rsidRDefault="005F6F1B" w:rsidP="005F6F1B">
            <w:pPr>
              <w:autoSpaceDE w:val="0"/>
              <w:autoSpaceDN w:val="0"/>
              <w:adjustRightInd w:val="0"/>
              <w:jc w:val="both"/>
              <w:rPr>
                <w:rFonts w:asciiTheme="minorHAnsi" w:hAnsiTheme="minorHAnsi" w:cstheme="minorHAnsi"/>
                <w:sz w:val="16"/>
                <w:szCs w:val="16"/>
              </w:rPr>
            </w:pPr>
            <w:r w:rsidRPr="005F6F1B">
              <w:rPr>
                <w:rFonts w:asciiTheme="minorHAnsi" w:hAnsiTheme="minorHAnsi" w:cstheme="minorHAnsi"/>
                <w:sz w:val="16"/>
                <w:szCs w:val="16"/>
              </w:rPr>
              <w:t>Gigabit Ethernet</w:t>
            </w:r>
          </w:p>
          <w:p w14:paraId="40580114" w14:textId="77777777" w:rsidR="005F6F1B" w:rsidRPr="005F6F1B" w:rsidRDefault="005F6F1B" w:rsidP="005F6F1B">
            <w:pPr>
              <w:autoSpaceDE w:val="0"/>
              <w:autoSpaceDN w:val="0"/>
              <w:adjustRightInd w:val="0"/>
              <w:jc w:val="both"/>
              <w:rPr>
                <w:rFonts w:asciiTheme="minorHAnsi" w:hAnsiTheme="minorHAnsi" w:cstheme="minorHAnsi"/>
                <w:sz w:val="16"/>
                <w:szCs w:val="16"/>
              </w:rPr>
            </w:pPr>
            <w:r w:rsidRPr="005F6F1B">
              <w:rPr>
                <w:rFonts w:asciiTheme="minorHAnsi" w:hAnsiTheme="minorHAnsi" w:cstheme="minorHAnsi"/>
                <w:sz w:val="16"/>
                <w:szCs w:val="16"/>
              </w:rPr>
              <w:t>Tres puertos Thunderbolt 4, un puerto HDMI, dos puertos USB</w:t>
            </w:r>
            <w:r w:rsidRPr="005F6F1B">
              <w:rPr>
                <w:rFonts w:ascii="Cambria Math" w:hAnsi="Cambria Math" w:cs="Cambria Math"/>
                <w:sz w:val="16"/>
                <w:szCs w:val="16"/>
              </w:rPr>
              <w:t>‑</w:t>
            </w:r>
            <w:r w:rsidRPr="005F6F1B">
              <w:rPr>
                <w:rFonts w:asciiTheme="minorHAnsi" w:hAnsiTheme="minorHAnsi" w:cstheme="minorHAnsi"/>
                <w:sz w:val="16"/>
                <w:szCs w:val="16"/>
              </w:rPr>
              <w:t>C y entrada para audífonos</w:t>
            </w:r>
          </w:p>
          <w:p w14:paraId="0B2E2686" w14:textId="77777777" w:rsidR="005F6F1B" w:rsidRPr="005F6F1B" w:rsidRDefault="005F6F1B" w:rsidP="005F6F1B">
            <w:pPr>
              <w:autoSpaceDE w:val="0"/>
              <w:autoSpaceDN w:val="0"/>
              <w:adjustRightInd w:val="0"/>
              <w:jc w:val="both"/>
              <w:rPr>
                <w:rFonts w:asciiTheme="minorHAnsi" w:hAnsiTheme="minorHAnsi" w:cstheme="minorHAnsi"/>
                <w:sz w:val="16"/>
                <w:szCs w:val="16"/>
              </w:rPr>
            </w:pPr>
            <w:r w:rsidRPr="005F6F1B">
              <w:rPr>
                <w:rFonts w:asciiTheme="minorHAnsi" w:hAnsiTheme="minorHAnsi" w:cstheme="minorHAnsi"/>
                <w:sz w:val="16"/>
                <w:szCs w:val="16"/>
              </w:rPr>
              <w:t>Kit de accesorios</w:t>
            </w:r>
          </w:p>
          <w:p w14:paraId="04889662" w14:textId="77777777" w:rsidR="005F6F1B" w:rsidRPr="005F6F1B" w:rsidRDefault="005F6F1B" w:rsidP="005F6F1B">
            <w:pPr>
              <w:autoSpaceDE w:val="0"/>
              <w:autoSpaceDN w:val="0"/>
              <w:adjustRightInd w:val="0"/>
              <w:jc w:val="both"/>
              <w:rPr>
                <w:rFonts w:asciiTheme="minorHAnsi" w:hAnsiTheme="minorHAnsi" w:cstheme="minorHAnsi"/>
                <w:sz w:val="16"/>
                <w:szCs w:val="16"/>
              </w:rPr>
            </w:pPr>
            <w:r w:rsidRPr="005F6F1B">
              <w:rPr>
                <w:rFonts w:asciiTheme="minorHAnsi" w:hAnsiTheme="minorHAnsi" w:cstheme="minorHAnsi"/>
                <w:sz w:val="16"/>
                <w:szCs w:val="16"/>
              </w:rPr>
              <w:t>Software</w:t>
            </w:r>
          </w:p>
          <w:p w14:paraId="06FDEDD2" w14:textId="77777777" w:rsidR="005F6F1B" w:rsidRPr="005F6F1B" w:rsidRDefault="005F6F1B" w:rsidP="005F6F1B">
            <w:pPr>
              <w:autoSpaceDE w:val="0"/>
              <w:autoSpaceDN w:val="0"/>
              <w:adjustRightInd w:val="0"/>
              <w:jc w:val="both"/>
              <w:rPr>
                <w:rFonts w:asciiTheme="minorHAnsi" w:hAnsiTheme="minorHAnsi" w:cstheme="minorHAnsi"/>
                <w:sz w:val="16"/>
                <w:szCs w:val="16"/>
              </w:rPr>
            </w:pPr>
            <w:r w:rsidRPr="005F6F1B">
              <w:rPr>
                <w:rFonts w:asciiTheme="minorHAnsi" w:hAnsiTheme="minorHAnsi" w:cstheme="minorHAnsi"/>
                <w:sz w:val="16"/>
                <w:szCs w:val="16"/>
              </w:rPr>
              <w:t xml:space="preserve">Fotos, </w:t>
            </w:r>
            <w:proofErr w:type="spellStart"/>
            <w:r w:rsidRPr="005F6F1B">
              <w:rPr>
                <w:rFonts w:asciiTheme="minorHAnsi" w:hAnsiTheme="minorHAnsi" w:cstheme="minorHAnsi"/>
                <w:sz w:val="16"/>
                <w:szCs w:val="16"/>
              </w:rPr>
              <w:t>iMovie</w:t>
            </w:r>
            <w:proofErr w:type="spellEnd"/>
            <w:r w:rsidRPr="005F6F1B">
              <w:rPr>
                <w:rFonts w:asciiTheme="minorHAnsi" w:hAnsiTheme="minorHAnsi" w:cstheme="minorHAnsi"/>
                <w:sz w:val="16"/>
                <w:szCs w:val="16"/>
              </w:rPr>
              <w:t xml:space="preserve">, </w:t>
            </w:r>
            <w:proofErr w:type="spellStart"/>
            <w:r w:rsidRPr="005F6F1B">
              <w:rPr>
                <w:rFonts w:asciiTheme="minorHAnsi" w:hAnsiTheme="minorHAnsi" w:cstheme="minorHAnsi"/>
                <w:sz w:val="16"/>
                <w:szCs w:val="16"/>
              </w:rPr>
              <w:t>GarageBand</w:t>
            </w:r>
            <w:proofErr w:type="spellEnd"/>
          </w:p>
          <w:p w14:paraId="569937F3" w14:textId="77777777" w:rsidR="005F6F1B" w:rsidRPr="005F6F1B" w:rsidRDefault="005F6F1B" w:rsidP="005F6F1B">
            <w:pPr>
              <w:autoSpaceDE w:val="0"/>
              <w:autoSpaceDN w:val="0"/>
              <w:adjustRightInd w:val="0"/>
              <w:jc w:val="both"/>
              <w:rPr>
                <w:rFonts w:asciiTheme="minorHAnsi" w:hAnsiTheme="minorHAnsi" w:cstheme="minorHAnsi"/>
                <w:sz w:val="16"/>
                <w:szCs w:val="16"/>
              </w:rPr>
            </w:pPr>
            <w:r w:rsidRPr="005F6F1B">
              <w:rPr>
                <w:rFonts w:asciiTheme="minorHAnsi" w:hAnsiTheme="minorHAnsi" w:cstheme="minorHAnsi"/>
                <w:sz w:val="16"/>
                <w:szCs w:val="16"/>
              </w:rPr>
              <w:t xml:space="preserve">Pages, </w:t>
            </w:r>
            <w:proofErr w:type="spellStart"/>
            <w:r w:rsidRPr="005F6F1B">
              <w:rPr>
                <w:rFonts w:asciiTheme="minorHAnsi" w:hAnsiTheme="minorHAnsi" w:cstheme="minorHAnsi"/>
                <w:sz w:val="16"/>
                <w:szCs w:val="16"/>
              </w:rPr>
              <w:t>Numbers</w:t>
            </w:r>
            <w:proofErr w:type="spellEnd"/>
            <w:r w:rsidRPr="005F6F1B">
              <w:rPr>
                <w:rFonts w:asciiTheme="minorHAnsi" w:hAnsiTheme="minorHAnsi" w:cstheme="minorHAnsi"/>
                <w:sz w:val="16"/>
                <w:szCs w:val="16"/>
              </w:rPr>
              <w:t>, Keynote</w:t>
            </w:r>
          </w:p>
          <w:p w14:paraId="4F045AFD" w14:textId="77777777" w:rsidR="005F6F1B" w:rsidRPr="005F6F1B" w:rsidRDefault="005F6F1B" w:rsidP="005F6F1B">
            <w:pPr>
              <w:autoSpaceDE w:val="0"/>
              <w:autoSpaceDN w:val="0"/>
              <w:adjustRightInd w:val="0"/>
              <w:jc w:val="both"/>
              <w:rPr>
                <w:rFonts w:asciiTheme="minorHAnsi" w:hAnsiTheme="minorHAnsi" w:cstheme="minorHAnsi"/>
                <w:sz w:val="16"/>
                <w:szCs w:val="16"/>
              </w:rPr>
            </w:pPr>
            <w:r w:rsidRPr="005F6F1B">
              <w:rPr>
                <w:rFonts w:asciiTheme="minorHAnsi" w:hAnsiTheme="minorHAnsi" w:cstheme="minorHAnsi"/>
                <w:sz w:val="16"/>
                <w:szCs w:val="16"/>
              </w:rPr>
              <w:t>macOS</w:t>
            </w:r>
          </w:p>
          <w:p w14:paraId="75238375" w14:textId="77777777" w:rsidR="005F6F1B" w:rsidRPr="005F6F1B" w:rsidRDefault="005F6F1B" w:rsidP="005F6F1B">
            <w:pPr>
              <w:autoSpaceDE w:val="0"/>
              <w:autoSpaceDN w:val="0"/>
              <w:adjustRightInd w:val="0"/>
              <w:jc w:val="both"/>
              <w:rPr>
                <w:rFonts w:asciiTheme="minorHAnsi" w:hAnsiTheme="minorHAnsi" w:cstheme="minorHAnsi"/>
                <w:sz w:val="16"/>
                <w:szCs w:val="16"/>
              </w:rPr>
            </w:pPr>
          </w:p>
          <w:p w14:paraId="6E7720C1" w14:textId="77777777" w:rsidR="005F6F1B" w:rsidRPr="005F6F1B" w:rsidRDefault="005F6F1B" w:rsidP="005F6F1B">
            <w:pPr>
              <w:autoSpaceDE w:val="0"/>
              <w:autoSpaceDN w:val="0"/>
              <w:adjustRightInd w:val="0"/>
              <w:jc w:val="both"/>
              <w:rPr>
                <w:rFonts w:asciiTheme="minorHAnsi" w:hAnsiTheme="minorHAnsi" w:cstheme="minorHAnsi"/>
                <w:b/>
                <w:sz w:val="16"/>
                <w:szCs w:val="16"/>
              </w:rPr>
            </w:pPr>
            <w:r w:rsidRPr="005F6F1B">
              <w:rPr>
                <w:rFonts w:asciiTheme="minorHAnsi" w:hAnsiTheme="minorHAnsi" w:cstheme="minorHAnsi"/>
                <w:b/>
                <w:sz w:val="16"/>
                <w:szCs w:val="16"/>
              </w:rPr>
              <w:t>Tiempo de Garantía:</w:t>
            </w:r>
          </w:p>
          <w:p w14:paraId="6B3072B0" w14:textId="77777777" w:rsidR="005F6F1B" w:rsidRPr="005F6F1B" w:rsidRDefault="005F6F1B" w:rsidP="005F6F1B">
            <w:pPr>
              <w:autoSpaceDE w:val="0"/>
              <w:autoSpaceDN w:val="0"/>
              <w:adjustRightInd w:val="0"/>
              <w:jc w:val="both"/>
              <w:rPr>
                <w:rFonts w:asciiTheme="minorHAnsi" w:hAnsiTheme="minorHAnsi" w:cstheme="minorHAnsi"/>
                <w:sz w:val="16"/>
                <w:szCs w:val="16"/>
              </w:rPr>
            </w:pPr>
            <w:r w:rsidRPr="005F6F1B">
              <w:rPr>
                <w:rFonts w:asciiTheme="minorHAnsi" w:hAnsiTheme="minorHAnsi" w:cstheme="minorHAnsi"/>
                <w:sz w:val="16"/>
                <w:szCs w:val="16"/>
              </w:rPr>
              <w:t>12 meses en sitio con mano de obra y partes certificadas por el fabricante</w:t>
            </w:r>
          </w:p>
          <w:p w14:paraId="3CACBD67" w14:textId="77777777" w:rsidR="005F6F1B" w:rsidRPr="005F6F1B" w:rsidRDefault="005F6F1B" w:rsidP="005F6F1B">
            <w:pPr>
              <w:autoSpaceDE w:val="0"/>
              <w:autoSpaceDN w:val="0"/>
              <w:adjustRightInd w:val="0"/>
              <w:jc w:val="both"/>
              <w:rPr>
                <w:rFonts w:asciiTheme="minorHAnsi" w:hAnsiTheme="minorHAnsi" w:cstheme="minorHAnsi"/>
                <w:b/>
                <w:sz w:val="16"/>
                <w:szCs w:val="16"/>
              </w:rPr>
            </w:pPr>
            <w:r w:rsidRPr="005F6F1B">
              <w:rPr>
                <w:rFonts w:asciiTheme="minorHAnsi" w:hAnsiTheme="minorHAnsi" w:cstheme="minorHAnsi"/>
                <w:b/>
                <w:sz w:val="16"/>
                <w:szCs w:val="16"/>
              </w:rPr>
              <w:t xml:space="preserve">Capacitación: </w:t>
            </w:r>
          </w:p>
          <w:p w14:paraId="49EAEECF" w14:textId="77777777" w:rsidR="005F6F1B" w:rsidRPr="005F6F1B" w:rsidRDefault="005F6F1B" w:rsidP="005F6F1B">
            <w:pPr>
              <w:autoSpaceDE w:val="0"/>
              <w:autoSpaceDN w:val="0"/>
              <w:adjustRightInd w:val="0"/>
              <w:jc w:val="both"/>
              <w:rPr>
                <w:rFonts w:asciiTheme="minorHAnsi" w:hAnsiTheme="minorHAnsi" w:cstheme="minorHAnsi"/>
                <w:sz w:val="16"/>
                <w:szCs w:val="16"/>
              </w:rPr>
            </w:pPr>
            <w:r w:rsidRPr="005F6F1B">
              <w:rPr>
                <w:rFonts w:asciiTheme="minorHAnsi" w:hAnsiTheme="minorHAnsi" w:cstheme="minorHAnsi"/>
                <w:sz w:val="16"/>
                <w:szCs w:val="16"/>
              </w:rPr>
              <w:t>No se requiere</w:t>
            </w:r>
          </w:p>
          <w:p w14:paraId="54D86599" w14:textId="77777777" w:rsidR="005F6F1B" w:rsidRPr="005F6F1B" w:rsidRDefault="005F6F1B" w:rsidP="005F6F1B">
            <w:pPr>
              <w:autoSpaceDE w:val="0"/>
              <w:autoSpaceDN w:val="0"/>
              <w:adjustRightInd w:val="0"/>
              <w:jc w:val="both"/>
              <w:rPr>
                <w:rFonts w:asciiTheme="minorHAnsi" w:hAnsiTheme="minorHAnsi" w:cstheme="minorHAnsi"/>
                <w:b/>
                <w:sz w:val="16"/>
                <w:szCs w:val="16"/>
              </w:rPr>
            </w:pPr>
            <w:r w:rsidRPr="005F6F1B">
              <w:rPr>
                <w:rFonts w:asciiTheme="minorHAnsi" w:hAnsiTheme="minorHAnsi" w:cstheme="minorHAnsi"/>
                <w:b/>
                <w:sz w:val="16"/>
                <w:szCs w:val="16"/>
              </w:rPr>
              <w:t>Instalación:</w:t>
            </w:r>
          </w:p>
          <w:p w14:paraId="574146CC" w14:textId="0CBE75BA" w:rsidR="005F6F1B" w:rsidRPr="005F6F1B" w:rsidRDefault="005F6F1B" w:rsidP="005F6F1B">
            <w:pPr>
              <w:spacing w:line="243" w:lineRule="auto"/>
              <w:ind w:right="173"/>
              <w:jc w:val="both"/>
              <w:rPr>
                <w:rFonts w:asciiTheme="minorHAnsi" w:eastAsia="Arial" w:hAnsiTheme="minorHAnsi" w:cstheme="minorHAnsi"/>
                <w:b/>
                <w:sz w:val="16"/>
                <w:szCs w:val="16"/>
              </w:rPr>
            </w:pPr>
            <w:r w:rsidRPr="005F6F1B">
              <w:rPr>
                <w:rFonts w:asciiTheme="minorHAnsi" w:hAnsiTheme="minorHAnsi" w:cstheme="minorHAnsi"/>
                <w:sz w:val="16"/>
                <w:szCs w:val="16"/>
              </w:rPr>
              <w:t>Solo suministro</w:t>
            </w:r>
            <w:r w:rsidRPr="005F6F1B">
              <w:rPr>
                <w:rFonts w:asciiTheme="minorHAnsi" w:hAnsiTheme="minorHAnsi" w:cstheme="minorHAnsi"/>
                <w:sz w:val="10"/>
                <w:szCs w:val="10"/>
              </w:rPr>
              <w:t>.</w:t>
            </w:r>
          </w:p>
        </w:tc>
        <w:tc>
          <w:tcPr>
            <w:tcW w:w="793" w:type="pct"/>
            <w:tcBorders>
              <w:top w:val="dotted" w:sz="4" w:space="0" w:color="auto"/>
              <w:left w:val="dotted" w:sz="4" w:space="0" w:color="auto"/>
              <w:bottom w:val="dotted" w:sz="4" w:space="0" w:color="auto"/>
              <w:right w:val="dotted" w:sz="4" w:space="0" w:color="auto"/>
            </w:tcBorders>
          </w:tcPr>
          <w:p w14:paraId="7E45E1F6" w14:textId="2DDB1E55" w:rsidR="005F6F1B" w:rsidRDefault="005F6F1B" w:rsidP="005F6F1B">
            <w:pPr>
              <w:spacing w:line="256" w:lineRule="auto"/>
              <w:jc w:val="center"/>
              <w:rPr>
                <w:rFonts w:ascii="Calibri" w:hAnsi="Calibri" w:cs="Calibri"/>
                <w:sz w:val="18"/>
                <w:szCs w:val="18"/>
              </w:rPr>
            </w:pPr>
            <w:r>
              <w:rPr>
                <w:rFonts w:ascii="Calibri" w:hAnsi="Calibri" w:cs="Calibri"/>
                <w:sz w:val="18"/>
                <w:szCs w:val="18"/>
              </w:rPr>
              <w:t>Equipo</w:t>
            </w:r>
          </w:p>
        </w:tc>
        <w:tc>
          <w:tcPr>
            <w:tcW w:w="416" w:type="pct"/>
            <w:tcBorders>
              <w:top w:val="dotted" w:sz="4" w:space="0" w:color="auto"/>
              <w:left w:val="dotted" w:sz="4" w:space="0" w:color="auto"/>
              <w:bottom w:val="dotted" w:sz="4" w:space="0" w:color="auto"/>
              <w:right w:val="dotted" w:sz="4" w:space="0" w:color="auto"/>
            </w:tcBorders>
          </w:tcPr>
          <w:p w14:paraId="59FAA31C" w14:textId="4A276EEE" w:rsidR="005F6F1B" w:rsidRDefault="005F6F1B" w:rsidP="005F6F1B">
            <w:pPr>
              <w:spacing w:line="256" w:lineRule="auto"/>
              <w:jc w:val="center"/>
              <w:rPr>
                <w:rFonts w:ascii="Calibri" w:hAnsi="Calibri" w:cs="Calibri"/>
                <w:sz w:val="18"/>
                <w:szCs w:val="18"/>
              </w:rPr>
            </w:pPr>
            <w:r>
              <w:rPr>
                <w:rFonts w:ascii="Calibri" w:hAnsi="Calibri" w:cs="Calibri"/>
                <w:sz w:val="18"/>
                <w:szCs w:val="18"/>
              </w:rPr>
              <w:t>2</w:t>
            </w:r>
          </w:p>
        </w:tc>
      </w:tr>
      <w:tr w:rsidR="00307D23" w:rsidRPr="00340C43" w14:paraId="50609504" w14:textId="77777777" w:rsidTr="00521D1A">
        <w:tc>
          <w:tcPr>
            <w:tcW w:w="397" w:type="pct"/>
            <w:tcBorders>
              <w:top w:val="dotted" w:sz="4" w:space="0" w:color="auto"/>
              <w:left w:val="dotted" w:sz="4" w:space="0" w:color="auto"/>
              <w:bottom w:val="dotted" w:sz="4" w:space="0" w:color="auto"/>
              <w:right w:val="dotted" w:sz="4" w:space="0" w:color="auto"/>
            </w:tcBorders>
            <w:shd w:val="clear" w:color="auto" w:fill="auto"/>
          </w:tcPr>
          <w:p w14:paraId="4801BAEA" w14:textId="73B199F1" w:rsidR="00307D23" w:rsidRPr="00340C43" w:rsidRDefault="00307D23" w:rsidP="00307D23">
            <w:pPr>
              <w:spacing w:line="360" w:lineRule="auto"/>
              <w:jc w:val="center"/>
              <w:rPr>
                <w:rFonts w:ascii="Calibri" w:hAnsi="Calibri" w:cs="Calibri"/>
                <w:b/>
                <w:color w:val="000000"/>
                <w:sz w:val="18"/>
                <w:szCs w:val="18"/>
              </w:rPr>
            </w:pPr>
            <w:r>
              <w:rPr>
                <w:rFonts w:ascii="Calibri" w:hAnsi="Calibri" w:cs="Calibri"/>
                <w:b/>
                <w:color w:val="000000"/>
                <w:sz w:val="18"/>
                <w:szCs w:val="18"/>
              </w:rPr>
              <w:t>35</w:t>
            </w:r>
          </w:p>
        </w:tc>
        <w:tc>
          <w:tcPr>
            <w:tcW w:w="3394" w:type="pct"/>
            <w:tcBorders>
              <w:top w:val="dotted" w:sz="4" w:space="0" w:color="auto"/>
              <w:left w:val="dotted" w:sz="4" w:space="0" w:color="auto"/>
              <w:bottom w:val="dotted" w:sz="4" w:space="0" w:color="auto"/>
              <w:right w:val="dotted" w:sz="4" w:space="0" w:color="auto"/>
            </w:tcBorders>
            <w:vAlign w:val="center"/>
          </w:tcPr>
          <w:p w14:paraId="3C990E2E"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b/>
                <w:sz w:val="16"/>
                <w:szCs w:val="16"/>
              </w:rPr>
              <w:t>Mac Mini</w:t>
            </w:r>
            <w:r w:rsidRPr="00307D23">
              <w:rPr>
                <w:rFonts w:asciiTheme="minorHAnsi" w:hAnsiTheme="minorHAnsi" w:cstheme="minorHAnsi"/>
                <w:sz w:val="16"/>
                <w:szCs w:val="16"/>
              </w:rPr>
              <w:t xml:space="preserve"> con las siguientes características:</w:t>
            </w:r>
          </w:p>
          <w:p w14:paraId="56C1CB1C"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 xml:space="preserve">Chip M4 Pro de Apple con CPU de 12 núcleos, GPU de 16 núcleos y Neural </w:t>
            </w:r>
            <w:proofErr w:type="spellStart"/>
            <w:r w:rsidRPr="00307D23">
              <w:rPr>
                <w:rFonts w:asciiTheme="minorHAnsi" w:hAnsiTheme="minorHAnsi" w:cstheme="minorHAnsi"/>
                <w:sz w:val="16"/>
                <w:szCs w:val="16"/>
              </w:rPr>
              <w:t>Engine</w:t>
            </w:r>
            <w:proofErr w:type="spellEnd"/>
            <w:r w:rsidRPr="00307D23">
              <w:rPr>
                <w:rFonts w:asciiTheme="minorHAnsi" w:hAnsiTheme="minorHAnsi" w:cstheme="minorHAnsi"/>
                <w:sz w:val="16"/>
                <w:szCs w:val="16"/>
              </w:rPr>
              <w:t xml:space="preserve"> de 16 núcleos</w:t>
            </w:r>
          </w:p>
          <w:p w14:paraId="6399C730"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Memoria unificada de 24 GB</w:t>
            </w:r>
          </w:p>
          <w:p w14:paraId="1D7B6A5C"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Almacenamiento SSD de 512 GB</w:t>
            </w:r>
          </w:p>
          <w:p w14:paraId="22AC10CF"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Gigabit Ethernet</w:t>
            </w:r>
          </w:p>
          <w:p w14:paraId="3E0D9051"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Tres puertos Thunderbolt 5, un puerto HDMI, dos puertos USB</w:t>
            </w:r>
            <w:r w:rsidRPr="00307D23">
              <w:rPr>
                <w:rFonts w:ascii="Cambria Math" w:hAnsi="Cambria Math" w:cs="Cambria Math"/>
                <w:sz w:val="16"/>
                <w:szCs w:val="16"/>
              </w:rPr>
              <w:t>‑</w:t>
            </w:r>
            <w:r w:rsidRPr="00307D23">
              <w:rPr>
                <w:rFonts w:asciiTheme="minorHAnsi" w:hAnsiTheme="minorHAnsi" w:cstheme="minorHAnsi"/>
                <w:sz w:val="16"/>
                <w:szCs w:val="16"/>
              </w:rPr>
              <w:t>C y entrada para audífonos</w:t>
            </w:r>
          </w:p>
          <w:p w14:paraId="29665954"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Kit de accesorios</w:t>
            </w:r>
          </w:p>
          <w:p w14:paraId="567DC68D"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Software</w:t>
            </w:r>
          </w:p>
          <w:p w14:paraId="323703AA"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 xml:space="preserve">Fotos, </w:t>
            </w:r>
            <w:proofErr w:type="spellStart"/>
            <w:r w:rsidRPr="00307D23">
              <w:rPr>
                <w:rFonts w:asciiTheme="minorHAnsi" w:hAnsiTheme="minorHAnsi" w:cstheme="minorHAnsi"/>
                <w:sz w:val="16"/>
                <w:szCs w:val="16"/>
              </w:rPr>
              <w:t>iMovie</w:t>
            </w:r>
            <w:proofErr w:type="spellEnd"/>
            <w:r w:rsidRPr="00307D23">
              <w:rPr>
                <w:rFonts w:asciiTheme="minorHAnsi" w:hAnsiTheme="minorHAnsi" w:cstheme="minorHAnsi"/>
                <w:sz w:val="16"/>
                <w:szCs w:val="16"/>
              </w:rPr>
              <w:t xml:space="preserve">, </w:t>
            </w:r>
            <w:proofErr w:type="spellStart"/>
            <w:r w:rsidRPr="00307D23">
              <w:rPr>
                <w:rFonts w:asciiTheme="minorHAnsi" w:hAnsiTheme="minorHAnsi" w:cstheme="minorHAnsi"/>
                <w:sz w:val="16"/>
                <w:szCs w:val="16"/>
              </w:rPr>
              <w:t>GarageBand</w:t>
            </w:r>
            <w:proofErr w:type="spellEnd"/>
          </w:p>
          <w:p w14:paraId="03944E94"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 xml:space="preserve">Pages, </w:t>
            </w:r>
            <w:proofErr w:type="spellStart"/>
            <w:r w:rsidRPr="00307D23">
              <w:rPr>
                <w:rFonts w:asciiTheme="minorHAnsi" w:hAnsiTheme="minorHAnsi" w:cstheme="minorHAnsi"/>
                <w:sz w:val="16"/>
                <w:szCs w:val="16"/>
              </w:rPr>
              <w:t>Numbers</w:t>
            </w:r>
            <w:proofErr w:type="spellEnd"/>
            <w:r w:rsidRPr="00307D23">
              <w:rPr>
                <w:rFonts w:asciiTheme="minorHAnsi" w:hAnsiTheme="minorHAnsi" w:cstheme="minorHAnsi"/>
                <w:sz w:val="16"/>
                <w:szCs w:val="16"/>
              </w:rPr>
              <w:t>, Keynote</w:t>
            </w:r>
          </w:p>
          <w:p w14:paraId="6B97319F"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macOS</w:t>
            </w:r>
          </w:p>
          <w:p w14:paraId="225780E6" w14:textId="77777777" w:rsidR="00307D23" w:rsidRPr="00307D23" w:rsidRDefault="00307D23" w:rsidP="00307D23">
            <w:pPr>
              <w:autoSpaceDE w:val="0"/>
              <w:autoSpaceDN w:val="0"/>
              <w:adjustRightInd w:val="0"/>
              <w:jc w:val="both"/>
              <w:rPr>
                <w:rFonts w:asciiTheme="minorHAnsi" w:hAnsiTheme="minorHAnsi" w:cstheme="minorHAnsi"/>
                <w:sz w:val="16"/>
                <w:szCs w:val="16"/>
              </w:rPr>
            </w:pPr>
          </w:p>
          <w:p w14:paraId="11F8ACD5" w14:textId="77777777" w:rsidR="00307D23" w:rsidRPr="00307D23" w:rsidRDefault="00307D23" w:rsidP="00307D23">
            <w:pPr>
              <w:autoSpaceDE w:val="0"/>
              <w:autoSpaceDN w:val="0"/>
              <w:adjustRightInd w:val="0"/>
              <w:jc w:val="both"/>
              <w:rPr>
                <w:rFonts w:asciiTheme="minorHAnsi" w:hAnsiTheme="minorHAnsi" w:cstheme="minorHAnsi"/>
                <w:b/>
                <w:sz w:val="16"/>
                <w:szCs w:val="16"/>
              </w:rPr>
            </w:pPr>
            <w:r w:rsidRPr="00307D23">
              <w:rPr>
                <w:rFonts w:asciiTheme="minorHAnsi" w:hAnsiTheme="minorHAnsi" w:cstheme="minorHAnsi"/>
                <w:b/>
                <w:sz w:val="16"/>
                <w:szCs w:val="16"/>
              </w:rPr>
              <w:t>Tiempo de Garantía:</w:t>
            </w:r>
          </w:p>
          <w:p w14:paraId="0C0B207A"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12 meses en sitio con mano de obra y partes certificadas por el fabricante</w:t>
            </w:r>
          </w:p>
          <w:p w14:paraId="21E9AB88" w14:textId="77777777" w:rsidR="00307D23" w:rsidRPr="00307D23" w:rsidRDefault="00307D23" w:rsidP="00307D23">
            <w:pPr>
              <w:autoSpaceDE w:val="0"/>
              <w:autoSpaceDN w:val="0"/>
              <w:adjustRightInd w:val="0"/>
              <w:jc w:val="both"/>
              <w:rPr>
                <w:rFonts w:asciiTheme="minorHAnsi" w:hAnsiTheme="minorHAnsi" w:cstheme="minorHAnsi"/>
                <w:b/>
                <w:sz w:val="16"/>
                <w:szCs w:val="16"/>
              </w:rPr>
            </w:pPr>
            <w:r w:rsidRPr="00307D23">
              <w:rPr>
                <w:rFonts w:asciiTheme="minorHAnsi" w:hAnsiTheme="minorHAnsi" w:cstheme="minorHAnsi"/>
                <w:b/>
                <w:sz w:val="16"/>
                <w:szCs w:val="16"/>
              </w:rPr>
              <w:t xml:space="preserve">Capacitación: </w:t>
            </w:r>
          </w:p>
          <w:p w14:paraId="1C6657A0"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No se requiere</w:t>
            </w:r>
          </w:p>
          <w:p w14:paraId="1D3C5916" w14:textId="77777777" w:rsidR="00307D23" w:rsidRPr="00307D23" w:rsidRDefault="00307D23" w:rsidP="00307D23">
            <w:pPr>
              <w:autoSpaceDE w:val="0"/>
              <w:autoSpaceDN w:val="0"/>
              <w:adjustRightInd w:val="0"/>
              <w:jc w:val="both"/>
              <w:rPr>
                <w:rFonts w:asciiTheme="minorHAnsi" w:hAnsiTheme="minorHAnsi" w:cstheme="minorHAnsi"/>
                <w:b/>
                <w:sz w:val="16"/>
                <w:szCs w:val="16"/>
              </w:rPr>
            </w:pPr>
            <w:r w:rsidRPr="00307D23">
              <w:rPr>
                <w:rFonts w:asciiTheme="minorHAnsi" w:hAnsiTheme="minorHAnsi" w:cstheme="minorHAnsi"/>
                <w:b/>
                <w:sz w:val="16"/>
                <w:szCs w:val="16"/>
              </w:rPr>
              <w:t>Instalación:</w:t>
            </w:r>
          </w:p>
          <w:p w14:paraId="056C7176" w14:textId="2F32712B" w:rsidR="00307D23" w:rsidRPr="00307D23" w:rsidRDefault="00307D23" w:rsidP="00307D23">
            <w:pPr>
              <w:spacing w:line="243" w:lineRule="auto"/>
              <w:ind w:right="173"/>
              <w:jc w:val="both"/>
              <w:rPr>
                <w:rFonts w:asciiTheme="minorHAnsi" w:eastAsia="Arial" w:hAnsiTheme="minorHAnsi" w:cstheme="minorHAnsi"/>
                <w:b/>
                <w:sz w:val="16"/>
                <w:szCs w:val="16"/>
              </w:rPr>
            </w:pPr>
            <w:r w:rsidRPr="00307D23">
              <w:rPr>
                <w:rFonts w:asciiTheme="minorHAnsi" w:hAnsiTheme="minorHAnsi" w:cstheme="minorHAnsi"/>
                <w:sz w:val="16"/>
                <w:szCs w:val="16"/>
              </w:rPr>
              <w:t>Solo suministro</w:t>
            </w:r>
            <w:r w:rsidRPr="00307D23">
              <w:rPr>
                <w:rFonts w:asciiTheme="minorHAnsi" w:hAnsiTheme="minorHAnsi" w:cstheme="minorHAnsi"/>
                <w:sz w:val="10"/>
                <w:szCs w:val="10"/>
              </w:rPr>
              <w:t>.</w:t>
            </w:r>
          </w:p>
        </w:tc>
        <w:tc>
          <w:tcPr>
            <w:tcW w:w="793" w:type="pct"/>
            <w:tcBorders>
              <w:top w:val="dotted" w:sz="4" w:space="0" w:color="auto"/>
              <w:left w:val="dotted" w:sz="4" w:space="0" w:color="auto"/>
              <w:bottom w:val="dotted" w:sz="4" w:space="0" w:color="auto"/>
              <w:right w:val="dotted" w:sz="4" w:space="0" w:color="auto"/>
            </w:tcBorders>
          </w:tcPr>
          <w:p w14:paraId="2C49762A" w14:textId="13880D06" w:rsidR="00307D23" w:rsidRPr="00340C43" w:rsidRDefault="00307D23" w:rsidP="00307D23">
            <w:pPr>
              <w:spacing w:line="256" w:lineRule="auto"/>
              <w:jc w:val="center"/>
              <w:rPr>
                <w:rFonts w:ascii="Calibri" w:hAnsi="Calibri" w:cs="Calibri"/>
                <w:sz w:val="18"/>
                <w:szCs w:val="18"/>
              </w:rPr>
            </w:pPr>
            <w:r>
              <w:rPr>
                <w:rFonts w:ascii="Calibri" w:hAnsi="Calibri" w:cs="Calibri"/>
                <w:sz w:val="18"/>
                <w:szCs w:val="18"/>
              </w:rPr>
              <w:t>Equipo</w:t>
            </w:r>
          </w:p>
        </w:tc>
        <w:tc>
          <w:tcPr>
            <w:tcW w:w="416" w:type="pct"/>
            <w:tcBorders>
              <w:top w:val="dotted" w:sz="4" w:space="0" w:color="auto"/>
              <w:left w:val="dotted" w:sz="4" w:space="0" w:color="auto"/>
              <w:bottom w:val="dotted" w:sz="4" w:space="0" w:color="auto"/>
              <w:right w:val="dotted" w:sz="4" w:space="0" w:color="auto"/>
            </w:tcBorders>
          </w:tcPr>
          <w:p w14:paraId="1946E8E0" w14:textId="6568653C" w:rsidR="00307D23" w:rsidRPr="00340C43" w:rsidRDefault="00307D23" w:rsidP="00307D23">
            <w:pPr>
              <w:spacing w:line="256" w:lineRule="auto"/>
              <w:jc w:val="center"/>
              <w:rPr>
                <w:rFonts w:ascii="Calibri" w:hAnsi="Calibri" w:cs="Calibri"/>
                <w:sz w:val="18"/>
                <w:szCs w:val="18"/>
              </w:rPr>
            </w:pPr>
            <w:r>
              <w:rPr>
                <w:rFonts w:ascii="Calibri" w:hAnsi="Calibri" w:cs="Calibri"/>
                <w:sz w:val="18"/>
                <w:szCs w:val="18"/>
              </w:rPr>
              <w:t>2</w:t>
            </w:r>
          </w:p>
        </w:tc>
      </w:tr>
      <w:tr w:rsidR="00307D23" w:rsidRPr="009D443F" w14:paraId="17E4EFA1" w14:textId="77777777" w:rsidTr="00521D1A">
        <w:tc>
          <w:tcPr>
            <w:tcW w:w="397" w:type="pct"/>
            <w:tcBorders>
              <w:top w:val="dotted" w:sz="4" w:space="0" w:color="auto"/>
              <w:left w:val="dotted" w:sz="4" w:space="0" w:color="auto"/>
              <w:bottom w:val="dotted" w:sz="4" w:space="0" w:color="auto"/>
              <w:right w:val="dotted" w:sz="4" w:space="0" w:color="auto"/>
            </w:tcBorders>
            <w:shd w:val="clear" w:color="auto" w:fill="auto"/>
          </w:tcPr>
          <w:p w14:paraId="2441AAC6" w14:textId="41520FAA" w:rsidR="00307D23" w:rsidRPr="009D443F" w:rsidRDefault="00307D23" w:rsidP="00307D23">
            <w:pPr>
              <w:spacing w:line="360" w:lineRule="auto"/>
              <w:jc w:val="center"/>
              <w:rPr>
                <w:rFonts w:ascii="Calibri" w:hAnsi="Calibri" w:cs="Calibri"/>
                <w:b/>
                <w:color w:val="000000"/>
                <w:sz w:val="18"/>
                <w:szCs w:val="18"/>
              </w:rPr>
            </w:pPr>
            <w:r>
              <w:rPr>
                <w:rFonts w:ascii="Calibri" w:hAnsi="Calibri" w:cs="Calibri"/>
                <w:b/>
                <w:color w:val="000000"/>
                <w:sz w:val="18"/>
                <w:szCs w:val="18"/>
              </w:rPr>
              <w:t>36</w:t>
            </w:r>
          </w:p>
        </w:tc>
        <w:tc>
          <w:tcPr>
            <w:tcW w:w="3394" w:type="pct"/>
            <w:tcBorders>
              <w:top w:val="dotted" w:sz="4" w:space="0" w:color="auto"/>
              <w:left w:val="dotted" w:sz="4" w:space="0" w:color="auto"/>
              <w:bottom w:val="dotted" w:sz="4" w:space="0" w:color="auto"/>
              <w:right w:val="dotted" w:sz="4" w:space="0" w:color="auto"/>
            </w:tcBorders>
            <w:vAlign w:val="center"/>
          </w:tcPr>
          <w:p w14:paraId="5DF64CF4" w14:textId="77777777" w:rsidR="00307D23" w:rsidRPr="00307D23" w:rsidRDefault="00307D23" w:rsidP="00307D23">
            <w:pPr>
              <w:autoSpaceDE w:val="0"/>
              <w:autoSpaceDN w:val="0"/>
              <w:adjustRightInd w:val="0"/>
              <w:jc w:val="both"/>
              <w:rPr>
                <w:rFonts w:asciiTheme="minorHAnsi" w:hAnsiTheme="minorHAnsi" w:cstheme="minorHAnsi"/>
                <w:b/>
                <w:sz w:val="16"/>
                <w:szCs w:val="16"/>
              </w:rPr>
            </w:pPr>
            <w:r w:rsidRPr="00307D23">
              <w:rPr>
                <w:rFonts w:asciiTheme="minorHAnsi" w:hAnsiTheme="minorHAnsi" w:cstheme="minorHAnsi"/>
                <w:b/>
                <w:sz w:val="16"/>
                <w:szCs w:val="16"/>
              </w:rPr>
              <w:t>MacBook Pro</w:t>
            </w:r>
          </w:p>
          <w:p w14:paraId="4CF30940"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 xml:space="preserve">Pantalla </w:t>
            </w:r>
            <w:proofErr w:type="spellStart"/>
            <w:r w:rsidRPr="00307D23">
              <w:rPr>
                <w:rFonts w:asciiTheme="minorHAnsi" w:hAnsiTheme="minorHAnsi" w:cstheme="minorHAnsi"/>
                <w:sz w:val="16"/>
                <w:szCs w:val="16"/>
              </w:rPr>
              <w:t>Liquid</w:t>
            </w:r>
            <w:proofErr w:type="spellEnd"/>
            <w:r w:rsidRPr="00307D23">
              <w:rPr>
                <w:rFonts w:asciiTheme="minorHAnsi" w:hAnsiTheme="minorHAnsi" w:cstheme="minorHAnsi"/>
                <w:sz w:val="16"/>
                <w:szCs w:val="16"/>
              </w:rPr>
              <w:t xml:space="preserve"> Retina XDR de 14 pulgadas</w:t>
            </w:r>
          </w:p>
          <w:p w14:paraId="22B6C993"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Pantalla estándar</w:t>
            </w:r>
          </w:p>
          <w:p w14:paraId="595FC067"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 xml:space="preserve">Chip M4 de Apple con CPU de 10 núcleos, GPU de 10 núcleos y Neural </w:t>
            </w:r>
            <w:proofErr w:type="spellStart"/>
            <w:r w:rsidRPr="00307D23">
              <w:rPr>
                <w:rFonts w:asciiTheme="minorHAnsi" w:hAnsiTheme="minorHAnsi" w:cstheme="minorHAnsi"/>
                <w:sz w:val="16"/>
                <w:szCs w:val="16"/>
              </w:rPr>
              <w:t>Engine</w:t>
            </w:r>
            <w:proofErr w:type="spellEnd"/>
            <w:r w:rsidRPr="00307D23">
              <w:rPr>
                <w:rFonts w:asciiTheme="minorHAnsi" w:hAnsiTheme="minorHAnsi" w:cstheme="minorHAnsi"/>
                <w:sz w:val="16"/>
                <w:szCs w:val="16"/>
              </w:rPr>
              <w:t xml:space="preserve"> de 16 núcleos</w:t>
            </w:r>
          </w:p>
          <w:p w14:paraId="49650B81"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Memoria unificada de 16 GB</w:t>
            </w:r>
          </w:p>
          <w:p w14:paraId="447736C5"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Almacenamiento SSD de 512 GB</w:t>
            </w:r>
          </w:p>
          <w:p w14:paraId="2C7CF46A"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Adaptador de corriente USB-C de 70 W</w:t>
            </w:r>
          </w:p>
          <w:p w14:paraId="50B95FF9"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 xml:space="preserve">Tres puertos Thunderbolt 4, puerto HDMI, ranura para tarjeta SDXC, entrada para audífonos y puerto </w:t>
            </w:r>
            <w:proofErr w:type="spellStart"/>
            <w:r w:rsidRPr="00307D23">
              <w:rPr>
                <w:rFonts w:asciiTheme="minorHAnsi" w:hAnsiTheme="minorHAnsi" w:cstheme="minorHAnsi"/>
                <w:sz w:val="16"/>
                <w:szCs w:val="16"/>
              </w:rPr>
              <w:t>MagSafe</w:t>
            </w:r>
            <w:proofErr w:type="spellEnd"/>
            <w:r w:rsidRPr="00307D23">
              <w:rPr>
                <w:rFonts w:asciiTheme="minorHAnsi" w:hAnsiTheme="minorHAnsi" w:cstheme="minorHAnsi"/>
                <w:sz w:val="16"/>
                <w:szCs w:val="16"/>
              </w:rPr>
              <w:t xml:space="preserve"> 3</w:t>
            </w:r>
          </w:p>
          <w:p w14:paraId="72A3A8A6"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 xml:space="preserve">Magic </w:t>
            </w:r>
            <w:proofErr w:type="spellStart"/>
            <w:r w:rsidRPr="00307D23">
              <w:rPr>
                <w:rFonts w:asciiTheme="minorHAnsi" w:hAnsiTheme="minorHAnsi" w:cstheme="minorHAnsi"/>
                <w:sz w:val="16"/>
                <w:szCs w:val="16"/>
              </w:rPr>
              <w:t>Keyboard</w:t>
            </w:r>
            <w:proofErr w:type="spellEnd"/>
            <w:r w:rsidRPr="00307D23">
              <w:rPr>
                <w:rFonts w:asciiTheme="minorHAnsi" w:hAnsiTheme="minorHAnsi" w:cstheme="minorHAnsi"/>
                <w:sz w:val="16"/>
                <w:szCs w:val="16"/>
              </w:rPr>
              <w:t xml:space="preserve"> retroiluminado con </w:t>
            </w:r>
            <w:proofErr w:type="spellStart"/>
            <w:r w:rsidRPr="00307D23">
              <w:rPr>
                <w:rFonts w:asciiTheme="minorHAnsi" w:hAnsiTheme="minorHAnsi" w:cstheme="minorHAnsi"/>
                <w:sz w:val="16"/>
                <w:szCs w:val="16"/>
              </w:rPr>
              <w:t>Touch</w:t>
            </w:r>
            <w:proofErr w:type="spellEnd"/>
            <w:r w:rsidRPr="00307D23">
              <w:rPr>
                <w:rFonts w:asciiTheme="minorHAnsi" w:hAnsiTheme="minorHAnsi" w:cstheme="minorHAnsi"/>
                <w:sz w:val="16"/>
                <w:szCs w:val="16"/>
              </w:rPr>
              <w:t xml:space="preserve"> ID - </w:t>
            </w:r>
            <w:proofErr w:type="gramStart"/>
            <w:r w:rsidRPr="00307D23">
              <w:rPr>
                <w:rFonts w:asciiTheme="minorHAnsi" w:hAnsiTheme="minorHAnsi" w:cstheme="minorHAnsi"/>
                <w:sz w:val="16"/>
                <w:szCs w:val="16"/>
              </w:rPr>
              <w:t>Español</w:t>
            </w:r>
            <w:proofErr w:type="gramEnd"/>
            <w:r w:rsidRPr="00307D23">
              <w:rPr>
                <w:rFonts w:asciiTheme="minorHAnsi" w:hAnsiTheme="minorHAnsi" w:cstheme="minorHAnsi"/>
                <w:sz w:val="16"/>
                <w:szCs w:val="16"/>
              </w:rPr>
              <w:t xml:space="preserve"> (América Latina)</w:t>
            </w:r>
          </w:p>
          <w:p w14:paraId="0B89D64E"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Kit de accesorios</w:t>
            </w:r>
          </w:p>
          <w:p w14:paraId="41EF1453"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Software</w:t>
            </w:r>
          </w:p>
          <w:p w14:paraId="0BEB9184"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 xml:space="preserve">Fotos, </w:t>
            </w:r>
            <w:proofErr w:type="spellStart"/>
            <w:r w:rsidRPr="00307D23">
              <w:rPr>
                <w:rFonts w:asciiTheme="minorHAnsi" w:hAnsiTheme="minorHAnsi" w:cstheme="minorHAnsi"/>
                <w:sz w:val="16"/>
                <w:szCs w:val="16"/>
              </w:rPr>
              <w:t>iMovie</w:t>
            </w:r>
            <w:proofErr w:type="spellEnd"/>
            <w:r w:rsidRPr="00307D23">
              <w:rPr>
                <w:rFonts w:asciiTheme="minorHAnsi" w:hAnsiTheme="minorHAnsi" w:cstheme="minorHAnsi"/>
                <w:sz w:val="16"/>
                <w:szCs w:val="16"/>
              </w:rPr>
              <w:t xml:space="preserve">, </w:t>
            </w:r>
            <w:proofErr w:type="spellStart"/>
            <w:r w:rsidRPr="00307D23">
              <w:rPr>
                <w:rFonts w:asciiTheme="minorHAnsi" w:hAnsiTheme="minorHAnsi" w:cstheme="minorHAnsi"/>
                <w:sz w:val="16"/>
                <w:szCs w:val="16"/>
              </w:rPr>
              <w:t>GarageBand</w:t>
            </w:r>
            <w:proofErr w:type="spellEnd"/>
          </w:p>
          <w:p w14:paraId="673A34DD"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 xml:space="preserve">Pages, </w:t>
            </w:r>
            <w:proofErr w:type="spellStart"/>
            <w:r w:rsidRPr="00307D23">
              <w:rPr>
                <w:rFonts w:asciiTheme="minorHAnsi" w:hAnsiTheme="minorHAnsi" w:cstheme="minorHAnsi"/>
                <w:sz w:val="16"/>
                <w:szCs w:val="16"/>
              </w:rPr>
              <w:t>Numbers</w:t>
            </w:r>
            <w:proofErr w:type="spellEnd"/>
            <w:r w:rsidRPr="00307D23">
              <w:rPr>
                <w:rFonts w:asciiTheme="minorHAnsi" w:hAnsiTheme="minorHAnsi" w:cstheme="minorHAnsi"/>
                <w:sz w:val="16"/>
                <w:szCs w:val="16"/>
              </w:rPr>
              <w:t>, Keynote</w:t>
            </w:r>
          </w:p>
          <w:p w14:paraId="3F0B002A"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macOS</w:t>
            </w:r>
          </w:p>
          <w:p w14:paraId="24122B18" w14:textId="77777777" w:rsidR="00307D23" w:rsidRPr="00307D23" w:rsidRDefault="00307D23" w:rsidP="00307D23">
            <w:pPr>
              <w:autoSpaceDE w:val="0"/>
              <w:autoSpaceDN w:val="0"/>
              <w:adjustRightInd w:val="0"/>
              <w:jc w:val="both"/>
              <w:rPr>
                <w:rFonts w:asciiTheme="minorHAnsi" w:hAnsiTheme="minorHAnsi" w:cstheme="minorHAnsi"/>
                <w:sz w:val="16"/>
                <w:szCs w:val="16"/>
              </w:rPr>
            </w:pPr>
          </w:p>
          <w:p w14:paraId="680BF768" w14:textId="77777777" w:rsidR="00307D23" w:rsidRPr="00307D23" w:rsidRDefault="00307D23" w:rsidP="00307D23">
            <w:pPr>
              <w:autoSpaceDE w:val="0"/>
              <w:autoSpaceDN w:val="0"/>
              <w:adjustRightInd w:val="0"/>
              <w:jc w:val="both"/>
              <w:rPr>
                <w:rFonts w:asciiTheme="minorHAnsi" w:hAnsiTheme="minorHAnsi" w:cstheme="minorHAnsi"/>
                <w:b/>
                <w:sz w:val="16"/>
                <w:szCs w:val="16"/>
              </w:rPr>
            </w:pPr>
            <w:r w:rsidRPr="00307D23">
              <w:rPr>
                <w:rFonts w:asciiTheme="minorHAnsi" w:hAnsiTheme="minorHAnsi" w:cstheme="minorHAnsi"/>
                <w:b/>
                <w:sz w:val="16"/>
                <w:szCs w:val="16"/>
              </w:rPr>
              <w:t>Tiempo de Garantía:</w:t>
            </w:r>
          </w:p>
          <w:p w14:paraId="2E1F39C2"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12 meses en sitio con mano de obra y partes certificadas por el fabricante</w:t>
            </w:r>
          </w:p>
          <w:p w14:paraId="7EF78D4E" w14:textId="77777777" w:rsidR="00307D23" w:rsidRPr="00307D23" w:rsidRDefault="00307D23" w:rsidP="00307D23">
            <w:pPr>
              <w:autoSpaceDE w:val="0"/>
              <w:autoSpaceDN w:val="0"/>
              <w:adjustRightInd w:val="0"/>
              <w:jc w:val="both"/>
              <w:rPr>
                <w:rFonts w:asciiTheme="minorHAnsi" w:hAnsiTheme="minorHAnsi" w:cstheme="minorHAnsi"/>
                <w:b/>
                <w:sz w:val="16"/>
                <w:szCs w:val="16"/>
              </w:rPr>
            </w:pPr>
            <w:r w:rsidRPr="00307D23">
              <w:rPr>
                <w:rFonts w:asciiTheme="minorHAnsi" w:hAnsiTheme="minorHAnsi" w:cstheme="minorHAnsi"/>
                <w:b/>
                <w:sz w:val="16"/>
                <w:szCs w:val="16"/>
              </w:rPr>
              <w:t xml:space="preserve">Capacitación: </w:t>
            </w:r>
          </w:p>
          <w:p w14:paraId="79F4F4A0"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lastRenderedPageBreak/>
              <w:t>No se requiere</w:t>
            </w:r>
          </w:p>
          <w:p w14:paraId="455991BD" w14:textId="77777777" w:rsidR="00307D23" w:rsidRPr="00307D23" w:rsidRDefault="00307D23" w:rsidP="00307D23">
            <w:pPr>
              <w:autoSpaceDE w:val="0"/>
              <w:autoSpaceDN w:val="0"/>
              <w:adjustRightInd w:val="0"/>
              <w:jc w:val="both"/>
              <w:rPr>
                <w:rFonts w:asciiTheme="minorHAnsi" w:hAnsiTheme="minorHAnsi" w:cstheme="minorHAnsi"/>
                <w:b/>
                <w:sz w:val="16"/>
                <w:szCs w:val="16"/>
              </w:rPr>
            </w:pPr>
            <w:r w:rsidRPr="00307D23">
              <w:rPr>
                <w:rFonts w:asciiTheme="minorHAnsi" w:hAnsiTheme="minorHAnsi" w:cstheme="minorHAnsi"/>
                <w:b/>
                <w:sz w:val="16"/>
                <w:szCs w:val="16"/>
              </w:rPr>
              <w:t>Instalación:</w:t>
            </w:r>
          </w:p>
          <w:p w14:paraId="06412C20" w14:textId="1838E3FE" w:rsidR="00307D23" w:rsidRPr="00307D23" w:rsidRDefault="00307D23" w:rsidP="00307D23">
            <w:pPr>
              <w:spacing w:line="243" w:lineRule="auto"/>
              <w:rPr>
                <w:rFonts w:asciiTheme="minorHAnsi" w:eastAsia="Arial" w:hAnsiTheme="minorHAnsi" w:cstheme="minorHAnsi"/>
                <w:b/>
                <w:sz w:val="16"/>
                <w:szCs w:val="16"/>
              </w:rPr>
            </w:pPr>
            <w:r w:rsidRPr="00307D23">
              <w:rPr>
                <w:rFonts w:asciiTheme="minorHAnsi" w:hAnsiTheme="minorHAnsi" w:cstheme="minorHAnsi"/>
                <w:sz w:val="16"/>
                <w:szCs w:val="16"/>
              </w:rPr>
              <w:t>Solo suministro</w:t>
            </w:r>
          </w:p>
        </w:tc>
        <w:tc>
          <w:tcPr>
            <w:tcW w:w="793" w:type="pct"/>
            <w:tcBorders>
              <w:top w:val="dotted" w:sz="4" w:space="0" w:color="auto"/>
              <w:left w:val="dotted" w:sz="4" w:space="0" w:color="auto"/>
              <w:bottom w:val="dotted" w:sz="4" w:space="0" w:color="auto"/>
              <w:right w:val="dotted" w:sz="4" w:space="0" w:color="auto"/>
            </w:tcBorders>
          </w:tcPr>
          <w:p w14:paraId="0D4671F7" w14:textId="59C9FD66" w:rsidR="00307D23" w:rsidRPr="009D443F" w:rsidRDefault="00307D23" w:rsidP="00307D23">
            <w:pPr>
              <w:spacing w:line="256" w:lineRule="auto"/>
              <w:jc w:val="center"/>
              <w:rPr>
                <w:rFonts w:ascii="Calibri" w:hAnsi="Calibri" w:cs="Calibri"/>
                <w:sz w:val="18"/>
                <w:szCs w:val="18"/>
              </w:rPr>
            </w:pPr>
            <w:r>
              <w:rPr>
                <w:rFonts w:ascii="Calibri" w:hAnsi="Calibri" w:cs="Calibri"/>
                <w:sz w:val="18"/>
                <w:szCs w:val="18"/>
              </w:rPr>
              <w:lastRenderedPageBreak/>
              <w:t>Equipo</w:t>
            </w:r>
          </w:p>
        </w:tc>
        <w:tc>
          <w:tcPr>
            <w:tcW w:w="416" w:type="pct"/>
            <w:tcBorders>
              <w:top w:val="dotted" w:sz="4" w:space="0" w:color="auto"/>
              <w:left w:val="dotted" w:sz="4" w:space="0" w:color="auto"/>
              <w:bottom w:val="dotted" w:sz="4" w:space="0" w:color="auto"/>
              <w:right w:val="dotted" w:sz="4" w:space="0" w:color="auto"/>
            </w:tcBorders>
          </w:tcPr>
          <w:p w14:paraId="628EB5E5" w14:textId="40E52ED6" w:rsidR="00307D23" w:rsidRPr="009D443F" w:rsidRDefault="00307D23" w:rsidP="00307D23">
            <w:pPr>
              <w:spacing w:line="256" w:lineRule="auto"/>
              <w:jc w:val="center"/>
              <w:rPr>
                <w:rFonts w:ascii="Calibri" w:hAnsi="Calibri" w:cs="Calibri"/>
                <w:sz w:val="18"/>
                <w:szCs w:val="18"/>
              </w:rPr>
            </w:pPr>
            <w:r>
              <w:rPr>
                <w:rFonts w:ascii="Calibri" w:hAnsi="Calibri" w:cs="Calibri"/>
                <w:sz w:val="18"/>
                <w:szCs w:val="18"/>
              </w:rPr>
              <w:t>1</w:t>
            </w:r>
          </w:p>
        </w:tc>
      </w:tr>
      <w:tr w:rsidR="00307D23" w14:paraId="223CE3EC" w14:textId="77777777" w:rsidTr="00521D1A">
        <w:tc>
          <w:tcPr>
            <w:tcW w:w="397" w:type="pct"/>
            <w:tcBorders>
              <w:top w:val="dotted" w:sz="4" w:space="0" w:color="auto"/>
              <w:left w:val="dotted" w:sz="4" w:space="0" w:color="auto"/>
              <w:bottom w:val="dotted" w:sz="4" w:space="0" w:color="auto"/>
              <w:right w:val="dotted" w:sz="4" w:space="0" w:color="auto"/>
            </w:tcBorders>
            <w:shd w:val="clear" w:color="auto" w:fill="auto"/>
          </w:tcPr>
          <w:p w14:paraId="44C9BA5F" w14:textId="1BCDDEDE" w:rsidR="00307D23" w:rsidRPr="009D443F" w:rsidRDefault="00307D23" w:rsidP="00307D23">
            <w:pPr>
              <w:spacing w:line="360" w:lineRule="auto"/>
              <w:jc w:val="center"/>
              <w:rPr>
                <w:rFonts w:ascii="Calibri" w:hAnsi="Calibri" w:cs="Calibri"/>
                <w:b/>
                <w:color w:val="000000"/>
                <w:sz w:val="18"/>
                <w:szCs w:val="18"/>
              </w:rPr>
            </w:pPr>
            <w:r>
              <w:rPr>
                <w:rFonts w:ascii="Calibri" w:hAnsi="Calibri" w:cs="Calibri"/>
                <w:b/>
                <w:color w:val="000000"/>
                <w:sz w:val="18"/>
                <w:szCs w:val="18"/>
              </w:rPr>
              <w:t>37</w:t>
            </w:r>
          </w:p>
        </w:tc>
        <w:tc>
          <w:tcPr>
            <w:tcW w:w="3394" w:type="pct"/>
            <w:tcBorders>
              <w:top w:val="dotted" w:sz="4" w:space="0" w:color="auto"/>
              <w:left w:val="dotted" w:sz="4" w:space="0" w:color="auto"/>
              <w:bottom w:val="dotted" w:sz="4" w:space="0" w:color="auto"/>
              <w:right w:val="dotted" w:sz="4" w:space="0" w:color="auto"/>
            </w:tcBorders>
            <w:vAlign w:val="center"/>
          </w:tcPr>
          <w:p w14:paraId="2ABB3E42" w14:textId="77777777" w:rsidR="00307D23" w:rsidRPr="00307D23" w:rsidRDefault="00307D23" w:rsidP="00307D23">
            <w:pPr>
              <w:autoSpaceDE w:val="0"/>
              <w:autoSpaceDN w:val="0"/>
              <w:adjustRightInd w:val="0"/>
              <w:jc w:val="both"/>
              <w:rPr>
                <w:rFonts w:asciiTheme="minorHAnsi" w:hAnsiTheme="minorHAnsi" w:cstheme="minorHAnsi"/>
                <w:b/>
                <w:sz w:val="16"/>
                <w:szCs w:val="16"/>
              </w:rPr>
            </w:pPr>
            <w:r w:rsidRPr="00307D23">
              <w:rPr>
                <w:rFonts w:asciiTheme="minorHAnsi" w:hAnsiTheme="minorHAnsi" w:cstheme="minorHAnsi"/>
                <w:b/>
                <w:sz w:val="16"/>
                <w:szCs w:val="16"/>
              </w:rPr>
              <w:t>MacBook Pro</w:t>
            </w:r>
          </w:p>
          <w:p w14:paraId="6C50270A"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 xml:space="preserve">Pantalla </w:t>
            </w:r>
            <w:proofErr w:type="spellStart"/>
            <w:r w:rsidRPr="00307D23">
              <w:rPr>
                <w:rFonts w:asciiTheme="minorHAnsi" w:hAnsiTheme="minorHAnsi" w:cstheme="minorHAnsi"/>
                <w:sz w:val="16"/>
                <w:szCs w:val="16"/>
              </w:rPr>
              <w:t>Liquid</w:t>
            </w:r>
            <w:proofErr w:type="spellEnd"/>
            <w:r w:rsidRPr="00307D23">
              <w:rPr>
                <w:rFonts w:asciiTheme="minorHAnsi" w:hAnsiTheme="minorHAnsi" w:cstheme="minorHAnsi"/>
                <w:sz w:val="16"/>
                <w:szCs w:val="16"/>
              </w:rPr>
              <w:t xml:space="preserve"> Retina XDR de 14 pulgadas</w:t>
            </w:r>
          </w:p>
          <w:p w14:paraId="59F6AC42"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Pantalla estándar</w:t>
            </w:r>
          </w:p>
          <w:p w14:paraId="673B431B"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 xml:space="preserve">Chip M4 Pro de Apple con CPU de 12 núcleos, GPU de 16 núcleos y Neural </w:t>
            </w:r>
            <w:proofErr w:type="spellStart"/>
            <w:r w:rsidRPr="00307D23">
              <w:rPr>
                <w:rFonts w:asciiTheme="minorHAnsi" w:hAnsiTheme="minorHAnsi" w:cstheme="minorHAnsi"/>
                <w:sz w:val="16"/>
                <w:szCs w:val="16"/>
              </w:rPr>
              <w:t>Engine</w:t>
            </w:r>
            <w:proofErr w:type="spellEnd"/>
            <w:r w:rsidRPr="00307D23">
              <w:rPr>
                <w:rFonts w:asciiTheme="minorHAnsi" w:hAnsiTheme="minorHAnsi" w:cstheme="minorHAnsi"/>
                <w:sz w:val="16"/>
                <w:szCs w:val="16"/>
              </w:rPr>
              <w:t xml:space="preserve"> de 16 núcleos</w:t>
            </w:r>
          </w:p>
          <w:p w14:paraId="678A488F"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Memoria unificada de 24 GB</w:t>
            </w:r>
          </w:p>
          <w:p w14:paraId="3F0E896A"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Almacenamiento SSD de 512 GB</w:t>
            </w:r>
          </w:p>
          <w:p w14:paraId="2BBA7DD4"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Adaptador de corriente USB-C de 70 W</w:t>
            </w:r>
          </w:p>
          <w:p w14:paraId="2C79EB15"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 xml:space="preserve">Tres puertos Thunderbolt 5, puerto HDMI, ranura para tarjeta SDXC, entrada para audífonos y puerto </w:t>
            </w:r>
            <w:proofErr w:type="spellStart"/>
            <w:r w:rsidRPr="00307D23">
              <w:rPr>
                <w:rFonts w:asciiTheme="minorHAnsi" w:hAnsiTheme="minorHAnsi" w:cstheme="minorHAnsi"/>
                <w:sz w:val="16"/>
                <w:szCs w:val="16"/>
              </w:rPr>
              <w:t>MagSafe</w:t>
            </w:r>
            <w:proofErr w:type="spellEnd"/>
            <w:r w:rsidRPr="00307D23">
              <w:rPr>
                <w:rFonts w:asciiTheme="minorHAnsi" w:hAnsiTheme="minorHAnsi" w:cstheme="minorHAnsi"/>
                <w:sz w:val="16"/>
                <w:szCs w:val="16"/>
              </w:rPr>
              <w:t xml:space="preserve"> 3</w:t>
            </w:r>
          </w:p>
          <w:p w14:paraId="5C3C5FE4"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 xml:space="preserve">Magic </w:t>
            </w:r>
            <w:proofErr w:type="spellStart"/>
            <w:r w:rsidRPr="00307D23">
              <w:rPr>
                <w:rFonts w:asciiTheme="minorHAnsi" w:hAnsiTheme="minorHAnsi" w:cstheme="minorHAnsi"/>
                <w:sz w:val="16"/>
                <w:szCs w:val="16"/>
              </w:rPr>
              <w:t>Keyboard</w:t>
            </w:r>
            <w:proofErr w:type="spellEnd"/>
            <w:r w:rsidRPr="00307D23">
              <w:rPr>
                <w:rFonts w:asciiTheme="minorHAnsi" w:hAnsiTheme="minorHAnsi" w:cstheme="minorHAnsi"/>
                <w:sz w:val="16"/>
                <w:szCs w:val="16"/>
              </w:rPr>
              <w:t xml:space="preserve"> retroiluminado con </w:t>
            </w:r>
            <w:proofErr w:type="spellStart"/>
            <w:r w:rsidRPr="00307D23">
              <w:rPr>
                <w:rFonts w:asciiTheme="minorHAnsi" w:hAnsiTheme="minorHAnsi" w:cstheme="minorHAnsi"/>
                <w:sz w:val="16"/>
                <w:szCs w:val="16"/>
              </w:rPr>
              <w:t>Touch</w:t>
            </w:r>
            <w:proofErr w:type="spellEnd"/>
            <w:r w:rsidRPr="00307D23">
              <w:rPr>
                <w:rFonts w:asciiTheme="minorHAnsi" w:hAnsiTheme="minorHAnsi" w:cstheme="minorHAnsi"/>
                <w:sz w:val="16"/>
                <w:szCs w:val="16"/>
              </w:rPr>
              <w:t xml:space="preserve"> ID - </w:t>
            </w:r>
            <w:proofErr w:type="gramStart"/>
            <w:r w:rsidRPr="00307D23">
              <w:rPr>
                <w:rFonts w:asciiTheme="minorHAnsi" w:hAnsiTheme="minorHAnsi" w:cstheme="minorHAnsi"/>
                <w:sz w:val="16"/>
                <w:szCs w:val="16"/>
              </w:rPr>
              <w:t>Español</w:t>
            </w:r>
            <w:proofErr w:type="gramEnd"/>
            <w:r w:rsidRPr="00307D23">
              <w:rPr>
                <w:rFonts w:asciiTheme="minorHAnsi" w:hAnsiTheme="minorHAnsi" w:cstheme="minorHAnsi"/>
                <w:sz w:val="16"/>
                <w:szCs w:val="16"/>
              </w:rPr>
              <w:t xml:space="preserve"> (América Latina)</w:t>
            </w:r>
          </w:p>
          <w:p w14:paraId="133790D0"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Kit de accesorios</w:t>
            </w:r>
          </w:p>
          <w:p w14:paraId="55BB2D04"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Software</w:t>
            </w:r>
          </w:p>
          <w:p w14:paraId="08BAC7CD"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 xml:space="preserve">Fotos, </w:t>
            </w:r>
            <w:proofErr w:type="spellStart"/>
            <w:r w:rsidRPr="00307D23">
              <w:rPr>
                <w:rFonts w:asciiTheme="minorHAnsi" w:hAnsiTheme="minorHAnsi" w:cstheme="minorHAnsi"/>
                <w:sz w:val="16"/>
                <w:szCs w:val="16"/>
              </w:rPr>
              <w:t>iMovie</w:t>
            </w:r>
            <w:proofErr w:type="spellEnd"/>
            <w:r w:rsidRPr="00307D23">
              <w:rPr>
                <w:rFonts w:asciiTheme="minorHAnsi" w:hAnsiTheme="minorHAnsi" w:cstheme="minorHAnsi"/>
                <w:sz w:val="16"/>
                <w:szCs w:val="16"/>
              </w:rPr>
              <w:t xml:space="preserve">, </w:t>
            </w:r>
            <w:proofErr w:type="spellStart"/>
            <w:r w:rsidRPr="00307D23">
              <w:rPr>
                <w:rFonts w:asciiTheme="minorHAnsi" w:hAnsiTheme="minorHAnsi" w:cstheme="minorHAnsi"/>
                <w:sz w:val="16"/>
                <w:szCs w:val="16"/>
              </w:rPr>
              <w:t>GarageBand</w:t>
            </w:r>
            <w:proofErr w:type="spellEnd"/>
          </w:p>
          <w:p w14:paraId="008FB2AF"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 xml:space="preserve">Pages, </w:t>
            </w:r>
            <w:proofErr w:type="spellStart"/>
            <w:r w:rsidRPr="00307D23">
              <w:rPr>
                <w:rFonts w:asciiTheme="minorHAnsi" w:hAnsiTheme="minorHAnsi" w:cstheme="minorHAnsi"/>
                <w:sz w:val="16"/>
                <w:szCs w:val="16"/>
              </w:rPr>
              <w:t>Numbers</w:t>
            </w:r>
            <w:proofErr w:type="spellEnd"/>
            <w:r w:rsidRPr="00307D23">
              <w:rPr>
                <w:rFonts w:asciiTheme="minorHAnsi" w:hAnsiTheme="minorHAnsi" w:cstheme="minorHAnsi"/>
                <w:sz w:val="16"/>
                <w:szCs w:val="16"/>
              </w:rPr>
              <w:t>, Keynote</w:t>
            </w:r>
          </w:p>
          <w:p w14:paraId="23C68153"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macOS</w:t>
            </w:r>
          </w:p>
          <w:p w14:paraId="115C04E7" w14:textId="77777777" w:rsidR="00307D23" w:rsidRPr="00307D23" w:rsidRDefault="00307D23" w:rsidP="00307D23">
            <w:pPr>
              <w:autoSpaceDE w:val="0"/>
              <w:autoSpaceDN w:val="0"/>
              <w:adjustRightInd w:val="0"/>
              <w:jc w:val="both"/>
              <w:rPr>
                <w:rFonts w:asciiTheme="minorHAnsi" w:hAnsiTheme="minorHAnsi" w:cstheme="minorHAnsi"/>
                <w:sz w:val="16"/>
                <w:szCs w:val="16"/>
              </w:rPr>
            </w:pPr>
          </w:p>
          <w:p w14:paraId="1234D64B" w14:textId="77777777" w:rsidR="00307D23" w:rsidRPr="00307D23" w:rsidRDefault="00307D23" w:rsidP="00307D23">
            <w:pPr>
              <w:autoSpaceDE w:val="0"/>
              <w:autoSpaceDN w:val="0"/>
              <w:adjustRightInd w:val="0"/>
              <w:jc w:val="both"/>
              <w:rPr>
                <w:rFonts w:asciiTheme="minorHAnsi" w:hAnsiTheme="minorHAnsi" w:cstheme="minorHAnsi"/>
                <w:b/>
                <w:sz w:val="16"/>
                <w:szCs w:val="16"/>
              </w:rPr>
            </w:pPr>
            <w:r w:rsidRPr="00307D23">
              <w:rPr>
                <w:rFonts w:asciiTheme="minorHAnsi" w:hAnsiTheme="minorHAnsi" w:cstheme="minorHAnsi"/>
                <w:b/>
                <w:sz w:val="16"/>
                <w:szCs w:val="16"/>
              </w:rPr>
              <w:t>Tiempo de Garantía:</w:t>
            </w:r>
          </w:p>
          <w:p w14:paraId="100DB834"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12 meses en sitio con mano de obra y partes certificadas por el fabricante</w:t>
            </w:r>
          </w:p>
          <w:p w14:paraId="79606084" w14:textId="77777777" w:rsidR="00307D23" w:rsidRPr="00307D23" w:rsidRDefault="00307D23" w:rsidP="00307D23">
            <w:pPr>
              <w:autoSpaceDE w:val="0"/>
              <w:autoSpaceDN w:val="0"/>
              <w:adjustRightInd w:val="0"/>
              <w:jc w:val="both"/>
              <w:rPr>
                <w:rFonts w:asciiTheme="minorHAnsi" w:hAnsiTheme="minorHAnsi" w:cstheme="minorHAnsi"/>
                <w:b/>
                <w:sz w:val="16"/>
                <w:szCs w:val="16"/>
              </w:rPr>
            </w:pPr>
            <w:r w:rsidRPr="00307D23">
              <w:rPr>
                <w:rFonts w:asciiTheme="minorHAnsi" w:hAnsiTheme="minorHAnsi" w:cstheme="minorHAnsi"/>
                <w:b/>
                <w:sz w:val="16"/>
                <w:szCs w:val="16"/>
              </w:rPr>
              <w:t xml:space="preserve">Capacitación: </w:t>
            </w:r>
          </w:p>
          <w:p w14:paraId="0163A44D" w14:textId="77777777" w:rsidR="00307D23" w:rsidRPr="00307D23" w:rsidRDefault="00307D23" w:rsidP="00307D23">
            <w:pPr>
              <w:autoSpaceDE w:val="0"/>
              <w:autoSpaceDN w:val="0"/>
              <w:adjustRightInd w:val="0"/>
              <w:jc w:val="both"/>
              <w:rPr>
                <w:rFonts w:asciiTheme="minorHAnsi" w:hAnsiTheme="minorHAnsi" w:cstheme="minorHAnsi"/>
                <w:sz w:val="16"/>
                <w:szCs w:val="16"/>
              </w:rPr>
            </w:pPr>
            <w:r w:rsidRPr="00307D23">
              <w:rPr>
                <w:rFonts w:asciiTheme="minorHAnsi" w:hAnsiTheme="minorHAnsi" w:cstheme="minorHAnsi"/>
                <w:sz w:val="16"/>
                <w:szCs w:val="16"/>
              </w:rPr>
              <w:t>No se requiere</w:t>
            </w:r>
          </w:p>
          <w:p w14:paraId="66A2CEE6" w14:textId="77777777" w:rsidR="00307D23" w:rsidRPr="00307D23" w:rsidRDefault="00307D23" w:rsidP="00307D23">
            <w:pPr>
              <w:autoSpaceDE w:val="0"/>
              <w:autoSpaceDN w:val="0"/>
              <w:adjustRightInd w:val="0"/>
              <w:jc w:val="both"/>
              <w:rPr>
                <w:rFonts w:asciiTheme="minorHAnsi" w:hAnsiTheme="minorHAnsi" w:cstheme="minorHAnsi"/>
                <w:b/>
                <w:sz w:val="16"/>
                <w:szCs w:val="16"/>
              </w:rPr>
            </w:pPr>
            <w:r w:rsidRPr="00307D23">
              <w:rPr>
                <w:rFonts w:asciiTheme="minorHAnsi" w:hAnsiTheme="minorHAnsi" w:cstheme="minorHAnsi"/>
                <w:b/>
                <w:sz w:val="16"/>
                <w:szCs w:val="16"/>
              </w:rPr>
              <w:t>Instalación:</w:t>
            </w:r>
          </w:p>
          <w:p w14:paraId="09FFA1E9" w14:textId="0EE83EDA" w:rsidR="00307D23" w:rsidRPr="00307D23" w:rsidRDefault="00307D23" w:rsidP="00307D23">
            <w:pPr>
              <w:spacing w:line="243" w:lineRule="auto"/>
              <w:ind w:right="173"/>
              <w:jc w:val="both"/>
              <w:rPr>
                <w:rFonts w:asciiTheme="minorHAnsi" w:eastAsia="Arial" w:hAnsiTheme="minorHAnsi" w:cstheme="minorHAnsi"/>
                <w:b/>
                <w:sz w:val="16"/>
                <w:szCs w:val="16"/>
              </w:rPr>
            </w:pPr>
            <w:r w:rsidRPr="00307D23">
              <w:rPr>
                <w:rFonts w:asciiTheme="minorHAnsi" w:hAnsiTheme="minorHAnsi" w:cstheme="minorHAnsi"/>
                <w:sz w:val="16"/>
                <w:szCs w:val="16"/>
              </w:rPr>
              <w:t>Solo suministro</w:t>
            </w:r>
          </w:p>
        </w:tc>
        <w:tc>
          <w:tcPr>
            <w:tcW w:w="793" w:type="pct"/>
            <w:tcBorders>
              <w:top w:val="dotted" w:sz="4" w:space="0" w:color="auto"/>
              <w:left w:val="dotted" w:sz="4" w:space="0" w:color="auto"/>
              <w:bottom w:val="dotted" w:sz="4" w:space="0" w:color="auto"/>
              <w:right w:val="dotted" w:sz="4" w:space="0" w:color="auto"/>
            </w:tcBorders>
          </w:tcPr>
          <w:p w14:paraId="2EF3217E" w14:textId="03B6509C" w:rsidR="00307D23" w:rsidRDefault="00307D23" w:rsidP="00307D23">
            <w:pPr>
              <w:spacing w:line="256" w:lineRule="auto"/>
              <w:jc w:val="center"/>
              <w:rPr>
                <w:rFonts w:ascii="Calibri" w:hAnsi="Calibri" w:cs="Calibri"/>
                <w:sz w:val="18"/>
                <w:szCs w:val="18"/>
              </w:rPr>
            </w:pPr>
            <w:r>
              <w:rPr>
                <w:rFonts w:ascii="Calibri" w:hAnsi="Calibri" w:cs="Calibri"/>
                <w:sz w:val="18"/>
                <w:szCs w:val="18"/>
              </w:rPr>
              <w:t>Equipo</w:t>
            </w:r>
          </w:p>
        </w:tc>
        <w:tc>
          <w:tcPr>
            <w:tcW w:w="416" w:type="pct"/>
            <w:tcBorders>
              <w:top w:val="dotted" w:sz="4" w:space="0" w:color="auto"/>
              <w:left w:val="dotted" w:sz="4" w:space="0" w:color="auto"/>
              <w:bottom w:val="dotted" w:sz="4" w:space="0" w:color="auto"/>
              <w:right w:val="dotted" w:sz="4" w:space="0" w:color="auto"/>
            </w:tcBorders>
          </w:tcPr>
          <w:p w14:paraId="40589AF1" w14:textId="043F3217" w:rsidR="00307D23" w:rsidRDefault="00307D23" w:rsidP="00307D23">
            <w:pPr>
              <w:spacing w:line="256" w:lineRule="auto"/>
              <w:jc w:val="center"/>
              <w:rPr>
                <w:rFonts w:ascii="Calibri" w:hAnsi="Calibri" w:cs="Calibri"/>
                <w:sz w:val="18"/>
                <w:szCs w:val="18"/>
              </w:rPr>
            </w:pPr>
            <w:r>
              <w:rPr>
                <w:rFonts w:ascii="Calibri" w:hAnsi="Calibri" w:cs="Calibri"/>
                <w:sz w:val="18"/>
                <w:szCs w:val="18"/>
              </w:rPr>
              <w:t>1</w:t>
            </w:r>
          </w:p>
        </w:tc>
      </w:tr>
      <w:tr w:rsidR="006B435E" w:rsidRPr="00340C43" w14:paraId="2BF4626A" w14:textId="77777777" w:rsidTr="00521D1A">
        <w:tc>
          <w:tcPr>
            <w:tcW w:w="397" w:type="pct"/>
            <w:tcBorders>
              <w:top w:val="dotted" w:sz="4" w:space="0" w:color="auto"/>
              <w:left w:val="dotted" w:sz="4" w:space="0" w:color="auto"/>
              <w:bottom w:val="dotted" w:sz="4" w:space="0" w:color="auto"/>
              <w:right w:val="dotted" w:sz="4" w:space="0" w:color="auto"/>
            </w:tcBorders>
            <w:shd w:val="clear" w:color="auto" w:fill="auto"/>
          </w:tcPr>
          <w:p w14:paraId="15009C72" w14:textId="1E9AEC60" w:rsidR="006B435E" w:rsidRPr="00340C43" w:rsidRDefault="006B435E" w:rsidP="006B435E">
            <w:pPr>
              <w:spacing w:line="360" w:lineRule="auto"/>
              <w:jc w:val="center"/>
              <w:rPr>
                <w:rFonts w:ascii="Calibri" w:hAnsi="Calibri" w:cs="Calibri"/>
                <w:b/>
                <w:color w:val="000000"/>
                <w:sz w:val="18"/>
                <w:szCs w:val="18"/>
              </w:rPr>
            </w:pPr>
            <w:r>
              <w:rPr>
                <w:rFonts w:ascii="Calibri" w:hAnsi="Calibri" w:cs="Calibri"/>
                <w:b/>
                <w:color w:val="000000"/>
                <w:sz w:val="18"/>
                <w:szCs w:val="18"/>
              </w:rPr>
              <w:t>38</w:t>
            </w:r>
          </w:p>
        </w:tc>
        <w:tc>
          <w:tcPr>
            <w:tcW w:w="3394" w:type="pct"/>
            <w:tcBorders>
              <w:top w:val="dotted" w:sz="4" w:space="0" w:color="auto"/>
              <w:left w:val="dotted" w:sz="4" w:space="0" w:color="auto"/>
              <w:bottom w:val="dotted" w:sz="4" w:space="0" w:color="auto"/>
              <w:right w:val="dotted" w:sz="4" w:space="0" w:color="auto"/>
            </w:tcBorders>
            <w:vAlign w:val="center"/>
          </w:tcPr>
          <w:p w14:paraId="73E70396" w14:textId="77777777" w:rsidR="006B435E" w:rsidRPr="006B435E" w:rsidRDefault="006B435E" w:rsidP="006B435E">
            <w:pPr>
              <w:autoSpaceDE w:val="0"/>
              <w:autoSpaceDN w:val="0"/>
              <w:adjustRightInd w:val="0"/>
              <w:jc w:val="both"/>
              <w:rPr>
                <w:rFonts w:ascii="Calibri" w:hAnsi="Calibri" w:cs="Calibri"/>
                <w:b/>
                <w:sz w:val="16"/>
                <w:szCs w:val="16"/>
              </w:rPr>
            </w:pPr>
            <w:r w:rsidRPr="006B435E">
              <w:rPr>
                <w:rFonts w:ascii="Calibri" w:hAnsi="Calibri" w:cs="Calibri"/>
                <w:b/>
                <w:sz w:val="16"/>
                <w:szCs w:val="16"/>
              </w:rPr>
              <w:t>iMac Azul 24.5"</w:t>
            </w:r>
          </w:p>
          <w:p w14:paraId="008199CA" w14:textId="77777777" w:rsidR="006B435E" w:rsidRPr="006B435E" w:rsidRDefault="006B435E" w:rsidP="006B435E">
            <w:pPr>
              <w:autoSpaceDE w:val="0"/>
              <w:autoSpaceDN w:val="0"/>
              <w:adjustRightInd w:val="0"/>
              <w:jc w:val="both"/>
              <w:rPr>
                <w:rFonts w:ascii="Calibri" w:hAnsi="Calibri" w:cs="Calibri"/>
                <w:sz w:val="16"/>
                <w:szCs w:val="16"/>
              </w:rPr>
            </w:pPr>
            <w:r w:rsidRPr="006B435E">
              <w:rPr>
                <w:rFonts w:ascii="Calibri" w:hAnsi="Calibri" w:cs="Calibri"/>
                <w:sz w:val="16"/>
                <w:szCs w:val="16"/>
              </w:rPr>
              <w:t xml:space="preserve">Chip M4 de Apple con CPU de 10 núcleos, GPU de 10 núcleos, Neural </w:t>
            </w:r>
            <w:proofErr w:type="spellStart"/>
            <w:r w:rsidRPr="006B435E">
              <w:rPr>
                <w:rFonts w:ascii="Calibri" w:hAnsi="Calibri" w:cs="Calibri"/>
                <w:sz w:val="16"/>
                <w:szCs w:val="16"/>
              </w:rPr>
              <w:t>Engine</w:t>
            </w:r>
            <w:proofErr w:type="spellEnd"/>
            <w:r w:rsidRPr="006B435E">
              <w:rPr>
                <w:rFonts w:ascii="Calibri" w:hAnsi="Calibri" w:cs="Calibri"/>
                <w:sz w:val="16"/>
                <w:szCs w:val="16"/>
              </w:rPr>
              <w:t xml:space="preserve"> de 16 núcleos</w:t>
            </w:r>
          </w:p>
          <w:p w14:paraId="06F59D73" w14:textId="77777777" w:rsidR="006B435E" w:rsidRPr="006B435E" w:rsidRDefault="006B435E" w:rsidP="006B435E">
            <w:pPr>
              <w:autoSpaceDE w:val="0"/>
              <w:autoSpaceDN w:val="0"/>
              <w:adjustRightInd w:val="0"/>
              <w:jc w:val="both"/>
              <w:rPr>
                <w:rFonts w:ascii="Calibri" w:hAnsi="Calibri" w:cs="Calibri"/>
                <w:sz w:val="16"/>
                <w:szCs w:val="16"/>
              </w:rPr>
            </w:pPr>
            <w:r w:rsidRPr="006B435E">
              <w:rPr>
                <w:rFonts w:ascii="Calibri" w:hAnsi="Calibri" w:cs="Calibri"/>
                <w:sz w:val="16"/>
                <w:szCs w:val="16"/>
              </w:rPr>
              <w:t>Pantalla Retina 4.5K de 24 pulgadas</w:t>
            </w:r>
          </w:p>
          <w:p w14:paraId="17A5E7B3" w14:textId="77777777" w:rsidR="006B435E" w:rsidRPr="006B435E" w:rsidRDefault="006B435E" w:rsidP="006B435E">
            <w:pPr>
              <w:autoSpaceDE w:val="0"/>
              <w:autoSpaceDN w:val="0"/>
              <w:adjustRightInd w:val="0"/>
              <w:jc w:val="both"/>
              <w:rPr>
                <w:rFonts w:ascii="Calibri" w:hAnsi="Calibri" w:cs="Calibri"/>
                <w:sz w:val="16"/>
                <w:szCs w:val="16"/>
              </w:rPr>
            </w:pPr>
            <w:r w:rsidRPr="006B435E">
              <w:rPr>
                <w:rFonts w:ascii="Calibri" w:hAnsi="Calibri" w:cs="Calibri"/>
                <w:sz w:val="16"/>
                <w:szCs w:val="16"/>
              </w:rPr>
              <w:t>Vidrio estándar</w:t>
            </w:r>
          </w:p>
          <w:p w14:paraId="52B66F5E" w14:textId="77777777" w:rsidR="006B435E" w:rsidRPr="006B435E" w:rsidRDefault="006B435E" w:rsidP="006B435E">
            <w:pPr>
              <w:autoSpaceDE w:val="0"/>
              <w:autoSpaceDN w:val="0"/>
              <w:adjustRightInd w:val="0"/>
              <w:jc w:val="both"/>
              <w:rPr>
                <w:rFonts w:ascii="Calibri" w:hAnsi="Calibri" w:cs="Calibri"/>
                <w:sz w:val="16"/>
                <w:szCs w:val="16"/>
              </w:rPr>
            </w:pPr>
            <w:r w:rsidRPr="006B435E">
              <w:rPr>
                <w:rFonts w:ascii="Calibri" w:hAnsi="Calibri" w:cs="Calibri"/>
                <w:sz w:val="16"/>
                <w:szCs w:val="16"/>
              </w:rPr>
              <w:t>Memoria unificada de 24 GB</w:t>
            </w:r>
          </w:p>
          <w:p w14:paraId="3BDB4739" w14:textId="77777777" w:rsidR="006B435E" w:rsidRPr="006B435E" w:rsidRDefault="006B435E" w:rsidP="006B435E">
            <w:pPr>
              <w:autoSpaceDE w:val="0"/>
              <w:autoSpaceDN w:val="0"/>
              <w:adjustRightInd w:val="0"/>
              <w:jc w:val="both"/>
              <w:rPr>
                <w:rFonts w:ascii="Calibri" w:hAnsi="Calibri" w:cs="Calibri"/>
                <w:sz w:val="16"/>
                <w:szCs w:val="16"/>
              </w:rPr>
            </w:pPr>
            <w:r w:rsidRPr="006B435E">
              <w:rPr>
                <w:rFonts w:ascii="Calibri" w:hAnsi="Calibri" w:cs="Calibri"/>
                <w:sz w:val="16"/>
                <w:szCs w:val="16"/>
              </w:rPr>
              <w:t>Almacenamiento SSD de 1 TB</w:t>
            </w:r>
          </w:p>
          <w:p w14:paraId="66481E3C" w14:textId="77777777" w:rsidR="006B435E" w:rsidRPr="006B435E" w:rsidRDefault="006B435E" w:rsidP="006B435E">
            <w:pPr>
              <w:autoSpaceDE w:val="0"/>
              <w:autoSpaceDN w:val="0"/>
              <w:adjustRightInd w:val="0"/>
              <w:jc w:val="both"/>
              <w:rPr>
                <w:rFonts w:ascii="Calibri" w:hAnsi="Calibri" w:cs="Calibri"/>
                <w:sz w:val="16"/>
                <w:szCs w:val="16"/>
                <w:lang w:val="en-US"/>
              </w:rPr>
            </w:pPr>
            <w:r w:rsidRPr="006B435E">
              <w:rPr>
                <w:rFonts w:ascii="Calibri" w:hAnsi="Calibri" w:cs="Calibri"/>
                <w:sz w:val="16"/>
                <w:szCs w:val="16"/>
                <w:lang w:val="en-US"/>
              </w:rPr>
              <w:t xml:space="preserve">Cuatro </w:t>
            </w:r>
            <w:proofErr w:type="spellStart"/>
            <w:r w:rsidRPr="006B435E">
              <w:rPr>
                <w:rFonts w:ascii="Calibri" w:hAnsi="Calibri" w:cs="Calibri"/>
                <w:sz w:val="16"/>
                <w:szCs w:val="16"/>
                <w:lang w:val="en-US"/>
              </w:rPr>
              <w:t>puertos</w:t>
            </w:r>
            <w:proofErr w:type="spellEnd"/>
            <w:r w:rsidRPr="006B435E">
              <w:rPr>
                <w:rFonts w:ascii="Calibri" w:hAnsi="Calibri" w:cs="Calibri"/>
                <w:sz w:val="16"/>
                <w:szCs w:val="16"/>
                <w:lang w:val="en-US"/>
              </w:rPr>
              <w:t xml:space="preserve"> Thunderbolt 4</w:t>
            </w:r>
          </w:p>
          <w:p w14:paraId="77BCDD67" w14:textId="77777777" w:rsidR="006B435E" w:rsidRPr="006B435E" w:rsidRDefault="006B435E" w:rsidP="006B435E">
            <w:pPr>
              <w:autoSpaceDE w:val="0"/>
              <w:autoSpaceDN w:val="0"/>
              <w:adjustRightInd w:val="0"/>
              <w:jc w:val="both"/>
              <w:rPr>
                <w:rFonts w:ascii="Calibri" w:hAnsi="Calibri" w:cs="Calibri"/>
                <w:sz w:val="16"/>
                <w:szCs w:val="16"/>
                <w:lang w:val="en-US"/>
              </w:rPr>
            </w:pPr>
            <w:r w:rsidRPr="006B435E">
              <w:rPr>
                <w:rFonts w:ascii="Calibri" w:hAnsi="Calibri" w:cs="Calibri"/>
                <w:sz w:val="16"/>
                <w:szCs w:val="16"/>
                <w:lang w:val="en-US"/>
              </w:rPr>
              <w:t>Gigabit Ethernet</w:t>
            </w:r>
          </w:p>
          <w:p w14:paraId="2386B10E" w14:textId="77777777" w:rsidR="006B435E" w:rsidRPr="006B435E" w:rsidRDefault="006B435E" w:rsidP="006B435E">
            <w:pPr>
              <w:autoSpaceDE w:val="0"/>
              <w:autoSpaceDN w:val="0"/>
              <w:adjustRightInd w:val="0"/>
              <w:jc w:val="both"/>
              <w:rPr>
                <w:rFonts w:ascii="Calibri" w:hAnsi="Calibri" w:cs="Calibri"/>
                <w:sz w:val="16"/>
                <w:szCs w:val="16"/>
                <w:lang w:val="en-US"/>
              </w:rPr>
            </w:pPr>
            <w:r w:rsidRPr="006B435E">
              <w:rPr>
                <w:rFonts w:ascii="Calibri" w:hAnsi="Calibri" w:cs="Calibri"/>
                <w:sz w:val="16"/>
                <w:szCs w:val="16"/>
                <w:lang w:val="en-US"/>
              </w:rPr>
              <w:t>Magic Mouse</w:t>
            </w:r>
          </w:p>
          <w:p w14:paraId="01432AA6" w14:textId="77777777" w:rsidR="006B435E" w:rsidRPr="006B435E" w:rsidRDefault="006B435E" w:rsidP="006B435E">
            <w:pPr>
              <w:autoSpaceDE w:val="0"/>
              <w:autoSpaceDN w:val="0"/>
              <w:adjustRightInd w:val="0"/>
              <w:jc w:val="both"/>
              <w:rPr>
                <w:rFonts w:ascii="Calibri" w:hAnsi="Calibri" w:cs="Calibri"/>
                <w:sz w:val="16"/>
                <w:szCs w:val="16"/>
              </w:rPr>
            </w:pPr>
            <w:r w:rsidRPr="006B435E">
              <w:rPr>
                <w:rFonts w:ascii="Calibri" w:hAnsi="Calibri" w:cs="Calibri"/>
                <w:sz w:val="16"/>
                <w:szCs w:val="16"/>
              </w:rPr>
              <w:t xml:space="preserve">Magic </w:t>
            </w:r>
            <w:proofErr w:type="spellStart"/>
            <w:r w:rsidRPr="006B435E">
              <w:rPr>
                <w:rFonts w:ascii="Calibri" w:hAnsi="Calibri" w:cs="Calibri"/>
                <w:sz w:val="16"/>
                <w:szCs w:val="16"/>
              </w:rPr>
              <w:t>Keyboard</w:t>
            </w:r>
            <w:proofErr w:type="spellEnd"/>
            <w:r w:rsidRPr="006B435E">
              <w:rPr>
                <w:rFonts w:ascii="Calibri" w:hAnsi="Calibri" w:cs="Calibri"/>
                <w:sz w:val="16"/>
                <w:szCs w:val="16"/>
              </w:rPr>
              <w:t xml:space="preserve"> con </w:t>
            </w:r>
            <w:proofErr w:type="spellStart"/>
            <w:r w:rsidRPr="006B435E">
              <w:rPr>
                <w:rFonts w:ascii="Calibri" w:hAnsi="Calibri" w:cs="Calibri"/>
                <w:sz w:val="16"/>
                <w:szCs w:val="16"/>
              </w:rPr>
              <w:t>Touch</w:t>
            </w:r>
            <w:proofErr w:type="spellEnd"/>
            <w:r w:rsidRPr="006B435E">
              <w:rPr>
                <w:rFonts w:ascii="Calibri" w:hAnsi="Calibri" w:cs="Calibri"/>
                <w:sz w:val="16"/>
                <w:szCs w:val="16"/>
              </w:rPr>
              <w:t xml:space="preserve"> ID - </w:t>
            </w:r>
            <w:proofErr w:type="gramStart"/>
            <w:r w:rsidRPr="006B435E">
              <w:rPr>
                <w:rFonts w:ascii="Calibri" w:hAnsi="Calibri" w:cs="Calibri"/>
                <w:sz w:val="16"/>
                <w:szCs w:val="16"/>
              </w:rPr>
              <w:t>Español</w:t>
            </w:r>
            <w:proofErr w:type="gramEnd"/>
            <w:r w:rsidRPr="006B435E">
              <w:rPr>
                <w:rFonts w:ascii="Calibri" w:hAnsi="Calibri" w:cs="Calibri"/>
                <w:sz w:val="16"/>
                <w:szCs w:val="16"/>
              </w:rPr>
              <w:t xml:space="preserve"> (América Latina)</w:t>
            </w:r>
          </w:p>
          <w:p w14:paraId="08C7DD80" w14:textId="77777777" w:rsidR="006B435E" w:rsidRPr="006B435E" w:rsidRDefault="006B435E" w:rsidP="006B435E">
            <w:pPr>
              <w:autoSpaceDE w:val="0"/>
              <w:autoSpaceDN w:val="0"/>
              <w:adjustRightInd w:val="0"/>
              <w:jc w:val="both"/>
              <w:rPr>
                <w:rFonts w:ascii="Calibri" w:hAnsi="Calibri" w:cs="Calibri"/>
                <w:sz w:val="16"/>
                <w:szCs w:val="16"/>
                <w:lang w:val="en-US"/>
              </w:rPr>
            </w:pPr>
            <w:r w:rsidRPr="006B435E">
              <w:rPr>
                <w:rFonts w:ascii="Calibri" w:hAnsi="Calibri" w:cs="Calibri"/>
                <w:sz w:val="16"/>
                <w:szCs w:val="16"/>
                <w:lang w:val="en-US"/>
              </w:rPr>
              <w:t xml:space="preserve">Kit de </w:t>
            </w:r>
            <w:proofErr w:type="spellStart"/>
            <w:r w:rsidRPr="006B435E">
              <w:rPr>
                <w:rFonts w:ascii="Calibri" w:hAnsi="Calibri" w:cs="Calibri"/>
                <w:sz w:val="16"/>
                <w:szCs w:val="16"/>
                <w:lang w:val="en-US"/>
              </w:rPr>
              <w:t>accesorios</w:t>
            </w:r>
            <w:proofErr w:type="spellEnd"/>
          </w:p>
          <w:p w14:paraId="76893E01" w14:textId="77777777" w:rsidR="006B435E" w:rsidRPr="006B435E" w:rsidRDefault="006B435E" w:rsidP="006B435E">
            <w:pPr>
              <w:autoSpaceDE w:val="0"/>
              <w:autoSpaceDN w:val="0"/>
              <w:adjustRightInd w:val="0"/>
              <w:jc w:val="both"/>
              <w:rPr>
                <w:rFonts w:ascii="Calibri" w:hAnsi="Calibri" w:cs="Calibri"/>
                <w:sz w:val="16"/>
                <w:szCs w:val="16"/>
                <w:lang w:val="en-US"/>
              </w:rPr>
            </w:pPr>
            <w:r w:rsidRPr="006B435E">
              <w:rPr>
                <w:rFonts w:ascii="Calibri" w:hAnsi="Calibri" w:cs="Calibri"/>
                <w:sz w:val="16"/>
                <w:szCs w:val="16"/>
                <w:lang w:val="en-US"/>
              </w:rPr>
              <w:t>Software</w:t>
            </w:r>
          </w:p>
          <w:p w14:paraId="0A1CB526" w14:textId="77777777" w:rsidR="006B435E" w:rsidRPr="006B435E" w:rsidRDefault="006B435E" w:rsidP="006B435E">
            <w:pPr>
              <w:autoSpaceDE w:val="0"/>
              <w:autoSpaceDN w:val="0"/>
              <w:adjustRightInd w:val="0"/>
              <w:jc w:val="both"/>
              <w:rPr>
                <w:rFonts w:ascii="Calibri" w:hAnsi="Calibri" w:cs="Calibri"/>
                <w:sz w:val="16"/>
                <w:szCs w:val="16"/>
                <w:lang w:val="en-US"/>
              </w:rPr>
            </w:pPr>
            <w:r w:rsidRPr="006B435E">
              <w:rPr>
                <w:rFonts w:ascii="Calibri" w:hAnsi="Calibri" w:cs="Calibri"/>
                <w:sz w:val="16"/>
                <w:szCs w:val="16"/>
                <w:lang w:val="en-US"/>
              </w:rPr>
              <w:t>Pages, Numbers, Keynote</w:t>
            </w:r>
          </w:p>
          <w:p w14:paraId="0A5E2995" w14:textId="77777777" w:rsidR="006B435E" w:rsidRPr="006B435E" w:rsidRDefault="006B435E" w:rsidP="006B435E">
            <w:pPr>
              <w:autoSpaceDE w:val="0"/>
              <w:autoSpaceDN w:val="0"/>
              <w:adjustRightInd w:val="0"/>
              <w:jc w:val="both"/>
              <w:rPr>
                <w:rFonts w:ascii="Calibri" w:hAnsi="Calibri" w:cs="Calibri"/>
                <w:sz w:val="16"/>
                <w:szCs w:val="16"/>
              </w:rPr>
            </w:pPr>
            <w:r w:rsidRPr="006B435E">
              <w:rPr>
                <w:rFonts w:ascii="Calibri" w:hAnsi="Calibri" w:cs="Calibri"/>
                <w:sz w:val="16"/>
                <w:szCs w:val="16"/>
              </w:rPr>
              <w:t xml:space="preserve">Fotos, </w:t>
            </w:r>
            <w:proofErr w:type="spellStart"/>
            <w:r w:rsidRPr="006B435E">
              <w:rPr>
                <w:rFonts w:ascii="Calibri" w:hAnsi="Calibri" w:cs="Calibri"/>
                <w:sz w:val="16"/>
                <w:szCs w:val="16"/>
              </w:rPr>
              <w:t>iMovie</w:t>
            </w:r>
            <w:proofErr w:type="spellEnd"/>
            <w:r w:rsidRPr="006B435E">
              <w:rPr>
                <w:rFonts w:ascii="Calibri" w:hAnsi="Calibri" w:cs="Calibri"/>
                <w:sz w:val="16"/>
                <w:szCs w:val="16"/>
              </w:rPr>
              <w:t xml:space="preserve">, </w:t>
            </w:r>
            <w:proofErr w:type="spellStart"/>
            <w:r w:rsidRPr="006B435E">
              <w:rPr>
                <w:rFonts w:ascii="Calibri" w:hAnsi="Calibri" w:cs="Calibri"/>
                <w:sz w:val="16"/>
                <w:szCs w:val="16"/>
              </w:rPr>
              <w:t>GarageBand</w:t>
            </w:r>
            <w:proofErr w:type="spellEnd"/>
          </w:p>
          <w:p w14:paraId="596DE423" w14:textId="77777777" w:rsidR="006B435E" w:rsidRPr="006B435E" w:rsidRDefault="006B435E" w:rsidP="006B435E">
            <w:pPr>
              <w:autoSpaceDE w:val="0"/>
              <w:autoSpaceDN w:val="0"/>
              <w:adjustRightInd w:val="0"/>
              <w:jc w:val="both"/>
              <w:rPr>
                <w:rFonts w:ascii="Calibri" w:hAnsi="Calibri" w:cs="Calibri"/>
                <w:sz w:val="16"/>
                <w:szCs w:val="16"/>
              </w:rPr>
            </w:pPr>
            <w:r w:rsidRPr="006B435E">
              <w:rPr>
                <w:rFonts w:ascii="Calibri" w:hAnsi="Calibri" w:cs="Calibri"/>
                <w:sz w:val="16"/>
                <w:szCs w:val="16"/>
              </w:rPr>
              <w:t>macOS</w:t>
            </w:r>
          </w:p>
          <w:p w14:paraId="67D5F698" w14:textId="77777777" w:rsidR="006B435E" w:rsidRPr="006B435E" w:rsidRDefault="006B435E" w:rsidP="006B435E">
            <w:pPr>
              <w:autoSpaceDE w:val="0"/>
              <w:autoSpaceDN w:val="0"/>
              <w:adjustRightInd w:val="0"/>
              <w:jc w:val="both"/>
              <w:rPr>
                <w:rFonts w:ascii="Calibri" w:hAnsi="Calibri" w:cs="Calibri"/>
                <w:sz w:val="16"/>
                <w:szCs w:val="16"/>
              </w:rPr>
            </w:pPr>
          </w:p>
          <w:p w14:paraId="166203EE" w14:textId="77777777" w:rsidR="006B435E" w:rsidRPr="006B435E" w:rsidRDefault="006B435E" w:rsidP="006B435E">
            <w:pPr>
              <w:autoSpaceDE w:val="0"/>
              <w:autoSpaceDN w:val="0"/>
              <w:adjustRightInd w:val="0"/>
              <w:jc w:val="both"/>
              <w:rPr>
                <w:rFonts w:ascii="Calibri" w:hAnsi="Calibri" w:cs="Calibri"/>
                <w:b/>
                <w:sz w:val="16"/>
                <w:szCs w:val="16"/>
              </w:rPr>
            </w:pPr>
            <w:r w:rsidRPr="006B435E">
              <w:rPr>
                <w:rFonts w:ascii="Calibri" w:hAnsi="Calibri" w:cs="Calibri"/>
                <w:b/>
                <w:sz w:val="16"/>
                <w:szCs w:val="16"/>
              </w:rPr>
              <w:t>Tiempo de Garantía:</w:t>
            </w:r>
          </w:p>
          <w:p w14:paraId="493D8BB7" w14:textId="77777777" w:rsidR="006B435E" w:rsidRPr="006B435E" w:rsidRDefault="006B435E" w:rsidP="006B435E">
            <w:pPr>
              <w:autoSpaceDE w:val="0"/>
              <w:autoSpaceDN w:val="0"/>
              <w:adjustRightInd w:val="0"/>
              <w:jc w:val="both"/>
              <w:rPr>
                <w:rFonts w:ascii="Calibri" w:hAnsi="Calibri" w:cs="Calibri"/>
                <w:sz w:val="16"/>
                <w:szCs w:val="16"/>
              </w:rPr>
            </w:pPr>
            <w:r w:rsidRPr="006B435E">
              <w:rPr>
                <w:rFonts w:ascii="Calibri" w:hAnsi="Calibri" w:cs="Calibri"/>
                <w:sz w:val="16"/>
                <w:szCs w:val="16"/>
              </w:rPr>
              <w:t>12 meses en sitio con mano de obra y partes certificadas por el fabricante</w:t>
            </w:r>
          </w:p>
          <w:p w14:paraId="5925C58B" w14:textId="77777777" w:rsidR="006B435E" w:rsidRPr="006B435E" w:rsidRDefault="006B435E" w:rsidP="006B435E">
            <w:pPr>
              <w:autoSpaceDE w:val="0"/>
              <w:autoSpaceDN w:val="0"/>
              <w:adjustRightInd w:val="0"/>
              <w:jc w:val="both"/>
              <w:rPr>
                <w:rFonts w:ascii="Calibri" w:hAnsi="Calibri" w:cs="Calibri"/>
                <w:b/>
                <w:sz w:val="16"/>
                <w:szCs w:val="16"/>
              </w:rPr>
            </w:pPr>
            <w:r w:rsidRPr="006B435E">
              <w:rPr>
                <w:rFonts w:ascii="Calibri" w:hAnsi="Calibri" w:cs="Calibri"/>
                <w:b/>
                <w:sz w:val="16"/>
                <w:szCs w:val="16"/>
              </w:rPr>
              <w:t xml:space="preserve">Capacitación: </w:t>
            </w:r>
          </w:p>
          <w:p w14:paraId="19184C13" w14:textId="77777777" w:rsidR="006B435E" w:rsidRPr="006B435E" w:rsidRDefault="006B435E" w:rsidP="006B435E">
            <w:pPr>
              <w:autoSpaceDE w:val="0"/>
              <w:autoSpaceDN w:val="0"/>
              <w:adjustRightInd w:val="0"/>
              <w:jc w:val="both"/>
              <w:rPr>
                <w:rFonts w:ascii="Calibri" w:hAnsi="Calibri" w:cs="Calibri"/>
                <w:sz w:val="16"/>
                <w:szCs w:val="16"/>
              </w:rPr>
            </w:pPr>
            <w:r w:rsidRPr="006B435E">
              <w:rPr>
                <w:rFonts w:ascii="Calibri" w:hAnsi="Calibri" w:cs="Calibri"/>
                <w:sz w:val="16"/>
                <w:szCs w:val="16"/>
              </w:rPr>
              <w:t>No se requiere</w:t>
            </w:r>
          </w:p>
          <w:p w14:paraId="542B41ED" w14:textId="77777777" w:rsidR="006B435E" w:rsidRPr="006B435E" w:rsidRDefault="006B435E" w:rsidP="006B435E">
            <w:pPr>
              <w:autoSpaceDE w:val="0"/>
              <w:autoSpaceDN w:val="0"/>
              <w:adjustRightInd w:val="0"/>
              <w:jc w:val="both"/>
              <w:rPr>
                <w:rFonts w:ascii="Calibri" w:hAnsi="Calibri" w:cs="Calibri"/>
                <w:b/>
                <w:sz w:val="16"/>
                <w:szCs w:val="16"/>
              </w:rPr>
            </w:pPr>
            <w:r w:rsidRPr="006B435E">
              <w:rPr>
                <w:rFonts w:ascii="Calibri" w:hAnsi="Calibri" w:cs="Calibri"/>
                <w:b/>
                <w:sz w:val="16"/>
                <w:szCs w:val="16"/>
              </w:rPr>
              <w:t>Instalación:</w:t>
            </w:r>
          </w:p>
          <w:p w14:paraId="537E6E5F" w14:textId="1A8D16D0" w:rsidR="006B435E" w:rsidRPr="006B435E" w:rsidRDefault="006B435E" w:rsidP="006B435E">
            <w:pPr>
              <w:spacing w:line="243" w:lineRule="auto"/>
              <w:ind w:right="173"/>
              <w:jc w:val="both"/>
              <w:rPr>
                <w:rFonts w:ascii="Calibri" w:eastAsia="Arial" w:hAnsi="Calibri" w:cs="Calibri"/>
                <w:b/>
                <w:sz w:val="16"/>
                <w:szCs w:val="16"/>
              </w:rPr>
            </w:pPr>
            <w:r w:rsidRPr="006B435E">
              <w:rPr>
                <w:rFonts w:ascii="Calibri" w:hAnsi="Calibri" w:cs="Calibri"/>
                <w:sz w:val="16"/>
                <w:szCs w:val="16"/>
              </w:rPr>
              <w:t>Solo suministro</w:t>
            </w:r>
            <w:r w:rsidRPr="006B435E">
              <w:rPr>
                <w:rFonts w:ascii="Calibri" w:hAnsi="Calibri" w:cs="Calibri"/>
                <w:sz w:val="10"/>
                <w:szCs w:val="10"/>
              </w:rPr>
              <w:t>.</w:t>
            </w:r>
          </w:p>
        </w:tc>
        <w:tc>
          <w:tcPr>
            <w:tcW w:w="793" w:type="pct"/>
            <w:tcBorders>
              <w:top w:val="dotted" w:sz="4" w:space="0" w:color="auto"/>
              <w:left w:val="dotted" w:sz="4" w:space="0" w:color="auto"/>
              <w:bottom w:val="dotted" w:sz="4" w:space="0" w:color="auto"/>
              <w:right w:val="dotted" w:sz="4" w:space="0" w:color="auto"/>
            </w:tcBorders>
          </w:tcPr>
          <w:p w14:paraId="345D0BC1" w14:textId="4622452A" w:rsidR="006B435E" w:rsidRPr="00340C43" w:rsidRDefault="006B435E" w:rsidP="006B435E">
            <w:pPr>
              <w:spacing w:line="256" w:lineRule="auto"/>
              <w:jc w:val="center"/>
              <w:rPr>
                <w:rFonts w:ascii="Calibri" w:hAnsi="Calibri" w:cs="Calibri"/>
                <w:sz w:val="18"/>
                <w:szCs w:val="18"/>
              </w:rPr>
            </w:pPr>
            <w:r>
              <w:rPr>
                <w:rFonts w:ascii="Calibri" w:hAnsi="Calibri" w:cs="Calibri"/>
                <w:sz w:val="18"/>
                <w:szCs w:val="18"/>
              </w:rPr>
              <w:t>Equipo</w:t>
            </w:r>
          </w:p>
        </w:tc>
        <w:tc>
          <w:tcPr>
            <w:tcW w:w="416" w:type="pct"/>
            <w:tcBorders>
              <w:top w:val="dotted" w:sz="4" w:space="0" w:color="auto"/>
              <w:left w:val="dotted" w:sz="4" w:space="0" w:color="auto"/>
              <w:bottom w:val="dotted" w:sz="4" w:space="0" w:color="auto"/>
              <w:right w:val="dotted" w:sz="4" w:space="0" w:color="auto"/>
            </w:tcBorders>
          </w:tcPr>
          <w:p w14:paraId="7098AB66" w14:textId="2BC43F77" w:rsidR="006B435E" w:rsidRPr="00340C43" w:rsidRDefault="006B435E" w:rsidP="006B435E">
            <w:pPr>
              <w:spacing w:line="256" w:lineRule="auto"/>
              <w:jc w:val="center"/>
              <w:rPr>
                <w:rFonts w:ascii="Calibri" w:hAnsi="Calibri" w:cs="Calibri"/>
                <w:sz w:val="18"/>
                <w:szCs w:val="18"/>
              </w:rPr>
            </w:pPr>
            <w:r>
              <w:rPr>
                <w:rFonts w:ascii="Calibri" w:hAnsi="Calibri" w:cs="Calibri"/>
                <w:sz w:val="18"/>
                <w:szCs w:val="18"/>
              </w:rPr>
              <w:t>3</w:t>
            </w:r>
          </w:p>
        </w:tc>
      </w:tr>
      <w:tr w:rsidR="006B435E" w:rsidRPr="009D443F" w14:paraId="218566C6" w14:textId="77777777" w:rsidTr="00521D1A">
        <w:tc>
          <w:tcPr>
            <w:tcW w:w="397" w:type="pct"/>
            <w:tcBorders>
              <w:top w:val="dotted" w:sz="4" w:space="0" w:color="auto"/>
              <w:left w:val="dotted" w:sz="4" w:space="0" w:color="auto"/>
              <w:bottom w:val="dotted" w:sz="4" w:space="0" w:color="auto"/>
              <w:right w:val="dotted" w:sz="4" w:space="0" w:color="auto"/>
            </w:tcBorders>
            <w:shd w:val="clear" w:color="auto" w:fill="auto"/>
          </w:tcPr>
          <w:p w14:paraId="597047CF" w14:textId="40DC2FD6" w:rsidR="006B435E" w:rsidRPr="009D443F" w:rsidRDefault="006B435E" w:rsidP="006B435E">
            <w:pPr>
              <w:spacing w:line="360" w:lineRule="auto"/>
              <w:jc w:val="center"/>
              <w:rPr>
                <w:rFonts w:ascii="Calibri" w:hAnsi="Calibri" w:cs="Calibri"/>
                <w:b/>
                <w:color w:val="000000"/>
                <w:sz w:val="18"/>
                <w:szCs w:val="18"/>
              </w:rPr>
            </w:pPr>
            <w:r>
              <w:rPr>
                <w:rFonts w:ascii="Calibri" w:hAnsi="Calibri" w:cs="Calibri"/>
                <w:b/>
                <w:color w:val="000000"/>
                <w:sz w:val="18"/>
                <w:szCs w:val="18"/>
              </w:rPr>
              <w:t>39</w:t>
            </w:r>
          </w:p>
        </w:tc>
        <w:tc>
          <w:tcPr>
            <w:tcW w:w="3394" w:type="pct"/>
            <w:tcBorders>
              <w:top w:val="dotted" w:sz="4" w:space="0" w:color="auto"/>
              <w:left w:val="dotted" w:sz="4" w:space="0" w:color="auto"/>
              <w:bottom w:val="dotted" w:sz="4" w:space="0" w:color="auto"/>
              <w:right w:val="dotted" w:sz="4" w:space="0" w:color="auto"/>
            </w:tcBorders>
            <w:vAlign w:val="center"/>
          </w:tcPr>
          <w:p w14:paraId="134DEB3A" w14:textId="77777777" w:rsidR="006B435E" w:rsidRPr="006B435E" w:rsidRDefault="006B435E" w:rsidP="006B435E">
            <w:pPr>
              <w:autoSpaceDE w:val="0"/>
              <w:autoSpaceDN w:val="0"/>
              <w:adjustRightInd w:val="0"/>
              <w:jc w:val="both"/>
              <w:rPr>
                <w:rFonts w:asciiTheme="minorHAnsi" w:hAnsiTheme="minorHAnsi" w:cstheme="minorHAnsi"/>
                <w:b/>
                <w:sz w:val="16"/>
                <w:szCs w:val="16"/>
              </w:rPr>
            </w:pPr>
            <w:r w:rsidRPr="006B435E">
              <w:rPr>
                <w:rFonts w:asciiTheme="minorHAnsi" w:hAnsiTheme="minorHAnsi" w:cstheme="minorHAnsi"/>
                <w:b/>
                <w:sz w:val="16"/>
                <w:szCs w:val="16"/>
              </w:rPr>
              <w:t>iMac Azul 24.5"</w:t>
            </w:r>
          </w:p>
          <w:p w14:paraId="2F45D288" w14:textId="77777777" w:rsidR="006B435E" w:rsidRPr="006B435E" w:rsidRDefault="006B435E" w:rsidP="006B435E">
            <w:pPr>
              <w:autoSpaceDE w:val="0"/>
              <w:autoSpaceDN w:val="0"/>
              <w:adjustRightInd w:val="0"/>
              <w:jc w:val="both"/>
              <w:rPr>
                <w:rFonts w:asciiTheme="minorHAnsi" w:hAnsiTheme="minorHAnsi" w:cstheme="minorHAnsi"/>
                <w:sz w:val="16"/>
                <w:szCs w:val="16"/>
              </w:rPr>
            </w:pPr>
            <w:r w:rsidRPr="006B435E">
              <w:rPr>
                <w:rFonts w:asciiTheme="minorHAnsi" w:hAnsiTheme="minorHAnsi" w:cstheme="minorHAnsi"/>
                <w:sz w:val="16"/>
                <w:szCs w:val="16"/>
              </w:rPr>
              <w:t xml:space="preserve">Chip M4 de Apple con CPU de 10 núcleos, GPU de 10 núcleos, Neural </w:t>
            </w:r>
            <w:proofErr w:type="spellStart"/>
            <w:r w:rsidRPr="006B435E">
              <w:rPr>
                <w:rFonts w:asciiTheme="minorHAnsi" w:hAnsiTheme="minorHAnsi" w:cstheme="minorHAnsi"/>
                <w:sz w:val="16"/>
                <w:szCs w:val="16"/>
              </w:rPr>
              <w:t>Engine</w:t>
            </w:r>
            <w:proofErr w:type="spellEnd"/>
            <w:r w:rsidRPr="006B435E">
              <w:rPr>
                <w:rFonts w:asciiTheme="minorHAnsi" w:hAnsiTheme="minorHAnsi" w:cstheme="minorHAnsi"/>
                <w:sz w:val="16"/>
                <w:szCs w:val="16"/>
              </w:rPr>
              <w:t xml:space="preserve"> de 16 núcleos</w:t>
            </w:r>
          </w:p>
          <w:p w14:paraId="24AA89AB" w14:textId="77777777" w:rsidR="006B435E" w:rsidRPr="006B435E" w:rsidRDefault="006B435E" w:rsidP="006B435E">
            <w:pPr>
              <w:autoSpaceDE w:val="0"/>
              <w:autoSpaceDN w:val="0"/>
              <w:adjustRightInd w:val="0"/>
              <w:jc w:val="both"/>
              <w:rPr>
                <w:rFonts w:asciiTheme="minorHAnsi" w:hAnsiTheme="minorHAnsi" w:cstheme="minorHAnsi"/>
                <w:sz w:val="16"/>
                <w:szCs w:val="16"/>
              </w:rPr>
            </w:pPr>
            <w:r w:rsidRPr="006B435E">
              <w:rPr>
                <w:rFonts w:asciiTheme="minorHAnsi" w:hAnsiTheme="minorHAnsi" w:cstheme="minorHAnsi"/>
                <w:sz w:val="16"/>
                <w:szCs w:val="16"/>
              </w:rPr>
              <w:t>Pantalla Retina 4.5K de 24 pulgadas</w:t>
            </w:r>
          </w:p>
          <w:p w14:paraId="3D702BEE" w14:textId="77777777" w:rsidR="006B435E" w:rsidRPr="006B435E" w:rsidRDefault="006B435E" w:rsidP="006B435E">
            <w:pPr>
              <w:autoSpaceDE w:val="0"/>
              <w:autoSpaceDN w:val="0"/>
              <w:adjustRightInd w:val="0"/>
              <w:jc w:val="both"/>
              <w:rPr>
                <w:rFonts w:asciiTheme="minorHAnsi" w:hAnsiTheme="minorHAnsi" w:cstheme="minorHAnsi"/>
                <w:sz w:val="16"/>
                <w:szCs w:val="16"/>
              </w:rPr>
            </w:pPr>
            <w:r w:rsidRPr="006B435E">
              <w:rPr>
                <w:rFonts w:asciiTheme="minorHAnsi" w:hAnsiTheme="minorHAnsi" w:cstheme="minorHAnsi"/>
                <w:sz w:val="16"/>
                <w:szCs w:val="16"/>
              </w:rPr>
              <w:t>Vidrio estándar</w:t>
            </w:r>
          </w:p>
          <w:p w14:paraId="135215E4" w14:textId="77777777" w:rsidR="006B435E" w:rsidRPr="006B435E" w:rsidRDefault="006B435E" w:rsidP="006B435E">
            <w:pPr>
              <w:autoSpaceDE w:val="0"/>
              <w:autoSpaceDN w:val="0"/>
              <w:adjustRightInd w:val="0"/>
              <w:jc w:val="both"/>
              <w:rPr>
                <w:rFonts w:asciiTheme="minorHAnsi" w:hAnsiTheme="minorHAnsi" w:cstheme="minorHAnsi"/>
                <w:sz w:val="16"/>
                <w:szCs w:val="16"/>
              </w:rPr>
            </w:pPr>
            <w:r w:rsidRPr="006B435E">
              <w:rPr>
                <w:rFonts w:asciiTheme="minorHAnsi" w:hAnsiTheme="minorHAnsi" w:cstheme="minorHAnsi"/>
                <w:sz w:val="16"/>
                <w:szCs w:val="16"/>
              </w:rPr>
              <w:t>Memoria unificada de 16 GB</w:t>
            </w:r>
          </w:p>
          <w:p w14:paraId="4F1E89CB" w14:textId="77777777" w:rsidR="006B435E" w:rsidRPr="006B435E" w:rsidRDefault="006B435E" w:rsidP="006B435E">
            <w:pPr>
              <w:autoSpaceDE w:val="0"/>
              <w:autoSpaceDN w:val="0"/>
              <w:adjustRightInd w:val="0"/>
              <w:jc w:val="both"/>
              <w:rPr>
                <w:rFonts w:asciiTheme="minorHAnsi" w:hAnsiTheme="minorHAnsi" w:cstheme="minorHAnsi"/>
                <w:sz w:val="16"/>
                <w:szCs w:val="16"/>
              </w:rPr>
            </w:pPr>
            <w:r w:rsidRPr="006B435E">
              <w:rPr>
                <w:rFonts w:asciiTheme="minorHAnsi" w:hAnsiTheme="minorHAnsi" w:cstheme="minorHAnsi"/>
                <w:sz w:val="16"/>
                <w:szCs w:val="16"/>
              </w:rPr>
              <w:t>Almacenamiento SSD de 512 TB</w:t>
            </w:r>
          </w:p>
          <w:p w14:paraId="619912E7" w14:textId="77777777" w:rsidR="006B435E" w:rsidRPr="006B435E" w:rsidRDefault="006B435E" w:rsidP="006B435E">
            <w:pPr>
              <w:autoSpaceDE w:val="0"/>
              <w:autoSpaceDN w:val="0"/>
              <w:adjustRightInd w:val="0"/>
              <w:jc w:val="both"/>
              <w:rPr>
                <w:rFonts w:asciiTheme="minorHAnsi" w:hAnsiTheme="minorHAnsi" w:cstheme="minorHAnsi"/>
                <w:sz w:val="16"/>
                <w:szCs w:val="16"/>
                <w:lang w:val="en-US"/>
              </w:rPr>
            </w:pPr>
            <w:r w:rsidRPr="006B435E">
              <w:rPr>
                <w:rFonts w:asciiTheme="minorHAnsi" w:hAnsiTheme="minorHAnsi" w:cstheme="minorHAnsi"/>
                <w:sz w:val="16"/>
                <w:szCs w:val="16"/>
                <w:lang w:val="en-US"/>
              </w:rPr>
              <w:t xml:space="preserve">Cuatro </w:t>
            </w:r>
            <w:proofErr w:type="spellStart"/>
            <w:r w:rsidRPr="006B435E">
              <w:rPr>
                <w:rFonts w:asciiTheme="minorHAnsi" w:hAnsiTheme="minorHAnsi" w:cstheme="minorHAnsi"/>
                <w:sz w:val="16"/>
                <w:szCs w:val="16"/>
                <w:lang w:val="en-US"/>
              </w:rPr>
              <w:t>puertos</w:t>
            </w:r>
            <w:proofErr w:type="spellEnd"/>
            <w:r w:rsidRPr="006B435E">
              <w:rPr>
                <w:rFonts w:asciiTheme="minorHAnsi" w:hAnsiTheme="minorHAnsi" w:cstheme="minorHAnsi"/>
                <w:sz w:val="16"/>
                <w:szCs w:val="16"/>
                <w:lang w:val="en-US"/>
              </w:rPr>
              <w:t xml:space="preserve"> Thunderbolt 4</w:t>
            </w:r>
          </w:p>
          <w:p w14:paraId="4876FFCF" w14:textId="77777777" w:rsidR="006B435E" w:rsidRPr="006B435E" w:rsidRDefault="006B435E" w:rsidP="006B435E">
            <w:pPr>
              <w:autoSpaceDE w:val="0"/>
              <w:autoSpaceDN w:val="0"/>
              <w:adjustRightInd w:val="0"/>
              <w:jc w:val="both"/>
              <w:rPr>
                <w:rFonts w:asciiTheme="minorHAnsi" w:hAnsiTheme="minorHAnsi" w:cstheme="minorHAnsi"/>
                <w:sz w:val="16"/>
                <w:szCs w:val="16"/>
                <w:lang w:val="en-US"/>
              </w:rPr>
            </w:pPr>
            <w:r w:rsidRPr="006B435E">
              <w:rPr>
                <w:rFonts w:asciiTheme="minorHAnsi" w:hAnsiTheme="minorHAnsi" w:cstheme="minorHAnsi"/>
                <w:sz w:val="16"/>
                <w:szCs w:val="16"/>
                <w:lang w:val="en-US"/>
              </w:rPr>
              <w:t>Gigabit Ethernet</w:t>
            </w:r>
          </w:p>
          <w:p w14:paraId="18408483" w14:textId="77777777" w:rsidR="006B435E" w:rsidRPr="006B435E" w:rsidRDefault="006B435E" w:rsidP="006B435E">
            <w:pPr>
              <w:autoSpaceDE w:val="0"/>
              <w:autoSpaceDN w:val="0"/>
              <w:adjustRightInd w:val="0"/>
              <w:jc w:val="both"/>
              <w:rPr>
                <w:rFonts w:asciiTheme="minorHAnsi" w:hAnsiTheme="minorHAnsi" w:cstheme="minorHAnsi"/>
                <w:sz w:val="16"/>
                <w:szCs w:val="16"/>
                <w:lang w:val="en-US"/>
              </w:rPr>
            </w:pPr>
            <w:r w:rsidRPr="006B435E">
              <w:rPr>
                <w:rFonts w:asciiTheme="minorHAnsi" w:hAnsiTheme="minorHAnsi" w:cstheme="minorHAnsi"/>
                <w:sz w:val="16"/>
                <w:szCs w:val="16"/>
                <w:lang w:val="en-US"/>
              </w:rPr>
              <w:t>Magic Mouse</w:t>
            </w:r>
          </w:p>
          <w:p w14:paraId="7E286709" w14:textId="77777777" w:rsidR="006B435E" w:rsidRPr="006B435E" w:rsidRDefault="006B435E" w:rsidP="006B435E">
            <w:pPr>
              <w:autoSpaceDE w:val="0"/>
              <w:autoSpaceDN w:val="0"/>
              <w:adjustRightInd w:val="0"/>
              <w:jc w:val="both"/>
              <w:rPr>
                <w:rFonts w:asciiTheme="minorHAnsi" w:hAnsiTheme="minorHAnsi" w:cstheme="minorHAnsi"/>
                <w:sz w:val="16"/>
                <w:szCs w:val="16"/>
              </w:rPr>
            </w:pPr>
            <w:r w:rsidRPr="006B435E">
              <w:rPr>
                <w:rFonts w:asciiTheme="minorHAnsi" w:hAnsiTheme="minorHAnsi" w:cstheme="minorHAnsi"/>
                <w:sz w:val="16"/>
                <w:szCs w:val="16"/>
              </w:rPr>
              <w:t xml:space="preserve">Magic </w:t>
            </w:r>
            <w:proofErr w:type="spellStart"/>
            <w:r w:rsidRPr="006B435E">
              <w:rPr>
                <w:rFonts w:asciiTheme="minorHAnsi" w:hAnsiTheme="minorHAnsi" w:cstheme="minorHAnsi"/>
                <w:sz w:val="16"/>
                <w:szCs w:val="16"/>
              </w:rPr>
              <w:t>Keyboard</w:t>
            </w:r>
            <w:proofErr w:type="spellEnd"/>
            <w:r w:rsidRPr="006B435E">
              <w:rPr>
                <w:rFonts w:asciiTheme="minorHAnsi" w:hAnsiTheme="minorHAnsi" w:cstheme="minorHAnsi"/>
                <w:sz w:val="16"/>
                <w:szCs w:val="16"/>
              </w:rPr>
              <w:t xml:space="preserve"> con </w:t>
            </w:r>
            <w:proofErr w:type="spellStart"/>
            <w:r w:rsidRPr="006B435E">
              <w:rPr>
                <w:rFonts w:asciiTheme="minorHAnsi" w:hAnsiTheme="minorHAnsi" w:cstheme="minorHAnsi"/>
                <w:sz w:val="16"/>
                <w:szCs w:val="16"/>
              </w:rPr>
              <w:t>Touch</w:t>
            </w:r>
            <w:proofErr w:type="spellEnd"/>
            <w:r w:rsidRPr="006B435E">
              <w:rPr>
                <w:rFonts w:asciiTheme="minorHAnsi" w:hAnsiTheme="minorHAnsi" w:cstheme="minorHAnsi"/>
                <w:sz w:val="16"/>
                <w:szCs w:val="16"/>
              </w:rPr>
              <w:t xml:space="preserve"> ID - </w:t>
            </w:r>
            <w:proofErr w:type="gramStart"/>
            <w:r w:rsidRPr="006B435E">
              <w:rPr>
                <w:rFonts w:asciiTheme="minorHAnsi" w:hAnsiTheme="minorHAnsi" w:cstheme="minorHAnsi"/>
                <w:sz w:val="16"/>
                <w:szCs w:val="16"/>
              </w:rPr>
              <w:t>Español</w:t>
            </w:r>
            <w:proofErr w:type="gramEnd"/>
            <w:r w:rsidRPr="006B435E">
              <w:rPr>
                <w:rFonts w:asciiTheme="minorHAnsi" w:hAnsiTheme="minorHAnsi" w:cstheme="minorHAnsi"/>
                <w:sz w:val="16"/>
                <w:szCs w:val="16"/>
              </w:rPr>
              <w:t xml:space="preserve"> (América Latina)</w:t>
            </w:r>
          </w:p>
          <w:p w14:paraId="6F05AF1D" w14:textId="77777777" w:rsidR="006B435E" w:rsidRPr="006B435E" w:rsidRDefault="006B435E" w:rsidP="006B435E">
            <w:pPr>
              <w:autoSpaceDE w:val="0"/>
              <w:autoSpaceDN w:val="0"/>
              <w:adjustRightInd w:val="0"/>
              <w:jc w:val="both"/>
              <w:rPr>
                <w:rFonts w:asciiTheme="minorHAnsi" w:hAnsiTheme="minorHAnsi" w:cstheme="minorHAnsi"/>
                <w:sz w:val="16"/>
                <w:szCs w:val="16"/>
                <w:lang w:val="en-US"/>
              </w:rPr>
            </w:pPr>
            <w:r w:rsidRPr="006B435E">
              <w:rPr>
                <w:rFonts w:asciiTheme="minorHAnsi" w:hAnsiTheme="minorHAnsi" w:cstheme="minorHAnsi"/>
                <w:sz w:val="16"/>
                <w:szCs w:val="16"/>
                <w:lang w:val="en-US"/>
              </w:rPr>
              <w:t xml:space="preserve">Kit de </w:t>
            </w:r>
            <w:proofErr w:type="spellStart"/>
            <w:r w:rsidRPr="006B435E">
              <w:rPr>
                <w:rFonts w:asciiTheme="minorHAnsi" w:hAnsiTheme="minorHAnsi" w:cstheme="minorHAnsi"/>
                <w:sz w:val="16"/>
                <w:szCs w:val="16"/>
                <w:lang w:val="en-US"/>
              </w:rPr>
              <w:t>accesorios</w:t>
            </w:r>
            <w:proofErr w:type="spellEnd"/>
          </w:p>
          <w:p w14:paraId="481BECA3" w14:textId="77777777" w:rsidR="006B435E" w:rsidRPr="006B435E" w:rsidRDefault="006B435E" w:rsidP="006B435E">
            <w:pPr>
              <w:autoSpaceDE w:val="0"/>
              <w:autoSpaceDN w:val="0"/>
              <w:adjustRightInd w:val="0"/>
              <w:jc w:val="both"/>
              <w:rPr>
                <w:rFonts w:asciiTheme="minorHAnsi" w:hAnsiTheme="minorHAnsi" w:cstheme="minorHAnsi"/>
                <w:sz w:val="16"/>
                <w:szCs w:val="16"/>
                <w:lang w:val="en-US"/>
              </w:rPr>
            </w:pPr>
            <w:r w:rsidRPr="006B435E">
              <w:rPr>
                <w:rFonts w:asciiTheme="minorHAnsi" w:hAnsiTheme="minorHAnsi" w:cstheme="minorHAnsi"/>
                <w:sz w:val="16"/>
                <w:szCs w:val="16"/>
                <w:lang w:val="en-US"/>
              </w:rPr>
              <w:t>Software</w:t>
            </w:r>
          </w:p>
          <w:p w14:paraId="725201DA" w14:textId="77777777" w:rsidR="006B435E" w:rsidRPr="006B435E" w:rsidRDefault="006B435E" w:rsidP="006B435E">
            <w:pPr>
              <w:autoSpaceDE w:val="0"/>
              <w:autoSpaceDN w:val="0"/>
              <w:adjustRightInd w:val="0"/>
              <w:jc w:val="both"/>
              <w:rPr>
                <w:rFonts w:asciiTheme="minorHAnsi" w:hAnsiTheme="minorHAnsi" w:cstheme="minorHAnsi"/>
                <w:sz w:val="16"/>
                <w:szCs w:val="16"/>
                <w:lang w:val="en-US"/>
              </w:rPr>
            </w:pPr>
            <w:r w:rsidRPr="006B435E">
              <w:rPr>
                <w:rFonts w:asciiTheme="minorHAnsi" w:hAnsiTheme="minorHAnsi" w:cstheme="minorHAnsi"/>
                <w:sz w:val="16"/>
                <w:szCs w:val="16"/>
                <w:lang w:val="en-US"/>
              </w:rPr>
              <w:t>Pages, Numbers, Keynote</w:t>
            </w:r>
          </w:p>
          <w:p w14:paraId="4F1E03D4" w14:textId="77777777" w:rsidR="006B435E" w:rsidRPr="006B435E" w:rsidRDefault="006B435E" w:rsidP="006B435E">
            <w:pPr>
              <w:autoSpaceDE w:val="0"/>
              <w:autoSpaceDN w:val="0"/>
              <w:adjustRightInd w:val="0"/>
              <w:jc w:val="both"/>
              <w:rPr>
                <w:rFonts w:asciiTheme="minorHAnsi" w:hAnsiTheme="minorHAnsi" w:cstheme="minorHAnsi"/>
                <w:sz w:val="16"/>
                <w:szCs w:val="16"/>
              </w:rPr>
            </w:pPr>
            <w:r w:rsidRPr="006B435E">
              <w:rPr>
                <w:rFonts w:asciiTheme="minorHAnsi" w:hAnsiTheme="minorHAnsi" w:cstheme="minorHAnsi"/>
                <w:sz w:val="16"/>
                <w:szCs w:val="16"/>
              </w:rPr>
              <w:lastRenderedPageBreak/>
              <w:t xml:space="preserve">Fotos, </w:t>
            </w:r>
            <w:proofErr w:type="spellStart"/>
            <w:r w:rsidRPr="006B435E">
              <w:rPr>
                <w:rFonts w:asciiTheme="minorHAnsi" w:hAnsiTheme="minorHAnsi" w:cstheme="minorHAnsi"/>
                <w:sz w:val="16"/>
                <w:szCs w:val="16"/>
              </w:rPr>
              <w:t>iMovie</w:t>
            </w:r>
            <w:proofErr w:type="spellEnd"/>
            <w:r w:rsidRPr="006B435E">
              <w:rPr>
                <w:rFonts w:asciiTheme="minorHAnsi" w:hAnsiTheme="minorHAnsi" w:cstheme="minorHAnsi"/>
                <w:sz w:val="16"/>
                <w:szCs w:val="16"/>
              </w:rPr>
              <w:t xml:space="preserve">, </w:t>
            </w:r>
            <w:proofErr w:type="spellStart"/>
            <w:r w:rsidRPr="006B435E">
              <w:rPr>
                <w:rFonts w:asciiTheme="minorHAnsi" w:hAnsiTheme="minorHAnsi" w:cstheme="minorHAnsi"/>
                <w:sz w:val="16"/>
                <w:szCs w:val="16"/>
              </w:rPr>
              <w:t>GarageBand</w:t>
            </w:r>
            <w:proofErr w:type="spellEnd"/>
          </w:p>
          <w:p w14:paraId="4D85AAC4" w14:textId="77777777" w:rsidR="006B435E" w:rsidRPr="006B435E" w:rsidRDefault="006B435E" w:rsidP="006B435E">
            <w:pPr>
              <w:autoSpaceDE w:val="0"/>
              <w:autoSpaceDN w:val="0"/>
              <w:adjustRightInd w:val="0"/>
              <w:jc w:val="both"/>
              <w:rPr>
                <w:rFonts w:asciiTheme="minorHAnsi" w:hAnsiTheme="minorHAnsi" w:cstheme="minorHAnsi"/>
                <w:sz w:val="16"/>
                <w:szCs w:val="16"/>
              </w:rPr>
            </w:pPr>
            <w:r w:rsidRPr="006B435E">
              <w:rPr>
                <w:rFonts w:asciiTheme="minorHAnsi" w:hAnsiTheme="minorHAnsi" w:cstheme="minorHAnsi"/>
                <w:sz w:val="16"/>
                <w:szCs w:val="16"/>
              </w:rPr>
              <w:t>macOS</w:t>
            </w:r>
          </w:p>
          <w:p w14:paraId="1BF4F760" w14:textId="77777777" w:rsidR="006B435E" w:rsidRPr="006B435E" w:rsidRDefault="006B435E" w:rsidP="006B435E">
            <w:pPr>
              <w:autoSpaceDE w:val="0"/>
              <w:autoSpaceDN w:val="0"/>
              <w:adjustRightInd w:val="0"/>
              <w:jc w:val="both"/>
              <w:rPr>
                <w:rFonts w:asciiTheme="minorHAnsi" w:hAnsiTheme="minorHAnsi" w:cstheme="minorHAnsi"/>
                <w:sz w:val="16"/>
                <w:szCs w:val="16"/>
              </w:rPr>
            </w:pPr>
          </w:p>
          <w:p w14:paraId="1FC2CD02" w14:textId="77777777" w:rsidR="006B435E" w:rsidRPr="006B435E" w:rsidRDefault="006B435E" w:rsidP="006B435E">
            <w:pPr>
              <w:autoSpaceDE w:val="0"/>
              <w:autoSpaceDN w:val="0"/>
              <w:adjustRightInd w:val="0"/>
              <w:jc w:val="both"/>
              <w:rPr>
                <w:rFonts w:asciiTheme="minorHAnsi" w:hAnsiTheme="minorHAnsi" w:cstheme="minorHAnsi"/>
                <w:sz w:val="16"/>
                <w:szCs w:val="16"/>
              </w:rPr>
            </w:pPr>
            <w:r w:rsidRPr="006B435E">
              <w:rPr>
                <w:rFonts w:asciiTheme="minorHAnsi" w:hAnsiTheme="minorHAnsi" w:cstheme="minorHAnsi"/>
                <w:sz w:val="16"/>
                <w:szCs w:val="16"/>
              </w:rPr>
              <w:t>Tiempo de Garantía:</w:t>
            </w:r>
          </w:p>
          <w:p w14:paraId="0F3F82DF" w14:textId="77777777" w:rsidR="006B435E" w:rsidRPr="006B435E" w:rsidRDefault="006B435E" w:rsidP="006B435E">
            <w:pPr>
              <w:autoSpaceDE w:val="0"/>
              <w:autoSpaceDN w:val="0"/>
              <w:adjustRightInd w:val="0"/>
              <w:jc w:val="both"/>
              <w:rPr>
                <w:rFonts w:asciiTheme="minorHAnsi" w:hAnsiTheme="minorHAnsi" w:cstheme="minorHAnsi"/>
                <w:sz w:val="16"/>
                <w:szCs w:val="16"/>
              </w:rPr>
            </w:pPr>
            <w:r w:rsidRPr="006B435E">
              <w:rPr>
                <w:rFonts w:asciiTheme="minorHAnsi" w:hAnsiTheme="minorHAnsi" w:cstheme="minorHAnsi"/>
                <w:sz w:val="16"/>
                <w:szCs w:val="16"/>
              </w:rPr>
              <w:t>12 meses en sitio con mano de obra y partes certificadas por el fabricante</w:t>
            </w:r>
          </w:p>
          <w:p w14:paraId="128C60E2" w14:textId="77777777" w:rsidR="006B435E" w:rsidRPr="006B435E" w:rsidRDefault="006B435E" w:rsidP="006B435E">
            <w:pPr>
              <w:autoSpaceDE w:val="0"/>
              <w:autoSpaceDN w:val="0"/>
              <w:adjustRightInd w:val="0"/>
              <w:jc w:val="both"/>
              <w:rPr>
                <w:rFonts w:asciiTheme="minorHAnsi" w:hAnsiTheme="minorHAnsi" w:cstheme="minorHAnsi"/>
                <w:sz w:val="16"/>
                <w:szCs w:val="16"/>
              </w:rPr>
            </w:pPr>
            <w:r w:rsidRPr="006B435E">
              <w:rPr>
                <w:rFonts w:asciiTheme="minorHAnsi" w:hAnsiTheme="minorHAnsi" w:cstheme="minorHAnsi"/>
                <w:sz w:val="16"/>
                <w:szCs w:val="16"/>
              </w:rPr>
              <w:t xml:space="preserve">Capacitación: </w:t>
            </w:r>
          </w:p>
          <w:p w14:paraId="2E6D7699" w14:textId="77777777" w:rsidR="006B435E" w:rsidRPr="006B435E" w:rsidRDefault="006B435E" w:rsidP="006B435E">
            <w:pPr>
              <w:autoSpaceDE w:val="0"/>
              <w:autoSpaceDN w:val="0"/>
              <w:adjustRightInd w:val="0"/>
              <w:jc w:val="both"/>
              <w:rPr>
                <w:rFonts w:asciiTheme="minorHAnsi" w:hAnsiTheme="minorHAnsi" w:cstheme="minorHAnsi"/>
                <w:sz w:val="16"/>
                <w:szCs w:val="16"/>
              </w:rPr>
            </w:pPr>
            <w:r w:rsidRPr="006B435E">
              <w:rPr>
                <w:rFonts w:asciiTheme="minorHAnsi" w:hAnsiTheme="minorHAnsi" w:cstheme="minorHAnsi"/>
                <w:sz w:val="16"/>
                <w:szCs w:val="16"/>
              </w:rPr>
              <w:t>No se requiere</w:t>
            </w:r>
          </w:p>
          <w:p w14:paraId="386BA3C6" w14:textId="77777777" w:rsidR="006B435E" w:rsidRPr="006B435E" w:rsidRDefault="006B435E" w:rsidP="006B435E">
            <w:pPr>
              <w:autoSpaceDE w:val="0"/>
              <w:autoSpaceDN w:val="0"/>
              <w:adjustRightInd w:val="0"/>
              <w:jc w:val="both"/>
              <w:rPr>
                <w:rFonts w:asciiTheme="minorHAnsi" w:hAnsiTheme="minorHAnsi" w:cstheme="minorHAnsi"/>
                <w:sz w:val="16"/>
                <w:szCs w:val="16"/>
              </w:rPr>
            </w:pPr>
            <w:r w:rsidRPr="006B435E">
              <w:rPr>
                <w:rFonts w:asciiTheme="minorHAnsi" w:hAnsiTheme="minorHAnsi" w:cstheme="minorHAnsi"/>
                <w:sz w:val="16"/>
                <w:szCs w:val="16"/>
              </w:rPr>
              <w:t>Instalación:</w:t>
            </w:r>
          </w:p>
          <w:p w14:paraId="437FBF18" w14:textId="1476B4C1" w:rsidR="006B435E" w:rsidRPr="006B435E" w:rsidRDefault="006B435E" w:rsidP="006B435E">
            <w:pPr>
              <w:spacing w:line="243" w:lineRule="auto"/>
              <w:rPr>
                <w:rFonts w:asciiTheme="minorHAnsi" w:eastAsia="Arial" w:hAnsiTheme="minorHAnsi" w:cstheme="minorHAnsi"/>
                <w:b/>
                <w:sz w:val="16"/>
                <w:szCs w:val="16"/>
              </w:rPr>
            </w:pPr>
            <w:r w:rsidRPr="006B435E">
              <w:rPr>
                <w:rFonts w:asciiTheme="minorHAnsi" w:hAnsiTheme="minorHAnsi" w:cstheme="minorHAnsi"/>
                <w:sz w:val="16"/>
                <w:szCs w:val="16"/>
              </w:rPr>
              <w:t>Solo suministro.</w:t>
            </w:r>
          </w:p>
        </w:tc>
        <w:tc>
          <w:tcPr>
            <w:tcW w:w="793" w:type="pct"/>
            <w:tcBorders>
              <w:top w:val="dotted" w:sz="4" w:space="0" w:color="auto"/>
              <w:left w:val="dotted" w:sz="4" w:space="0" w:color="auto"/>
              <w:bottom w:val="dotted" w:sz="4" w:space="0" w:color="auto"/>
              <w:right w:val="dotted" w:sz="4" w:space="0" w:color="auto"/>
            </w:tcBorders>
          </w:tcPr>
          <w:p w14:paraId="16D2CEF8" w14:textId="48A6A7F3" w:rsidR="006B435E" w:rsidRPr="009D443F" w:rsidRDefault="006B435E" w:rsidP="006B435E">
            <w:pPr>
              <w:spacing w:line="256" w:lineRule="auto"/>
              <w:jc w:val="center"/>
              <w:rPr>
                <w:rFonts w:ascii="Calibri" w:hAnsi="Calibri" w:cs="Calibri"/>
                <w:sz w:val="18"/>
                <w:szCs w:val="18"/>
              </w:rPr>
            </w:pPr>
            <w:r>
              <w:rPr>
                <w:rFonts w:ascii="Calibri" w:hAnsi="Calibri" w:cs="Calibri"/>
                <w:sz w:val="18"/>
                <w:szCs w:val="18"/>
              </w:rPr>
              <w:lastRenderedPageBreak/>
              <w:t>Equipo</w:t>
            </w:r>
          </w:p>
        </w:tc>
        <w:tc>
          <w:tcPr>
            <w:tcW w:w="416" w:type="pct"/>
            <w:tcBorders>
              <w:top w:val="dotted" w:sz="4" w:space="0" w:color="auto"/>
              <w:left w:val="dotted" w:sz="4" w:space="0" w:color="auto"/>
              <w:bottom w:val="dotted" w:sz="4" w:space="0" w:color="auto"/>
              <w:right w:val="dotted" w:sz="4" w:space="0" w:color="auto"/>
            </w:tcBorders>
          </w:tcPr>
          <w:p w14:paraId="305AAC01" w14:textId="3C860200" w:rsidR="006B435E" w:rsidRPr="009D443F" w:rsidRDefault="006B435E" w:rsidP="006B435E">
            <w:pPr>
              <w:spacing w:line="256" w:lineRule="auto"/>
              <w:jc w:val="center"/>
              <w:rPr>
                <w:rFonts w:ascii="Calibri" w:hAnsi="Calibri" w:cs="Calibri"/>
                <w:sz w:val="18"/>
                <w:szCs w:val="18"/>
              </w:rPr>
            </w:pPr>
            <w:r>
              <w:rPr>
                <w:rFonts w:ascii="Calibri" w:hAnsi="Calibri" w:cs="Calibri"/>
                <w:sz w:val="18"/>
                <w:szCs w:val="18"/>
              </w:rPr>
              <w:t>1</w:t>
            </w:r>
          </w:p>
        </w:tc>
      </w:tr>
      <w:tr w:rsidR="00B37DEE" w:rsidRPr="009D443F" w14:paraId="03E111CB" w14:textId="77777777" w:rsidTr="00B37DEE">
        <w:tc>
          <w:tcPr>
            <w:tcW w:w="397" w:type="pct"/>
            <w:tcBorders>
              <w:top w:val="dotted" w:sz="4" w:space="0" w:color="auto"/>
              <w:left w:val="dotted" w:sz="4" w:space="0" w:color="auto"/>
              <w:bottom w:val="dotted" w:sz="4" w:space="0" w:color="auto"/>
              <w:right w:val="dotted" w:sz="4" w:space="0" w:color="auto"/>
            </w:tcBorders>
            <w:shd w:val="clear" w:color="auto" w:fill="auto"/>
          </w:tcPr>
          <w:p w14:paraId="5FB217FA" w14:textId="46D33EE7" w:rsidR="00B37DEE" w:rsidRDefault="00B37DEE" w:rsidP="00B37DEE">
            <w:pPr>
              <w:spacing w:line="360" w:lineRule="auto"/>
              <w:jc w:val="center"/>
              <w:rPr>
                <w:rFonts w:ascii="Calibri" w:hAnsi="Calibri" w:cs="Calibri"/>
                <w:b/>
                <w:color w:val="000000"/>
                <w:sz w:val="18"/>
                <w:szCs w:val="18"/>
              </w:rPr>
            </w:pPr>
            <w:r>
              <w:rPr>
                <w:rFonts w:ascii="Calibri" w:hAnsi="Calibri" w:cs="Calibri"/>
                <w:b/>
                <w:color w:val="000000"/>
                <w:sz w:val="18"/>
                <w:szCs w:val="18"/>
              </w:rPr>
              <w:t>40</w:t>
            </w:r>
          </w:p>
        </w:tc>
        <w:tc>
          <w:tcPr>
            <w:tcW w:w="3394" w:type="pct"/>
          </w:tcPr>
          <w:p w14:paraId="0B1B943E" w14:textId="6E5B5962" w:rsidR="00B37DEE" w:rsidRDefault="00B37DEE" w:rsidP="00B37DEE">
            <w:pPr>
              <w:autoSpaceDE w:val="0"/>
              <w:autoSpaceDN w:val="0"/>
              <w:adjustRightInd w:val="0"/>
              <w:jc w:val="both"/>
              <w:rPr>
                <w:rFonts w:ascii="Calibri" w:hAnsi="Calibri" w:cs="Calibri"/>
                <w:sz w:val="16"/>
                <w:szCs w:val="16"/>
              </w:rPr>
            </w:pPr>
            <w:r w:rsidRPr="00B37DEE">
              <w:rPr>
                <w:rFonts w:ascii="Calibri" w:hAnsi="Calibri" w:cs="Calibri"/>
                <w:b/>
                <w:sz w:val="16"/>
                <w:szCs w:val="16"/>
              </w:rPr>
              <w:t>Monitor de señalización digital</w:t>
            </w:r>
            <w:r w:rsidRPr="00B37DEE">
              <w:rPr>
                <w:rFonts w:ascii="Calibri" w:hAnsi="Calibri" w:cs="Calibri"/>
                <w:sz w:val="16"/>
                <w:szCs w:val="16"/>
              </w:rPr>
              <w:t xml:space="preserve"> con</w:t>
            </w:r>
            <w:r>
              <w:rPr>
                <w:rFonts w:ascii="Calibri" w:hAnsi="Calibri" w:cs="Calibri"/>
                <w:sz w:val="16"/>
                <w:szCs w:val="16"/>
              </w:rPr>
              <w:t xml:space="preserve"> las</w:t>
            </w:r>
            <w:r w:rsidRPr="00B37DEE">
              <w:rPr>
                <w:rFonts w:ascii="Calibri" w:hAnsi="Calibri" w:cs="Calibri"/>
                <w:sz w:val="16"/>
                <w:szCs w:val="16"/>
              </w:rPr>
              <w:t xml:space="preserve"> siguientes características:</w:t>
            </w:r>
          </w:p>
          <w:p w14:paraId="4180E9E8" w14:textId="77777777" w:rsidR="00B37DEE" w:rsidRPr="00B37DEE" w:rsidRDefault="00B37DEE" w:rsidP="00B37DEE">
            <w:pPr>
              <w:autoSpaceDE w:val="0"/>
              <w:autoSpaceDN w:val="0"/>
              <w:adjustRightInd w:val="0"/>
              <w:jc w:val="both"/>
              <w:rPr>
                <w:rFonts w:ascii="Calibri" w:hAnsi="Calibri" w:cs="Calibri"/>
                <w:sz w:val="16"/>
                <w:szCs w:val="16"/>
              </w:rPr>
            </w:pPr>
          </w:p>
          <w:p w14:paraId="3C12BE2E" w14:textId="4785430C" w:rsidR="00B37DEE" w:rsidRDefault="00D66D34" w:rsidP="00B37DEE">
            <w:pPr>
              <w:autoSpaceDE w:val="0"/>
              <w:autoSpaceDN w:val="0"/>
              <w:adjustRightInd w:val="0"/>
              <w:jc w:val="both"/>
              <w:rPr>
                <w:rFonts w:ascii="Calibri" w:hAnsi="Calibri" w:cs="Calibri"/>
                <w:sz w:val="16"/>
                <w:szCs w:val="16"/>
              </w:rPr>
            </w:pPr>
            <w:r w:rsidRPr="00D66D34">
              <w:rPr>
                <w:rFonts w:ascii="Calibri" w:hAnsi="Calibri" w:cs="Calibri"/>
                <w:sz w:val="16"/>
                <w:szCs w:val="16"/>
              </w:rPr>
              <w:t xml:space="preserve">Capacidad para distribuir contenido de manera centralizada compatibilidad con Magic </w:t>
            </w:r>
            <w:proofErr w:type="spellStart"/>
            <w:r w:rsidRPr="00D66D34">
              <w:rPr>
                <w:rFonts w:ascii="Calibri" w:hAnsi="Calibri" w:cs="Calibri"/>
                <w:sz w:val="16"/>
                <w:szCs w:val="16"/>
              </w:rPr>
              <w:t>Info</w:t>
            </w:r>
            <w:proofErr w:type="spellEnd"/>
            <w:r>
              <w:rPr>
                <w:rFonts w:ascii="Calibri" w:hAnsi="Calibri" w:cs="Calibri"/>
                <w:sz w:val="16"/>
                <w:szCs w:val="16"/>
              </w:rPr>
              <w:t xml:space="preserve"> </w:t>
            </w:r>
            <w:r w:rsidRPr="00D66D34">
              <w:rPr>
                <w:rFonts w:ascii="Calibri" w:hAnsi="Calibri" w:cs="Calibri"/>
                <w:sz w:val="16"/>
                <w:szCs w:val="16"/>
              </w:rPr>
              <w:t>(si no es compatible incluir software de edición, reproducción y administración).</w:t>
            </w:r>
          </w:p>
          <w:p w14:paraId="33AB23B2" w14:textId="77777777" w:rsidR="00D66D34" w:rsidRPr="00B37DEE" w:rsidRDefault="00D66D34" w:rsidP="00B37DEE">
            <w:pPr>
              <w:autoSpaceDE w:val="0"/>
              <w:autoSpaceDN w:val="0"/>
              <w:adjustRightInd w:val="0"/>
              <w:jc w:val="both"/>
              <w:rPr>
                <w:rFonts w:ascii="Calibri" w:hAnsi="Calibri" w:cs="Calibri"/>
                <w:sz w:val="16"/>
                <w:szCs w:val="16"/>
              </w:rPr>
            </w:pPr>
          </w:p>
          <w:p w14:paraId="3616B245" w14:textId="748B0CF8" w:rsidR="00B37DEE" w:rsidRPr="00B37DEE" w:rsidRDefault="00B37DEE" w:rsidP="00B37DEE">
            <w:pPr>
              <w:autoSpaceDE w:val="0"/>
              <w:autoSpaceDN w:val="0"/>
              <w:adjustRightInd w:val="0"/>
              <w:jc w:val="both"/>
              <w:rPr>
                <w:rFonts w:ascii="Calibri" w:hAnsi="Calibri" w:cs="Calibri"/>
                <w:sz w:val="16"/>
                <w:szCs w:val="16"/>
              </w:rPr>
            </w:pPr>
            <w:r w:rsidRPr="00B37DEE">
              <w:rPr>
                <w:rFonts w:ascii="Calibri" w:hAnsi="Calibri" w:cs="Calibri"/>
                <w:sz w:val="16"/>
                <w:szCs w:val="16"/>
              </w:rPr>
              <w:t xml:space="preserve"> Pantalla LCD con tecnología LED de 55 pulgadas</w:t>
            </w:r>
          </w:p>
          <w:p w14:paraId="1FC1C674" w14:textId="75C3D338" w:rsidR="00B37DEE" w:rsidRPr="00B37DEE" w:rsidRDefault="00B37DEE" w:rsidP="00B37DEE">
            <w:pPr>
              <w:autoSpaceDE w:val="0"/>
              <w:autoSpaceDN w:val="0"/>
              <w:adjustRightInd w:val="0"/>
              <w:jc w:val="both"/>
              <w:rPr>
                <w:rFonts w:ascii="Calibri" w:hAnsi="Calibri" w:cs="Calibri"/>
                <w:sz w:val="16"/>
                <w:szCs w:val="16"/>
              </w:rPr>
            </w:pPr>
            <w:r w:rsidRPr="00B37DEE">
              <w:rPr>
                <w:rFonts w:ascii="Calibri" w:hAnsi="Calibri" w:cs="Calibri"/>
                <w:sz w:val="16"/>
                <w:szCs w:val="16"/>
              </w:rPr>
              <w:t xml:space="preserve"> Resolución 4K de 3,840 x 2,160</w:t>
            </w:r>
          </w:p>
          <w:p w14:paraId="67E70B42" w14:textId="08CA177D" w:rsidR="00B37DEE" w:rsidRPr="00B37DEE" w:rsidRDefault="00B37DEE" w:rsidP="00B37DEE">
            <w:pPr>
              <w:autoSpaceDE w:val="0"/>
              <w:autoSpaceDN w:val="0"/>
              <w:adjustRightInd w:val="0"/>
              <w:jc w:val="both"/>
              <w:rPr>
                <w:rFonts w:ascii="Calibri" w:hAnsi="Calibri" w:cs="Calibri"/>
                <w:sz w:val="16"/>
                <w:szCs w:val="16"/>
              </w:rPr>
            </w:pPr>
            <w:r w:rsidRPr="00B37DEE">
              <w:rPr>
                <w:rFonts w:ascii="Calibri" w:hAnsi="Calibri" w:cs="Calibri"/>
                <w:sz w:val="16"/>
                <w:szCs w:val="16"/>
              </w:rPr>
              <w:t xml:space="preserve"> Brillo 500 cd/m2</w:t>
            </w:r>
            <w:r>
              <w:rPr>
                <w:rFonts w:ascii="Calibri" w:hAnsi="Calibri" w:cs="Calibri"/>
                <w:sz w:val="16"/>
                <w:szCs w:val="16"/>
              </w:rPr>
              <w:t>.</w:t>
            </w:r>
          </w:p>
          <w:p w14:paraId="25A7C8E2" w14:textId="77777777" w:rsidR="00B37DEE" w:rsidRPr="00B37DEE" w:rsidRDefault="00B37DEE" w:rsidP="00B37DEE">
            <w:pPr>
              <w:autoSpaceDE w:val="0"/>
              <w:autoSpaceDN w:val="0"/>
              <w:adjustRightInd w:val="0"/>
              <w:jc w:val="both"/>
              <w:rPr>
                <w:rFonts w:ascii="Calibri" w:hAnsi="Calibri" w:cs="Calibri"/>
                <w:sz w:val="16"/>
                <w:szCs w:val="16"/>
              </w:rPr>
            </w:pPr>
            <w:r w:rsidRPr="00B37DEE">
              <w:rPr>
                <w:rFonts w:ascii="Calibri" w:hAnsi="Calibri" w:cs="Calibri"/>
                <w:sz w:val="16"/>
                <w:szCs w:val="16"/>
              </w:rPr>
              <w:t xml:space="preserve"> Radio de contraste de 4,000:1</w:t>
            </w:r>
          </w:p>
          <w:p w14:paraId="30D23AC7" w14:textId="77777777" w:rsidR="00B37DEE" w:rsidRPr="00B37DEE" w:rsidRDefault="00B37DEE" w:rsidP="00B37DEE">
            <w:pPr>
              <w:autoSpaceDE w:val="0"/>
              <w:autoSpaceDN w:val="0"/>
              <w:adjustRightInd w:val="0"/>
              <w:jc w:val="both"/>
              <w:rPr>
                <w:rFonts w:ascii="Calibri" w:hAnsi="Calibri" w:cs="Calibri"/>
                <w:sz w:val="16"/>
                <w:szCs w:val="16"/>
              </w:rPr>
            </w:pPr>
            <w:r w:rsidRPr="00B37DEE">
              <w:rPr>
                <w:rFonts w:ascii="Calibri" w:hAnsi="Calibri" w:cs="Calibri"/>
                <w:sz w:val="16"/>
                <w:szCs w:val="16"/>
              </w:rPr>
              <w:t xml:space="preserve"> Pixel pitch de 0.135 x 0.135 mm</w:t>
            </w:r>
          </w:p>
          <w:p w14:paraId="0C25B25F" w14:textId="77777777" w:rsidR="00B37DEE" w:rsidRPr="00B37DEE" w:rsidRDefault="00B37DEE" w:rsidP="00B37DEE">
            <w:pPr>
              <w:autoSpaceDE w:val="0"/>
              <w:autoSpaceDN w:val="0"/>
              <w:adjustRightInd w:val="0"/>
              <w:jc w:val="both"/>
              <w:rPr>
                <w:rFonts w:ascii="Calibri" w:hAnsi="Calibri" w:cs="Calibri"/>
                <w:sz w:val="16"/>
                <w:szCs w:val="16"/>
              </w:rPr>
            </w:pPr>
            <w:r w:rsidRPr="00B37DEE">
              <w:rPr>
                <w:rFonts w:ascii="Calibri" w:hAnsi="Calibri" w:cs="Calibri"/>
                <w:sz w:val="16"/>
                <w:szCs w:val="16"/>
              </w:rPr>
              <w:t xml:space="preserve"> Velocidad de refresco 8 ms</w:t>
            </w:r>
          </w:p>
          <w:p w14:paraId="1D38A454" w14:textId="77777777" w:rsidR="00B37DEE" w:rsidRPr="00B37DEE" w:rsidRDefault="00B37DEE" w:rsidP="00B37DEE">
            <w:pPr>
              <w:autoSpaceDE w:val="0"/>
              <w:autoSpaceDN w:val="0"/>
              <w:adjustRightInd w:val="0"/>
              <w:jc w:val="both"/>
              <w:rPr>
                <w:rFonts w:ascii="Calibri" w:hAnsi="Calibri" w:cs="Calibri"/>
                <w:sz w:val="16"/>
                <w:szCs w:val="16"/>
              </w:rPr>
            </w:pPr>
            <w:r w:rsidRPr="00B37DEE">
              <w:rPr>
                <w:rFonts w:ascii="Calibri" w:hAnsi="Calibri" w:cs="Calibri"/>
                <w:sz w:val="16"/>
                <w:szCs w:val="16"/>
              </w:rPr>
              <w:t xml:space="preserve"> 2 Bocinas integradas de 10w por canal</w:t>
            </w:r>
          </w:p>
          <w:p w14:paraId="2104FEBD" w14:textId="77777777" w:rsidR="00B37DEE" w:rsidRPr="00BF1646" w:rsidRDefault="00B37DEE" w:rsidP="00B37DEE">
            <w:pPr>
              <w:autoSpaceDE w:val="0"/>
              <w:autoSpaceDN w:val="0"/>
              <w:adjustRightInd w:val="0"/>
              <w:jc w:val="both"/>
              <w:rPr>
                <w:rFonts w:ascii="Calibri" w:hAnsi="Calibri" w:cs="Calibri"/>
                <w:sz w:val="16"/>
                <w:szCs w:val="16"/>
                <w:lang w:val="en-US"/>
              </w:rPr>
            </w:pPr>
            <w:r w:rsidRPr="00B37DEE">
              <w:rPr>
                <w:rFonts w:ascii="Calibri" w:hAnsi="Calibri" w:cs="Calibri"/>
                <w:sz w:val="16"/>
                <w:szCs w:val="16"/>
              </w:rPr>
              <w:t xml:space="preserve"> </w:t>
            </w:r>
            <w:r w:rsidRPr="00BF1646">
              <w:rPr>
                <w:rFonts w:ascii="Calibri" w:hAnsi="Calibri" w:cs="Calibri"/>
                <w:sz w:val="16"/>
                <w:szCs w:val="16"/>
                <w:lang w:val="en-US"/>
              </w:rPr>
              <w:t>Standard VESA 200x200</w:t>
            </w:r>
          </w:p>
          <w:p w14:paraId="57AD526E" w14:textId="77777777" w:rsidR="00B37DEE" w:rsidRPr="00BF1646" w:rsidRDefault="00B37DEE" w:rsidP="00B37DEE">
            <w:pPr>
              <w:autoSpaceDE w:val="0"/>
              <w:autoSpaceDN w:val="0"/>
              <w:adjustRightInd w:val="0"/>
              <w:jc w:val="both"/>
              <w:rPr>
                <w:rFonts w:ascii="Calibri" w:hAnsi="Calibri" w:cs="Calibri"/>
                <w:sz w:val="16"/>
                <w:szCs w:val="16"/>
                <w:lang w:val="en-US"/>
              </w:rPr>
            </w:pPr>
            <w:r w:rsidRPr="00BF1646">
              <w:rPr>
                <w:rFonts w:ascii="Calibri" w:hAnsi="Calibri" w:cs="Calibri"/>
                <w:sz w:val="16"/>
                <w:szCs w:val="16"/>
                <w:lang w:val="en-US"/>
              </w:rPr>
              <w:t xml:space="preserve"> </w:t>
            </w:r>
            <w:proofErr w:type="spellStart"/>
            <w:r w:rsidRPr="00BF1646">
              <w:rPr>
                <w:rFonts w:ascii="Calibri" w:hAnsi="Calibri" w:cs="Calibri"/>
                <w:sz w:val="16"/>
                <w:szCs w:val="16"/>
                <w:lang w:val="en-US"/>
              </w:rPr>
              <w:t>Puertos</w:t>
            </w:r>
            <w:proofErr w:type="spellEnd"/>
            <w:r w:rsidRPr="00BF1646">
              <w:rPr>
                <w:rFonts w:ascii="Calibri" w:hAnsi="Calibri" w:cs="Calibri"/>
                <w:sz w:val="16"/>
                <w:szCs w:val="16"/>
                <w:lang w:val="en-US"/>
              </w:rPr>
              <w:t>:</w:t>
            </w:r>
          </w:p>
          <w:p w14:paraId="2F402186" w14:textId="77777777" w:rsidR="00B37DEE" w:rsidRPr="00BF1646" w:rsidRDefault="00B37DEE" w:rsidP="00B37DEE">
            <w:pPr>
              <w:autoSpaceDE w:val="0"/>
              <w:autoSpaceDN w:val="0"/>
              <w:adjustRightInd w:val="0"/>
              <w:jc w:val="both"/>
              <w:rPr>
                <w:rFonts w:ascii="Calibri" w:hAnsi="Calibri" w:cs="Calibri"/>
                <w:sz w:val="16"/>
                <w:szCs w:val="16"/>
                <w:lang w:val="en-US"/>
              </w:rPr>
            </w:pPr>
            <w:r w:rsidRPr="00BF1646">
              <w:rPr>
                <w:rFonts w:ascii="Calibri" w:hAnsi="Calibri" w:cs="Calibri"/>
                <w:sz w:val="16"/>
                <w:szCs w:val="16"/>
                <w:lang w:val="en-US"/>
              </w:rPr>
              <w:t xml:space="preserve"> 1 Display Port 1.2</w:t>
            </w:r>
          </w:p>
          <w:p w14:paraId="4A52EA2B" w14:textId="77777777" w:rsidR="00B37DEE" w:rsidRPr="00B37DEE" w:rsidRDefault="00B37DEE" w:rsidP="00B37DEE">
            <w:pPr>
              <w:autoSpaceDE w:val="0"/>
              <w:autoSpaceDN w:val="0"/>
              <w:adjustRightInd w:val="0"/>
              <w:jc w:val="both"/>
              <w:rPr>
                <w:rFonts w:ascii="Calibri" w:hAnsi="Calibri" w:cs="Calibri"/>
                <w:sz w:val="16"/>
                <w:szCs w:val="16"/>
                <w:lang w:val="en-US"/>
              </w:rPr>
            </w:pPr>
            <w:r w:rsidRPr="00BF1646">
              <w:rPr>
                <w:rFonts w:ascii="Calibri" w:hAnsi="Calibri" w:cs="Calibri"/>
                <w:sz w:val="16"/>
                <w:szCs w:val="16"/>
                <w:lang w:val="en-US"/>
              </w:rPr>
              <w:t xml:space="preserve"> </w:t>
            </w:r>
            <w:r w:rsidRPr="00B37DEE">
              <w:rPr>
                <w:rFonts w:ascii="Calibri" w:hAnsi="Calibri" w:cs="Calibri"/>
                <w:sz w:val="16"/>
                <w:szCs w:val="16"/>
                <w:lang w:val="en-US"/>
              </w:rPr>
              <w:t>1 Mini Jack</w:t>
            </w:r>
          </w:p>
          <w:p w14:paraId="69EE6150" w14:textId="77777777" w:rsidR="00B37DEE" w:rsidRPr="00B37DEE" w:rsidRDefault="00B37DEE" w:rsidP="00B37DEE">
            <w:pPr>
              <w:autoSpaceDE w:val="0"/>
              <w:autoSpaceDN w:val="0"/>
              <w:adjustRightInd w:val="0"/>
              <w:jc w:val="both"/>
              <w:rPr>
                <w:rFonts w:ascii="Calibri" w:hAnsi="Calibri" w:cs="Calibri"/>
                <w:sz w:val="16"/>
                <w:szCs w:val="16"/>
                <w:lang w:val="en-US"/>
              </w:rPr>
            </w:pPr>
            <w:r w:rsidRPr="00B37DEE">
              <w:rPr>
                <w:rFonts w:ascii="Calibri" w:hAnsi="Calibri" w:cs="Calibri"/>
                <w:sz w:val="16"/>
                <w:szCs w:val="16"/>
                <w:lang w:val="en-US"/>
              </w:rPr>
              <w:t xml:space="preserve"> 3 </w:t>
            </w:r>
            <w:proofErr w:type="spellStart"/>
            <w:r w:rsidRPr="00B37DEE">
              <w:rPr>
                <w:rFonts w:ascii="Calibri" w:hAnsi="Calibri" w:cs="Calibri"/>
                <w:sz w:val="16"/>
                <w:szCs w:val="16"/>
                <w:lang w:val="en-US"/>
              </w:rPr>
              <w:t>Hdmi</w:t>
            </w:r>
            <w:proofErr w:type="spellEnd"/>
            <w:r w:rsidRPr="00B37DEE">
              <w:rPr>
                <w:rFonts w:ascii="Calibri" w:hAnsi="Calibri" w:cs="Calibri"/>
                <w:sz w:val="16"/>
                <w:szCs w:val="16"/>
                <w:lang w:val="en-US"/>
              </w:rPr>
              <w:t xml:space="preserve"> 2.0</w:t>
            </w:r>
          </w:p>
          <w:p w14:paraId="79183744" w14:textId="77777777" w:rsidR="00B37DEE" w:rsidRPr="00B37DEE" w:rsidRDefault="00B37DEE" w:rsidP="00B37DEE">
            <w:pPr>
              <w:autoSpaceDE w:val="0"/>
              <w:autoSpaceDN w:val="0"/>
              <w:adjustRightInd w:val="0"/>
              <w:jc w:val="both"/>
              <w:rPr>
                <w:rFonts w:ascii="Calibri" w:hAnsi="Calibri" w:cs="Calibri"/>
                <w:sz w:val="16"/>
                <w:szCs w:val="16"/>
                <w:lang w:val="en-US"/>
              </w:rPr>
            </w:pPr>
            <w:r w:rsidRPr="00B37DEE">
              <w:rPr>
                <w:rFonts w:ascii="Calibri" w:hAnsi="Calibri" w:cs="Calibri"/>
                <w:sz w:val="16"/>
                <w:szCs w:val="16"/>
                <w:lang w:val="en-US"/>
              </w:rPr>
              <w:t xml:space="preserve"> 2 </w:t>
            </w:r>
            <w:proofErr w:type="spellStart"/>
            <w:r w:rsidRPr="00B37DEE">
              <w:rPr>
                <w:rFonts w:ascii="Calibri" w:hAnsi="Calibri" w:cs="Calibri"/>
                <w:sz w:val="16"/>
                <w:szCs w:val="16"/>
                <w:lang w:val="en-US"/>
              </w:rPr>
              <w:t>Usb</w:t>
            </w:r>
            <w:proofErr w:type="spellEnd"/>
            <w:r w:rsidRPr="00B37DEE">
              <w:rPr>
                <w:rFonts w:ascii="Calibri" w:hAnsi="Calibri" w:cs="Calibri"/>
                <w:sz w:val="16"/>
                <w:szCs w:val="16"/>
                <w:lang w:val="en-US"/>
              </w:rPr>
              <w:t xml:space="preserve"> 2.0</w:t>
            </w:r>
          </w:p>
          <w:p w14:paraId="310D198D" w14:textId="77777777" w:rsidR="00B37DEE" w:rsidRPr="00B37DEE" w:rsidRDefault="00B37DEE" w:rsidP="00B37DEE">
            <w:pPr>
              <w:autoSpaceDE w:val="0"/>
              <w:autoSpaceDN w:val="0"/>
              <w:adjustRightInd w:val="0"/>
              <w:jc w:val="both"/>
              <w:rPr>
                <w:rFonts w:ascii="Calibri" w:hAnsi="Calibri" w:cs="Calibri"/>
                <w:sz w:val="16"/>
                <w:szCs w:val="16"/>
                <w:lang w:val="en-US"/>
              </w:rPr>
            </w:pPr>
            <w:r w:rsidRPr="00B37DEE">
              <w:rPr>
                <w:rFonts w:ascii="Calibri" w:hAnsi="Calibri" w:cs="Calibri"/>
                <w:sz w:val="16"/>
                <w:szCs w:val="16"/>
                <w:lang w:val="en-US"/>
              </w:rPr>
              <w:t xml:space="preserve"> 1 Ethernet Rj45</w:t>
            </w:r>
          </w:p>
          <w:p w14:paraId="5E99F4C9" w14:textId="77777777" w:rsidR="00B37DEE" w:rsidRPr="00B37DEE" w:rsidRDefault="00B37DEE" w:rsidP="00B37DEE">
            <w:pPr>
              <w:autoSpaceDE w:val="0"/>
              <w:autoSpaceDN w:val="0"/>
              <w:adjustRightInd w:val="0"/>
              <w:jc w:val="both"/>
              <w:rPr>
                <w:rFonts w:ascii="Calibri" w:hAnsi="Calibri" w:cs="Calibri"/>
                <w:sz w:val="16"/>
                <w:szCs w:val="16"/>
              </w:rPr>
            </w:pPr>
            <w:r w:rsidRPr="00B37DEE">
              <w:rPr>
                <w:rFonts w:ascii="Calibri" w:hAnsi="Calibri" w:cs="Calibri"/>
                <w:sz w:val="16"/>
                <w:szCs w:val="16"/>
                <w:lang w:val="en-US"/>
              </w:rPr>
              <w:t xml:space="preserve"> </w:t>
            </w:r>
            <w:r w:rsidRPr="00B37DEE">
              <w:rPr>
                <w:rFonts w:ascii="Calibri" w:hAnsi="Calibri" w:cs="Calibri"/>
                <w:sz w:val="16"/>
                <w:szCs w:val="16"/>
              </w:rPr>
              <w:t>Serial Rs232c (entrada/salida)</w:t>
            </w:r>
          </w:p>
          <w:p w14:paraId="5350B68F" w14:textId="77777777" w:rsidR="00B37DEE" w:rsidRPr="00B37DEE" w:rsidRDefault="00B37DEE" w:rsidP="00B37DEE">
            <w:pPr>
              <w:autoSpaceDE w:val="0"/>
              <w:autoSpaceDN w:val="0"/>
              <w:adjustRightInd w:val="0"/>
              <w:jc w:val="both"/>
              <w:rPr>
                <w:rFonts w:ascii="Calibri" w:hAnsi="Calibri" w:cs="Calibri"/>
                <w:sz w:val="16"/>
                <w:szCs w:val="16"/>
              </w:rPr>
            </w:pPr>
            <w:r w:rsidRPr="00B37DEE">
              <w:rPr>
                <w:rFonts w:ascii="Calibri" w:hAnsi="Calibri" w:cs="Calibri"/>
                <w:sz w:val="16"/>
                <w:szCs w:val="16"/>
              </w:rPr>
              <w:t xml:space="preserve"> Conectividad inalámbrica Wifi 2.4/50 GHz y </w:t>
            </w:r>
            <w:proofErr w:type="spellStart"/>
            <w:r w:rsidRPr="00B37DEE">
              <w:rPr>
                <w:rFonts w:ascii="Calibri" w:hAnsi="Calibri" w:cs="Calibri"/>
                <w:sz w:val="16"/>
                <w:szCs w:val="16"/>
              </w:rPr>
              <w:t>Bluethooth</w:t>
            </w:r>
            <w:proofErr w:type="spellEnd"/>
          </w:p>
          <w:p w14:paraId="5A78693C" w14:textId="36C9BF0C" w:rsidR="00B37DEE" w:rsidRPr="00B37DEE" w:rsidRDefault="00B37DEE" w:rsidP="00B37DEE">
            <w:pPr>
              <w:autoSpaceDE w:val="0"/>
              <w:autoSpaceDN w:val="0"/>
              <w:adjustRightInd w:val="0"/>
              <w:jc w:val="both"/>
              <w:rPr>
                <w:rFonts w:ascii="Calibri" w:hAnsi="Calibri" w:cs="Calibri"/>
                <w:sz w:val="16"/>
                <w:szCs w:val="16"/>
              </w:rPr>
            </w:pPr>
            <w:r w:rsidRPr="00B37DEE">
              <w:rPr>
                <w:rFonts w:ascii="Calibri" w:hAnsi="Calibri" w:cs="Calibri"/>
                <w:sz w:val="16"/>
                <w:szCs w:val="16"/>
              </w:rPr>
              <w:t xml:space="preserve"> Capacidad de operar </w:t>
            </w:r>
            <w:r w:rsidR="00D66D34" w:rsidRPr="00D66D34">
              <w:rPr>
                <w:rFonts w:ascii="Calibri" w:hAnsi="Calibri" w:cs="Calibri"/>
                <w:sz w:val="16"/>
                <w:szCs w:val="16"/>
              </w:rPr>
              <w:t>16/7</w:t>
            </w:r>
          </w:p>
          <w:p w14:paraId="586A021B" w14:textId="77777777" w:rsidR="00B37DEE" w:rsidRPr="00B37DEE" w:rsidRDefault="00B37DEE" w:rsidP="00B37DEE">
            <w:pPr>
              <w:autoSpaceDE w:val="0"/>
              <w:autoSpaceDN w:val="0"/>
              <w:adjustRightInd w:val="0"/>
              <w:jc w:val="both"/>
              <w:rPr>
                <w:rFonts w:ascii="Calibri" w:hAnsi="Calibri" w:cs="Calibri"/>
                <w:b/>
                <w:sz w:val="16"/>
                <w:szCs w:val="16"/>
              </w:rPr>
            </w:pPr>
          </w:p>
          <w:p w14:paraId="1F4171E0" w14:textId="32260A11" w:rsidR="00B37DEE" w:rsidRPr="000B7189" w:rsidRDefault="00B37DEE" w:rsidP="00B37DEE">
            <w:pPr>
              <w:autoSpaceDE w:val="0"/>
              <w:autoSpaceDN w:val="0"/>
              <w:adjustRightInd w:val="0"/>
              <w:jc w:val="both"/>
              <w:rPr>
                <w:rFonts w:ascii="Calibri" w:hAnsi="Calibri" w:cs="Calibri"/>
                <w:sz w:val="16"/>
                <w:szCs w:val="16"/>
              </w:rPr>
            </w:pPr>
            <w:r w:rsidRPr="00FA0E7C">
              <w:rPr>
                <w:rFonts w:ascii="Calibri" w:hAnsi="Calibri" w:cs="Calibri"/>
                <w:b/>
                <w:sz w:val="16"/>
                <w:szCs w:val="16"/>
              </w:rPr>
              <w:t xml:space="preserve">Tiempo </w:t>
            </w:r>
            <w:r w:rsidRPr="000B7189">
              <w:rPr>
                <w:rFonts w:ascii="Calibri" w:hAnsi="Calibri" w:cs="Calibri"/>
                <w:b/>
                <w:sz w:val="16"/>
                <w:szCs w:val="16"/>
              </w:rPr>
              <w:t xml:space="preserve">de Garantía: </w:t>
            </w:r>
            <w:r w:rsidR="00D66D34" w:rsidRPr="000B7189">
              <w:rPr>
                <w:rFonts w:ascii="Calibri" w:hAnsi="Calibri" w:cs="Calibri"/>
                <w:sz w:val="16"/>
                <w:szCs w:val="16"/>
              </w:rPr>
              <w:t>36 meses</w:t>
            </w:r>
            <w:r w:rsidRPr="000B7189">
              <w:rPr>
                <w:rFonts w:ascii="Calibri" w:hAnsi="Calibri" w:cs="Calibri"/>
                <w:sz w:val="16"/>
                <w:szCs w:val="16"/>
              </w:rPr>
              <w:t xml:space="preserve"> de Garantía en sitio</w:t>
            </w:r>
          </w:p>
          <w:p w14:paraId="2CBA61BD" w14:textId="267ACC05" w:rsidR="00B37DEE" w:rsidRPr="00D66D34" w:rsidRDefault="00B37DEE" w:rsidP="00B37DEE">
            <w:pPr>
              <w:autoSpaceDE w:val="0"/>
              <w:autoSpaceDN w:val="0"/>
              <w:adjustRightInd w:val="0"/>
              <w:jc w:val="both"/>
              <w:rPr>
                <w:rFonts w:ascii="Calibri" w:hAnsi="Calibri" w:cs="Calibri"/>
                <w:sz w:val="16"/>
                <w:szCs w:val="16"/>
              </w:rPr>
            </w:pPr>
            <w:r w:rsidRPr="000B7189">
              <w:rPr>
                <w:rFonts w:ascii="Calibri" w:hAnsi="Calibri" w:cs="Calibri"/>
                <w:b/>
                <w:sz w:val="16"/>
                <w:szCs w:val="16"/>
              </w:rPr>
              <w:t xml:space="preserve">Certificación o etiquetas ambientales: </w:t>
            </w:r>
            <w:r w:rsidR="00D66D34" w:rsidRPr="000B7189">
              <w:rPr>
                <w:rFonts w:ascii="Calibri" w:hAnsi="Calibri" w:cs="Calibri"/>
                <w:sz w:val="16"/>
                <w:szCs w:val="16"/>
              </w:rPr>
              <w:t>Cumplimiento de la NOM vigente correspondiente para el equipo de cómputo ofertad</w:t>
            </w:r>
            <w:r w:rsidR="00A61D8C" w:rsidRPr="000B7189">
              <w:rPr>
                <w:rFonts w:ascii="Calibri" w:hAnsi="Calibri" w:cs="Calibri"/>
                <w:sz w:val="16"/>
                <w:szCs w:val="16"/>
              </w:rPr>
              <w:t>o.</w:t>
            </w:r>
          </w:p>
          <w:p w14:paraId="288273DC" w14:textId="02A24C7D" w:rsidR="00B37DEE" w:rsidRPr="00B37DEE" w:rsidRDefault="00B37DEE" w:rsidP="00B37DEE">
            <w:pPr>
              <w:autoSpaceDE w:val="0"/>
              <w:autoSpaceDN w:val="0"/>
              <w:adjustRightInd w:val="0"/>
              <w:jc w:val="both"/>
              <w:rPr>
                <w:rFonts w:ascii="Calibri" w:hAnsi="Calibri" w:cs="Calibri"/>
                <w:sz w:val="16"/>
                <w:szCs w:val="16"/>
              </w:rPr>
            </w:pPr>
            <w:r w:rsidRPr="00B37DEE">
              <w:rPr>
                <w:rFonts w:ascii="Calibri" w:hAnsi="Calibri" w:cs="Calibri"/>
                <w:b/>
                <w:sz w:val="16"/>
                <w:szCs w:val="16"/>
              </w:rPr>
              <w:t xml:space="preserve">Capacitación: </w:t>
            </w:r>
            <w:r w:rsidRPr="00B37DEE">
              <w:rPr>
                <w:rFonts w:ascii="Calibri" w:hAnsi="Calibri" w:cs="Calibri"/>
                <w:sz w:val="16"/>
                <w:szCs w:val="16"/>
              </w:rPr>
              <w:t>No se requiere</w:t>
            </w:r>
          </w:p>
          <w:p w14:paraId="4E4EB8EC" w14:textId="34809A48" w:rsidR="00B37DEE" w:rsidRPr="00B37DEE" w:rsidRDefault="00B37DEE" w:rsidP="00B37DEE">
            <w:pPr>
              <w:autoSpaceDE w:val="0"/>
              <w:autoSpaceDN w:val="0"/>
              <w:adjustRightInd w:val="0"/>
              <w:jc w:val="both"/>
              <w:rPr>
                <w:rFonts w:ascii="Calibri" w:hAnsi="Calibri" w:cs="Calibri"/>
                <w:b/>
                <w:sz w:val="16"/>
                <w:szCs w:val="16"/>
              </w:rPr>
            </w:pPr>
            <w:r w:rsidRPr="00B37DEE">
              <w:rPr>
                <w:rFonts w:ascii="Calibri" w:hAnsi="Calibri" w:cs="Calibri"/>
                <w:b/>
                <w:sz w:val="16"/>
                <w:szCs w:val="16"/>
              </w:rPr>
              <w:t xml:space="preserve">Instalación: </w:t>
            </w:r>
            <w:r w:rsidRPr="00B37DEE">
              <w:rPr>
                <w:rFonts w:ascii="Calibri" w:hAnsi="Calibri" w:cs="Calibri"/>
                <w:sz w:val="16"/>
                <w:szCs w:val="16"/>
              </w:rPr>
              <w:t>Solo suministro</w:t>
            </w:r>
          </w:p>
        </w:tc>
        <w:tc>
          <w:tcPr>
            <w:tcW w:w="793" w:type="pct"/>
          </w:tcPr>
          <w:p w14:paraId="3D190D2D" w14:textId="435365B8" w:rsidR="00B37DEE" w:rsidRPr="00B37DEE" w:rsidRDefault="00B37DEE" w:rsidP="00B37DEE">
            <w:pPr>
              <w:spacing w:line="256" w:lineRule="auto"/>
              <w:jc w:val="center"/>
              <w:rPr>
                <w:rFonts w:ascii="Calibri" w:hAnsi="Calibri" w:cs="Calibri"/>
                <w:sz w:val="18"/>
                <w:szCs w:val="18"/>
              </w:rPr>
            </w:pPr>
            <w:r w:rsidRPr="00B37DEE">
              <w:rPr>
                <w:rFonts w:ascii="Calibri" w:hAnsi="Calibri" w:cs="Calibri"/>
                <w:sz w:val="16"/>
                <w:szCs w:val="16"/>
              </w:rPr>
              <w:t>E</w:t>
            </w:r>
            <w:r>
              <w:rPr>
                <w:rFonts w:ascii="Calibri" w:hAnsi="Calibri" w:cs="Calibri"/>
                <w:sz w:val="16"/>
                <w:szCs w:val="16"/>
              </w:rPr>
              <w:t>quipo</w:t>
            </w:r>
          </w:p>
        </w:tc>
        <w:tc>
          <w:tcPr>
            <w:tcW w:w="416" w:type="pct"/>
          </w:tcPr>
          <w:p w14:paraId="04765DFE" w14:textId="77777777" w:rsidR="00B37DEE" w:rsidRPr="00B37DEE" w:rsidRDefault="00B37DEE" w:rsidP="00B37DEE">
            <w:pPr>
              <w:jc w:val="center"/>
              <w:rPr>
                <w:rFonts w:ascii="Calibri" w:hAnsi="Calibri" w:cs="Calibri"/>
                <w:sz w:val="16"/>
                <w:szCs w:val="16"/>
              </w:rPr>
            </w:pPr>
            <w:r w:rsidRPr="00B37DEE">
              <w:rPr>
                <w:rFonts w:ascii="Calibri" w:hAnsi="Calibri" w:cs="Calibri"/>
                <w:sz w:val="16"/>
                <w:szCs w:val="16"/>
              </w:rPr>
              <w:t>40</w:t>
            </w:r>
          </w:p>
          <w:p w14:paraId="051B5037" w14:textId="77777777" w:rsidR="00B37DEE" w:rsidRPr="00B37DEE" w:rsidRDefault="00B37DEE" w:rsidP="00B37DEE">
            <w:pPr>
              <w:spacing w:line="256" w:lineRule="auto"/>
              <w:jc w:val="center"/>
              <w:rPr>
                <w:rFonts w:ascii="Calibri" w:hAnsi="Calibri" w:cs="Calibri"/>
                <w:sz w:val="18"/>
                <w:szCs w:val="18"/>
              </w:rPr>
            </w:pPr>
          </w:p>
        </w:tc>
      </w:tr>
      <w:tr w:rsidR="00F56033" w:rsidRPr="009D443F" w14:paraId="006BED19" w14:textId="77777777" w:rsidTr="00F56033">
        <w:tc>
          <w:tcPr>
            <w:tcW w:w="5000" w:type="pct"/>
            <w:gridSpan w:val="4"/>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5906B2A" w14:textId="3B040E24" w:rsidR="00F56033" w:rsidRDefault="005C4FE7" w:rsidP="005C4FE7">
            <w:pPr>
              <w:spacing w:line="256" w:lineRule="auto"/>
              <w:rPr>
                <w:rFonts w:ascii="Calibri" w:hAnsi="Calibri" w:cs="Calibri"/>
                <w:sz w:val="18"/>
                <w:szCs w:val="18"/>
              </w:rPr>
            </w:pPr>
            <w:r>
              <w:rPr>
                <w:rFonts w:asciiTheme="minorHAnsi" w:hAnsiTheme="minorHAnsi" w:cstheme="minorHAnsi"/>
                <w:b/>
                <w:sz w:val="16"/>
                <w:szCs w:val="16"/>
              </w:rPr>
              <w:t xml:space="preserve">                                                                                  Software y Licencias</w:t>
            </w:r>
          </w:p>
        </w:tc>
      </w:tr>
      <w:tr w:rsidR="00F56033" w:rsidRPr="009D443F" w14:paraId="1F4703E7" w14:textId="77777777" w:rsidTr="00F56033">
        <w:tc>
          <w:tcPr>
            <w:tcW w:w="397"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1EB7E867" w14:textId="0C28BF1E" w:rsidR="00F56033" w:rsidRDefault="00F56033" w:rsidP="00F56033">
            <w:pPr>
              <w:spacing w:line="360" w:lineRule="auto"/>
              <w:jc w:val="center"/>
              <w:rPr>
                <w:rFonts w:ascii="Calibri" w:hAnsi="Calibri" w:cs="Calibri"/>
                <w:b/>
                <w:color w:val="000000"/>
                <w:sz w:val="18"/>
                <w:szCs w:val="18"/>
              </w:rPr>
            </w:pPr>
            <w:r>
              <w:rPr>
                <w:rFonts w:asciiTheme="minorHAnsi" w:hAnsiTheme="minorHAnsi" w:cstheme="minorHAnsi"/>
                <w:b/>
                <w:color w:val="000000"/>
                <w:sz w:val="16"/>
                <w:szCs w:val="16"/>
              </w:rPr>
              <w:t>Partida</w:t>
            </w:r>
          </w:p>
        </w:tc>
        <w:tc>
          <w:tcPr>
            <w:tcW w:w="3394"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105B8C17" w14:textId="12389155" w:rsidR="00F56033" w:rsidRDefault="00F56033" w:rsidP="00F56033">
            <w:pPr>
              <w:autoSpaceDE w:val="0"/>
              <w:autoSpaceDN w:val="0"/>
              <w:adjustRightInd w:val="0"/>
              <w:jc w:val="center"/>
              <w:rPr>
                <w:rFonts w:asciiTheme="minorHAnsi" w:hAnsiTheme="minorHAnsi" w:cstheme="minorHAnsi"/>
                <w:b/>
                <w:sz w:val="16"/>
                <w:szCs w:val="16"/>
              </w:rPr>
            </w:pPr>
            <w:r>
              <w:rPr>
                <w:rFonts w:asciiTheme="minorHAnsi" w:hAnsiTheme="minorHAnsi" w:cstheme="minorHAnsi"/>
                <w:b/>
                <w:color w:val="000000"/>
                <w:sz w:val="16"/>
                <w:szCs w:val="16"/>
              </w:rPr>
              <w:t>Descripción</w:t>
            </w:r>
          </w:p>
        </w:tc>
        <w:tc>
          <w:tcPr>
            <w:tcW w:w="793"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231A0B93" w14:textId="1F2C1C88" w:rsidR="00F56033" w:rsidRDefault="00F56033" w:rsidP="00F56033">
            <w:pPr>
              <w:spacing w:line="256" w:lineRule="auto"/>
              <w:jc w:val="center"/>
              <w:rPr>
                <w:rFonts w:ascii="Calibri" w:hAnsi="Calibri" w:cs="Calibri"/>
                <w:sz w:val="18"/>
                <w:szCs w:val="18"/>
              </w:rPr>
            </w:pPr>
            <w:r>
              <w:rPr>
                <w:rFonts w:asciiTheme="minorHAnsi" w:eastAsia="Calibri" w:hAnsiTheme="minorHAnsi" w:cstheme="minorHAnsi"/>
                <w:b/>
                <w:color w:val="000000"/>
                <w:sz w:val="16"/>
                <w:szCs w:val="16"/>
              </w:rPr>
              <w:t>Unidad de medida</w:t>
            </w:r>
          </w:p>
        </w:tc>
        <w:tc>
          <w:tcPr>
            <w:tcW w:w="416"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393AC93D" w14:textId="7A4F5F26" w:rsidR="00F56033" w:rsidRDefault="00F56033" w:rsidP="00F56033">
            <w:pPr>
              <w:spacing w:line="256" w:lineRule="auto"/>
              <w:jc w:val="center"/>
              <w:rPr>
                <w:rFonts w:ascii="Calibri" w:hAnsi="Calibri" w:cs="Calibri"/>
                <w:sz w:val="18"/>
                <w:szCs w:val="18"/>
              </w:rPr>
            </w:pPr>
            <w:r>
              <w:rPr>
                <w:rFonts w:asciiTheme="minorHAnsi" w:hAnsiTheme="minorHAnsi" w:cstheme="minorHAnsi"/>
                <w:b/>
                <w:color w:val="000000"/>
                <w:sz w:val="16"/>
                <w:szCs w:val="16"/>
              </w:rPr>
              <w:t>Cantidad</w:t>
            </w:r>
          </w:p>
        </w:tc>
      </w:tr>
      <w:tr w:rsidR="005C4FE7" w:rsidRPr="009D443F" w14:paraId="1E8C9524" w14:textId="77777777" w:rsidTr="003723AD">
        <w:tc>
          <w:tcPr>
            <w:tcW w:w="397" w:type="pct"/>
            <w:shd w:val="clear" w:color="auto" w:fill="auto"/>
          </w:tcPr>
          <w:p w14:paraId="6041AEDC" w14:textId="35EC05DD" w:rsidR="005C4FE7" w:rsidRPr="003723AD" w:rsidRDefault="003723AD" w:rsidP="005C4FE7">
            <w:pPr>
              <w:spacing w:line="360" w:lineRule="auto"/>
              <w:jc w:val="center"/>
              <w:rPr>
                <w:rFonts w:asciiTheme="minorHAnsi" w:hAnsiTheme="minorHAnsi" w:cstheme="minorHAnsi"/>
                <w:b/>
                <w:color w:val="000000"/>
                <w:sz w:val="18"/>
                <w:szCs w:val="18"/>
              </w:rPr>
            </w:pPr>
            <w:r w:rsidRPr="003723AD">
              <w:rPr>
                <w:rFonts w:asciiTheme="minorHAnsi" w:hAnsiTheme="minorHAnsi" w:cstheme="minorHAnsi"/>
                <w:b/>
                <w:sz w:val="16"/>
                <w:szCs w:val="16"/>
              </w:rPr>
              <w:t>41</w:t>
            </w:r>
          </w:p>
        </w:tc>
        <w:tc>
          <w:tcPr>
            <w:tcW w:w="3394" w:type="pct"/>
          </w:tcPr>
          <w:p w14:paraId="31E8C5A7" w14:textId="77777777" w:rsidR="005C4FE7" w:rsidRPr="005C4FE7" w:rsidRDefault="005C4FE7" w:rsidP="005C4FE7">
            <w:pPr>
              <w:rPr>
                <w:rFonts w:asciiTheme="minorHAnsi" w:hAnsiTheme="minorHAnsi" w:cstheme="minorHAnsi"/>
                <w:b/>
                <w:bCs/>
                <w:sz w:val="16"/>
                <w:szCs w:val="16"/>
              </w:rPr>
            </w:pPr>
            <w:r w:rsidRPr="005C4FE7">
              <w:rPr>
                <w:rFonts w:asciiTheme="minorHAnsi" w:hAnsiTheme="minorHAnsi" w:cstheme="minorHAnsi"/>
                <w:b/>
                <w:bCs/>
                <w:sz w:val="16"/>
                <w:szCs w:val="16"/>
              </w:rPr>
              <w:t>Software Final Draft 13</w:t>
            </w:r>
          </w:p>
          <w:p w14:paraId="49F367B1" w14:textId="77777777" w:rsidR="005C4FE7" w:rsidRPr="005C4FE7" w:rsidRDefault="005C4FE7" w:rsidP="005C4FE7">
            <w:pPr>
              <w:rPr>
                <w:rFonts w:asciiTheme="minorHAnsi" w:hAnsiTheme="minorHAnsi" w:cstheme="minorHAnsi"/>
                <w:sz w:val="16"/>
                <w:szCs w:val="16"/>
              </w:rPr>
            </w:pPr>
            <w:r w:rsidRPr="005C4FE7">
              <w:rPr>
                <w:rFonts w:asciiTheme="minorHAnsi" w:hAnsiTheme="minorHAnsi" w:cstheme="minorHAnsi"/>
                <w:b/>
                <w:sz w:val="16"/>
                <w:szCs w:val="16"/>
              </w:rPr>
              <w:t>Certificaciones especiales:</w:t>
            </w:r>
            <w:r w:rsidRPr="005C4FE7">
              <w:rPr>
                <w:rFonts w:asciiTheme="minorHAnsi" w:hAnsiTheme="minorHAnsi" w:cstheme="minorHAnsi"/>
                <w:sz w:val="16"/>
                <w:szCs w:val="16"/>
              </w:rPr>
              <w:t xml:space="preserve"> Final Draft 12 </w:t>
            </w:r>
            <w:proofErr w:type="spellStart"/>
            <w:r w:rsidRPr="005C4FE7">
              <w:rPr>
                <w:rFonts w:asciiTheme="minorHAnsi" w:hAnsiTheme="minorHAnsi" w:cstheme="minorHAnsi"/>
                <w:sz w:val="16"/>
                <w:szCs w:val="16"/>
              </w:rPr>
              <w:t>Educational</w:t>
            </w:r>
            <w:proofErr w:type="spellEnd"/>
          </w:p>
          <w:p w14:paraId="19DDCAD8" w14:textId="77777777" w:rsidR="005C4FE7" w:rsidRPr="005C4FE7" w:rsidRDefault="005C4FE7" w:rsidP="005C4FE7">
            <w:pPr>
              <w:rPr>
                <w:rFonts w:asciiTheme="minorHAnsi" w:hAnsiTheme="minorHAnsi" w:cstheme="minorHAnsi"/>
                <w:sz w:val="16"/>
                <w:szCs w:val="16"/>
              </w:rPr>
            </w:pPr>
            <w:r w:rsidRPr="005C4FE7">
              <w:rPr>
                <w:rFonts w:asciiTheme="minorHAnsi" w:hAnsiTheme="minorHAnsi" w:cstheme="minorHAnsi"/>
                <w:sz w:val="16"/>
                <w:szCs w:val="16"/>
              </w:rPr>
              <w:t>Renovación de licencia</w:t>
            </w:r>
          </w:p>
          <w:p w14:paraId="6CBB7644" w14:textId="02DA4559" w:rsidR="005C4FE7" w:rsidRPr="005C4FE7" w:rsidRDefault="005C4FE7" w:rsidP="005C4FE7">
            <w:pPr>
              <w:rPr>
                <w:rFonts w:asciiTheme="minorHAnsi" w:hAnsiTheme="minorHAnsi" w:cstheme="minorHAnsi"/>
                <w:sz w:val="16"/>
                <w:szCs w:val="16"/>
              </w:rPr>
            </w:pPr>
            <w:r w:rsidRPr="00A61D8C">
              <w:rPr>
                <w:rFonts w:asciiTheme="minorHAnsi" w:hAnsiTheme="minorHAnsi" w:cstheme="minorHAnsi"/>
                <w:b/>
                <w:sz w:val="16"/>
                <w:szCs w:val="16"/>
              </w:rPr>
              <w:t>Vigencia</w:t>
            </w:r>
            <w:r w:rsidR="00A61D8C" w:rsidRPr="00A61D8C">
              <w:t xml:space="preserve"> </w:t>
            </w:r>
            <w:r w:rsidR="00A61D8C" w:rsidRPr="00A61D8C">
              <w:rPr>
                <w:rFonts w:asciiTheme="minorHAnsi" w:hAnsiTheme="minorHAnsi" w:cstheme="minorHAnsi"/>
                <w:b/>
                <w:sz w:val="16"/>
                <w:szCs w:val="16"/>
              </w:rPr>
              <w:t>a partir</w:t>
            </w:r>
            <w:r w:rsidRPr="00A61D8C">
              <w:rPr>
                <w:rFonts w:asciiTheme="minorHAnsi" w:hAnsiTheme="minorHAnsi" w:cstheme="minorHAnsi"/>
                <w:b/>
                <w:sz w:val="16"/>
                <w:szCs w:val="16"/>
              </w:rPr>
              <w:t>:</w:t>
            </w:r>
            <w:r w:rsidRPr="00A61D8C">
              <w:rPr>
                <w:rFonts w:asciiTheme="minorHAnsi" w:hAnsiTheme="minorHAnsi" w:cstheme="minorHAnsi"/>
                <w:sz w:val="16"/>
                <w:szCs w:val="16"/>
              </w:rPr>
              <w:t xml:space="preserve"> 13</w:t>
            </w:r>
            <w:r w:rsidRPr="005C4FE7">
              <w:rPr>
                <w:rFonts w:asciiTheme="minorHAnsi" w:hAnsiTheme="minorHAnsi" w:cstheme="minorHAnsi"/>
                <w:sz w:val="16"/>
                <w:szCs w:val="16"/>
              </w:rPr>
              <w:t xml:space="preserve"> de </w:t>
            </w:r>
            <w:r w:rsidR="00BD394A">
              <w:rPr>
                <w:rFonts w:asciiTheme="minorHAnsi" w:hAnsiTheme="minorHAnsi" w:cstheme="minorHAnsi"/>
                <w:sz w:val="16"/>
                <w:szCs w:val="16"/>
              </w:rPr>
              <w:t>septiembre</w:t>
            </w:r>
            <w:r w:rsidRPr="005C4FE7">
              <w:rPr>
                <w:rFonts w:asciiTheme="minorHAnsi" w:hAnsiTheme="minorHAnsi" w:cstheme="minorHAnsi"/>
                <w:sz w:val="16"/>
                <w:szCs w:val="16"/>
              </w:rPr>
              <w:t xml:space="preserve"> de 2025.</w:t>
            </w:r>
          </w:p>
          <w:p w14:paraId="6EB4F893" w14:textId="77777777" w:rsidR="005C4FE7" w:rsidRPr="005C4FE7" w:rsidRDefault="005C4FE7" w:rsidP="005C4FE7">
            <w:pPr>
              <w:autoSpaceDE w:val="0"/>
              <w:autoSpaceDN w:val="0"/>
              <w:adjustRightInd w:val="0"/>
              <w:jc w:val="both"/>
              <w:rPr>
                <w:rFonts w:asciiTheme="minorHAnsi" w:hAnsiTheme="minorHAnsi" w:cstheme="minorHAnsi"/>
                <w:sz w:val="16"/>
                <w:szCs w:val="16"/>
              </w:rPr>
            </w:pPr>
            <w:r w:rsidRPr="005C4FE7">
              <w:rPr>
                <w:rFonts w:asciiTheme="minorHAnsi" w:hAnsiTheme="minorHAnsi" w:cstheme="minorHAnsi"/>
                <w:sz w:val="16"/>
                <w:szCs w:val="16"/>
              </w:rPr>
              <w:t>Entrega de licencias por descarga electrónica con claves de activación Correo electrónico:</w:t>
            </w:r>
          </w:p>
          <w:p w14:paraId="2FB11292" w14:textId="77777777" w:rsidR="005C4FE7" w:rsidRPr="005C4FE7" w:rsidRDefault="00FB48B7" w:rsidP="005C4FE7">
            <w:pPr>
              <w:autoSpaceDE w:val="0"/>
              <w:autoSpaceDN w:val="0"/>
              <w:adjustRightInd w:val="0"/>
              <w:jc w:val="both"/>
              <w:rPr>
                <w:rFonts w:asciiTheme="minorHAnsi" w:hAnsiTheme="minorHAnsi" w:cstheme="minorHAnsi"/>
                <w:sz w:val="16"/>
                <w:szCs w:val="16"/>
              </w:rPr>
            </w:pPr>
            <w:hyperlink r:id="rId29" w:history="1">
              <w:r w:rsidR="005C4FE7" w:rsidRPr="005C4FE7">
                <w:rPr>
                  <w:rStyle w:val="Hipervnculo"/>
                  <w:rFonts w:asciiTheme="minorHAnsi" w:eastAsiaTheme="majorEastAsia" w:hAnsiTheme="minorHAnsi" w:cstheme="minorHAnsi"/>
                  <w:sz w:val="16"/>
                  <w:szCs w:val="16"/>
                </w:rPr>
                <w:t>soporte.escritorio@edu.uaa.mx</w:t>
              </w:r>
            </w:hyperlink>
          </w:p>
          <w:p w14:paraId="3722258F" w14:textId="483CEC4C" w:rsidR="005C4FE7" w:rsidRPr="005C4FE7" w:rsidRDefault="000B7189" w:rsidP="005C4FE7">
            <w:pPr>
              <w:autoSpaceDE w:val="0"/>
              <w:autoSpaceDN w:val="0"/>
              <w:adjustRightInd w:val="0"/>
              <w:jc w:val="both"/>
              <w:rPr>
                <w:rFonts w:asciiTheme="minorHAnsi" w:hAnsiTheme="minorHAnsi" w:cstheme="minorHAnsi"/>
                <w:sz w:val="16"/>
                <w:szCs w:val="16"/>
              </w:rPr>
            </w:pPr>
            <w:r w:rsidRPr="000B7189">
              <w:rPr>
                <w:rFonts w:asciiTheme="minorHAnsi" w:hAnsiTheme="minorHAnsi" w:cstheme="minorHAnsi"/>
                <w:sz w:val="16"/>
                <w:szCs w:val="16"/>
              </w:rPr>
              <w:t>Licenciamiento anual</w:t>
            </w:r>
            <w:r>
              <w:rPr>
                <w:rFonts w:asciiTheme="minorHAnsi" w:hAnsiTheme="minorHAnsi" w:cstheme="minorHAnsi"/>
                <w:sz w:val="16"/>
                <w:szCs w:val="16"/>
              </w:rPr>
              <w:t>.</w:t>
            </w:r>
          </w:p>
          <w:p w14:paraId="3407B378" w14:textId="77777777" w:rsidR="005C4FE7" w:rsidRPr="005C4FE7" w:rsidRDefault="005C4FE7" w:rsidP="005C4FE7">
            <w:pPr>
              <w:autoSpaceDE w:val="0"/>
              <w:autoSpaceDN w:val="0"/>
              <w:adjustRightInd w:val="0"/>
              <w:jc w:val="both"/>
              <w:rPr>
                <w:rFonts w:asciiTheme="minorHAnsi" w:hAnsiTheme="minorHAnsi" w:cstheme="minorHAnsi"/>
                <w:sz w:val="14"/>
                <w:szCs w:val="14"/>
              </w:rPr>
            </w:pPr>
            <w:r w:rsidRPr="005C4FE7">
              <w:rPr>
                <w:rFonts w:asciiTheme="minorHAnsi" w:hAnsiTheme="minorHAnsi" w:cstheme="minorHAnsi"/>
                <w:b/>
                <w:sz w:val="14"/>
                <w:szCs w:val="14"/>
              </w:rPr>
              <w:t>Tiempo de Garantía:</w:t>
            </w:r>
            <w:r w:rsidRPr="005C4FE7">
              <w:rPr>
                <w:rFonts w:asciiTheme="minorHAnsi" w:hAnsiTheme="minorHAnsi" w:cstheme="minorHAnsi"/>
                <w:sz w:val="14"/>
                <w:szCs w:val="14"/>
              </w:rPr>
              <w:t xml:space="preserve"> </w:t>
            </w:r>
          </w:p>
          <w:p w14:paraId="267CD83D" w14:textId="77777777" w:rsidR="005C4FE7" w:rsidRPr="005C4FE7" w:rsidRDefault="005C4FE7" w:rsidP="005C4FE7">
            <w:pPr>
              <w:autoSpaceDE w:val="0"/>
              <w:autoSpaceDN w:val="0"/>
              <w:adjustRightInd w:val="0"/>
              <w:jc w:val="both"/>
              <w:rPr>
                <w:rFonts w:asciiTheme="minorHAnsi" w:hAnsiTheme="minorHAnsi" w:cstheme="minorHAnsi"/>
                <w:b/>
                <w:sz w:val="14"/>
                <w:szCs w:val="14"/>
              </w:rPr>
            </w:pPr>
            <w:r w:rsidRPr="005C4FE7">
              <w:rPr>
                <w:rFonts w:asciiTheme="minorHAnsi" w:hAnsiTheme="minorHAnsi" w:cstheme="minorHAnsi"/>
                <w:sz w:val="14"/>
                <w:szCs w:val="14"/>
              </w:rPr>
              <w:t xml:space="preserve">12 meses. </w:t>
            </w:r>
            <w:r w:rsidRPr="005C4FE7">
              <w:rPr>
                <w:rFonts w:asciiTheme="minorHAnsi" w:hAnsiTheme="minorHAnsi" w:cstheme="minorHAnsi"/>
                <w:b/>
                <w:sz w:val="14"/>
                <w:szCs w:val="14"/>
              </w:rPr>
              <w:t xml:space="preserve"> </w:t>
            </w:r>
          </w:p>
          <w:p w14:paraId="1E80673E" w14:textId="77777777" w:rsidR="005C4FE7" w:rsidRPr="005C4FE7" w:rsidRDefault="005C4FE7" w:rsidP="005C4FE7">
            <w:pPr>
              <w:autoSpaceDE w:val="0"/>
              <w:autoSpaceDN w:val="0"/>
              <w:adjustRightInd w:val="0"/>
              <w:jc w:val="both"/>
              <w:rPr>
                <w:rFonts w:asciiTheme="minorHAnsi" w:hAnsiTheme="minorHAnsi" w:cstheme="minorHAnsi"/>
                <w:b/>
                <w:sz w:val="14"/>
                <w:szCs w:val="14"/>
              </w:rPr>
            </w:pPr>
            <w:r w:rsidRPr="005C4FE7">
              <w:rPr>
                <w:rFonts w:asciiTheme="minorHAnsi" w:hAnsiTheme="minorHAnsi" w:cstheme="minorHAnsi"/>
                <w:b/>
                <w:sz w:val="14"/>
                <w:szCs w:val="14"/>
              </w:rPr>
              <w:t xml:space="preserve">Capacitación: </w:t>
            </w:r>
          </w:p>
          <w:p w14:paraId="3F056926" w14:textId="77777777" w:rsidR="005C4FE7" w:rsidRPr="005C4FE7" w:rsidRDefault="005C4FE7" w:rsidP="005C4FE7">
            <w:pPr>
              <w:autoSpaceDE w:val="0"/>
              <w:autoSpaceDN w:val="0"/>
              <w:adjustRightInd w:val="0"/>
              <w:jc w:val="both"/>
              <w:rPr>
                <w:rFonts w:asciiTheme="minorHAnsi" w:hAnsiTheme="minorHAnsi" w:cstheme="minorHAnsi"/>
                <w:sz w:val="14"/>
                <w:szCs w:val="14"/>
              </w:rPr>
            </w:pPr>
            <w:r w:rsidRPr="005C4FE7">
              <w:rPr>
                <w:rFonts w:asciiTheme="minorHAnsi" w:hAnsiTheme="minorHAnsi" w:cstheme="minorHAnsi"/>
                <w:sz w:val="14"/>
                <w:szCs w:val="14"/>
              </w:rPr>
              <w:t>No se requiere</w:t>
            </w:r>
          </w:p>
          <w:p w14:paraId="4D9FB66A" w14:textId="77777777" w:rsidR="005C4FE7" w:rsidRPr="005C4FE7" w:rsidRDefault="005C4FE7" w:rsidP="005C4FE7">
            <w:pPr>
              <w:autoSpaceDE w:val="0"/>
              <w:autoSpaceDN w:val="0"/>
              <w:adjustRightInd w:val="0"/>
              <w:jc w:val="both"/>
              <w:rPr>
                <w:rFonts w:asciiTheme="minorHAnsi" w:hAnsiTheme="minorHAnsi" w:cstheme="minorHAnsi"/>
                <w:b/>
                <w:sz w:val="14"/>
                <w:szCs w:val="14"/>
              </w:rPr>
            </w:pPr>
            <w:r w:rsidRPr="005C4FE7">
              <w:rPr>
                <w:rFonts w:asciiTheme="minorHAnsi" w:hAnsiTheme="minorHAnsi" w:cstheme="minorHAnsi"/>
                <w:b/>
                <w:sz w:val="14"/>
                <w:szCs w:val="14"/>
              </w:rPr>
              <w:t>Instalación:</w:t>
            </w:r>
          </w:p>
          <w:p w14:paraId="52DE05D0" w14:textId="0325D1A9" w:rsidR="005C4FE7" w:rsidRPr="005C4FE7" w:rsidRDefault="005C4FE7" w:rsidP="005C4FE7">
            <w:pPr>
              <w:autoSpaceDE w:val="0"/>
              <w:autoSpaceDN w:val="0"/>
              <w:adjustRightInd w:val="0"/>
              <w:jc w:val="both"/>
              <w:rPr>
                <w:rFonts w:asciiTheme="minorHAnsi" w:hAnsiTheme="minorHAnsi" w:cstheme="minorHAnsi"/>
                <w:b/>
                <w:sz w:val="16"/>
                <w:szCs w:val="16"/>
              </w:rPr>
            </w:pPr>
            <w:r w:rsidRPr="005C4FE7">
              <w:rPr>
                <w:rFonts w:asciiTheme="minorHAnsi" w:hAnsiTheme="minorHAnsi" w:cstheme="minorHAnsi"/>
                <w:sz w:val="14"/>
                <w:szCs w:val="14"/>
              </w:rPr>
              <w:t>Solo suministro.</w:t>
            </w:r>
          </w:p>
        </w:tc>
        <w:tc>
          <w:tcPr>
            <w:tcW w:w="793" w:type="pct"/>
          </w:tcPr>
          <w:p w14:paraId="2A91D8E0" w14:textId="7728BC24" w:rsidR="005C4FE7" w:rsidRPr="005C4FE7" w:rsidRDefault="005C4FE7" w:rsidP="005C4FE7">
            <w:pPr>
              <w:spacing w:line="256" w:lineRule="auto"/>
              <w:jc w:val="center"/>
              <w:rPr>
                <w:rFonts w:asciiTheme="minorHAnsi" w:hAnsiTheme="minorHAnsi" w:cstheme="minorHAnsi"/>
                <w:sz w:val="18"/>
                <w:szCs w:val="18"/>
              </w:rPr>
            </w:pPr>
            <w:r w:rsidRPr="005C4FE7">
              <w:rPr>
                <w:rFonts w:asciiTheme="minorHAnsi" w:hAnsiTheme="minorHAnsi" w:cstheme="minorHAnsi"/>
                <w:sz w:val="16"/>
                <w:szCs w:val="16"/>
              </w:rPr>
              <w:t>Media / Software</w:t>
            </w:r>
          </w:p>
        </w:tc>
        <w:tc>
          <w:tcPr>
            <w:tcW w:w="416" w:type="pct"/>
          </w:tcPr>
          <w:p w14:paraId="3839DAD3" w14:textId="6E3FB670" w:rsidR="005C4FE7" w:rsidRPr="005C4FE7" w:rsidRDefault="005C4FE7" w:rsidP="005C4FE7">
            <w:pPr>
              <w:spacing w:line="256" w:lineRule="auto"/>
              <w:jc w:val="center"/>
              <w:rPr>
                <w:rFonts w:asciiTheme="minorHAnsi" w:hAnsiTheme="minorHAnsi" w:cstheme="minorHAnsi"/>
                <w:sz w:val="18"/>
                <w:szCs w:val="18"/>
              </w:rPr>
            </w:pPr>
            <w:r w:rsidRPr="005C4FE7">
              <w:rPr>
                <w:rFonts w:asciiTheme="minorHAnsi" w:hAnsiTheme="minorHAnsi" w:cstheme="minorHAnsi"/>
                <w:sz w:val="16"/>
                <w:szCs w:val="16"/>
              </w:rPr>
              <w:t>26</w:t>
            </w:r>
          </w:p>
        </w:tc>
      </w:tr>
      <w:tr w:rsidR="005C4FE7" w:rsidRPr="009D443F" w14:paraId="53DB619B" w14:textId="77777777" w:rsidTr="003723AD">
        <w:tc>
          <w:tcPr>
            <w:tcW w:w="397" w:type="pct"/>
            <w:shd w:val="clear" w:color="auto" w:fill="auto"/>
          </w:tcPr>
          <w:p w14:paraId="65D02CF4" w14:textId="5BA763C8" w:rsidR="005C4FE7" w:rsidRPr="003723AD" w:rsidRDefault="003723AD" w:rsidP="005C4FE7">
            <w:pPr>
              <w:spacing w:line="360" w:lineRule="auto"/>
              <w:jc w:val="center"/>
              <w:rPr>
                <w:rFonts w:asciiTheme="minorHAnsi" w:hAnsiTheme="minorHAnsi" w:cstheme="minorHAnsi"/>
                <w:b/>
                <w:color w:val="000000"/>
                <w:sz w:val="18"/>
                <w:szCs w:val="18"/>
              </w:rPr>
            </w:pPr>
            <w:r w:rsidRPr="003723AD">
              <w:rPr>
                <w:rFonts w:asciiTheme="minorHAnsi" w:hAnsiTheme="minorHAnsi" w:cstheme="minorHAnsi"/>
                <w:b/>
                <w:sz w:val="16"/>
                <w:szCs w:val="16"/>
              </w:rPr>
              <w:t>42</w:t>
            </w:r>
          </w:p>
        </w:tc>
        <w:tc>
          <w:tcPr>
            <w:tcW w:w="3394" w:type="pct"/>
          </w:tcPr>
          <w:p w14:paraId="3F4641ED" w14:textId="77777777" w:rsidR="005C4FE7" w:rsidRPr="005C4FE7" w:rsidRDefault="005C4FE7" w:rsidP="005C4FE7">
            <w:pPr>
              <w:rPr>
                <w:rFonts w:asciiTheme="minorHAnsi" w:hAnsiTheme="minorHAnsi" w:cstheme="minorHAnsi"/>
                <w:b/>
                <w:bCs/>
                <w:sz w:val="16"/>
                <w:szCs w:val="16"/>
                <w:lang w:val="en-US"/>
              </w:rPr>
            </w:pPr>
            <w:r w:rsidRPr="005C4FE7">
              <w:rPr>
                <w:rFonts w:asciiTheme="minorHAnsi" w:hAnsiTheme="minorHAnsi" w:cstheme="minorHAnsi"/>
                <w:b/>
                <w:bCs/>
                <w:sz w:val="16"/>
                <w:szCs w:val="16"/>
                <w:lang w:val="en-US"/>
              </w:rPr>
              <w:t>Gorilla Combo Pack (Scheduling y Budgeting de Jungle Software).</w:t>
            </w:r>
          </w:p>
          <w:p w14:paraId="055C008F" w14:textId="7AFDE422" w:rsidR="005C4FE7" w:rsidRPr="005C4FE7" w:rsidRDefault="005C4FE7" w:rsidP="003723AD">
            <w:pPr>
              <w:jc w:val="both"/>
              <w:rPr>
                <w:rFonts w:asciiTheme="minorHAnsi" w:hAnsiTheme="minorHAnsi" w:cstheme="minorHAnsi"/>
                <w:sz w:val="16"/>
                <w:szCs w:val="16"/>
              </w:rPr>
            </w:pPr>
            <w:r w:rsidRPr="005C4FE7">
              <w:rPr>
                <w:rFonts w:asciiTheme="minorHAnsi" w:hAnsiTheme="minorHAnsi" w:cstheme="minorHAnsi"/>
                <w:sz w:val="16"/>
                <w:szCs w:val="16"/>
              </w:rPr>
              <w:t xml:space="preserve">Este software es estándar de la industria </w:t>
            </w:r>
            <w:r w:rsidR="003723AD" w:rsidRPr="005C4FE7">
              <w:rPr>
                <w:rFonts w:asciiTheme="minorHAnsi" w:hAnsiTheme="minorHAnsi" w:cstheme="minorHAnsi"/>
                <w:sz w:val="16"/>
                <w:szCs w:val="16"/>
              </w:rPr>
              <w:t>cinematográfica</w:t>
            </w:r>
            <w:r w:rsidRPr="005C4FE7">
              <w:rPr>
                <w:rFonts w:asciiTheme="minorHAnsi" w:hAnsiTheme="minorHAnsi" w:cstheme="minorHAnsi"/>
                <w:sz w:val="16"/>
                <w:szCs w:val="16"/>
              </w:rPr>
              <w:t xml:space="preserve"> para el proceso de cálculo del proyecto.</w:t>
            </w:r>
          </w:p>
          <w:p w14:paraId="358E3129" w14:textId="77777777" w:rsidR="005C4FE7" w:rsidRPr="005C4FE7" w:rsidRDefault="005C4FE7" w:rsidP="005C4FE7">
            <w:pPr>
              <w:rPr>
                <w:rFonts w:asciiTheme="minorHAnsi" w:hAnsiTheme="minorHAnsi" w:cstheme="minorHAnsi"/>
                <w:sz w:val="16"/>
                <w:szCs w:val="16"/>
              </w:rPr>
            </w:pPr>
            <w:r w:rsidRPr="005C4FE7">
              <w:rPr>
                <w:rFonts w:asciiTheme="minorHAnsi" w:hAnsiTheme="minorHAnsi" w:cstheme="minorHAnsi"/>
                <w:sz w:val="16"/>
                <w:szCs w:val="16"/>
              </w:rPr>
              <w:t>Renovación de licencia</w:t>
            </w:r>
          </w:p>
          <w:p w14:paraId="2B00C91D" w14:textId="520E4852" w:rsidR="005C4FE7" w:rsidRPr="005C4FE7" w:rsidRDefault="00A61D8C" w:rsidP="005C4FE7">
            <w:pPr>
              <w:rPr>
                <w:rFonts w:asciiTheme="minorHAnsi" w:hAnsiTheme="minorHAnsi" w:cstheme="minorHAnsi"/>
                <w:sz w:val="16"/>
                <w:szCs w:val="16"/>
              </w:rPr>
            </w:pPr>
            <w:r w:rsidRPr="00A61D8C">
              <w:rPr>
                <w:rFonts w:asciiTheme="minorHAnsi" w:hAnsiTheme="minorHAnsi" w:cstheme="minorHAnsi"/>
                <w:b/>
                <w:sz w:val="16"/>
                <w:szCs w:val="16"/>
              </w:rPr>
              <w:t>Vigencia a partir</w:t>
            </w:r>
            <w:r w:rsidR="005C4FE7" w:rsidRPr="00A61D8C">
              <w:rPr>
                <w:rFonts w:asciiTheme="minorHAnsi" w:hAnsiTheme="minorHAnsi" w:cstheme="minorHAnsi"/>
                <w:b/>
                <w:sz w:val="16"/>
                <w:szCs w:val="16"/>
              </w:rPr>
              <w:t>:</w:t>
            </w:r>
            <w:r w:rsidR="005C4FE7" w:rsidRPr="00A61D8C">
              <w:rPr>
                <w:rFonts w:asciiTheme="minorHAnsi" w:hAnsiTheme="minorHAnsi" w:cstheme="minorHAnsi"/>
                <w:sz w:val="16"/>
                <w:szCs w:val="16"/>
              </w:rPr>
              <w:t xml:space="preserve"> </w:t>
            </w:r>
            <w:r w:rsidR="00AE6EC5">
              <w:rPr>
                <w:rFonts w:asciiTheme="minorHAnsi" w:hAnsiTheme="minorHAnsi" w:cstheme="minorHAnsi"/>
                <w:sz w:val="16"/>
                <w:szCs w:val="16"/>
              </w:rPr>
              <w:t>10</w:t>
            </w:r>
            <w:r w:rsidR="005C4FE7" w:rsidRPr="00A61D8C">
              <w:rPr>
                <w:rFonts w:asciiTheme="minorHAnsi" w:hAnsiTheme="minorHAnsi" w:cstheme="minorHAnsi"/>
                <w:sz w:val="16"/>
                <w:szCs w:val="16"/>
              </w:rPr>
              <w:t xml:space="preserve"> de </w:t>
            </w:r>
            <w:r w:rsidR="00BD394A" w:rsidRPr="00BD394A">
              <w:rPr>
                <w:rFonts w:asciiTheme="minorHAnsi" w:hAnsiTheme="minorHAnsi" w:cstheme="minorHAnsi"/>
                <w:sz w:val="16"/>
                <w:szCs w:val="16"/>
              </w:rPr>
              <w:t>agosto</w:t>
            </w:r>
            <w:r w:rsidR="005C4FE7" w:rsidRPr="005C4FE7">
              <w:rPr>
                <w:rFonts w:asciiTheme="minorHAnsi" w:hAnsiTheme="minorHAnsi" w:cstheme="minorHAnsi"/>
                <w:sz w:val="16"/>
                <w:szCs w:val="16"/>
              </w:rPr>
              <w:t xml:space="preserve"> de 2025.</w:t>
            </w:r>
          </w:p>
          <w:p w14:paraId="5830217E" w14:textId="77777777" w:rsidR="005C4FE7" w:rsidRPr="005C4FE7" w:rsidRDefault="005C4FE7" w:rsidP="005C4FE7">
            <w:pPr>
              <w:rPr>
                <w:rFonts w:asciiTheme="minorHAnsi" w:hAnsiTheme="minorHAnsi" w:cstheme="minorHAnsi"/>
                <w:sz w:val="16"/>
                <w:szCs w:val="16"/>
              </w:rPr>
            </w:pPr>
            <w:r w:rsidRPr="005C4FE7">
              <w:rPr>
                <w:rFonts w:asciiTheme="minorHAnsi" w:hAnsiTheme="minorHAnsi" w:cstheme="minorHAnsi"/>
                <w:sz w:val="16"/>
                <w:szCs w:val="16"/>
              </w:rPr>
              <w:t>Entrega de licencias por descarga electrónica con claves de activación Correo electrónico:</w:t>
            </w:r>
          </w:p>
          <w:p w14:paraId="4981D54F" w14:textId="4A268B16" w:rsidR="005C4FE7" w:rsidRPr="005C4FE7" w:rsidRDefault="00FB48B7" w:rsidP="005C4FE7">
            <w:pPr>
              <w:rPr>
                <w:rFonts w:asciiTheme="minorHAnsi" w:hAnsiTheme="minorHAnsi" w:cstheme="minorHAnsi"/>
                <w:sz w:val="16"/>
                <w:szCs w:val="16"/>
              </w:rPr>
            </w:pPr>
            <w:hyperlink r:id="rId30" w:history="1">
              <w:r w:rsidR="003723AD" w:rsidRPr="005169CF">
                <w:rPr>
                  <w:rStyle w:val="Hipervnculo"/>
                  <w:rFonts w:asciiTheme="minorHAnsi" w:hAnsiTheme="minorHAnsi" w:cstheme="minorHAnsi"/>
                  <w:sz w:val="16"/>
                  <w:szCs w:val="16"/>
                </w:rPr>
                <w:t>soporte.escritorio@edu.uaa.mx</w:t>
              </w:r>
            </w:hyperlink>
            <w:r w:rsidR="003723AD">
              <w:rPr>
                <w:rFonts w:asciiTheme="minorHAnsi" w:hAnsiTheme="minorHAnsi" w:cstheme="minorHAnsi"/>
                <w:sz w:val="16"/>
                <w:szCs w:val="16"/>
              </w:rPr>
              <w:t xml:space="preserve"> </w:t>
            </w:r>
          </w:p>
          <w:p w14:paraId="14E11F2E" w14:textId="77777777" w:rsidR="005C4FE7" w:rsidRPr="003723AD" w:rsidRDefault="005C4FE7" w:rsidP="005C4FE7">
            <w:pPr>
              <w:rPr>
                <w:rFonts w:asciiTheme="minorHAnsi" w:hAnsiTheme="minorHAnsi" w:cstheme="minorHAnsi"/>
                <w:b/>
                <w:sz w:val="16"/>
                <w:szCs w:val="16"/>
              </w:rPr>
            </w:pPr>
          </w:p>
          <w:p w14:paraId="12837C54" w14:textId="79C12201" w:rsidR="005C4FE7" w:rsidRPr="003723AD" w:rsidRDefault="005C4FE7" w:rsidP="005C4FE7">
            <w:pPr>
              <w:rPr>
                <w:rFonts w:asciiTheme="minorHAnsi" w:hAnsiTheme="minorHAnsi" w:cstheme="minorHAnsi"/>
                <w:sz w:val="14"/>
                <w:szCs w:val="16"/>
              </w:rPr>
            </w:pPr>
            <w:r w:rsidRPr="003723AD">
              <w:rPr>
                <w:rFonts w:asciiTheme="minorHAnsi" w:hAnsiTheme="minorHAnsi" w:cstheme="minorHAnsi"/>
                <w:b/>
                <w:sz w:val="14"/>
                <w:szCs w:val="16"/>
              </w:rPr>
              <w:t xml:space="preserve">Tiempo de Garantía: </w:t>
            </w:r>
            <w:r w:rsidRPr="003723AD">
              <w:rPr>
                <w:rFonts w:asciiTheme="minorHAnsi" w:hAnsiTheme="minorHAnsi" w:cstheme="minorHAnsi"/>
                <w:sz w:val="14"/>
                <w:szCs w:val="16"/>
              </w:rPr>
              <w:t xml:space="preserve">12 meses.  </w:t>
            </w:r>
          </w:p>
          <w:p w14:paraId="56BB4385" w14:textId="01427C00" w:rsidR="005C4FE7" w:rsidRPr="003723AD" w:rsidRDefault="005C4FE7" w:rsidP="005C4FE7">
            <w:pPr>
              <w:rPr>
                <w:rFonts w:asciiTheme="minorHAnsi" w:hAnsiTheme="minorHAnsi" w:cstheme="minorHAnsi"/>
                <w:sz w:val="14"/>
                <w:szCs w:val="16"/>
              </w:rPr>
            </w:pPr>
            <w:r w:rsidRPr="003723AD">
              <w:rPr>
                <w:rFonts w:asciiTheme="minorHAnsi" w:hAnsiTheme="minorHAnsi" w:cstheme="minorHAnsi"/>
                <w:b/>
                <w:sz w:val="14"/>
                <w:szCs w:val="16"/>
              </w:rPr>
              <w:lastRenderedPageBreak/>
              <w:t>Capacitación:</w:t>
            </w:r>
            <w:r w:rsidRPr="003723AD">
              <w:rPr>
                <w:rFonts w:asciiTheme="minorHAnsi" w:hAnsiTheme="minorHAnsi" w:cstheme="minorHAnsi"/>
                <w:sz w:val="14"/>
                <w:szCs w:val="16"/>
              </w:rPr>
              <w:t xml:space="preserve"> No se requiere</w:t>
            </w:r>
          </w:p>
          <w:p w14:paraId="7E598340" w14:textId="66641022" w:rsidR="005C4FE7" w:rsidRPr="005C4FE7" w:rsidRDefault="005C4FE7" w:rsidP="003723AD">
            <w:pPr>
              <w:rPr>
                <w:rFonts w:asciiTheme="minorHAnsi" w:hAnsiTheme="minorHAnsi" w:cstheme="minorHAnsi"/>
                <w:b/>
                <w:sz w:val="16"/>
                <w:szCs w:val="16"/>
              </w:rPr>
            </w:pPr>
            <w:r w:rsidRPr="003723AD">
              <w:rPr>
                <w:rFonts w:asciiTheme="minorHAnsi" w:hAnsiTheme="minorHAnsi" w:cstheme="minorHAnsi"/>
                <w:b/>
                <w:sz w:val="14"/>
                <w:szCs w:val="16"/>
              </w:rPr>
              <w:t>Instalación:</w:t>
            </w:r>
            <w:r w:rsidR="003723AD">
              <w:rPr>
                <w:rFonts w:asciiTheme="minorHAnsi" w:hAnsiTheme="minorHAnsi" w:cstheme="minorHAnsi"/>
                <w:sz w:val="14"/>
                <w:szCs w:val="16"/>
              </w:rPr>
              <w:t xml:space="preserve"> </w:t>
            </w:r>
            <w:r w:rsidRPr="003723AD">
              <w:rPr>
                <w:rFonts w:asciiTheme="minorHAnsi" w:hAnsiTheme="minorHAnsi" w:cstheme="minorHAnsi"/>
                <w:sz w:val="14"/>
                <w:szCs w:val="16"/>
              </w:rPr>
              <w:t>Solo suministro.</w:t>
            </w:r>
          </w:p>
        </w:tc>
        <w:tc>
          <w:tcPr>
            <w:tcW w:w="793" w:type="pct"/>
          </w:tcPr>
          <w:p w14:paraId="4B0D1CB2" w14:textId="40F523BB" w:rsidR="005C4FE7" w:rsidRPr="005C4FE7" w:rsidRDefault="005C4FE7" w:rsidP="005C4FE7">
            <w:pPr>
              <w:spacing w:line="256" w:lineRule="auto"/>
              <w:jc w:val="center"/>
              <w:rPr>
                <w:rFonts w:asciiTheme="minorHAnsi" w:hAnsiTheme="minorHAnsi" w:cstheme="minorHAnsi"/>
                <w:sz w:val="18"/>
                <w:szCs w:val="18"/>
              </w:rPr>
            </w:pPr>
            <w:r w:rsidRPr="005C4FE7">
              <w:rPr>
                <w:rFonts w:asciiTheme="minorHAnsi" w:hAnsiTheme="minorHAnsi" w:cstheme="minorHAnsi"/>
                <w:sz w:val="16"/>
                <w:szCs w:val="16"/>
              </w:rPr>
              <w:lastRenderedPageBreak/>
              <w:t>Media/Software</w:t>
            </w:r>
          </w:p>
        </w:tc>
        <w:tc>
          <w:tcPr>
            <w:tcW w:w="416" w:type="pct"/>
          </w:tcPr>
          <w:p w14:paraId="5112A89D" w14:textId="17689B6C" w:rsidR="005C4FE7" w:rsidRPr="005C4FE7" w:rsidRDefault="005C4FE7" w:rsidP="005C4FE7">
            <w:pPr>
              <w:spacing w:line="256" w:lineRule="auto"/>
              <w:jc w:val="center"/>
              <w:rPr>
                <w:rFonts w:asciiTheme="minorHAnsi" w:hAnsiTheme="minorHAnsi" w:cstheme="minorHAnsi"/>
                <w:sz w:val="18"/>
                <w:szCs w:val="18"/>
              </w:rPr>
            </w:pPr>
            <w:r w:rsidRPr="005C4FE7">
              <w:rPr>
                <w:rFonts w:asciiTheme="minorHAnsi" w:hAnsiTheme="minorHAnsi" w:cstheme="minorHAnsi"/>
                <w:sz w:val="16"/>
                <w:szCs w:val="16"/>
              </w:rPr>
              <w:t>26</w:t>
            </w:r>
          </w:p>
        </w:tc>
      </w:tr>
      <w:tr w:rsidR="005C4FE7" w14:paraId="73770A24" w14:textId="77777777" w:rsidTr="003723AD">
        <w:tc>
          <w:tcPr>
            <w:tcW w:w="397" w:type="pct"/>
            <w:shd w:val="clear" w:color="auto" w:fill="auto"/>
          </w:tcPr>
          <w:p w14:paraId="603F7BEF" w14:textId="5A5BE774" w:rsidR="005C4FE7" w:rsidRPr="003723AD" w:rsidRDefault="003723AD" w:rsidP="005C4FE7">
            <w:pPr>
              <w:spacing w:line="360" w:lineRule="auto"/>
              <w:jc w:val="center"/>
              <w:rPr>
                <w:rFonts w:ascii="Calibri" w:hAnsi="Calibri" w:cs="Calibri"/>
                <w:b/>
                <w:color w:val="000000"/>
                <w:sz w:val="18"/>
                <w:szCs w:val="18"/>
              </w:rPr>
            </w:pPr>
            <w:r w:rsidRPr="003723AD">
              <w:rPr>
                <w:rFonts w:ascii="Calibri" w:hAnsi="Calibri" w:cs="Calibri"/>
                <w:b/>
                <w:sz w:val="16"/>
                <w:szCs w:val="16"/>
              </w:rPr>
              <w:t>43</w:t>
            </w:r>
          </w:p>
        </w:tc>
        <w:tc>
          <w:tcPr>
            <w:tcW w:w="3394" w:type="pct"/>
          </w:tcPr>
          <w:p w14:paraId="50BD2610" w14:textId="77777777" w:rsidR="005C4FE7" w:rsidRPr="005C4FE7" w:rsidRDefault="005C4FE7" w:rsidP="005C4FE7">
            <w:pPr>
              <w:rPr>
                <w:rFonts w:ascii="Calibri" w:hAnsi="Calibri" w:cs="Calibri"/>
                <w:b/>
                <w:bCs/>
                <w:sz w:val="16"/>
                <w:szCs w:val="16"/>
                <w:lang w:val="es-MX"/>
              </w:rPr>
            </w:pPr>
            <w:r w:rsidRPr="005C4FE7">
              <w:rPr>
                <w:rFonts w:ascii="Calibri" w:hAnsi="Calibri" w:cs="Calibri"/>
                <w:b/>
                <w:bCs/>
                <w:sz w:val="16"/>
                <w:szCs w:val="16"/>
                <w:lang w:val="es-MX"/>
              </w:rPr>
              <w:t>AVID Pro Tools Ultimate perpetua.</w:t>
            </w:r>
          </w:p>
          <w:p w14:paraId="036A1320" w14:textId="63DF06A0" w:rsidR="005C4FE7" w:rsidRPr="005C4FE7" w:rsidRDefault="00BD394A" w:rsidP="005C4FE7">
            <w:pPr>
              <w:rPr>
                <w:rFonts w:ascii="Calibri" w:hAnsi="Calibri" w:cs="Calibri"/>
                <w:sz w:val="16"/>
                <w:szCs w:val="16"/>
                <w:lang w:val="es-MX"/>
              </w:rPr>
            </w:pPr>
            <w:r w:rsidRPr="00BD394A">
              <w:rPr>
                <w:rFonts w:ascii="Calibri" w:hAnsi="Calibri" w:cs="Calibri"/>
                <w:b/>
                <w:sz w:val="16"/>
                <w:szCs w:val="16"/>
                <w:lang w:val="es-MX"/>
              </w:rPr>
              <w:t>Vigencia a partir:</w:t>
            </w:r>
            <w:r w:rsidR="005C4FE7" w:rsidRPr="00BD394A">
              <w:rPr>
                <w:rFonts w:ascii="Calibri" w:hAnsi="Calibri" w:cs="Calibri"/>
                <w:sz w:val="16"/>
                <w:szCs w:val="16"/>
                <w:lang w:val="es-MX"/>
              </w:rPr>
              <w:t xml:space="preserve"> </w:t>
            </w:r>
            <w:r w:rsidR="00AE27A7">
              <w:rPr>
                <w:rFonts w:ascii="Calibri" w:hAnsi="Calibri" w:cs="Calibri"/>
                <w:sz w:val="16"/>
                <w:szCs w:val="16"/>
                <w:lang w:val="es-MX"/>
              </w:rPr>
              <w:t>0</w:t>
            </w:r>
            <w:r w:rsidRPr="00BD394A">
              <w:rPr>
                <w:rFonts w:ascii="Calibri" w:hAnsi="Calibri" w:cs="Calibri"/>
                <w:sz w:val="16"/>
                <w:szCs w:val="16"/>
                <w:lang w:val="es-MX"/>
              </w:rPr>
              <w:t>4 de octubre del 2025</w:t>
            </w:r>
            <w:r>
              <w:rPr>
                <w:rFonts w:ascii="Calibri" w:hAnsi="Calibri" w:cs="Calibri"/>
                <w:sz w:val="16"/>
                <w:szCs w:val="16"/>
                <w:lang w:val="es-MX"/>
              </w:rPr>
              <w:t>.</w:t>
            </w:r>
          </w:p>
          <w:p w14:paraId="176C67E7" w14:textId="77777777" w:rsidR="005C4FE7" w:rsidRPr="005C4FE7" w:rsidRDefault="005C4FE7" w:rsidP="005C4FE7">
            <w:pPr>
              <w:rPr>
                <w:rFonts w:ascii="Calibri" w:hAnsi="Calibri" w:cs="Calibri"/>
                <w:sz w:val="16"/>
                <w:szCs w:val="16"/>
                <w:lang w:val="es-MX"/>
              </w:rPr>
            </w:pPr>
            <w:r w:rsidRPr="005C4FE7">
              <w:rPr>
                <w:rFonts w:ascii="Calibri" w:hAnsi="Calibri" w:cs="Calibri"/>
                <w:sz w:val="16"/>
                <w:szCs w:val="16"/>
                <w:lang w:val="es-MX"/>
              </w:rPr>
              <w:t>Renovación de licencia</w:t>
            </w:r>
          </w:p>
          <w:p w14:paraId="34DAC204" w14:textId="7192096B" w:rsidR="005C4FE7" w:rsidRPr="005C4FE7" w:rsidRDefault="005C4FE7" w:rsidP="005C4FE7">
            <w:pPr>
              <w:rPr>
                <w:rFonts w:ascii="Calibri" w:hAnsi="Calibri" w:cs="Calibri"/>
                <w:sz w:val="16"/>
                <w:szCs w:val="16"/>
                <w:lang w:val="es-MX"/>
              </w:rPr>
            </w:pPr>
            <w:r w:rsidRPr="005C4FE7">
              <w:rPr>
                <w:rFonts w:ascii="Calibri" w:hAnsi="Calibri" w:cs="Calibri"/>
                <w:sz w:val="16"/>
                <w:szCs w:val="16"/>
                <w:lang w:val="es-MX"/>
              </w:rPr>
              <w:t xml:space="preserve">Software del área de </w:t>
            </w:r>
            <w:r w:rsidR="003B2ED5" w:rsidRPr="005C4FE7">
              <w:rPr>
                <w:rFonts w:ascii="Calibri" w:hAnsi="Calibri" w:cs="Calibri"/>
                <w:sz w:val="16"/>
                <w:szCs w:val="16"/>
                <w:lang w:val="es-MX"/>
              </w:rPr>
              <w:t>sonido</w:t>
            </w:r>
            <w:r w:rsidRPr="005C4FE7">
              <w:rPr>
                <w:rFonts w:ascii="Calibri" w:hAnsi="Calibri" w:cs="Calibri"/>
                <w:sz w:val="16"/>
                <w:szCs w:val="16"/>
                <w:lang w:val="es-MX"/>
              </w:rPr>
              <w:t xml:space="preserve"> en la industria cinematográfica</w:t>
            </w:r>
          </w:p>
          <w:p w14:paraId="4751D6AA" w14:textId="467B2EE1" w:rsidR="005C4FE7" w:rsidRDefault="005C4FE7" w:rsidP="003723AD">
            <w:pPr>
              <w:jc w:val="both"/>
              <w:rPr>
                <w:rFonts w:ascii="Calibri" w:hAnsi="Calibri" w:cs="Calibri"/>
                <w:sz w:val="16"/>
                <w:szCs w:val="16"/>
                <w:lang w:val="es-MX"/>
              </w:rPr>
            </w:pPr>
            <w:r w:rsidRPr="005C4FE7">
              <w:rPr>
                <w:rFonts w:ascii="Calibri" w:hAnsi="Calibri" w:cs="Calibri"/>
                <w:sz w:val="16"/>
                <w:szCs w:val="16"/>
                <w:lang w:val="es-MX"/>
              </w:rPr>
              <w:t xml:space="preserve">Entrega de licencias por descarga electrónica con claves de activación Correo electrónico </w:t>
            </w:r>
            <w:hyperlink r:id="rId31" w:history="1">
              <w:r w:rsidR="003723AD" w:rsidRPr="005169CF">
                <w:rPr>
                  <w:rStyle w:val="Hipervnculo"/>
                  <w:rFonts w:ascii="Calibri" w:hAnsi="Calibri" w:cs="Calibri"/>
                  <w:sz w:val="16"/>
                  <w:szCs w:val="16"/>
                  <w:lang w:val="es-MX"/>
                </w:rPr>
                <w:t>soporte.escritorio@edu.uaa.mx</w:t>
              </w:r>
            </w:hyperlink>
          </w:p>
          <w:p w14:paraId="5E775621" w14:textId="77777777" w:rsidR="003723AD" w:rsidRPr="005C4FE7" w:rsidRDefault="003723AD" w:rsidP="003723AD">
            <w:pPr>
              <w:jc w:val="both"/>
              <w:rPr>
                <w:rFonts w:ascii="Calibri" w:hAnsi="Calibri" w:cs="Calibri"/>
                <w:sz w:val="16"/>
                <w:szCs w:val="16"/>
                <w:lang w:val="es-MX"/>
              </w:rPr>
            </w:pPr>
          </w:p>
          <w:p w14:paraId="29A50EFA" w14:textId="4FF9970F" w:rsidR="005C4FE7" w:rsidRPr="003723AD" w:rsidRDefault="005C4FE7" w:rsidP="005C4FE7">
            <w:pPr>
              <w:rPr>
                <w:rFonts w:ascii="Calibri" w:hAnsi="Calibri" w:cs="Calibri"/>
                <w:sz w:val="14"/>
                <w:szCs w:val="16"/>
                <w:lang w:val="es-MX"/>
              </w:rPr>
            </w:pPr>
            <w:r w:rsidRPr="003723AD">
              <w:rPr>
                <w:rFonts w:ascii="Calibri" w:hAnsi="Calibri" w:cs="Calibri"/>
                <w:b/>
                <w:sz w:val="14"/>
                <w:szCs w:val="16"/>
                <w:lang w:val="es-MX"/>
              </w:rPr>
              <w:t>Tiempo de Garantía:</w:t>
            </w:r>
            <w:r w:rsidRPr="003723AD">
              <w:rPr>
                <w:rFonts w:ascii="Calibri" w:hAnsi="Calibri" w:cs="Calibri"/>
                <w:sz w:val="14"/>
                <w:szCs w:val="16"/>
                <w:lang w:val="es-MX"/>
              </w:rPr>
              <w:t xml:space="preserve"> 12 meses</w:t>
            </w:r>
            <w:r w:rsidR="003723AD" w:rsidRPr="003723AD">
              <w:rPr>
                <w:rFonts w:ascii="Calibri" w:hAnsi="Calibri" w:cs="Calibri"/>
                <w:sz w:val="14"/>
                <w:szCs w:val="16"/>
                <w:lang w:val="es-MX"/>
              </w:rPr>
              <w:t xml:space="preserve">. </w:t>
            </w:r>
            <w:r w:rsidRPr="003723AD">
              <w:rPr>
                <w:rFonts w:ascii="Calibri" w:hAnsi="Calibri" w:cs="Calibri"/>
                <w:sz w:val="14"/>
                <w:szCs w:val="16"/>
                <w:lang w:val="es-MX"/>
              </w:rPr>
              <w:t xml:space="preserve"> </w:t>
            </w:r>
          </w:p>
          <w:p w14:paraId="3C3C50C8" w14:textId="77777777" w:rsidR="005C4FE7" w:rsidRPr="003723AD" w:rsidRDefault="005C4FE7" w:rsidP="005C4FE7">
            <w:pPr>
              <w:rPr>
                <w:rFonts w:ascii="Calibri" w:hAnsi="Calibri" w:cs="Calibri"/>
                <w:sz w:val="14"/>
                <w:szCs w:val="16"/>
                <w:lang w:val="es-MX"/>
              </w:rPr>
            </w:pPr>
            <w:r w:rsidRPr="003723AD">
              <w:rPr>
                <w:rFonts w:ascii="Calibri" w:hAnsi="Calibri" w:cs="Calibri"/>
                <w:b/>
                <w:sz w:val="14"/>
                <w:szCs w:val="16"/>
                <w:lang w:val="es-MX"/>
              </w:rPr>
              <w:t>Capacitación:</w:t>
            </w:r>
            <w:r w:rsidRPr="003723AD">
              <w:rPr>
                <w:rFonts w:ascii="Calibri" w:hAnsi="Calibri" w:cs="Calibri"/>
                <w:sz w:val="14"/>
                <w:szCs w:val="16"/>
                <w:lang w:val="es-MX"/>
              </w:rPr>
              <w:t xml:space="preserve"> No se requiere</w:t>
            </w:r>
          </w:p>
          <w:p w14:paraId="7E8277DC" w14:textId="70F3D8D4" w:rsidR="005C4FE7" w:rsidRPr="005C4FE7" w:rsidRDefault="005C4FE7" w:rsidP="005C4FE7">
            <w:pPr>
              <w:autoSpaceDE w:val="0"/>
              <w:autoSpaceDN w:val="0"/>
              <w:adjustRightInd w:val="0"/>
              <w:jc w:val="both"/>
              <w:rPr>
                <w:rFonts w:ascii="Calibri" w:hAnsi="Calibri" w:cs="Calibri"/>
                <w:b/>
                <w:sz w:val="16"/>
                <w:szCs w:val="16"/>
              </w:rPr>
            </w:pPr>
            <w:proofErr w:type="spellStart"/>
            <w:r w:rsidRPr="003723AD">
              <w:rPr>
                <w:rFonts w:ascii="Calibri" w:hAnsi="Calibri" w:cs="Calibri"/>
                <w:b/>
                <w:sz w:val="14"/>
                <w:szCs w:val="16"/>
                <w:lang w:val="en-US"/>
              </w:rPr>
              <w:t>Instalación</w:t>
            </w:r>
            <w:proofErr w:type="spellEnd"/>
            <w:r w:rsidRPr="003723AD">
              <w:rPr>
                <w:rFonts w:ascii="Calibri" w:hAnsi="Calibri" w:cs="Calibri"/>
                <w:b/>
                <w:sz w:val="14"/>
                <w:szCs w:val="16"/>
                <w:lang w:val="en-US"/>
              </w:rPr>
              <w:t>:</w:t>
            </w:r>
            <w:r w:rsidRPr="003723AD">
              <w:rPr>
                <w:rFonts w:ascii="Calibri" w:hAnsi="Calibri" w:cs="Calibri"/>
                <w:sz w:val="14"/>
                <w:szCs w:val="16"/>
                <w:lang w:val="en-US"/>
              </w:rPr>
              <w:t xml:space="preserve"> Solo </w:t>
            </w:r>
            <w:proofErr w:type="spellStart"/>
            <w:r w:rsidRPr="003723AD">
              <w:rPr>
                <w:rFonts w:ascii="Calibri" w:hAnsi="Calibri" w:cs="Calibri"/>
                <w:sz w:val="14"/>
                <w:szCs w:val="16"/>
                <w:lang w:val="en-US"/>
              </w:rPr>
              <w:t>suministro</w:t>
            </w:r>
            <w:proofErr w:type="spellEnd"/>
            <w:r w:rsidRPr="003723AD">
              <w:rPr>
                <w:rFonts w:ascii="Calibri" w:hAnsi="Calibri" w:cs="Calibri"/>
                <w:sz w:val="14"/>
                <w:szCs w:val="16"/>
                <w:lang w:val="en-US"/>
              </w:rPr>
              <w:t>.</w:t>
            </w:r>
          </w:p>
        </w:tc>
        <w:tc>
          <w:tcPr>
            <w:tcW w:w="793" w:type="pct"/>
          </w:tcPr>
          <w:p w14:paraId="6E3D2350" w14:textId="55D2247E" w:rsidR="005C4FE7" w:rsidRPr="005C4FE7" w:rsidRDefault="005C4FE7" w:rsidP="005C4FE7">
            <w:pPr>
              <w:spacing w:line="256" w:lineRule="auto"/>
              <w:jc w:val="center"/>
              <w:rPr>
                <w:rFonts w:ascii="Calibri" w:hAnsi="Calibri" w:cs="Calibri"/>
                <w:sz w:val="18"/>
                <w:szCs w:val="18"/>
              </w:rPr>
            </w:pPr>
            <w:r w:rsidRPr="005C4FE7">
              <w:rPr>
                <w:rFonts w:ascii="Calibri" w:hAnsi="Calibri" w:cs="Calibri"/>
                <w:sz w:val="16"/>
                <w:szCs w:val="16"/>
              </w:rPr>
              <w:t>Media/Software</w:t>
            </w:r>
          </w:p>
        </w:tc>
        <w:tc>
          <w:tcPr>
            <w:tcW w:w="416" w:type="pct"/>
          </w:tcPr>
          <w:p w14:paraId="3A809F96" w14:textId="79CEC9C4" w:rsidR="005C4FE7" w:rsidRPr="005C4FE7" w:rsidRDefault="005C4FE7" w:rsidP="005C4FE7">
            <w:pPr>
              <w:spacing w:line="256" w:lineRule="auto"/>
              <w:jc w:val="center"/>
              <w:rPr>
                <w:rFonts w:ascii="Calibri" w:hAnsi="Calibri" w:cs="Calibri"/>
                <w:sz w:val="18"/>
                <w:szCs w:val="18"/>
              </w:rPr>
            </w:pPr>
            <w:r w:rsidRPr="005C4FE7">
              <w:rPr>
                <w:rFonts w:ascii="Calibri" w:hAnsi="Calibri" w:cs="Calibri"/>
                <w:sz w:val="16"/>
                <w:szCs w:val="16"/>
              </w:rPr>
              <w:t>28</w:t>
            </w:r>
          </w:p>
        </w:tc>
      </w:tr>
      <w:tr w:rsidR="005C4FE7" w14:paraId="68CF9B91" w14:textId="77777777" w:rsidTr="003723AD">
        <w:tc>
          <w:tcPr>
            <w:tcW w:w="397" w:type="pct"/>
            <w:shd w:val="clear" w:color="auto" w:fill="auto"/>
          </w:tcPr>
          <w:p w14:paraId="38CD0050" w14:textId="28988035" w:rsidR="005C4FE7" w:rsidRPr="003723AD" w:rsidRDefault="003723AD" w:rsidP="005C4FE7">
            <w:pPr>
              <w:spacing w:line="360" w:lineRule="auto"/>
              <w:jc w:val="center"/>
              <w:rPr>
                <w:rFonts w:ascii="Calibri" w:hAnsi="Calibri" w:cs="Calibri"/>
                <w:b/>
                <w:color w:val="000000"/>
                <w:sz w:val="18"/>
                <w:szCs w:val="18"/>
              </w:rPr>
            </w:pPr>
            <w:r w:rsidRPr="003723AD">
              <w:rPr>
                <w:rFonts w:ascii="Calibri" w:hAnsi="Calibri" w:cs="Calibri"/>
                <w:b/>
                <w:sz w:val="16"/>
                <w:szCs w:val="16"/>
              </w:rPr>
              <w:t>44</w:t>
            </w:r>
          </w:p>
        </w:tc>
        <w:tc>
          <w:tcPr>
            <w:tcW w:w="3394" w:type="pct"/>
          </w:tcPr>
          <w:p w14:paraId="062B34AD" w14:textId="77777777" w:rsidR="005C4FE7" w:rsidRPr="005C4FE7" w:rsidRDefault="005C4FE7" w:rsidP="005C4FE7">
            <w:pPr>
              <w:rPr>
                <w:rFonts w:ascii="Calibri" w:hAnsi="Calibri" w:cs="Calibri"/>
                <w:b/>
                <w:bCs/>
                <w:sz w:val="16"/>
                <w:szCs w:val="16"/>
                <w:lang w:val="es-MX"/>
              </w:rPr>
            </w:pPr>
            <w:proofErr w:type="spellStart"/>
            <w:r w:rsidRPr="005C4FE7">
              <w:rPr>
                <w:rFonts w:ascii="Calibri" w:hAnsi="Calibri" w:cs="Calibri"/>
                <w:b/>
                <w:bCs/>
                <w:sz w:val="16"/>
                <w:szCs w:val="16"/>
                <w:lang w:val="es-MX"/>
              </w:rPr>
              <w:t>DaVinci</w:t>
            </w:r>
            <w:proofErr w:type="spellEnd"/>
            <w:r w:rsidRPr="005C4FE7">
              <w:rPr>
                <w:rFonts w:ascii="Calibri" w:hAnsi="Calibri" w:cs="Calibri"/>
                <w:b/>
                <w:bCs/>
                <w:sz w:val="16"/>
                <w:szCs w:val="16"/>
                <w:lang w:val="es-MX"/>
              </w:rPr>
              <w:t xml:space="preserve"> </w:t>
            </w:r>
            <w:proofErr w:type="spellStart"/>
            <w:r w:rsidRPr="005C4FE7">
              <w:rPr>
                <w:rFonts w:ascii="Calibri" w:hAnsi="Calibri" w:cs="Calibri"/>
                <w:b/>
                <w:bCs/>
                <w:sz w:val="16"/>
                <w:szCs w:val="16"/>
                <w:lang w:val="es-MX"/>
              </w:rPr>
              <w:t>Resolve</w:t>
            </w:r>
            <w:proofErr w:type="spellEnd"/>
            <w:r w:rsidRPr="005C4FE7">
              <w:rPr>
                <w:rFonts w:ascii="Calibri" w:hAnsi="Calibri" w:cs="Calibri"/>
                <w:b/>
                <w:bCs/>
                <w:sz w:val="16"/>
                <w:szCs w:val="16"/>
                <w:lang w:val="es-MX"/>
              </w:rPr>
              <w:t xml:space="preserve"> Studio perpetua</w:t>
            </w:r>
          </w:p>
          <w:p w14:paraId="429081DA" w14:textId="77777777" w:rsidR="005C4FE7" w:rsidRPr="005C4FE7" w:rsidRDefault="005C4FE7" w:rsidP="003723AD">
            <w:pPr>
              <w:jc w:val="both"/>
              <w:rPr>
                <w:rFonts w:ascii="Calibri" w:hAnsi="Calibri" w:cs="Calibri"/>
                <w:sz w:val="16"/>
                <w:szCs w:val="16"/>
                <w:lang w:val="es-MX"/>
              </w:rPr>
            </w:pPr>
            <w:r w:rsidRPr="005C4FE7">
              <w:rPr>
                <w:rFonts w:ascii="Calibri" w:hAnsi="Calibri" w:cs="Calibri"/>
                <w:sz w:val="16"/>
                <w:szCs w:val="16"/>
                <w:lang w:val="es-MX"/>
              </w:rPr>
              <w:t>Software del área de edición y posproducción de imagen para proyectos cinematográficos.</w:t>
            </w:r>
          </w:p>
          <w:p w14:paraId="3CD25A18" w14:textId="77777777" w:rsidR="005C4FE7" w:rsidRPr="005C4FE7" w:rsidRDefault="005C4FE7" w:rsidP="005C4FE7">
            <w:pPr>
              <w:rPr>
                <w:rFonts w:ascii="Calibri" w:hAnsi="Calibri" w:cs="Calibri"/>
                <w:b/>
                <w:bCs/>
                <w:i/>
                <w:iCs/>
                <w:sz w:val="16"/>
                <w:szCs w:val="16"/>
                <w:lang w:val="es-MX"/>
              </w:rPr>
            </w:pPr>
            <w:r w:rsidRPr="005C4FE7">
              <w:rPr>
                <w:rFonts w:ascii="Calibri" w:hAnsi="Calibri" w:cs="Calibri"/>
                <w:b/>
                <w:bCs/>
                <w:i/>
                <w:iCs/>
                <w:sz w:val="16"/>
                <w:szCs w:val="16"/>
                <w:lang w:val="es-MX"/>
              </w:rPr>
              <w:t>Renovación de licencia</w:t>
            </w:r>
          </w:p>
          <w:p w14:paraId="11F1B1AA" w14:textId="208FC1F8" w:rsidR="00BD394A" w:rsidRDefault="00BD394A" w:rsidP="005C4FE7">
            <w:pPr>
              <w:rPr>
                <w:rFonts w:ascii="Calibri" w:hAnsi="Calibri" w:cs="Calibri"/>
                <w:b/>
                <w:sz w:val="16"/>
                <w:szCs w:val="16"/>
                <w:lang w:val="es-MX"/>
              </w:rPr>
            </w:pPr>
            <w:r w:rsidRPr="00BD394A">
              <w:rPr>
                <w:rFonts w:ascii="Calibri" w:hAnsi="Calibri" w:cs="Calibri"/>
                <w:b/>
                <w:sz w:val="16"/>
                <w:szCs w:val="16"/>
                <w:lang w:val="es-MX"/>
              </w:rPr>
              <w:t xml:space="preserve">Vigencia a partir: </w:t>
            </w:r>
            <w:r w:rsidR="00B43D84" w:rsidRPr="00B43D84">
              <w:rPr>
                <w:rFonts w:ascii="Calibri" w:hAnsi="Calibri" w:cs="Calibri"/>
                <w:sz w:val="16"/>
                <w:szCs w:val="16"/>
                <w:lang w:val="es-MX"/>
              </w:rPr>
              <w:t>0</w:t>
            </w:r>
            <w:r w:rsidRPr="00BD394A">
              <w:rPr>
                <w:rFonts w:ascii="Calibri" w:hAnsi="Calibri" w:cs="Calibri"/>
                <w:sz w:val="16"/>
                <w:szCs w:val="16"/>
                <w:lang w:val="es-MX"/>
              </w:rPr>
              <w:t>4 de octubre del 2025</w:t>
            </w:r>
          </w:p>
          <w:p w14:paraId="11F35288" w14:textId="034F3D5C" w:rsidR="005C4FE7" w:rsidRDefault="005C4FE7" w:rsidP="005C4FE7">
            <w:pPr>
              <w:rPr>
                <w:rFonts w:ascii="Calibri" w:hAnsi="Calibri" w:cs="Calibri"/>
                <w:sz w:val="16"/>
                <w:szCs w:val="16"/>
                <w:lang w:val="es-MX"/>
              </w:rPr>
            </w:pPr>
            <w:r w:rsidRPr="005C4FE7">
              <w:rPr>
                <w:rFonts w:ascii="Calibri" w:hAnsi="Calibri" w:cs="Calibri"/>
                <w:sz w:val="16"/>
                <w:szCs w:val="16"/>
                <w:lang w:val="es-MX"/>
              </w:rPr>
              <w:t xml:space="preserve">Entrega de licencias por descarga electrónica con claves de activación Correo electrónico </w:t>
            </w:r>
            <w:hyperlink r:id="rId32" w:history="1">
              <w:r w:rsidR="003723AD" w:rsidRPr="005169CF">
                <w:rPr>
                  <w:rStyle w:val="Hipervnculo"/>
                  <w:rFonts w:ascii="Calibri" w:hAnsi="Calibri" w:cs="Calibri"/>
                  <w:sz w:val="16"/>
                  <w:szCs w:val="16"/>
                  <w:lang w:val="es-MX"/>
                </w:rPr>
                <w:t>soporte.escritorio@edu.uaa.mx</w:t>
              </w:r>
            </w:hyperlink>
          </w:p>
          <w:p w14:paraId="6B01A31E" w14:textId="77777777" w:rsidR="003723AD" w:rsidRPr="005C4FE7" w:rsidRDefault="003723AD" w:rsidP="005C4FE7">
            <w:pPr>
              <w:rPr>
                <w:rFonts w:ascii="Calibri" w:hAnsi="Calibri" w:cs="Calibri"/>
                <w:sz w:val="16"/>
                <w:szCs w:val="16"/>
                <w:lang w:val="es-MX"/>
              </w:rPr>
            </w:pPr>
          </w:p>
          <w:p w14:paraId="3EB1F85C" w14:textId="77777777" w:rsidR="005C4FE7" w:rsidRPr="003723AD" w:rsidRDefault="005C4FE7" w:rsidP="005C4FE7">
            <w:pPr>
              <w:rPr>
                <w:rFonts w:ascii="Calibri" w:hAnsi="Calibri" w:cs="Calibri"/>
                <w:sz w:val="14"/>
                <w:szCs w:val="16"/>
                <w:lang w:val="es-MX"/>
              </w:rPr>
            </w:pPr>
            <w:r w:rsidRPr="003723AD">
              <w:rPr>
                <w:rFonts w:ascii="Calibri" w:hAnsi="Calibri" w:cs="Calibri"/>
                <w:b/>
                <w:sz w:val="14"/>
                <w:szCs w:val="16"/>
                <w:lang w:val="es-MX"/>
              </w:rPr>
              <w:t>Tiempo de Garantía:</w:t>
            </w:r>
            <w:r w:rsidRPr="003723AD">
              <w:rPr>
                <w:rFonts w:ascii="Calibri" w:hAnsi="Calibri" w:cs="Calibri"/>
                <w:sz w:val="14"/>
                <w:szCs w:val="16"/>
                <w:lang w:val="es-MX"/>
              </w:rPr>
              <w:t xml:space="preserve"> 12 meses </w:t>
            </w:r>
          </w:p>
          <w:p w14:paraId="4C91A9CD" w14:textId="77777777" w:rsidR="005C4FE7" w:rsidRPr="003723AD" w:rsidRDefault="005C4FE7" w:rsidP="005C4FE7">
            <w:pPr>
              <w:rPr>
                <w:rFonts w:ascii="Calibri" w:hAnsi="Calibri" w:cs="Calibri"/>
                <w:sz w:val="14"/>
                <w:szCs w:val="16"/>
                <w:lang w:val="es-MX"/>
              </w:rPr>
            </w:pPr>
            <w:r w:rsidRPr="003723AD">
              <w:rPr>
                <w:rFonts w:ascii="Calibri" w:hAnsi="Calibri" w:cs="Calibri"/>
                <w:b/>
                <w:sz w:val="14"/>
                <w:szCs w:val="16"/>
                <w:lang w:val="es-MX"/>
              </w:rPr>
              <w:t>Capacitación:</w:t>
            </w:r>
            <w:r w:rsidRPr="003723AD">
              <w:rPr>
                <w:rFonts w:ascii="Calibri" w:hAnsi="Calibri" w:cs="Calibri"/>
                <w:sz w:val="14"/>
                <w:szCs w:val="16"/>
                <w:lang w:val="es-MX"/>
              </w:rPr>
              <w:t xml:space="preserve"> No se requiere</w:t>
            </w:r>
          </w:p>
          <w:p w14:paraId="2B91D302" w14:textId="0B2C0926" w:rsidR="005C4FE7" w:rsidRPr="005C4FE7" w:rsidRDefault="005C4FE7" w:rsidP="005C4FE7">
            <w:pPr>
              <w:autoSpaceDE w:val="0"/>
              <w:autoSpaceDN w:val="0"/>
              <w:adjustRightInd w:val="0"/>
              <w:jc w:val="both"/>
              <w:rPr>
                <w:rFonts w:ascii="Calibri" w:hAnsi="Calibri" w:cs="Calibri"/>
                <w:b/>
                <w:sz w:val="16"/>
                <w:szCs w:val="16"/>
              </w:rPr>
            </w:pPr>
            <w:r w:rsidRPr="003723AD">
              <w:rPr>
                <w:rFonts w:ascii="Calibri" w:hAnsi="Calibri" w:cs="Calibri"/>
                <w:b/>
                <w:sz w:val="14"/>
                <w:szCs w:val="16"/>
                <w:lang w:val="es-MX"/>
              </w:rPr>
              <w:t>Instalación:</w:t>
            </w:r>
            <w:r w:rsidRPr="003723AD">
              <w:rPr>
                <w:rFonts w:ascii="Calibri" w:hAnsi="Calibri" w:cs="Calibri"/>
                <w:sz w:val="14"/>
                <w:szCs w:val="16"/>
                <w:lang w:val="es-MX"/>
              </w:rPr>
              <w:t xml:space="preserve"> Solo suministro.</w:t>
            </w:r>
          </w:p>
        </w:tc>
        <w:tc>
          <w:tcPr>
            <w:tcW w:w="793" w:type="pct"/>
          </w:tcPr>
          <w:p w14:paraId="1458B451" w14:textId="3367AAF5" w:rsidR="005C4FE7" w:rsidRPr="005C4FE7" w:rsidRDefault="005C4FE7" w:rsidP="005C4FE7">
            <w:pPr>
              <w:spacing w:line="256" w:lineRule="auto"/>
              <w:jc w:val="center"/>
              <w:rPr>
                <w:rFonts w:ascii="Calibri" w:hAnsi="Calibri" w:cs="Calibri"/>
                <w:sz w:val="18"/>
                <w:szCs w:val="18"/>
              </w:rPr>
            </w:pPr>
            <w:r w:rsidRPr="005C4FE7">
              <w:rPr>
                <w:rFonts w:ascii="Calibri" w:hAnsi="Calibri" w:cs="Calibri"/>
                <w:sz w:val="16"/>
                <w:szCs w:val="16"/>
              </w:rPr>
              <w:t>Media/Software</w:t>
            </w:r>
          </w:p>
        </w:tc>
        <w:tc>
          <w:tcPr>
            <w:tcW w:w="416" w:type="pct"/>
          </w:tcPr>
          <w:p w14:paraId="2B163CAA" w14:textId="77777777" w:rsidR="005C4FE7" w:rsidRPr="005C4FE7" w:rsidRDefault="005C4FE7" w:rsidP="005C4FE7">
            <w:pPr>
              <w:jc w:val="center"/>
              <w:rPr>
                <w:rFonts w:ascii="Calibri" w:hAnsi="Calibri" w:cs="Calibri"/>
                <w:sz w:val="16"/>
                <w:szCs w:val="16"/>
              </w:rPr>
            </w:pPr>
            <w:r w:rsidRPr="005C4FE7">
              <w:rPr>
                <w:rFonts w:ascii="Calibri" w:hAnsi="Calibri" w:cs="Calibri"/>
                <w:sz w:val="16"/>
                <w:szCs w:val="16"/>
              </w:rPr>
              <w:t>3</w:t>
            </w:r>
          </w:p>
          <w:p w14:paraId="2A0A50EF" w14:textId="77777777" w:rsidR="005C4FE7" w:rsidRPr="005C4FE7" w:rsidRDefault="005C4FE7" w:rsidP="005C4FE7">
            <w:pPr>
              <w:spacing w:line="256" w:lineRule="auto"/>
              <w:jc w:val="center"/>
              <w:rPr>
                <w:rFonts w:ascii="Calibri" w:hAnsi="Calibri" w:cs="Calibri"/>
                <w:sz w:val="18"/>
                <w:szCs w:val="18"/>
              </w:rPr>
            </w:pPr>
          </w:p>
        </w:tc>
      </w:tr>
      <w:tr w:rsidR="005C4FE7" w14:paraId="7B12F9FE" w14:textId="77777777" w:rsidTr="003723AD">
        <w:tc>
          <w:tcPr>
            <w:tcW w:w="397" w:type="pct"/>
            <w:shd w:val="clear" w:color="auto" w:fill="auto"/>
          </w:tcPr>
          <w:p w14:paraId="7F8FF319" w14:textId="31279EC4" w:rsidR="005C4FE7" w:rsidRPr="003723AD" w:rsidRDefault="003723AD" w:rsidP="005C4FE7">
            <w:pPr>
              <w:spacing w:line="360" w:lineRule="auto"/>
              <w:jc w:val="center"/>
              <w:rPr>
                <w:rFonts w:ascii="Calibri" w:hAnsi="Calibri" w:cs="Calibri"/>
                <w:b/>
                <w:color w:val="000000"/>
                <w:sz w:val="18"/>
                <w:szCs w:val="18"/>
              </w:rPr>
            </w:pPr>
            <w:r w:rsidRPr="003723AD">
              <w:rPr>
                <w:rFonts w:ascii="Calibri" w:hAnsi="Calibri" w:cs="Calibri"/>
                <w:b/>
                <w:sz w:val="16"/>
                <w:szCs w:val="16"/>
              </w:rPr>
              <w:t>45</w:t>
            </w:r>
          </w:p>
        </w:tc>
        <w:tc>
          <w:tcPr>
            <w:tcW w:w="3394" w:type="pct"/>
          </w:tcPr>
          <w:p w14:paraId="2B42A0D5" w14:textId="77777777" w:rsidR="005C4FE7" w:rsidRPr="005C4FE7" w:rsidRDefault="005C4FE7" w:rsidP="003723AD">
            <w:pPr>
              <w:jc w:val="both"/>
              <w:rPr>
                <w:rFonts w:ascii="Calibri" w:hAnsi="Calibri" w:cs="Calibri"/>
                <w:b/>
                <w:bCs/>
                <w:sz w:val="16"/>
                <w:szCs w:val="16"/>
                <w:lang w:val="es-MX"/>
              </w:rPr>
            </w:pPr>
            <w:proofErr w:type="spellStart"/>
            <w:r w:rsidRPr="005C4FE7">
              <w:rPr>
                <w:rFonts w:ascii="Calibri" w:hAnsi="Calibri" w:cs="Calibri"/>
                <w:b/>
                <w:bCs/>
                <w:sz w:val="16"/>
                <w:szCs w:val="16"/>
                <w:lang w:val="es-MX"/>
              </w:rPr>
              <w:t>Agisoft</w:t>
            </w:r>
            <w:proofErr w:type="spellEnd"/>
            <w:r w:rsidRPr="005C4FE7">
              <w:rPr>
                <w:rFonts w:ascii="Calibri" w:hAnsi="Calibri" w:cs="Calibri"/>
                <w:b/>
                <w:bCs/>
                <w:sz w:val="16"/>
                <w:szCs w:val="16"/>
                <w:lang w:val="es-MX"/>
              </w:rPr>
              <w:t xml:space="preserve"> </w:t>
            </w:r>
            <w:proofErr w:type="spellStart"/>
            <w:r w:rsidRPr="005C4FE7">
              <w:rPr>
                <w:rFonts w:ascii="Calibri" w:hAnsi="Calibri" w:cs="Calibri"/>
                <w:b/>
                <w:bCs/>
                <w:sz w:val="16"/>
                <w:szCs w:val="16"/>
                <w:lang w:val="es-MX"/>
              </w:rPr>
              <w:t>Metashape</w:t>
            </w:r>
            <w:proofErr w:type="spellEnd"/>
            <w:r w:rsidRPr="005C4FE7">
              <w:rPr>
                <w:rFonts w:ascii="Calibri" w:hAnsi="Calibri" w:cs="Calibri"/>
                <w:b/>
                <w:bCs/>
                <w:sz w:val="16"/>
                <w:szCs w:val="16"/>
                <w:lang w:val="es-MX"/>
              </w:rPr>
              <w:t xml:space="preserve"> licencia educativa permanente </w:t>
            </w:r>
          </w:p>
          <w:p w14:paraId="3620DDCD" w14:textId="77777777" w:rsidR="005C4FE7" w:rsidRPr="005C4FE7" w:rsidRDefault="005C4FE7" w:rsidP="003723AD">
            <w:pPr>
              <w:jc w:val="both"/>
              <w:rPr>
                <w:rFonts w:ascii="Calibri" w:hAnsi="Calibri" w:cs="Calibri"/>
                <w:b/>
                <w:bCs/>
                <w:sz w:val="16"/>
                <w:szCs w:val="16"/>
                <w:lang w:val="es-MX"/>
              </w:rPr>
            </w:pPr>
            <w:r w:rsidRPr="005C4FE7">
              <w:rPr>
                <w:rFonts w:ascii="Calibri" w:hAnsi="Calibri" w:cs="Calibri"/>
                <w:b/>
                <w:bCs/>
                <w:sz w:val="16"/>
                <w:szCs w:val="16"/>
                <w:lang w:val="es-MX"/>
              </w:rPr>
              <w:t>20 dispositivos pack</w:t>
            </w:r>
          </w:p>
          <w:p w14:paraId="25E9D3D2" w14:textId="77777777" w:rsidR="005C4FE7" w:rsidRPr="005C4FE7" w:rsidRDefault="005C4FE7" w:rsidP="003723AD">
            <w:pPr>
              <w:jc w:val="both"/>
              <w:rPr>
                <w:rFonts w:ascii="Calibri" w:hAnsi="Calibri" w:cs="Calibri"/>
                <w:b/>
                <w:bCs/>
                <w:i/>
                <w:iCs/>
                <w:sz w:val="16"/>
                <w:szCs w:val="16"/>
                <w:lang w:val="es-MX"/>
              </w:rPr>
            </w:pPr>
            <w:r w:rsidRPr="005C4FE7">
              <w:rPr>
                <w:rFonts w:ascii="Calibri" w:hAnsi="Calibri" w:cs="Calibri"/>
                <w:b/>
                <w:bCs/>
                <w:i/>
                <w:iCs/>
                <w:sz w:val="16"/>
                <w:szCs w:val="16"/>
                <w:lang w:val="es-MX"/>
              </w:rPr>
              <w:t>Licencia nueva</w:t>
            </w:r>
          </w:p>
          <w:p w14:paraId="166FEAAB" w14:textId="7D7B40AD" w:rsidR="005C4FE7" w:rsidRDefault="005C4FE7" w:rsidP="003723AD">
            <w:pPr>
              <w:jc w:val="both"/>
              <w:rPr>
                <w:rFonts w:ascii="Calibri" w:hAnsi="Calibri" w:cs="Calibri"/>
                <w:sz w:val="16"/>
                <w:szCs w:val="16"/>
                <w:lang w:val="es-MX"/>
              </w:rPr>
            </w:pPr>
            <w:r w:rsidRPr="005C4FE7">
              <w:rPr>
                <w:rFonts w:ascii="Calibri" w:hAnsi="Calibri" w:cs="Calibri"/>
                <w:sz w:val="16"/>
                <w:szCs w:val="16"/>
                <w:lang w:val="es-MX"/>
              </w:rPr>
              <w:t xml:space="preserve">Entrega de licencias por descarga electrónica con claves de activación Correo electrónico: </w:t>
            </w:r>
            <w:hyperlink r:id="rId33" w:history="1">
              <w:r w:rsidRPr="005C4FE7">
                <w:rPr>
                  <w:rStyle w:val="Hipervnculo"/>
                  <w:rFonts w:ascii="Calibri" w:eastAsiaTheme="majorEastAsia" w:hAnsi="Calibri" w:cs="Calibri"/>
                  <w:sz w:val="16"/>
                  <w:szCs w:val="16"/>
                  <w:lang w:val="es-MX"/>
                </w:rPr>
                <w:t>soporte.escritorio@edu.uaa.mx</w:t>
              </w:r>
            </w:hyperlink>
          </w:p>
          <w:p w14:paraId="5E8A719E" w14:textId="77777777" w:rsidR="005C4FE7" w:rsidRPr="003723AD" w:rsidRDefault="005C4FE7" w:rsidP="003723AD">
            <w:pPr>
              <w:jc w:val="both"/>
              <w:rPr>
                <w:rFonts w:ascii="Calibri" w:hAnsi="Calibri" w:cs="Calibri"/>
                <w:sz w:val="14"/>
                <w:szCs w:val="16"/>
                <w:lang w:val="es-MX"/>
              </w:rPr>
            </w:pPr>
            <w:r w:rsidRPr="003723AD">
              <w:rPr>
                <w:rFonts w:ascii="Calibri" w:hAnsi="Calibri" w:cs="Calibri"/>
                <w:b/>
                <w:sz w:val="14"/>
                <w:szCs w:val="16"/>
                <w:lang w:val="es-MX"/>
              </w:rPr>
              <w:t>Tiempo de Garantía:</w:t>
            </w:r>
            <w:r w:rsidRPr="003723AD">
              <w:rPr>
                <w:rFonts w:ascii="Calibri" w:hAnsi="Calibri" w:cs="Calibri"/>
                <w:sz w:val="14"/>
                <w:szCs w:val="16"/>
                <w:lang w:val="es-MX"/>
              </w:rPr>
              <w:t xml:space="preserve"> 12 meses.  </w:t>
            </w:r>
          </w:p>
          <w:p w14:paraId="0035AFE4" w14:textId="77777777" w:rsidR="005C4FE7" w:rsidRPr="003723AD" w:rsidRDefault="005C4FE7" w:rsidP="003723AD">
            <w:pPr>
              <w:jc w:val="both"/>
              <w:rPr>
                <w:rFonts w:ascii="Calibri" w:hAnsi="Calibri" w:cs="Calibri"/>
                <w:sz w:val="14"/>
                <w:szCs w:val="16"/>
                <w:lang w:val="es-MX"/>
              </w:rPr>
            </w:pPr>
            <w:r w:rsidRPr="003723AD">
              <w:rPr>
                <w:rFonts w:ascii="Calibri" w:hAnsi="Calibri" w:cs="Calibri"/>
                <w:b/>
                <w:sz w:val="14"/>
                <w:szCs w:val="16"/>
                <w:lang w:val="es-MX"/>
              </w:rPr>
              <w:t>Capacitación:</w:t>
            </w:r>
            <w:r w:rsidRPr="003723AD">
              <w:rPr>
                <w:rFonts w:ascii="Calibri" w:hAnsi="Calibri" w:cs="Calibri"/>
                <w:sz w:val="14"/>
                <w:szCs w:val="16"/>
                <w:lang w:val="es-MX"/>
              </w:rPr>
              <w:t xml:space="preserve"> No se requiere</w:t>
            </w:r>
          </w:p>
          <w:p w14:paraId="506DF5B9" w14:textId="26A96A1D" w:rsidR="005C4FE7" w:rsidRPr="005C4FE7" w:rsidRDefault="005C4FE7" w:rsidP="003723AD">
            <w:pPr>
              <w:autoSpaceDE w:val="0"/>
              <w:autoSpaceDN w:val="0"/>
              <w:adjustRightInd w:val="0"/>
              <w:jc w:val="both"/>
              <w:rPr>
                <w:rFonts w:ascii="Calibri" w:hAnsi="Calibri" w:cs="Calibri"/>
                <w:b/>
                <w:sz w:val="16"/>
                <w:szCs w:val="16"/>
              </w:rPr>
            </w:pPr>
            <w:r w:rsidRPr="003723AD">
              <w:rPr>
                <w:rFonts w:ascii="Calibri" w:hAnsi="Calibri" w:cs="Calibri"/>
                <w:b/>
                <w:sz w:val="14"/>
                <w:szCs w:val="16"/>
                <w:lang w:val="es-MX"/>
              </w:rPr>
              <w:t>Instalación:</w:t>
            </w:r>
            <w:r w:rsidRPr="003723AD">
              <w:rPr>
                <w:rFonts w:ascii="Calibri" w:hAnsi="Calibri" w:cs="Calibri"/>
                <w:sz w:val="14"/>
                <w:szCs w:val="16"/>
                <w:lang w:val="es-MX"/>
              </w:rPr>
              <w:t xml:space="preserve"> Solo suministro.</w:t>
            </w:r>
          </w:p>
        </w:tc>
        <w:tc>
          <w:tcPr>
            <w:tcW w:w="793" w:type="pct"/>
          </w:tcPr>
          <w:p w14:paraId="2578ACED" w14:textId="4C589B6D" w:rsidR="005C4FE7" w:rsidRPr="005C4FE7" w:rsidRDefault="005C4FE7" w:rsidP="005C4FE7">
            <w:pPr>
              <w:spacing w:line="256" w:lineRule="auto"/>
              <w:jc w:val="center"/>
              <w:rPr>
                <w:rFonts w:ascii="Calibri" w:hAnsi="Calibri" w:cs="Calibri"/>
                <w:sz w:val="18"/>
                <w:szCs w:val="18"/>
              </w:rPr>
            </w:pPr>
            <w:r w:rsidRPr="005C4FE7">
              <w:rPr>
                <w:rFonts w:ascii="Calibri" w:hAnsi="Calibri" w:cs="Calibri"/>
                <w:sz w:val="16"/>
                <w:szCs w:val="16"/>
              </w:rPr>
              <w:t>Media/Software</w:t>
            </w:r>
          </w:p>
        </w:tc>
        <w:tc>
          <w:tcPr>
            <w:tcW w:w="416" w:type="pct"/>
          </w:tcPr>
          <w:p w14:paraId="218EB719" w14:textId="7E4F71FF" w:rsidR="005C4FE7" w:rsidRPr="005C4FE7" w:rsidRDefault="005C4FE7" w:rsidP="005C4FE7">
            <w:pPr>
              <w:spacing w:line="256" w:lineRule="auto"/>
              <w:jc w:val="center"/>
              <w:rPr>
                <w:rFonts w:ascii="Calibri" w:hAnsi="Calibri" w:cs="Calibri"/>
                <w:sz w:val="18"/>
                <w:szCs w:val="18"/>
              </w:rPr>
            </w:pPr>
            <w:r w:rsidRPr="005C4FE7">
              <w:rPr>
                <w:rFonts w:ascii="Calibri" w:hAnsi="Calibri" w:cs="Calibri"/>
                <w:sz w:val="16"/>
                <w:szCs w:val="16"/>
              </w:rPr>
              <w:t>20</w:t>
            </w:r>
          </w:p>
        </w:tc>
      </w:tr>
      <w:tr w:rsidR="005C4FE7" w14:paraId="6CDE0899" w14:textId="77777777" w:rsidTr="003723AD">
        <w:tc>
          <w:tcPr>
            <w:tcW w:w="397" w:type="pct"/>
            <w:shd w:val="clear" w:color="auto" w:fill="auto"/>
          </w:tcPr>
          <w:p w14:paraId="220D8328" w14:textId="0AD33D9D" w:rsidR="005C4FE7" w:rsidRPr="003723AD" w:rsidRDefault="003723AD" w:rsidP="005C4FE7">
            <w:pPr>
              <w:spacing w:line="360" w:lineRule="auto"/>
              <w:jc w:val="center"/>
              <w:rPr>
                <w:rFonts w:ascii="Calibri" w:hAnsi="Calibri" w:cs="Calibri"/>
                <w:b/>
                <w:color w:val="000000"/>
                <w:sz w:val="18"/>
                <w:szCs w:val="18"/>
              </w:rPr>
            </w:pPr>
            <w:r w:rsidRPr="003723AD">
              <w:rPr>
                <w:rFonts w:ascii="Calibri" w:hAnsi="Calibri" w:cs="Calibri"/>
                <w:b/>
                <w:sz w:val="16"/>
                <w:szCs w:val="16"/>
              </w:rPr>
              <w:t>46</w:t>
            </w:r>
          </w:p>
        </w:tc>
        <w:tc>
          <w:tcPr>
            <w:tcW w:w="3394" w:type="pct"/>
          </w:tcPr>
          <w:p w14:paraId="367ED8F6" w14:textId="5EDFFF1A" w:rsidR="005C4FE7" w:rsidRDefault="005C4FE7" w:rsidP="00F03037">
            <w:pPr>
              <w:jc w:val="both"/>
              <w:rPr>
                <w:rFonts w:ascii="Calibri" w:hAnsi="Calibri" w:cs="Calibri"/>
                <w:b/>
                <w:bCs/>
                <w:sz w:val="16"/>
                <w:szCs w:val="16"/>
                <w:lang w:val="es-MX"/>
              </w:rPr>
            </w:pPr>
            <w:r w:rsidRPr="005C4FE7">
              <w:rPr>
                <w:rFonts w:ascii="Calibri" w:hAnsi="Calibri" w:cs="Calibri"/>
                <w:b/>
                <w:bCs/>
                <w:sz w:val="16"/>
                <w:szCs w:val="16"/>
                <w:lang w:val="es-MX"/>
              </w:rPr>
              <w:t>800 ACCESOS A XPERTME PARA LA ESPECIALIZACION DE LOS ALUMNOS, DOCENTES E INSTRUCTORES INDUSTRIALES</w:t>
            </w:r>
          </w:p>
          <w:p w14:paraId="524A6CC6" w14:textId="77777777" w:rsidR="00525CEB" w:rsidRPr="005C4FE7" w:rsidRDefault="00525CEB" w:rsidP="00F03037">
            <w:pPr>
              <w:jc w:val="both"/>
              <w:rPr>
                <w:rFonts w:ascii="Calibri" w:hAnsi="Calibri" w:cs="Calibri"/>
                <w:b/>
                <w:bCs/>
                <w:sz w:val="16"/>
                <w:szCs w:val="16"/>
                <w:lang w:val="es-MX"/>
              </w:rPr>
            </w:pPr>
          </w:p>
          <w:p w14:paraId="3B563221" w14:textId="77777777" w:rsidR="005C4FE7" w:rsidRPr="005C4FE7" w:rsidRDefault="005C4FE7" w:rsidP="00F03037">
            <w:pPr>
              <w:jc w:val="both"/>
              <w:rPr>
                <w:rFonts w:ascii="Calibri" w:hAnsi="Calibri" w:cs="Calibri"/>
                <w:sz w:val="16"/>
                <w:szCs w:val="16"/>
                <w:lang w:val="es-MX"/>
              </w:rPr>
            </w:pPr>
            <w:r w:rsidRPr="005C4FE7">
              <w:rPr>
                <w:rFonts w:ascii="Calibri" w:hAnsi="Calibri" w:cs="Calibri"/>
                <w:sz w:val="16"/>
                <w:szCs w:val="16"/>
                <w:lang w:val="es-MX"/>
              </w:rPr>
              <w:t>Planes de desarrollo para las certificaciones Internacionales</w:t>
            </w:r>
          </w:p>
          <w:p w14:paraId="74CDF0E1" w14:textId="77777777" w:rsidR="005C4FE7" w:rsidRPr="005C4FE7" w:rsidRDefault="005C4FE7" w:rsidP="00F03037">
            <w:pPr>
              <w:jc w:val="both"/>
              <w:rPr>
                <w:rFonts w:ascii="Calibri" w:hAnsi="Calibri" w:cs="Calibri"/>
                <w:sz w:val="16"/>
                <w:szCs w:val="16"/>
                <w:lang w:val="es-MX"/>
              </w:rPr>
            </w:pPr>
            <w:r w:rsidRPr="005C4FE7">
              <w:rPr>
                <w:rFonts w:ascii="Calibri" w:hAnsi="Calibri" w:cs="Calibri"/>
                <w:sz w:val="16"/>
                <w:szCs w:val="16"/>
                <w:lang w:val="es-MX"/>
              </w:rPr>
              <w:t>Planes de desarrollo para especialidades Industriales que permitan dar servicio a las empresas</w:t>
            </w:r>
          </w:p>
          <w:p w14:paraId="1B9EE03A" w14:textId="77777777" w:rsidR="005C4FE7" w:rsidRPr="005C4FE7" w:rsidRDefault="005C4FE7" w:rsidP="00F03037">
            <w:pPr>
              <w:jc w:val="both"/>
              <w:rPr>
                <w:rFonts w:ascii="Calibri" w:hAnsi="Calibri" w:cs="Calibri"/>
                <w:sz w:val="16"/>
                <w:szCs w:val="16"/>
                <w:lang w:val="es-MX"/>
              </w:rPr>
            </w:pPr>
            <w:r w:rsidRPr="005C4FE7">
              <w:rPr>
                <w:rFonts w:ascii="Calibri" w:hAnsi="Calibri" w:cs="Calibri"/>
                <w:sz w:val="16"/>
                <w:szCs w:val="16"/>
                <w:lang w:val="es-MX"/>
              </w:rPr>
              <w:t>+100 Cursos interactivos de formación especializada desde básicos hasta avanzados</w:t>
            </w:r>
          </w:p>
          <w:p w14:paraId="390CC78B" w14:textId="77777777" w:rsidR="005C4FE7" w:rsidRPr="005C4FE7" w:rsidRDefault="005C4FE7" w:rsidP="00F03037">
            <w:pPr>
              <w:jc w:val="both"/>
              <w:rPr>
                <w:rFonts w:ascii="Calibri" w:hAnsi="Calibri" w:cs="Calibri"/>
                <w:sz w:val="16"/>
                <w:szCs w:val="16"/>
                <w:lang w:val="es-MX"/>
              </w:rPr>
            </w:pPr>
            <w:r w:rsidRPr="005C4FE7">
              <w:rPr>
                <w:rFonts w:ascii="Calibri" w:hAnsi="Calibri" w:cs="Calibri"/>
                <w:sz w:val="16"/>
                <w:szCs w:val="16"/>
                <w:lang w:val="es-MX"/>
              </w:rPr>
              <w:t>Cada curso y Plan de Desarrollo con prácticas, ejercicios y exámenes de valoración de conocimientos.</w:t>
            </w:r>
          </w:p>
          <w:p w14:paraId="3A4FFB5C" w14:textId="77777777" w:rsidR="005C4FE7" w:rsidRPr="005C4FE7" w:rsidRDefault="005C4FE7" w:rsidP="00F03037">
            <w:pPr>
              <w:jc w:val="both"/>
              <w:rPr>
                <w:rFonts w:ascii="Calibri" w:hAnsi="Calibri" w:cs="Calibri"/>
                <w:sz w:val="16"/>
                <w:szCs w:val="16"/>
                <w:lang w:val="es-MX"/>
              </w:rPr>
            </w:pPr>
            <w:r w:rsidRPr="005C4FE7">
              <w:rPr>
                <w:rFonts w:ascii="Calibri" w:hAnsi="Calibri" w:cs="Calibri"/>
                <w:sz w:val="16"/>
                <w:szCs w:val="16"/>
                <w:lang w:val="es-MX"/>
              </w:rPr>
              <w:t>Creación de grupos para seguimiento de alumnos por carrera y/o materias</w:t>
            </w:r>
          </w:p>
          <w:p w14:paraId="296AC66D" w14:textId="77777777" w:rsidR="005C4FE7" w:rsidRPr="005C4FE7" w:rsidRDefault="005C4FE7" w:rsidP="00F03037">
            <w:pPr>
              <w:jc w:val="both"/>
              <w:rPr>
                <w:rFonts w:ascii="Calibri" w:hAnsi="Calibri" w:cs="Calibri"/>
                <w:sz w:val="16"/>
                <w:szCs w:val="16"/>
                <w:lang w:val="es-MX"/>
              </w:rPr>
            </w:pPr>
            <w:r w:rsidRPr="005C4FE7">
              <w:rPr>
                <w:rFonts w:ascii="Calibri" w:hAnsi="Calibri" w:cs="Calibri"/>
                <w:sz w:val="16"/>
                <w:szCs w:val="16"/>
                <w:lang w:val="es-MX"/>
              </w:rPr>
              <w:t xml:space="preserve">Control, administración y monitoreo del avance y aprovechamiento académico de los alumnos y docentes en </w:t>
            </w:r>
            <w:proofErr w:type="spellStart"/>
            <w:r w:rsidRPr="005C4FE7">
              <w:rPr>
                <w:rFonts w:ascii="Calibri" w:hAnsi="Calibri" w:cs="Calibri"/>
                <w:sz w:val="16"/>
                <w:szCs w:val="16"/>
                <w:lang w:val="es-MX"/>
              </w:rPr>
              <w:t>Xpertme</w:t>
            </w:r>
            <w:proofErr w:type="spellEnd"/>
          </w:p>
          <w:p w14:paraId="004AFA73" w14:textId="77777777" w:rsidR="005C4FE7" w:rsidRPr="005C4FE7" w:rsidRDefault="005C4FE7" w:rsidP="00F03037">
            <w:pPr>
              <w:jc w:val="both"/>
              <w:rPr>
                <w:rFonts w:ascii="Calibri" w:hAnsi="Calibri" w:cs="Calibri"/>
                <w:sz w:val="16"/>
                <w:szCs w:val="16"/>
                <w:lang w:val="es-MX"/>
              </w:rPr>
            </w:pPr>
            <w:r w:rsidRPr="005C4FE7">
              <w:rPr>
                <w:rFonts w:ascii="Calibri" w:hAnsi="Calibri" w:cs="Calibri"/>
                <w:sz w:val="16"/>
                <w:szCs w:val="16"/>
                <w:lang w:val="es-MX"/>
              </w:rPr>
              <w:t xml:space="preserve">Chat de soporte para alumnos vía </w:t>
            </w:r>
            <w:proofErr w:type="spellStart"/>
            <w:r w:rsidRPr="005C4FE7">
              <w:rPr>
                <w:rFonts w:ascii="Calibri" w:hAnsi="Calibri" w:cs="Calibri"/>
                <w:sz w:val="16"/>
                <w:szCs w:val="16"/>
                <w:lang w:val="es-MX"/>
              </w:rPr>
              <w:t>Xpertme</w:t>
            </w:r>
            <w:proofErr w:type="spellEnd"/>
          </w:p>
          <w:p w14:paraId="5776BFC1" w14:textId="77777777" w:rsidR="005C4FE7" w:rsidRPr="005C4FE7" w:rsidRDefault="005C4FE7" w:rsidP="00F03037">
            <w:pPr>
              <w:jc w:val="both"/>
              <w:rPr>
                <w:rFonts w:ascii="Calibri" w:hAnsi="Calibri" w:cs="Calibri"/>
                <w:sz w:val="16"/>
                <w:szCs w:val="16"/>
                <w:lang w:val="es-MX"/>
              </w:rPr>
            </w:pPr>
            <w:r w:rsidRPr="005C4FE7">
              <w:rPr>
                <w:rFonts w:ascii="Calibri" w:hAnsi="Calibri" w:cs="Calibri"/>
                <w:sz w:val="16"/>
                <w:szCs w:val="16"/>
                <w:lang w:val="es-MX"/>
              </w:rPr>
              <w:t>Desarrollo de contenidos especializados en colaboración con la universidad</w:t>
            </w:r>
          </w:p>
          <w:p w14:paraId="01A72EE1" w14:textId="77777777" w:rsidR="005C4FE7" w:rsidRPr="005C4FE7" w:rsidRDefault="005C4FE7" w:rsidP="00F03037">
            <w:pPr>
              <w:jc w:val="both"/>
              <w:rPr>
                <w:rFonts w:ascii="Calibri" w:hAnsi="Calibri" w:cs="Calibri"/>
                <w:sz w:val="16"/>
                <w:szCs w:val="16"/>
                <w:lang w:val="es-MX"/>
              </w:rPr>
            </w:pPr>
            <w:r w:rsidRPr="005C4FE7">
              <w:rPr>
                <w:rFonts w:ascii="Calibri" w:hAnsi="Calibri" w:cs="Calibri"/>
                <w:sz w:val="16"/>
                <w:szCs w:val="16"/>
                <w:lang w:val="es-MX"/>
              </w:rPr>
              <w:t>Reconocimiento como Centro de formación y certificación académico e Industrial</w:t>
            </w:r>
          </w:p>
          <w:p w14:paraId="673E6CFC" w14:textId="77777777" w:rsidR="005C4FE7" w:rsidRPr="005C4FE7" w:rsidRDefault="005C4FE7" w:rsidP="00F03037">
            <w:pPr>
              <w:jc w:val="both"/>
              <w:rPr>
                <w:rFonts w:ascii="Calibri" w:hAnsi="Calibri" w:cs="Calibri"/>
                <w:sz w:val="16"/>
                <w:szCs w:val="16"/>
                <w:lang w:val="es-MX"/>
              </w:rPr>
            </w:pPr>
          </w:p>
          <w:p w14:paraId="60E7DEE3" w14:textId="77777777" w:rsidR="005C4FE7" w:rsidRPr="00525CEB" w:rsidRDefault="005C4FE7" w:rsidP="00F03037">
            <w:pPr>
              <w:jc w:val="both"/>
              <w:rPr>
                <w:rFonts w:ascii="Calibri" w:hAnsi="Calibri" w:cs="Calibri"/>
                <w:b/>
                <w:sz w:val="16"/>
                <w:szCs w:val="16"/>
                <w:lang w:val="es-MX"/>
              </w:rPr>
            </w:pPr>
            <w:r w:rsidRPr="00525CEB">
              <w:rPr>
                <w:rFonts w:ascii="Calibri" w:hAnsi="Calibri" w:cs="Calibri"/>
                <w:b/>
                <w:sz w:val="16"/>
                <w:szCs w:val="16"/>
                <w:lang w:val="es-MX"/>
              </w:rPr>
              <w:t>SERVICIOS DE LA TECNOLOGÍA:</w:t>
            </w:r>
          </w:p>
          <w:p w14:paraId="3A5E952A" w14:textId="77777777" w:rsidR="005C4FE7" w:rsidRPr="005C4FE7" w:rsidRDefault="005C4FE7" w:rsidP="00F03037">
            <w:pPr>
              <w:jc w:val="both"/>
              <w:rPr>
                <w:rFonts w:ascii="Calibri" w:hAnsi="Calibri" w:cs="Calibri"/>
                <w:sz w:val="16"/>
                <w:szCs w:val="16"/>
                <w:lang w:val="es-MX"/>
              </w:rPr>
            </w:pPr>
            <w:r w:rsidRPr="005C4FE7">
              <w:rPr>
                <w:rFonts w:ascii="Calibri" w:hAnsi="Calibri" w:cs="Calibri"/>
                <w:sz w:val="16"/>
                <w:szCs w:val="16"/>
                <w:lang w:val="es-MX"/>
              </w:rPr>
              <w:t xml:space="preserve">Acceso a la plataforma de </w:t>
            </w:r>
            <w:proofErr w:type="spellStart"/>
            <w:r w:rsidRPr="005C4FE7">
              <w:rPr>
                <w:rFonts w:ascii="Calibri" w:hAnsi="Calibri" w:cs="Calibri"/>
                <w:sz w:val="16"/>
                <w:szCs w:val="16"/>
                <w:lang w:val="es-MX"/>
              </w:rPr>
              <w:t>My</w:t>
            </w:r>
            <w:proofErr w:type="spellEnd"/>
            <w:r w:rsidRPr="005C4FE7">
              <w:rPr>
                <w:rFonts w:ascii="Calibri" w:hAnsi="Calibri" w:cs="Calibri"/>
                <w:sz w:val="16"/>
                <w:szCs w:val="16"/>
                <w:lang w:val="es-MX"/>
              </w:rPr>
              <w:t xml:space="preserve"> SolidWorks con tutoriales para el correcto uso de la tecnología.</w:t>
            </w:r>
          </w:p>
          <w:p w14:paraId="598D38E9" w14:textId="0C3BCA17" w:rsidR="005C4FE7" w:rsidRPr="005C4FE7" w:rsidRDefault="005C4FE7" w:rsidP="00F03037">
            <w:pPr>
              <w:jc w:val="both"/>
              <w:rPr>
                <w:rFonts w:ascii="Calibri" w:hAnsi="Calibri" w:cs="Calibri"/>
                <w:sz w:val="16"/>
                <w:szCs w:val="16"/>
                <w:lang w:val="es-MX"/>
              </w:rPr>
            </w:pPr>
            <w:r w:rsidRPr="00525CEB">
              <w:rPr>
                <w:rFonts w:ascii="Calibri" w:hAnsi="Calibri" w:cs="Calibri"/>
                <w:b/>
                <w:sz w:val="16"/>
                <w:szCs w:val="16"/>
                <w:lang w:val="es-MX"/>
              </w:rPr>
              <w:t>500 accesos</w:t>
            </w:r>
            <w:r w:rsidRPr="005C4FE7">
              <w:rPr>
                <w:rFonts w:ascii="Calibri" w:hAnsi="Calibri" w:cs="Calibri"/>
                <w:sz w:val="16"/>
                <w:szCs w:val="16"/>
                <w:lang w:val="es-MX"/>
              </w:rPr>
              <w:t xml:space="preserve"> al programa de certificaciones internacionales de SolidWorks</w:t>
            </w:r>
            <w:r w:rsidR="00525CEB">
              <w:rPr>
                <w:rFonts w:ascii="Calibri" w:hAnsi="Calibri" w:cs="Calibri"/>
                <w:sz w:val="16"/>
                <w:szCs w:val="16"/>
                <w:lang w:val="es-MX"/>
              </w:rPr>
              <w:t>.</w:t>
            </w:r>
          </w:p>
          <w:p w14:paraId="19CD1585" w14:textId="77777777" w:rsidR="005C4FE7" w:rsidRPr="005C4FE7" w:rsidRDefault="005C4FE7" w:rsidP="00F03037">
            <w:pPr>
              <w:jc w:val="both"/>
              <w:rPr>
                <w:rFonts w:ascii="Calibri" w:hAnsi="Calibri" w:cs="Calibri"/>
                <w:sz w:val="16"/>
                <w:szCs w:val="16"/>
                <w:lang w:val="es-MX"/>
              </w:rPr>
            </w:pPr>
            <w:r w:rsidRPr="00525CEB">
              <w:rPr>
                <w:rFonts w:ascii="Calibri" w:hAnsi="Calibri" w:cs="Calibri"/>
                <w:b/>
                <w:sz w:val="16"/>
                <w:szCs w:val="16"/>
                <w:lang w:val="es-MX"/>
              </w:rPr>
              <w:t xml:space="preserve">URL </w:t>
            </w:r>
            <w:r w:rsidRPr="005C4FE7">
              <w:rPr>
                <w:rFonts w:ascii="Calibri" w:hAnsi="Calibri" w:cs="Calibri"/>
                <w:sz w:val="16"/>
                <w:szCs w:val="16"/>
                <w:lang w:val="es-MX"/>
              </w:rPr>
              <w:t>para la descarga del software e instalación.</w:t>
            </w:r>
          </w:p>
          <w:p w14:paraId="518468CF" w14:textId="77777777" w:rsidR="005C4FE7" w:rsidRDefault="005C4FE7" w:rsidP="00F03037">
            <w:pPr>
              <w:jc w:val="both"/>
              <w:rPr>
                <w:rFonts w:ascii="Calibri" w:hAnsi="Calibri" w:cs="Calibri"/>
                <w:sz w:val="16"/>
                <w:szCs w:val="16"/>
                <w:lang w:val="es-MX"/>
              </w:rPr>
            </w:pPr>
            <w:r w:rsidRPr="005C4FE7">
              <w:rPr>
                <w:rFonts w:ascii="Calibri" w:hAnsi="Calibri" w:cs="Calibri"/>
                <w:sz w:val="16"/>
                <w:szCs w:val="16"/>
                <w:lang w:val="es-MX"/>
              </w:rPr>
              <w:t>Soporte técnico durante la vigencia de nuestra alianza.</w:t>
            </w:r>
          </w:p>
          <w:p w14:paraId="551E3017" w14:textId="77777777" w:rsidR="00F03037" w:rsidRPr="00F03037" w:rsidRDefault="00F03037" w:rsidP="00F03037">
            <w:pPr>
              <w:jc w:val="both"/>
              <w:rPr>
                <w:rFonts w:ascii="Calibri" w:hAnsi="Calibri" w:cs="Calibri"/>
                <w:b/>
                <w:sz w:val="16"/>
                <w:szCs w:val="16"/>
                <w:lang w:val="es-MX"/>
              </w:rPr>
            </w:pPr>
          </w:p>
          <w:p w14:paraId="21CBAFEA" w14:textId="77777777" w:rsidR="00F03037" w:rsidRPr="00F03037" w:rsidRDefault="00F03037" w:rsidP="00F03037">
            <w:pPr>
              <w:jc w:val="both"/>
              <w:rPr>
                <w:rFonts w:asciiTheme="minorHAnsi" w:hAnsiTheme="minorHAnsi" w:cstheme="minorHAnsi"/>
                <w:b/>
                <w:sz w:val="16"/>
                <w:szCs w:val="16"/>
                <w:lang w:val="es-MX"/>
              </w:rPr>
            </w:pPr>
            <w:r w:rsidRPr="00F03037">
              <w:rPr>
                <w:rFonts w:asciiTheme="minorHAnsi" w:hAnsiTheme="minorHAnsi" w:cstheme="minorHAnsi"/>
                <w:b/>
                <w:sz w:val="16"/>
                <w:szCs w:val="16"/>
                <w:lang w:val="es-MX"/>
              </w:rPr>
              <w:t>TECNOLOGÍAS INTEGRADAS:</w:t>
            </w:r>
          </w:p>
          <w:p w14:paraId="1E287A2E" w14:textId="77777777" w:rsidR="00F03037" w:rsidRPr="00F03037" w:rsidRDefault="00F03037" w:rsidP="00F03037">
            <w:pPr>
              <w:jc w:val="both"/>
              <w:rPr>
                <w:rFonts w:asciiTheme="minorHAnsi" w:hAnsiTheme="minorHAnsi" w:cstheme="minorHAnsi"/>
                <w:sz w:val="16"/>
                <w:szCs w:val="16"/>
                <w:lang w:val="es-MX"/>
              </w:rPr>
            </w:pPr>
            <w:r w:rsidRPr="00F03037">
              <w:rPr>
                <w:rFonts w:asciiTheme="minorHAnsi" w:hAnsiTheme="minorHAnsi" w:cstheme="minorHAnsi"/>
                <w:sz w:val="16"/>
                <w:szCs w:val="16"/>
                <w:lang w:val="es-MX"/>
              </w:rPr>
              <w:t>500 licencias académicas de SolidWorks premium (Software de Diseño Asistido por Computadora CAD, CAE y CAM) para su instalación en los laboratorios vía RED y 500 vía WEB para préstamo de docentes y alumnos.</w:t>
            </w:r>
          </w:p>
          <w:p w14:paraId="11E3E5D8" w14:textId="77777777" w:rsidR="00F03037" w:rsidRPr="00F03037" w:rsidRDefault="00F03037" w:rsidP="00F03037">
            <w:pPr>
              <w:jc w:val="both"/>
              <w:rPr>
                <w:rFonts w:asciiTheme="minorHAnsi" w:hAnsiTheme="minorHAnsi" w:cstheme="minorHAnsi"/>
                <w:sz w:val="16"/>
                <w:szCs w:val="16"/>
                <w:lang w:val="es-MX"/>
              </w:rPr>
            </w:pPr>
            <w:r w:rsidRPr="00F03037">
              <w:rPr>
                <w:rFonts w:asciiTheme="minorHAnsi" w:hAnsiTheme="minorHAnsi" w:cstheme="minorHAnsi"/>
                <w:sz w:val="16"/>
                <w:szCs w:val="16"/>
                <w:lang w:val="es-MX"/>
              </w:rPr>
              <w:t>Módulo para maquinado 2.5 ejes incluido.</w:t>
            </w:r>
          </w:p>
          <w:p w14:paraId="6EF54C9C" w14:textId="77777777" w:rsidR="00F03037" w:rsidRPr="00F03037" w:rsidRDefault="00F03037" w:rsidP="00F03037">
            <w:pPr>
              <w:jc w:val="both"/>
              <w:rPr>
                <w:rFonts w:asciiTheme="minorHAnsi" w:hAnsiTheme="minorHAnsi" w:cstheme="minorHAnsi"/>
                <w:sz w:val="16"/>
                <w:szCs w:val="16"/>
                <w:lang w:val="es-MX"/>
              </w:rPr>
            </w:pPr>
            <w:r w:rsidRPr="00F03037">
              <w:rPr>
                <w:rFonts w:asciiTheme="minorHAnsi" w:hAnsiTheme="minorHAnsi" w:cstheme="minorHAnsi"/>
                <w:sz w:val="16"/>
                <w:szCs w:val="16"/>
                <w:lang w:val="es-MX"/>
              </w:rPr>
              <w:t>Laboratorio de 100 accesos al portal de ingeniería Avanzada con CATIA 3DEXPERIENCE</w:t>
            </w:r>
          </w:p>
          <w:p w14:paraId="5388DEE7" w14:textId="77777777" w:rsidR="00F03037" w:rsidRPr="00F03037" w:rsidRDefault="00F03037" w:rsidP="00F03037">
            <w:pPr>
              <w:jc w:val="both"/>
              <w:rPr>
                <w:rFonts w:asciiTheme="minorHAnsi" w:hAnsiTheme="minorHAnsi" w:cstheme="minorHAnsi"/>
                <w:b/>
                <w:bCs/>
                <w:sz w:val="16"/>
                <w:szCs w:val="16"/>
                <w:lang w:val="es-MX"/>
              </w:rPr>
            </w:pPr>
          </w:p>
          <w:p w14:paraId="44DC22DA" w14:textId="77777777" w:rsidR="00F03037" w:rsidRPr="00F03037" w:rsidRDefault="00F03037" w:rsidP="00F03037">
            <w:pPr>
              <w:jc w:val="both"/>
              <w:rPr>
                <w:rFonts w:asciiTheme="minorHAnsi" w:hAnsiTheme="minorHAnsi" w:cstheme="minorHAnsi"/>
                <w:b/>
                <w:bCs/>
                <w:sz w:val="16"/>
                <w:szCs w:val="16"/>
                <w:lang w:val="es-MX"/>
              </w:rPr>
            </w:pPr>
            <w:r w:rsidRPr="00F03037">
              <w:rPr>
                <w:rFonts w:asciiTheme="minorHAnsi" w:hAnsiTheme="minorHAnsi" w:cstheme="minorHAnsi"/>
                <w:b/>
                <w:bCs/>
                <w:sz w:val="16"/>
                <w:szCs w:val="16"/>
                <w:lang w:val="es-MX"/>
              </w:rPr>
              <w:t>Renovación de licencia</w:t>
            </w:r>
          </w:p>
          <w:p w14:paraId="4C31E45B" w14:textId="17EC0AF9" w:rsidR="00F03037" w:rsidRPr="00F03037" w:rsidRDefault="00F03037" w:rsidP="00F03037">
            <w:pPr>
              <w:jc w:val="both"/>
              <w:rPr>
                <w:rFonts w:asciiTheme="minorHAnsi" w:hAnsiTheme="minorHAnsi" w:cstheme="minorHAnsi"/>
                <w:sz w:val="16"/>
                <w:szCs w:val="16"/>
                <w:lang w:val="es-MX"/>
              </w:rPr>
            </w:pPr>
            <w:r w:rsidRPr="00F03037">
              <w:rPr>
                <w:rFonts w:asciiTheme="minorHAnsi" w:hAnsiTheme="minorHAnsi" w:cstheme="minorHAnsi"/>
                <w:b/>
                <w:sz w:val="16"/>
                <w:szCs w:val="16"/>
                <w:lang w:val="es-MX"/>
              </w:rPr>
              <w:t>Vigencia</w:t>
            </w:r>
            <w:r w:rsidR="00BD394A">
              <w:rPr>
                <w:rFonts w:asciiTheme="minorHAnsi" w:hAnsiTheme="minorHAnsi" w:cstheme="minorHAnsi"/>
                <w:b/>
                <w:sz w:val="16"/>
                <w:szCs w:val="16"/>
                <w:lang w:val="es-MX"/>
              </w:rPr>
              <w:t xml:space="preserve"> a partir: </w:t>
            </w:r>
            <w:r w:rsidRPr="00F03037">
              <w:rPr>
                <w:rFonts w:asciiTheme="minorHAnsi" w:hAnsiTheme="minorHAnsi" w:cstheme="minorHAnsi"/>
                <w:sz w:val="16"/>
                <w:szCs w:val="16"/>
                <w:lang w:val="es-MX"/>
              </w:rPr>
              <w:t xml:space="preserve"> </w:t>
            </w:r>
            <w:r w:rsidR="00B43D84">
              <w:rPr>
                <w:rFonts w:asciiTheme="minorHAnsi" w:hAnsiTheme="minorHAnsi" w:cstheme="minorHAnsi"/>
                <w:sz w:val="16"/>
                <w:szCs w:val="16"/>
                <w:lang w:val="es-MX"/>
              </w:rPr>
              <w:t>0</w:t>
            </w:r>
            <w:r w:rsidR="00BD394A" w:rsidRPr="00BD394A">
              <w:rPr>
                <w:rFonts w:asciiTheme="minorHAnsi" w:hAnsiTheme="minorHAnsi" w:cstheme="minorHAnsi"/>
                <w:sz w:val="16"/>
                <w:szCs w:val="16"/>
                <w:lang w:val="es-MX"/>
              </w:rPr>
              <w:t xml:space="preserve">1 </w:t>
            </w:r>
            <w:proofErr w:type="gramStart"/>
            <w:r w:rsidR="00BD394A" w:rsidRPr="00BD394A">
              <w:rPr>
                <w:rFonts w:asciiTheme="minorHAnsi" w:hAnsiTheme="minorHAnsi" w:cstheme="minorHAnsi"/>
                <w:sz w:val="16"/>
                <w:szCs w:val="16"/>
                <w:lang w:val="es-MX"/>
              </w:rPr>
              <w:t>Noviembre</w:t>
            </w:r>
            <w:proofErr w:type="gramEnd"/>
            <w:r w:rsidR="00BD394A" w:rsidRPr="00BD394A">
              <w:rPr>
                <w:rFonts w:asciiTheme="minorHAnsi" w:hAnsiTheme="minorHAnsi" w:cstheme="minorHAnsi"/>
                <w:sz w:val="16"/>
                <w:szCs w:val="16"/>
                <w:lang w:val="es-MX"/>
              </w:rPr>
              <w:t xml:space="preserve"> de 2025</w:t>
            </w:r>
            <w:r w:rsidR="00BD394A">
              <w:rPr>
                <w:rFonts w:asciiTheme="minorHAnsi" w:hAnsiTheme="minorHAnsi" w:cstheme="minorHAnsi"/>
                <w:sz w:val="16"/>
                <w:szCs w:val="16"/>
                <w:lang w:val="es-MX"/>
              </w:rPr>
              <w:t>.</w:t>
            </w:r>
          </w:p>
          <w:p w14:paraId="311244C3" w14:textId="77777777" w:rsidR="00F03037" w:rsidRPr="00F03037" w:rsidRDefault="00F03037" w:rsidP="00F03037">
            <w:pPr>
              <w:autoSpaceDE w:val="0"/>
              <w:autoSpaceDN w:val="0"/>
              <w:adjustRightInd w:val="0"/>
              <w:jc w:val="both"/>
              <w:rPr>
                <w:rFonts w:asciiTheme="minorHAnsi" w:hAnsiTheme="minorHAnsi" w:cstheme="minorHAnsi"/>
                <w:sz w:val="16"/>
                <w:szCs w:val="16"/>
              </w:rPr>
            </w:pPr>
            <w:r w:rsidRPr="00F03037">
              <w:rPr>
                <w:rFonts w:asciiTheme="minorHAnsi" w:hAnsiTheme="minorHAnsi" w:cstheme="minorHAnsi"/>
                <w:sz w:val="16"/>
                <w:szCs w:val="16"/>
              </w:rPr>
              <w:lastRenderedPageBreak/>
              <w:t xml:space="preserve">Entrega de licencias por descarga electrónica con claves de activación Correo electrónico </w:t>
            </w:r>
          </w:p>
          <w:p w14:paraId="24E4AE2E" w14:textId="77777777" w:rsidR="00F03037" w:rsidRPr="00F03037" w:rsidRDefault="00FB48B7" w:rsidP="00F03037">
            <w:pPr>
              <w:autoSpaceDE w:val="0"/>
              <w:autoSpaceDN w:val="0"/>
              <w:adjustRightInd w:val="0"/>
              <w:jc w:val="both"/>
              <w:rPr>
                <w:rFonts w:asciiTheme="minorHAnsi" w:hAnsiTheme="minorHAnsi" w:cstheme="minorHAnsi"/>
                <w:sz w:val="16"/>
                <w:szCs w:val="16"/>
              </w:rPr>
            </w:pPr>
            <w:hyperlink r:id="rId34" w:history="1">
              <w:r w:rsidR="00F03037" w:rsidRPr="00F03037">
                <w:rPr>
                  <w:rFonts w:asciiTheme="minorHAnsi" w:hAnsiTheme="minorHAnsi" w:cstheme="minorHAnsi"/>
                  <w:color w:val="0563C1"/>
                  <w:sz w:val="16"/>
                  <w:szCs w:val="16"/>
                  <w:u w:val="single"/>
                </w:rPr>
                <w:t>soporte.escritorio@edu.uaa.mx</w:t>
              </w:r>
            </w:hyperlink>
          </w:p>
          <w:p w14:paraId="73FADD2B" w14:textId="77777777" w:rsidR="00F03037" w:rsidRPr="00F03037" w:rsidRDefault="00F03037" w:rsidP="00F03037">
            <w:pPr>
              <w:autoSpaceDE w:val="0"/>
              <w:autoSpaceDN w:val="0"/>
              <w:adjustRightInd w:val="0"/>
              <w:jc w:val="both"/>
              <w:rPr>
                <w:rFonts w:asciiTheme="minorHAnsi" w:hAnsiTheme="minorHAnsi" w:cstheme="minorHAnsi"/>
                <w:sz w:val="16"/>
                <w:szCs w:val="16"/>
              </w:rPr>
            </w:pPr>
          </w:p>
          <w:p w14:paraId="7A03BF3E" w14:textId="77777777" w:rsidR="00F03037" w:rsidRPr="00F03037" w:rsidRDefault="00F03037" w:rsidP="00F03037">
            <w:pPr>
              <w:autoSpaceDE w:val="0"/>
              <w:autoSpaceDN w:val="0"/>
              <w:adjustRightInd w:val="0"/>
              <w:jc w:val="both"/>
              <w:rPr>
                <w:rFonts w:asciiTheme="minorHAnsi" w:hAnsiTheme="minorHAnsi" w:cstheme="minorHAnsi"/>
                <w:b/>
                <w:sz w:val="14"/>
                <w:szCs w:val="14"/>
              </w:rPr>
            </w:pPr>
            <w:r w:rsidRPr="00F03037">
              <w:rPr>
                <w:rFonts w:asciiTheme="minorHAnsi" w:hAnsiTheme="minorHAnsi" w:cstheme="minorHAnsi"/>
                <w:b/>
                <w:sz w:val="14"/>
                <w:szCs w:val="14"/>
              </w:rPr>
              <w:t>Tiempo de Garantía:</w:t>
            </w:r>
            <w:r w:rsidRPr="00F03037">
              <w:rPr>
                <w:rFonts w:asciiTheme="minorHAnsi" w:hAnsiTheme="minorHAnsi" w:cstheme="minorHAnsi"/>
                <w:sz w:val="14"/>
                <w:szCs w:val="14"/>
              </w:rPr>
              <w:t xml:space="preserve">  12 meses</w:t>
            </w:r>
            <w:r w:rsidRPr="00F03037">
              <w:rPr>
                <w:rFonts w:asciiTheme="minorHAnsi" w:hAnsiTheme="minorHAnsi" w:cstheme="minorHAnsi"/>
                <w:b/>
                <w:sz w:val="14"/>
                <w:szCs w:val="14"/>
              </w:rPr>
              <w:t xml:space="preserve"> </w:t>
            </w:r>
          </w:p>
          <w:p w14:paraId="7CCC9AD7" w14:textId="77777777" w:rsidR="00F03037" w:rsidRPr="00F03037" w:rsidRDefault="00F03037" w:rsidP="00F03037">
            <w:pPr>
              <w:autoSpaceDE w:val="0"/>
              <w:autoSpaceDN w:val="0"/>
              <w:adjustRightInd w:val="0"/>
              <w:jc w:val="both"/>
              <w:rPr>
                <w:rFonts w:asciiTheme="minorHAnsi" w:hAnsiTheme="minorHAnsi" w:cstheme="minorHAnsi"/>
                <w:sz w:val="14"/>
                <w:szCs w:val="14"/>
              </w:rPr>
            </w:pPr>
            <w:r w:rsidRPr="00F03037">
              <w:rPr>
                <w:rFonts w:asciiTheme="minorHAnsi" w:hAnsiTheme="minorHAnsi" w:cstheme="minorHAnsi"/>
                <w:b/>
                <w:sz w:val="14"/>
                <w:szCs w:val="14"/>
              </w:rPr>
              <w:t xml:space="preserve">Capacitación: </w:t>
            </w:r>
            <w:r w:rsidRPr="00F03037">
              <w:rPr>
                <w:rFonts w:asciiTheme="minorHAnsi" w:hAnsiTheme="minorHAnsi" w:cstheme="minorHAnsi"/>
                <w:sz w:val="14"/>
                <w:szCs w:val="14"/>
              </w:rPr>
              <w:t>No se requiere</w:t>
            </w:r>
          </w:p>
          <w:p w14:paraId="7B6D4EFF" w14:textId="505D2AE8" w:rsidR="00F03037" w:rsidRPr="00525CEB" w:rsidRDefault="00F03037" w:rsidP="00F03037">
            <w:pPr>
              <w:jc w:val="both"/>
              <w:rPr>
                <w:rFonts w:ascii="Calibri" w:hAnsi="Calibri" w:cs="Calibri"/>
                <w:sz w:val="16"/>
                <w:szCs w:val="16"/>
                <w:lang w:val="es-MX"/>
              </w:rPr>
            </w:pPr>
            <w:r w:rsidRPr="00F03037">
              <w:rPr>
                <w:rFonts w:asciiTheme="minorHAnsi" w:hAnsiTheme="minorHAnsi" w:cstheme="minorHAnsi"/>
                <w:b/>
                <w:sz w:val="14"/>
                <w:szCs w:val="14"/>
              </w:rPr>
              <w:t xml:space="preserve">Instalación: </w:t>
            </w:r>
            <w:r w:rsidRPr="00F03037">
              <w:rPr>
                <w:rFonts w:asciiTheme="minorHAnsi" w:hAnsiTheme="minorHAnsi" w:cstheme="minorHAnsi"/>
                <w:sz w:val="14"/>
                <w:szCs w:val="14"/>
              </w:rPr>
              <w:t>Solo suministro.</w:t>
            </w:r>
          </w:p>
        </w:tc>
        <w:tc>
          <w:tcPr>
            <w:tcW w:w="793" w:type="pct"/>
          </w:tcPr>
          <w:p w14:paraId="2B7C990E" w14:textId="3C50369E" w:rsidR="005C4FE7" w:rsidRPr="005C4FE7" w:rsidRDefault="005C4FE7" w:rsidP="005C4FE7">
            <w:pPr>
              <w:spacing w:line="256" w:lineRule="auto"/>
              <w:jc w:val="center"/>
              <w:rPr>
                <w:rFonts w:ascii="Calibri" w:hAnsi="Calibri" w:cs="Calibri"/>
                <w:sz w:val="18"/>
                <w:szCs w:val="18"/>
              </w:rPr>
            </w:pPr>
            <w:r w:rsidRPr="005C4FE7">
              <w:rPr>
                <w:rFonts w:ascii="Calibri" w:hAnsi="Calibri" w:cs="Calibri"/>
                <w:sz w:val="16"/>
                <w:szCs w:val="16"/>
              </w:rPr>
              <w:lastRenderedPageBreak/>
              <w:t>Media / Software</w:t>
            </w:r>
          </w:p>
        </w:tc>
        <w:tc>
          <w:tcPr>
            <w:tcW w:w="416" w:type="pct"/>
          </w:tcPr>
          <w:p w14:paraId="660870D8" w14:textId="6C4C1580" w:rsidR="005C4FE7" w:rsidRPr="005C4FE7" w:rsidRDefault="005C4FE7" w:rsidP="005C4FE7">
            <w:pPr>
              <w:spacing w:line="256" w:lineRule="auto"/>
              <w:jc w:val="center"/>
              <w:rPr>
                <w:rFonts w:ascii="Calibri" w:hAnsi="Calibri" w:cs="Calibri"/>
                <w:sz w:val="18"/>
                <w:szCs w:val="18"/>
              </w:rPr>
            </w:pPr>
            <w:r w:rsidRPr="005C4FE7">
              <w:rPr>
                <w:rFonts w:ascii="Calibri" w:hAnsi="Calibri" w:cs="Calibri"/>
                <w:sz w:val="16"/>
                <w:szCs w:val="16"/>
              </w:rPr>
              <w:t>800</w:t>
            </w:r>
          </w:p>
        </w:tc>
      </w:tr>
      <w:tr w:rsidR="009F3945" w14:paraId="798EFF04" w14:textId="77777777" w:rsidTr="00E42F05">
        <w:tc>
          <w:tcPr>
            <w:tcW w:w="397" w:type="pct"/>
            <w:tcBorders>
              <w:top w:val="dotted" w:sz="4" w:space="0" w:color="auto"/>
              <w:left w:val="dotted" w:sz="4" w:space="0" w:color="auto"/>
              <w:bottom w:val="dotted" w:sz="4" w:space="0" w:color="auto"/>
              <w:right w:val="dotted" w:sz="4" w:space="0" w:color="auto"/>
            </w:tcBorders>
            <w:shd w:val="clear" w:color="auto" w:fill="auto"/>
          </w:tcPr>
          <w:p w14:paraId="1CFCD8A2" w14:textId="04575353" w:rsidR="009F3945" w:rsidRDefault="009F3945" w:rsidP="009F3945">
            <w:pPr>
              <w:spacing w:line="360" w:lineRule="auto"/>
              <w:jc w:val="center"/>
              <w:rPr>
                <w:rFonts w:ascii="Calibri" w:hAnsi="Calibri" w:cs="Calibri"/>
                <w:b/>
                <w:color w:val="000000"/>
                <w:sz w:val="18"/>
                <w:szCs w:val="18"/>
              </w:rPr>
            </w:pPr>
            <w:r>
              <w:rPr>
                <w:rFonts w:ascii="Calibri" w:hAnsi="Calibri" w:cs="Calibri"/>
                <w:b/>
                <w:color w:val="000000"/>
                <w:sz w:val="18"/>
                <w:szCs w:val="18"/>
              </w:rPr>
              <w:t>47</w:t>
            </w:r>
          </w:p>
        </w:tc>
        <w:tc>
          <w:tcPr>
            <w:tcW w:w="3394" w:type="pct"/>
            <w:vAlign w:val="center"/>
          </w:tcPr>
          <w:p w14:paraId="45F6012F" w14:textId="77777777" w:rsidR="009F3945" w:rsidRPr="009F3945" w:rsidRDefault="009F3945" w:rsidP="00E42F05">
            <w:pPr>
              <w:jc w:val="both"/>
              <w:rPr>
                <w:rFonts w:asciiTheme="minorHAnsi" w:hAnsiTheme="minorHAnsi" w:cstheme="minorHAnsi"/>
                <w:b/>
                <w:bCs/>
                <w:sz w:val="16"/>
                <w:szCs w:val="16"/>
                <w:lang w:val="es-MX"/>
              </w:rPr>
            </w:pPr>
            <w:r w:rsidRPr="009F3945">
              <w:rPr>
                <w:rFonts w:asciiTheme="minorHAnsi" w:hAnsiTheme="minorHAnsi" w:cstheme="minorHAnsi"/>
                <w:b/>
                <w:bCs/>
                <w:sz w:val="16"/>
                <w:szCs w:val="16"/>
                <w:lang w:val="es-MX"/>
              </w:rPr>
              <w:t>Software GERBER</w:t>
            </w:r>
          </w:p>
          <w:p w14:paraId="09983554" w14:textId="601804D4" w:rsidR="009F3945" w:rsidRPr="009F3945" w:rsidRDefault="009F3945" w:rsidP="00E42F05">
            <w:pPr>
              <w:jc w:val="both"/>
              <w:rPr>
                <w:rFonts w:asciiTheme="minorHAnsi" w:hAnsiTheme="minorHAnsi" w:cstheme="minorHAnsi"/>
                <w:sz w:val="16"/>
                <w:szCs w:val="16"/>
                <w:lang w:val="es-MX"/>
              </w:rPr>
            </w:pPr>
            <w:r w:rsidRPr="009F3945">
              <w:rPr>
                <w:rFonts w:asciiTheme="minorHAnsi" w:hAnsiTheme="minorHAnsi" w:cstheme="minorHAnsi"/>
                <w:sz w:val="16"/>
                <w:szCs w:val="16"/>
                <w:lang w:val="es-MX"/>
              </w:rPr>
              <w:t xml:space="preserve">Diseño de patrones, escalado, generación de marcadores y planificación de la producción para aumentar el rendimiento y reducir la necesidad de muestras </w:t>
            </w:r>
            <w:r w:rsidR="00E42F05" w:rsidRPr="009F3945">
              <w:rPr>
                <w:rFonts w:asciiTheme="minorHAnsi" w:hAnsiTheme="minorHAnsi" w:cstheme="minorHAnsi"/>
                <w:sz w:val="16"/>
                <w:szCs w:val="16"/>
                <w:lang w:val="es-MX"/>
              </w:rPr>
              <w:t>físicas</w:t>
            </w:r>
            <w:r w:rsidRPr="009F3945">
              <w:rPr>
                <w:rFonts w:asciiTheme="minorHAnsi" w:hAnsiTheme="minorHAnsi" w:cstheme="minorHAnsi"/>
                <w:sz w:val="16"/>
                <w:szCs w:val="16"/>
                <w:lang w:val="es-MX"/>
              </w:rPr>
              <w:t>.</w:t>
            </w:r>
          </w:p>
          <w:p w14:paraId="2F429568" w14:textId="77777777" w:rsidR="009F3945" w:rsidRPr="009F3945" w:rsidRDefault="009F3945" w:rsidP="00E42F05">
            <w:pPr>
              <w:jc w:val="both"/>
              <w:rPr>
                <w:rFonts w:asciiTheme="minorHAnsi" w:hAnsiTheme="minorHAnsi" w:cstheme="minorHAnsi"/>
                <w:sz w:val="16"/>
                <w:szCs w:val="16"/>
                <w:lang w:val="es-MX"/>
              </w:rPr>
            </w:pPr>
          </w:p>
          <w:p w14:paraId="286A91F9" w14:textId="4899D433" w:rsidR="009F3945" w:rsidRPr="009F3945" w:rsidRDefault="009F3945" w:rsidP="00E42F05">
            <w:pPr>
              <w:jc w:val="both"/>
              <w:rPr>
                <w:rFonts w:asciiTheme="minorHAnsi" w:hAnsiTheme="minorHAnsi" w:cstheme="minorHAnsi"/>
                <w:sz w:val="16"/>
                <w:szCs w:val="16"/>
                <w:lang w:val="es-MX"/>
              </w:rPr>
            </w:pPr>
            <w:r w:rsidRPr="009F3945">
              <w:rPr>
                <w:rFonts w:asciiTheme="minorHAnsi" w:hAnsiTheme="minorHAnsi" w:cstheme="minorHAnsi"/>
                <w:sz w:val="16"/>
                <w:szCs w:val="16"/>
                <w:lang w:val="es-MX"/>
              </w:rPr>
              <w:t>Pueden visualizar diseños, crear patrones precisos y optimizar sus marcadores mientras comparten datos sin problemas a lo largo de la cadena de suministro</w:t>
            </w:r>
            <w:r w:rsidR="00E42F05">
              <w:rPr>
                <w:rFonts w:asciiTheme="minorHAnsi" w:hAnsiTheme="minorHAnsi" w:cstheme="minorHAnsi"/>
                <w:sz w:val="16"/>
                <w:szCs w:val="16"/>
                <w:lang w:val="es-MX"/>
              </w:rPr>
              <w:t>.</w:t>
            </w:r>
            <w:r w:rsidRPr="009F3945">
              <w:rPr>
                <w:rFonts w:asciiTheme="minorHAnsi" w:hAnsiTheme="minorHAnsi" w:cstheme="minorHAnsi"/>
                <w:sz w:val="16"/>
                <w:szCs w:val="16"/>
                <w:lang w:val="es-MX"/>
              </w:rPr>
              <w:t xml:space="preserve"> </w:t>
            </w:r>
          </w:p>
          <w:p w14:paraId="1B6EB31C" w14:textId="77777777" w:rsidR="009F3945" w:rsidRPr="009F3945" w:rsidRDefault="009F3945" w:rsidP="00E42F05">
            <w:pPr>
              <w:jc w:val="both"/>
              <w:rPr>
                <w:rFonts w:asciiTheme="minorHAnsi" w:hAnsiTheme="minorHAnsi" w:cstheme="minorHAnsi"/>
                <w:sz w:val="16"/>
                <w:szCs w:val="16"/>
                <w:lang w:val="es-MX"/>
              </w:rPr>
            </w:pPr>
            <w:r w:rsidRPr="009F3945">
              <w:rPr>
                <w:rFonts w:asciiTheme="minorHAnsi" w:hAnsiTheme="minorHAnsi" w:cstheme="minorHAnsi"/>
                <w:sz w:val="16"/>
                <w:szCs w:val="16"/>
                <w:lang w:val="es-MX"/>
              </w:rPr>
              <w:t>Gerber permite acelerar el tiempo de comercialización, mejorar el ajuste y maximizar la utilización de materiales</w:t>
            </w:r>
          </w:p>
          <w:p w14:paraId="00D9EEC0" w14:textId="77777777" w:rsidR="009F3945" w:rsidRPr="009F3945" w:rsidRDefault="009F3945" w:rsidP="00E42F05">
            <w:pPr>
              <w:jc w:val="both"/>
              <w:rPr>
                <w:rFonts w:asciiTheme="minorHAnsi" w:hAnsiTheme="minorHAnsi" w:cstheme="minorHAnsi"/>
                <w:sz w:val="16"/>
                <w:szCs w:val="16"/>
                <w:lang w:val="es-MX"/>
              </w:rPr>
            </w:pPr>
          </w:p>
          <w:p w14:paraId="43A8EA5B" w14:textId="0D32167C" w:rsidR="009F3945" w:rsidRDefault="009F3945" w:rsidP="00E42F05">
            <w:pPr>
              <w:jc w:val="both"/>
              <w:rPr>
                <w:rStyle w:val="Hipervnculo"/>
                <w:rFonts w:asciiTheme="minorHAnsi" w:eastAsiaTheme="majorEastAsia" w:hAnsiTheme="minorHAnsi" w:cstheme="minorHAnsi"/>
                <w:sz w:val="16"/>
                <w:szCs w:val="16"/>
                <w:lang w:val="es-MX"/>
              </w:rPr>
            </w:pPr>
            <w:r w:rsidRPr="009F3945">
              <w:rPr>
                <w:rFonts w:asciiTheme="minorHAnsi" w:hAnsiTheme="minorHAnsi" w:cstheme="minorHAnsi"/>
                <w:sz w:val="16"/>
                <w:szCs w:val="16"/>
                <w:lang w:val="es-MX"/>
              </w:rPr>
              <w:t xml:space="preserve">Entrega de licencias por descarga electrónica con claves de activación Correo electrónico: </w:t>
            </w:r>
            <w:hyperlink r:id="rId35" w:history="1">
              <w:r w:rsidRPr="009F3945">
                <w:rPr>
                  <w:rStyle w:val="Hipervnculo"/>
                  <w:rFonts w:asciiTheme="minorHAnsi" w:eastAsiaTheme="majorEastAsia" w:hAnsiTheme="minorHAnsi" w:cstheme="minorHAnsi"/>
                  <w:sz w:val="16"/>
                  <w:szCs w:val="16"/>
                  <w:lang w:val="es-MX"/>
                </w:rPr>
                <w:t>soporte.escritorio@edu.uaa.mx</w:t>
              </w:r>
            </w:hyperlink>
          </w:p>
          <w:p w14:paraId="55953F8E" w14:textId="77777777" w:rsidR="006F776F" w:rsidRDefault="006F776F" w:rsidP="00E42F05">
            <w:pPr>
              <w:jc w:val="both"/>
              <w:rPr>
                <w:rFonts w:asciiTheme="minorHAnsi" w:hAnsiTheme="minorHAnsi" w:cstheme="minorHAnsi"/>
                <w:sz w:val="16"/>
                <w:szCs w:val="16"/>
                <w:lang w:val="es-MX"/>
              </w:rPr>
            </w:pPr>
          </w:p>
          <w:p w14:paraId="42337E26" w14:textId="77777777" w:rsidR="009F3945" w:rsidRPr="00E42F05" w:rsidRDefault="009F3945" w:rsidP="00E42F05">
            <w:pPr>
              <w:jc w:val="both"/>
              <w:rPr>
                <w:rFonts w:asciiTheme="minorHAnsi" w:hAnsiTheme="minorHAnsi" w:cstheme="minorHAnsi"/>
                <w:sz w:val="14"/>
                <w:szCs w:val="16"/>
                <w:lang w:val="es-MX"/>
              </w:rPr>
            </w:pPr>
            <w:r w:rsidRPr="00E42F05">
              <w:rPr>
                <w:rFonts w:asciiTheme="minorHAnsi" w:hAnsiTheme="minorHAnsi" w:cstheme="minorHAnsi"/>
                <w:b/>
                <w:sz w:val="14"/>
                <w:szCs w:val="16"/>
                <w:lang w:val="es-MX"/>
              </w:rPr>
              <w:t>Tiempo de Garantía</w:t>
            </w:r>
            <w:r w:rsidRPr="00E42F05">
              <w:rPr>
                <w:rFonts w:asciiTheme="minorHAnsi" w:hAnsiTheme="minorHAnsi" w:cstheme="minorHAnsi"/>
                <w:sz w:val="14"/>
                <w:szCs w:val="16"/>
                <w:lang w:val="es-MX"/>
              </w:rPr>
              <w:t xml:space="preserve">: 12 meses </w:t>
            </w:r>
          </w:p>
          <w:p w14:paraId="4C7B5BFC" w14:textId="77777777" w:rsidR="009F3945" w:rsidRPr="00E42F05" w:rsidRDefault="009F3945" w:rsidP="00E42F05">
            <w:pPr>
              <w:jc w:val="both"/>
              <w:rPr>
                <w:rFonts w:asciiTheme="minorHAnsi" w:hAnsiTheme="minorHAnsi" w:cstheme="minorHAnsi"/>
                <w:sz w:val="14"/>
                <w:szCs w:val="16"/>
                <w:lang w:val="es-MX"/>
              </w:rPr>
            </w:pPr>
            <w:r w:rsidRPr="00E42F05">
              <w:rPr>
                <w:rFonts w:asciiTheme="minorHAnsi" w:hAnsiTheme="minorHAnsi" w:cstheme="minorHAnsi"/>
                <w:b/>
                <w:sz w:val="14"/>
                <w:szCs w:val="16"/>
                <w:lang w:val="es-MX"/>
              </w:rPr>
              <w:t>Capacitación:</w:t>
            </w:r>
            <w:r w:rsidRPr="00E42F05">
              <w:rPr>
                <w:rFonts w:asciiTheme="minorHAnsi" w:hAnsiTheme="minorHAnsi" w:cstheme="minorHAnsi"/>
                <w:sz w:val="14"/>
                <w:szCs w:val="16"/>
                <w:lang w:val="es-MX"/>
              </w:rPr>
              <w:t xml:space="preserve"> No se requiere</w:t>
            </w:r>
          </w:p>
          <w:p w14:paraId="2B0F8CDB" w14:textId="50CAD238" w:rsidR="009F3945" w:rsidRPr="009F3945" w:rsidRDefault="009F3945" w:rsidP="00E42F05">
            <w:pPr>
              <w:autoSpaceDE w:val="0"/>
              <w:autoSpaceDN w:val="0"/>
              <w:adjustRightInd w:val="0"/>
              <w:jc w:val="both"/>
              <w:rPr>
                <w:rFonts w:asciiTheme="minorHAnsi" w:hAnsiTheme="minorHAnsi" w:cstheme="minorHAnsi"/>
                <w:b/>
                <w:sz w:val="16"/>
                <w:szCs w:val="16"/>
              </w:rPr>
            </w:pPr>
            <w:r w:rsidRPr="00BF1646">
              <w:rPr>
                <w:rFonts w:asciiTheme="minorHAnsi" w:hAnsiTheme="minorHAnsi" w:cstheme="minorHAnsi"/>
                <w:b/>
                <w:sz w:val="14"/>
                <w:szCs w:val="16"/>
                <w:lang w:val="es-MX"/>
              </w:rPr>
              <w:t>Instalación:</w:t>
            </w:r>
            <w:r w:rsidRPr="00BF1646">
              <w:rPr>
                <w:rFonts w:asciiTheme="minorHAnsi" w:hAnsiTheme="minorHAnsi" w:cstheme="minorHAnsi"/>
                <w:sz w:val="14"/>
                <w:szCs w:val="16"/>
                <w:lang w:val="es-MX"/>
              </w:rPr>
              <w:t xml:space="preserve"> Solo suministro.</w:t>
            </w:r>
            <w:r w:rsidR="00E42F05" w:rsidRPr="00BF1646">
              <w:rPr>
                <w:rFonts w:asciiTheme="minorHAnsi" w:hAnsiTheme="minorHAnsi" w:cstheme="minorHAnsi"/>
                <w:sz w:val="14"/>
                <w:szCs w:val="16"/>
                <w:lang w:val="es-MX"/>
              </w:rPr>
              <w:t xml:space="preserve"> </w:t>
            </w:r>
          </w:p>
        </w:tc>
        <w:tc>
          <w:tcPr>
            <w:tcW w:w="793" w:type="pct"/>
          </w:tcPr>
          <w:p w14:paraId="0E9B6469" w14:textId="02FE8D57" w:rsidR="009F3945" w:rsidRPr="009F3945" w:rsidRDefault="009F3945" w:rsidP="009F3945">
            <w:pPr>
              <w:spacing w:line="256" w:lineRule="auto"/>
              <w:jc w:val="center"/>
              <w:rPr>
                <w:rFonts w:asciiTheme="minorHAnsi" w:hAnsiTheme="minorHAnsi" w:cstheme="minorHAnsi"/>
                <w:sz w:val="18"/>
                <w:szCs w:val="18"/>
              </w:rPr>
            </w:pPr>
            <w:r w:rsidRPr="009F3945">
              <w:rPr>
                <w:rFonts w:asciiTheme="minorHAnsi" w:hAnsiTheme="minorHAnsi" w:cstheme="minorHAnsi"/>
                <w:sz w:val="16"/>
                <w:szCs w:val="16"/>
              </w:rPr>
              <w:t>Media / Software</w:t>
            </w:r>
          </w:p>
        </w:tc>
        <w:tc>
          <w:tcPr>
            <w:tcW w:w="416" w:type="pct"/>
          </w:tcPr>
          <w:p w14:paraId="7A67C21E" w14:textId="7A80F7CD" w:rsidR="009F3945" w:rsidRPr="009F3945" w:rsidRDefault="009F3945" w:rsidP="009F3945">
            <w:pPr>
              <w:spacing w:line="256" w:lineRule="auto"/>
              <w:jc w:val="center"/>
              <w:rPr>
                <w:rFonts w:asciiTheme="minorHAnsi" w:hAnsiTheme="minorHAnsi" w:cstheme="minorHAnsi"/>
                <w:sz w:val="18"/>
                <w:szCs w:val="18"/>
              </w:rPr>
            </w:pPr>
            <w:r w:rsidRPr="009F3945">
              <w:rPr>
                <w:rFonts w:asciiTheme="minorHAnsi" w:hAnsiTheme="minorHAnsi" w:cstheme="minorHAnsi"/>
                <w:sz w:val="16"/>
                <w:szCs w:val="16"/>
              </w:rPr>
              <w:t>100</w:t>
            </w:r>
          </w:p>
        </w:tc>
      </w:tr>
      <w:tr w:rsidR="009F3945" w14:paraId="25B6B884" w14:textId="77777777" w:rsidTr="00E42F05">
        <w:tc>
          <w:tcPr>
            <w:tcW w:w="397" w:type="pct"/>
            <w:tcBorders>
              <w:top w:val="dotted" w:sz="4" w:space="0" w:color="auto"/>
              <w:left w:val="dotted" w:sz="4" w:space="0" w:color="auto"/>
              <w:bottom w:val="dotted" w:sz="4" w:space="0" w:color="auto"/>
              <w:right w:val="dotted" w:sz="4" w:space="0" w:color="auto"/>
            </w:tcBorders>
            <w:shd w:val="clear" w:color="auto" w:fill="auto"/>
          </w:tcPr>
          <w:p w14:paraId="7DDA420C" w14:textId="71EA3A40" w:rsidR="009F3945" w:rsidRDefault="009F3945" w:rsidP="009F3945">
            <w:pPr>
              <w:spacing w:line="360" w:lineRule="auto"/>
              <w:jc w:val="center"/>
              <w:rPr>
                <w:rFonts w:ascii="Calibri" w:hAnsi="Calibri" w:cs="Calibri"/>
                <w:b/>
                <w:color w:val="000000"/>
                <w:sz w:val="18"/>
                <w:szCs w:val="18"/>
              </w:rPr>
            </w:pPr>
            <w:r>
              <w:rPr>
                <w:rFonts w:ascii="Calibri" w:hAnsi="Calibri" w:cs="Calibri"/>
                <w:b/>
                <w:color w:val="000000"/>
                <w:sz w:val="18"/>
                <w:szCs w:val="18"/>
              </w:rPr>
              <w:t>48</w:t>
            </w:r>
          </w:p>
        </w:tc>
        <w:tc>
          <w:tcPr>
            <w:tcW w:w="3394" w:type="pct"/>
            <w:vAlign w:val="center"/>
          </w:tcPr>
          <w:p w14:paraId="40AF7254" w14:textId="77777777" w:rsidR="009F3945" w:rsidRPr="009F3945" w:rsidRDefault="009F3945" w:rsidP="00993C67">
            <w:pPr>
              <w:jc w:val="both"/>
              <w:rPr>
                <w:rFonts w:asciiTheme="minorHAnsi" w:hAnsiTheme="minorHAnsi" w:cstheme="minorHAnsi"/>
                <w:b/>
                <w:bCs/>
                <w:sz w:val="16"/>
                <w:szCs w:val="16"/>
              </w:rPr>
            </w:pPr>
            <w:r w:rsidRPr="009F3945">
              <w:rPr>
                <w:rFonts w:asciiTheme="minorHAnsi" w:hAnsiTheme="minorHAnsi" w:cstheme="minorHAnsi"/>
                <w:b/>
                <w:bCs/>
                <w:sz w:val="16"/>
                <w:szCs w:val="16"/>
              </w:rPr>
              <w:t>Software Rhinoceros 3D</w:t>
            </w:r>
          </w:p>
          <w:p w14:paraId="25C1DEDA" w14:textId="77777777" w:rsidR="009F3945" w:rsidRPr="009F3945" w:rsidRDefault="009F3945" w:rsidP="00993C67">
            <w:pPr>
              <w:jc w:val="both"/>
              <w:rPr>
                <w:rFonts w:asciiTheme="minorHAnsi" w:hAnsiTheme="minorHAnsi" w:cstheme="minorHAnsi"/>
                <w:sz w:val="16"/>
                <w:szCs w:val="16"/>
              </w:rPr>
            </w:pPr>
            <w:r w:rsidRPr="009F3945">
              <w:rPr>
                <w:rFonts w:asciiTheme="minorHAnsi" w:hAnsiTheme="minorHAnsi" w:cstheme="minorHAnsi"/>
                <w:sz w:val="16"/>
                <w:szCs w:val="16"/>
              </w:rPr>
              <w:t xml:space="preserve">Software de modelado 3D más populares en la comunidad de </w:t>
            </w:r>
            <w:proofErr w:type="spellStart"/>
            <w:r w:rsidRPr="009F3945">
              <w:rPr>
                <w:rFonts w:asciiTheme="minorHAnsi" w:hAnsiTheme="minorHAnsi" w:cstheme="minorHAnsi"/>
                <w:sz w:val="16"/>
                <w:szCs w:val="16"/>
              </w:rPr>
              <w:t>makers</w:t>
            </w:r>
            <w:proofErr w:type="spellEnd"/>
            <w:r w:rsidRPr="009F3945">
              <w:rPr>
                <w:rFonts w:asciiTheme="minorHAnsi" w:hAnsiTheme="minorHAnsi" w:cstheme="minorHAnsi"/>
                <w:sz w:val="16"/>
                <w:szCs w:val="16"/>
              </w:rPr>
              <w:t xml:space="preserve"> es </w:t>
            </w:r>
            <w:proofErr w:type="spellStart"/>
            <w:r w:rsidRPr="009F3945">
              <w:rPr>
                <w:rFonts w:asciiTheme="minorHAnsi" w:hAnsiTheme="minorHAnsi" w:cstheme="minorHAnsi"/>
                <w:sz w:val="16"/>
                <w:szCs w:val="16"/>
              </w:rPr>
              <w:t>Rhinoceros</w:t>
            </w:r>
            <w:proofErr w:type="spellEnd"/>
            <w:r w:rsidRPr="009F3945">
              <w:rPr>
                <w:rFonts w:asciiTheme="minorHAnsi" w:hAnsiTheme="minorHAnsi" w:cstheme="minorHAnsi"/>
                <w:sz w:val="16"/>
                <w:szCs w:val="16"/>
              </w:rPr>
              <w:t>.</w:t>
            </w:r>
          </w:p>
          <w:p w14:paraId="198F1EF9" w14:textId="77777777" w:rsidR="009F3945" w:rsidRPr="009F3945" w:rsidRDefault="009F3945" w:rsidP="00993C67">
            <w:pPr>
              <w:jc w:val="both"/>
              <w:rPr>
                <w:rFonts w:asciiTheme="minorHAnsi" w:hAnsiTheme="minorHAnsi" w:cstheme="minorHAnsi"/>
                <w:sz w:val="16"/>
                <w:szCs w:val="16"/>
              </w:rPr>
            </w:pPr>
            <w:r w:rsidRPr="009F3945">
              <w:rPr>
                <w:rFonts w:asciiTheme="minorHAnsi" w:hAnsiTheme="minorHAnsi" w:cstheme="minorHAnsi"/>
                <w:sz w:val="16"/>
                <w:szCs w:val="16"/>
              </w:rPr>
              <w:t xml:space="preserve">Basado en la geometría de NURBS, este software es normalmente utilizado para la arquitectura, el prototipado, la ingeniería y el diseño industrial, gráfico, naval y automotriz. entre otros. Su última versión, </w:t>
            </w:r>
            <w:proofErr w:type="spellStart"/>
            <w:r w:rsidRPr="009F3945">
              <w:rPr>
                <w:rFonts w:asciiTheme="minorHAnsi" w:hAnsiTheme="minorHAnsi" w:cstheme="minorHAnsi"/>
                <w:sz w:val="16"/>
                <w:szCs w:val="16"/>
              </w:rPr>
              <w:t>Rhino</w:t>
            </w:r>
            <w:proofErr w:type="spellEnd"/>
            <w:r w:rsidRPr="009F3945">
              <w:rPr>
                <w:rFonts w:asciiTheme="minorHAnsi" w:hAnsiTheme="minorHAnsi" w:cstheme="minorHAnsi"/>
                <w:sz w:val="16"/>
                <w:szCs w:val="16"/>
              </w:rPr>
              <w:t xml:space="preserve"> 7, Destaca la posibilidad de crear formas orgánicas con nuevas herramientas, así como complementos y algoritmos adicionales. Rhinoceros 3D es un software CAD con multitud de complejas herramientas de modelado 3D, que permiten crear formas inimaginables con gran precisión y detalle, ya sea a partir de un dibujo, un boceto o incluso un escaneado 3D. </w:t>
            </w:r>
          </w:p>
          <w:p w14:paraId="22A3FEC4" w14:textId="77777777" w:rsidR="009F3945" w:rsidRPr="009F3945" w:rsidRDefault="009F3945" w:rsidP="00993C67">
            <w:pPr>
              <w:jc w:val="both"/>
              <w:rPr>
                <w:rFonts w:asciiTheme="minorHAnsi" w:hAnsiTheme="minorHAnsi" w:cstheme="minorHAnsi"/>
                <w:sz w:val="16"/>
                <w:szCs w:val="16"/>
              </w:rPr>
            </w:pPr>
          </w:p>
          <w:p w14:paraId="0871638C" w14:textId="054F352B" w:rsidR="009F3945" w:rsidRDefault="009F3945" w:rsidP="00993C67">
            <w:pPr>
              <w:jc w:val="both"/>
              <w:rPr>
                <w:rFonts w:asciiTheme="minorHAnsi" w:hAnsiTheme="minorHAnsi" w:cstheme="minorHAnsi"/>
                <w:sz w:val="16"/>
                <w:szCs w:val="16"/>
              </w:rPr>
            </w:pPr>
            <w:r w:rsidRPr="009F3945">
              <w:rPr>
                <w:rFonts w:asciiTheme="minorHAnsi" w:hAnsiTheme="minorHAnsi" w:cstheme="minorHAnsi"/>
                <w:sz w:val="16"/>
                <w:szCs w:val="16"/>
              </w:rPr>
              <w:t>El software es compatible con la mayoría de los programas de diseño, dibujo, CAM, prototipado, renderizado e ilustración.</w:t>
            </w:r>
          </w:p>
          <w:p w14:paraId="56C183F0" w14:textId="77423A80" w:rsidR="00300A5C" w:rsidRDefault="00FB48B7" w:rsidP="00993C67">
            <w:pPr>
              <w:jc w:val="both"/>
              <w:rPr>
                <w:rStyle w:val="Hipervnculo"/>
                <w:rFonts w:asciiTheme="minorHAnsi" w:eastAsiaTheme="majorEastAsia" w:hAnsiTheme="minorHAnsi" w:cstheme="minorHAnsi"/>
                <w:sz w:val="16"/>
                <w:szCs w:val="16"/>
              </w:rPr>
            </w:pPr>
            <w:hyperlink r:id="rId36" w:history="1">
              <w:r w:rsidR="00300A5C" w:rsidRPr="005C4FE7">
                <w:rPr>
                  <w:rStyle w:val="Hipervnculo"/>
                  <w:rFonts w:asciiTheme="minorHAnsi" w:eastAsiaTheme="majorEastAsia" w:hAnsiTheme="minorHAnsi" w:cstheme="minorHAnsi"/>
                  <w:sz w:val="16"/>
                  <w:szCs w:val="16"/>
                </w:rPr>
                <w:t>soporte.escritorio@edu.uaa.mx</w:t>
              </w:r>
            </w:hyperlink>
          </w:p>
          <w:p w14:paraId="42CB346A" w14:textId="77777777" w:rsidR="00300A5C" w:rsidRPr="009F3945" w:rsidRDefault="00300A5C" w:rsidP="00993C67">
            <w:pPr>
              <w:jc w:val="both"/>
              <w:rPr>
                <w:rFonts w:asciiTheme="minorHAnsi" w:hAnsiTheme="minorHAnsi" w:cstheme="minorHAnsi"/>
                <w:sz w:val="16"/>
                <w:szCs w:val="16"/>
              </w:rPr>
            </w:pPr>
          </w:p>
          <w:p w14:paraId="2AFF9DA4" w14:textId="072EAF24" w:rsidR="009F3945" w:rsidRDefault="009F3945" w:rsidP="00993C67">
            <w:pPr>
              <w:jc w:val="both"/>
              <w:rPr>
                <w:rFonts w:asciiTheme="minorHAnsi" w:hAnsiTheme="minorHAnsi" w:cstheme="minorHAnsi"/>
                <w:b/>
                <w:bCs/>
                <w:i/>
                <w:iCs/>
                <w:sz w:val="16"/>
                <w:szCs w:val="16"/>
              </w:rPr>
            </w:pPr>
            <w:r w:rsidRPr="009F3945">
              <w:rPr>
                <w:rFonts w:asciiTheme="minorHAnsi" w:hAnsiTheme="minorHAnsi" w:cstheme="minorHAnsi"/>
                <w:b/>
                <w:bCs/>
                <w:i/>
                <w:iCs/>
                <w:sz w:val="16"/>
                <w:szCs w:val="16"/>
              </w:rPr>
              <w:t>Renovación de licencia</w:t>
            </w:r>
          </w:p>
          <w:p w14:paraId="2B4F5467" w14:textId="3E6CC44A" w:rsidR="009F3945" w:rsidRDefault="009F3945" w:rsidP="00993C67">
            <w:pPr>
              <w:jc w:val="both"/>
              <w:rPr>
                <w:rFonts w:asciiTheme="minorHAnsi" w:hAnsiTheme="minorHAnsi" w:cstheme="minorHAnsi"/>
                <w:sz w:val="16"/>
                <w:szCs w:val="16"/>
              </w:rPr>
            </w:pPr>
            <w:r w:rsidRPr="00993C67">
              <w:rPr>
                <w:rFonts w:asciiTheme="minorHAnsi" w:hAnsiTheme="minorHAnsi" w:cstheme="minorHAnsi"/>
                <w:b/>
                <w:sz w:val="16"/>
                <w:szCs w:val="16"/>
              </w:rPr>
              <w:t>Vigencia</w:t>
            </w:r>
            <w:r w:rsidR="00BD394A">
              <w:rPr>
                <w:rFonts w:asciiTheme="minorHAnsi" w:hAnsiTheme="minorHAnsi" w:cstheme="minorHAnsi"/>
                <w:b/>
                <w:sz w:val="16"/>
                <w:szCs w:val="16"/>
              </w:rPr>
              <w:t xml:space="preserve"> a partir</w:t>
            </w:r>
            <w:r w:rsidRPr="00993C67">
              <w:rPr>
                <w:rFonts w:asciiTheme="minorHAnsi" w:hAnsiTheme="minorHAnsi" w:cstheme="minorHAnsi"/>
                <w:b/>
                <w:sz w:val="16"/>
                <w:szCs w:val="16"/>
              </w:rPr>
              <w:t>:</w:t>
            </w:r>
            <w:r w:rsidRPr="009F3945">
              <w:rPr>
                <w:rFonts w:asciiTheme="minorHAnsi" w:hAnsiTheme="minorHAnsi" w:cstheme="minorHAnsi"/>
                <w:sz w:val="16"/>
                <w:szCs w:val="16"/>
              </w:rPr>
              <w:t xml:space="preserve"> </w:t>
            </w:r>
            <w:r w:rsidR="00BD394A" w:rsidRPr="00BD394A">
              <w:rPr>
                <w:rFonts w:asciiTheme="minorHAnsi" w:hAnsiTheme="minorHAnsi" w:cstheme="minorHAnsi"/>
                <w:sz w:val="16"/>
                <w:szCs w:val="16"/>
              </w:rPr>
              <w:t xml:space="preserve">01 </w:t>
            </w:r>
            <w:r w:rsidRPr="00BD394A">
              <w:rPr>
                <w:rFonts w:asciiTheme="minorHAnsi" w:hAnsiTheme="minorHAnsi" w:cstheme="minorHAnsi"/>
                <w:sz w:val="16"/>
                <w:szCs w:val="16"/>
              </w:rPr>
              <w:t>Agosto de 2025</w:t>
            </w:r>
          </w:p>
          <w:p w14:paraId="35A3568D" w14:textId="77777777" w:rsidR="00993C67" w:rsidRPr="009F3945" w:rsidRDefault="00993C67" w:rsidP="00993C67">
            <w:pPr>
              <w:jc w:val="both"/>
              <w:rPr>
                <w:rFonts w:asciiTheme="minorHAnsi" w:hAnsiTheme="minorHAnsi" w:cstheme="minorHAnsi"/>
                <w:sz w:val="16"/>
                <w:szCs w:val="16"/>
              </w:rPr>
            </w:pPr>
          </w:p>
          <w:p w14:paraId="1D65BEC3" w14:textId="77777777" w:rsidR="009F3945" w:rsidRPr="00993C67" w:rsidRDefault="009F3945" w:rsidP="00993C67">
            <w:pPr>
              <w:jc w:val="both"/>
              <w:rPr>
                <w:rFonts w:asciiTheme="minorHAnsi" w:hAnsiTheme="minorHAnsi" w:cstheme="minorHAnsi"/>
                <w:sz w:val="14"/>
                <w:szCs w:val="16"/>
              </w:rPr>
            </w:pPr>
            <w:r w:rsidRPr="00993C67">
              <w:rPr>
                <w:rFonts w:asciiTheme="minorHAnsi" w:hAnsiTheme="minorHAnsi" w:cstheme="minorHAnsi"/>
                <w:b/>
                <w:sz w:val="14"/>
                <w:szCs w:val="16"/>
              </w:rPr>
              <w:t>Tiempo de Garantía:</w:t>
            </w:r>
            <w:r w:rsidRPr="00993C67">
              <w:rPr>
                <w:rFonts w:asciiTheme="minorHAnsi" w:hAnsiTheme="minorHAnsi" w:cstheme="minorHAnsi"/>
                <w:sz w:val="14"/>
                <w:szCs w:val="16"/>
              </w:rPr>
              <w:t xml:space="preserve"> 12 meses.  </w:t>
            </w:r>
          </w:p>
          <w:p w14:paraId="6353F7AC" w14:textId="77777777" w:rsidR="009F3945" w:rsidRPr="00993C67" w:rsidRDefault="009F3945" w:rsidP="00993C67">
            <w:pPr>
              <w:jc w:val="both"/>
              <w:rPr>
                <w:rFonts w:asciiTheme="minorHAnsi" w:hAnsiTheme="minorHAnsi" w:cstheme="minorHAnsi"/>
                <w:sz w:val="14"/>
                <w:szCs w:val="16"/>
              </w:rPr>
            </w:pPr>
            <w:r w:rsidRPr="00993C67">
              <w:rPr>
                <w:rFonts w:asciiTheme="minorHAnsi" w:hAnsiTheme="minorHAnsi" w:cstheme="minorHAnsi"/>
                <w:b/>
                <w:sz w:val="14"/>
                <w:szCs w:val="16"/>
              </w:rPr>
              <w:t>Capacitación:</w:t>
            </w:r>
            <w:r w:rsidRPr="00993C67">
              <w:rPr>
                <w:rFonts w:asciiTheme="minorHAnsi" w:hAnsiTheme="minorHAnsi" w:cstheme="minorHAnsi"/>
                <w:sz w:val="14"/>
                <w:szCs w:val="16"/>
              </w:rPr>
              <w:t xml:space="preserve"> No se requiere</w:t>
            </w:r>
          </w:p>
          <w:p w14:paraId="3924C178" w14:textId="275165DA" w:rsidR="009F3945" w:rsidRPr="009F3945" w:rsidRDefault="009F3945" w:rsidP="00993C67">
            <w:pPr>
              <w:autoSpaceDE w:val="0"/>
              <w:autoSpaceDN w:val="0"/>
              <w:adjustRightInd w:val="0"/>
              <w:jc w:val="both"/>
              <w:rPr>
                <w:rFonts w:asciiTheme="minorHAnsi" w:hAnsiTheme="minorHAnsi" w:cstheme="minorHAnsi"/>
                <w:b/>
                <w:sz w:val="16"/>
                <w:szCs w:val="16"/>
              </w:rPr>
            </w:pPr>
            <w:r w:rsidRPr="00993C67">
              <w:rPr>
                <w:rFonts w:asciiTheme="minorHAnsi" w:hAnsiTheme="minorHAnsi" w:cstheme="minorHAnsi"/>
                <w:b/>
                <w:sz w:val="14"/>
                <w:szCs w:val="16"/>
              </w:rPr>
              <w:t>Instalación:</w:t>
            </w:r>
            <w:r w:rsidRPr="00993C67">
              <w:rPr>
                <w:rFonts w:asciiTheme="minorHAnsi" w:hAnsiTheme="minorHAnsi" w:cstheme="minorHAnsi"/>
                <w:sz w:val="14"/>
                <w:szCs w:val="16"/>
              </w:rPr>
              <w:t xml:space="preserve"> Solo suministro</w:t>
            </w:r>
          </w:p>
        </w:tc>
        <w:tc>
          <w:tcPr>
            <w:tcW w:w="793" w:type="pct"/>
          </w:tcPr>
          <w:p w14:paraId="521EDCDA" w14:textId="78BD2E9D" w:rsidR="009F3945" w:rsidRPr="009F3945" w:rsidRDefault="009F3945" w:rsidP="009F3945">
            <w:pPr>
              <w:spacing w:line="256" w:lineRule="auto"/>
              <w:jc w:val="center"/>
              <w:rPr>
                <w:rFonts w:asciiTheme="minorHAnsi" w:hAnsiTheme="minorHAnsi" w:cstheme="minorHAnsi"/>
                <w:sz w:val="18"/>
                <w:szCs w:val="18"/>
              </w:rPr>
            </w:pPr>
            <w:r w:rsidRPr="009F3945">
              <w:rPr>
                <w:rFonts w:asciiTheme="minorHAnsi" w:hAnsiTheme="minorHAnsi" w:cstheme="minorHAnsi"/>
                <w:sz w:val="16"/>
                <w:szCs w:val="16"/>
              </w:rPr>
              <w:t>Media / Software</w:t>
            </w:r>
          </w:p>
        </w:tc>
        <w:tc>
          <w:tcPr>
            <w:tcW w:w="416" w:type="pct"/>
          </w:tcPr>
          <w:p w14:paraId="0CB235C0" w14:textId="77777777" w:rsidR="009F3945" w:rsidRPr="009F3945" w:rsidRDefault="009F3945" w:rsidP="009F3945">
            <w:pPr>
              <w:jc w:val="center"/>
              <w:rPr>
                <w:rFonts w:asciiTheme="minorHAnsi" w:hAnsiTheme="minorHAnsi" w:cstheme="minorHAnsi"/>
                <w:sz w:val="16"/>
                <w:szCs w:val="16"/>
              </w:rPr>
            </w:pPr>
            <w:r w:rsidRPr="009F3945">
              <w:rPr>
                <w:rFonts w:asciiTheme="minorHAnsi" w:hAnsiTheme="minorHAnsi" w:cstheme="minorHAnsi"/>
                <w:sz w:val="16"/>
                <w:szCs w:val="16"/>
              </w:rPr>
              <w:t>30</w:t>
            </w:r>
          </w:p>
          <w:p w14:paraId="050B833F" w14:textId="2BC4ABD7" w:rsidR="009F3945" w:rsidRPr="009F3945" w:rsidRDefault="009F3945" w:rsidP="009F3945">
            <w:pPr>
              <w:spacing w:line="256" w:lineRule="auto"/>
              <w:jc w:val="center"/>
              <w:rPr>
                <w:rFonts w:asciiTheme="minorHAnsi" w:hAnsiTheme="minorHAnsi" w:cstheme="minorHAnsi"/>
                <w:sz w:val="18"/>
                <w:szCs w:val="18"/>
              </w:rPr>
            </w:pPr>
            <w:r w:rsidRPr="009F3945">
              <w:rPr>
                <w:rFonts w:asciiTheme="minorHAnsi" w:hAnsiTheme="minorHAnsi" w:cstheme="minorHAnsi"/>
                <w:sz w:val="16"/>
                <w:szCs w:val="16"/>
              </w:rPr>
              <w:t xml:space="preserve">(Paquete </w:t>
            </w:r>
            <w:proofErr w:type="spellStart"/>
            <w:r w:rsidRPr="009F3945">
              <w:rPr>
                <w:rFonts w:asciiTheme="minorHAnsi" w:hAnsiTheme="minorHAnsi" w:cstheme="minorHAnsi"/>
                <w:sz w:val="16"/>
                <w:szCs w:val="16"/>
              </w:rPr>
              <w:t>Lab</w:t>
            </w:r>
            <w:proofErr w:type="spellEnd"/>
            <w:r w:rsidRPr="009F3945">
              <w:rPr>
                <w:rFonts w:asciiTheme="minorHAnsi" w:hAnsiTheme="minorHAnsi" w:cstheme="minorHAnsi"/>
                <w:sz w:val="16"/>
                <w:szCs w:val="16"/>
              </w:rPr>
              <w:t>)</w:t>
            </w:r>
          </w:p>
        </w:tc>
      </w:tr>
      <w:tr w:rsidR="00F66AB4" w14:paraId="1E6E318D" w14:textId="77777777" w:rsidTr="00F66AB4">
        <w:tc>
          <w:tcPr>
            <w:tcW w:w="397" w:type="pct"/>
            <w:tcBorders>
              <w:top w:val="dotted" w:sz="4" w:space="0" w:color="auto"/>
              <w:left w:val="dotted" w:sz="4" w:space="0" w:color="auto"/>
              <w:bottom w:val="dotted" w:sz="4" w:space="0" w:color="auto"/>
              <w:right w:val="dotted" w:sz="4" w:space="0" w:color="auto"/>
            </w:tcBorders>
            <w:shd w:val="clear" w:color="auto" w:fill="auto"/>
          </w:tcPr>
          <w:p w14:paraId="6DD1755E" w14:textId="74BA11B5" w:rsidR="00F66AB4" w:rsidRDefault="00F66AB4" w:rsidP="00F66AB4">
            <w:pPr>
              <w:spacing w:line="360" w:lineRule="auto"/>
              <w:jc w:val="center"/>
              <w:rPr>
                <w:rFonts w:ascii="Calibri" w:hAnsi="Calibri" w:cs="Calibri"/>
                <w:b/>
                <w:color w:val="000000"/>
                <w:sz w:val="18"/>
                <w:szCs w:val="18"/>
              </w:rPr>
            </w:pPr>
            <w:r>
              <w:rPr>
                <w:rFonts w:ascii="Calibri" w:hAnsi="Calibri" w:cs="Calibri"/>
                <w:b/>
                <w:color w:val="000000"/>
                <w:sz w:val="18"/>
                <w:szCs w:val="18"/>
              </w:rPr>
              <w:t>49</w:t>
            </w:r>
          </w:p>
        </w:tc>
        <w:tc>
          <w:tcPr>
            <w:tcW w:w="3394" w:type="pct"/>
          </w:tcPr>
          <w:p w14:paraId="4952CF2B" w14:textId="77777777" w:rsidR="00F66AB4" w:rsidRPr="00F66AB4" w:rsidRDefault="00F66AB4" w:rsidP="00EE4256">
            <w:pPr>
              <w:jc w:val="both"/>
              <w:rPr>
                <w:rFonts w:asciiTheme="minorHAnsi" w:hAnsiTheme="minorHAnsi" w:cstheme="minorHAnsi"/>
                <w:b/>
                <w:bCs/>
                <w:sz w:val="16"/>
                <w:szCs w:val="16"/>
              </w:rPr>
            </w:pPr>
            <w:r w:rsidRPr="00F66AB4">
              <w:rPr>
                <w:rFonts w:asciiTheme="minorHAnsi" w:hAnsiTheme="minorHAnsi" w:cstheme="minorHAnsi"/>
                <w:b/>
                <w:bCs/>
                <w:sz w:val="16"/>
                <w:szCs w:val="16"/>
              </w:rPr>
              <w:t>Software Corel Suite 2022</w:t>
            </w:r>
          </w:p>
          <w:p w14:paraId="08E270C0" w14:textId="77777777" w:rsidR="00F66AB4" w:rsidRPr="001A29B6" w:rsidRDefault="00F66AB4" w:rsidP="00EE4256">
            <w:pPr>
              <w:jc w:val="both"/>
              <w:rPr>
                <w:rFonts w:asciiTheme="minorHAnsi" w:hAnsiTheme="minorHAnsi" w:cstheme="minorHAnsi"/>
                <w:b/>
                <w:bCs/>
                <w:i/>
                <w:iCs/>
                <w:sz w:val="16"/>
                <w:szCs w:val="16"/>
              </w:rPr>
            </w:pPr>
            <w:r w:rsidRPr="001A29B6">
              <w:rPr>
                <w:rFonts w:asciiTheme="minorHAnsi" w:hAnsiTheme="minorHAnsi" w:cstheme="minorHAnsi"/>
                <w:b/>
                <w:bCs/>
                <w:i/>
                <w:iCs/>
                <w:sz w:val="16"/>
                <w:szCs w:val="16"/>
              </w:rPr>
              <w:t>Renovación de licencia</w:t>
            </w:r>
          </w:p>
          <w:p w14:paraId="720C3E34" w14:textId="77777777" w:rsidR="00F66AB4" w:rsidRPr="001A29B6" w:rsidRDefault="00F66AB4" w:rsidP="00EE4256">
            <w:pPr>
              <w:jc w:val="both"/>
              <w:rPr>
                <w:rFonts w:asciiTheme="minorHAnsi" w:hAnsiTheme="minorHAnsi" w:cstheme="minorHAnsi"/>
                <w:sz w:val="16"/>
                <w:szCs w:val="16"/>
              </w:rPr>
            </w:pPr>
            <w:r w:rsidRPr="001A29B6">
              <w:rPr>
                <w:rFonts w:asciiTheme="minorHAnsi" w:hAnsiTheme="minorHAnsi" w:cstheme="minorHAnsi"/>
                <w:b/>
                <w:sz w:val="16"/>
                <w:szCs w:val="16"/>
              </w:rPr>
              <w:t>Vigencia:</w:t>
            </w:r>
            <w:r w:rsidRPr="001A29B6">
              <w:rPr>
                <w:rFonts w:asciiTheme="minorHAnsi" w:hAnsiTheme="minorHAnsi" w:cstheme="minorHAnsi"/>
                <w:sz w:val="16"/>
                <w:szCs w:val="16"/>
              </w:rPr>
              <w:t xml:space="preserve"> 01 </w:t>
            </w:r>
            <w:proofErr w:type="gramStart"/>
            <w:r w:rsidRPr="001A29B6">
              <w:rPr>
                <w:rFonts w:asciiTheme="minorHAnsi" w:hAnsiTheme="minorHAnsi" w:cstheme="minorHAnsi"/>
                <w:sz w:val="16"/>
                <w:szCs w:val="16"/>
              </w:rPr>
              <w:t>Agosto</w:t>
            </w:r>
            <w:proofErr w:type="gramEnd"/>
            <w:r w:rsidRPr="001A29B6">
              <w:rPr>
                <w:rFonts w:asciiTheme="minorHAnsi" w:hAnsiTheme="minorHAnsi" w:cstheme="minorHAnsi"/>
                <w:sz w:val="16"/>
                <w:szCs w:val="16"/>
              </w:rPr>
              <w:t xml:space="preserve"> de 2024 al 01 de Agosto de 2025</w:t>
            </w:r>
          </w:p>
          <w:p w14:paraId="5ABB4388" w14:textId="77777777" w:rsidR="00F66AB4" w:rsidRPr="001A29B6" w:rsidRDefault="00F66AB4" w:rsidP="00EE4256">
            <w:pPr>
              <w:jc w:val="both"/>
              <w:rPr>
                <w:rFonts w:asciiTheme="minorHAnsi" w:hAnsiTheme="minorHAnsi" w:cstheme="minorHAnsi"/>
                <w:sz w:val="16"/>
                <w:szCs w:val="16"/>
              </w:rPr>
            </w:pPr>
            <w:r w:rsidRPr="001A29B6">
              <w:rPr>
                <w:rFonts w:asciiTheme="minorHAnsi" w:hAnsiTheme="minorHAnsi" w:cstheme="minorHAnsi"/>
                <w:sz w:val="16"/>
                <w:szCs w:val="16"/>
              </w:rPr>
              <w:t>Entrega de licencias por descarga electrónica con claves de activación Correo</w:t>
            </w:r>
          </w:p>
          <w:p w14:paraId="5D1A8EF2" w14:textId="77777777" w:rsidR="00F66AB4" w:rsidRPr="001A29B6" w:rsidRDefault="00F66AB4" w:rsidP="00EE4256">
            <w:pPr>
              <w:autoSpaceDE w:val="0"/>
              <w:autoSpaceDN w:val="0"/>
              <w:adjustRightInd w:val="0"/>
              <w:jc w:val="both"/>
              <w:rPr>
                <w:rFonts w:asciiTheme="minorHAnsi" w:hAnsiTheme="minorHAnsi" w:cstheme="minorHAnsi"/>
                <w:sz w:val="16"/>
                <w:szCs w:val="16"/>
              </w:rPr>
            </w:pPr>
            <w:r w:rsidRPr="001A29B6">
              <w:rPr>
                <w:rFonts w:asciiTheme="minorHAnsi" w:hAnsiTheme="minorHAnsi" w:cstheme="minorHAnsi"/>
                <w:sz w:val="16"/>
                <w:szCs w:val="16"/>
              </w:rPr>
              <w:t xml:space="preserve">electrónico </w:t>
            </w:r>
            <w:hyperlink r:id="rId37" w:history="1">
              <w:r w:rsidRPr="001A29B6">
                <w:rPr>
                  <w:rStyle w:val="Hipervnculo"/>
                  <w:rFonts w:asciiTheme="minorHAnsi" w:eastAsiaTheme="majorEastAsia" w:hAnsiTheme="minorHAnsi" w:cstheme="minorHAnsi"/>
                  <w:sz w:val="16"/>
                  <w:szCs w:val="16"/>
                </w:rPr>
                <w:t>soporte.escritorio@edu.uaa.mx</w:t>
              </w:r>
            </w:hyperlink>
          </w:p>
          <w:p w14:paraId="5EEAD23F" w14:textId="77777777" w:rsidR="00F66AB4" w:rsidRPr="001A29B6" w:rsidRDefault="00F66AB4" w:rsidP="00EE4256">
            <w:pPr>
              <w:autoSpaceDE w:val="0"/>
              <w:autoSpaceDN w:val="0"/>
              <w:adjustRightInd w:val="0"/>
              <w:jc w:val="both"/>
              <w:rPr>
                <w:rFonts w:asciiTheme="minorHAnsi" w:hAnsiTheme="minorHAnsi" w:cstheme="minorHAnsi"/>
                <w:sz w:val="16"/>
                <w:szCs w:val="16"/>
              </w:rPr>
            </w:pPr>
          </w:p>
          <w:p w14:paraId="7190B026" w14:textId="77777777" w:rsidR="00F66AB4" w:rsidRPr="001A29B6" w:rsidRDefault="00F66AB4" w:rsidP="00EE4256">
            <w:pPr>
              <w:autoSpaceDE w:val="0"/>
              <w:autoSpaceDN w:val="0"/>
              <w:adjustRightInd w:val="0"/>
              <w:jc w:val="both"/>
              <w:rPr>
                <w:rFonts w:asciiTheme="minorHAnsi" w:hAnsiTheme="minorHAnsi" w:cstheme="minorHAnsi"/>
                <w:sz w:val="14"/>
                <w:szCs w:val="14"/>
              </w:rPr>
            </w:pPr>
            <w:r w:rsidRPr="001A29B6">
              <w:rPr>
                <w:rFonts w:asciiTheme="minorHAnsi" w:hAnsiTheme="minorHAnsi" w:cstheme="minorHAnsi"/>
                <w:b/>
                <w:sz w:val="14"/>
                <w:szCs w:val="14"/>
              </w:rPr>
              <w:t>Tiempo de Garantía:</w:t>
            </w:r>
            <w:r w:rsidRPr="001A29B6">
              <w:rPr>
                <w:rFonts w:asciiTheme="minorHAnsi" w:hAnsiTheme="minorHAnsi" w:cstheme="minorHAnsi"/>
                <w:sz w:val="14"/>
                <w:szCs w:val="14"/>
              </w:rPr>
              <w:t xml:space="preserve"> </w:t>
            </w:r>
          </w:p>
          <w:p w14:paraId="56C285E8" w14:textId="77777777" w:rsidR="00F66AB4" w:rsidRPr="00F66AB4" w:rsidRDefault="00F66AB4" w:rsidP="00EE4256">
            <w:pPr>
              <w:autoSpaceDE w:val="0"/>
              <w:autoSpaceDN w:val="0"/>
              <w:adjustRightInd w:val="0"/>
              <w:jc w:val="both"/>
              <w:rPr>
                <w:rFonts w:asciiTheme="minorHAnsi" w:hAnsiTheme="minorHAnsi" w:cstheme="minorHAnsi"/>
                <w:b/>
                <w:sz w:val="14"/>
                <w:szCs w:val="14"/>
              </w:rPr>
            </w:pPr>
            <w:r w:rsidRPr="001A29B6">
              <w:rPr>
                <w:rFonts w:asciiTheme="minorHAnsi" w:hAnsiTheme="minorHAnsi" w:cstheme="minorHAnsi"/>
                <w:sz w:val="14"/>
                <w:szCs w:val="14"/>
              </w:rPr>
              <w:t>12 meses.</w:t>
            </w:r>
            <w:r w:rsidRPr="00F66AB4">
              <w:rPr>
                <w:rFonts w:asciiTheme="minorHAnsi" w:hAnsiTheme="minorHAnsi" w:cstheme="minorHAnsi"/>
                <w:sz w:val="14"/>
                <w:szCs w:val="14"/>
              </w:rPr>
              <w:t xml:space="preserve"> </w:t>
            </w:r>
            <w:r w:rsidRPr="00F66AB4">
              <w:rPr>
                <w:rFonts w:asciiTheme="minorHAnsi" w:hAnsiTheme="minorHAnsi" w:cstheme="minorHAnsi"/>
                <w:b/>
                <w:sz w:val="14"/>
                <w:szCs w:val="14"/>
              </w:rPr>
              <w:t xml:space="preserve"> </w:t>
            </w:r>
          </w:p>
          <w:p w14:paraId="7F9808E4" w14:textId="77777777" w:rsidR="00F66AB4" w:rsidRPr="00F66AB4" w:rsidRDefault="00F66AB4" w:rsidP="00EE4256">
            <w:pPr>
              <w:autoSpaceDE w:val="0"/>
              <w:autoSpaceDN w:val="0"/>
              <w:adjustRightInd w:val="0"/>
              <w:jc w:val="both"/>
              <w:rPr>
                <w:rFonts w:asciiTheme="minorHAnsi" w:hAnsiTheme="minorHAnsi" w:cstheme="minorHAnsi"/>
                <w:b/>
                <w:sz w:val="14"/>
                <w:szCs w:val="14"/>
              </w:rPr>
            </w:pPr>
            <w:r w:rsidRPr="00F66AB4">
              <w:rPr>
                <w:rFonts w:asciiTheme="minorHAnsi" w:hAnsiTheme="minorHAnsi" w:cstheme="minorHAnsi"/>
                <w:b/>
                <w:sz w:val="14"/>
                <w:szCs w:val="14"/>
              </w:rPr>
              <w:t xml:space="preserve">Capacitación: </w:t>
            </w:r>
          </w:p>
          <w:p w14:paraId="069A1D73" w14:textId="77777777" w:rsidR="00F66AB4" w:rsidRPr="00F66AB4" w:rsidRDefault="00F66AB4" w:rsidP="00EE4256">
            <w:pPr>
              <w:autoSpaceDE w:val="0"/>
              <w:autoSpaceDN w:val="0"/>
              <w:adjustRightInd w:val="0"/>
              <w:jc w:val="both"/>
              <w:rPr>
                <w:rFonts w:asciiTheme="minorHAnsi" w:hAnsiTheme="minorHAnsi" w:cstheme="minorHAnsi"/>
                <w:sz w:val="14"/>
                <w:szCs w:val="14"/>
              </w:rPr>
            </w:pPr>
            <w:r w:rsidRPr="00F66AB4">
              <w:rPr>
                <w:rFonts w:asciiTheme="minorHAnsi" w:hAnsiTheme="minorHAnsi" w:cstheme="minorHAnsi"/>
                <w:sz w:val="14"/>
                <w:szCs w:val="14"/>
              </w:rPr>
              <w:t>No se requiere</w:t>
            </w:r>
          </w:p>
          <w:p w14:paraId="616879C0" w14:textId="77777777" w:rsidR="00F66AB4" w:rsidRPr="00F66AB4" w:rsidRDefault="00F66AB4" w:rsidP="00EE4256">
            <w:pPr>
              <w:autoSpaceDE w:val="0"/>
              <w:autoSpaceDN w:val="0"/>
              <w:adjustRightInd w:val="0"/>
              <w:jc w:val="both"/>
              <w:rPr>
                <w:rFonts w:asciiTheme="minorHAnsi" w:hAnsiTheme="minorHAnsi" w:cstheme="minorHAnsi"/>
                <w:b/>
                <w:sz w:val="14"/>
                <w:szCs w:val="14"/>
              </w:rPr>
            </w:pPr>
            <w:r w:rsidRPr="00F66AB4">
              <w:rPr>
                <w:rFonts w:asciiTheme="minorHAnsi" w:hAnsiTheme="minorHAnsi" w:cstheme="minorHAnsi"/>
                <w:b/>
                <w:sz w:val="14"/>
                <w:szCs w:val="14"/>
              </w:rPr>
              <w:t>Instalación:</w:t>
            </w:r>
          </w:p>
          <w:p w14:paraId="17909A0D" w14:textId="0013A4B4" w:rsidR="00F66AB4" w:rsidRPr="00F66AB4" w:rsidRDefault="00F66AB4" w:rsidP="00EE4256">
            <w:pPr>
              <w:autoSpaceDE w:val="0"/>
              <w:autoSpaceDN w:val="0"/>
              <w:adjustRightInd w:val="0"/>
              <w:jc w:val="both"/>
              <w:rPr>
                <w:rFonts w:asciiTheme="minorHAnsi" w:hAnsiTheme="minorHAnsi" w:cstheme="minorHAnsi"/>
                <w:b/>
                <w:sz w:val="16"/>
                <w:szCs w:val="16"/>
              </w:rPr>
            </w:pPr>
            <w:r w:rsidRPr="00F66AB4">
              <w:rPr>
                <w:rFonts w:asciiTheme="minorHAnsi" w:hAnsiTheme="minorHAnsi" w:cstheme="minorHAnsi"/>
                <w:sz w:val="14"/>
                <w:szCs w:val="14"/>
              </w:rPr>
              <w:t>Solo suministro.</w:t>
            </w:r>
          </w:p>
        </w:tc>
        <w:tc>
          <w:tcPr>
            <w:tcW w:w="793" w:type="pct"/>
          </w:tcPr>
          <w:p w14:paraId="2172A4CA" w14:textId="0CA23ABA" w:rsidR="00F66AB4" w:rsidRPr="00F66AB4" w:rsidRDefault="00F66AB4" w:rsidP="00F66AB4">
            <w:pPr>
              <w:spacing w:line="256" w:lineRule="auto"/>
              <w:jc w:val="center"/>
              <w:rPr>
                <w:rFonts w:asciiTheme="minorHAnsi" w:hAnsiTheme="minorHAnsi" w:cstheme="minorHAnsi"/>
                <w:sz w:val="18"/>
                <w:szCs w:val="18"/>
              </w:rPr>
            </w:pPr>
            <w:r w:rsidRPr="00F66AB4">
              <w:rPr>
                <w:rFonts w:asciiTheme="minorHAnsi" w:hAnsiTheme="minorHAnsi" w:cstheme="minorHAnsi"/>
                <w:sz w:val="16"/>
                <w:szCs w:val="16"/>
              </w:rPr>
              <w:t>Media / Software</w:t>
            </w:r>
          </w:p>
        </w:tc>
        <w:tc>
          <w:tcPr>
            <w:tcW w:w="416" w:type="pct"/>
          </w:tcPr>
          <w:p w14:paraId="46289879" w14:textId="46B3A0ED" w:rsidR="00F66AB4" w:rsidRPr="00F66AB4" w:rsidRDefault="00F66AB4" w:rsidP="00F66AB4">
            <w:pPr>
              <w:spacing w:line="256" w:lineRule="auto"/>
              <w:jc w:val="center"/>
              <w:rPr>
                <w:rFonts w:asciiTheme="minorHAnsi" w:hAnsiTheme="minorHAnsi" w:cstheme="minorHAnsi"/>
                <w:sz w:val="18"/>
                <w:szCs w:val="18"/>
              </w:rPr>
            </w:pPr>
            <w:r w:rsidRPr="00F66AB4">
              <w:rPr>
                <w:rFonts w:asciiTheme="minorHAnsi" w:hAnsiTheme="minorHAnsi" w:cstheme="minorHAnsi"/>
                <w:sz w:val="16"/>
                <w:szCs w:val="16"/>
              </w:rPr>
              <w:t>15</w:t>
            </w:r>
          </w:p>
        </w:tc>
      </w:tr>
      <w:tr w:rsidR="00F66AB4" w14:paraId="7C17E1AB" w14:textId="77777777" w:rsidTr="00F66AB4">
        <w:tc>
          <w:tcPr>
            <w:tcW w:w="397" w:type="pct"/>
            <w:tcBorders>
              <w:top w:val="dotted" w:sz="4" w:space="0" w:color="auto"/>
              <w:left w:val="dotted" w:sz="4" w:space="0" w:color="auto"/>
              <w:bottom w:val="dotted" w:sz="4" w:space="0" w:color="auto"/>
              <w:right w:val="dotted" w:sz="4" w:space="0" w:color="auto"/>
            </w:tcBorders>
            <w:shd w:val="clear" w:color="auto" w:fill="auto"/>
          </w:tcPr>
          <w:p w14:paraId="046FAEAA" w14:textId="74CF38FD" w:rsidR="00F66AB4" w:rsidRDefault="00EE4256" w:rsidP="00F66AB4">
            <w:pPr>
              <w:spacing w:line="360" w:lineRule="auto"/>
              <w:jc w:val="center"/>
              <w:rPr>
                <w:rFonts w:ascii="Calibri" w:hAnsi="Calibri" w:cs="Calibri"/>
                <w:b/>
                <w:color w:val="000000"/>
                <w:sz w:val="18"/>
                <w:szCs w:val="18"/>
              </w:rPr>
            </w:pPr>
            <w:r>
              <w:rPr>
                <w:rFonts w:ascii="Calibri" w:hAnsi="Calibri" w:cs="Calibri"/>
                <w:b/>
                <w:color w:val="000000"/>
                <w:sz w:val="18"/>
                <w:szCs w:val="18"/>
              </w:rPr>
              <w:t>50</w:t>
            </w:r>
          </w:p>
        </w:tc>
        <w:tc>
          <w:tcPr>
            <w:tcW w:w="3394" w:type="pct"/>
          </w:tcPr>
          <w:p w14:paraId="743183CC" w14:textId="77777777" w:rsidR="00F66AB4" w:rsidRPr="00F66AB4" w:rsidRDefault="00F66AB4" w:rsidP="00EE4256">
            <w:pPr>
              <w:jc w:val="both"/>
              <w:rPr>
                <w:rFonts w:asciiTheme="minorHAnsi" w:hAnsiTheme="minorHAnsi" w:cstheme="minorHAnsi"/>
                <w:b/>
                <w:bCs/>
                <w:sz w:val="16"/>
                <w:szCs w:val="16"/>
              </w:rPr>
            </w:pPr>
            <w:r w:rsidRPr="00F66AB4">
              <w:rPr>
                <w:rFonts w:asciiTheme="minorHAnsi" w:hAnsiTheme="minorHAnsi" w:cstheme="minorHAnsi"/>
                <w:b/>
                <w:bCs/>
                <w:sz w:val="16"/>
                <w:szCs w:val="16"/>
              </w:rPr>
              <w:t>KEYSHOT para la educación</w:t>
            </w:r>
          </w:p>
          <w:p w14:paraId="2A9A1FB9" w14:textId="77777777" w:rsidR="00F66AB4" w:rsidRPr="00F66AB4" w:rsidRDefault="00F66AB4" w:rsidP="00EE4256">
            <w:pPr>
              <w:jc w:val="both"/>
              <w:rPr>
                <w:rFonts w:asciiTheme="minorHAnsi" w:hAnsiTheme="minorHAnsi" w:cstheme="minorHAnsi"/>
                <w:sz w:val="16"/>
                <w:szCs w:val="16"/>
              </w:rPr>
            </w:pPr>
            <w:r w:rsidRPr="00F66AB4">
              <w:rPr>
                <w:rFonts w:asciiTheme="minorHAnsi" w:hAnsiTheme="minorHAnsi" w:cstheme="minorHAnsi"/>
                <w:sz w:val="16"/>
                <w:szCs w:val="16"/>
              </w:rPr>
              <w:t xml:space="preserve">Licencia de software renderizado </w:t>
            </w:r>
            <w:proofErr w:type="spellStart"/>
            <w:r w:rsidRPr="00F66AB4">
              <w:rPr>
                <w:rFonts w:asciiTheme="minorHAnsi" w:hAnsiTheme="minorHAnsi" w:cstheme="minorHAnsi"/>
                <w:sz w:val="16"/>
                <w:szCs w:val="16"/>
              </w:rPr>
              <w:t>fotorealista</w:t>
            </w:r>
            <w:proofErr w:type="spellEnd"/>
            <w:r w:rsidRPr="00F66AB4">
              <w:rPr>
                <w:rFonts w:asciiTheme="minorHAnsi" w:hAnsiTheme="minorHAnsi" w:cstheme="minorHAnsi"/>
                <w:sz w:val="16"/>
                <w:szCs w:val="16"/>
              </w:rPr>
              <w:t xml:space="preserve"> para modelos digitales 3D, Licencia sugerida. Laboratorio Educativo </w:t>
            </w:r>
            <w:proofErr w:type="spellStart"/>
            <w:r w:rsidRPr="00F66AB4">
              <w:rPr>
                <w:rFonts w:asciiTheme="minorHAnsi" w:hAnsiTheme="minorHAnsi" w:cstheme="minorHAnsi"/>
                <w:sz w:val="16"/>
                <w:szCs w:val="16"/>
              </w:rPr>
              <w:t>KeyShot</w:t>
            </w:r>
            <w:proofErr w:type="spellEnd"/>
            <w:r w:rsidRPr="00F66AB4">
              <w:rPr>
                <w:rFonts w:asciiTheme="minorHAnsi" w:hAnsiTheme="minorHAnsi" w:cstheme="minorHAnsi"/>
                <w:sz w:val="16"/>
                <w:szCs w:val="16"/>
              </w:rPr>
              <w:t xml:space="preserve"> para la educación</w:t>
            </w:r>
          </w:p>
          <w:p w14:paraId="75BFC45C" w14:textId="77777777" w:rsidR="00F66AB4" w:rsidRPr="00F66AB4" w:rsidRDefault="00F66AB4" w:rsidP="00EE4256">
            <w:pPr>
              <w:jc w:val="both"/>
              <w:rPr>
                <w:rFonts w:asciiTheme="minorHAnsi" w:hAnsiTheme="minorHAnsi" w:cstheme="minorHAnsi"/>
                <w:sz w:val="16"/>
                <w:szCs w:val="16"/>
              </w:rPr>
            </w:pPr>
            <w:r w:rsidRPr="00F66AB4">
              <w:rPr>
                <w:rFonts w:asciiTheme="minorHAnsi" w:hAnsiTheme="minorHAnsi" w:cstheme="minorHAnsi"/>
                <w:sz w:val="16"/>
                <w:szCs w:val="16"/>
              </w:rPr>
              <w:t>1 paquete de 20 licencias y un paquete de 40 licencias</w:t>
            </w:r>
          </w:p>
          <w:p w14:paraId="3A604AEF" w14:textId="1B277537" w:rsidR="00EE4256" w:rsidRPr="00F66AB4" w:rsidRDefault="00F66AB4" w:rsidP="00EE4256">
            <w:pPr>
              <w:jc w:val="both"/>
              <w:rPr>
                <w:rFonts w:asciiTheme="minorHAnsi" w:hAnsiTheme="minorHAnsi" w:cstheme="minorHAnsi"/>
                <w:b/>
                <w:bCs/>
                <w:i/>
                <w:iCs/>
                <w:sz w:val="16"/>
                <w:szCs w:val="16"/>
              </w:rPr>
            </w:pPr>
            <w:r w:rsidRPr="00F66AB4">
              <w:rPr>
                <w:rFonts w:asciiTheme="minorHAnsi" w:hAnsiTheme="minorHAnsi" w:cstheme="minorHAnsi"/>
                <w:b/>
                <w:bCs/>
                <w:i/>
                <w:iCs/>
                <w:sz w:val="16"/>
                <w:szCs w:val="16"/>
              </w:rPr>
              <w:t>Renovación de licencia</w:t>
            </w:r>
          </w:p>
          <w:p w14:paraId="3084DA40" w14:textId="3ADFA0D4" w:rsidR="00F66AB4" w:rsidRDefault="00F66AB4" w:rsidP="00EE4256">
            <w:pPr>
              <w:jc w:val="both"/>
              <w:rPr>
                <w:rFonts w:asciiTheme="minorHAnsi" w:hAnsiTheme="minorHAnsi" w:cstheme="minorHAnsi"/>
                <w:sz w:val="16"/>
                <w:szCs w:val="16"/>
              </w:rPr>
            </w:pPr>
            <w:r w:rsidRPr="00EE4256">
              <w:rPr>
                <w:rFonts w:asciiTheme="minorHAnsi" w:hAnsiTheme="minorHAnsi" w:cstheme="minorHAnsi"/>
                <w:b/>
                <w:sz w:val="16"/>
                <w:szCs w:val="16"/>
              </w:rPr>
              <w:t>Vigencia</w:t>
            </w:r>
            <w:r w:rsidR="002029AD">
              <w:rPr>
                <w:rFonts w:asciiTheme="minorHAnsi" w:hAnsiTheme="minorHAnsi" w:cstheme="minorHAnsi"/>
                <w:b/>
                <w:sz w:val="16"/>
                <w:szCs w:val="16"/>
              </w:rPr>
              <w:t xml:space="preserve"> a partir</w:t>
            </w:r>
            <w:r w:rsidRPr="00EE4256">
              <w:rPr>
                <w:rFonts w:asciiTheme="minorHAnsi" w:hAnsiTheme="minorHAnsi" w:cstheme="minorHAnsi"/>
                <w:b/>
                <w:sz w:val="16"/>
                <w:szCs w:val="16"/>
              </w:rPr>
              <w:t>:</w:t>
            </w:r>
            <w:r w:rsidRPr="00F66AB4">
              <w:rPr>
                <w:rFonts w:asciiTheme="minorHAnsi" w:hAnsiTheme="minorHAnsi" w:cstheme="minorHAnsi"/>
                <w:sz w:val="16"/>
                <w:szCs w:val="16"/>
              </w:rPr>
              <w:t xml:space="preserve"> </w:t>
            </w:r>
            <w:r w:rsidR="002029AD">
              <w:rPr>
                <w:rFonts w:asciiTheme="minorHAnsi" w:hAnsiTheme="minorHAnsi" w:cstheme="minorHAnsi"/>
                <w:sz w:val="16"/>
                <w:szCs w:val="16"/>
              </w:rPr>
              <w:t xml:space="preserve">01 de </w:t>
            </w:r>
            <w:proofErr w:type="gramStart"/>
            <w:r w:rsidRPr="00F66AB4">
              <w:rPr>
                <w:rFonts w:asciiTheme="minorHAnsi" w:hAnsiTheme="minorHAnsi" w:cstheme="minorHAnsi"/>
                <w:sz w:val="16"/>
                <w:szCs w:val="16"/>
              </w:rPr>
              <w:t>Agosto</w:t>
            </w:r>
            <w:proofErr w:type="gramEnd"/>
            <w:r w:rsidRPr="00F66AB4">
              <w:rPr>
                <w:rFonts w:asciiTheme="minorHAnsi" w:hAnsiTheme="minorHAnsi" w:cstheme="minorHAnsi"/>
                <w:sz w:val="16"/>
                <w:szCs w:val="16"/>
              </w:rPr>
              <w:t xml:space="preserve"> de 2025</w:t>
            </w:r>
          </w:p>
          <w:p w14:paraId="7B624800" w14:textId="047127C2" w:rsidR="00300A5C" w:rsidRDefault="00FB48B7" w:rsidP="00EE4256">
            <w:pPr>
              <w:jc w:val="both"/>
              <w:rPr>
                <w:rFonts w:asciiTheme="minorHAnsi" w:hAnsiTheme="minorHAnsi" w:cstheme="minorHAnsi"/>
                <w:sz w:val="16"/>
                <w:szCs w:val="16"/>
              </w:rPr>
            </w:pPr>
            <w:hyperlink r:id="rId38" w:history="1">
              <w:r w:rsidR="00300A5C" w:rsidRPr="005C4FE7">
                <w:rPr>
                  <w:rStyle w:val="Hipervnculo"/>
                  <w:rFonts w:asciiTheme="minorHAnsi" w:eastAsiaTheme="majorEastAsia" w:hAnsiTheme="minorHAnsi" w:cstheme="minorHAnsi"/>
                  <w:sz w:val="16"/>
                  <w:szCs w:val="16"/>
                </w:rPr>
                <w:t>soporte.escritorio@edu.uaa.mx</w:t>
              </w:r>
            </w:hyperlink>
          </w:p>
          <w:p w14:paraId="4B7A0893" w14:textId="77777777" w:rsidR="00EE4256" w:rsidRPr="00F66AB4" w:rsidRDefault="00EE4256" w:rsidP="00EE4256">
            <w:pPr>
              <w:jc w:val="both"/>
              <w:rPr>
                <w:rFonts w:asciiTheme="minorHAnsi" w:hAnsiTheme="minorHAnsi" w:cstheme="minorHAnsi"/>
                <w:sz w:val="16"/>
                <w:szCs w:val="16"/>
              </w:rPr>
            </w:pPr>
          </w:p>
          <w:p w14:paraId="73B599B8" w14:textId="77777777" w:rsidR="00F66AB4" w:rsidRPr="00EE4256" w:rsidRDefault="00F66AB4" w:rsidP="00EE4256">
            <w:pPr>
              <w:jc w:val="both"/>
              <w:rPr>
                <w:rFonts w:asciiTheme="minorHAnsi" w:hAnsiTheme="minorHAnsi" w:cstheme="minorHAnsi"/>
                <w:sz w:val="14"/>
                <w:szCs w:val="16"/>
              </w:rPr>
            </w:pPr>
            <w:r w:rsidRPr="00EE4256">
              <w:rPr>
                <w:rFonts w:asciiTheme="minorHAnsi" w:hAnsiTheme="minorHAnsi" w:cstheme="minorHAnsi"/>
                <w:b/>
                <w:sz w:val="14"/>
                <w:szCs w:val="16"/>
              </w:rPr>
              <w:t>Tiempo de Garantía</w:t>
            </w:r>
            <w:r w:rsidRPr="00EE4256">
              <w:rPr>
                <w:rFonts w:asciiTheme="minorHAnsi" w:hAnsiTheme="minorHAnsi" w:cstheme="minorHAnsi"/>
                <w:sz w:val="14"/>
                <w:szCs w:val="16"/>
              </w:rPr>
              <w:t xml:space="preserve">: 12 meses.  </w:t>
            </w:r>
          </w:p>
          <w:p w14:paraId="18D72B32" w14:textId="77777777" w:rsidR="00F66AB4" w:rsidRPr="00EE4256" w:rsidRDefault="00F66AB4" w:rsidP="00EE4256">
            <w:pPr>
              <w:jc w:val="both"/>
              <w:rPr>
                <w:rFonts w:asciiTheme="minorHAnsi" w:hAnsiTheme="minorHAnsi" w:cstheme="minorHAnsi"/>
                <w:sz w:val="14"/>
                <w:szCs w:val="16"/>
              </w:rPr>
            </w:pPr>
            <w:r w:rsidRPr="00EE4256">
              <w:rPr>
                <w:rFonts w:asciiTheme="minorHAnsi" w:hAnsiTheme="minorHAnsi" w:cstheme="minorHAnsi"/>
                <w:b/>
                <w:sz w:val="14"/>
                <w:szCs w:val="16"/>
              </w:rPr>
              <w:t>Capacitación:</w:t>
            </w:r>
            <w:r w:rsidRPr="00EE4256">
              <w:rPr>
                <w:rFonts w:asciiTheme="minorHAnsi" w:hAnsiTheme="minorHAnsi" w:cstheme="minorHAnsi"/>
                <w:sz w:val="14"/>
                <w:szCs w:val="16"/>
              </w:rPr>
              <w:t xml:space="preserve"> No se requiere</w:t>
            </w:r>
          </w:p>
          <w:p w14:paraId="4B8C6B53" w14:textId="11A0E0AD" w:rsidR="00F66AB4" w:rsidRPr="00F66AB4" w:rsidRDefault="00F66AB4" w:rsidP="00EE4256">
            <w:pPr>
              <w:autoSpaceDE w:val="0"/>
              <w:autoSpaceDN w:val="0"/>
              <w:adjustRightInd w:val="0"/>
              <w:jc w:val="both"/>
              <w:rPr>
                <w:rFonts w:asciiTheme="minorHAnsi" w:hAnsiTheme="minorHAnsi" w:cstheme="minorHAnsi"/>
                <w:b/>
                <w:sz w:val="16"/>
                <w:szCs w:val="16"/>
              </w:rPr>
            </w:pPr>
            <w:r w:rsidRPr="00EE4256">
              <w:rPr>
                <w:rFonts w:asciiTheme="minorHAnsi" w:hAnsiTheme="minorHAnsi" w:cstheme="minorHAnsi"/>
                <w:b/>
                <w:sz w:val="14"/>
                <w:szCs w:val="16"/>
              </w:rPr>
              <w:lastRenderedPageBreak/>
              <w:t>Instalación:</w:t>
            </w:r>
            <w:r w:rsidRPr="00EE4256">
              <w:rPr>
                <w:rFonts w:asciiTheme="minorHAnsi" w:hAnsiTheme="minorHAnsi" w:cstheme="minorHAnsi"/>
                <w:sz w:val="14"/>
                <w:szCs w:val="16"/>
              </w:rPr>
              <w:t xml:space="preserve"> Solo suministro.</w:t>
            </w:r>
          </w:p>
        </w:tc>
        <w:tc>
          <w:tcPr>
            <w:tcW w:w="793" w:type="pct"/>
          </w:tcPr>
          <w:p w14:paraId="64FE3880" w14:textId="63D81993" w:rsidR="00F66AB4" w:rsidRPr="00F66AB4" w:rsidRDefault="00F66AB4" w:rsidP="00F66AB4">
            <w:pPr>
              <w:spacing w:line="256" w:lineRule="auto"/>
              <w:jc w:val="center"/>
              <w:rPr>
                <w:rFonts w:asciiTheme="minorHAnsi" w:hAnsiTheme="minorHAnsi" w:cstheme="minorHAnsi"/>
                <w:sz w:val="18"/>
                <w:szCs w:val="18"/>
              </w:rPr>
            </w:pPr>
            <w:r w:rsidRPr="00F66AB4">
              <w:rPr>
                <w:rFonts w:asciiTheme="minorHAnsi" w:hAnsiTheme="minorHAnsi" w:cstheme="minorHAnsi"/>
                <w:sz w:val="16"/>
                <w:szCs w:val="16"/>
              </w:rPr>
              <w:lastRenderedPageBreak/>
              <w:t>Media / Software</w:t>
            </w:r>
          </w:p>
        </w:tc>
        <w:tc>
          <w:tcPr>
            <w:tcW w:w="416" w:type="pct"/>
          </w:tcPr>
          <w:p w14:paraId="07CA6F2E" w14:textId="7459F63D" w:rsidR="00F66AB4" w:rsidRPr="00F66AB4" w:rsidRDefault="00F66AB4" w:rsidP="00F66AB4">
            <w:pPr>
              <w:spacing w:line="256" w:lineRule="auto"/>
              <w:jc w:val="center"/>
              <w:rPr>
                <w:rFonts w:asciiTheme="minorHAnsi" w:hAnsiTheme="minorHAnsi" w:cstheme="minorHAnsi"/>
                <w:sz w:val="18"/>
                <w:szCs w:val="18"/>
              </w:rPr>
            </w:pPr>
            <w:r w:rsidRPr="00F66AB4">
              <w:rPr>
                <w:rFonts w:asciiTheme="minorHAnsi" w:hAnsiTheme="minorHAnsi" w:cstheme="minorHAnsi"/>
                <w:sz w:val="16"/>
                <w:szCs w:val="16"/>
              </w:rPr>
              <w:t>60</w:t>
            </w:r>
          </w:p>
        </w:tc>
      </w:tr>
      <w:tr w:rsidR="00F66AB4" w14:paraId="73690F86" w14:textId="77777777" w:rsidTr="00F66AB4">
        <w:tc>
          <w:tcPr>
            <w:tcW w:w="397" w:type="pct"/>
            <w:tcBorders>
              <w:top w:val="dotted" w:sz="4" w:space="0" w:color="auto"/>
              <w:left w:val="dotted" w:sz="4" w:space="0" w:color="auto"/>
              <w:bottom w:val="dotted" w:sz="4" w:space="0" w:color="auto"/>
              <w:right w:val="dotted" w:sz="4" w:space="0" w:color="auto"/>
            </w:tcBorders>
            <w:shd w:val="clear" w:color="auto" w:fill="auto"/>
          </w:tcPr>
          <w:p w14:paraId="3B395289" w14:textId="04ECF495" w:rsidR="00F66AB4" w:rsidRDefault="00EE4256" w:rsidP="00F66AB4">
            <w:pPr>
              <w:spacing w:line="360" w:lineRule="auto"/>
              <w:jc w:val="center"/>
              <w:rPr>
                <w:rFonts w:ascii="Calibri" w:hAnsi="Calibri" w:cs="Calibri"/>
                <w:b/>
                <w:color w:val="000000"/>
                <w:sz w:val="18"/>
                <w:szCs w:val="18"/>
              </w:rPr>
            </w:pPr>
            <w:r>
              <w:rPr>
                <w:rFonts w:ascii="Calibri" w:hAnsi="Calibri" w:cs="Calibri"/>
                <w:b/>
                <w:color w:val="000000"/>
                <w:sz w:val="18"/>
                <w:szCs w:val="18"/>
              </w:rPr>
              <w:t>51</w:t>
            </w:r>
          </w:p>
        </w:tc>
        <w:tc>
          <w:tcPr>
            <w:tcW w:w="3394" w:type="pct"/>
          </w:tcPr>
          <w:p w14:paraId="3A487A32" w14:textId="77777777" w:rsidR="00F66AB4" w:rsidRPr="00F66AB4" w:rsidRDefault="00F66AB4" w:rsidP="00EE4256">
            <w:pPr>
              <w:jc w:val="both"/>
              <w:rPr>
                <w:rFonts w:asciiTheme="minorHAnsi" w:hAnsiTheme="minorHAnsi" w:cstheme="minorHAnsi"/>
                <w:b/>
                <w:bCs/>
                <w:sz w:val="16"/>
                <w:szCs w:val="16"/>
              </w:rPr>
            </w:pPr>
            <w:r w:rsidRPr="00F66AB4">
              <w:rPr>
                <w:rFonts w:asciiTheme="minorHAnsi" w:hAnsiTheme="minorHAnsi" w:cstheme="minorHAnsi"/>
                <w:b/>
                <w:bCs/>
                <w:sz w:val="16"/>
                <w:szCs w:val="16"/>
              </w:rPr>
              <w:t>Software Opus 22 – módulos 1 y 2</w:t>
            </w:r>
          </w:p>
          <w:p w14:paraId="0984A9B5" w14:textId="77777777" w:rsidR="00F66AB4" w:rsidRPr="00F66AB4" w:rsidRDefault="00F66AB4" w:rsidP="00EE4256">
            <w:pPr>
              <w:jc w:val="both"/>
              <w:rPr>
                <w:rFonts w:asciiTheme="minorHAnsi" w:hAnsiTheme="minorHAnsi" w:cstheme="minorHAnsi"/>
                <w:sz w:val="16"/>
                <w:szCs w:val="16"/>
              </w:rPr>
            </w:pPr>
            <w:r w:rsidRPr="00F66AB4">
              <w:rPr>
                <w:rFonts w:asciiTheme="minorHAnsi" w:hAnsiTheme="minorHAnsi" w:cstheme="minorHAnsi"/>
                <w:sz w:val="16"/>
                <w:szCs w:val="16"/>
              </w:rPr>
              <w:t>Software integrador que con un presupuesto basado en precios unitarios ofrece herramientas para planificar correctamente y llevar control de los recursos y contratistas que participan en la ejecución de la obra.</w:t>
            </w:r>
          </w:p>
          <w:p w14:paraId="6328E1DD" w14:textId="2BF76402" w:rsidR="004914B6" w:rsidRDefault="004914B6" w:rsidP="00EE4256">
            <w:pPr>
              <w:jc w:val="both"/>
              <w:rPr>
                <w:rFonts w:asciiTheme="minorHAnsi" w:hAnsiTheme="minorHAnsi" w:cstheme="minorHAnsi"/>
                <w:b/>
                <w:bCs/>
                <w:i/>
                <w:iCs/>
                <w:sz w:val="16"/>
                <w:szCs w:val="16"/>
              </w:rPr>
            </w:pPr>
            <w:r w:rsidRPr="004914B6">
              <w:rPr>
                <w:rFonts w:asciiTheme="minorHAnsi" w:hAnsiTheme="minorHAnsi" w:cstheme="minorHAnsi"/>
                <w:b/>
                <w:bCs/>
                <w:i/>
                <w:iCs/>
                <w:sz w:val="16"/>
                <w:szCs w:val="16"/>
              </w:rPr>
              <w:t>Vigencia</w:t>
            </w:r>
            <w:r>
              <w:rPr>
                <w:rFonts w:asciiTheme="minorHAnsi" w:hAnsiTheme="minorHAnsi" w:cstheme="minorHAnsi"/>
                <w:b/>
                <w:bCs/>
                <w:i/>
                <w:iCs/>
                <w:sz w:val="16"/>
                <w:szCs w:val="16"/>
              </w:rPr>
              <w:t xml:space="preserve"> a partir</w:t>
            </w:r>
            <w:r w:rsidRPr="004914B6">
              <w:rPr>
                <w:rFonts w:asciiTheme="minorHAnsi" w:hAnsiTheme="minorHAnsi" w:cstheme="minorHAnsi"/>
                <w:b/>
                <w:bCs/>
                <w:i/>
                <w:iCs/>
                <w:sz w:val="16"/>
                <w:szCs w:val="16"/>
              </w:rPr>
              <w:t xml:space="preserve">: </w:t>
            </w:r>
            <w:r w:rsidRPr="004914B6">
              <w:rPr>
                <w:rFonts w:asciiTheme="minorHAnsi" w:hAnsiTheme="minorHAnsi" w:cstheme="minorHAnsi"/>
                <w:bCs/>
                <w:iCs/>
                <w:sz w:val="16"/>
                <w:szCs w:val="16"/>
              </w:rPr>
              <w:t xml:space="preserve">01 </w:t>
            </w:r>
            <w:proofErr w:type="gramStart"/>
            <w:r w:rsidRPr="004914B6">
              <w:rPr>
                <w:rFonts w:asciiTheme="minorHAnsi" w:hAnsiTheme="minorHAnsi" w:cstheme="minorHAnsi"/>
                <w:bCs/>
                <w:iCs/>
                <w:sz w:val="16"/>
                <w:szCs w:val="16"/>
              </w:rPr>
              <w:t>Agosto</w:t>
            </w:r>
            <w:proofErr w:type="gramEnd"/>
            <w:r w:rsidRPr="004914B6">
              <w:rPr>
                <w:rFonts w:asciiTheme="minorHAnsi" w:hAnsiTheme="minorHAnsi" w:cstheme="minorHAnsi"/>
                <w:bCs/>
                <w:iCs/>
                <w:sz w:val="16"/>
                <w:szCs w:val="16"/>
              </w:rPr>
              <w:t xml:space="preserve"> de 2025</w:t>
            </w:r>
            <w:r>
              <w:rPr>
                <w:rFonts w:asciiTheme="minorHAnsi" w:hAnsiTheme="minorHAnsi" w:cstheme="minorHAnsi"/>
                <w:bCs/>
                <w:iCs/>
                <w:sz w:val="16"/>
                <w:szCs w:val="16"/>
              </w:rPr>
              <w:t>.</w:t>
            </w:r>
          </w:p>
          <w:p w14:paraId="483714CF" w14:textId="24080808" w:rsidR="00F66AB4" w:rsidRPr="00F66AB4" w:rsidRDefault="00F66AB4" w:rsidP="00EE4256">
            <w:pPr>
              <w:jc w:val="both"/>
              <w:rPr>
                <w:rFonts w:asciiTheme="minorHAnsi" w:hAnsiTheme="minorHAnsi" w:cstheme="minorHAnsi"/>
                <w:sz w:val="16"/>
                <w:szCs w:val="16"/>
              </w:rPr>
            </w:pPr>
            <w:r w:rsidRPr="00F66AB4">
              <w:rPr>
                <w:rFonts w:asciiTheme="minorHAnsi" w:hAnsiTheme="minorHAnsi" w:cstheme="minorHAnsi"/>
                <w:sz w:val="16"/>
                <w:szCs w:val="16"/>
              </w:rPr>
              <w:t>Entrega de licencias por descarga electrónica con claves de activación Correo</w:t>
            </w:r>
          </w:p>
          <w:p w14:paraId="0426230B" w14:textId="77777777" w:rsidR="00F66AB4" w:rsidRPr="00F66AB4" w:rsidRDefault="00F66AB4" w:rsidP="00EE4256">
            <w:pPr>
              <w:autoSpaceDE w:val="0"/>
              <w:autoSpaceDN w:val="0"/>
              <w:adjustRightInd w:val="0"/>
              <w:jc w:val="both"/>
              <w:rPr>
                <w:rFonts w:asciiTheme="minorHAnsi" w:hAnsiTheme="minorHAnsi" w:cstheme="minorHAnsi"/>
                <w:sz w:val="16"/>
                <w:szCs w:val="16"/>
              </w:rPr>
            </w:pPr>
            <w:r w:rsidRPr="00F66AB4">
              <w:rPr>
                <w:rFonts w:asciiTheme="minorHAnsi" w:hAnsiTheme="minorHAnsi" w:cstheme="minorHAnsi"/>
                <w:sz w:val="16"/>
                <w:szCs w:val="16"/>
              </w:rPr>
              <w:t xml:space="preserve">electrónico </w:t>
            </w:r>
            <w:hyperlink r:id="rId39" w:history="1">
              <w:r w:rsidRPr="00F66AB4">
                <w:rPr>
                  <w:rStyle w:val="Hipervnculo"/>
                  <w:rFonts w:asciiTheme="minorHAnsi" w:eastAsiaTheme="majorEastAsia" w:hAnsiTheme="minorHAnsi" w:cstheme="minorHAnsi"/>
                  <w:sz w:val="16"/>
                  <w:szCs w:val="16"/>
                </w:rPr>
                <w:t>soporte.escritorio@edu.uaa.mx</w:t>
              </w:r>
            </w:hyperlink>
          </w:p>
          <w:p w14:paraId="461B084E" w14:textId="77777777" w:rsidR="00F66AB4" w:rsidRPr="00F66AB4" w:rsidRDefault="00F66AB4" w:rsidP="00EE4256">
            <w:pPr>
              <w:autoSpaceDE w:val="0"/>
              <w:autoSpaceDN w:val="0"/>
              <w:adjustRightInd w:val="0"/>
              <w:jc w:val="both"/>
              <w:rPr>
                <w:rFonts w:asciiTheme="minorHAnsi" w:hAnsiTheme="minorHAnsi" w:cstheme="minorHAnsi"/>
                <w:sz w:val="16"/>
                <w:szCs w:val="16"/>
              </w:rPr>
            </w:pPr>
          </w:p>
          <w:p w14:paraId="161A71BA" w14:textId="77777777" w:rsidR="00F66AB4" w:rsidRPr="00F66AB4" w:rsidRDefault="00F66AB4" w:rsidP="00EE4256">
            <w:pPr>
              <w:autoSpaceDE w:val="0"/>
              <w:autoSpaceDN w:val="0"/>
              <w:adjustRightInd w:val="0"/>
              <w:jc w:val="both"/>
              <w:rPr>
                <w:rFonts w:asciiTheme="minorHAnsi" w:hAnsiTheme="minorHAnsi" w:cstheme="minorHAnsi"/>
                <w:sz w:val="14"/>
                <w:szCs w:val="14"/>
              </w:rPr>
            </w:pPr>
            <w:r w:rsidRPr="00F66AB4">
              <w:rPr>
                <w:rFonts w:asciiTheme="minorHAnsi" w:hAnsiTheme="minorHAnsi" w:cstheme="minorHAnsi"/>
                <w:b/>
                <w:sz w:val="14"/>
                <w:szCs w:val="14"/>
              </w:rPr>
              <w:t>Tiempo de Garantía:</w:t>
            </w:r>
            <w:r w:rsidRPr="00F66AB4">
              <w:rPr>
                <w:rFonts w:asciiTheme="minorHAnsi" w:hAnsiTheme="minorHAnsi" w:cstheme="minorHAnsi"/>
                <w:sz w:val="14"/>
                <w:szCs w:val="14"/>
              </w:rPr>
              <w:t xml:space="preserve"> </w:t>
            </w:r>
          </w:p>
          <w:p w14:paraId="0F89BACC" w14:textId="77777777" w:rsidR="00F66AB4" w:rsidRPr="00F66AB4" w:rsidRDefault="00F66AB4" w:rsidP="00EE4256">
            <w:pPr>
              <w:autoSpaceDE w:val="0"/>
              <w:autoSpaceDN w:val="0"/>
              <w:adjustRightInd w:val="0"/>
              <w:jc w:val="both"/>
              <w:rPr>
                <w:rFonts w:asciiTheme="minorHAnsi" w:hAnsiTheme="minorHAnsi" w:cstheme="minorHAnsi"/>
                <w:sz w:val="14"/>
                <w:szCs w:val="14"/>
              </w:rPr>
            </w:pPr>
            <w:r w:rsidRPr="00F66AB4">
              <w:rPr>
                <w:rFonts w:asciiTheme="minorHAnsi" w:hAnsiTheme="minorHAnsi" w:cstheme="minorHAnsi"/>
                <w:sz w:val="14"/>
                <w:szCs w:val="14"/>
              </w:rPr>
              <w:t xml:space="preserve"> 12 meses </w:t>
            </w:r>
          </w:p>
          <w:p w14:paraId="31CFEFDD" w14:textId="77777777" w:rsidR="00F66AB4" w:rsidRPr="00F66AB4" w:rsidRDefault="00F66AB4" w:rsidP="00EE4256">
            <w:pPr>
              <w:autoSpaceDE w:val="0"/>
              <w:autoSpaceDN w:val="0"/>
              <w:adjustRightInd w:val="0"/>
              <w:jc w:val="both"/>
              <w:rPr>
                <w:rFonts w:asciiTheme="minorHAnsi" w:hAnsiTheme="minorHAnsi" w:cstheme="minorHAnsi"/>
                <w:b/>
                <w:sz w:val="14"/>
                <w:szCs w:val="14"/>
              </w:rPr>
            </w:pPr>
            <w:r w:rsidRPr="00F66AB4">
              <w:rPr>
                <w:rFonts w:asciiTheme="minorHAnsi" w:hAnsiTheme="minorHAnsi" w:cstheme="minorHAnsi"/>
                <w:b/>
                <w:sz w:val="14"/>
                <w:szCs w:val="14"/>
              </w:rPr>
              <w:t xml:space="preserve">Capacitación: </w:t>
            </w:r>
          </w:p>
          <w:p w14:paraId="1131BD44" w14:textId="77777777" w:rsidR="00F66AB4" w:rsidRPr="00F66AB4" w:rsidRDefault="00F66AB4" w:rsidP="00EE4256">
            <w:pPr>
              <w:autoSpaceDE w:val="0"/>
              <w:autoSpaceDN w:val="0"/>
              <w:adjustRightInd w:val="0"/>
              <w:jc w:val="both"/>
              <w:rPr>
                <w:rFonts w:asciiTheme="minorHAnsi" w:hAnsiTheme="minorHAnsi" w:cstheme="minorHAnsi"/>
                <w:sz w:val="14"/>
                <w:szCs w:val="14"/>
              </w:rPr>
            </w:pPr>
            <w:r w:rsidRPr="00F66AB4">
              <w:rPr>
                <w:rFonts w:asciiTheme="minorHAnsi" w:hAnsiTheme="minorHAnsi" w:cstheme="minorHAnsi"/>
                <w:sz w:val="14"/>
                <w:szCs w:val="14"/>
              </w:rPr>
              <w:t>No se requiere.</w:t>
            </w:r>
          </w:p>
          <w:p w14:paraId="3C369439" w14:textId="77777777" w:rsidR="00F66AB4" w:rsidRPr="00F66AB4" w:rsidRDefault="00F66AB4" w:rsidP="00EE4256">
            <w:pPr>
              <w:autoSpaceDE w:val="0"/>
              <w:autoSpaceDN w:val="0"/>
              <w:adjustRightInd w:val="0"/>
              <w:jc w:val="both"/>
              <w:rPr>
                <w:rFonts w:asciiTheme="minorHAnsi" w:hAnsiTheme="minorHAnsi" w:cstheme="minorHAnsi"/>
                <w:b/>
                <w:sz w:val="14"/>
                <w:szCs w:val="14"/>
              </w:rPr>
            </w:pPr>
            <w:r w:rsidRPr="00F66AB4">
              <w:rPr>
                <w:rFonts w:asciiTheme="minorHAnsi" w:hAnsiTheme="minorHAnsi" w:cstheme="minorHAnsi"/>
                <w:b/>
                <w:sz w:val="14"/>
                <w:szCs w:val="14"/>
              </w:rPr>
              <w:t>Instalación:</w:t>
            </w:r>
          </w:p>
          <w:p w14:paraId="21201D86" w14:textId="14E1233B" w:rsidR="00F66AB4" w:rsidRPr="00F66AB4" w:rsidRDefault="00F66AB4" w:rsidP="00EE4256">
            <w:pPr>
              <w:autoSpaceDE w:val="0"/>
              <w:autoSpaceDN w:val="0"/>
              <w:adjustRightInd w:val="0"/>
              <w:jc w:val="both"/>
              <w:rPr>
                <w:rFonts w:asciiTheme="minorHAnsi" w:hAnsiTheme="minorHAnsi" w:cstheme="minorHAnsi"/>
                <w:b/>
                <w:sz w:val="16"/>
                <w:szCs w:val="16"/>
              </w:rPr>
            </w:pPr>
            <w:r w:rsidRPr="00F66AB4">
              <w:rPr>
                <w:rFonts w:asciiTheme="minorHAnsi" w:hAnsiTheme="minorHAnsi" w:cstheme="minorHAnsi"/>
                <w:sz w:val="14"/>
                <w:szCs w:val="14"/>
              </w:rPr>
              <w:t>Solo suministro.</w:t>
            </w:r>
          </w:p>
        </w:tc>
        <w:tc>
          <w:tcPr>
            <w:tcW w:w="793" w:type="pct"/>
          </w:tcPr>
          <w:p w14:paraId="681969A8" w14:textId="1C113DB7" w:rsidR="00F66AB4" w:rsidRPr="00F66AB4" w:rsidRDefault="00F66AB4" w:rsidP="00F66AB4">
            <w:pPr>
              <w:spacing w:line="256" w:lineRule="auto"/>
              <w:jc w:val="center"/>
              <w:rPr>
                <w:rFonts w:asciiTheme="minorHAnsi" w:hAnsiTheme="minorHAnsi" w:cstheme="minorHAnsi"/>
                <w:sz w:val="18"/>
                <w:szCs w:val="18"/>
              </w:rPr>
            </w:pPr>
            <w:r w:rsidRPr="00F66AB4">
              <w:rPr>
                <w:rFonts w:asciiTheme="minorHAnsi" w:hAnsiTheme="minorHAnsi" w:cstheme="minorHAnsi"/>
                <w:sz w:val="16"/>
                <w:szCs w:val="16"/>
              </w:rPr>
              <w:t>Media / Software</w:t>
            </w:r>
          </w:p>
        </w:tc>
        <w:tc>
          <w:tcPr>
            <w:tcW w:w="416" w:type="pct"/>
          </w:tcPr>
          <w:p w14:paraId="31F732EA" w14:textId="5C79608F" w:rsidR="00F66AB4" w:rsidRPr="00F66AB4" w:rsidRDefault="00F66AB4" w:rsidP="00F66AB4">
            <w:pPr>
              <w:spacing w:line="256" w:lineRule="auto"/>
              <w:jc w:val="center"/>
              <w:rPr>
                <w:rFonts w:asciiTheme="minorHAnsi" w:hAnsiTheme="minorHAnsi" w:cstheme="minorHAnsi"/>
                <w:sz w:val="18"/>
                <w:szCs w:val="18"/>
              </w:rPr>
            </w:pPr>
            <w:r w:rsidRPr="00F66AB4">
              <w:rPr>
                <w:rFonts w:asciiTheme="minorHAnsi" w:hAnsiTheme="minorHAnsi" w:cstheme="minorHAnsi"/>
                <w:sz w:val="16"/>
                <w:szCs w:val="16"/>
              </w:rPr>
              <w:t>5</w:t>
            </w:r>
          </w:p>
        </w:tc>
      </w:tr>
      <w:tr w:rsidR="00F66AB4" w14:paraId="14615FBF" w14:textId="77777777" w:rsidTr="00F66AB4">
        <w:tc>
          <w:tcPr>
            <w:tcW w:w="397" w:type="pct"/>
            <w:tcBorders>
              <w:top w:val="dotted" w:sz="4" w:space="0" w:color="auto"/>
              <w:left w:val="dotted" w:sz="4" w:space="0" w:color="auto"/>
              <w:bottom w:val="dotted" w:sz="4" w:space="0" w:color="auto"/>
              <w:right w:val="dotted" w:sz="4" w:space="0" w:color="auto"/>
            </w:tcBorders>
            <w:shd w:val="clear" w:color="auto" w:fill="auto"/>
          </w:tcPr>
          <w:p w14:paraId="208583B0" w14:textId="02651E83" w:rsidR="00F66AB4" w:rsidRDefault="00EE4256" w:rsidP="00F66AB4">
            <w:pPr>
              <w:spacing w:line="360" w:lineRule="auto"/>
              <w:jc w:val="center"/>
              <w:rPr>
                <w:rFonts w:ascii="Calibri" w:hAnsi="Calibri" w:cs="Calibri"/>
                <w:b/>
                <w:color w:val="000000"/>
                <w:sz w:val="18"/>
                <w:szCs w:val="18"/>
              </w:rPr>
            </w:pPr>
            <w:r>
              <w:rPr>
                <w:rFonts w:ascii="Calibri" w:hAnsi="Calibri" w:cs="Calibri"/>
                <w:b/>
                <w:color w:val="000000"/>
                <w:sz w:val="18"/>
                <w:szCs w:val="18"/>
              </w:rPr>
              <w:t>52</w:t>
            </w:r>
          </w:p>
        </w:tc>
        <w:tc>
          <w:tcPr>
            <w:tcW w:w="3394" w:type="pct"/>
          </w:tcPr>
          <w:p w14:paraId="377A27F0" w14:textId="77777777" w:rsidR="00F66AB4" w:rsidRPr="00F66AB4" w:rsidRDefault="00F66AB4" w:rsidP="00EE4256">
            <w:pPr>
              <w:jc w:val="both"/>
              <w:rPr>
                <w:rFonts w:asciiTheme="minorHAnsi" w:hAnsiTheme="minorHAnsi" w:cstheme="minorHAnsi"/>
                <w:b/>
                <w:bCs/>
                <w:sz w:val="16"/>
                <w:szCs w:val="16"/>
              </w:rPr>
            </w:pPr>
            <w:r w:rsidRPr="00F66AB4">
              <w:rPr>
                <w:rFonts w:asciiTheme="minorHAnsi" w:hAnsiTheme="minorHAnsi" w:cstheme="minorHAnsi"/>
                <w:b/>
                <w:bCs/>
                <w:sz w:val="16"/>
                <w:szCs w:val="16"/>
              </w:rPr>
              <w:t>LICENCIAS ARCGIS</w:t>
            </w:r>
          </w:p>
          <w:p w14:paraId="645B01CB" w14:textId="364420F6" w:rsidR="00F66AB4" w:rsidRDefault="00F66AB4" w:rsidP="00EE4256">
            <w:pPr>
              <w:jc w:val="both"/>
              <w:rPr>
                <w:rFonts w:asciiTheme="minorHAnsi" w:hAnsiTheme="minorHAnsi" w:cstheme="minorHAnsi"/>
                <w:sz w:val="16"/>
                <w:szCs w:val="16"/>
              </w:rPr>
            </w:pPr>
            <w:r w:rsidRPr="00F66AB4">
              <w:rPr>
                <w:rFonts w:asciiTheme="minorHAnsi" w:hAnsiTheme="minorHAnsi" w:cstheme="minorHAnsi"/>
                <w:sz w:val="16"/>
                <w:szCs w:val="16"/>
              </w:rPr>
              <w:t>Licencia Departamental Mediana es para Instituciones de Investigación sin fines de lucro calificadas dedicadas a la investigación no comercial que ofrecen programas de capacitación para estudiantes y programas postdoctorales. Esto incluye Departamentos Académicos y otras unidades a la enseñanza el aprendizaje y la investigación.</w:t>
            </w:r>
          </w:p>
          <w:p w14:paraId="6EB13B8E" w14:textId="77777777" w:rsidR="00575875" w:rsidRPr="00F66AB4" w:rsidRDefault="00575875" w:rsidP="00EE4256">
            <w:pPr>
              <w:jc w:val="both"/>
              <w:rPr>
                <w:rFonts w:asciiTheme="minorHAnsi" w:hAnsiTheme="minorHAnsi" w:cstheme="minorHAnsi"/>
                <w:sz w:val="16"/>
                <w:szCs w:val="16"/>
              </w:rPr>
            </w:pPr>
          </w:p>
          <w:p w14:paraId="1CF5AEBF" w14:textId="528084E8" w:rsidR="00EE4256" w:rsidRDefault="00575875" w:rsidP="00575875">
            <w:pPr>
              <w:jc w:val="both"/>
              <w:rPr>
                <w:rStyle w:val="Hipervnculo"/>
                <w:rFonts w:asciiTheme="minorHAnsi" w:eastAsiaTheme="majorEastAsia" w:hAnsiTheme="minorHAnsi" w:cstheme="minorHAnsi"/>
                <w:sz w:val="16"/>
                <w:szCs w:val="16"/>
              </w:rPr>
            </w:pPr>
            <w:r w:rsidRPr="00F66AB4">
              <w:rPr>
                <w:rFonts w:asciiTheme="minorHAnsi" w:hAnsiTheme="minorHAnsi" w:cstheme="minorHAnsi"/>
                <w:sz w:val="16"/>
                <w:szCs w:val="16"/>
              </w:rPr>
              <w:t>Entrega de licencias por descarga electrónica con claves de activación Correo</w:t>
            </w:r>
            <w:r>
              <w:rPr>
                <w:rFonts w:asciiTheme="minorHAnsi" w:hAnsiTheme="minorHAnsi" w:cstheme="minorHAnsi"/>
                <w:sz w:val="16"/>
                <w:szCs w:val="16"/>
              </w:rPr>
              <w:t xml:space="preserve"> </w:t>
            </w:r>
            <w:r w:rsidRPr="00F66AB4">
              <w:rPr>
                <w:rFonts w:asciiTheme="minorHAnsi" w:hAnsiTheme="minorHAnsi" w:cstheme="minorHAnsi"/>
                <w:sz w:val="16"/>
                <w:szCs w:val="16"/>
              </w:rPr>
              <w:t xml:space="preserve">electrónico </w:t>
            </w:r>
            <w:hyperlink r:id="rId40" w:history="1">
              <w:r w:rsidRPr="00F66AB4">
                <w:rPr>
                  <w:rStyle w:val="Hipervnculo"/>
                  <w:rFonts w:asciiTheme="minorHAnsi" w:eastAsiaTheme="majorEastAsia" w:hAnsiTheme="minorHAnsi" w:cstheme="minorHAnsi"/>
                  <w:sz w:val="16"/>
                  <w:szCs w:val="16"/>
                </w:rPr>
                <w:t>soporte.escritorio@edu.uaa.mx</w:t>
              </w:r>
            </w:hyperlink>
          </w:p>
          <w:p w14:paraId="1CF320F5" w14:textId="77777777" w:rsidR="00575875" w:rsidRPr="00F66AB4" w:rsidRDefault="00575875" w:rsidP="00575875">
            <w:pPr>
              <w:jc w:val="both"/>
              <w:rPr>
                <w:rFonts w:asciiTheme="minorHAnsi" w:hAnsiTheme="minorHAnsi" w:cstheme="minorHAnsi"/>
                <w:sz w:val="16"/>
                <w:szCs w:val="16"/>
              </w:rPr>
            </w:pPr>
          </w:p>
          <w:p w14:paraId="24BC72F4" w14:textId="4CC45A32" w:rsidR="00F66AB4" w:rsidRDefault="00F66AB4" w:rsidP="00EE4256">
            <w:pPr>
              <w:jc w:val="both"/>
              <w:rPr>
                <w:rFonts w:asciiTheme="minorHAnsi" w:hAnsiTheme="minorHAnsi" w:cstheme="minorHAnsi"/>
                <w:b/>
                <w:bCs/>
                <w:i/>
                <w:iCs/>
                <w:sz w:val="16"/>
                <w:szCs w:val="16"/>
              </w:rPr>
            </w:pPr>
            <w:r w:rsidRPr="00F66AB4">
              <w:rPr>
                <w:rFonts w:asciiTheme="minorHAnsi" w:hAnsiTheme="minorHAnsi" w:cstheme="minorHAnsi"/>
                <w:sz w:val="16"/>
                <w:szCs w:val="16"/>
              </w:rPr>
              <w:t xml:space="preserve">Vigencia: </w:t>
            </w:r>
            <w:r w:rsidRPr="00F66AB4">
              <w:rPr>
                <w:rFonts w:asciiTheme="minorHAnsi" w:hAnsiTheme="minorHAnsi" w:cstheme="minorHAnsi"/>
                <w:b/>
                <w:bCs/>
                <w:i/>
                <w:iCs/>
                <w:sz w:val="16"/>
                <w:szCs w:val="16"/>
              </w:rPr>
              <w:t>Licencia nueva</w:t>
            </w:r>
          </w:p>
          <w:p w14:paraId="6C92BF59" w14:textId="77777777" w:rsidR="00F66AB4" w:rsidRPr="00EE4256" w:rsidRDefault="00F66AB4" w:rsidP="00EE4256">
            <w:pPr>
              <w:jc w:val="both"/>
              <w:rPr>
                <w:rFonts w:asciiTheme="minorHAnsi" w:hAnsiTheme="minorHAnsi" w:cstheme="minorHAnsi"/>
                <w:sz w:val="14"/>
                <w:szCs w:val="16"/>
              </w:rPr>
            </w:pPr>
            <w:r w:rsidRPr="00EE4256">
              <w:rPr>
                <w:rFonts w:asciiTheme="minorHAnsi" w:hAnsiTheme="minorHAnsi" w:cstheme="minorHAnsi"/>
                <w:b/>
                <w:sz w:val="14"/>
                <w:szCs w:val="16"/>
              </w:rPr>
              <w:t>Tiempo de Garantía:</w:t>
            </w:r>
            <w:r w:rsidRPr="00EE4256">
              <w:rPr>
                <w:rFonts w:asciiTheme="minorHAnsi" w:hAnsiTheme="minorHAnsi" w:cstheme="minorHAnsi"/>
                <w:sz w:val="14"/>
                <w:szCs w:val="16"/>
              </w:rPr>
              <w:t xml:space="preserve"> 12 meses.  </w:t>
            </w:r>
          </w:p>
          <w:p w14:paraId="54C3A8D3" w14:textId="77777777" w:rsidR="00F66AB4" w:rsidRPr="00EE4256" w:rsidRDefault="00F66AB4" w:rsidP="00EE4256">
            <w:pPr>
              <w:jc w:val="both"/>
              <w:rPr>
                <w:rFonts w:asciiTheme="minorHAnsi" w:hAnsiTheme="minorHAnsi" w:cstheme="minorHAnsi"/>
                <w:sz w:val="14"/>
                <w:szCs w:val="16"/>
              </w:rPr>
            </w:pPr>
            <w:r w:rsidRPr="00EE4256">
              <w:rPr>
                <w:rFonts w:asciiTheme="minorHAnsi" w:hAnsiTheme="minorHAnsi" w:cstheme="minorHAnsi"/>
                <w:b/>
                <w:sz w:val="14"/>
                <w:szCs w:val="16"/>
              </w:rPr>
              <w:t>Capacitación:</w:t>
            </w:r>
            <w:r w:rsidRPr="00EE4256">
              <w:rPr>
                <w:rFonts w:asciiTheme="minorHAnsi" w:hAnsiTheme="minorHAnsi" w:cstheme="minorHAnsi"/>
                <w:sz w:val="14"/>
                <w:szCs w:val="16"/>
              </w:rPr>
              <w:t xml:space="preserve"> No se requiere</w:t>
            </w:r>
          </w:p>
          <w:p w14:paraId="3D19C217" w14:textId="71308B47" w:rsidR="00F66AB4" w:rsidRPr="00F66AB4" w:rsidRDefault="00F66AB4" w:rsidP="00EE4256">
            <w:pPr>
              <w:autoSpaceDE w:val="0"/>
              <w:autoSpaceDN w:val="0"/>
              <w:adjustRightInd w:val="0"/>
              <w:jc w:val="both"/>
              <w:rPr>
                <w:rFonts w:asciiTheme="minorHAnsi" w:hAnsiTheme="minorHAnsi" w:cstheme="minorHAnsi"/>
                <w:b/>
                <w:sz w:val="16"/>
                <w:szCs w:val="16"/>
              </w:rPr>
            </w:pPr>
            <w:r w:rsidRPr="00EE4256">
              <w:rPr>
                <w:rFonts w:asciiTheme="minorHAnsi" w:hAnsiTheme="minorHAnsi" w:cstheme="minorHAnsi"/>
                <w:b/>
                <w:sz w:val="14"/>
                <w:szCs w:val="16"/>
              </w:rPr>
              <w:t>Instalación:</w:t>
            </w:r>
            <w:r w:rsidRPr="00EE4256">
              <w:rPr>
                <w:rFonts w:asciiTheme="minorHAnsi" w:hAnsiTheme="minorHAnsi" w:cstheme="minorHAnsi"/>
                <w:sz w:val="14"/>
                <w:szCs w:val="16"/>
              </w:rPr>
              <w:t xml:space="preserve"> Solo suministro.</w:t>
            </w:r>
          </w:p>
        </w:tc>
        <w:tc>
          <w:tcPr>
            <w:tcW w:w="793" w:type="pct"/>
          </w:tcPr>
          <w:p w14:paraId="2037CD51" w14:textId="6E5C20D2" w:rsidR="00F66AB4" w:rsidRPr="00F66AB4" w:rsidRDefault="00F66AB4" w:rsidP="00F66AB4">
            <w:pPr>
              <w:spacing w:line="256" w:lineRule="auto"/>
              <w:jc w:val="center"/>
              <w:rPr>
                <w:rFonts w:asciiTheme="minorHAnsi" w:hAnsiTheme="minorHAnsi" w:cstheme="minorHAnsi"/>
                <w:sz w:val="18"/>
                <w:szCs w:val="18"/>
              </w:rPr>
            </w:pPr>
            <w:r w:rsidRPr="00F66AB4">
              <w:rPr>
                <w:rFonts w:asciiTheme="minorHAnsi" w:hAnsiTheme="minorHAnsi" w:cstheme="minorHAnsi"/>
                <w:sz w:val="16"/>
                <w:szCs w:val="16"/>
              </w:rPr>
              <w:t>Media / Software</w:t>
            </w:r>
          </w:p>
        </w:tc>
        <w:tc>
          <w:tcPr>
            <w:tcW w:w="416" w:type="pct"/>
          </w:tcPr>
          <w:p w14:paraId="17CC518D" w14:textId="5F640635" w:rsidR="00F66AB4" w:rsidRPr="00F66AB4" w:rsidRDefault="00F66AB4" w:rsidP="00F66AB4">
            <w:pPr>
              <w:spacing w:line="256" w:lineRule="auto"/>
              <w:jc w:val="center"/>
              <w:rPr>
                <w:rFonts w:asciiTheme="minorHAnsi" w:hAnsiTheme="minorHAnsi" w:cstheme="minorHAnsi"/>
                <w:sz w:val="18"/>
                <w:szCs w:val="18"/>
              </w:rPr>
            </w:pPr>
            <w:r w:rsidRPr="00F66AB4">
              <w:rPr>
                <w:rFonts w:asciiTheme="minorHAnsi" w:hAnsiTheme="minorHAnsi" w:cstheme="minorHAnsi"/>
                <w:sz w:val="16"/>
                <w:szCs w:val="16"/>
              </w:rPr>
              <w:t>50</w:t>
            </w:r>
          </w:p>
        </w:tc>
      </w:tr>
      <w:tr w:rsidR="00EE4256" w14:paraId="070ADD23" w14:textId="77777777" w:rsidTr="00EE4256">
        <w:tc>
          <w:tcPr>
            <w:tcW w:w="397" w:type="pct"/>
            <w:tcBorders>
              <w:top w:val="dotted" w:sz="4" w:space="0" w:color="auto"/>
              <w:left w:val="dotted" w:sz="4" w:space="0" w:color="auto"/>
              <w:bottom w:val="dotted" w:sz="4" w:space="0" w:color="auto"/>
              <w:right w:val="dotted" w:sz="4" w:space="0" w:color="auto"/>
            </w:tcBorders>
            <w:shd w:val="clear" w:color="auto" w:fill="auto"/>
          </w:tcPr>
          <w:p w14:paraId="76A2EDD6" w14:textId="7A56A1DD" w:rsidR="00EE4256" w:rsidRDefault="00EE4256" w:rsidP="00EE4256">
            <w:pPr>
              <w:spacing w:line="360" w:lineRule="auto"/>
              <w:jc w:val="center"/>
              <w:rPr>
                <w:rFonts w:ascii="Calibri" w:hAnsi="Calibri" w:cs="Calibri"/>
                <w:b/>
                <w:color w:val="000000"/>
                <w:sz w:val="18"/>
                <w:szCs w:val="18"/>
              </w:rPr>
            </w:pPr>
            <w:r>
              <w:rPr>
                <w:rFonts w:ascii="Calibri" w:hAnsi="Calibri" w:cs="Calibri"/>
                <w:b/>
                <w:color w:val="000000"/>
                <w:sz w:val="18"/>
                <w:szCs w:val="18"/>
              </w:rPr>
              <w:t>53</w:t>
            </w:r>
          </w:p>
        </w:tc>
        <w:tc>
          <w:tcPr>
            <w:tcW w:w="3394" w:type="pct"/>
          </w:tcPr>
          <w:p w14:paraId="5E642619" w14:textId="77777777" w:rsidR="00EE4256" w:rsidRPr="00EE4256" w:rsidRDefault="00EE4256" w:rsidP="00EE4256">
            <w:pPr>
              <w:rPr>
                <w:rFonts w:ascii="Calibri" w:hAnsi="Calibri" w:cs="Calibri"/>
                <w:b/>
                <w:bCs/>
                <w:sz w:val="16"/>
                <w:szCs w:val="16"/>
              </w:rPr>
            </w:pPr>
            <w:r w:rsidRPr="00EE4256">
              <w:rPr>
                <w:rFonts w:ascii="Calibri" w:hAnsi="Calibri" w:cs="Calibri"/>
                <w:b/>
                <w:bCs/>
                <w:sz w:val="16"/>
                <w:szCs w:val="16"/>
              </w:rPr>
              <w:t xml:space="preserve">Software </w:t>
            </w:r>
            <w:proofErr w:type="spellStart"/>
            <w:r w:rsidRPr="00EE4256">
              <w:rPr>
                <w:rFonts w:ascii="Calibri" w:hAnsi="Calibri" w:cs="Calibri"/>
                <w:b/>
                <w:bCs/>
                <w:sz w:val="16"/>
                <w:szCs w:val="16"/>
              </w:rPr>
              <w:t>Lumion</w:t>
            </w:r>
            <w:proofErr w:type="spellEnd"/>
          </w:p>
          <w:p w14:paraId="43166666" w14:textId="77777777" w:rsidR="00EE4256" w:rsidRPr="00EE4256" w:rsidRDefault="00EE4256" w:rsidP="00EE4256">
            <w:pPr>
              <w:rPr>
                <w:rFonts w:ascii="Calibri" w:hAnsi="Calibri" w:cs="Calibri"/>
                <w:sz w:val="16"/>
                <w:szCs w:val="16"/>
              </w:rPr>
            </w:pPr>
            <w:r w:rsidRPr="00EE4256">
              <w:rPr>
                <w:rFonts w:ascii="Calibri" w:hAnsi="Calibri" w:cs="Calibri"/>
                <w:sz w:val="16"/>
                <w:szCs w:val="16"/>
              </w:rPr>
              <w:t>Software de renderizado para estudiantes, todas las funciones y 100% de la biblioteca de objetos y materiales.</w:t>
            </w:r>
          </w:p>
          <w:p w14:paraId="4D631E50" w14:textId="24ADCA92" w:rsidR="00EE4256" w:rsidRPr="00EE4256" w:rsidRDefault="00EE4256" w:rsidP="00EE4256">
            <w:pPr>
              <w:rPr>
                <w:rFonts w:ascii="Calibri" w:hAnsi="Calibri" w:cs="Calibri"/>
                <w:sz w:val="16"/>
                <w:szCs w:val="16"/>
              </w:rPr>
            </w:pPr>
            <w:r w:rsidRPr="00575875">
              <w:rPr>
                <w:rFonts w:ascii="Calibri" w:hAnsi="Calibri" w:cs="Calibri"/>
                <w:b/>
                <w:sz w:val="16"/>
                <w:szCs w:val="16"/>
              </w:rPr>
              <w:t>Vigencia</w:t>
            </w:r>
            <w:r w:rsidR="00575875">
              <w:rPr>
                <w:rFonts w:ascii="Calibri" w:hAnsi="Calibri" w:cs="Calibri"/>
                <w:b/>
                <w:sz w:val="16"/>
                <w:szCs w:val="16"/>
              </w:rPr>
              <w:t xml:space="preserve"> a partir</w:t>
            </w:r>
            <w:r w:rsidRPr="00575875">
              <w:rPr>
                <w:rFonts w:ascii="Calibri" w:hAnsi="Calibri" w:cs="Calibri"/>
                <w:b/>
                <w:sz w:val="16"/>
                <w:szCs w:val="16"/>
              </w:rPr>
              <w:t>:</w:t>
            </w:r>
            <w:r w:rsidRPr="00EE4256">
              <w:rPr>
                <w:rFonts w:ascii="Calibri" w:hAnsi="Calibri" w:cs="Calibri"/>
                <w:sz w:val="16"/>
                <w:szCs w:val="16"/>
              </w:rPr>
              <w:t xml:space="preserve"> </w:t>
            </w:r>
            <w:r w:rsidR="00575875">
              <w:rPr>
                <w:rFonts w:ascii="Calibri" w:hAnsi="Calibri" w:cs="Calibri"/>
                <w:sz w:val="16"/>
                <w:szCs w:val="16"/>
              </w:rPr>
              <w:t xml:space="preserve">01 de </w:t>
            </w:r>
            <w:proofErr w:type="gramStart"/>
            <w:r w:rsidRPr="00EE4256">
              <w:rPr>
                <w:rFonts w:ascii="Calibri" w:hAnsi="Calibri" w:cs="Calibri"/>
                <w:sz w:val="16"/>
                <w:szCs w:val="16"/>
              </w:rPr>
              <w:t>Agosto</w:t>
            </w:r>
            <w:proofErr w:type="gramEnd"/>
            <w:r w:rsidRPr="00EE4256">
              <w:rPr>
                <w:rFonts w:ascii="Calibri" w:hAnsi="Calibri" w:cs="Calibri"/>
                <w:sz w:val="16"/>
                <w:szCs w:val="16"/>
              </w:rPr>
              <w:t xml:space="preserve"> de 2025</w:t>
            </w:r>
          </w:p>
          <w:p w14:paraId="6E8EB2EF" w14:textId="77777777" w:rsidR="00EE4256" w:rsidRPr="00EE4256" w:rsidRDefault="00EE4256" w:rsidP="00EE4256">
            <w:pPr>
              <w:rPr>
                <w:rFonts w:ascii="Calibri" w:hAnsi="Calibri" w:cs="Calibri"/>
                <w:b/>
                <w:bCs/>
                <w:i/>
                <w:iCs/>
                <w:sz w:val="16"/>
                <w:szCs w:val="16"/>
              </w:rPr>
            </w:pPr>
            <w:r w:rsidRPr="00EE4256">
              <w:rPr>
                <w:rFonts w:ascii="Calibri" w:hAnsi="Calibri" w:cs="Calibri"/>
                <w:b/>
                <w:bCs/>
                <w:i/>
                <w:iCs/>
                <w:sz w:val="16"/>
                <w:szCs w:val="16"/>
              </w:rPr>
              <w:t>Renovación de licencia</w:t>
            </w:r>
          </w:p>
          <w:p w14:paraId="73736CCA" w14:textId="77777777" w:rsidR="00EE4256" w:rsidRPr="00EE4256" w:rsidRDefault="00EE4256" w:rsidP="00EE4256">
            <w:pPr>
              <w:rPr>
                <w:rFonts w:ascii="Calibri" w:hAnsi="Calibri" w:cs="Calibri"/>
                <w:sz w:val="16"/>
                <w:szCs w:val="16"/>
              </w:rPr>
            </w:pPr>
            <w:r w:rsidRPr="00EE4256">
              <w:rPr>
                <w:rFonts w:ascii="Calibri" w:hAnsi="Calibri" w:cs="Calibri"/>
                <w:sz w:val="16"/>
                <w:szCs w:val="16"/>
              </w:rPr>
              <w:t>Entrega de licencias por descarga electrónica con claves de activación Correo</w:t>
            </w:r>
          </w:p>
          <w:p w14:paraId="2E2165DD" w14:textId="77777777" w:rsidR="00EE4256" w:rsidRPr="00EE4256" w:rsidRDefault="00EE4256" w:rsidP="00EE4256">
            <w:pPr>
              <w:autoSpaceDE w:val="0"/>
              <w:autoSpaceDN w:val="0"/>
              <w:adjustRightInd w:val="0"/>
              <w:jc w:val="both"/>
              <w:rPr>
                <w:rFonts w:ascii="Calibri" w:hAnsi="Calibri" w:cs="Calibri"/>
                <w:sz w:val="16"/>
                <w:szCs w:val="16"/>
              </w:rPr>
            </w:pPr>
            <w:r w:rsidRPr="00EE4256">
              <w:rPr>
                <w:rFonts w:ascii="Calibri" w:hAnsi="Calibri" w:cs="Calibri"/>
                <w:sz w:val="16"/>
                <w:szCs w:val="16"/>
              </w:rPr>
              <w:t xml:space="preserve">electrónico </w:t>
            </w:r>
            <w:hyperlink r:id="rId41" w:history="1">
              <w:r w:rsidRPr="00EE4256">
                <w:rPr>
                  <w:rStyle w:val="Hipervnculo"/>
                  <w:rFonts w:ascii="Calibri" w:eastAsiaTheme="majorEastAsia" w:hAnsi="Calibri" w:cs="Calibri"/>
                  <w:sz w:val="16"/>
                  <w:szCs w:val="16"/>
                </w:rPr>
                <w:t>soporte.escritorio@edu.uaa.mx</w:t>
              </w:r>
            </w:hyperlink>
          </w:p>
          <w:p w14:paraId="524D9917" w14:textId="77777777" w:rsidR="00EE4256" w:rsidRPr="00EE4256" w:rsidRDefault="00EE4256" w:rsidP="00EE4256">
            <w:pPr>
              <w:autoSpaceDE w:val="0"/>
              <w:autoSpaceDN w:val="0"/>
              <w:adjustRightInd w:val="0"/>
              <w:jc w:val="both"/>
              <w:rPr>
                <w:rFonts w:ascii="Calibri" w:hAnsi="Calibri" w:cs="Calibri"/>
                <w:sz w:val="16"/>
                <w:szCs w:val="16"/>
              </w:rPr>
            </w:pPr>
          </w:p>
          <w:p w14:paraId="6AAE7265" w14:textId="722DBF12" w:rsidR="00EE4256" w:rsidRPr="00EE4256" w:rsidRDefault="00EE4256" w:rsidP="00EE4256">
            <w:pPr>
              <w:autoSpaceDE w:val="0"/>
              <w:autoSpaceDN w:val="0"/>
              <w:adjustRightInd w:val="0"/>
              <w:jc w:val="both"/>
              <w:rPr>
                <w:rFonts w:ascii="Calibri" w:hAnsi="Calibri" w:cs="Calibri"/>
                <w:sz w:val="14"/>
                <w:szCs w:val="16"/>
              </w:rPr>
            </w:pPr>
            <w:r w:rsidRPr="00EE4256">
              <w:rPr>
                <w:rFonts w:ascii="Calibri" w:hAnsi="Calibri" w:cs="Calibri"/>
                <w:b/>
                <w:sz w:val="14"/>
                <w:szCs w:val="16"/>
              </w:rPr>
              <w:t>Tiempo de Garantía:</w:t>
            </w:r>
            <w:r w:rsidRPr="00EE4256">
              <w:rPr>
                <w:rFonts w:ascii="Calibri" w:hAnsi="Calibri" w:cs="Calibri"/>
                <w:sz w:val="14"/>
                <w:szCs w:val="16"/>
              </w:rPr>
              <w:t xml:space="preserve">  12 meses </w:t>
            </w:r>
          </w:p>
          <w:p w14:paraId="3A5338DC" w14:textId="60081C69" w:rsidR="00EE4256" w:rsidRPr="00EE4256" w:rsidRDefault="00EE4256" w:rsidP="00EE4256">
            <w:pPr>
              <w:autoSpaceDE w:val="0"/>
              <w:autoSpaceDN w:val="0"/>
              <w:adjustRightInd w:val="0"/>
              <w:jc w:val="both"/>
              <w:rPr>
                <w:rFonts w:ascii="Calibri" w:hAnsi="Calibri" w:cs="Calibri"/>
                <w:sz w:val="14"/>
                <w:szCs w:val="16"/>
              </w:rPr>
            </w:pPr>
            <w:r w:rsidRPr="00EE4256">
              <w:rPr>
                <w:rFonts w:ascii="Calibri" w:hAnsi="Calibri" w:cs="Calibri"/>
                <w:b/>
                <w:sz w:val="14"/>
                <w:szCs w:val="16"/>
              </w:rPr>
              <w:t xml:space="preserve">Capacitación: </w:t>
            </w:r>
            <w:r w:rsidRPr="00EE4256">
              <w:rPr>
                <w:rFonts w:ascii="Calibri" w:hAnsi="Calibri" w:cs="Calibri"/>
                <w:sz w:val="14"/>
                <w:szCs w:val="16"/>
              </w:rPr>
              <w:t>No se requiere.</w:t>
            </w:r>
          </w:p>
          <w:p w14:paraId="638B2792" w14:textId="7977B552" w:rsidR="00EE4256" w:rsidRPr="00EE4256" w:rsidRDefault="00EE4256" w:rsidP="00EE4256">
            <w:pPr>
              <w:autoSpaceDE w:val="0"/>
              <w:autoSpaceDN w:val="0"/>
              <w:adjustRightInd w:val="0"/>
              <w:jc w:val="both"/>
              <w:rPr>
                <w:rFonts w:ascii="Calibri" w:hAnsi="Calibri" w:cs="Calibri"/>
                <w:sz w:val="16"/>
                <w:szCs w:val="16"/>
              </w:rPr>
            </w:pPr>
            <w:r w:rsidRPr="00EE4256">
              <w:rPr>
                <w:rFonts w:ascii="Calibri" w:hAnsi="Calibri" w:cs="Calibri"/>
                <w:b/>
                <w:sz w:val="14"/>
                <w:szCs w:val="16"/>
              </w:rPr>
              <w:t>Instalación:</w:t>
            </w:r>
            <w:r>
              <w:rPr>
                <w:rFonts w:ascii="Calibri" w:hAnsi="Calibri" w:cs="Calibri"/>
                <w:b/>
                <w:sz w:val="14"/>
                <w:szCs w:val="16"/>
              </w:rPr>
              <w:t xml:space="preserve"> </w:t>
            </w:r>
            <w:r w:rsidRPr="00EE4256">
              <w:rPr>
                <w:rFonts w:ascii="Calibri" w:hAnsi="Calibri" w:cs="Calibri"/>
                <w:sz w:val="14"/>
                <w:szCs w:val="16"/>
              </w:rPr>
              <w:t>Solo suministro.</w:t>
            </w:r>
          </w:p>
        </w:tc>
        <w:tc>
          <w:tcPr>
            <w:tcW w:w="793" w:type="pct"/>
          </w:tcPr>
          <w:p w14:paraId="6C79FD8E" w14:textId="060D08D1" w:rsidR="00EE4256" w:rsidRPr="00EE4256" w:rsidRDefault="00EE4256" w:rsidP="00EE4256">
            <w:pPr>
              <w:spacing w:line="256" w:lineRule="auto"/>
              <w:jc w:val="center"/>
              <w:rPr>
                <w:rFonts w:ascii="Calibri" w:hAnsi="Calibri" w:cs="Calibri"/>
                <w:sz w:val="16"/>
                <w:szCs w:val="16"/>
              </w:rPr>
            </w:pPr>
            <w:r w:rsidRPr="00EE4256">
              <w:rPr>
                <w:rFonts w:ascii="Calibri" w:hAnsi="Calibri" w:cs="Calibri"/>
                <w:sz w:val="16"/>
                <w:szCs w:val="16"/>
              </w:rPr>
              <w:t>Media / Software</w:t>
            </w:r>
          </w:p>
        </w:tc>
        <w:tc>
          <w:tcPr>
            <w:tcW w:w="416" w:type="pct"/>
          </w:tcPr>
          <w:p w14:paraId="1F01118C" w14:textId="3D17FB91" w:rsidR="00EE4256" w:rsidRPr="00EE4256" w:rsidRDefault="00EE4256" w:rsidP="00EE4256">
            <w:pPr>
              <w:spacing w:line="256" w:lineRule="auto"/>
              <w:jc w:val="center"/>
              <w:rPr>
                <w:rFonts w:ascii="Calibri" w:hAnsi="Calibri" w:cs="Calibri"/>
                <w:sz w:val="16"/>
                <w:szCs w:val="16"/>
              </w:rPr>
            </w:pPr>
            <w:r w:rsidRPr="00EE4256">
              <w:rPr>
                <w:rFonts w:ascii="Calibri" w:hAnsi="Calibri" w:cs="Calibri"/>
                <w:sz w:val="16"/>
                <w:szCs w:val="16"/>
              </w:rPr>
              <w:t>10</w:t>
            </w:r>
          </w:p>
        </w:tc>
      </w:tr>
      <w:tr w:rsidR="00EE4256" w14:paraId="0F867161" w14:textId="77777777" w:rsidTr="00EE4256">
        <w:tc>
          <w:tcPr>
            <w:tcW w:w="397" w:type="pct"/>
            <w:tcBorders>
              <w:top w:val="dotted" w:sz="4" w:space="0" w:color="auto"/>
              <w:left w:val="dotted" w:sz="4" w:space="0" w:color="auto"/>
              <w:bottom w:val="dotted" w:sz="4" w:space="0" w:color="auto"/>
              <w:right w:val="dotted" w:sz="4" w:space="0" w:color="auto"/>
            </w:tcBorders>
            <w:shd w:val="clear" w:color="auto" w:fill="auto"/>
          </w:tcPr>
          <w:p w14:paraId="46D240CF" w14:textId="7C5860BA" w:rsidR="00EE4256" w:rsidRDefault="00EE4256" w:rsidP="00EE4256">
            <w:pPr>
              <w:spacing w:line="360" w:lineRule="auto"/>
              <w:jc w:val="center"/>
              <w:rPr>
                <w:rFonts w:ascii="Calibri" w:hAnsi="Calibri" w:cs="Calibri"/>
                <w:b/>
                <w:color w:val="000000"/>
                <w:sz w:val="18"/>
                <w:szCs w:val="18"/>
              </w:rPr>
            </w:pPr>
            <w:r>
              <w:rPr>
                <w:rFonts w:ascii="Calibri" w:hAnsi="Calibri" w:cs="Calibri"/>
                <w:b/>
                <w:color w:val="000000"/>
                <w:sz w:val="18"/>
                <w:szCs w:val="18"/>
              </w:rPr>
              <w:t>54</w:t>
            </w:r>
          </w:p>
        </w:tc>
        <w:tc>
          <w:tcPr>
            <w:tcW w:w="3394" w:type="pct"/>
          </w:tcPr>
          <w:p w14:paraId="082A475E" w14:textId="77777777" w:rsidR="00EE4256" w:rsidRPr="00EE4256" w:rsidRDefault="00EE4256" w:rsidP="00EE4256">
            <w:pPr>
              <w:rPr>
                <w:rFonts w:ascii="Calibri" w:hAnsi="Calibri" w:cs="Calibri"/>
                <w:b/>
                <w:bCs/>
                <w:sz w:val="16"/>
                <w:szCs w:val="16"/>
              </w:rPr>
            </w:pPr>
            <w:r w:rsidRPr="00EE4256">
              <w:rPr>
                <w:rFonts w:ascii="Calibri" w:hAnsi="Calibri" w:cs="Calibri"/>
                <w:b/>
                <w:bCs/>
                <w:sz w:val="16"/>
                <w:szCs w:val="16"/>
              </w:rPr>
              <w:t xml:space="preserve">Licencia en plataforma de </w:t>
            </w:r>
            <w:proofErr w:type="spellStart"/>
            <w:r w:rsidRPr="00EE4256">
              <w:rPr>
                <w:rFonts w:ascii="Calibri" w:hAnsi="Calibri" w:cs="Calibri"/>
                <w:b/>
                <w:bCs/>
                <w:sz w:val="16"/>
                <w:szCs w:val="16"/>
              </w:rPr>
              <w:t>WebAssign</w:t>
            </w:r>
            <w:proofErr w:type="spellEnd"/>
            <w:r w:rsidRPr="00EE4256">
              <w:rPr>
                <w:rFonts w:ascii="Calibri" w:hAnsi="Calibri" w:cs="Calibri"/>
                <w:b/>
                <w:bCs/>
                <w:sz w:val="16"/>
                <w:szCs w:val="16"/>
              </w:rPr>
              <w:t xml:space="preserve"> para Curso de Precálculo</w:t>
            </w:r>
          </w:p>
          <w:p w14:paraId="5900A82E" w14:textId="77777777" w:rsidR="00EE4256" w:rsidRPr="00EE4256" w:rsidRDefault="00EE4256" w:rsidP="00EE4256">
            <w:pPr>
              <w:rPr>
                <w:rFonts w:ascii="Calibri" w:hAnsi="Calibri" w:cs="Calibri"/>
                <w:sz w:val="16"/>
                <w:szCs w:val="16"/>
              </w:rPr>
            </w:pPr>
            <w:r w:rsidRPr="00A02003">
              <w:rPr>
                <w:rFonts w:ascii="Calibri" w:hAnsi="Calibri" w:cs="Calibri"/>
                <w:b/>
                <w:sz w:val="16"/>
                <w:szCs w:val="16"/>
              </w:rPr>
              <w:t>Vigencia:</w:t>
            </w:r>
            <w:r w:rsidRPr="00EE4256">
              <w:rPr>
                <w:rFonts w:ascii="Calibri" w:hAnsi="Calibri" w:cs="Calibri"/>
                <w:sz w:val="16"/>
                <w:szCs w:val="16"/>
              </w:rPr>
              <w:t xml:space="preserve"> Licencia nueva</w:t>
            </w:r>
          </w:p>
          <w:p w14:paraId="0940CE0C" w14:textId="7F738749" w:rsidR="00EE4256" w:rsidRDefault="00EE4256" w:rsidP="00EE4256">
            <w:pPr>
              <w:jc w:val="both"/>
              <w:rPr>
                <w:rFonts w:ascii="Calibri" w:hAnsi="Calibri" w:cs="Calibri"/>
                <w:sz w:val="16"/>
                <w:szCs w:val="16"/>
              </w:rPr>
            </w:pPr>
            <w:r w:rsidRPr="00EE4256">
              <w:rPr>
                <w:rFonts w:ascii="Calibri" w:hAnsi="Calibri" w:cs="Calibri"/>
                <w:sz w:val="16"/>
                <w:szCs w:val="16"/>
              </w:rPr>
              <w:t>Entrega de licencias por descarga electrónica con claves de activación Correo electrónico</w:t>
            </w:r>
            <w:r>
              <w:rPr>
                <w:rFonts w:ascii="Calibri" w:hAnsi="Calibri" w:cs="Calibri"/>
                <w:sz w:val="16"/>
                <w:szCs w:val="16"/>
              </w:rPr>
              <w:t>:</w:t>
            </w:r>
            <w:r w:rsidRPr="00EE4256">
              <w:rPr>
                <w:rFonts w:ascii="Calibri" w:hAnsi="Calibri" w:cs="Calibri"/>
                <w:sz w:val="16"/>
                <w:szCs w:val="16"/>
              </w:rPr>
              <w:t xml:space="preserve"> </w:t>
            </w:r>
            <w:hyperlink r:id="rId42" w:history="1">
              <w:r w:rsidRPr="001B3F17">
                <w:rPr>
                  <w:rStyle w:val="Hipervnculo"/>
                  <w:rFonts w:ascii="Calibri" w:hAnsi="Calibri" w:cs="Calibri"/>
                  <w:sz w:val="16"/>
                  <w:szCs w:val="16"/>
                </w:rPr>
                <w:t>soporte.escritorio@edu.uaa.mx</w:t>
              </w:r>
            </w:hyperlink>
          </w:p>
          <w:p w14:paraId="0BF1D560" w14:textId="68CB14B0" w:rsidR="00EE4256" w:rsidRPr="00EE4256" w:rsidRDefault="00575875" w:rsidP="00EE4256">
            <w:pPr>
              <w:jc w:val="both"/>
              <w:rPr>
                <w:rFonts w:ascii="Calibri" w:hAnsi="Calibri" w:cs="Calibri"/>
                <w:sz w:val="16"/>
                <w:szCs w:val="16"/>
              </w:rPr>
            </w:pPr>
            <w:r w:rsidRPr="00575875">
              <w:rPr>
                <w:rFonts w:ascii="Calibri" w:hAnsi="Calibri" w:cs="Calibri"/>
                <w:b/>
                <w:sz w:val="16"/>
                <w:szCs w:val="16"/>
              </w:rPr>
              <w:t>Vigencia a partir:</w:t>
            </w:r>
            <w:r>
              <w:rPr>
                <w:rFonts w:ascii="Calibri" w:hAnsi="Calibri" w:cs="Calibri"/>
                <w:sz w:val="16"/>
                <w:szCs w:val="16"/>
              </w:rPr>
              <w:t xml:space="preserve"> 0</w:t>
            </w:r>
            <w:r w:rsidR="007B32F5">
              <w:rPr>
                <w:rFonts w:ascii="Calibri" w:hAnsi="Calibri" w:cs="Calibri"/>
                <w:sz w:val="16"/>
                <w:szCs w:val="16"/>
              </w:rPr>
              <w:t>1</w:t>
            </w:r>
            <w:r>
              <w:rPr>
                <w:rFonts w:ascii="Calibri" w:hAnsi="Calibri" w:cs="Calibri"/>
                <w:sz w:val="16"/>
                <w:szCs w:val="16"/>
              </w:rPr>
              <w:t xml:space="preserve"> de </w:t>
            </w:r>
            <w:proofErr w:type="gramStart"/>
            <w:r>
              <w:rPr>
                <w:rFonts w:ascii="Calibri" w:hAnsi="Calibri" w:cs="Calibri"/>
                <w:sz w:val="16"/>
                <w:szCs w:val="16"/>
              </w:rPr>
              <w:t>Agosto</w:t>
            </w:r>
            <w:proofErr w:type="gramEnd"/>
            <w:r>
              <w:rPr>
                <w:rFonts w:ascii="Calibri" w:hAnsi="Calibri" w:cs="Calibri"/>
                <w:sz w:val="16"/>
                <w:szCs w:val="16"/>
              </w:rPr>
              <w:t xml:space="preserve"> de 2025.</w:t>
            </w:r>
          </w:p>
          <w:p w14:paraId="162D53F7" w14:textId="77777777" w:rsidR="00EE4256" w:rsidRPr="00EE4256" w:rsidRDefault="00EE4256" w:rsidP="00EE4256">
            <w:pPr>
              <w:rPr>
                <w:rFonts w:ascii="Calibri" w:hAnsi="Calibri" w:cs="Calibri"/>
                <w:sz w:val="14"/>
                <w:szCs w:val="16"/>
              </w:rPr>
            </w:pPr>
            <w:r w:rsidRPr="00EE4256">
              <w:rPr>
                <w:rFonts w:ascii="Calibri" w:hAnsi="Calibri" w:cs="Calibri"/>
                <w:b/>
                <w:sz w:val="14"/>
                <w:szCs w:val="16"/>
              </w:rPr>
              <w:t>Tiempo de Garantía:</w:t>
            </w:r>
            <w:r w:rsidRPr="00EE4256">
              <w:rPr>
                <w:rFonts w:ascii="Calibri" w:hAnsi="Calibri" w:cs="Calibri"/>
                <w:sz w:val="14"/>
                <w:szCs w:val="16"/>
              </w:rPr>
              <w:t xml:space="preserve"> 12 meses.  </w:t>
            </w:r>
          </w:p>
          <w:p w14:paraId="63FAE7A5" w14:textId="77777777" w:rsidR="00EE4256" w:rsidRPr="00EE4256" w:rsidRDefault="00EE4256" w:rsidP="00EE4256">
            <w:pPr>
              <w:rPr>
                <w:rFonts w:ascii="Calibri" w:hAnsi="Calibri" w:cs="Calibri"/>
                <w:sz w:val="14"/>
                <w:szCs w:val="16"/>
              </w:rPr>
            </w:pPr>
            <w:r w:rsidRPr="00EE4256">
              <w:rPr>
                <w:rFonts w:ascii="Calibri" w:hAnsi="Calibri" w:cs="Calibri"/>
                <w:b/>
                <w:sz w:val="14"/>
                <w:szCs w:val="16"/>
              </w:rPr>
              <w:t>Capacitación:</w:t>
            </w:r>
            <w:r w:rsidRPr="00EE4256">
              <w:rPr>
                <w:rFonts w:ascii="Calibri" w:hAnsi="Calibri" w:cs="Calibri"/>
                <w:sz w:val="14"/>
                <w:szCs w:val="16"/>
              </w:rPr>
              <w:t xml:space="preserve"> No se requiere</w:t>
            </w:r>
          </w:p>
          <w:p w14:paraId="0B0D2EC7" w14:textId="0E1A0491" w:rsidR="00EE4256" w:rsidRPr="00EE4256" w:rsidRDefault="00EE4256" w:rsidP="00EE4256">
            <w:pPr>
              <w:rPr>
                <w:rFonts w:ascii="Calibri" w:hAnsi="Calibri" w:cs="Calibri"/>
                <w:sz w:val="16"/>
                <w:szCs w:val="16"/>
              </w:rPr>
            </w:pPr>
            <w:r w:rsidRPr="00EE4256">
              <w:rPr>
                <w:rFonts w:ascii="Calibri" w:hAnsi="Calibri" w:cs="Calibri"/>
                <w:b/>
                <w:sz w:val="14"/>
                <w:szCs w:val="16"/>
              </w:rPr>
              <w:t>Instalación:</w:t>
            </w:r>
            <w:r w:rsidRPr="00EE4256">
              <w:rPr>
                <w:rFonts w:ascii="Calibri" w:hAnsi="Calibri" w:cs="Calibri"/>
                <w:sz w:val="14"/>
                <w:szCs w:val="16"/>
              </w:rPr>
              <w:t xml:space="preserve"> Solo suministro.</w:t>
            </w:r>
          </w:p>
        </w:tc>
        <w:tc>
          <w:tcPr>
            <w:tcW w:w="793" w:type="pct"/>
          </w:tcPr>
          <w:p w14:paraId="13C83926" w14:textId="250D43B6" w:rsidR="00EE4256" w:rsidRPr="00EE4256" w:rsidRDefault="00EE4256" w:rsidP="00EE4256">
            <w:pPr>
              <w:spacing w:line="256" w:lineRule="auto"/>
              <w:jc w:val="center"/>
              <w:rPr>
                <w:rFonts w:ascii="Calibri" w:hAnsi="Calibri" w:cs="Calibri"/>
                <w:sz w:val="16"/>
                <w:szCs w:val="16"/>
              </w:rPr>
            </w:pPr>
            <w:r w:rsidRPr="00EE4256">
              <w:rPr>
                <w:rFonts w:ascii="Calibri" w:hAnsi="Calibri" w:cs="Calibri"/>
                <w:sz w:val="16"/>
                <w:szCs w:val="16"/>
              </w:rPr>
              <w:t>Acceso a plataforma</w:t>
            </w:r>
          </w:p>
        </w:tc>
        <w:tc>
          <w:tcPr>
            <w:tcW w:w="416" w:type="pct"/>
          </w:tcPr>
          <w:p w14:paraId="03452AC5" w14:textId="08EB7430" w:rsidR="00EE4256" w:rsidRPr="00EE4256" w:rsidRDefault="00EE4256" w:rsidP="00EE4256">
            <w:pPr>
              <w:spacing w:line="256" w:lineRule="auto"/>
              <w:jc w:val="center"/>
              <w:rPr>
                <w:rFonts w:ascii="Calibri" w:hAnsi="Calibri" w:cs="Calibri"/>
                <w:sz w:val="16"/>
                <w:szCs w:val="16"/>
              </w:rPr>
            </w:pPr>
            <w:r w:rsidRPr="00EE4256">
              <w:rPr>
                <w:rFonts w:ascii="Calibri" w:hAnsi="Calibri" w:cs="Calibri"/>
                <w:sz w:val="16"/>
                <w:szCs w:val="16"/>
              </w:rPr>
              <w:t>100</w:t>
            </w:r>
          </w:p>
        </w:tc>
      </w:tr>
      <w:tr w:rsidR="00EE4256" w14:paraId="64AE6994" w14:textId="77777777" w:rsidTr="00EE4256">
        <w:tc>
          <w:tcPr>
            <w:tcW w:w="397" w:type="pct"/>
            <w:tcBorders>
              <w:top w:val="dotted" w:sz="4" w:space="0" w:color="auto"/>
              <w:left w:val="dotted" w:sz="4" w:space="0" w:color="auto"/>
              <w:bottom w:val="dotted" w:sz="4" w:space="0" w:color="auto"/>
              <w:right w:val="dotted" w:sz="4" w:space="0" w:color="auto"/>
            </w:tcBorders>
            <w:shd w:val="clear" w:color="auto" w:fill="auto"/>
          </w:tcPr>
          <w:p w14:paraId="33B8575B" w14:textId="0A7ACAFB" w:rsidR="00EE4256" w:rsidRDefault="00EE4256" w:rsidP="00EE4256">
            <w:pPr>
              <w:spacing w:line="360" w:lineRule="auto"/>
              <w:jc w:val="center"/>
              <w:rPr>
                <w:rFonts w:ascii="Calibri" w:hAnsi="Calibri" w:cs="Calibri"/>
                <w:b/>
                <w:color w:val="000000"/>
                <w:sz w:val="18"/>
                <w:szCs w:val="18"/>
              </w:rPr>
            </w:pPr>
            <w:r>
              <w:rPr>
                <w:rFonts w:ascii="Calibri" w:hAnsi="Calibri" w:cs="Calibri"/>
                <w:b/>
                <w:color w:val="000000"/>
                <w:sz w:val="18"/>
                <w:szCs w:val="18"/>
              </w:rPr>
              <w:t>55</w:t>
            </w:r>
          </w:p>
        </w:tc>
        <w:tc>
          <w:tcPr>
            <w:tcW w:w="3394" w:type="pct"/>
          </w:tcPr>
          <w:p w14:paraId="47258648" w14:textId="676CA124" w:rsidR="00EE4256" w:rsidRDefault="00EE4256" w:rsidP="00EE4256">
            <w:pPr>
              <w:rPr>
                <w:rFonts w:ascii="Calibri" w:hAnsi="Calibri" w:cs="Calibri"/>
                <w:b/>
                <w:bCs/>
                <w:sz w:val="16"/>
                <w:szCs w:val="16"/>
              </w:rPr>
            </w:pPr>
            <w:r w:rsidRPr="00EE4256">
              <w:rPr>
                <w:rFonts w:ascii="Calibri" w:hAnsi="Calibri" w:cs="Calibri"/>
                <w:b/>
                <w:bCs/>
                <w:sz w:val="16"/>
                <w:szCs w:val="16"/>
              </w:rPr>
              <w:t xml:space="preserve">Licencia en plataforma de </w:t>
            </w:r>
            <w:proofErr w:type="spellStart"/>
            <w:r w:rsidRPr="00EE4256">
              <w:rPr>
                <w:rFonts w:ascii="Calibri" w:hAnsi="Calibri" w:cs="Calibri"/>
                <w:b/>
                <w:bCs/>
                <w:sz w:val="16"/>
                <w:szCs w:val="16"/>
              </w:rPr>
              <w:t>WebAssign</w:t>
            </w:r>
            <w:proofErr w:type="spellEnd"/>
            <w:r w:rsidRPr="00EE4256">
              <w:rPr>
                <w:rFonts w:ascii="Calibri" w:hAnsi="Calibri" w:cs="Calibri"/>
                <w:b/>
                <w:bCs/>
                <w:sz w:val="16"/>
                <w:szCs w:val="16"/>
              </w:rPr>
              <w:t xml:space="preserve"> para Curso de Cálculo</w:t>
            </w:r>
          </w:p>
          <w:p w14:paraId="059D5EE3" w14:textId="77777777" w:rsidR="00EE4256" w:rsidRPr="00EE4256" w:rsidRDefault="00EE4256" w:rsidP="00EE4256">
            <w:pPr>
              <w:rPr>
                <w:rFonts w:ascii="Calibri" w:hAnsi="Calibri" w:cs="Calibri"/>
                <w:sz w:val="16"/>
                <w:szCs w:val="16"/>
              </w:rPr>
            </w:pPr>
            <w:r w:rsidRPr="00F61C00">
              <w:rPr>
                <w:rFonts w:ascii="Calibri" w:hAnsi="Calibri" w:cs="Calibri"/>
                <w:b/>
                <w:sz w:val="16"/>
                <w:szCs w:val="16"/>
              </w:rPr>
              <w:t>Vigencia:</w:t>
            </w:r>
            <w:r w:rsidRPr="00EE4256">
              <w:rPr>
                <w:rFonts w:ascii="Calibri" w:hAnsi="Calibri" w:cs="Calibri"/>
                <w:sz w:val="16"/>
                <w:szCs w:val="16"/>
              </w:rPr>
              <w:t xml:space="preserve"> Licencia nueva</w:t>
            </w:r>
          </w:p>
          <w:p w14:paraId="014DDF12" w14:textId="64D43FA2" w:rsidR="00EE4256" w:rsidRDefault="00EE4256" w:rsidP="00F61C00">
            <w:pPr>
              <w:jc w:val="both"/>
              <w:rPr>
                <w:rFonts w:ascii="Calibri" w:hAnsi="Calibri" w:cs="Calibri"/>
                <w:sz w:val="16"/>
                <w:szCs w:val="16"/>
              </w:rPr>
            </w:pPr>
            <w:r w:rsidRPr="00EE4256">
              <w:rPr>
                <w:rFonts w:ascii="Calibri" w:hAnsi="Calibri" w:cs="Calibri"/>
                <w:sz w:val="16"/>
                <w:szCs w:val="16"/>
              </w:rPr>
              <w:t>Entrega de licencias por descarga electrónica con claves de activación Correo electrónico</w:t>
            </w:r>
            <w:r w:rsidR="00F61C00">
              <w:rPr>
                <w:rFonts w:ascii="Calibri" w:hAnsi="Calibri" w:cs="Calibri"/>
                <w:sz w:val="16"/>
                <w:szCs w:val="16"/>
              </w:rPr>
              <w:t>:</w:t>
            </w:r>
            <w:r w:rsidRPr="00EE4256">
              <w:rPr>
                <w:rFonts w:ascii="Calibri" w:hAnsi="Calibri" w:cs="Calibri"/>
                <w:sz w:val="16"/>
                <w:szCs w:val="16"/>
              </w:rPr>
              <w:t xml:space="preserve"> </w:t>
            </w:r>
            <w:hyperlink r:id="rId43" w:history="1">
              <w:r w:rsidR="00F61C00" w:rsidRPr="001B3F17">
                <w:rPr>
                  <w:rStyle w:val="Hipervnculo"/>
                  <w:rFonts w:ascii="Calibri" w:hAnsi="Calibri" w:cs="Calibri"/>
                  <w:sz w:val="16"/>
                  <w:szCs w:val="16"/>
                </w:rPr>
                <w:t>soporte.escritorio@edu.uaa.mx</w:t>
              </w:r>
            </w:hyperlink>
          </w:p>
          <w:p w14:paraId="36862B5F" w14:textId="45F2898D" w:rsidR="00F61C00" w:rsidRPr="00F61C00" w:rsidRDefault="007B32F5" w:rsidP="00F61C00">
            <w:pPr>
              <w:jc w:val="both"/>
              <w:rPr>
                <w:rFonts w:ascii="Calibri" w:hAnsi="Calibri" w:cs="Calibri"/>
                <w:b/>
                <w:sz w:val="16"/>
                <w:szCs w:val="16"/>
              </w:rPr>
            </w:pPr>
            <w:r w:rsidRPr="00575875">
              <w:rPr>
                <w:rFonts w:ascii="Calibri" w:hAnsi="Calibri" w:cs="Calibri"/>
                <w:b/>
                <w:sz w:val="16"/>
                <w:szCs w:val="16"/>
              </w:rPr>
              <w:t>Vigencia a partir:</w:t>
            </w:r>
            <w:r>
              <w:rPr>
                <w:rFonts w:ascii="Calibri" w:hAnsi="Calibri" w:cs="Calibri"/>
                <w:sz w:val="16"/>
                <w:szCs w:val="16"/>
              </w:rPr>
              <w:t xml:space="preserve"> 01 de </w:t>
            </w:r>
            <w:proofErr w:type="gramStart"/>
            <w:r>
              <w:rPr>
                <w:rFonts w:ascii="Calibri" w:hAnsi="Calibri" w:cs="Calibri"/>
                <w:sz w:val="16"/>
                <w:szCs w:val="16"/>
              </w:rPr>
              <w:t>Agosto</w:t>
            </w:r>
            <w:proofErr w:type="gramEnd"/>
            <w:r>
              <w:rPr>
                <w:rFonts w:ascii="Calibri" w:hAnsi="Calibri" w:cs="Calibri"/>
                <w:sz w:val="16"/>
                <w:szCs w:val="16"/>
              </w:rPr>
              <w:t xml:space="preserve"> de 2025.</w:t>
            </w:r>
          </w:p>
          <w:p w14:paraId="23735649" w14:textId="77777777" w:rsidR="00EE4256" w:rsidRPr="00F61C00" w:rsidRDefault="00EE4256" w:rsidP="00EE4256">
            <w:pPr>
              <w:rPr>
                <w:rFonts w:ascii="Calibri" w:hAnsi="Calibri" w:cs="Calibri"/>
                <w:sz w:val="14"/>
                <w:szCs w:val="16"/>
              </w:rPr>
            </w:pPr>
            <w:r w:rsidRPr="00F61C00">
              <w:rPr>
                <w:rFonts w:ascii="Calibri" w:hAnsi="Calibri" w:cs="Calibri"/>
                <w:b/>
                <w:sz w:val="14"/>
                <w:szCs w:val="16"/>
              </w:rPr>
              <w:t>Tiempo de Garantía:</w:t>
            </w:r>
            <w:r w:rsidRPr="00F61C00">
              <w:rPr>
                <w:rFonts w:ascii="Calibri" w:hAnsi="Calibri" w:cs="Calibri"/>
                <w:sz w:val="14"/>
                <w:szCs w:val="16"/>
              </w:rPr>
              <w:t xml:space="preserve"> 12 meses.  </w:t>
            </w:r>
          </w:p>
          <w:p w14:paraId="1AC1F076" w14:textId="77777777" w:rsidR="00EE4256" w:rsidRPr="00F61C00" w:rsidRDefault="00EE4256" w:rsidP="00EE4256">
            <w:pPr>
              <w:rPr>
                <w:rFonts w:ascii="Calibri" w:hAnsi="Calibri" w:cs="Calibri"/>
                <w:sz w:val="14"/>
                <w:szCs w:val="16"/>
              </w:rPr>
            </w:pPr>
            <w:r w:rsidRPr="00F61C00">
              <w:rPr>
                <w:rFonts w:ascii="Calibri" w:hAnsi="Calibri" w:cs="Calibri"/>
                <w:b/>
                <w:sz w:val="14"/>
                <w:szCs w:val="16"/>
              </w:rPr>
              <w:t xml:space="preserve">Capacitación: </w:t>
            </w:r>
            <w:r w:rsidRPr="00F61C00">
              <w:rPr>
                <w:rFonts w:ascii="Calibri" w:hAnsi="Calibri" w:cs="Calibri"/>
                <w:sz w:val="14"/>
                <w:szCs w:val="16"/>
              </w:rPr>
              <w:t>No se requiere</w:t>
            </w:r>
          </w:p>
          <w:p w14:paraId="41FC029E" w14:textId="2FC98E67" w:rsidR="00EE4256" w:rsidRPr="00F61C00" w:rsidRDefault="00EE4256" w:rsidP="00F61C00">
            <w:pPr>
              <w:rPr>
                <w:rFonts w:ascii="Calibri" w:hAnsi="Calibri" w:cs="Calibri"/>
                <w:sz w:val="16"/>
                <w:szCs w:val="16"/>
              </w:rPr>
            </w:pPr>
            <w:r w:rsidRPr="00F61C00">
              <w:rPr>
                <w:rFonts w:ascii="Calibri" w:hAnsi="Calibri" w:cs="Calibri"/>
                <w:b/>
                <w:sz w:val="14"/>
                <w:szCs w:val="16"/>
              </w:rPr>
              <w:t>Instalación:</w:t>
            </w:r>
            <w:r w:rsidRPr="00F61C00">
              <w:rPr>
                <w:rFonts w:ascii="Calibri" w:hAnsi="Calibri" w:cs="Calibri"/>
                <w:sz w:val="14"/>
                <w:szCs w:val="16"/>
              </w:rPr>
              <w:t xml:space="preserve"> Solo suministro.</w:t>
            </w:r>
          </w:p>
        </w:tc>
        <w:tc>
          <w:tcPr>
            <w:tcW w:w="793" w:type="pct"/>
          </w:tcPr>
          <w:p w14:paraId="7BFD48F4" w14:textId="38F85223" w:rsidR="00EE4256" w:rsidRPr="00EE4256" w:rsidRDefault="00EE4256" w:rsidP="00EE4256">
            <w:pPr>
              <w:spacing w:line="256" w:lineRule="auto"/>
              <w:jc w:val="center"/>
              <w:rPr>
                <w:rFonts w:ascii="Calibri" w:hAnsi="Calibri" w:cs="Calibri"/>
                <w:sz w:val="16"/>
                <w:szCs w:val="16"/>
              </w:rPr>
            </w:pPr>
            <w:r w:rsidRPr="00EE4256">
              <w:rPr>
                <w:rFonts w:ascii="Calibri" w:hAnsi="Calibri" w:cs="Calibri"/>
                <w:sz w:val="16"/>
                <w:szCs w:val="16"/>
              </w:rPr>
              <w:t>Acceso a plataforma</w:t>
            </w:r>
          </w:p>
        </w:tc>
        <w:tc>
          <w:tcPr>
            <w:tcW w:w="416" w:type="pct"/>
          </w:tcPr>
          <w:p w14:paraId="3EE4A583" w14:textId="2973D2EF" w:rsidR="00EE4256" w:rsidRPr="00EE4256" w:rsidRDefault="00EE4256" w:rsidP="00EE4256">
            <w:pPr>
              <w:spacing w:line="256" w:lineRule="auto"/>
              <w:jc w:val="center"/>
              <w:rPr>
                <w:rFonts w:ascii="Calibri" w:hAnsi="Calibri" w:cs="Calibri"/>
                <w:sz w:val="16"/>
                <w:szCs w:val="16"/>
              </w:rPr>
            </w:pPr>
            <w:r w:rsidRPr="00EE4256">
              <w:rPr>
                <w:rFonts w:ascii="Calibri" w:hAnsi="Calibri" w:cs="Calibri"/>
                <w:sz w:val="16"/>
                <w:szCs w:val="16"/>
              </w:rPr>
              <w:t>100</w:t>
            </w:r>
          </w:p>
        </w:tc>
      </w:tr>
      <w:tr w:rsidR="00EE4256" w14:paraId="0C0D3066" w14:textId="77777777" w:rsidTr="00EE4256">
        <w:tc>
          <w:tcPr>
            <w:tcW w:w="397" w:type="pct"/>
            <w:tcBorders>
              <w:top w:val="dotted" w:sz="4" w:space="0" w:color="auto"/>
              <w:left w:val="dotted" w:sz="4" w:space="0" w:color="auto"/>
              <w:bottom w:val="dotted" w:sz="4" w:space="0" w:color="auto"/>
              <w:right w:val="dotted" w:sz="4" w:space="0" w:color="auto"/>
            </w:tcBorders>
            <w:shd w:val="clear" w:color="auto" w:fill="auto"/>
          </w:tcPr>
          <w:p w14:paraId="12154E8D" w14:textId="0BCF2F75" w:rsidR="00EE4256" w:rsidRDefault="00EE4256" w:rsidP="00EE4256">
            <w:pPr>
              <w:spacing w:line="360" w:lineRule="auto"/>
              <w:jc w:val="center"/>
              <w:rPr>
                <w:rFonts w:ascii="Calibri" w:hAnsi="Calibri" w:cs="Calibri"/>
                <w:b/>
                <w:color w:val="000000"/>
                <w:sz w:val="18"/>
                <w:szCs w:val="18"/>
              </w:rPr>
            </w:pPr>
            <w:r>
              <w:rPr>
                <w:rFonts w:ascii="Calibri" w:hAnsi="Calibri" w:cs="Calibri"/>
                <w:b/>
                <w:color w:val="000000"/>
                <w:sz w:val="18"/>
                <w:szCs w:val="18"/>
              </w:rPr>
              <w:t>56</w:t>
            </w:r>
          </w:p>
        </w:tc>
        <w:tc>
          <w:tcPr>
            <w:tcW w:w="3394" w:type="pct"/>
          </w:tcPr>
          <w:p w14:paraId="6DAE7618" w14:textId="77777777" w:rsidR="00EE4256" w:rsidRPr="00EE4256" w:rsidRDefault="00EE4256" w:rsidP="00EE4256">
            <w:pPr>
              <w:rPr>
                <w:rFonts w:ascii="Calibri" w:hAnsi="Calibri" w:cs="Calibri"/>
                <w:b/>
                <w:bCs/>
                <w:sz w:val="16"/>
                <w:szCs w:val="16"/>
              </w:rPr>
            </w:pPr>
            <w:r w:rsidRPr="00EE4256">
              <w:rPr>
                <w:rFonts w:ascii="Calibri" w:hAnsi="Calibri" w:cs="Calibri"/>
                <w:b/>
                <w:bCs/>
                <w:sz w:val="16"/>
                <w:szCs w:val="16"/>
              </w:rPr>
              <w:t xml:space="preserve">Licencia en plataforma de </w:t>
            </w:r>
            <w:proofErr w:type="spellStart"/>
            <w:r w:rsidRPr="00EE4256">
              <w:rPr>
                <w:rFonts w:ascii="Calibri" w:hAnsi="Calibri" w:cs="Calibri"/>
                <w:b/>
                <w:bCs/>
                <w:sz w:val="16"/>
                <w:szCs w:val="16"/>
              </w:rPr>
              <w:t>WebAssign</w:t>
            </w:r>
            <w:proofErr w:type="spellEnd"/>
            <w:r w:rsidRPr="00EE4256">
              <w:rPr>
                <w:rFonts w:ascii="Calibri" w:hAnsi="Calibri" w:cs="Calibri"/>
                <w:b/>
                <w:bCs/>
                <w:sz w:val="16"/>
                <w:szCs w:val="16"/>
              </w:rPr>
              <w:t xml:space="preserve"> para Curso de Física</w:t>
            </w:r>
          </w:p>
          <w:p w14:paraId="58F57B0A" w14:textId="77777777" w:rsidR="00EE4256" w:rsidRPr="00EE4256" w:rsidRDefault="00EE4256" w:rsidP="00EE4256">
            <w:pPr>
              <w:rPr>
                <w:rFonts w:ascii="Calibri" w:hAnsi="Calibri" w:cs="Calibri"/>
                <w:sz w:val="16"/>
                <w:szCs w:val="16"/>
              </w:rPr>
            </w:pPr>
            <w:r w:rsidRPr="00F61C00">
              <w:rPr>
                <w:rFonts w:ascii="Calibri" w:hAnsi="Calibri" w:cs="Calibri"/>
                <w:b/>
                <w:sz w:val="16"/>
                <w:szCs w:val="16"/>
              </w:rPr>
              <w:t>Vigencia:</w:t>
            </w:r>
            <w:r w:rsidRPr="00EE4256">
              <w:rPr>
                <w:rFonts w:ascii="Calibri" w:hAnsi="Calibri" w:cs="Calibri"/>
                <w:sz w:val="16"/>
                <w:szCs w:val="16"/>
              </w:rPr>
              <w:t xml:space="preserve"> Licencia nueva</w:t>
            </w:r>
          </w:p>
          <w:p w14:paraId="5C7E2671" w14:textId="78439D03" w:rsidR="00EE4256" w:rsidRDefault="00EE4256" w:rsidP="00F61C00">
            <w:pPr>
              <w:jc w:val="both"/>
              <w:rPr>
                <w:rFonts w:ascii="Calibri" w:hAnsi="Calibri" w:cs="Calibri"/>
                <w:sz w:val="16"/>
                <w:szCs w:val="16"/>
              </w:rPr>
            </w:pPr>
            <w:r w:rsidRPr="00EE4256">
              <w:rPr>
                <w:rFonts w:ascii="Calibri" w:hAnsi="Calibri" w:cs="Calibri"/>
                <w:sz w:val="16"/>
                <w:szCs w:val="16"/>
              </w:rPr>
              <w:t xml:space="preserve">Entrega de licencias por descarga electrónica con claves de activación Correo electrónico </w:t>
            </w:r>
            <w:hyperlink r:id="rId44" w:history="1">
              <w:r w:rsidR="00F61C00" w:rsidRPr="001B3F17">
                <w:rPr>
                  <w:rStyle w:val="Hipervnculo"/>
                  <w:rFonts w:ascii="Calibri" w:hAnsi="Calibri" w:cs="Calibri"/>
                  <w:sz w:val="16"/>
                  <w:szCs w:val="16"/>
                </w:rPr>
                <w:t>soporte.escritorio@edu.uaa.mx</w:t>
              </w:r>
            </w:hyperlink>
          </w:p>
          <w:p w14:paraId="5994E313" w14:textId="70865549" w:rsidR="00F61C00" w:rsidRPr="00EE4256" w:rsidRDefault="007B32F5" w:rsidP="00F61C00">
            <w:pPr>
              <w:jc w:val="both"/>
              <w:rPr>
                <w:rFonts w:ascii="Calibri" w:hAnsi="Calibri" w:cs="Calibri"/>
                <w:sz w:val="16"/>
                <w:szCs w:val="16"/>
              </w:rPr>
            </w:pPr>
            <w:r w:rsidRPr="004E0174">
              <w:rPr>
                <w:rFonts w:ascii="Calibri" w:hAnsi="Calibri" w:cs="Calibri"/>
                <w:b/>
                <w:sz w:val="16"/>
                <w:szCs w:val="16"/>
              </w:rPr>
              <w:t>Vigencia a partir:</w:t>
            </w:r>
            <w:r>
              <w:rPr>
                <w:rFonts w:ascii="Calibri" w:hAnsi="Calibri" w:cs="Calibri"/>
                <w:sz w:val="16"/>
                <w:szCs w:val="16"/>
              </w:rPr>
              <w:t xml:space="preserve"> 01 de </w:t>
            </w:r>
            <w:proofErr w:type="gramStart"/>
            <w:r>
              <w:rPr>
                <w:rFonts w:ascii="Calibri" w:hAnsi="Calibri" w:cs="Calibri"/>
                <w:sz w:val="16"/>
                <w:szCs w:val="16"/>
              </w:rPr>
              <w:t>Agosto</w:t>
            </w:r>
            <w:proofErr w:type="gramEnd"/>
            <w:r>
              <w:rPr>
                <w:rFonts w:ascii="Calibri" w:hAnsi="Calibri" w:cs="Calibri"/>
                <w:sz w:val="16"/>
                <w:szCs w:val="16"/>
              </w:rPr>
              <w:t xml:space="preserve"> de 2025.</w:t>
            </w:r>
          </w:p>
          <w:p w14:paraId="6E95A7E5" w14:textId="77777777" w:rsidR="00EE4256" w:rsidRPr="00F61C00" w:rsidRDefault="00EE4256" w:rsidP="00EE4256">
            <w:pPr>
              <w:rPr>
                <w:rFonts w:ascii="Calibri" w:hAnsi="Calibri" w:cs="Calibri"/>
                <w:sz w:val="14"/>
                <w:szCs w:val="16"/>
              </w:rPr>
            </w:pPr>
            <w:r w:rsidRPr="00F61C00">
              <w:rPr>
                <w:rFonts w:ascii="Calibri" w:hAnsi="Calibri" w:cs="Calibri"/>
                <w:b/>
                <w:sz w:val="14"/>
                <w:szCs w:val="16"/>
              </w:rPr>
              <w:t>Tiempo de Garantía:</w:t>
            </w:r>
            <w:r w:rsidRPr="00F61C00">
              <w:rPr>
                <w:rFonts w:ascii="Calibri" w:hAnsi="Calibri" w:cs="Calibri"/>
                <w:sz w:val="14"/>
                <w:szCs w:val="16"/>
              </w:rPr>
              <w:t xml:space="preserve"> 12 meses.  </w:t>
            </w:r>
          </w:p>
          <w:p w14:paraId="7E56FD24" w14:textId="77777777" w:rsidR="00EE4256" w:rsidRPr="00F61C00" w:rsidRDefault="00EE4256" w:rsidP="00EE4256">
            <w:pPr>
              <w:rPr>
                <w:rFonts w:ascii="Calibri" w:hAnsi="Calibri" w:cs="Calibri"/>
                <w:sz w:val="14"/>
                <w:szCs w:val="16"/>
              </w:rPr>
            </w:pPr>
            <w:r w:rsidRPr="00F61C00">
              <w:rPr>
                <w:rFonts w:ascii="Calibri" w:hAnsi="Calibri" w:cs="Calibri"/>
                <w:b/>
                <w:sz w:val="14"/>
                <w:szCs w:val="16"/>
              </w:rPr>
              <w:t>Capacitación:</w:t>
            </w:r>
            <w:r w:rsidRPr="00F61C00">
              <w:rPr>
                <w:rFonts w:ascii="Calibri" w:hAnsi="Calibri" w:cs="Calibri"/>
                <w:sz w:val="14"/>
                <w:szCs w:val="16"/>
              </w:rPr>
              <w:t xml:space="preserve"> No se requiere</w:t>
            </w:r>
          </w:p>
          <w:p w14:paraId="56732D65" w14:textId="54EB8429" w:rsidR="00EE4256" w:rsidRPr="00F61C00" w:rsidRDefault="00EE4256" w:rsidP="00F61C00">
            <w:pPr>
              <w:rPr>
                <w:rFonts w:ascii="Calibri" w:hAnsi="Calibri" w:cs="Calibri"/>
                <w:sz w:val="16"/>
                <w:szCs w:val="16"/>
              </w:rPr>
            </w:pPr>
            <w:r w:rsidRPr="00F61C00">
              <w:rPr>
                <w:rFonts w:ascii="Calibri" w:hAnsi="Calibri" w:cs="Calibri"/>
                <w:b/>
                <w:sz w:val="14"/>
                <w:szCs w:val="16"/>
              </w:rPr>
              <w:t>Instalación:</w:t>
            </w:r>
            <w:r w:rsidRPr="00F61C00">
              <w:rPr>
                <w:rFonts w:ascii="Calibri" w:hAnsi="Calibri" w:cs="Calibri"/>
                <w:sz w:val="14"/>
                <w:szCs w:val="16"/>
              </w:rPr>
              <w:t xml:space="preserve"> Solo suministro.</w:t>
            </w:r>
          </w:p>
        </w:tc>
        <w:tc>
          <w:tcPr>
            <w:tcW w:w="793" w:type="pct"/>
          </w:tcPr>
          <w:p w14:paraId="1BA1620C" w14:textId="57954C07" w:rsidR="00EE4256" w:rsidRPr="00EE4256" w:rsidRDefault="00EE4256" w:rsidP="00EE4256">
            <w:pPr>
              <w:spacing w:line="256" w:lineRule="auto"/>
              <w:jc w:val="center"/>
              <w:rPr>
                <w:rFonts w:ascii="Calibri" w:hAnsi="Calibri" w:cs="Calibri"/>
                <w:sz w:val="16"/>
                <w:szCs w:val="16"/>
              </w:rPr>
            </w:pPr>
            <w:r w:rsidRPr="00EE4256">
              <w:rPr>
                <w:rFonts w:ascii="Calibri" w:hAnsi="Calibri" w:cs="Calibri"/>
                <w:sz w:val="16"/>
                <w:szCs w:val="16"/>
              </w:rPr>
              <w:t>Acceso a plataforma</w:t>
            </w:r>
          </w:p>
        </w:tc>
        <w:tc>
          <w:tcPr>
            <w:tcW w:w="416" w:type="pct"/>
          </w:tcPr>
          <w:p w14:paraId="193B1E7C" w14:textId="15927D5D" w:rsidR="00EE4256" w:rsidRPr="00EE4256" w:rsidRDefault="00EE4256" w:rsidP="00EE4256">
            <w:pPr>
              <w:spacing w:line="256" w:lineRule="auto"/>
              <w:jc w:val="center"/>
              <w:rPr>
                <w:rFonts w:ascii="Calibri" w:hAnsi="Calibri" w:cs="Calibri"/>
                <w:sz w:val="16"/>
                <w:szCs w:val="16"/>
              </w:rPr>
            </w:pPr>
            <w:r w:rsidRPr="00EE4256">
              <w:rPr>
                <w:rFonts w:ascii="Calibri" w:hAnsi="Calibri" w:cs="Calibri"/>
                <w:sz w:val="16"/>
                <w:szCs w:val="16"/>
              </w:rPr>
              <w:t>100</w:t>
            </w:r>
          </w:p>
        </w:tc>
      </w:tr>
      <w:tr w:rsidR="00EE4256" w14:paraId="4757CB80" w14:textId="77777777" w:rsidTr="00EE4256">
        <w:tc>
          <w:tcPr>
            <w:tcW w:w="397" w:type="pct"/>
            <w:tcBorders>
              <w:top w:val="dotted" w:sz="4" w:space="0" w:color="auto"/>
              <w:left w:val="dotted" w:sz="4" w:space="0" w:color="auto"/>
              <w:bottom w:val="dotted" w:sz="4" w:space="0" w:color="auto"/>
              <w:right w:val="dotted" w:sz="4" w:space="0" w:color="auto"/>
            </w:tcBorders>
            <w:shd w:val="clear" w:color="auto" w:fill="auto"/>
          </w:tcPr>
          <w:p w14:paraId="7106791E" w14:textId="4017D04B" w:rsidR="00EE4256" w:rsidRDefault="00EE4256" w:rsidP="00EE4256">
            <w:pPr>
              <w:spacing w:line="360" w:lineRule="auto"/>
              <w:jc w:val="center"/>
              <w:rPr>
                <w:rFonts w:ascii="Calibri" w:hAnsi="Calibri" w:cs="Calibri"/>
                <w:b/>
                <w:color w:val="000000"/>
                <w:sz w:val="18"/>
                <w:szCs w:val="18"/>
              </w:rPr>
            </w:pPr>
            <w:r>
              <w:rPr>
                <w:rFonts w:ascii="Calibri" w:hAnsi="Calibri" w:cs="Calibri"/>
                <w:b/>
                <w:color w:val="000000"/>
                <w:sz w:val="18"/>
                <w:szCs w:val="18"/>
              </w:rPr>
              <w:lastRenderedPageBreak/>
              <w:t>57</w:t>
            </w:r>
          </w:p>
        </w:tc>
        <w:tc>
          <w:tcPr>
            <w:tcW w:w="3394" w:type="pct"/>
          </w:tcPr>
          <w:p w14:paraId="44CF8F25" w14:textId="77777777" w:rsidR="00EE4256" w:rsidRPr="00EE4256" w:rsidRDefault="00EE4256" w:rsidP="003F1C13">
            <w:pPr>
              <w:jc w:val="both"/>
              <w:rPr>
                <w:rFonts w:ascii="Calibri" w:hAnsi="Calibri" w:cs="Calibri"/>
                <w:b/>
                <w:bCs/>
                <w:sz w:val="16"/>
                <w:szCs w:val="16"/>
              </w:rPr>
            </w:pPr>
            <w:r w:rsidRPr="00EE4256">
              <w:rPr>
                <w:rFonts w:ascii="Calibri" w:hAnsi="Calibri" w:cs="Calibri"/>
                <w:b/>
                <w:bCs/>
                <w:sz w:val="16"/>
                <w:szCs w:val="16"/>
              </w:rPr>
              <w:t xml:space="preserve">Licencia en plataforma de </w:t>
            </w:r>
            <w:proofErr w:type="spellStart"/>
            <w:r w:rsidRPr="00EE4256">
              <w:rPr>
                <w:rFonts w:ascii="Calibri" w:hAnsi="Calibri" w:cs="Calibri"/>
                <w:b/>
                <w:bCs/>
                <w:sz w:val="16"/>
                <w:szCs w:val="16"/>
              </w:rPr>
              <w:t>WebAssign</w:t>
            </w:r>
            <w:proofErr w:type="spellEnd"/>
            <w:r w:rsidRPr="00EE4256">
              <w:rPr>
                <w:rFonts w:ascii="Calibri" w:hAnsi="Calibri" w:cs="Calibri"/>
                <w:b/>
                <w:bCs/>
                <w:sz w:val="16"/>
                <w:szCs w:val="16"/>
              </w:rPr>
              <w:t xml:space="preserve"> para Curso de Ecuaciones Diferenciales</w:t>
            </w:r>
          </w:p>
          <w:p w14:paraId="69B359ED" w14:textId="77777777" w:rsidR="00EE4256" w:rsidRPr="00EE4256" w:rsidRDefault="00EE4256" w:rsidP="003F1C13">
            <w:pPr>
              <w:jc w:val="both"/>
              <w:rPr>
                <w:rFonts w:ascii="Calibri" w:hAnsi="Calibri" w:cs="Calibri"/>
                <w:sz w:val="16"/>
                <w:szCs w:val="16"/>
              </w:rPr>
            </w:pPr>
            <w:r w:rsidRPr="007D3499">
              <w:rPr>
                <w:rFonts w:ascii="Calibri" w:hAnsi="Calibri" w:cs="Calibri"/>
                <w:b/>
                <w:sz w:val="16"/>
                <w:szCs w:val="16"/>
              </w:rPr>
              <w:t>Vigencia:</w:t>
            </w:r>
            <w:r w:rsidRPr="00EE4256">
              <w:rPr>
                <w:rFonts w:ascii="Calibri" w:hAnsi="Calibri" w:cs="Calibri"/>
                <w:sz w:val="16"/>
                <w:szCs w:val="16"/>
              </w:rPr>
              <w:t xml:space="preserve"> Licencia nueva</w:t>
            </w:r>
          </w:p>
          <w:p w14:paraId="208DD0FC" w14:textId="35DAD6E8" w:rsidR="00EE4256" w:rsidRDefault="00EE4256" w:rsidP="003F1C13">
            <w:pPr>
              <w:jc w:val="both"/>
              <w:rPr>
                <w:rFonts w:ascii="Calibri" w:hAnsi="Calibri" w:cs="Calibri"/>
                <w:sz w:val="16"/>
                <w:szCs w:val="16"/>
              </w:rPr>
            </w:pPr>
            <w:r w:rsidRPr="00EE4256">
              <w:rPr>
                <w:rFonts w:ascii="Calibri" w:hAnsi="Calibri" w:cs="Calibri"/>
                <w:sz w:val="16"/>
                <w:szCs w:val="16"/>
              </w:rPr>
              <w:t>Entrega de licencias por descarga electrónica con claves de activación Correo electrónico</w:t>
            </w:r>
            <w:r w:rsidR="003F1C13">
              <w:rPr>
                <w:rFonts w:ascii="Calibri" w:hAnsi="Calibri" w:cs="Calibri"/>
                <w:sz w:val="16"/>
                <w:szCs w:val="16"/>
              </w:rPr>
              <w:t>:</w:t>
            </w:r>
            <w:r w:rsidRPr="00EE4256">
              <w:rPr>
                <w:rFonts w:ascii="Calibri" w:hAnsi="Calibri" w:cs="Calibri"/>
                <w:sz w:val="16"/>
                <w:szCs w:val="16"/>
              </w:rPr>
              <w:t xml:space="preserve"> </w:t>
            </w:r>
            <w:hyperlink r:id="rId45" w:history="1">
              <w:r w:rsidR="003F1C13" w:rsidRPr="001B3F17">
                <w:rPr>
                  <w:rStyle w:val="Hipervnculo"/>
                  <w:rFonts w:ascii="Calibri" w:hAnsi="Calibri" w:cs="Calibri"/>
                  <w:sz w:val="16"/>
                  <w:szCs w:val="16"/>
                </w:rPr>
                <w:t>soporte.escritorio@edu.uaa.mx</w:t>
              </w:r>
            </w:hyperlink>
          </w:p>
          <w:p w14:paraId="1F0C84AF" w14:textId="7BAE2691" w:rsidR="003F1C13" w:rsidRPr="004E0174" w:rsidRDefault="004E0174" w:rsidP="003F1C13">
            <w:pPr>
              <w:jc w:val="both"/>
              <w:rPr>
                <w:rFonts w:ascii="Calibri" w:hAnsi="Calibri" w:cs="Calibri"/>
                <w:sz w:val="16"/>
                <w:szCs w:val="16"/>
              </w:rPr>
            </w:pPr>
            <w:r>
              <w:rPr>
                <w:rFonts w:ascii="Calibri" w:hAnsi="Calibri" w:cs="Calibri"/>
                <w:b/>
                <w:sz w:val="16"/>
                <w:szCs w:val="16"/>
              </w:rPr>
              <w:t xml:space="preserve">Vigencia a parir: </w:t>
            </w:r>
            <w:r w:rsidRPr="004E0174">
              <w:rPr>
                <w:rFonts w:ascii="Calibri" w:hAnsi="Calibri" w:cs="Calibri"/>
                <w:sz w:val="16"/>
                <w:szCs w:val="16"/>
              </w:rPr>
              <w:t xml:space="preserve">01 de </w:t>
            </w:r>
            <w:proofErr w:type="gramStart"/>
            <w:r w:rsidRPr="004E0174">
              <w:rPr>
                <w:rFonts w:ascii="Calibri" w:hAnsi="Calibri" w:cs="Calibri"/>
                <w:sz w:val="16"/>
                <w:szCs w:val="16"/>
              </w:rPr>
              <w:t>Agosto</w:t>
            </w:r>
            <w:proofErr w:type="gramEnd"/>
            <w:r w:rsidRPr="004E0174">
              <w:rPr>
                <w:rFonts w:ascii="Calibri" w:hAnsi="Calibri" w:cs="Calibri"/>
                <w:sz w:val="16"/>
                <w:szCs w:val="16"/>
              </w:rPr>
              <w:t xml:space="preserve"> 2025.</w:t>
            </w:r>
          </w:p>
          <w:p w14:paraId="7B971EFF" w14:textId="77777777" w:rsidR="00EE4256" w:rsidRPr="003F1C13" w:rsidRDefault="00EE4256" w:rsidP="003F1C13">
            <w:pPr>
              <w:jc w:val="both"/>
              <w:rPr>
                <w:rFonts w:ascii="Calibri" w:hAnsi="Calibri" w:cs="Calibri"/>
                <w:sz w:val="14"/>
                <w:szCs w:val="16"/>
              </w:rPr>
            </w:pPr>
            <w:r w:rsidRPr="003F1C13">
              <w:rPr>
                <w:rFonts w:ascii="Calibri" w:hAnsi="Calibri" w:cs="Calibri"/>
                <w:b/>
                <w:sz w:val="14"/>
                <w:szCs w:val="16"/>
              </w:rPr>
              <w:t>Tiempo de Garantía:</w:t>
            </w:r>
            <w:r w:rsidRPr="003F1C13">
              <w:rPr>
                <w:rFonts w:ascii="Calibri" w:hAnsi="Calibri" w:cs="Calibri"/>
                <w:sz w:val="14"/>
                <w:szCs w:val="16"/>
              </w:rPr>
              <w:t xml:space="preserve"> 12 meses.  </w:t>
            </w:r>
          </w:p>
          <w:p w14:paraId="6F8D1977" w14:textId="77777777" w:rsidR="00EE4256" w:rsidRPr="003F1C13" w:rsidRDefault="00EE4256" w:rsidP="003F1C13">
            <w:pPr>
              <w:jc w:val="both"/>
              <w:rPr>
                <w:rFonts w:ascii="Calibri" w:hAnsi="Calibri" w:cs="Calibri"/>
                <w:sz w:val="14"/>
                <w:szCs w:val="16"/>
              </w:rPr>
            </w:pPr>
            <w:r w:rsidRPr="003F1C13">
              <w:rPr>
                <w:rFonts w:ascii="Calibri" w:hAnsi="Calibri" w:cs="Calibri"/>
                <w:b/>
                <w:sz w:val="14"/>
                <w:szCs w:val="16"/>
              </w:rPr>
              <w:t>Capacitación:</w:t>
            </w:r>
            <w:r w:rsidRPr="003F1C13">
              <w:rPr>
                <w:rFonts w:ascii="Calibri" w:hAnsi="Calibri" w:cs="Calibri"/>
                <w:sz w:val="14"/>
                <w:szCs w:val="16"/>
              </w:rPr>
              <w:t xml:space="preserve"> No se requiere</w:t>
            </w:r>
          </w:p>
          <w:p w14:paraId="2061595B" w14:textId="27735F6B" w:rsidR="00EE4256" w:rsidRPr="003F1C13" w:rsidRDefault="00EE4256" w:rsidP="003F1C13">
            <w:pPr>
              <w:jc w:val="both"/>
              <w:rPr>
                <w:rFonts w:ascii="Calibri" w:hAnsi="Calibri" w:cs="Calibri"/>
                <w:sz w:val="16"/>
                <w:szCs w:val="16"/>
              </w:rPr>
            </w:pPr>
            <w:r w:rsidRPr="003F1C13">
              <w:rPr>
                <w:rFonts w:ascii="Calibri" w:hAnsi="Calibri" w:cs="Calibri"/>
                <w:b/>
                <w:sz w:val="14"/>
                <w:szCs w:val="16"/>
              </w:rPr>
              <w:t>Instalación:</w:t>
            </w:r>
            <w:r w:rsidRPr="003F1C13">
              <w:rPr>
                <w:rFonts w:ascii="Calibri" w:hAnsi="Calibri" w:cs="Calibri"/>
                <w:sz w:val="14"/>
                <w:szCs w:val="16"/>
              </w:rPr>
              <w:t xml:space="preserve"> Solo suministro.</w:t>
            </w:r>
          </w:p>
        </w:tc>
        <w:tc>
          <w:tcPr>
            <w:tcW w:w="793" w:type="pct"/>
          </w:tcPr>
          <w:p w14:paraId="51ADA970" w14:textId="6EF90F6B" w:rsidR="00EE4256" w:rsidRPr="00EE4256" w:rsidRDefault="00EE4256" w:rsidP="00EE4256">
            <w:pPr>
              <w:spacing w:line="256" w:lineRule="auto"/>
              <w:jc w:val="center"/>
              <w:rPr>
                <w:rFonts w:ascii="Calibri" w:hAnsi="Calibri" w:cs="Calibri"/>
                <w:sz w:val="16"/>
                <w:szCs w:val="16"/>
              </w:rPr>
            </w:pPr>
            <w:r w:rsidRPr="00EE4256">
              <w:rPr>
                <w:rFonts w:ascii="Calibri" w:hAnsi="Calibri" w:cs="Calibri"/>
                <w:sz w:val="16"/>
                <w:szCs w:val="16"/>
              </w:rPr>
              <w:t>Acceso a plataforma</w:t>
            </w:r>
          </w:p>
        </w:tc>
        <w:tc>
          <w:tcPr>
            <w:tcW w:w="416" w:type="pct"/>
          </w:tcPr>
          <w:p w14:paraId="0E49FC11" w14:textId="63D15E53" w:rsidR="00EE4256" w:rsidRPr="00EE4256" w:rsidRDefault="00EE4256" w:rsidP="00EE4256">
            <w:pPr>
              <w:spacing w:line="256" w:lineRule="auto"/>
              <w:jc w:val="center"/>
              <w:rPr>
                <w:rFonts w:ascii="Calibri" w:hAnsi="Calibri" w:cs="Calibri"/>
                <w:sz w:val="16"/>
                <w:szCs w:val="16"/>
              </w:rPr>
            </w:pPr>
            <w:r w:rsidRPr="00EE4256">
              <w:rPr>
                <w:rFonts w:ascii="Calibri" w:hAnsi="Calibri" w:cs="Calibri"/>
                <w:sz w:val="16"/>
                <w:szCs w:val="16"/>
              </w:rPr>
              <w:t>100</w:t>
            </w:r>
          </w:p>
        </w:tc>
      </w:tr>
      <w:tr w:rsidR="003F1C13" w14:paraId="24E7B3CD" w14:textId="77777777" w:rsidTr="003F1C13">
        <w:tc>
          <w:tcPr>
            <w:tcW w:w="397" w:type="pct"/>
            <w:tcBorders>
              <w:top w:val="dotted" w:sz="4" w:space="0" w:color="auto"/>
              <w:left w:val="dotted" w:sz="4" w:space="0" w:color="auto"/>
              <w:bottom w:val="dotted" w:sz="4" w:space="0" w:color="auto"/>
              <w:right w:val="dotted" w:sz="4" w:space="0" w:color="auto"/>
            </w:tcBorders>
            <w:shd w:val="clear" w:color="auto" w:fill="auto"/>
          </w:tcPr>
          <w:p w14:paraId="0E26D79A" w14:textId="0D5FD4B5" w:rsidR="003F1C13" w:rsidRDefault="003F1C13" w:rsidP="003F1C13">
            <w:pPr>
              <w:spacing w:line="360" w:lineRule="auto"/>
              <w:jc w:val="center"/>
              <w:rPr>
                <w:rFonts w:ascii="Calibri" w:hAnsi="Calibri" w:cs="Calibri"/>
                <w:b/>
                <w:color w:val="000000"/>
                <w:sz w:val="18"/>
                <w:szCs w:val="18"/>
              </w:rPr>
            </w:pPr>
            <w:r>
              <w:rPr>
                <w:rFonts w:ascii="Calibri" w:hAnsi="Calibri" w:cs="Calibri"/>
                <w:b/>
                <w:color w:val="000000"/>
                <w:sz w:val="18"/>
                <w:szCs w:val="18"/>
              </w:rPr>
              <w:t>58</w:t>
            </w:r>
          </w:p>
        </w:tc>
        <w:tc>
          <w:tcPr>
            <w:tcW w:w="3394" w:type="pct"/>
          </w:tcPr>
          <w:p w14:paraId="4C9526DC" w14:textId="77777777" w:rsidR="003F1C13" w:rsidRPr="003F1C13" w:rsidRDefault="003F1C13" w:rsidP="003F1C13">
            <w:pPr>
              <w:jc w:val="both"/>
              <w:rPr>
                <w:rFonts w:ascii="Calibri" w:hAnsi="Calibri" w:cs="Calibri"/>
                <w:b/>
                <w:bCs/>
                <w:sz w:val="16"/>
                <w:szCs w:val="16"/>
                <w:lang w:val="es-MX"/>
              </w:rPr>
            </w:pPr>
            <w:r w:rsidRPr="003F1C13">
              <w:rPr>
                <w:rFonts w:ascii="Calibri" w:hAnsi="Calibri" w:cs="Calibri"/>
                <w:b/>
                <w:bCs/>
                <w:sz w:val="16"/>
                <w:szCs w:val="16"/>
                <w:lang w:val="es-MX"/>
              </w:rPr>
              <w:t xml:space="preserve">Renovación de licencia del software COMSOL </w:t>
            </w:r>
            <w:proofErr w:type="spellStart"/>
            <w:r w:rsidRPr="003F1C13">
              <w:rPr>
                <w:rFonts w:ascii="Calibri" w:hAnsi="Calibri" w:cs="Calibri"/>
                <w:b/>
                <w:bCs/>
                <w:sz w:val="16"/>
                <w:szCs w:val="16"/>
                <w:lang w:val="es-MX"/>
              </w:rPr>
              <w:t>Multiphysics</w:t>
            </w:r>
            <w:proofErr w:type="spellEnd"/>
            <w:r w:rsidRPr="003F1C13">
              <w:rPr>
                <w:rFonts w:ascii="Calibri" w:hAnsi="Calibri" w:cs="Calibri"/>
                <w:b/>
                <w:bCs/>
                <w:sz w:val="16"/>
                <w:szCs w:val="16"/>
                <w:lang w:val="es-MX"/>
              </w:rPr>
              <w:t xml:space="preserve"> y los </w:t>
            </w:r>
            <w:proofErr w:type="spellStart"/>
            <w:r w:rsidRPr="003F1C13">
              <w:rPr>
                <w:rFonts w:ascii="Calibri" w:hAnsi="Calibri" w:cs="Calibri"/>
                <w:b/>
                <w:bCs/>
                <w:sz w:val="16"/>
                <w:szCs w:val="16"/>
                <w:lang w:val="es-MX"/>
              </w:rPr>
              <w:t>modulos</w:t>
            </w:r>
            <w:proofErr w:type="spellEnd"/>
            <w:r w:rsidRPr="003F1C13">
              <w:rPr>
                <w:rFonts w:ascii="Calibri" w:hAnsi="Calibri" w:cs="Calibri"/>
                <w:b/>
                <w:bCs/>
                <w:sz w:val="16"/>
                <w:szCs w:val="16"/>
                <w:lang w:val="es-MX"/>
              </w:rPr>
              <w:t xml:space="preserve">: </w:t>
            </w:r>
            <w:proofErr w:type="spellStart"/>
            <w:r w:rsidRPr="003F1C13">
              <w:rPr>
                <w:rFonts w:ascii="Calibri" w:hAnsi="Calibri" w:cs="Calibri"/>
                <w:b/>
                <w:bCs/>
                <w:sz w:val="16"/>
                <w:szCs w:val="16"/>
                <w:lang w:val="es-MX"/>
              </w:rPr>
              <w:t>Acoustics</w:t>
            </w:r>
            <w:proofErr w:type="spellEnd"/>
            <w:r w:rsidRPr="003F1C13">
              <w:rPr>
                <w:rFonts w:ascii="Calibri" w:hAnsi="Calibri" w:cs="Calibri"/>
                <w:b/>
                <w:bCs/>
                <w:sz w:val="16"/>
                <w:szCs w:val="16"/>
                <w:lang w:val="es-MX"/>
              </w:rPr>
              <w:t xml:space="preserve">, </w:t>
            </w:r>
            <w:proofErr w:type="spellStart"/>
            <w:r w:rsidRPr="003F1C13">
              <w:rPr>
                <w:rFonts w:ascii="Calibri" w:hAnsi="Calibri" w:cs="Calibri"/>
                <w:b/>
                <w:bCs/>
                <w:sz w:val="16"/>
                <w:szCs w:val="16"/>
                <w:lang w:val="es-MX"/>
              </w:rPr>
              <w:t>Heat</w:t>
            </w:r>
            <w:proofErr w:type="spellEnd"/>
            <w:r w:rsidRPr="003F1C13">
              <w:rPr>
                <w:rFonts w:ascii="Calibri" w:hAnsi="Calibri" w:cs="Calibri"/>
                <w:b/>
                <w:bCs/>
                <w:sz w:val="16"/>
                <w:szCs w:val="16"/>
                <w:lang w:val="es-MX"/>
              </w:rPr>
              <w:t xml:space="preserve"> Transfer y </w:t>
            </w:r>
            <w:proofErr w:type="spellStart"/>
            <w:r w:rsidRPr="003F1C13">
              <w:rPr>
                <w:rFonts w:ascii="Calibri" w:hAnsi="Calibri" w:cs="Calibri"/>
                <w:b/>
                <w:bCs/>
                <w:sz w:val="16"/>
                <w:szCs w:val="16"/>
                <w:lang w:val="es-MX"/>
              </w:rPr>
              <w:t>Structural</w:t>
            </w:r>
            <w:proofErr w:type="spellEnd"/>
            <w:r w:rsidRPr="003F1C13">
              <w:rPr>
                <w:rFonts w:ascii="Calibri" w:hAnsi="Calibri" w:cs="Calibri"/>
                <w:b/>
                <w:bCs/>
                <w:sz w:val="16"/>
                <w:szCs w:val="16"/>
                <w:lang w:val="es-MX"/>
              </w:rPr>
              <w:t xml:space="preserve"> </w:t>
            </w:r>
            <w:proofErr w:type="spellStart"/>
            <w:r w:rsidRPr="003F1C13">
              <w:rPr>
                <w:rFonts w:ascii="Calibri" w:hAnsi="Calibri" w:cs="Calibri"/>
                <w:b/>
                <w:bCs/>
                <w:sz w:val="16"/>
                <w:szCs w:val="16"/>
                <w:lang w:val="es-MX"/>
              </w:rPr>
              <w:t>Mechanics</w:t>
            </w:r>
            <w:proofErr w:type="spellEnd"/>
            <w:r w:rsidRPr="003F1C13">
              <w:rPr>
                <w:rFonts w:ascii="Calibri" w:hAnsi="Calibri" w:cs="Calibri"/>
                <w:b/>
                <w:bCs/>
                <w:sz w:val="16"/>
                <w:szCs w:val="16"/>
                <w:lang w:val="es-MX"/>
              </w:rPr>
              <w:t>.</w:t>
            </w:r>
          </w:p>
          <w:p w14:paraId="1100AA8E" w14:textId="77777777" w:rsidR="003F1C13" w:rsidRPr="003F1C13" w:rsidRDefault="003F1C13" w:rsidP="003F1C13">
            <w:pPr>
              <w:jc w:val="both"/>
              <w:rPr>
                <w:rFonts w:ascii="Calibri" w:hAnsi="Calibri" w:cs="Calibri"/>
                <w:sz w:val="16"/>
                <w:szCs w:val="16"/>
                <w:lang w:val="en-US"/>
              </w:rPr>
            </w:pPr>
            <w:r w:rsidRPr="003F1C13">
              <w:rPr>
                <w:rFonts w:ascii="Calibri" w:hAnsi="Calibri" w:cs="Calibri"/>
                <w:sz w:val="16"/>
                <w:szCs w:val="16"/>
                <w:lang w:val="en-US"/>
              </w:rPr>
              <w:t xml:space="preserve">Named Single User </w:t>
            </w:r>
            <w:proofErr w:type="spellStart"/>
            <w:r w:rsidRPr="003F1C13">
              <w:rPr>
                <w:rFonts w:ascii="Calibri" w:hAnsi="Calibri" w:cs="Calibri"/>
                <w:sz w:val="16"/>
                <w:szCs w:val="16"/>
                <w:lang w:val="en-US"/>
              </w:rPr>
              <w:t>LIcense</w:t>
            </w:r>
            <w:proofErr w:type="spellEnd"/>
          </w:p>
          <w:p w14:paraId="619BBAE3" w14:textId="77777777" w:rsidR="003F1C13" w:rsidRPr="003F1C13" w:rsidRDefault="003F1C13" w:rsidP="003F1C13">
            <w:pPr>
              <w:jc w:val="both"/>
              <w:rPr>
                <w:rFonts w:ascii="Calibri" w:hAnsi="Calibri" w:cs="Calibri"/>
                <w:sz w:val="16"/>
                <w:szCs w:val="16"/>
                <w:lang w:val="en-US"/>
              </w:rPr>
            </w:pPr>
            <w:proofErr w:type="spellStart"/>
            <w:r w:rsidRPr="003F1C13">
              <w:rPr>
                <w:rFonts w:ascii="Calibri" w:hAnsi="Calibri" w:cs="Calibri"/>
                <w:b/>
                <w:sz w:val="16"/>
                <w:szCs w:val="16"/>
                <w:lang w:val="en-US"/>
              </w:rPr>
              <w:t>Licencia</w:t>
            </w:r>
            <w:proofErr w:type="spellEnd"/>
            <w:r w:rsidRPr="003F1C13">
              <w:rPr>
                <w:rFonts w:ascii="Calibri" w:hAnsi="Calibri" w:cs="Calibri"/>
                <w:b/>
                <w:sz w:val="16"/>
                <w:szCs w:val="16"/>
                <w:lang w:val="en-US"/>
              </w:rPr>
              <w:t>:</w:t>
            </w:r>
            <w:r w:rsidRPr="003F1C13">
              <w:rPr>
                <w:rFonts w:ascii="Calibri" w:hAnsi="Calibri" w:cs="Calibri"/>
                <w:sz w:val="16"/>
                <w:szCs w:val="16"/>
                <w:lang w:val="en-US"/>
              </w:rPr>
              <w:t xml:space="preserve"> 3078516</w:t>
            </w:r>
          </w:p>
          <w:p w14:paraId="2E5D843C" w14:textId="77777777" w:rsidR="003F1C13" w:rsidRPr="003F1C13" w:rsidRDefault="003F1C13" w:rsidP="003F1C13">
            <w:pPr>
              <w:jc w:val="both"/>
              <w:rPr>
                <w:rFonts w:ascii="Calibri" w:hAnsi="Calibri" w:cs="Calibri"/>
                <w:sz w:val="16"/>
                <w:szCs w:val="16"/>
              </w:rPr>
            </w:pPr>
            <w:r w:rsidRPr="003F1C13">
              <w:rPr>
                <w:rFonts w:ascii="Calibri" w:hAnsi="Calibri" w:cs="Calibri"/>
                <w:sz w:val="16"/>
                <w:szCs w:val="16"/>
              </w:rPr>
              <w:t>Para uso académico solamente</w:t>
            </w:r>
          </w:p>
          <w:p w14:paraId="54A6CF9B" w14:textId="50A5B7DE" w:rsidR="003F1C13" w:rsidRDefault="003F1C13" w:rsidP="003F1C13">
            <w:pPr>
              <w:jc w:val="both"/>
              <w:rPr>
                <w:rFonts w:ascii="Calibri" w:hAnsi="Calibri" w:cs="Calibri"/>
                <w:sz w:val="16"/>
                <w:szCs w:val="16"/>
              </w:rPr>
            </w:pPr>
            <w:r w:rsidRPr="003F1C13">
              <w:rPr>
                <w:rFonts w:ascii="Calibri" w:hAnsi="Calibri" w:cs="Calibri"/>
                <w:b/>
                <w:sz w:val="16"/>
                <w:szCs w:val="16"/>
              </w:rPr>
              <w:t>Vigencia</w:t>
            </w:r>
            <w:r w:rsidR="004E0174">
              <w:rPr>
                <w:rFonts w:ascii="Calibri" w:hAnsi="Calibri" w:cs="Calibri"/>
                <w:b/>
                <w:sz w:val="16"/>
                <w:szCs w:val="16"/>
              </w:rPr>
              <w:t xml:space="preserve"> a partir</w:t>
            </w:r>
            <w:r w:rsidRPr="003F1C13">
              <w:rPr>
                <w:rFonts w:ascii="Calibri" w:hAnsi="Calibri" w:cs="Calibri"/>
                <w:b/>
                <w:sz w:val="16"/>
                <w:szCs w:val="16"/>
              </w:rPr>
              <w:t>:</w:t>
            </w:r>
            <w:r w:rsidRPr="003F1C13">
              <w:rPr>
                <w:rFonts w:ascii="Calibri" w:hAnsi="Calibri" w:cs="Calibri"/>
                <w:sz w:val="16"/>
                <w:szCs w:val="16"/>
              </w:rPr>
              <w:t xml:space="preserve"> </w:t>
            </w:r>
            <w:r w:rsidR="004E0174" w:rsidRPr="004E0174">
              <w:rPr>
                <w:rFonts w:ascii="Calibri" w:hAnsi="Calibri" w:cs="Calibri"/>
                <w:sz w:val="16"/>
                <w:szCs w:val="16"/>
              </w:rPr>
              <w:t>10 de octubre 2025</w:t>
            </w:r>
            <w:r w:rsidR="004E0174">
              <w:rPr>
                <w:rFonts w:ascii="Calibri" w:hAnsi="Calibri" w:cs="Calibri"/>
                <w:sz w:val="16"/>
                <w:szCs w:val="16"/>
              </w:rPr>
              <w:t>.</w:t>
            </w:r>
          </w:p>
          <w:p w14:paraId="2356ED02" w14:textId="77777777" w:rsidR="003F1C13" w:rsidRPr="003F1C13" w:rsidRDefault="003F1C13" w:rsidP="003F1C13">
            <w:pPr>
              <w:jc w:val="both"/>
              <w:rPr>
                <w:rFonts w:ascii="Calibri" w:hAnsi="Calibri" w:cs="Calibri"/>
                <w:sz w:val="16"/>
                <w:szCs w:val="16"/>
              </w:rPr>
            </w:pPr>
          </w:p>
          <w:p w14:paraId="1E775709" w14:textId="77777777" w:rsidR="003F1C13" w:rsidRPr="003F1C13" w:rsidRDefault="003F1C13" w:rsidP="003F1C13">
            <w:pPr>
              <w:jc w:val="both"/>
              <w:rPr>
                <w:rFonts w:ascii="Calibri" w:hAnsi="Calibri" w:cs="Calibri"/>
                <w:sz w:val="16"/>
                <w:szCs w:val="16"/>
              </w:rPr>
            </w:pPr>
            <w:r w:rsidRPr="003F1C13">
              <w:rPr>
                <w:rFonts w:ascii="Calibri" w:hAnsi="Calibri" w:cs="Calibri"/>
                <w:sz w:val="16"/>
                <w:szCs w:val="16"/>
              </w:rPr>
              <w:t>Entrega de licencias por descarga electrónica con claves de activación Correo electrónico</w:t>
            </w:r>
          </w:p>
          <w:p w14:paraId="6352B30F" w14:textId="603A9314" w:rsidR="003F1C13" w:rsidRDefault="00FB48B7" w:rsidP="003F1C13">
            <w:pPr>
              <w:jc w:val="both"/>
              <w:rPr>
                <w:rFonts w:ascii="Calibri" w:hAnsi="Calibri" w:cs="Calibri"/>
                <w:sz w:val="16"/>
                <w:szCs w:val="16"/>
              </w:rPr>
            </w:pPr>
            <w:hyperlink r:id="rId46" w:history="1">
              <w:r w:rsidR="003F1C13" w:rsidRPr="001B3F17">
                <w:rPr>
                  <w:rStyle w:val="Hipervnculo"/>
                  <w:rFonts w:ascii="Calibri" w:hAnsi="Calibri" w:cs="Calibri"/>
                  <w:sz w:val="16"/>
                  <w:szCs w:val="16"/>
                </w:rPr>
                <w:t>soporte.escritorio@edu.uaa.mx</w:t>
              </w:r>
            </w:hyperlink>
          </w:p>
          <w:p w14:paraId="1EE3B096" w14:textId="77777777" w:rsidR="003F1C13" w:rsidRPr="003F1C13" w:rsidRDefault="003F1C13" w:rsidP="003F1C13">
            <w:pPr>
              <w:jc w:val="both"/>
              <w:rPr>
                <w:rFonts w:ascii="Calibri" w:hAnsi="Calibri" w:cs="Calibri"/>
                <w:b/>
                <w:sz w:val="16"/>
                <w:szCs w:val="16"/>
              </w:rPr>
            </w:pPr>
          </w:p>
          <w:p w14:paraId="76AC2887" w14:textId="77777777" w:rsidR="003F1C13" w:rsidRPr="003F1C13" w:rsidRDefault="003F1C13" w:rsidP="003F1C13">
            <w:pPr>
              <w:jc w:val="both"/>
              <w:rPr>
                <w:rFonts w:ascii="Calibri" w:hAnsi="Calibri" w:cs="Calibri"/>
                <w:sz w:val="14"/>
                <w:szCs w:val="16"/>
              </w:rPr>
            </w:pPr>
            <w:r w:rsidRPr="003F1C13">
              <w:rPr>
                <w:rFonts w:ascii="Calibri" w:hAnsi="Calibri" w:cs="Calibri"/>
                <w:b/>
                <w:sz w:val="14"/>
                <w:szCs w:val="16"/>
              </w:rPr>
              <w:t>Tiempo de Garantía:</w:t>
            </w:r>
            <w:r w:rsidRPr="003F1C13">
              <w:rPr>
                <w:rFonts w:ascii="Calibri" w:hAnsi="Calibri" w:cs="Calibri"/>
                <w:sz w:val="14"/>
                <w:szCs w:val="16"/>
              </w:rPr>
              <w:t xml:space="preserve"> 12 meses</w:t>
            </w:r>
          </w:p>
          <w:p w14:paraId="459BBA54" w14:textId="77777777" w:rsidR="003F1C13" w:rsidRPr="003F1C13" w:rsidRDefault="003F1C13" w:rsidP="003F1C13">
            <w:pPr>
              <w:jc w:val="both"/>
              <w:rPr>
                <w:rFonts w:ascii="Calibri" w:hAnsi="Calibri" w:cs="Calibri"/>
                <w:sz w:val="14"/>
                <w:szCs w:val="16"/>
              </w:rPr>
            </w:pPr>
            <w:r w:rsidRPr="003F1C13">
              <w:rPr>
                <w:rFonts w:ascii="Calibri" w:hAnsi="Calibri" w:cs="Calibri"/>
                <w:b/>
                <w:sz w:val="14"/>
                <w:szCs w:val="16"/>
              </w:rPr>
              <w:t>Capacitación:</w:t>
            </w:r>
            <w:r w:rsidRPr="003F1C13">
              <w:rPr>
                <w:rFonts w:ascii="Calibri" w:hAnsi="Calibri" w:cs="Calibri"/>
                <w:sz w:val="14"/>
                <w:szCs w:val="16"/>
              </w:rPr>
              <w:t xml:space="preserve"> No se requiere.</w:t>
            </w:r>
          </w:p>
          <w:p w14:paraId="0329EA38" w14:textId="42294D38" w:rsidR="003F1C13" w:rsidRPr="003F1C13" w:rsidRDefault="003F1C13" w:rsidP="003F1C13">
            <w:pPr>
              <w:jc w:val="both"/>
              <w:rPr>
                <w:rFonts w:ascii="Calibri" w:hAnsi="Calibri" w:cs="Calibri"/>
                <w:sz w:val="16"/>
                <w:szCs w:val="16"/>
              </w:rPr>
            </w:pPr>
            <w:r w:rsidRPr="003F1C13">
              <w:rPr>
                <w:rFonts w:ascii="Calibri" w:hAnsi="Calibri" w:cs="Calibri"/>
                <w:b/>
                <w:sz w:val="14"/>
                <w:szCs w:val="16"/>
              </w:rPr>
              <w:t>Instalación:</w:t>
            </w:r>
            <w:r w:rsidRPr="003F1C13">
              <w:rPr>
                <w:rFonts w:ascii="Calibri" w:hAnsi="Calibri" w:cs="Calibri"/>
                <w:sz w:val="14"/>
                <w:szCs w:val="16"/>
              </w:rPr>
              <w:t xml:space="preserve"> Solo suministro</w:t>
            </w:r>
          </w:p>
        </w:tc>
        <w:tc>
          <w:tcPr>
            <w:tcW w:w="793" w:type="pct"/>
          </w:tcPr>
          <w:p w14:paraId="7A0B0D74" w14:textId="208C235A" w:rsidR="003F1C13" w:rsidRPr="003F1C13" w:rsidRDefault="003F1C13" w:rsidP="003F1C13">
            <w:pPr>
              <w:spacing w:line="256" w:lineRule="auto"/>
              <w:jc w:val="center"/>
              <w:rPr>
                <w:rFonts w:ascii="Calibri" w:hAnsi="Calibri" w:cs="Calibri"/>
                <w:sz w:val="16"/>
                <w:szCs w:val="16"/>
              </w:rPr>
            </w:pPr>
            <w:r w:rsidRPr="003F1C13">
              <w:rPr>
                <w:rFonts w:ascii="Calibri" w:hAnsi="Calibri" w:cs="Calibri"/>
                <w:sz w:val="16"/>
                <w:szCs w:val="16"/>
              </w:rPr>
              <w:t>Media / Software</w:t>
            </w:r>
          </w:p>
        </w:tc>
        <w:tc>
          <w:tcPr>
            <w:tcW w:w="416" w:type="pct"/>
          </w:tcPr>
          <w:p w14:paraId="1510144E" w14:textId="3B34FBB4" w:rsidR="003F1C13" w:rsidRPr="003F1C13" w:rsidRDefault="003F1C13" w:rsidP="003F1C13">
            <w:pPr>
              <w:spacing w:line="256" w:lineRule="auto"/>
              <w:jc w:val="center"/>
              <w:rPr>
                <w:rFonts w:ascii="Calibri" w:hAnsi="Calibri" w:cs="Calibri"/>
                <w:sz w:val="16"/>
                <w:szCs w:val="16"/>
              </w:rPr>
            </w:pPr>
            <w:r w:rsidRPr="003F1C13">
              <w:rPr>
                <w:rFonts w:ascii="Calibri" w:hAnsi="Calibri" w:cs="Calibri"/>
                <w:sz w:val="16"/>
                <w:szCs w:val="16"/>
              </w:rPr>
              <w:t>1</w:t>
            </w:r>
          </w:p>
        </w:tc>
      </w:tr>
      <w:tr w:rsidR="003F1C13" w14:paraId="4658E199" w14:textId="77777777" w:rsidTr="003F1C13">
        <w:tc>
          <w:tcPr>
            <w:tcW w:w="397" w:type="pct"/>
            <w:tcBorders>
              <w:top w:val="dotted" w:sz="4" w:space="0" w:color="auto"/>
              <w:left w:val="dotted" w:sz="4" w:space="0" w:color="auto"/>
              <w:bottom w:val="dotted" w:sz="4" w:space="0" w:color="auto"/>
              <w:right w:val="dotted" w:sz="4" w:space="0" w:color="auto"/>
            </w:tcBorders>
            <w:shd w:val="clear" w:color="auto" w:fill="auto"/>
          </w:tcPr>
          <w:p w14:paraId="67E9938A" w14:textId="4D086AF6" w:rsidR="003F1C13" w:rsidRDefault="003F1C13" w:rsidP="003F1C13">
            <w:pPr>
              <w:spacing w:line="360" w:lineRule="auto"/>
              <w:jc w:val="center"/>
              <w:rPr>
                <w:rFonts w:ascii="Calibri" w:hAnsi="Calibri" w:cs="Calibri"/>
                <w:b/>
                <w:color w:val="000000"/>
                <w:sz w:val="18"/>
                <w:szCs w:val="18"/>
              </w:rPr>
            </w:pPr>
            <w:r>
              <w:rPr>
                <w:rFonts w:ascii="Calibri" w:hAnsi="Calibri" w:cs="Calibri"/>
                <w:b/>
                <w:color w:val="000000"/>
                <w:sz w:val="18"/>
                <w:szCs w:val="18"/>
              </w:rPr>
              <w:t>59</w:t>
            </w:r>
          </w:p>
        </w:tc>
        <w:tc>
          <w:tcPr>
            <w:tcW w:w="3394" w:type="pct"/>
          </w:tcPr>
          <w:p w14:paraId="41AD58C2" w14:textId="77777777" w:rsidR="003F1C13" w:rsidRPr="003F1C13" w:rsidRDefault="003F1C13" w:rsidP="003F1C13">
            <w:pPr>
              <w:jc w:val="both"/>
              <w:rPr>
                <w:rFonts w:ascii="Calibri" w:hAnsi="Calibri" w:cs="Calibri"/>
                <w:b/>
                <w:bCs/>
                <w:sz w:val="16"/>
                <w:szCs w:val="16"/>
                <w:lang w:val="en-US"/>
              </w:rPr>
            </w:pPr>
            <w:r w:rsidRPr="003F1C13">
              <w:rPr>
                <w:rFonts w:ascii="Calibri" w:hAnsi="Calibri" w:cs="Calibri"/>
                <w:b/>
                <w:bCs/>
                <w:sz w:val="16"/>
                <w:szCs w:val="16"/>
                <w:lang w:val="en-US"/>
              </w:rPr>
              <w:t xml:space="preserve">Software </w:t>
            </w:r>
            <w:proofErr w:type="spellStart"/>
            <w:r w:rsidRPr="003F1C13">
              <w:rPr>
                <w:rFonts w:ascii="Calibri" w:hAnsi="Calibri" w:cs="Calibri"/>
                <w:b/>
                <w:bCs/>
                <w:sz w:val="16"/>
                <w:szCs w:val="16"/>
                <w:lang w:val="en-US"/>
              </w:rPr>
              <w:t>Faraonics</w:t>
            </w:r>
            <w:proofErr w:type="spellEnd"/>
            <w:r w:rsidRPr="003F1C13">
              <w:rPr>
                <w:rFonts w:ascii="Calibri" w:hAnsi="Calibri" w:cs="Calibri"/>
                <w:b/>
                <w:bCs/>
                <w:sz w:val="16"/>
                <w:szCs w:val="16"/>
                <w:lang w:val="en-US"/>
              </w:rPr>
              <w:t xml:space="preserve"> Cloud Deep Freeze subscription license</w:t>
            </w:r>
          </w:p>
          <w:p w14:paraId="3232F39A" w14:textId="77777777" w:rsidR="003F1C13" w:rsidRPr="003F1C13" w:rsidRDefault="003F1C13" w:rsidP="003F1C13">
            <w:pPr>
              <w:jc w:val="both"/>
              <w:rPr>
                <w:rFonts w:ascii="Calibri" w:hAnsi="Calibri" w:cs="Calibri"/>
                <w:b/>
                <w:bCs/>
                <w:i/>
                <w:iCs/>
                <w:sz w:val="16"/>
                <w:szCs w:val="16"/>
              </w:rPr>
            </w:pPr>
            <w:r w:rsidRPr="003F1C13">
              <w:rPr>
                <w:rFonts w:ascii="Calibri" w:hAnsi="Calibri" w:cs="Calibri"/>
                <w:b/>
                <w:bCs/>
                <w:i/>
                <w:iCs/>
                <w:sz w:val="16"/>
                <w:szCs w:val="16"/>
              </w:rPr>
              <w:t>Vigencia: Renovación</w:t>
            </w:r>
          </w:p>
          <w:p w14:paraId="67B82EB7" w14:textId="77777777" w:rsidR="003F1C13" w:rsidRPr="003F1C13" w:rsidRDefault="003F1C13" w:rsidP="003F1C13">
            <w:pPr>
              <w:jc w:val="both"/>
              <w:rPr>
                <w:rFonts w:ascii="Calibri" w:hAnsi="Calibri" w:cs="Calibri"/>
                <w:sz w:val="16"/>
                <w:szCs w:val="16"/>
              </w:rPr>
            </w:pPr>
            <w:r w:rsidRPr="003F1C13">
              <w:rPr>
                <w:rFonts w:ascii="Calibri" w:hAnsi="Calibri" w:cs="Calibri"/>
                <w:sz w:val="16"/>
                <w:szCs w:val="16"/>
              </w:rPr>
              <w:t>Entrega de licencias por descarga electrónica con claves de activación Correo</w:t>
            </w:r>
          </w:p>
          <w:p w14:paraId="1FE4FF2B" w14:textId="359E4A5E" w:rsidR="003F1C13" w:rsidRDefault="003F1C13" w:rsidP="003F1C13">
            <w:pPr>
              <w:autoSpaceDE w:val="0"/>
              <w:autoSpaceDN w:val="0"/>
              <w:adjustRightInd w:val="0"/>
              <w:jc w:val="both"/>
              <w:rPr>
                <w:rFonts w:ascii="Calibri" w:hAnsi="Calibri" w:cs="Calibri"/>
                <w:sz w:val="16"/>
                <w:szCs w:val="16"/>
              </w:rPr>
            </w:pPr>
            <w:r w:rsidRPr="003F1C13">
              <w:rPr>
                <w:rFonts w:ascii="Calibri" w:hAnsi="Calibri" w:cs="Calibri"/>
                <w:sz w:val="16"/>
                <w:szCs w:val="16"/>
              </w:rPr>
              <w:t xml:space="preserve">electrónico </w:t>
            </w:r>
            <w:hyperlink r:id="rId47" w:history="1">
              <w:r w:rsidRPr="003F1C13">
                <w:rPr>
                  <w:rStyle w:val="Hipervnculo"/>
                  <w:rFonts w:ascii="Calibri" w:eastAsiaTheme="majorEastAsia" w:hAnsi="Calibri" w:cs="Calibri"/>
                  <w:sz w:val="16"/>
                  <w:szCs w:val="16"/>
                </w:rPr>
                <w:t>soporte.escritorio@edu.uaa.mx</w:t>
              </w:r>
            </w:hyperlink>
          </w:p>
          <w:p w14:paraId="1497CB66" w14:textId="3D5791A1" w:rsidR="00E4096C" w:rsidRPr="003F1C13" w:rsidRDefault="004E0174" w:rsidP="003F1C13">
            <w:pPr>
              <w:autoSpaceDE w:val="0"/>
              <w:autoSpaceDN w:val="0"/>
              <w:adjustRightInd w:val="0"/>
              <w:jc w:val="both"/>
              <w:rPr>
                <w:rFonts w:ascii="Calibri" w:hAnsi="Calibri" w:cs="Calibri"/>
                <w:sz w:val="16"/>
                <w:szCs w:val="16"/>
              </w:rPr>
            </w:pPr>
            <w:r w:rsidRPr="004E0174">
              <w:rPr>
                <w:rFonts w:ascii="Calibri" w:hAnsi="Calibri" w:cs="Calibri"/>
                <w:b/>
                <w:sz w:val="16"/>
                <w:szCs w:val="16"/>
              </w:rPr>
              <w:t>Vigencia a partir:</w:t>
            </w:r>
            <w:r w:rsidRPr="004E0174">
              <w:rPr>
                <w:rFonts w:ascii="Calibri" w:hAnsi="Calibri" w:cs="Calibri"/>
                <w:sz w:val="16"/>
                <w:szCs w:val="16"/>
              </w:rPr>
              <w:t xml:space="preserve"> </w:t>
            </w:r>
            <w:r>
              <w:rPr>
                <w:rFonts w:ascii="Calibri" w:hAnsi="Calibri" w:cs="Calibri"/>
                <w:sz w:val="16"/>
                <w:szCs w:val="16"/>
              </w:rPr>
              <w:t>0</w:t>
            </w:r>
            <w:r w:rsidRPr="004E0174">
              <w:rPr>
                <w:rFonts w:ascii="Calibri" w:hAnsi="Calibri" w:cs="Calibri"/>
                <w:sz w:val="16"/>
                <w:szCs w:val="16"/>
              </w:rPr>
              <w:t xml:space="preserve">1 de </w:t>
            </w:r>
            <w:proofErr w:type="gramStart"/>
            <w:r w:rsidR="004914B6">
              <w:rPr>
                <w:rFonts w:ascii="Calibri" w:hAnsi="Calibri" w:cs="Calibri"/>
                <w:sz w:val="16"/>
                <w:szCs w:val="16"/>
              </w:rPr>
              <w:t>A</w:t>
            </w:r>
            <w:r w:rsidRPr="004E0174">
              <w:rPr>
                <w:rFonts w:ascii="Calibri" w:hAnsi="Calibri" w:cs="Calibri"/>
                <w:sz w:val="16"/>
                <w:szCs w:val="16"/>
              </w:rPr>
              <w:t>gosto</w:t>
            </w:r>
            <w:proofErr w:type="gramEnd"/>
            <w:r>
              <w:rPr>
                <w:rFonts w:ascii="Calibri" w:hAnsi="Calibri" w:cs="Calibri"/>
                <w:sz w:val="16"/>
                <w:szCs w:val="16"/>
              </w:rPr>
              <w:t xml:space="preserve"> 2025.</w:t>
            </w:r>
          </w:p>
          <w:p w14:paraId="2F1DE28C" w14:textId="77777777" w:rsidR="003F1C13" w:rsidRPr="00E4096C" w:rsidRDefault="003F1C13" w:rsidP="003F1C13">
            <w:pPr>
              <w:autoSpaceDE w:val="0"/>
              <w:autoSpaceDN w:val="0"/>
              <w:adjustRightInd w:val="0"/>
              <w:jc w:val="both"/>
              <w:rPr>
                <w:rFonts w:ascii="Calibri" w:hAnsi="Calibri" w:cs="Calibri"/>
                <w:sz w:val="14"/>
                <w:szCs w:val="16"/>
              </w:rPr>
            </w:pPr>
            <w:r w:rsidRPr="00E4096C">
              <w:rPr>
                <w:rFonts w:ascii="Calibri" w:hAnsi="Calibri" w:cs="Calibri"/>
                <w:b/>
                <w:sz w:val="14"/>
                <w:szCs w:val="16"/>
              </w:rPr>
              <w:t>Tiempo de Garantía:</w:t>
            </w:r>
            <w:r w:rsidRPr="00E4096C">
              <w:rPr>
                <w:rFonts w:ascii="Calibri" w:hAnsi="Calibri" w:cs="Calibri"/>
                <w:sz w:val="14"/>
                <w:szCs w:val="16"/>
              </w:rPr>
              <w:t xml:space="preserve">   12 meses </w:t>
            </w:r>
          </w:p>
          <w:p w14:paraId="2888EB1B" w14:textId="77777777" w:rsidR="003F1C13" w:rsidRPr="00E4096C" w:rsidRDefault="003F1C13" w:rsidP="003F1C13">
            <w:pPr>
              <w:autoSpaceDE w:val="0"/>
              <w:autoSpaceDN w:val="0"/>
              <w:adjustRightInd w:val="0"/>
              <w:jc w:val="both"/>
              <w:rPr>
                <w:rFonts w:ascii="Calibri" w:hAnsi="Calibri" w:cs="Calibri"/>
                <w:sz w:val="14"/>
                <w:szCs w:val="16"/>
              </w:rPr>
            </w:pPr>
            <w:r w:rsidRPr="00E4096C">
              <w:rPr>
                <w:rFonts w:ascii="Calibri" w:hAnsi="Calibri" w:cs="Calibri"/>
                <w:b/>
                <w:sz w:val="14"/>
                <w:szCs w:val="16"/>
              </w:rPr>
              <w:t xml:space="preserve">Capacitación: </w:t>
            </w:r>
            <w:r w:rsidRPr="00E4096C">
              <w:rPr>
                <w:rFonts w:ascii="Calibri" w:hAnsi="Calibri" w:cs="Calibri"/>
                <w:sz w:val="14"/>
                <w:szCs w:val="16"/>
              </w:rPr>
              <w:t>No se requiere.</w:t>
            </w:r>
          </w:p>
          <w:p w14:paraId="06CE0DB2" w14:textId="458426D9" w:rsidR="003F1C13" w:rsidRPr="003F1C13" w:rsidRDefault="003F1C13" w:rsidP="003F1C13">
            <w:pPr>
              <w:autoSpaceDE w:val="0"/>
              <w:autoSpaceDN w:val="0"/>
              <w:adjustRightInd w:val="0"/>
              <w:jc w:val="both"/>
              <w:rPr>
                <w:rFonts w:ascii="Calibri" w:hAnsi="Calibri" w:cs="Calibri"/>
                <w:sz w:val="16"/>
                <w:szCs w:val="16"/>
              </w:rPr>
            </w:pPr>
            <w:r w:rsidRPr="00E4096C">
              <w:rPr>
                <w:rFonts w:ascii="Calibri" w:hAnsi="Calibri" w:cs="Calibri"/>
                <w:b/>
                <w:sz w:val="14"/>
                <w:szCs w:val="16"/>
              </w:rPr>
              <w:t xml:space="preserve">Instalación: </w:t>
            </w:r>
            <w:r w:rsidRPr="00E4096C">
              <w:rPr>
                <w:rFonts w:ascii="Calibri" w:hAnsi="Calibri" w:cs="Calibri"/>
                <w:sz w:val="14"/>
                <w:szCs w:val="16"/>
              </w:rPr>
              <w:t>Solo suministro.</w:t>
            </w:r>
          </w:p>
        </w:tc>
        <w:tc>
          <w:tcPr>
            <w:tcW w:w="793" w:type="pct"/>
          </w:tcPr>
          <w:p w14:paraId="29F0231B" w14:textId="2AEB43AB" w:rsidR="003F1C13" w:rsidRPr="003F1C13" w:rsidRDefault="003F1C13" w:rsidP="003F1C13">
            <w:pPr>
              <w:spacing w:line="256" w:lineRule="auto"/>
              <w:jc w:val="center"/>
              <w:rPr>
                <w:rFonts w:ascii="Calibri" w:hAnsi="Calibri" w:cs="Calibri"/>
                <w:sz w:val="16"/>
                <w:szCs w:val="16"/>
              </w:rPr>
            </w:pPr>
            <w:r w:rsidRPr="003F1C13">
              <w:rPr>
                <w:rFonts w:ascii="Calibri" w:hAnsi="Calibri" w:cs="Calibri"/>
                <w:sz w:val="16"/>
                <w:szCs w:val="16"/>
              </w:rPr>
              <w:t>Media / Software</w:t>
            </w:r>
          </w:p>
        </w:tc>
        <w:tc>
          <w:tcPr>
            <w:tcW w:w="416" w:type="pct"/>
          </w:tcPr>
          <w:p w14:paraId="7C7F9A8C" w14:textId="1E8FB35E" w:rsidR="003F1C13" w:rsidRPr="003F1C13" w:rsidRDefault="003F1C13" w:rsidP="003F1C13">
            <w:pPr>
              <w:spacing w:line="256" w:lineRule="auto"/>
              <w:jc w:val="center"/>
              <w:rPr>
                <w:rFonts w:ascii="Calibri" w:hAnsi="Calibri" w:cs="Calibri"/>
                <w:sz w:val="16"/>
                <w:szCs w:val="16"/>
              </w:rPr>
            </w:pPr>
            <w:r w:rsidRPr="003F1C13">
              <w:rPr>
                <w:rFonts w:ascii="Calibri" w:hAnsi="Calibri" w:cs="Calibri"/>
                <w:sz w:val="16"/>
                <w:szCs w:val="16"/>
                <w:lang w:val="en-US"/>
              </w:rPr>
              <w:t>150</w:t>
            </w:r>
          </w:p>
        </w:tc>
      </w:tr>
    </w:tbl>
    <w:p w14:paraId="1EF7229D" w14:textId="77777777" w:rsidR="0048357E" w:rsidRPr="00340C43" w:rsidRDefault="0048357E" w:rsidP="009E4B7A">
      <w:pPr>
        <w:autoSpaceDE w:val="0"/>
        <w:autoSpaceDN w:val="0"/>
        <w:adjustRightInd w:val="0"/>
        <w:rPr>
          <w:rFonts w:ascii="Calibri" w:hAnsi="Calibri" w:cs="Calibri"/>
          <w:b/>
          <w:bCs/>
          <w:sz w:val="18"/>
          <w:szCs w:val="18"/>
        </w:rPr>
      </w:pPr>
    </w:p>
    <w:p w14:paraId="5A2C8D13" w14:textId="77777777" w:rsidR="009140B4" w:rsidRPr="00340C43" w:rsidRDefault="009140B4" w:rsidP="009140B4">
      <w:pPr>
        <w:autoSpaceDE w:val="0"/>
        <w:autoSpaceDN w:val="0"/>
        <w:adjustRightInd w:val="0"/>
        <w:jc w:val="center"/>
        <w:rPr>
          <w:rFonts w:ascii="Calibri" w:hAnsi="Calibri" w:cs="Calibri"/>
          <w:b/>
          <w:bCs/>
          <w:sz w:val="18"/>
          <w:szCs w:val="18"/>
        </w:rPr>
      </w:pPr>
      <w:r w:rsidRPr="00340C43">
        <w:rPr>
          <w:rFonts w:ascii="Calibri" w:hAnsi="Calibri" w:cs="Calibri"/>
          <w:b/>
          <w:sz w:val="18"/>
          <w:szCs w:val="18"/>
        </w:rPr>
        <w:t xml:space="preserve"> (Nombre y firma de la persona física o representante legal de la persona física o moral o representante común de la agrupación de personas)</w:t>
      </w:r>
    </w:p>
    <w:p w14:paraId="4AD3047E" w14:textId="283AEFCF" w:rsidR="00E17C7E" w:rsidRDefault="00E17C7E" w:rsidP="00523682">
      <w:pPr>
        <w:ind w:right="617"/>
        <w:rPr>
          <w:rFonts w:asciiTheme="minorHAnsi" w:hAnsiTheme="minorHAnsi" w:cstheme="minorHAnsi"/>
          <w:b/>
          <w:iCs/>
          <w:sz w:val="16"/>
          <w:szCs w:val="18"/>
          <w:highlight w:val="yellow"/>
        </w:rPr>
      </w:pPr>
    </w:p>
    <w:p w14:paraId="780E92CA" w14:textId="6222513B" w:rsidR="009D443F" w:rsidRDefault="009D443F" w:rsidP="00523682">
      <w:pPr>
        <w:ind w:right="617"/>
        <w:rPr>
          <w:rFonts w:asciiTheme="minorHAnsi" w:hAnsiTheme="minorHAnsi" w:cstheme="minorHAnsi"/>
          <w:b/>
          <w:iCs/>
          <w:sz w:val="16"/>
          <w:szCs w:val="18"/>
          <w:highlight w:val="yellow"/>
        </w:rPr>
      </w:pPr>
    </w:p>
    <w:p w14:paraId="59933C64" w14:textId="0080C11E" w:rsidR="009D443F" w:rsidRDefault="009D443F" w:rsidP="00523682">
      <w:pPr>
        <w:ind w:right="617"/>
        <w:rPr>
          <w:rFonts w:asciiTheme="minorHAnsi" w:hAnsiTheme="minorHAnsi" w:cstheme="minorHAnsi"/>
          <w:b/>
          <w:iCs/>
          <w:sz w:val="16"/>
          <w:szCs w:val="18"/>
          <w:highlight w:val="yellow"/>
        </w:rPr>
      </w:pPr>
    </w:p>
    <w:p w14:paraId="667D47E1" w14:textId="6F3B747A" w:rsidR="009D443F" w:rsidRDefault="009D443F" w:rsidP="00523682">
      <w:pPr>
        <w:ind w:right="617"/>
        <w:rPr>
          <w:rFonts w:asciiTheme="minorHAnsi" w:hAnsiTheme="minorHAnsi" w:cstheme="minorHAnsi"/>
          <w:b/>
          <w:iCs/>
          <w:sz w:val="16"/>
          <w:szCs w:val="18"/>
          <w:highlight w:val="yellow"/>
        </w:rPr>
      </w:pPr>
    </w:p>
    <w:p w14:paraId="56F06DA5" w14:textId="60AB408F" w:rsidR="009D443F" w:rsidRDefault="009D443F" w:rsidP="00523682">
      <w:pPr>
        <w:ind w:right="617"/>
        <w:rPr>
          <w:rFonts w:asciiTheme="minorHAnsi" w:hAnsiTheme="minorHAnsi" w:cstheme="minorHAnsi"/>
          <w:b/>
          <w:iCs/>
          <w:sz w:val="16"/>
          <w:szCs w:val="18"/>
          <w:highlight w:val="yellow"/>
        </w:rPr>
      </w:pPr>
    </w:p>
    <w:p w14:paraId="24D8A430" w14:textId="261F910B" w:rsidR="009D443F" w:rsidRDefault="009D443F" w:rsidP="00523682">
      <w:pPr>
        <w:ind w:right="617"/>
        <w:rPr>
          <w:rFonts w:asciiTheme="minorHAnsi" w:hAnsiTheme="minorHAnsi" w:cstheme="minorHAnsi"/>
          <w:b/>
          <w:iCs/>
          <w:sz w:val="16"/>
          <w:szCs w:val="18"/>
          <w:highlight w:val="yellow"/>
        </w:rPr>
      </w:pPr>
    </w:p>
    <w:p w14:paraId="240C110A" w14:textId="01C04186" w:rsidR="009D443F" w:rsidRDefault="009D443F" w:rsidP="00523682">
      <w:pPr>
        <w:ind w:right="617"/>
        <w:rPr>
          <w:rFonts w:asciiTheme="minorHAnsi" w:hAnsiTheme="minorHAnsi" w:cstheme="minorHAnsi"/>
          <w:b/>
          <w:iCs/>
          <w:sz w:val="16"/>
          <w:szCs w:val="18"/>
          <w:highlight w:val="yellow"/>
        </w:rPr>
      </w:pPr>
    </w:p>
    <w:p w14:paraId="479E61B5" w14:textId="22174728" w:rsidR="00C15C8A" w:rsidRDefault="00C15C8A" w:rsidP="00523682">
      <w:pPr>
        <w:ind w:right="617"/>
        <w:rPr>
          <w:rFonts w:asciiTheme="minorHAnsi" w:hAnsiTheme="minorHAnsi" w:cstheme="minorHAnsi"/>
          <w:b/>
          <w:iCs/>
          <w:sz w:val="16"/>
          <w:szCs w:val="18"/>
          <w:highlight w:val="yellow"/>
        </w:rPr>
      </w:pPr>
    </w:p>
    <w:p w14:paraId="7211914F" w14:textId="2700845A" w:rsidR="00C15C8A" w:rsidRDefault="00C15C8A" w:rsidP="00523682">
      <w:pPr>
        <w:ind w:right="617"/>
        <w:rPr>
          <w:rFonts w:asciiTheme="minorHAnsi" w:hAnsiTheme="minorHAnsi" w:cstheme="minorHAnsi"/>
          <w:b/>
          <w:iCs/>
          <w:sz w:val="16"/>
          <w:szCs w:val="18"/>
          <w:highlight w:val="yellow"/>
        </w:rPr>
      </w:pPr>
    </w:p>
    <w:p w14:paraId="59E245E3" w14:textId="58A00375" w:rsidR="00C15C8A" w:rsidRDefault="00C15C8A" w:rsidP="00523682">
      <w:pPr>
        <w:ind w:right="617"/>
        <w:rPr>
          <w:rFonts w:asciiTheme="minorHAnsi" w:hAnsiTheme="minorHAnsi" w:cstheme="minorHAnsi"/>
          <w:b/>
          <w:iCs/>
          <w:sz w:val="16"/>
          <w:szCs w:val="18"/>
          <w:highlight w:val="yellow"/>
        </w:rPr>
      </w:pPr>
    </w:p>
    <w:p w14:paraId="0DB19239" w14:textId="70434BB4" w:rsidR="00C15C8A" w:rsidRDefault="00C15C8A" w:rsidP="00523682">
      <w:pPr>
        <w:ind w:right="617"/>
        <w:rPr>
          <w:rFonts w:asciiTheme="minorHAnsi" w:hAnsiTheme="minorHAnsi" w:cstheme="minorHAnsi"/>
          <w:b/>
          <w:iCs/>
          <w:sz w:val="16"/>
          <w:szCs w:val="18"/>
          <w:highlight w:val="yellow"/>
        </w:rPr>
      </w:pPr>
    </w:p>
    <w:p w14:paraId="60BC1EAB" w14:textId="2BF15DB7" w:rsidR="00C15C8A" w:rsidRDefault="00C15C8A" w:rsidP="00523682">
      <w:pPr>
        <w:ind w:right="617"/>
        <w:rPr>
          <w:rFonts w:asciiTheme="minorHAnsi" w:hAnsiTheme="minorHAnsi" w:cstheme="minorHAnsi"/>
          <w:b/>
          <w:iCs/>
          <w:sz w:val="16"/>
          <w:szCs w:val="18"/>
          <w:highlight w:val="yellow"/>
        </w:rPr>
      </w:pPr>
    </w:p>
    <w:p w14:paraId="65A4F5EB" w14:textId="047B1A4E" w:rsidR="00C15C8A" w:rsidRDefault="00C15C8A" w:rsidP="00523682">
      <w:pPr>
        <w:ind w:right="617"/>
        <w:rPr>
          <w:rFonts w:asciiTheme="minorHAnsi" w:hAnsiTheme="minorHAnsi" w:cstheme="minorHAnsi"/>
          <w:b/>
          <w:iCs/>
          <w:sz w:val="16"/>
          <w:szCs w:val="18"/>
          <w:highlight w:val="yellow"/>
        </w:rPr>
      </w:pPr>
    </w:p>
    <w:p w14:paraId="01ACE553" w14:textId="60E66376" w:rsidR="00C15C8A" w:rsidRDefault="00C15C8A" w:rsidP="00523682">
      <w:pPr>
        <w:ind w:right="617"/>
        <w:rPr>
          <w:rFonts w:asciiTheme="minorHAnsi" w:hAnsiTheme="minorHAnsi" w:cstheme="minorHAnsi"/>
          <w:b/>
          <w:iCs/>
          <w:sz w:val="16"/>
          <w:szCs w:val="18"/>
          <w:highlight w:val="yellow"/>
        </w:rPr>
      </w:pPr>
    </w:p>
    <w:p w14:paraId="01829C8F" w14:textId="0ABCD9A4" w:rsidR="00C15C8A" w:rsidRDefault="00C15C8A" w:rsidP="00523682">
      <w:pPr>
        <w:ind w:right="617"/>
        <w:rPr>
          <w:rFonts w:asciiTheme="minorHAnsi" w:hAnsiTheme="minorHAnsi" w:cstheme="minorHAnsi"/>
          <w:b/>
          <w:iCs/>
          <w:sz w:val="16"/>
          <w:szCs w:val="18"/>
          <w:highlight w:val="yellow"/>
        </w:rPr>
      </w:pPr>
    </w:p>
    <w:p w14:paraId="09F62B32" w14:textId="43E3C823" w:rsidR="00C15C8A" w:rsidRDefault="00C15C8A" w:rsidP="00523682">
      <w:pPr>
        <w:ind w:right="617"/>
        <w:rPr>
          <w:rFonts w:asciiTheme="minorHAnsi" w:hAnsiTheme="minorHAnsi" w:cstheme="minorHAnsi"/>
          <w:b/>
          <w:iCs/>
          <w:sz w:val="16"/>
          <w:szCs w:val="18"/>
          <w:highlight w:val="yellow"/>
        </w:rPr>
      </w:pPr>
    </w:p>
    <w:p w14:paraId="1481B3EE" w14:textId="4EE07F16" w:rsidR="00C15C8A" w:rsidRDefault="00C15C8A" w:rsidP="00523682">
      <w:pPr>
        <w:ind w:right="617"/>
        <w:rPr>
          <w:rFonts w:asciiTheme="minorHAnsi" w:hAnsiTheme="minorHAnsi" w:cstheme="minorHAnsi"/>
          <w:b/>
          <w:iCs/>
          <w:sz w:val="16"/>
          <w:szCs w:val="18"/>
          <w:highlight w:val="yellow"/>
        </w:rPr>
      </w:pPr>
    </w:p>
    <w:p w14:paraId="15784FBA" w14:textId="43975927" w:rsidR="00C15C8A" w:rsidRDefault="00C15C8A" w:rsidP="00523682">
      <w:pPr>
        <w:ind w:right="617"/>
        <w:rPr>
          <w:rFonts w:asciiTheme="minorHAnsi" w:hAnsiTheme="minorHAnsi" w:cstheme="minorHAnsi"/>
          <w:b/>
          <w:iCs/>
          <w:sz w:val="16"/>
          <w:szCs w:val="18"/>
          <w:highlight w:val="yellow"/>
        </w:rPr>
      </w:pPr>
    </w:p>
    <w:p w14:paraId="20440B0E" w14:textId="67A74FC3" w:rsidR="00C15C8A" w:rsidRDefault="00C15C8A" w:rsidP="00523682">
      <w:pPr>
        <w:ind w:right="617"/>
        <w:rPr>
          <w:rFonts w:asciiTheme="minorHAnsi" w:hAnsiTheme="minorHAnsi" w:cstheme="minorHAnsi"/>
          <w:b/>
          <w:iCs/>
          <w:sz w:val="16"/>
          <w:szCs w:val="18"/>
          <w:highlight w:val="yellow"/>
        </w:rPr>
      </w:pPr>
    </w:p>
    <w:p w14:paraId="18ABD7E4" w14:textId="1385F676" w:rsidR="001A29B6" w:rsidRDefault="001A29B6" w:rsidP="00523682">
      <w:pPr>
        <w:ind w:right="617"/>
        <w:rPr>
          <w:rFonts w:asciiTheme="minorHAnsi" w:hAnsiTheme="minorHAnsi" w:cstheme="minorHAnsi"/>
          <w:b/>
          <w:iCs/>
          <w:sz w:val="16"/>
          <w:szCs w:val="18"/>
          <w:highlight w:val="yellow"/>
        </w:rPr>
      </w:pPr>
    </w:p>
    <w:p w14:paraId="154CBBED" w14:textId="77777777" w:rsidR="001A29B6" w:rsidRDefault="001A29B6" w:rsidP="00523682">
      <w:pPr>
        <w:ind w:right="617"/>
        <w:rPr>
          <w:rFonts w:asciiTheme="minorHAnsi" w:hAnsiTheme="minorHAnsi" w:cstheme="minorHAnsi"/>
          <w:b/>
          <w:iCs/>
          <w:sz w:val="16"/>
          <w:szCs w:val="18"/>
          <w:highlight w:val="yellow"/>
        </w:rPr>
      </w:pPr>
    </w:p>
    <w:p w14:paraId="6BC2DD8A" w14:textId="2DB9D9AA" w:rsidR="00C15C8A" w:rsidRDefault="00C15C8A" w:rsidP="00523682">
      <w:pPr>
        <w:ind w:right="617"/>
        <w:rPr>
          <w:rFonts w:asciiTheme="minorHAnsi" w:hAnsiTheme="minorHAnsi" w:cstheme="minorHAnsi"/>
          <w:b/>
          <w:iCs/>
          <w:sz w:val="16"/>
          <w:szCs w:val="18"/>
          <w:highlight w:val="yellow"/>
        </w:rPr>
      </w:pPr>
    </w:p>
    <w:p w14:paraId="4DE02334" w14:textId="2AB35091" w:rsidR="00C15C8A" w:rsidRDefault="00C15C8A" w:rsidP="00523682">
      <w:pPr>
        <w:ind w:right="617"/>
        <w:rPr>
          <w:rFonts w:asciiTheme="minorHAnsi" w:hAnsiTheme="minorHAnsi" w:cstheme="minorHAnsi"/>
          <w:b/>
          <w:iCs/>
          <w:sz w:val="16"/>
          <w:szCs w:val="18"/>
          <w:highlight w:val="yellow"/>
        </w:rPr>
      </w:pPr>
    </w:p>
    <w:p w14:paraId="3C2699E0" w14:textId="77777777" w:rsidR="00C15C8A" w:rsidRDefault="00C15C8A" w:rsidP="00523682">
      <w:pPr>
        <w:ind w:right="617"/>
        <w:rPr>
          <w:rFonts w:asciiTheme="minorHAnsi" w:hAnsiTheme="minorHAnsi" w:cstheme="minorHAnsi"/>
          <w:b/>
          <w:iCs/>
          <w:sz w:val="16"/>
          <w:szCs w:val="18"/>
          <w:highlight w:val="yellow"/>
        </w:rPr>
      </w:pPr>
    </w:p>
    <w:p w14:paraId="721C4975" w14:textId="09F7AE71" w:rsidR="009D443F" w:rsidRDefault="009D443F" w:rsidP="00523682">
      <w:pPr>
        <w:ind w:right="617"/>
        <w:rPr>
          <w:rFonts w:asciiTheme="minorHAnsi" w:hAnsiTheme="minorHAnsi" w:cstheme="minorHAnsi"/>
          <w:b/>
          <w:iCs/>
          <w:sz w:val="16"/>
          <w:szCs w:val="18"/>
          <w:highlight w:val="yellow"/>
        </w:rPr>
      </w:pPr>
    </w:p>
    <w:p w14:paraId="7DEBCA83" w14:textId="59C4FCE6" w:rsidR="0048357E" w:rsidRDefault="0048357E" w:rsidP="00523682">
      <w:pPr>
        <w:ind w:right="617"/>
        <w:rPr>
          <w:rFonts w:asciiTheme="minorHAnsi" w:hAnsiTheme="minorHAnsi" w:cstheme="minorHAnsi"/>
          <w:b/>
          <w:iCs/>
          <w:sz w:val="16"/>
          <w:szCs w:val="18"/>
          <w:highlight w:val="yellow"/>
        </w:rPr>
      </w:pPr>
    </w:p>
    <w:p w14:paraId="7526E063" w14:textId="6F7B3830" w:rsidR="0048357E" w:rsidRDefault="0048357E" w:rsidP="00523682">
      <w:pPr>
        <w:ind w:right="617"/>
        <w:rPr>
          <w:rFonts w:asciiTheme="minorHAnsi" w:hAnsiTheme="minorHAnsi" w:cstheme="minorHAnsi"/>
          <w:b/>
          <w:iCs/>
          <w:sz w:val="16"/>
          <w:szCs w:val="18"/>
          <w:highlight w:val="yellow"/>
        </w:rPr>
      </w:pPr>
    </w:p>
    <w:p w14:paraId="65277DF3" w14:textId="3717BE80" w:rsidR="0048357E" w:rsidRDefault="0048357E" w:rsidP="00523682">
      <w:pPr>
        <w:ind w:right="617"/>
        <w:rPr>
          <w:rFonts w:asciiTheme="minorHAnsi" w:hAnsiTheme="minorHAnsi" w:cstheme="minorHAnsi"/>
          <w:b/>
          <w:iCs/>
          <w:sz w:val="16"/>
          <w:szCs w:val="18"/>
          <w:highlight w:val="yellow"/>
        </w:rPr>
      </w:pPr>
    </w:p>
    <w:p w14:paraId="24F40B92" w14:textId="416C9610" w:rsidR="0048357E" w:rsidRDefault="0048357E" w:rsidP="00523682">
      <w:pPr>
        <w:ind w:right="617"/>
        <w:rPr>
          <w:rFonts w:asciiTheme="minorHAnsi" w:hAnsiTheme="minorHAnsi" w:cstheme="minorHAnsi"/>
          <w:b/>
          <w:iCs/>
          <w:sz w:val="16"/>
          <w:szCs w:val="18"/>
          <w:highlight w:val="yellow"/>
        </w:rPr>
      </w:pPr>
    </w:p>
    <w:p w14:paraId="7EC8C2EA" w14:textId="76EA8596" w:rsidR="0048357E" w:rsidRDefault="0048357E" w:rsidP="00523682">
      <w:pPr>
        <w:ind w:right="617"/>
        <w:rPr>
          <w:rFonts w:asciiTheme="minorHAnsi" w:hAnsiTheme="minorHAnsi" w:cstheme="minorHAnsi"/>
          <w:b/>
          <w:iCs/>
          <w:sz w:val="16"/>
          <w:szCs w:val="18"/>
          <w:highlight w:val="yellow"/>
        </w:rPr>
      </w:pPr>
    </w:p>
    <w:p w14:paraId="1021E48B" w14:textId="77777777" w:rsidR="00B119EF" w:rsidRPr="00D50FD6" w:rsidRDefault="00B119EF" w:rsidP="00B119EF">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lastRenderedPageBreak/>
        <w:t>Anexo “2”</w:t>
      </w:r>
    </w:p>
    <w:p w14:paraId="7F4974D8" w14:textId="77777777" w:rsidR="00B119EF" w:rsidRPr="00D50FD6" w:rsidRDefault="00B119EF" w:rsidP="00B119EF">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6"/>
          <w:szCs w:val="16"/>
        </w:rPr>
        <w:t xml:space="preserve"> </w:t>
      </w:r>
      <w:r w:rsidRPr="00D50FD6">
        <w:rPr>
          <w:rFonts w:asciiTheme="minorHAnsi" w:hAnsiTheme="minorHAnsi" w:cstheme="minorHAnsi"/>
          <w:b/>
          <w:sz w:val="18"/>
          <w:szCs w:val="18"/>
        </w:rPr>
        <w:t>“Lugar y plazo de Entrega de Bienes”</w:t>
      </w:r>
    </w:p>
    <w:p w14:paraId="40148631" w14:textId="77777777" w:rsidR="00B119EF" w:rsidRPr="00D50FD6" w:rsidRDefault="00B119EF" w:rsidP="00B119EF">
      <w:pPr>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Universidad Autónoma de Aguascalientes</w:t>
      </w:r>
    </w:p>
    <w:p w14:paraId="01BD0DF7" w14:textId="4CCD71DB" w:rsidR="00B119EF" w:rsidRDefault="00B119EF" w:rsidP="009140B4">
      <w:pPr>
        <w:ind w:right="617"/>
        <w:jc w:val="center"/>
        <w:rPr>
          <w:rFonts w:asciiTheme="minorHAnsi" w:hAnsiTheme="minorHAnsi" w:cstheme="minorHAnsi"/>
          <w:b/>
          <w:iCs/>
          <w:sz w:val="16"/>
          <w:szCs w:val="18"/>
          <w:highlight w:val="yellow"/>
        </w:rPr>
      </w:pPr>
    </w:p>
    <w:tbl>
      <w:tblPr>
        <w:tblW w:w="992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1"/>
        <w:gridCol w:w="1129"/>
        <w:gridCol w:w="2126"/>
        <w:gridCol w:w="2268"/>
        <w:gridCol w:w="2283"/>
        <w:gridCol w:w="1271"/>
      </w:tblGrid>
      <w:tr w:rsidR="00B119EF" w:rsidRPr="00D50FD6" w14:paraId="61CA94D0" w14:textId="77777777" w:rsidTr="0010713A">
        <w:trPr>
          <w:jc w:val="center"/>
        </w:trPr>
        <w:tc>
          <w:tcPr>
            <w:tcW w:w="851" w:type="dxa"/>
            <w:tcBorders>
              <w:bottom w:val="dotted" w:sz="4" w:space="0" w:color="auto"/>
            </w:tcBorders>
            <w:shd w:val="clear" w:color="auto" w:fill="F2F2F2"/>
          </w:tcPr>
          <w:p w14:paraId="0990F817" w14:textId="77777777" w:rsidR="00B119EF" w:rsidRPr="00D50FD6" w:rsidRDefault="00B119EF" w:rsidP="00B119EF">
            <w:pPr>
              <w:widowControl/>
              <w:autoSpaceDE w:val="0"/>
              <w:autoSpaceDN w:val="0"/>
              <w:adjustRightInd w:val="0"/>
              <w:jc w:val="center"/>
              <w:rPr>
                <w:rFonts w:asciiTheme="minorHAnsi" w:hAnsiTheme="minorHAnsi" w:cstheme="minorHAnsi"/>
                <w:b/>
                <w:sz w:val="16"/>
                <w:szCs w:val="16"/>
              </w:rPr>
            </w:pPr>
            <w:r w:rsidRPr="00D50FD6">
              <w:rPr>
                <w:rFonts w:asciiTheme="minorHAnsi" w:hAnsiTheme="minorHAnsi" w:cstheme="minorHAnsi"/>
                <w:b/>
                <w:sz w:val="16"/>
                <w:szCs w:val="16"/>
              </w:rPr>
              <w:t>Partida</w:t>
            </w:r>
          </w:p>
        </w:tc>
        <w:tc>
          <w:tcPr>
            <w:tcW w:w="1129" w:type="dxa"/>
            <w:tcBorders>
              <w:bottom w:val="dotted" w:sz="4" w:space="0" w:color="auto"/>
            </w:tcBorders>
            <w:shd w:val="clear" w:color="auto" w:fill="F2F2F2"/>
          </w:tcPr>
          <w:p w14:paraId="198A3166" w14:textId="77777777" w:rsidR="00B119EF" w:rsidRPr="00D50FD6" w:rsidRDefault="00B119EF" w:rsidP="00B119EF">
            <w:pPr>
              <w:widowControl/>
              <w:jc w:val="center"/>
              <w:rPr>
                <w:rFonts w:asciiTheme="minorHAnsi" w:hAnsiTheme="minorHAnsi" w:cstheme="minorHAnsi"/>
                <w:b/>
                <w:sz w:val="16"/>
                <w:szCs w:val="16"/>
              </w:rPr>
            </w:pPr>
            <w:r w:rsidRPr="00D50FD6">
              <w:rPr>
                <w:rFonts w:asciiTheme="minorHAnsi" w:hAnsiTheme="minorHAnsi" w:cstheme="minorHAnsi"/>
                <w:b/>
                <w:sz w:val="16"/>
                <w:szCs w:val="16"/>
              </w:rPr>
              <w:t>Plazo</w:t>
            </w:r>
          </w:p>
        </w:tc>
        <w:tc>
          <w:tcPr>
            <w:tcW w:w="2126" w:type="dxa"/>
            <w:tcBorders>
              <w:bottom w:val="dotted" w:sz="4" w:space="0" w:color="auto"/>
            </w:tcBorders>
            <w:shd w:val="clear" w:color="auto" w:fill="F2F2F2"/>
          </w:tcPr>
          <w:p w14:paraId="6595C705" w14:textId="77777777" w:rsidR="00B119EF" w:rsidRPr="00D50FD6" w:rsidRDefault="00B119EF" w:rsidP="00B119EF">
            <w:pPr>
              <w:widowControl/>
              <w:jc w:val="center"/>
              <w:rPr>
                <w:rFonts w:asciiTheme="minorHAnsi" w:hAnsiTheme="minorHAnsi" w:cstheme="minorHAnsi"/>
                <w:b/>
                <w:sz w:val="16"/>
                <w:szCs w:val="16"/>
              </w:rPr>
            </w:pPr>
            <w:r w:rsidRPr="00D50FD6">
              <w:rPr>
                <w:rFonts w:asciiTheme="minorHAnsi" w:hAnsiTheme="minorHAnsi" w:cstheme="minorHAnsi"/>
                <w:b/>
                <w:sz w:val="16"/>
                <w:szCs w:val="16"/>
              </w:rPr>
              <w:t>Lugar de entrega *</w:t>
            </w:r>
          </w:p>
        </w:tc>
        <w:tc>
          <w:tcPr>
            <w:tcW w:w="2268" w:type="dxa"/>
            <w:shd w:val="clear" w:color="auto" w:fill="F2F2F2"/>
          </w:tcPr>
          <w:p w14:paraId="3E00EC69" w14:textId="77777777" w:rsidR="00B119EF" w:rsidRPr="00D50FD6" w:rsidRDefault="00B119EF" w:rsidP="00B119EF">
            <w:pPr>
              <w:widowControl/>
              <w:jc w:val="center"/>
              <w:rPr>
                <w:rFonts w:asciiTheme="minorHAnsi" w:hAnsiTheme="minorHAnsi" w:cstheme="minorHAnsi"/>
                <w:b/>
                <w:sz w:val="16"/>
                <w:szCs w:val="16"/>
              </w:rPr>
            </w:pPr>
            <w:r w:rsidRPr="00D50FD6">
              <w:rPr>
                <w:rFonts w:asciiTheme="minorHAnsi" w:hAnsiTheme="minorHAnsi" w:cstheme="minorHAnsi"/>
                <w:b/>
                <w:sz w:val="16"/>
                <w:szCs w:val="16"/>
              </w:rPr>
              <w:t>Responsable</w:t>
            </w:r>
          </w:p>
        </w:tc>
        <w:tc>
          <w:tcPr>
            <w:tcW w:w="2283" w:type="dxa"/>
            <w:shd w:val="clear" w:color="auto" w:fill="F2F2F2"/>
          </w:tcPr>
          <w:p w14:paraId="447A555B" w14:textId="77777777" w:rsidR="00B119EF" w:rsidRPr="00D50FD6" w:rsidRDefault="00B119EF" w:rsidP="00B119EF">
            <w:pPr>
              <w:widowControl/>
              <w:jc w:val="center"/>
              <w:rPr>
                <w:rFonts w:asciiTheme="minorHAnsi" w:hAnsiTheme="minorHAnsi" w:cstheme="minorHAnsi"/>
                <w:b/>
                <w:sz w:val="16"/>
                <w:szCs w:val="16"/>
              </w:rPr>
            </w:pPr>
            <w:r w:rsidRPr="00D50FD6">
              <w:rPr>
                <w:rFonts w:asciiTheme="minorHAnsi" w:hAnsiTheme="minorHAnsi" w:cstheme="minorHAnsi"/>
                <w:b/>
                <w:sz w:val="16"/>
                <w:szCs w:val="16"/>
              </w:rPr>
              <w:t xml:space="preserve">Correo electrónico </w:t>
            </w:r>
          </w:p>
        </w:tc>
        <w:tc>
          <w:tcPr>
            <w:tcW w:w="1271" w:type="dxa"/>
            <w:shd w:val="clear" w:color="auto" w:fill="F2F2F2"/>
          </w:tcPr>
          <w:p w14:paraId="24295C67" w14:textId="77777777" w:rsidR="00B119EF" w:rsidRPr="00D50FD6" w:rsidRDefault="00B119EF" w:rsidP="00B119EF">
            <w:pPr>
              <w:widowControl/>
              <w:jc w:val="center"/>
              <w:rPr>
                <w:rFonts w:asciiTheme="minorHAnsi" w:hAnsiTheme="minorHAnsi" w:cstheme="minorHAnsi"/>
                <w:b/>
                <w:sz w:val="16"/>
                <w:szCs w:val="16"/>
              </w:rPr>
            </w:pPr>
            <w:r w:rsidRPr="00D50FD6">
              <w:rPr>
                <w:rFonts w:asciiTheme="minorHAnsi" w:hAnsiTheme="minorHAnsi" w:cstheme="minorHAnsi"/>
                <w:b/>
                <w:sz w:val="16"/>
                <w:szCs w:val="16"/>
              </w:rPr>
              <w:t>Observaciones</w:t>
            </w:r>
          </w:p>
        </w:tc>
      </w:tr>
      <w:tr w:rsidR="000C602A" w:rsidRPr="00EF4630" w14:paraId="00A6C36A" w14:textId="77777777" w:rsidTr="0010713A">
        <w:trPr>
          <w:trHeight w:val="739"/>
          <w:jc w:val="center"/>
        </w:trPr>
        <w:tc>
          <w:tcPr>
            <w:tcW w:w="851" w:type="dxa"/>
            <w:shd w:val="clear" w:color="auto" w:fill="auto"/>
            <w:vAlign w:val="center"/>
          </w:tcPr>
          <w:p w14:paraId="33BBCEA6" w14:textId="0060B34A" w:rsidR="000C602A" w:rsidRPr="004E0174" w:rsidRDefault="000C602A" w:rsidP="0048357E">
            <w:pPr>
              <w:widowControl/>
              <w:jc w:val="center"/>
              <w:rPr>
                <w:rFonts w:asciiTheme="minorHAnsi" w:hAnsiTheme="minorHAnsi" w:cstheme="minorHAnsi"/>
                <w:b/>
                <w:sz w:val="16"/>
                <w:szCs w:val="14"/>
                <w:lang w:val="es-MX"/>
              </w:rPr>
            </w:pPr>
            <w:r w:rsidRPr="004E0174">
              <w:rPr>
                <w:rFonts w:asciiTheme="minorHAnsi" w:hAnsiTheme="minorHAnsi" w:cstheme="minorHAnsi"/>
                <w:b/>
                <w:sz w:val="16"/>
                <w:szCs w:val="14"/>
                <w:lang w:val="es-MX"/>
              </w:rPr>
              <w:t>De la 1 a la 40</w:t>
            </w:r>
          </w:p>
        </w:tc>
        <w:tc>
          <w:tcPr>
            <w:tcW w:w="1129" w:type="dxa"/>
            <w:vAlign w:val="center"/>
          </w:tcPr>
          <w:p w14:paraId="46F37D09" w14:textId="77777777" w:rsidR="000C602A" w:rsidRPr="004E0174" w:rsidRDefault="000C602A" w:rsidP="00B119EF">
            <w:pPr>
              <w:widowControl/>
              <w:rPr>
                <w:rFonts w:asciiTheme="minorHAnsi" w:eastAsia="Calibri" w:hAnsiTheme="minorHAnsi" w:cstheme="minorHAnsi"/>
                <w:b/>
                <w:color w:val="000000"/>
                <w:sz w:val="14"/>
                <w:szCs w:val="14"/>
              </w:rPr>
            </w:pPr>
          </w:p>
          <w:p w14:paraId="0610AE18" w14:textId="7B999FF7" w:rsidR="000C602A" w:rsidRPr="004E0174" w:rsidRDefault="000C602A" w:rsidP="00B119EF">
            <w:pPr>
              <w:widowControl/>
              <w:jc w:val="center"/>
              <w:rPr>
                <w:rFonts w:asciiTheme="minorHAnsi" w:eastAsia="Calibri" w:hAnsiTheme="minorHAnsi" w:cstheme="minorHAnsi"/>
                <w:b/>
                <w:color w:val="000000"/>
                <w:sz w:val="16"/>
                <w:szCs w:val="14"/>
              </w:rPr>
            </w:pPr>
            <w:r w:rsidRPr="004E0174">
              <w:rPr>
                <w:rFonts w:asciiTheme="minorHAnsi" w:eastAsia="Calibri" w:hAnsiTheme="minorHAnsi" w:cstheme="minorHAnsi"/>
                <w:b/>
                <w:color w:val="000000"/>
                <w:sz w:val="16"/>
                <w:szCs w:val="14"/>
              </w:rPr>
              <w:t xml:space="preserve">45 días naturales </w:t>
            </w:r>
            <w:r w:rsidRPr="0010713A">
              <w:rPr>
                <w:rFonts w:asciiTheme="minorHAnsi" w:eastAsia="Calibri" w:hAnsiTheme="minorHAnsi" w:cstheme="minorHAnsi"/>
                <w:color w:val="000000"/>
                <w:sz w:val="16"/>
                <w:szCs w:val="14"/>
              </w:rPr>
              <w:t>posteriores a la fecha de fallo</w:t>
            </w:r>
          </w:p>
          <w:p w14:paraId="48F390CE" w14:textId="13BBC424" w:rsidR="000C602A" w:rsidRPr="004E0174" w:rsidRDefault="000C602A" w:rsidP="00B119EF">
            <w:pPr>
              <w:jc w:val="center"/>
              <w:rPr>
                <w:rFonts w:asciiTheme="minorHAnsi" w:eastAsia="Calibri" w:hAnsiTheme="minorHAnsi" w:cstheme="minorHAnsi"/>
                <w:b/>
                <w:color w:val="000000"/>
                <w:sz w:val="14"/>
                <w:szCs w:val="14"/>
              </w:rPr>
            </w:pPr>
          </w:p>
        </w:tc>
        <w:tc>
          <w:tcPr>
            <w:tcW w:w="2126" w:type="dxa"/>
            <w:shd w:val="clear" w:color="auto" w:fill="auto"/>
            <w:vAlign w:val="center"/>
          </w:tcPr>
          <w:p w14:paraId="4DBAEC9F" w14:textId="77777777" w:rsidR="000C602A" w:rsidRPr="00EF4630" w:rsidRDefault="000C602A" w:rsidP="00B119EF">
            <w:pPr>
              <w:widowControl/>
              <w:jc w:val="center"/>
              <w:rPr>
                <w:rFonts w:asciiTheme="minorHAnsi" w:hAnsiTheme="minorHAnsi" w:cstheme="minorHAnsi"/>
                <w:b/>
                <w:sz w:val="16"/>
                <w:szCs w:val="14"/>
              </w:rPr>
            </w:pPr>
            <w:bookmarkStart w:id="13" w:name="_Hlk179381972"/>
          </w:p>
          <w:bookmarkEnd w:id="13"/>
          <w:p w14:paraId="62A3BF0C" w14:textId="77777777" w:rsidR="000C602A" w:rsidRPr="00EF4630" w:rsidRDefault="000C602A" w:rsidP="00B119EF">
            <w:pPr>
              <w:widowControl/>
              <w:rPr>
                <w:rFonts w:asciiTheme="minorHAnsi" w:hAnsiTheme="minorHAnsi" w:cstheme="minorHAnsi"/>
                <w:b/>
                <w:sz w:val="16"/>
                <w:szCs w:val="14"/>
              </w:rPr>
            </w:pPr>
          </w:p>
          <w:p w14:paraId="3EE52260" w14:textId="77777777" w:rsidR="000C602A" w:rsidRPr="00EF4630" w:rsidRDefault="000C602A" w:rsidP="00FD6F17">
            <w:pPr>
              <w:widowControl/>
              <w:jc w:val="center"/>
              <w:rPr>
                <w:rFonts w:ascii="Calibri" w:eastAsia="Calibri" w:hAnsi="Calibri" w:cs="Arial"/>
                <w:b/>
                <w:color w:val="000000"/>
                <w:sz w:val="16"/>
                <w:szCs w:val="16"/>
              </w:rPr>
            </w:pPr>
            <w:r w:rsidRPr="00EF4630">
              <w:rPr>
                <w:rFonts w:ascii="Calibri" w:eastAsia="Calibri" w:hAnsi="Calibri" w:cs="Arial"/>
                <w:b/>
                <w:color w:val="000000"/>
                <w:sz w:val="16"/>
                <w:szCs w:val="16"/>
              </w:rPr>
              <w:t>Edificio 223,</w:t>
            </w:r>
            <w:r w:rsidRPr="00EF4630">
              <w:rPr>
                <w:rFonts w:ascii="Calibri" w:eastAsia="Calibri" w:hAnsi="Calibri" w:cs="Arial"/>
                <w:color w:val="000000"/>
                <w:sz w:val="16"/>
                <w:szCs w:val="16"/>
              </w:rPr>
              <w:t xml:space="preserve"> Depto. de Redes y Telecomunicaciones de la DGPyD, Ciudad Universitaria</w:t>
            </w:r>
          </w:p>
          <w:p w14:paraId="2AFCEE1E" w14:textId="77777777" w:rsidR="000C602A" w:rsidRPr="00EF4630" w:rsidRDefault="000C602A" w:rsidP="00B119EF">
            <w:pPr>
              <w:jc w:val="center"/>
              <w:rPr>
                <w:rFonts w:asciiTheme="minorHAnsi" w:eastAsia="Calibri" w:hAnsiTheme="minorHAnsi" w:cstheme="minorHAnsi"/>
                <w:color w:val="000000"/>
                <w:sz w:val="16"/>
                <w:szCs w:val="14"/>
              </w:rPr>
            </w:pPr>
          </w:p>
        </w:tc>
        <w:tc>
          <w:tcPr>
            <w:tcW w:w="2268" w:type="dxa"/>
            <w:vMerge w:val="restart"/>
            <w:shd w:val="clear" w:color="auto" w:fill="auto"/>
            <w:vAlign w:val="center"/>
          </w:tcPr>
          <w:p w14:paraId="654D2324" w14:textId="77777777" w:rsidR="000C602A" w:rsidRPr="00EF4630" w:rsidRDefault="000C602A" w:rsidP="00FD6F17">
            <w:pPr>
              <w:jc w:val="center"/>
              <w:rPr>
                <w:rFonts w:asciiTheme="minorHAnsi" w:hAnsiTheme="minorHAnsi" w:cs="Arial"/>
                <w:b/>
                <w:sz w:val="16"/>
                <w:szCs w:val="16"/>
                <w:lang w:val="es-MX"/>
              </w:rPr>
            </w:pPr>
            <w:r w:rsidRPr="00EF4630">
              <w:rPr>
                <w:rFonts w:asciiTheme="minorHAnsi" w:hAnsiTheme="minorHAnsi" w:cs="Arial"/>
                <w:b/>
                <w:sz w:val="16"/>
                <w:szCs w:val="16"/>
                <w:lang w:val="es-MX"/>
              </w:rPr>
              <w:t>Directora General de Planeación y Desarrollo</w:t>
            </w:r>
          </w:p>
          <w:p w14:paraId="5B49F76A" w14:textId="77777777" w:rsidR="000C602A" w:rsidRPr="00EF4630" w:rsidRDefault="000C602A" w:rsidP="00FD6F17">
            <w:pPr>
              <w:jc w:val="center"/>
              <w:rPr>
                <w:rFonts w:asciiTheme="minorHAnsi" w:hAnsiTheme="minorHAnsi" w:cs="Arial"/>
                <w:sz w:val="16"/>
                <w:szCs w:val="16"/>
                <w:lang w:val="es-MX"/>
              </w:rPr>
            </w:pPr>
            <w:r w:rsidRPr="00EF4630">
              <w:rPr>
                <w:rFonts w:asciiTheme="minorHAnsi" w:hAnsiTheme="minorHAnsi" w:cs="Arial"/>
                <w:sz w:val="16"/>
                <w:szCs w:val="16"/>
                <w:lang w:val="es-MX"/>
              </w:rPr>
              <w:t>Dra. En C.A. Elena Patricia Mojica Carrillo</w:t>
            </w:r>
          </w:p>
          <w:p w14:paraId="12C2296E" w14:textId="77777777" w:rsidR="000C602A" w:rsidRPr="00EF4630" w:rsidRDefault="000C602A" w:rsidP="00FD6F17">
            <w:pPr>
              <w:rPr>
                <w:rFonts w:asciiTheme="minorHAnsi" w:hAnsiTheme="minorHAnsi" w:cs="Arial"/>
                <w:sz w:val="16"/>
                <w:szCs w:val="16"/>
                <w:lang w:val="es-MX"/>
              </w:rPr>
            </w:pPr>
          </w:p>
          <w:p w14:paraId="5D65E53E" w14:textId="7EDFA1FB" w:rsidR="000C602A" w:rsidRDefault="000C602A" w:rsidP="00FD6F17">
            <w:pPr>
              <w:jc w:val="center"/>
              <w:rPr>
                <w:rFonts w:asciiTheme="minorHAnsi" w:hAnsiTheme="minorHAnsi" w:cs="Arial"/>
                <w:sz w:val="16"/>
                <w:szCs w:val="16"/>
                <w:lang w:val="es-MX"/>
              </w:rPr>
            </w:pPr>
          </w:p>
          <w:p w14:paraId="64561B6F" w14:textId="77777777" w:rsidR="000C602A" w:rsidRPr="00EF4630" w:rsidRDefault="000C602A" w:rsidP="00FD6F17">
            <w:pPr>
              <w:jc w:val="center"/>
              <w:rPr>
                <w:rFonts w:asciiTheme="minorHAnsi" w:hAnsiTheme="minorHAnsi" w:cs="Arial"/>
                <w:sz w:val="16"/>
                <w:szCs w:val="16"/>
                <w:lang w:val="es-MX"/>
              </w:rPr>
            </w:pPr>
          </w:p>
          <w:p w14:paraId="291873EF" w14:textId="77777777" w:rsidR="000C602A" w:rsidRPr="00EF4630" w:rsidRDefault="000C602A" w:rsidP="00FD6F17">
            <w:pPr>
              <w:jc w:val="center"/>
              <w:rPr>
                <w:rFonts w:asciiTheme="minorHAnsi" w:hAnsiTheme="minorHAnsi" w:cs="Arial"/>
                <w:sz w:val="16"/>
                <w:szCs w:val="16"/>
                <w:lang w:val="es-MX"/>
              </w:rPr>
            </w:pPr>
          </w:p>
          <w:p w14:paraId="2A246DB2" w14:textId="77777777" w:rsidR="000C602A" w:rsidRPr="00EF4630" w:rsidRDefault="000C602A" w:rsidP="00FD6F17">
            <w:pPr>
              <w:jc w:val="center"/>
              <w:rPr>
                <w:rFonts w:asciiTheme="minorHAnsi" w:hAnsiTheme="minorHAnsi" w:cs="Arial"/>
                <w:sz w:val="16"/>
                <w:szCs w:val="14"/>
                <w:lang w:val="es-MX"/>
              </w:rPr>
            </w:pPr>
            <w:r w:rsidRPr="00EF4630">
              <w:rPr>
                <w:rFonts w:asciiTheme="minorHAnsi" w:hAnsiTheme="minorHAnsi" w:cs="Arial"/>
                <w:b/>
                <w:sz w:val="16"/>
                <w:szCs w:val="14"/>
                <w:lang w:val="es-MX"/>
              </w:rPr>
              <w:t>Jefe del Departamento de Redes y Telecomunicaciones</w:t>
            </w:r>
          </w:p>
          <w:p w14:paraId="18A40CAE" w14:textId="1A01A92D" w:rsidR="000C602A" w:rsidRPr="00EF4630" w:rsidRDefault="000C602A" w:rsidP="00FD6F17">
            <w:pPr>
              <w:widowControl/>
              <w:jc w:val="center"/>
              <w:rPr>
                <w:rFonts w:asciiTheme="minorHAnsi" w:eastAsia="Calibri" w:hAnsiTheme="minorHAnsi" w:cstheme="minorHAnsi"/>
                <w:b/>
                <w:color w:val="000000"/>
                <w:sz w:val="16"/>
                <w:szCs w:val="14"/>
              </w:rPr>
            </w:pPr>
            <w:r w:rsidRPr="00EF4630">
              <w:rPr>
                <w:rFonts w:asciiTheme="minorHAnsi" w:hAnsiTheme="minorHAnsi" w:cs="Arial"/>
                <w:sz w:val="16"/>
                <w:szCs w:val="14"/>
                <w:lang w:val="es-MX"/>
              </w:rPr>
              <w:t>Ing. Abraham Rodríguez Méndez</w:t>
            </w:r>
          </w:p>
        </w:tc>
        <w:tc>
          <w:tcPr>
            <w:tcW w:w="2283" w:type="dxa"/>
            <w:vMerge w:val="restart"/>
          </w:tcPr>
          <w:p w14:paraId="55A39B25" w14:textId="4F9AB7A6" w:rsidR="000C602A" w:rsidRDefault="000C602A" w:rsidP="00FD6F17"/>
          <w:p w14:paraId="7D842AF3" w14:textId="77777777" w:rsidR="000C602A" w:rsidRPr="00EF4630" w:rsidRDefault="000C602A" w:rsidP="00FD6F17"/>
          <w:p w14:paraId="56AB0B35" w14:textId="77777777" w:rsidR="000C602A" w:rsidRPr="00EF4630" w:rsidRDefault="000C602A" w:rsidP="00FD6F17"/>
          <w:p w14:paraId="266A7CEA" w14:textId="02B2BBC5" w:rsidR="000C602A" w:rsidRPr="00EF4630" w:rsidRDefault="00FB48B7" w:rsidP="00FD6F17">
            <w:pPr>
              <w:jc w:val="center"/>
              <w:rPr>
                <w:rStyle w:val="Hipervnculo"/>
                <w:rFonts w:asciiTheme="minorHAnsi" w:hAnsiTheme="minorHAnsi" w:cs="Arial"/>
                <w:b/>
                <w:sz w:val="14"/>
                <w:szCs w:val="12"/>
              </w:rPr>
            </w:pPr>
            <w:hyperlink r:id="rId48" w:history="1">
              <w:r w:rsidR="000C602A" w:rsidRPr="00EF4630">
                <w:rPr>
                  <w:rStyle w:val="Hipervnculo"/>
                  <w:rFonts w:asciiTheme="minorHAnsi" w:hAnsiTheme="minorHAnsi" w:cs="Arial"/>
                  <w:b/>
                  <w:sz w:val="14"/>
                  <w:szCs w:val="12"/>
                </w:rPr>
                <w:t>elena.mojica@edu.uaa.mx</w:t>
              </w:r>
            </w:hyperlink>
          </w:p>
          <w:p w14:paraId="5E46EC35" w14:textId="77777777" w:rsidR="000C602A" w:rsidRPr="00EF4630" w:rsidRDefault="000C602A" w:rsidP="00FD6F17">
            <w:pPr>
              <w:jc w:val="center"/>
              <w:rPr>
                <w:rStyle w:val="Hipervnculo"/>
                <w:rFonts w:asciiTheme="minorHAnsi" w:hAnsiTheme="minorHAnsi" w:cs="Arial"/>
                <w:b/>
                <w:sz w:val="14"/>
                <w:szCs w:val="12"/>
              </w:rPr>
            </w:pPr>
          </w:p>
          <w:p w14:paraId="3F5C5F43" w14:textId="55BF7112" w:rsidR="000C602A" w:rsidRPr="00EF4630" w:rsidRDefault="000C602A" w:rsidP="00FD6F17">
            <w:pPr>
              <w:rPr>
                <w:rStyle w:val="Hipervnculo"/>
                <w:rFonts w:asciiTheme="minorHAnsi" w:hAnsiTheme="minorHAnsi" w:cs="Arial"/>
                <w:b/>
                <w:sz w:val="14"/>
                <w:szCs w:val="12"/>
              </w:rPr>
            </w:pPr>
          </w:p>
          <w:p w14:paraId="2C619050" w14:textId="35EA1F8F" w:rsidR="000C602A" w:rsidRPr="00EF4630" w:rsidRDefault="000C602A" w:rsidP="00FD6F17">
            <w:pPr>
              <w:jc w:val="center"/>
              <w:rPr>
                <w:rStyle w:val="Hipervnculo"/>
                <w:rFonts w:asciiTheme="minorHAnsi" w:hAnsiTheme="minorHAnsi" w:cs="Arial"/>
                <w:b/>
                <w:sz w:val="14"/>
                <w:szCs w:val="12"/>
              </w:rPr>
            </w:pPr>
          </w:p>
          <w:p w14:paraId="71C98A43" w14:textId="5BCA19F5" w:rsidR="000C602A" w:rsidRPr="00EF4630" w:rsidRDefault="000C602A" w:rsidP="00FD6F17">
            <w:pPr>
              <w:jc w:val="center"/>
              <w:rPr>
                <w:rStyle w:val="Hipervnculo"/>
                <w:rFonts w:asciiTheme="minorHAnsi" w:hAnsiTheme="minorHAnsi" w:cs="Arial"/>
                <w:b/>
                <w:sz w:val="14"/>
                <w:szCs w:val="12"/>
              </w:rPr>
            </w:pPr>
          </w:p>
          <w:p w14:paraId="12B47AA1" w14:textId="5270AFB3" w:rsidR="000C602A" w:rsidRDefault="000C602A" w:rsidP="00FD6F17">
            <w:pPr>
              <w:rPr>
                <w:rStyle w:val="Hipervnculo"/>
                <w:rFonts w:asciiTheme="minorHAnsi" w:hAnsiTheme="minorHAnsi" w:cs="Arial"/>
                <w:b/>
                <w:sz w:val="14"/>
                <w:szCs w:val="12"/>
              </w:rPr>
            </w:pPr>
          </w:p>
          <w:p w14:paraId="481156F2" w14:textId="77777777" w:rsidR="000C602A" w:rsidRPr="00EF4630" w:rsidRDefault="000C602A" w:rsidP="00FD6F17">
            <w:pPr>
              <w:rPr>
                <w:rStyle w:val="Hipervnculo"/>
                <w:rFonts w:asciiTheme="minorHAnsi" w:hAnsiTheme="minorHAnsi" w:cs="Arial"/>
                <w:b/>
                <w:sz w:val="14"/>
                <w:szCs w:val="12"/>
              </w:rPr>
            </w:pPr>
          </w:p>
          <w:p w14:paraId="7DA2D5C6" w14:textId="77777777" w:rsidR="000C602A" w:rsidRPr="00EF4630" w:rsidRDefault="000C602A" w:rsidP="00FD6F17">
            <w:pPr>
              <w:jc w:val="center"/>
              <w:rPr>
                <w:rStyle w:val="Hipervnculo"/>
                <w:rFonts w:asciiTheme="minorHAnsi" w:hAnsiTheme="minorHAnsi" w:cs="Arial"/>
                <w:b/>
                <w:sz w:val="14"/>
                <w:szCs w:val="12"/>
              </w:rPr>
            </w:pPr>
          </w:p>
          <w:p w14:paraId="6AF0190B" w14:textId="77777777" w:rsidR="000C602A" w:rsidRPr="00EF4630" w:rsidRDefault="000C602A" w:rsidP="00FD6F17">
            <w:pPr>
              <w:jc w:val="center"/>
              <w:rPr>
                <w:rStyle w:val="Hipervnculo"/>
                <w:rFonts w:asciiTheme="minorHAnsi" w:hAnsiTheme="minorHAnsi" w:cs="Arial"/>
                <w:b/>
                <w:sz w:val="14"/>
                <w:szCs w:val="12"/>
              </w:rPr>
            </w:pPr>
          </w:p>
          <w:p w14:paraId="1CCC8D60" w14:textId="17FDAE9D" w:rsidR="000C602A" w:rsidRPr="00EF4630" w:rsidRDefault="00FB48B7" w:rsidP="00FD6F17">
            <w:pPr>
              <w:jc w:val="center"/>
              <w:rPr>
                <w:rFonts w:asciiTheme="minorHAnsi" w:hAnsiTheme="minorHAnsi" w:cstheme="minorHAnsi"/>
                <w:sz w:val="16"/>
                <w:szCs w:val="14"/>
                <w:lang w:val="es-MX"/>
              </w:rPr>
            </w:pPr>
            <w:hyperlink r:id="rId49" w:history="1">
              <w:r w:rsidR="000C602A" w:rsidRPr="00EF4630">
                <w:rPr>
                  <w:rStyle w:val="Hipervnculo"/>
                  <w:rFonts w:asciiTheme="minorHAnsi" w:hAnsiTheme="minorHAnsi" w:cs="Arial"/>
                  <w:b/>
                  <w:sz w:val="14"/>
                  <w:szCs w:val="12"/>
                </w:rPr>
                <w:t>abraham.rodriguez@edu.uaa.mx</w:t>
              </w:r>
            </w:hyperlink>
          </w:p>
          <w:p w14:paraId="6E5863CE" w14:textId="77777777" w:rsidR="000C602A" w:rsidRPr="00EF4630" w:rsidRDefault="000C602A" w:rsidP="00FD6F17">
            <w:pPr>
              <w:jc w:val="center"/>
              <w:rPr>
                <w:rFonts w:asciiTheme="minorHAnsi" w:hAnsiTheme="minorHAnsi" w:cstheme="minorHAnsi"/>
                <w:sz w:val="16"/>
                <w:szCs w:val="14"/>
                <w:lang w:val="es-MX"/>
              </w:rPr>
            </w:pPr>
          </w:p>
          <w:p w14:paraId="4FF9BE10" w14:textId="77777777" w:rsidR="000C602A" w:rsidRPr="00EF4630" w:rsidRDefault="000C602A" w:rsidP="00B119EF">
            <w:pPr>
              <w:rPr>
                <w:rFonts w:asciiTheme="minorHAnsi" w:hAnsiTheme="minorHAnsi" w:cstheme="minorHAnsi"/>
                <w:sz w:val="16"/>
                <w:szCs w:val="14"/>
                <w:lang w:val="es-MX"/>
              </w:rPr>
            </w:pPr>
          </w:p>
          <w:p w14:paraId="21E87888" w14:textId="77777777" w:rsidR="000C602A" w:rsidRPr="00EF4630" w:rsidRDefault="000C602A" w:rsidP="00B119EF">
            <w:pPr>
              <w:rPr>
                <w:rFonts w:asciiTheme="minorHAnsi" w:hAnsiTheme="minorHAnsi" w:cstheme="minorHAnsi"/>
                <w:sz w:val="16"/>
                <w:szCs w:val="14"/>
                <w:lang w:val="es-MX"/>
              </w:rPr>
            </w:pPr>
          </w:p>
        </w:tc>
        <w:tc>
          <w:tcPr>
            <w:tcW w:w="1271" w:type="dxa"/>
            <w:vMerge w:val="restart"/>
            <w:vAlign w:val="center"/>
          </w:tcPr>
          <w:p w14:paraId="6E64B9EB" w14:textId="77777777" w:rsidR="000C602A" w:rsidRPr="00EF4630" w:rsidRDefault="000C602A" w:rsidP="00B119EF">
            <w:pPr>
              <w:widowControl/>
              <w:jc w:val="center"/>
              <w:rPr>
                <w:rFonts w:asciiTheme="minorHAnsi" w:hAnsiTheme="minorHAnsi" w:cstheme="minorHAnsi"/>
                <w:b/>
                <w:sz w:val="16"/>
                <w:szCs w:val="14"/>
                <w:lang w:val="es-MX"/>
              </w:rPr>
            </w:pPr>
          </w:p>
          <w:p w14:paraId="293D5546" w14:textId="77777777" w:rsidR="000C602A" w:rsidRPr="00EF4630" w:rsidRDefault="000C602A" w:rsidP="00B119EF">
            <w:pPr>
              <w:widowControl/>
              <w:jc w:val="center"/>
              <w:rPr>
                <w:rFonts w:asciiTheme="minorHAnsi" w:hAnsiTheme="minorHAnsi" w:cstheme="minorHAnsi"/>
                <w:b/>
                <w:sz w:val="16"/>
                <w:szCs w:val="14"/>
                <w:lang w:val="es-MX"/>
              </w:rPr>
            </w:pPr>
            <w:r w:rsidRPr="00EF4630">
              <w:rPr>
                <w:rFonts w:asciiTheme="minorHAnsi" w:hAnsiTheme="minorHAnsi" w:cstheme="minorHAnsi"/>
                <w:b/>
                <w:sz w:val="16"/>
                <w:szCs w:val="14"/>
                <w:lang w:val="es-MX"/>
              </w:rPr>
              <w:t>Suministro instalación y entrega, (donde se indique)</w:t>
            </w:r>
          </w:p>
          <w:p w14:paraId="30FD1D4C" w14:textId="77777777" w:rsidR="000C602A" w:rsidRPr="00EF4630" w:rsidRDefault="000C602A" w:rsidP="00B119EF">
            <w:pPr>
              <w:widowControl/>
              <w:jc w:val="center"/>
              <w:rPr>
                <w:rFonts w:asciiTheme="minorHAnsi" w:hAnsiTheme="minorHAnsi" w:cstheme="minorHAnsi"/>
                <w:b/>
                <w:sz w:val="16"/>
                <w:szCs w:val="14"/>
                <w:lang w:val="es-MX"/>
              </w:rPr>
            </w:pPr>
            <w:r w:rsidRPr="00EF4630">
              <w:rPr>
                <w:rFonts w:asciiTheme="minorHAnsi" w:hAnsiTheme="minorHAnsi" w:cstheme="minorHAnsi"/>
                <w:color w:val="0000FF"/>
                <w:sz w:val="16"/>
                <w:szCs w:val="14"/>
                <w:u w:val="single"/>
              </w:rPr>
              <w:t>Conforme a lo establecido en el Anexo “1”</w:t>
            </w:r>
          </w:p>
          <w:p w14:paraId="7959AF4B" w14:textId="77777777" w:rsidR="000C602A" w:rsidRPr="00EF4630" w:rsidRDefault="000C602A" w:rsidP="00B119EF">
            <w:pPr>
              <w:widowControl/>
              <w:jc w:val="center"/>
              <w:rPr>
                <w:rFonts w:asciiTheme="minorHAnsi" w:hAnsiTheme="minorHAnsi" w:cstheme="minorHAnsi"/>
                <w:b/>
                <w:sz w:val="16"/>
                <w:szCs w:val="14"/>
                <w:lang w:val="es-MX"/>
              </w:rPr>
            </w:pPr>
          </w:p>
        </w:tc>
      </w:tr>
      <w:tr w:rsidR="000C602A" w:rsidRPr="00EF4630" w14:paraId="6A32EA92" w14:textId="77777777" w:rsidTr="0010713A">
        <w:trPr>
          <w:trHeight w:val="738"/>
          <w:jc w:val="center"/>
        </w:trPr>
        <w:tc>
          <w:tcPr>
            <w:tcW w:w="851" w:type="dxa"/>
            <w:shd w:val="clear" w:color="auto" w:fill="auto"/>
            <w:vAlign w:val="center"/>
          </w:tcPr>
          <w:p w14:paraId="68AB1CED" w14:textId="21B37030" w:rsidR="000C602A" w:rsidRDefault="000C602A" w:rsidP="0048357E">
            <w:pPr>
              <w:widowControl/>
              <w:jc w:val="center"/>
              <w:rPr>
                <w:rFonts w:asciiTheme="minorHAnsi" w:hAnsiTheme="minorHAnsi" w:cstheme="minorHAnsi"/>
                <w:b/>
                <w:sz w:val="16"/>
                <w:szCs w:val="14"/>
                <w:lang w:val="es-MX"/>
              </w:rPr>
            </w:pPr>
            <w:r>
              <w:rPr>
                <w:rFonts w:asciiTheme="minorHAnsi" w:hAnsiTheme="minorHAnsi" w:cstheme="minorHAnsi"/>
                <w:b/>
                <w:sz w:val="16"/>
                <w:szCs w:val="14"/>
                <w:lang w:val="es-MX"/>
              </w:rPr>
              <w:t>De la 41 a la 59</w:t>
            </w:r>
          </w:p>
        </w:tc>
        <w:tc>
          <w:tcPr>
            <w:tcW w:w="1129" w:type="dxa"/>
            <w:vAlign w:val="center"/>
          </w:tcPr>
          <w:p w14:paraId="0714C5CF" w14:textId="3AB06BD7" w:rsidR="002A099E" w:rsidRPr="0010713A" w:rsidRDefault="00E44BD1" w:rsidP="00B640AE">
            <w:pPr>
              <w:widowControl/>
              <w:jc w:val="center"/>
              <w:rPr>
                <w:rFonts w:asciiTheme="minorHAnsi" w:eastAsia="Calibri" w:hAnsiTheme="minorHAnsi" w:cstheme="minorHAnsi"/>
                <w:color w:val="000000"/>
                <w:sz w:val="14"/>
                <w:szCs w:val="14"/>
                <w:highlight w:val="yellow"/>
              </w:rPr>
            </w:pPr>
            <w:r w:rsidRPr="0010713A">
              <w:rPr>
                <w:rFonts w:asciiTheme="minorHAnsi" w:eastAsia="Calibri" w:hAnsiTheme="minorHAnsi" w:cstheme="minorHAnsi"/>
                <w:color w:val="000000"/>
                <w:sz w:val="14"/>
                <w:szCs w:val="14"/>
              </w:rPr>
              <w:t>Conforme a lo establecido en el Anexo “1”</w:t>
            </w:r>
            <w:r w:rsidR="00B640AE" w:rsidRPr="0010713A">
              <w:rPr>
                <w:rFonts w:asciiTheme="minorHAnsi" w:eastAsia="Calibri" w:hAnsiTheme="minorHAnsi" w:cstheme="minorHAnsi"/>
                <w:color w:val="000000"/>
                <w:sz w:val="14"/>
                <w:szCs w:val="14"/>
              </w:rPr>
              <w:t>, 24 horas previas al día de vencimiento</w:t>
            </w:r>
            <w:r w:rsidR="001A29B6">
              <w:rPr>
                <w:rFonts w:asciiTheme="minorHAnsi" w:eastAsia="Calibri" w:hAnsiTheme="minorHAnsi" w:cstheme="minorHAnsi"/>
                <w:color w:val="000000"/>
                <w:sz w:val="14"/>
                <w:szCs w:val="14"/>
              </w:rPr>
              <w:t xml:space="preserve"> o según corresponda</w:t>
            </w:r>
            <w:r w:rsidR="00B640AE" w:rsidRPr="0010713A">
              <w:rPr>
                <w:rFonts w:asciiTheme="minorHAnsi" w:eastAsia="Calibri" w:hAnsiTheme="minorHAnsi" w:cstheme="minorHAnsi"/>
                <w:color w:val="000000"/>
                <w:sz w:val="14"/>
                <w:szCs w:val="14"/>
              </w:rPr>
              <w:t xml:space="preserve">. </w:t>
            </w:r>
          </w:p>
          <w:p w14:paraId="5626CE62" w14:textId="77777777" w:rsidR="002A099E" w:rsidRDefault="002A099E" w:rsidP="00B640AE">
            <w:pPr>
              <w:widowControl/>
              <w:jc w:val="center"/>
              <w:rPr>
                <w:rFonts w:asciiTheme="minorHAnsi" w:eastAsia="Calibri" w:hAnsiTheme="minorHAnsi" w:cstheme="minorHAnsi"/>
                <w:b/>
                <w:color w:val="000000"/>
                <w:sz w:val="14"/>
                <w:szCs w:val="14"/>
                <w:highlight w:val="green"/>
              </w:rPr>
            </w:pPr>
          </w:p>
          <w:p w14:paraId="078198DA" w14:textId="31E23507" w:rsidR="000C602A" w:rsidRPr="0010713A" w:rsidRDefault="00B640AE" w:rsidP="00B640AE">
            <w:pPr>
              <w:widowControl/>
              <w:jc w:val="center"/>
              <w:rPr>
                <w:rFonts w:asciiTheme="minorHAnsi" w:eastAsia="Calibri" w:hAnsiTheme="minorHAnsi" w:cstheme="minorHAnsi"/>
                <w:color w:val="000000"/>
                <w:sz w:val="14"/>
                <w:szCs w:val="14"/>
                <w:highlight w:val="yellow"/>
              </w:rPr>
            </w:pPr>
            <w:r w:rsidRPr="0010713A">
              <w:rPr>
                <w:rFonts w:asciiTheme="minorHAnsi" w:eastAsia="Calibri" w:hAnsiTheme="minorHAnsi" w:cstheme="minorHAnsi"/>
                <w:color w:val="000000"/>
                <w:sz w:val="14"/>
                <w:szCs w:val="14"/>
              </w:rPr>
              <w:t>P</w:t>
            </w:r>
            <w:r w:rsidR="00E44BD1" w:rsidRPr="0010713A">
              <w:rPr>
                <w:rFonts w:asciiTheme="minorHAnsi" w:eastAsia="Calibri" w:hAnsiTheme="minorHAnsi" w:cstheme="minorHAnsi"/>
                <w:color w:val="000000"/>
                <w:sz w:val="14"/>
                <w:szCs w:val="14"/>
              </w:rPr>
              <w:t>ara los licenciamientos nuevos,</w:t>
            </w:r>
            <w:r w:rsidR="001A29B6">
              <w:rPr>
                <w:rFonts w:asciiTheme="minorHAnsi" w:eastAsia="Calibri" w:hAnsiTheme="minorHAnsi" w:cstheme="minorHAnsi"/>
                <w:color w:val="000000"/>
                <w:sz w:val="14"/>
                <w:szCs w:val="14"/>
              </w:rPr>
              <w:t xml:space="preserve"> máximo</w:t>
            </w:r>
            <w:r w:rsidR="00E44BD1" w:rsidRPr="0010713A">
              <w:rPr>
                <w:rFonts w:asciiTheme="minorHAnsi" w:eastAsia="Calibri" w:hAnsiTheme="minorHAnsi" w:cstheme="minorHAnsi"/>
                <w:color w:val="000000"/>
                <w:sz w:val="14"/>
                <w:szCs w:val="14"/>
              </w:rPr>
              <w:t xml:space="preserve"> a los </w:t>
            </w:r>
            <w:r w:rsidR="00976573" w:rsidRPr="0010713A">
              <w:rPr>
                <w:rFonts w:asciiTheme="minorHAnsi" w:eastAsia="Calibri" w:hAnsiTheme="minorHAnsi" w:cstheme="minorHAnsi"/>
                <w:color w:val="000000"/>
                <w:sz w:val="14"/>
                <w:szCs w:val="14"/>
              </w:rPr>
              <w:t>10</w:t>
            </w:r>
            <w:r w:rsidR="00E44BD1" w:rsidRPr="0010713A">
              <w:rPr>
                <w:rFonts w:asciiTheme="minorHAnsi" w:eastAsia="Calibri" w:hAnsiTheme="minorHAnsi" w:cstheme="minorHAnsi"/>
                <w:color w:val="000000"/>
                <w:sz w:val="14"/>
                <w:szCs w:val="14"/>
              </w:rPr>
              <w:t xml:space="preserve"> días naturales posteriores a la fecha del fallo.</w:t>
            </w:r>
          </w:p>
        </w:tc>
        <w:tc>
          <w:tcPr>
            <w:tcW w:w="2126" w:type="dxa"/>
            <w:shd w:val="clear" w:color="auto" w:fill="auto"/>
            <w:vAlign w:val="center"/>
          </w:tcPr>
          <w:p w14:paraId="38C437F8" w14:textId="77777777" w:rsidR="0010713A" w:rsidRDefault="0010713A" w:rsidP="00B119EF">
            <w:pPr>
              <w:widowControl/>
              <w:jc w:val="center"/>
              <w:rPr>
                <w:rFonts w:asciiTheme="minorHAnsi" w:hAnsiTheme="minorHAnsi" w:cstheme="minorHAnsi"/>
                <w:sz w:val="16"/>
                <w:szCs w:val="14"/>
              </w:rPr>
            </w:pPr>
          </w:p>
          <w:p w14:paraId="5C89D5C2" w14:textId="77777777" w:rsidR="0010713A" w:rsidRDefault="0010713A" w:rsidP="00B119EF">
            <w:pPr>
              <w:widowControl/>
              <w:jc w:val="center"/>
              <w:rPr>
                <w:rFonts w:asciiTheme="minorHAnsi" w:hAnsiTheme="minorHAnsi" w:cstheme="minorHAnsi"/>
                <w:sz w:val="16"/>
                <w:szCs w:val="14"/>
              </w:rPr>
            </w:pPr>
          </w:p>
          <w:p w14:paraId="41775974" w14:textId="5AA3E4B5" w:rsidR="00B640AE" w:rsidRPr="0010713A" w:rsidRDefault="00D40679" w:rsidP="00B119EF">
            <w:pPr>
              <w:widowControl/>
              <w:jc w:val="center"/>
              <w:rPr>
                <w:rFonts w:asciiTheme="minorHAnsi" w:hAnsiTheme="minorHAnsi" w:cstheme="minorHAnsi"/>
                <w:sz w:val="16"/>
                <w:szCs w:val="14"/>
              </w:rPr>
            </w:pPr>
            <w:r w:rsidRPr="0010713A">
              <w:rPr>
                <w:rFonts w:asciiTheme="minorHAnsi" w:hAnsiTheme="minorHAnsi" w:cstheme="minorHAnsi"/>
                <w:sz w:val="16"/>
                <w:szCs w:val="14"/>
              </w:rPr>
              <w:t>Mediante los correos electrónicos establecidos para tal efecto.</w:t>
            </w:r>
            <w:r w:rsidR="00B640AE" w:rsidRPr="0010713A">
              <w:rPr>
                <w:rFonts w:asciiTheme="minorHAnsi" w:hAnsiTheme="minorHAnsi" w:cstheme="minorHAnsi"/>
                <w:sz w:val="16"/>
                <w:szCs w:val="14"/>
              </w:rPr>
              <w:t xml:space="preserve">   </w:t>
            </w:r>
          </w:p>
          <w:p w14:paraId="3B944206" w14:textId="77777777" w:rsidR="002A099E" w:rsidRDefault="002A099E" w:rsidP="002A099E">
            <w:pPr>
              <w:widowControl/>
              <w:rPr>
                <w:rFonts w:asciiTheme="minorHAnsi" w:hAnsiTheme="minorHAnsi" w:cstheme="minorHAnsi"/>
                <w:b/>
                <w:sz w:val="16"/>
                <w:szCs w:val="14"/>
                <w:highlight w:val="yellow"/>
              </w:rPr>
            </w:pPr>
          </w:p>
          <w:p w14:paraId="11D19420" w14:textId="5F2E1E67" w:rsidR="000C602A" w:rsidRPr="00EF4630" w:rsidRDefault="000C602A" w:rsidP="00B119EF">
            <w:pPr>
              <w:widowControl/>
              <w:jc w:val="center"/>
              <w:rPr>
                <w:rFonts w:asciiTheme="minorHAnsi" w:hAnsiTheme="minorHAnsi" w:cstheme="minorHAnsi"/>
                <w:b/>
                <w:sz w:val="16"/>
                <w:szCs w:val="14"/>
              </w:rPr>
            </w:pPr>
          </w:p>
        </w:tc>
        <w:tc>
          <w:tcPr>
            <w:tcW w:w="2268" w:type="dxa"/>
            <w:vMerge/>
            <w:shd w:val="clear" w:color="auto" w:fill="auto"/>
            <w:vAlign w:val="center"/>
          </w:tcPr>
          <w:p w14:paraId="302C5A8E" w14:textId="77777777" w:rsidR="000C602A" w:rsidRPr="00EF4630" w:rsidRDefault="000C602A" w:rsidP="00FD6F17">
            <w:pPr>
              <w:jc w:val="center"/>
              <w:rPr>
                <w:rFonts w:asciiTheme="minorHAnsi" w:hAnsiTheme="minorHAnsi" w:cs="Arial"/>
                <w:b/>
                <w:sz w:val="16"/>
                <w:szCs w:val="16"/>
                <w:lang w:val="es-MX"/>
              </w:rPr>
            </w:pPr>
          </w:p>
        </w:tc>
        <w:tc>
          <w:tcPr>
            <w:tcW w:w="2283" w:type="dxa"/>
            <w:vMerge/>
          </w:tcPr>
          <w:p w14:paraId="309AC5A4" w14:textId="77777777" w:rsidR="000C602A" w:rsidRDefault="000C602A" w:rsidP="00FD6F17"/>
        </w:tc>
        <w:tc>
          <w:tcPr>
            <w:tcW w:w="1271" w:type="dxa"/>
            <w:vMerge/>
            <w:vAlign w:val="center"/>
          </w:tcPr>
          <w:p w14:paraId="3C9CE611" w14:textId="77777777" w:rsidR="000C602A" w:rsidRPr="00EF4630" w:rsidRDefault="000C602A" w:rsidP="00B119EF">
            <w:pPr>
              <w:widowControl/>
              <w:jc w:val="center"/>
              <w:rPr>
                <w:rFonts w:asciiTheme="minorHAnsi" w:hAnsiTheme="minorHAnsi" w:cstheme="minorHAnsi"/>
                <w:b/>
                <w:sz w:val="16"/>
                <w:szCs w:val="14"/>
                <w:lang w:val="es-MX"/>
              </w:rPr>
            </w:pPr>
          </w:p>
        </w:tc>
      </w:tr>
    </w:tbl>
    <w:p w14:paraId="0095B016" w14:textId="77777777" w:rsidR="00B119EF" w:rsidRPr="00EF4630" w:rsidRDefault="00B119EF" w:rsidP="009140B4">
      <w:pPr>
        <w:ind w:right="617"/>
        <w:jc w:val="center"/>
        <w:rPr>
          <w:rFonts w:asciiTheme="minorHAnsi" w:hAnsiTheme="minorHAnsi" w:cstheme="minorHAnsi"/>
          <w:b/>
          <w:iCs/>
          <w:sz w:val="16"/>
          <w:szCs w:val="18"/>
        </w:rPr>
      </w:pPr>
    </w:p>
    <w:p w14:paraId="5646847B" w14:textId="76812052" w:rsidR="00B119EF" w:rsidRPr="00D50FD6" w:rsidRDefault="00B119EF" w:rsidP="006B3161">
      <w:pPr>
        <w:autoSpaceDE w:val="0"/>
        <w:autoSpaceDN w:val="0"/>
        <w:adjustRightInd w:val="0"/>
        <w:ind w:left="-567" w:right="-518"/>
        <w:jc w:val="both"/>
        <w:rPr>
          <w:rFonts w:asciiTheme="minorHAnsi" w:hAnsiTheme="minorHAnsi" w:cstheme="minorHAnsi"/>
          <w:sz w:val="16"/>
          <w:szCs w:val="16"/>
        </w:rPr>
      </w:pPr>
      <w:r w:rsidRPr="00EF4630">
        <w:rPr>
          <w:rFonts w:asciiTheme="minorHAnsi" w:hAnsiTheme="minorHAnsi" w:cstheme="minorHAnsi"/>
          <w:sz w:val="16"/>
          <w:szCs w:val="16"/>
        </w:rPr>
        <w:t xml:space="preserve">La entrega de los </w:t>
      </w:r>
      <w:r w:rsidR="00CC0672" w:rsidRPr="00CC0672">
        <w:rPr>
          <w:rFonts w:asciiTheme="minorHAnsi" w:hAnsiTheme="minorHAnsi" w:cstheme="minorHAnsi"/>
          <w:sz w:val="16"/>
          <w:szCs w:val="16"/>
          <w:u w:val="single"/>
        </w:rPr>
        <w:t>quipos, software, licencias</w:t>
      </w:r>
      <w:r w:rsidR="00CC0672" w:rsidRPr="00E6106C">
        <w:rPr>
          <w:rFonts w:asciiTheme="minorHAnsi" w:hAnsiTheme="minorHAnsi" w:cstheme="minorHAnsi"/>
          <w:sz w:val="16"/>
          <w:szCs w:val="16"/>
          <w:u w:val="single"/>
        </w:rPr>
        <w:t>, servicios, instalación, puesta en operación, flete, seguro, viáticos (carga y descarga hasta los lugares que se indiquen</w:t>
      </w:r>
      <w:r w:rsidR="00CC0672" w:rsidRPr="00E6106C">
        <w:rPr>
          <w:rFonts w:asciiTheme="minorHAnsi" w:hAnsiTheme="minorHAnsi" w:cstheme="minorHAnsi"/>
          <w:sz w:val="16"/>
          <w:szCs w:val="16"/>
        </w:rPr>
        <w:t>)</w:t>
      </w:r>
      <w:r w:rsidRPr="00E6106C">
        <w:rPr>
          <w:rFonts w:asciiTheme="minorHAnsi" w:hAnsiTheme="minorHAnsi" w:cstheme="minorHAnsi"/>
          <w:sz w:val="16"/>
          <w:szCs w:val="16"/>
        </w:rPr>
        <w:t xml:space="preserve"> deberá realizarse </w:t>
      </w:r>
      <w:r w:rsidRPr="001A29B6">
        <w:rPr>
          <w:rFonts w:asciiTheme="minorHAnsi" w:hAnsiTheme="minorHAnsi" w:cstheme="minorHAnsi"/>
          <w:sz w:val="16"/>
          <w:szCs w:val="16"/>
        </w:rPr>
        <w:t>por el Licitante Adjudicado</w:t>
      </w:r>
      <w:r w:rsidRPr="001A29B6">
        <w:rPr>
          <w:rFonts w:asciiTheme="minorHAnsi" w:hAnsiTheme="minorHAnsi" w:cstheme="minorHAnsi"/>
          <w:b/>
          <w:bCs/>
          <w:sz w:val="16"/>
          <w:szCs w:val="16"/>
        </w:rPr>
        <w:t xml:space="preserve"> </w:t>
      </w:r>
      <w:r w:rsidR="004A3E63" w:rsidRPr="001A29B6">
        <w:rPr>
          <w:rFonts w:asciiTheme="minorHAnsi" w:hAnsiTheme="minorHAnsi" w:cstheme="minorHAnsi"/>
          <w:b/>
          <w:bCs/>
          <w:sz w:val="16"/>
          <w:szCs w:val="16"/>
        </w:rPr>
        <w:t xml:space="preserve">para las partidas de la 1 a la 40, </w:t>
      </w:r>
      <w:r w:rsidRPr="001A29B6">
        <w:rPr>
          <w:rFonts w:asciiTheme="minorHAnsi" w:hAnsiTheme="minorHAnsi" w:cstheme="minorHAnsi"/>
          <w:b/>
          <w:bCs/>
          <w:sz w:val="16"/>
          <w:szCs w:val="16"/>
        </w:rPr>
        <w:t xml:space="preserve">a los </w:t>
      </w:r>
      <w:r w:rsidR="00EF4630" w:rsidRPr="001A29B6">
        <w:rPr>
          <w:rFonts w:asciiTheme="minorHAnsi" w:hAnsiTheme="minorHAnsi" w:cstheme="minorHAnsi"/>
          <w:b/>
          <w:bCs/>
          <w:sz w:val="16"/>
          <w:szCs w:val="16"/>
        </w:rPr>
        <w:t>45</w:t>
      </w:r>
      <w:r w:rsidRPr="001A29B6">
        <w:rPr>
          <w:rFonts w:asciiTheme="minorHAnsi" w:hAnsiTheme="minorHAnsi" w:cstheme="minorHAnsi"/>
          <w:b/>
          <w:bCs/>
          <w:sz w:val="16"/>
          <w:szCs w:val="16"/>
        </w:rPr>
        <w:t xml:space="preserve"> días naturales </w:t>
      </w:r>
      <w:r w:rsidRPr="001A29B6">
        <w:rPr>
          <w:rFonts w:asciiTheme="minorHAnsi" w:hAnsiTheme="minorHAnsi" w:cstheme="minorHAnsi"/>
          <w:b/>
          <w:sz w:val="16"/>
          <w:szCs w:val="16"/>
        </w:rPr>
        <w:t xml:space="preserve">posteriores a la fecha de fallo, </w:t>
      </w:r>
      <w:r w:rsidR="004A3E63" w:rsidRPr="001A29B6">
        <w:rPr>
          <w:rFonts w:asciiTheme="minorHAnsi" w:hAnsiTheme="minorHAnsi" w:cstheme="minorHAnsi"/>
          <w:b/>
          <w:sz w:val="16"/>
          <w:szCs w:val="16"/>
        </w:rPr>
        <w:t xml:space="preserve">para las partidas de la 41 a la 59, la entrega se realizará mediante los correos electrónicos establecidos </w:t>
      </w:r>
      <w:r w:rsidR="00AA5BC6" w:rsidRPr="001A29B6">
        <w:rPr>
          <w:rFonts w:asciiTheme="minorHAnsi" w:hAnsiTheme="minorHAnsi" w:cstheme="minorHAnsi"/>
          <w:b/>
          <w:sz w:val="16"/>
          <w:szCs w:val="16"/>
        </w:rPr>
        <w:t xml:space="preserve">y dentro de los plazos señalados </w:t>
      </w:r>
      <w:r w:rsidR="004A3E63" w:rsidRPr="001A29B6">
        <w:rPr>
          <w:rFonts w:asciiTheme="minorHAnsi" w:hAnsiTheme="minorHAnsi" w:cstheme="minorHAnsi"/>
          <w:b/>
          <w:sz w:val="16"/>
          <w:szCs w:val="16"/>
        </w:rPr>
        <w:t>para cada una de las partidas en el Anexo “1”, Descripción de los bienes</w:t>
      </w:r>
      <w:r w:rsidR="00087C32" w:rsidRPr="001A29B6">
        <w:rPr>
          <w:rFonts w:asciiTheme="minorHAnsi" w:hAnsiTheme="minorHAnsi" w:cstheme="minorHAnsi"/>
          <w:b/>
          <w:sz w:val="16"/>
          <w:szCs w:val="16"/>
        </w:rPr>
        <w:t>,</w:t>
      </w:r>
      <w:r w:rsidR="00AA5BC6" w:rsidRPr="001A29B6">
        <w:rPr>
          <w:rFonts w:asciiTheme="minorHAnsi" w:hAnsiTheme="minorHAnsi" w:cstheme="minorHAnsi"/>
          <w:b/>
          <w:sz w:val="16"/>
          <w:szCs w:val="16"/>
        </w:rPr>
        <w:t xml:space="preserve"> </w:t>
      </w:r>
      <w:r w:rsidR="00E6106C" w:rsidRPr="001A29B6">
        <w:rPr>
          <w:rFonts w:asciiTheme="minorHAnsi" w:hAnsiTheme="minorHAnsi" w:cstheme="minorHAnsi"/>
          <w:b/>
          <w:sz w:val="16"/>
          <w:szCs w:val="16"/>
        </w:rPr>
        <w:t xml:space="preserve">este Anexo “2” y </w:t>
      </w:r>
      <w:r w:rsidR="006B3111" w:rsidRPr="001A29B6">
        <w:rPr>
          <w:rFonts w:asciiTheme="minorHAnsi" w:hAnsiTheme="minorHAnsi" w:cstheme="minorHAnsi"/>
          <w:b/>
          <w:sz w:val="16"/>
          <w:szCs w:val="16"/>
        </w:rPr>
        <w:t xml:space="preserve">además, </w:t>
      </w:r>
      <w:r w:rsidR="00E6106C" w:rsidRPr="001A29B6">
        <w:rPr>
          <w:rFonts w:asciiTheme="minorHAnsi" w:hAnsiTheme="minorHAnsi" w:cstheme="minorHAnsi"/>
          <w:b/>
          <w:sz w:val="16"/>
          <w:szCs w:val="16"/>
        </w:rPr>
        <w:t xml:space="preserve">para los licenciamientos nuevos, </w:t>
      </w:r>
      <w:r w:rsidR="001A29B6" w:rsidRPr="001A29B6">
        <w:rPr>
          <w:rFonts w:asciiTheme="minorHAnsi" w:hAnsiTheme="minorHAnsi" w:cstheme="minorHAnsi"/>
          <w:b/>
          <w:sz w:val="16"/>
          <w:szCs w:val="16"/>
        </w:rPr>
        <w:t xml:space="preserve">máximo </w:t>
      </w:r>
      <w:r w:rsidR="00E6106C" w:rsidRPr="001A29B6">
        <w:rPr>
          <w:rFonts w:asciiTheme="minorHAnsi" w:hAnsiTheme="minorHAnsi" w:cstheme="minorHAnsi"/>
          <w:b/>
          <w:sz w:val="16"/>
          <w:szCs w:val="16"/>
        </w:rPr>
        <w:t xml:space="preserve">a los 10 días naturales posteriores a la fecha del fallo, </w:t>
      </w:r>
      <w:r w:rsidRPr="001A29B6">
        <w:rPr>
          <w:rFonts w:asciiTheme="minorHAnsi" w:hAnsiTheme="minorHAnsi" w:cstheme="minorHAnsi"/>
          <w:sz w:val="16"/>
          <w:szCs w:val="16"/>
        </w:rPr>
        <w:t>bajo las condiciones de entrega establecidas en las bases de la presente Licitación. El personal de la Universidad, no tiene autorizado ayudar con las maniobras</w:t>
      </w:r>
      <w:r w:rsidRPr="005C4334">
        <w:rPr>
          <w:rFonts w:asciiTheme="minorHAnsi" w:hAnsiTheme="minorHAnsi" w:cstheme="minorHAnsi"/>
          <w:sz w:val="16"/>
          <w:szCs w:val="16"/>
        </w:rPr>
        <w:t xml:space="preserve"> de carga, descarga y traslado, por lo que se les reitera, </w:t>
      </w:r>
      <w:proofErr w:type="gramStart"/>
      <w:r w:rsidRPr="005C4334">
        <w:rPr>
          <w:rFonts w:asciiTheme="minorHAnsi" w:hAnsiTheme="minorHAnsi" w:cstheme="minorHAnsi"/>
          <w:sz w:val="16"/>
          <w:szCs w:val="16"/>
        </w:rPr>
        <w:t>que</w:t>
      </w:r>
      <w:proofErr w:type="gramEnd"/>
      <w:r w:rsidRPr="005C4334">
        <w:rPr>
          <w:rFonts w:asciiTheme="minorHAnsi" w:hAnsiTheme="minorHAnsi" w:cstheme="minorHAnsi"/>
          <w:sz w:val="16"/>
          <w:szCs w:val="16"/>
        </w:rPr>
        <w:t xml:space="preserve"> en la entrega de los bienes, se deberán tomar las medidas necesarias para este objeto. La entrega se realizará en las Aulas, Laboratorios y salones de la Universidad en los diferentes</w:t>
      </w:r>
      <w:r w:rsidRPr="00D50FD6">
        <w:rPr>
          <w:rFonts w:asciiTheme="minorHAnsi" w:hAnsiTheme="minorHAnsi" w:cstheme="minorHAnsi"/>
          <w:sz w:val="16"/>
          <w:szCs w:val="16"/>
        </w:rPr>
        <w:t xml:space="preserve"> Centros y Direcciones que se indiquen en el contrato o bien al concertar la cita de Entrega de los Bienes, a efecto de clarificar la información, se indica que la Universidad se compone de los siguientes domicilios:</w:t>
      </w:r>
    </w:p>
    <w:p w14:paraId="6A554955" w14:textId="77777777" w:rsidR="00B119EF" w:rsidRPr="00D50FD6" w:rsidRDefault="00B119EF" w:rsidP="006B3161">
      <w:pPr>
        <w:autoSpaceDE w:val="0"/>
        <w:autoSpaceDN w:val="0"/>
        <w:adjustRightInd w:val="0"/>
        <w:ind w:left="-567" w:right="-518"/>
        <w:jc w:val="both"/>
        <w:rPr>
          <w:rFonts w:asciiTheme="minorHAnsi" w:hAnsiTheme="minorHAnsi" w:cstheme="minorHAnsi"/>
          <w:sz w:val="16"/>
          <w:szCs w:val="16"/>
        </w:rPr>
      </w:pPr>
    </w:p>
    <w:p w14:paraId="64EB3C3C" w14:textId="77777777" w:rsidR="00B119EF" w:rsidRPr="00D50FD6" w:rsidRDefault="00B119EF" w:rsidP="006B3161">
      <w:pPr>
        <w:widowControl/>
        <w:numPr>
          <w:ilvl w:val="0"/>
          <w:numId w:val="21"/>
        </w:numPr>
        <w:ind w:left="-567" w:right="-518" w:firstLine="0"/>
        <w:jc w:val="both"/>
        <w:rPr>
          <w:rFonts w:asciiTheme="minorHAnsi" w:hAnsiTheme="minorHAnsi" w:cstheme="minorHAnsi"/>
          <w:sz w:val="16"/>
          <w:szCs w:val="16"/>
          <w:lang w:val="x-none"/>
        </w:rPr>
      </w:pPr>
      <w:r w:rsidRPr="00D50FD6">
        <w:rPr>
          <w:rFonts w:asciiTheme="minorHAnsi" w:hAnsiTheme="minorHAnsi" w:cstheme="minorHAnsi"/>
          <w:sz w:val="16"/>
          <w:szCs w:val="16"/>
          <w:lang w:val="x-none"/>
        </w:rPr>
        <w:t>CIUDAD UNIVERSITARIA. Av. Universidad No. 940. Aguascalientes, Ags.</w:t>
      </w:r>
    </w:p>
    <w:p w14:paraId="0C747E33" w14:textId="77777777" w:rsidR="00B119EF" w:rsidRPr="00D50FD6" w:rsidRDefault="00B119EF" w:rsidP="006B3161">
      <w:pPr>
        <w:widowControl/>
        <w:ind w:left="-567" w:right="-518"/>
        <w:jc w:val="both"/>
        <w:rPr>
          <w:rFonts w:asciiTheme="minorHAnsi" w:hAnsiTheme="minorHAnsi" w:cstheme="minorHAnsi"/>
          <w:sz w:val="16"/>
          <w:szCs w:val="16"/>
          <w:lang w:val="x-none"/>
        </w:rPr>
      </w:pPr>
    </w:p>
    <w:p w14:paraId="6C1A160F" w14:textId="77777777" w:rsidR="00B119EF" w:rsidRPr="00D50FD6" w:rsidRDefault="00B119EF" w:rsidP="006B3161">
      <w:pPr>
        <w:autoSpaceDE w:val="0"/>
        <w:autoSpaceDN w:val="0"/>
        <w:adjustRightInd w:val="0"/>
        <w:ind w:left="-567" w:right="-518"/>
        <w:jc w:val="both"/>
        <w:rPr>
          <w:rFonts w:asciiTheme="minorHAnsi" w:hAnsiTheme="minorHAnsi" w:cstheme="minorHAnsi"/>
          <w:sz w:val="16"/>
          <w:szCs w:val="16"/>
        </w:rPr>
      </w:pPr>
      <w:r w:rsidRPr="00D50FD6">
        <w:rPr>
          <w:rFonts w:asciiTheme="minorHAnsi" w:hAnsiTheme="minorHAnsi" w:cstheme="minorHAnsi"/>
          <w:sz w:val="16"/>
          <w:szCs w:val="16"/>
        </w:rPr>
        <w:t>*La entrega se realizará en las Aulas, Laboratorios y salones de la Universidad del Centro Académico señalado, que se indiquen en el contrato o bien al concertar la cita de Entrega de los Bienes.</w:t>
      </w:r>
    </w:p>
    <w:p w14:paraId="3FCD2BBE" w14:textId="77777777" w:rsidR="00B119EF" w:rsidRPr="00D50FD6" w:rsidRDefault="00B119EF" w:rsidP="006B3161">
      <w:pPr>
        <w:widowControl/>
        <w:ind w:left="-567" w:right="-518"/>
        <w:rPr>
          <w:rFonts w:asciiTheme="minorHAnsi" w:hAnsiTheme="minorHAnsi" w:cstheme="minorHAnsi"/>
          <w:b/>
          <w:sz w:val="16"/>
          <w:szCs w:val="16"/>
        </w:rPr>
      </w:pPr>
    </w:p>
    <w:p w14:paraId="3D140040" w14:textId="77777777" w:rsidR="00B119EF" w:rsidRPr="00D50FD6" w:rsidRDefault="00B119EF" w:rsidP="006B3161">
      <w:pPr>
        <w:tabs>
          <w:tab w:val="left" w:pos="141"/>
        </w:tabs>
        <w:ind w:left="-567" w:right="-518"/>
        <w:jc w:val="center"/>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FEAFB03" w14:textId="34AC8200" w:rsidR="00E17C7E" w:rsidRDefault="00E17C7E" w:rsidP="006B3161">
      <w:pPr>
        <w:ind w:left="-567" w:right="-518"/>
        <w:jc w:val="center"/>
        <w:rPr>
          <w:rFonts w:asciiTheme="minorHAnsi" w:hAnsiTheme="minorHAnsi" w:cstheme="minorHAnsi"/>
          <w:b/>
          <w:iCs/>
          <w:sz w:val="16"/>
          <w:szCs w:val="18"/>
          <w:highlight w:val="yellow"/>
        </w:rPr>
      </w:pPr>
    </w:p>
    <w:p w14:paraId="590400A8" w14:textId="099A11E3" w:rsidR="00E17C7E" w:rsidRDefault="00E17C7E" w:rsidP="009140B4">
      <w:pPr>
        <w:ind w:right="617"/>
        <w:jc w:val="center"/>
        <w:rPr>
          <w:rFonts w:asciiTheme="minorHAnsi" w:hAnsiTheme="minorHAnsi" w:cstheme="minorHAnsi"/>
          <w:b/>
          <w:iCs/>
          <w:sz w:val="16"/>
          <w:szCs w:val="18"/>
          <w:highlight w:val="yellow"/>
        </w:rPr>
      </w:pPr>
    </w:p>
    <w:p w14:paraId="76ACF7AB" w14:textId="64A662E4" w:rsidR="00E17C7E" w:rsidRDefault="00E17C7E" w:rsidP="009140B4">
      <w:pPr>
        <w:ind w:right="617"/>
        <w:jc w:val="center"/>
        <w:rPr>
          <w:rFonts w:asciiTheme="minorHAnsi" w:hAnsiTheme="minorHAnsi" w:cstheme="minorHAnsi"/>
          <w:b/>
          <w:iCs/>
          <w:sz w:val="16"/>
          <w:szCs w:val="18"/>
          <w:highlight w:val="yellow"/>
        </w:rPr>
      </w:pPr>
    </w:p>
    <w:p w14:paraId="5E2CA3C3" w14:textId="71934EFF" w:rsidR="00E17C7E" w:rsidRDefault="00E17C7E" w:rsidP="009140B4">
      <w:pPr>
        <w:ind w:right="617"/>
        <w:jc w:val="center"/>
        <w:rPr>
          <w:rFonts w:asciiTheme="minorHAnsi" w:hAnsiTheme="minorHAnsi" w:cstheme="minorHAnsi"/>
          <w:b/>
          <w:iCs/>
          <w:sz w:val="16"/>
          <w:szCs w:val="18"/>
          <w:highlight w:val="yellow"/>
        </w:rPr>
      </w:pPr>
    </w:p>
    <w:p w14:paraId="3B4A80B4" w14:textId="34383ACE" w:rsidR="00E17C7E" w:rsidRDefault="00E17C7E" w:rsidP="009140B4">
      <w:pPr>
        <w:ind w:right="617"/>
        <w:jc w:val="center"/>
        <w:rPr>
          <w:rFonts w:asciiTheme="minorHAnsi" w:hAnsiTheme="minorHAnsi" w:cstheme="minorHAnsi"/>
          <w:b/>
          <w:iCs/>
          <w:sz w:val="16"/>
          <w:szCs w:val="18"/>
          <w:highlight w:val="yellow"/>
        </w:rPr>
      </w:pPr>
    </w:p>
    <w:p w14:paraId="6C34BA43" w14:textId="3DDA9CD8" w:rsidR="00E17C7E" w:rsidRDefault="00E17C7E" w:rsidP="009140B4">
      <w:pPr>
        <w:ind w:right="617"/>
        <w:jc w:val="center"/>
        <w:rPr>
          <w:rFonts w:asciiTheme="minorHAnsi" w:hAnsiTheme="minorHAnsi" w:cstheme="minorHAnsi"/>
          <w:b/>
          <w:iCs/>
          <w:sz w:val="16"/>
          <w:szCs w:val="18"/>
          <w:highlight w:val="yellow"/>
        </w:rPr>
      </w:pPr>
    </w:p>
    <w:p w14:paraId="06BFD1BB" w14:textId="07DD9C73" w:rsidR="00E17C7E" w:rsidRDefault="00E17C7E" w:rsidP="009140B4">
      <w:pPr>
        <w:ind w:right="617"/>
        <w:jc w:val="center"/>
        <w:rPr>
          <w:rFonts w:asciiTheme="minorHAnsi" w:hAnsiTheme="minorHAnsi" w:cstheme="minorHAnsi"/>
          <w:b/>
          <w:iCs/>
          <w:sz w:val="16"/>
          <w:szCs w:val="18"/>
          <w:highlight w:val="yellow"/>
        </w:rPr>
      </w:pPr>
    </w:p>
    <w:p w14:paraId="5BC78D04" w14:textId="1179B6DC" w:rsidR="00E17C7E" w:rsidRDefault="00E17C7E" w:rsidP="009140B4">
      <w:pPr>
        <w:ind w:right="617"/>
        <w:jc w:val="center"/>
        <w:rPr>
          <w:rFonts w:asciiTheme="minorHAnsi" w:hAnsiTheme="minorHAnsi" w:cstheme="minorHAnsi"/>
          <w:b/>
          <w:iCs/>
          <w:sz w:val="16"/>
          <w:szCs w:val="18"/>
          <w:highlight w:val="yellow"/>
        </w:rPr>
      </w:pPr>
    </w:p>
    <w:p w14:paraId="0568D8B0" w14:textId="224D8559" w:rsidR="00E17C7E" w:rsidRDefault="00E17C7E" w:rsidP="009140B4">
      <w:pPr>
        <w:ind w:right="617"/>
        <w:jc w:val="center"/>
        <w:rPr>
          <w:rFonts w:asciiTheme="minorHAnsi" w:hAnsiTheme="minorHAnsi" w:cstheme="minorHAnsi"/>
          <w:b/>
          <w:iCs/>
          <w:sz w:val="16"/>
          <w:szCs w:val="18"/>
          <w:highlight w:val="yellow"/>
        </w:rPr>
      </w:pPr>
    </w:p>
    <w:p w14:paraId="13015DA8" w14:textId="3672C3F5" w:rsidR="00E17C7E" w:rsidRDefault="00E17C7E" w:rsidP="009140B4">
      <w:pPr>
        <w:ind w:right="617"/>
        <w:jc w:val="center"/>
        <w:rPr>
          <w:rFonts w:asciiTheme="minorHAnsi" w:hAnsiTheme="minorHAnsi" w:cstheme="minorHAnsi"/>
          <w:b/>
          <w:iCs/>
          <w:sz w:val="16"/>
          <w:szCs w:val="18"/>
          <w:highlight w:val="yellow"/>
        </w:rPr>
      </w:pPr>
    </w:p>
    <w:p w14:paraId="6BD4643E" w14:textId="4E16A159" w:rsidR="00E17C7E" w:rsidRDefault="00E17C7E" w:rsidP="009140B4">
      <w:pPr>
        <w:ind w:right="617"/>
        <w:jc w:val="center"/>
        <w:rPr>
          <w:rFonts w:asciiTheme="minorHAnsi" w:hAnsiTheme="minorHAnsi" w:cstheme="minorHAnsi"/>
          <w:b/>
          <w:iCs/>
          <w:sz w:val="16"/>
          <w:szCs w:val="18"/>
          <w:highlight w:val="yellow"/>
        </w:rPr>
      </w:pPr>
    </w:p>
    <w:p w14:paraId="5538B2DD" w14:textId="7B32B8D3" w:rsidR="00E17C7E" w:rsidRDefault="00E17C7E" w:rsidP="009140B4">
      <w:pPr>
        <w:ind w:right="617"/>
        <w:jc w:val="center"/>
        <w:rPr>
          <w:rFonts w:asciiTheme="minorHAnsi" w:hAnsiTheme="minorHAnsi" w:cstheme="minorHAnsi"/>
          <w:b/>
          <w:iCs/>
          <w:sz w:val="16"/>
          <w:szCs w:val="18"/>
          <w:highlight w:val="yellow"/>
        </w:rPr>
      </w:pPr>
    </w:p>
    <w:p w14:paraId="63E9701C" w14:textId="0D7ECCF3" w:rsidR="00E17C7E" w:rsidRDefault="00E17C7E" w:rsidP="009140B4">
      <w:pPr>
        <w:ind w:right="617"/>
        <w:jc w:val="center"/>
        <w:rPr>
          <w:rFonts w:asciiTheme="minorHAnsi" w:hAnsiTheme="minorHAnsi" w:cstheme="minorHAnsi"/>
          <w:b/>
          <w:iCs/>
          <w:sz w:val="16"/>
          <w:szCs w:val="18"/>
          <w:highlight w:val="yellow"/>
        </w:rPr>
      </w:pPr>
    </w:p>
    <w:p w14:paraId="54893388" w14:textId="2E8ADD85" w:rsidR="00E17C7E" w:rsidRDefault="00E17C7E" w:rsidP="009140B4">
      <w:pPr>
        <w:ind w:right="617"/>
        <w:jc w:val="center"/>
        <w:rPr>
          <w:rFonts w:asciiTheme="minorHAnsi" w:hAnsiTheme="minorHAnsi" w:cstheme="minorHAnsi"/>
          <w:b/>
          <w:iCs/>
          <w:sz w:val="16"/>
          <w:szCs w:val="18"/>
          <w:highlight w:val="yellow"/>
        </w:rPr>
      </w:pPr>
    </w:p>
    <w:p w14:paraId="20610D7C" w14:textId="464F238A" w:rsidR="00E17C7E" w:rsidRDefault="00E17C7E" w:rsidP="009140B4">
      <w:pPr>
        <w:ind w:right="617"/>
        <w:jc w:val="center"/>
        <w:rPr>
          <w:rFonts w:asciiTheme="minorHAnsi" w:hAnsiTheme="minorHAnsi" w:cstheme="minorHAnsi"/>
          <w:b/>
          <w:iCs/>
          <w:sz w:val="16"/>
          <w:szCs w:val="18"/>
          <w:highlight w:val="yellow"/>
        </w:rPr>
      </w:pPr>
    </w:p>
    <w:p w14:paraId="651348A3" w14:textId="2FD67772" w:rsidR="00E17C7E" w:rsidRDefault="00E17C7E" w:rsidP="009140B4">
      <w:pPr>
        <w:ind w:right="617"/>
        <w:jc w:val="center"/>
        <w:rPr>
          <w:rFonts w:asciiTheme="minorHAnsi" w:hAnsiTheme="minorHAnsi" w:cstheme="minorHAnsi"/>
          <w:b/>
          <w:iCs/>
          <w:sz w:val="16"/>
          <w:szCs w:val="18"/>
          <w:highlight w:val="yellow"/>
        </w:rPr>
      </w:pPr>
    </w:p>
    <w:p w14:paraId="51B12F46" w14:textId="156F68A0" w:rsidR="00E17C7E" w:rsidRDefault="00E17C7E" w:rsidP="009140B4">
      <w:pPr>
        <w:ind w:right="617"/>
        <w:jc w:val="center"/>
        <w:rPr>
          <w:rFonts w:asciiTheme="minorHAnsi" w:hAnsiTheme="minorHAnsi" w:cstheme="minorHAnsi"/>
          <w:b/>
          <w:iCs/>
          <w:sz w:val="16"/>
          <w:szCs w:val="18"/>
          <w:highlight w:val="yellow"/>
        </w:rPr>
      </w:pPr>
    </w:p>
    <w:p w14:paraId="414553E8" w14:textId="77777777" w:rsidR="009140B4" w:rsidRPr="00C7523D" w:rsidRDefault="009140B4" w:rsidP="00B119EF">
      <w:pPr>
        <w:ind w:right="617"/>
        <w:rPr>
          <w:rFonts w:asciiTheme="minorHAnsi" w:hAnsiTheme="minorHAnsi" w:cstheme="minorHAnsi"/>
          <w:b/>
          <w:iCs/>
          <w:sz w:val="16"/>
          <w:szCs w:val="18"/>
          <w:highlight w:val="yellow"/>
        </w:rPr>
      </w:pPr>
    </w:p>
    <w:p w14:paraId="1BB0B05E" w14:textId="77777777" w:rsidR="005B29BF" w:rsidRPr="00866A9B" w:rsidRDefault="005B29BF" w:rsidP="005B29BF">
      <w:pPr>
        <w:keepNext/>
        <w:widowControl/>
        <w:tabs>
          <w:tab w:val="left" w:pos="0"/>
          <w:tab w:val="left" w:pos="3686"/>
        </w:tabs>
        <w:suppressAutoHyphens/>
        <w:ind w:left="578"/>
        <w:jc w:val="center"/>
        <w:outlineLvl w:val="1"/>
        <w:rPr>
          <w:rFonts w:asciiTheme="minorHAnsi" w:hAnsiTheme="minorHAnsi" w:cstheme="minorHAnsi"/>
          <w:b/>
        </w:rPr>
      </w:pPr>
      <w:r w:rsidRPr="00866A9B">
        <w:rPr>
          <w:rFonts w:asciiTheme="minorHAnsi" w:hAnsiTheme="minorHAnsi" w:cstheme="minorHAnsi"/>
          <w:b/>
        </w:rPr>
        <w:t>Anexo “3”</w:t>
      </w:r>
    </w:p>
    <w:p w14:paraId="646ACBC1" w14:textId="77777777" w:rsidR="005B29BF" w:rsidRPr="00866A9B" w:rsidRDefault="005B29BF" w:rsidP="005B29BF">
      <w:pPr>
        <w:keepNext/>
        <w:widowControl/>
        <w:numPr>
          <w:ilvl w:val="1"/>
          <w:numId w:val="28"/>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7017A17F" w14:textId="77777777" w:rsidR="005B29BF" w:rsidRPr="00866A9B" w:rsidRDefault="005B29BF" w:rsidP="005B29BF">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59B850A" w14:textId="77777777" w:rsidR="005B29BF" w:rsidRPr="00866A9B" w:rsidRDefault="005B29BF" w:rsidP="005B29BF">
      <w:pPr>
        <w:widowControl/>
        <w:jc w:val="both"/>
        <w:rPr>
          <w:rFonts w:asciiTheme="minorHAnsi" w:hAnsiTheme="minorHAnsi" w:cstheme="minorHAnsi"/>
          <w:b/>
          <w:color w:val="000000"/>
          <w:sz w:val="18"/>
          <w:szCs w:val="18"/>
        </w:rPr>
      </w:pPr>
    </w:p>
    <w:p w14:paraId="4A4BACDF" w14:textId="77777777" w:rsidR="005B29BF" w:rsidRPr="00866A9B" w:rsidRDefault="005B29BF" w:rsidP="005B29BF">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433B17D" w14:textId="77777777" w:rsidR="005B29BF" w:rsidRPr="00866A9B" w:rsidRDefault="005B29BF" w:rsidP="005B29BF">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5B29BF" w:rsidRPr="00866A9B" w14:paraId="1107AB04" w14:textId="77777777" w:rsidTr="0014422B">
        <w:tc>
          <w:tcPr>
            <w:tcW w:w="9214" w:type="dxa"/>
            <w:tcBorders>
              <w:top w:val="single" w:sz="4" w:space="0" w:color="000000"/>
              <w:left w:val="single" w:sz="4" w:space="0" w:color="000000"/>
              <w:bottom w:val="single" w:sz="4" w:space="0" w:color="000000"/>
              <w:right w:val="single" w:sz="4" w:space="0" w:color="000000"/>
            </w:tcBorders>
          </w:tcPr>
          <w:p w14:paraId="5E2CF76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7E1B1E7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716C164A"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5AA0001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4730E2F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397F67A2"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67B78625"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06A2208C"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14C74BF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3CB90F0E"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22834FE6"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229CECC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7934F11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7F12459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7B0589D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E8646B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205492B5"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678CFF9F" w14:textId="77777777" w:rsidR="005B29BF" w:rsidRPr="00866A9B" w:rsidRDefault="005B29BF" w:rsidP="001442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273756BF" w14:textId="77777777" w:rsidR="005B29BF" w:rsidRPr="00866A9B" w:rsidRDefault="005B29BF" w:rsidP="0014422B">
            <w:pPr>
              <w:widowControl/>
              <w:rPr>
                <w:rFonts w:asciiTheme="minorHAnsi" w:hAnsiTheme="minorHAnsi" w:cstheme="minorHAnsi"/>
                <w:sz w:val="18"/>
                <w:szCs w:val="18"/>
                <w:lang w:val="es-ES_tradnl"/>
              </w:rPr>
            </w:pPr>
          </w:p>
        </w:tc>
      </w:tr>
    </w:tbl>
    <w:p w14:paraId="6E3872D2" w14:textId="77777777" w:rsidR="005B29BF" w:rsidRPr="00866A9B" w:rsidRDefault="005B29BF" w:rsidP="005B29BF">
      <w:pPr>
        <w:rPr>
          <w:rFonts w:asciiTheme="minorHAnsi" w:hAnsiTheme="minorHAnsi" w:cstheme="minorHAnsi"/>
          <w:b/>
          <w:sz w:val="18"/>
          <w:szCs w:val="18"/>
        </w:rPr>
      </w:pPr>
    </w:p>
    <w:p w14:paraId="0699CF3D" w14:textId="77777777" w:rsidR="005B29BF" w:rsidRPr="00866A9B" w:rsidRDefault="005B29BF" w:rsidP="005B29BF">
      <w:pPr>
        <w:rPr>
          <w:rFonts w:asciiTheme="minorHAnsi" w:hAnsiTheme="minorHAnsi" w:cstheme="minorHAnsi"/>
          <w:b/>
          <w:sz w:val="18"/>
          <w:szCs w:val="18"/>
        </w:rPr>
      </w:pPr>
    </w:p>
    <w:p w14:paraId="55B00ED5" w14:textId="77777777" w:rsidR="005B29BF" w:rsidRPr="00866A9B" w:rsidRDefault="005B29BF" w:rsidP="005B29BF">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5E35D9A5" w14:textId="77777777" w:rsidR="005B29BF" w:rsidRPr="00866A9B" w:rsidRDefault="005B29BF" w:rsidP="005B29BF">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5B29BF" w:rsidRPr="00866A9B" w14:paraId="2BF75424" w14:textId="77777777" w:rsidTr="0014422B">
        <w:trPr>
          <w:trHeight w:val="359"/>
          <w:jc w:val="center"/>
        </w:trPr>
        <w:tc>
          <w:tcPr>
            <w:tcW w:w="9209" w:type="dxa"/>
            <w:gridSpan w:val="2"/>
          </w:tcPr>
          <w:p w14:paraId="52EB67BB"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5B29BF" w:rsidRPr="00866A9B" w14:paraId="6D4E24AA" w14:textId="77777777" w:rsidTr="0014422B">
        <w:trPr>
          <w:trHeight w:val="80"/>
          <w:jc w:val="center"/>
        </w:trPr>
        <w:tc>
          <w:tcPr>
            <w:tcW w:w="9209" w:type="dxa"/>
            <w:gridSpan w:val="2"/>
          </w:tcPr>
          <w:p w14:paraId="4A63AF6F" w14:textId="77777777" w:rsidR="005B29BF" w:rsidRPr="00866A9B" w:rsidRDefault="005B29BF" w:rsidP="0014422B">
            <w:pPr>
              <w:rPr>
                <w:rFonts w:asciiTheme="minorHAnsi" w:hAnsiTheme="minorHAnsi" w:cstheme="minorHAnsi"/>
                <w:sz w:val="18"/>
                <w:szCs w:val="18"/>
              </w:rPr>
            </w:pPr>
          </w:p>
        </w:tc>
      </w:tr>
      <w:tr w:rsidR="005B29BF" w:rsidRPr="00866A9B" w14:paraId="1EBB217D" w14:textId="77777777" w:rsidTr="0014422B">
        <w:trPr>
          <w:trHeight w:val="363"/>
          <w:jc w:val="center"/>
        </w:trPr>
        <w:tc>
          <w:tcPr>
            <w:tcW w:w="5054" w:type="dxa"/>
          </w:tcPr>
          <w:p w14:paraId="69E18AD0"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0C972D8D" w14:textId="77777777" w:rsidR="005B29BF" w:rsidRPr="00866A9B" w:rsidRDefault="005B29BF" w:rsidP="0014422B">
            <w:pPr>
              <w:rPr>
                <w:rFonts w:asciiTheme="minorHAnsi" w:hAnsiTheme="minorHAnsi" w:cstheme="minorHAnsi"/>
                <w:sz w:val="18"/>
                <w:szCs w:val="18"/>
              </w:rPr>
            </w:pPr>
          </w:p>
        </w:tc>
      </w:tr>
      <w:tr w:rsidR="005B29BF" w:rsidRPr="00866A9B" w14:paraId="0840293E" w14:textId="77777777" w:rsidTr="0014422B">
        <w:trPr>
          <w:trHeight w:val="99"/>
          <w:jc w:val="center"/>
        </w:trPr>
        <w:tc>
          <w:tcPr>
            <w:tcW w:w="9209" w:type="dxa"/>
            <w:gridSpan w:val="2"/>
          </w:tcPr>
          <w:p w14:paraId="0C0072C8"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5B29BF" w:rsidRPr="00866A9B" w14:paraId="2FC21DF9" w14:textId="77777777" w:rsidTr="0014422B">
        <w:trPr>
          <w:trHeight w:val="363"/>
          <w:jc w:val="center"/>
        </w:trPr>
        <w:tc>
          <w:tcPr>
            <w:tcW w:w="5054" w:type="dxa"/>
          </w:tcPr>
          <w:p w14:paraId="207AE70C"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25FE81B1"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Fecha:</w:t>
            </w:r>
          </w:p>
        </w:tc>
      </w:tr>
      <w:tr w:rsidR="005B29BF" w:rsidRPr="00866A9B" w14:paraId="5BEA0F9F" w14:textId="77777777" w:rsidTr="0014422B">
        <w:trPr>
          <w:trHeight w:val="202"/>
          <w:jc w:val="center"/>
        </w:trPr>
        <w:tc>
          <w:tcPr>
            <w:tcW w:w="9209" w:type="dxa"/>
            <w:gridSpan w:val="2"/>
          </w:tcPr>
          <w:p w14:paraId="4504958D"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3D6638F4" w14:textId="77777777" w:rsidR="005B29BF" w:rsidRPr="00866A9B" w:rsidRDefault="005B29BF" w:rsidP="005B29BF">
      <w:pPr>
        <w:widowControl/>
        <w:ind w:right="618"/>
        <w:jc w:val="both"/>
        <w:rPr>
          <w:rFonts w:asciiTheme="minorHAnsi" w:hAnsiTheme="minorHAnsi" w:cstheme="minorHAnsi"/>
          <w:sz w:val="18"/>
          <w:szCs w:val="18"/>
          <w:lang w:val="es-MX" w:eastAsia="es-MX"/>
        </w:rPr>
      </w:pPr>
    </w:p>
    <w:p w14:paraId="15A3BB97"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45604641"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9740082" w14:textId="77777777" w:rsidR="005B29BF" w:rsidRPr="00866A9B" w:rsidRDefault="005B29BF" w:rsidP="005B29BF">
      <w:pPr>
        <w:ind w:right="617"/>
        <w:jc w:val="center"/>
        <w:rPr>
          <w:rFonts w:asciiTheme="minorHAnsi" w:hAnsiTheme="minorHAnsi" w:cstheme="minorHAnsi"/>
          <w:iCs/>
          <w:sz w:val="18"/>
          <w:szCs w:val="18"/>
        </w:rPr>
      </w:pPr>
    </w:p>
    <w:p w14:paraId="12444D5A" w14:textId="77777777" w:rsidR="005B29BF" w:rsidRPr="00866A9B" w:rsidRDefault="005B29BF" w:rsidP="005B29BF">
      <w:pPr>
        <w:ind w:right="617"/>
        <w:jc w:val="center"/>
        <w:rPr>
          <w:rFonts w:asciiTheme="minorHAnsi" w:hAnsiTheme="minorHAnsi" w:cstheme="minorHAnsi"/>
          <w:b/>
          <w:iCs/>
          <w:sz w:val="16"/>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040F193" w14:textId="77777777" w:rsidR="00633E3E" w:rsidRPr="00866A9B" w:rsidRDefault="00633E3E" w:rsidP="009140B4">
      <w:pPr>
        <w:pStyle w:val="Textoindependiente"/>
        <w:ind w:right="708"/>
        <w:jc w:val="center"/>
        <w:rPr>
          <w:rFonts w:asciiTheme="minorHAnsi" w:hAnsiTheme="minorHAnsi" w:cstheme="minorHAnsi"/>
          <w:sz w:val="18"/>
          <w:szCs w:val="18"/>
        </w:rPr>
      </w:pPr>
    </w:p>
    <w:p w14:paraId="76804660" w14:textId="77777777" w:rsidR="00633E3E" w:rsidRPr="00866A9B" w:rsidRDefault="00633E3E" w:rsidP="009140B4">
      <w:pPr>
        <w:pStyle w:val="Textoindependiente"/>
        <w:ind w:right="708"/>
        <w:jc w:val="center"/>
        <w:rPr>
          <w:rFonts w:asciiTheme="minorHAnsi" w:hAnsiTheme="minorHAnsi" w:cstheme="minorHAnsi"/>
          <w:sz w:val="18"/>
          <w:szCs w:val="18"/>
        </w:rPr>
      </w:pPr>
    </w:p>
    <w:p w14:paraId="3218D6FF" w14:textId="77777777" w:rsidR="00633E3E" w:rsidRPr="00866A9B" w:rsidRDefault="00633E3E" w:rsidP="009140B4">
      <w:pPr>
        <w:pStyle w:val="Textoindependiente"/>
        <w:ind w:right="708"/>
        <w:jc w:val="center"/>
        <w:rPr>
          <w:rFonts w:asciiTheme="minorHAnsi" w:hAnsiTheme="minorHAnsi" w:cstheme="minorHAnsi"/>
          <w:sz w:val="18"/>
          <w:szCs w:val="18"/>
        </w:rPr>
      </w:pPr>
    </w:p>
    <w:p w14:paraId="7DFCD3DE" w14:textId="77777777" w:rsidR="00633E3E" w:rsidRPr="00866A9B" w:rsidRDefault="00633E3E" w:rsidP="009140B4">
      <w:pPr>
        <w:pStyle w:val="Textoindependiente"/>
        <w:ind w:right="708"/>
        <w:jc w:val="center"/>
        <w:rPr>
          <w:rFonts w:asciiTheme="minorHAnsi" w:hAnsiTheme="minorHAnsi" w:cstheme="minorHAnsi"/>
          <w:sz w:val="18"/>
          <w:szCs w:val="18"/>
        </w:rPr>
      </w:pPr>
    </w:p>
    <w:p w14:paraId="6758E6AE" w14:textId="77777777" w:rsidR="00633E3E" w:rsidRPr="00866A9B" w:rsidRDefault="00633E3E" w:rsidP="009140B4">
      <w:pPr>
        <w:pStyle w:val="Textoindependiente"/>
        <w:ind w:right="708"/>
        <w:jc w:val="center"/>
        <w:rPr>
          <w:rFonts w:asciiTheme="minorHAnsi" w:hAnsiTheme="minorHAnsi" w:cstheme="minorHAnsi"/>
          <w:sz w:val="18"/>
          <w:szCs w:val="18"/>
        </w:rPr>
      </w:pPr>
    </w:p>
    <w:p w14:paraId="589684F0" w14:textId="77777777" w:rsidR="009140B4" w:rsidRPr="003522FD" w:rsidRDefault="009140B4" w:rsidP="009140B4">
      <w:pPr>
        <w:pStyle w:val="Textoindependiente"/>
        <w:ind w:right="708"/>
        <w:jc w:val="center"/>
        <w:rPr>
          <w:rFonts w:asciiTheme="minorHAnsi" w:hAnsiTheme="minorHAnsi" w:cstheme="minorHAnsi"/>
          <w:sz w:val="16"/>
          <w:szCs w:val="18"/>
        </w:rPr>
      </w:pPr>
      <w:r w:rsidRPr="003522FD">
        <w:rPr>
          <w:rFonts w:asciiTheme="minorHAnsi" w:hAnsiTheme="minorHAnsi" w:cstheme="minorHAnsi"/>
          <w:sz w:val="16"/>
          <w:szCs w:val="18"/>
        </w:rPr>
        <w:t xml:space="preserve">Anexo “4” </w:t>
      </w:r>
    </w:p>
    <w:p w14:paraId="2176E253" w14:textId="77777777" w:rsidR="009140B4" w:rsidRPr="003522FD" w:rsidRDefault="009140B4" w:rsidP="009140B4">
      <w:pPr>
        <w:ind w:left="1134" w:right="617" w:hanging="1134"/>
        <w:jc w:val="center"/>
        <w:rPr>
          <w:rFonts w:asciiTheme="minorHAnsi" w:hAnsiTheme="minorHAnsi" w:cstheme="minorHAnsi"/>
          <w:b/>
          <w:sz w:val="16"/>
          <w:szCs w:val="18"/>
          <w:lang w:val="pt-BR"/>
        </w:rPr>
      </w:pPr>
      <w:r w:rsidRPr="003522FD">
        <w:rPr>
          <w:rFonts w:asciiTheme="minorHAnsi" w:hAnsiTheme="minorHAnsi" w:cstheme="minorHAnsi"/>
          <w:b/>
          <w:sz w:val="16"/>
          <w:szCs w:val="18"/>
          <w:lang w:val="pt-BR"/>
        </w:rPr>
        <w:t xml:space="preserve">“Cédula de ofertas económicas” </w:t>
      </w:r>
    </w:p>
    <w:p w14:paraId="68D55CA5" w14:textId="77777777" w:rsidR="009140B4" w:rsidRPr="003522FD" w:rsidRDefault="009140B4" w:rsidP="009140B4">
      <w:pPr>
        <w:ind w:right="708"/>
        <w:jc w:val="center"/>
        <w:rPr>
          <w:rFonts w:asciiTheme="minorHAnsi" w:hAnsiTheme="minorHAnsi" w:cstheme="minorHAnsi"/>
          <w:b/>
          <w:color w:val="000000"/>
          <w:sz w:val="16"/>
          <w:szCs w:val="18"/>
        </w:rPr>
      </w:pPr>
      <w:r w:rsidRPr="003522FD">
        <w:rPr>
          <w:rFonts w:asciiTheme="minorHAnsi" w:hAnsiTheme="minorHAnsi" w:cstheme="minorHAnsi"/>
          <w:b/>
          <w:color w:val="000000"/>
          <w:sz w:val="16"/>
          <w:szCs w:val="18"/>
        </w:rPr>
        <w:t>(En papel con membrete de la empresa, o bien con su nombre o razón social impreso).</w:t>
      </w:r>
    </w:p>
    <w:p w14:paraId="5C50259E" w14:textId="77777777" w:rsidR="009140B4" w:rsidRPr="003522FD" w:rsidRDefault="009140B4" w:rsidP="009140B4">
      <w:pPr>
        <w:pStyle w:val="Textodebloque"/>
        <w:ind w:left="0" w:right="0"/>
        <w:jc w:val="center"/>
        <w:rPr>
          <w:rFonts w:asciiTheme="minorHAnsi" w:hAnsiTheme="minorHAnsi" w:cstheme="minorHAnsi"/>
          <w:sz w:val="16"/>
          <w:szCs w:val="18"/>
        </w:rPr>
      </w:pPr>
    </w:p>
    <w:p w14:paraId="09C00C06" w14:textId="77777777" w:rsidR="009140B4" w:rsidRPr="003522FD" w:rsidRDefault="009140B4" w:rsidP="009140B4">
      <w:pPr>
        <w:ind w:left="1134" w:right="617" w:hanging="1134"/>
        <w:jc w:val="both"/>
        <w:rPr>
          <w:rFonts w:asciiTheme="minorHAnsi" w:hAnsiTheme="minorHAnsi" w:cstheme="minorHAnsi"/>
          <w:sz w:val="16"/>
          <w:szCs w:val="18"/>
        </w:rPr>
      </w:pPr>
      <w:r w:rsidRPr="003522FD">
        <w:rPr>
          <w:rFonts w:asciiTheme="minorHAnsi" w:hAnsiTheme="minorHAnsi" w:cstheme="minorHAnsi"/>
          <w:sz w:val="16"/>
          <w:szCs w:val="18"/>
        </w:rPr>
        <w:t>1.</w:t>
      </w:r>
      <w:r w:rsidRPr="003522FD">
        <w:rPr>
          <w:rFonts w:asciiTheme="minorHAnsi" w:hAnsiTheme="minorHAnsi" w:cstheme="minorHAnsi"/>
          <w:b/>
          <w:sz w:val="16"/>
          <w:szCs w:val="18"/>
        </w:rPr>
        <w:t xml:space="preserve"> Datos de identificación del licitante:</w:t>
      </w:r>
    </w:p>
    <w:p w14:paraId="2799EBB1" w14:textId="77777777" w:rsidR="009140B4" w:rsidRPr="001B64E8" w:rsidRDefault="009140B4" w:rsidP="009140B4">
      <w:pPr>
        <w:ind w:left="1134" w:right="617" w:hanging="1134"/>
        <w:jc w:val="both"/>
        <w:rPr>
          <w:rFonts w:asciiTheme="minorHAnsi" w:hAnsiTheme="minorHAnsi" w:cstheme="minorHAnsi"/>
          <w:sz w:val="14"/>
          <w:szCs w:val="18"/>
        </w:rPr>
      </w:pPr>
    </w:p>
    <w:p w14:paraId="56F3B0E7" w14:textId="77777777" w:rsidR="009140B4" w:rsidRPr="003522FD" w:rsidRDefault="009140B4" w:rsidP="009140B4">
      <w:pPr>
        <w:ind w:left="1134" w:right="617"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p>
    <w:p w14:paraId="5DD67252" w14:textId="77777777" w:rsidR="009140B4" w:rsidRPr="003522FD" w:rsidRDefault="009140B4" w:rsidP="009140B4">
      <w:pPr>
        <w:ind w:left="1134" w:right="617"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w:t>
      </w:r>
    </w:p>
    <w:p w14:paraId="06EC9CEB" w14:textId="77777777" w:rsidR="009140B4" w:rsidRPr="003522FD" w:rsidRDefault="009140B4" w:rsidP="009140B4">
      <w:pPr>
        <w:ind w:left="1134" w:right="708"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__________________________________________________</w:t>
      </w:r>
    </w:p>
    <w:p w14:paraId="3E4C90C7" w14:textId="77777777" w:rsidR="009140B4" w:rsidRPr="003522FD" w:rsidRDefault="009140B4" w:rsidP="009140B4">
      <w:pPr>
        <w:ind w:right="708"/>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Teléfono(s):_____________1.5 Domicilio</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___________Calle</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Número exterior</w:t>
      </w:r>
      <w:r w:rsidR="005576A6" w:rsidRPr="003522FD">
        <w:rPr>
          <w:rFonts w:asciiTheme="minorHAnsi" w:hAnsiTheme="minorHAnsi" w:cstheme="minorHAnsi"/>
          <w:color w:val="000000"/>
          <w:sz w:val="16"/>
          <w:szCs w:val="18"/>
        </w:rPr>
        <w:t>: _____</w:t>
      </w:r>
      <w:r w:rsidRPr="003522FD">
        <w:rPr>
          <w:rFonts w:asciiTheme="minorHAnsi" w:hAnsiTheme="minorHAnsi" w:cstheme="minorHAnsi"/>
          <w:color w:val="000000"/>
          <w:sz w:val="16"/>
          <w:szCs w:val="18"/>
        </w:rPr>
        <w:t xml:space="preserve"> Número</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interior</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_______Colonia</w:t>
      </w:r>
      <w:r w:rsidR="005576A6" w:rsidRPr="003522FD">
        <w:rPr>
          <w:rFonts w:asciiTheme="minorHAnsi" w:hAnsiTheme="minorHAnsi" w:cstheme="minorHAnsi"/>
          <w:color w:val="000000"/>
          <w:sz w:val="16"/>
          <w:szCs w:val="18"/>
        </w:rPr>
        <w:t>: ___________</w:t>
      </w:r>
      <w:r w:rsidRPr="003522FD">
        <w:rPr>
          <w:rFonts w:asciiTheme="minorHAnsi" w:hAnsiTheme="minorHAnsi" w:cstheme="minorHAnsi"/>
          <w:color w:val="000000"/>
          <w:sz w:val="16"/>
          <w:szCs w:val="18"/>
        </w:rPr>
        <w:t>__________C.P.</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sz w:val="16"/>
          <w:szCs w:val="18"/>
        </w:rPr>
        <w:t>Ciudad:</w:t>
      </w:r>
      <w:r w:rsidR="005576A6" w:rsidRPr="003522FD">
        <w:rPr>
          <w:rFonts w:asciiTheme="minorHAnsi" w:hAnsiTheme="minorHAnsi" w:cstheme="minorHAnsi"/>
          <w:sz w:val="16"/>
          <w:szCs w:val="18"/>
        </w:rPr>
        <w:t xml:space="preserve"> </w:t>
      </w:r>
      <w:r w:rsidRPr="003522FD">
        <w:rPr>
          <w:rFonts w:asciiTheme="minorHAnsi" w:hAnsiTheme="minorHAnsi" w:cstheme="minorHAnsi"/>
          <w:sz w:val="16"/>
          <w:szCs w:val="18"/>
        </w:rPr>
        <w:t>______________________ Entidad:__________</w:t>
      </w:r>
      <w:r w:rsidR="005576A6" w:rsidRPr="003522FD">
        <w:rPr>
          <w:rFonts w:asciiTheme="minorHAnsi" w:hAnsiTheme="minorHAnsi" w:cstheme="minorHAnsi"/>
          <w:sz w:val="16"/>
          <w:szCs w:val="18"/>
        </w:rPr>
        <w:t>______________________________</w:t>
      </w:r>
      <w:r w:rsidRPr="003522FD">
        <w:rPr>
          <w:rFonts w:asciiTheme="minorHAnsi" w:hAnsiTheme="minorHAnsi" w:cstheme="minorHAnsi"/>
          <w:sz w:val="16"/>
          <w:szCs w:val="18"/>
        </w:rPr>
        <w:t>.</w:t>
      </w:r>
    </w:p>
    <w:p w14:paraId="1A5AFEFB" w14:textId="77777777" w:rsidR="009140B4" w:rsidRPr="001B64E8" w:rsidRDefault="009140B4" w:rsidP="009140B4">
      <w:pPr>
        <w:ind w:left="1134" w:right="617" w:hanging="1134"/>
        <w:jc w:val="both"/>
        <w:rPr>
          <w:rFonts w:asciiTheme="minorHAnsi" w:hAnsiTheme="minorHAnsi" w:cstheme="minorHAnsi"/>
          <w:sz w:val="14"/>
          <w:szCs w:val="18"/>
        </w:rPr>
      </w:pPr>
    </w:p>
    <w:p w14:paraId="2FF4B11C" w14:textId="77777777" w:rsidR="009140B4" w:rsidRPr="003522FD" w:rsidRDefault="009140B4" w:rsidP="009140B4">
      <w:pPr>
        <w:ind w:left="1134" w:right="617" w:hanging="1134"/>
        <w:jc w:val="both"/>
        <w:rPr>
          <w:rFonts w:asciiTheme="minorHAnsi" w:hAnsiTheme="minorHAnsi" w:cstheme="minorHAnsi"/>
          <w:b/>
          <w:sz w:val="16"/>
          <w:szCs w:val="18"/>
        </w:rPr>
      </w:pPr>
      <w:r w:rsidRPr="003522FD">
        <w:rPr>
          <w:rFonts w:asciiTheme="minorHAnsi" w:hAnsiTheme="minorHAnsi" w:cstheme="minorHAnsi"/>
          <w:sz w:val="16"/>
          <w:szCs w:val="18"/>
        </w:rPr>
        <w:t xml:space="preserve">2. </w:t>
      </w:r>
      <w:r w:rsidRPr="003522FD">
        <w:rPr>
          <w:rFonts w:asciiTheme="minorHAnsi" w:hAnsiTheme="minorHAnsi" w:cstheme="minorHAnsi"/>
          <w:b/>
          <w:sz w:val="16"/>
          <w:szCs w:val="18"/>
        </w:rPr>
        <w:t>Oferta económica:</w:t>
      </w:r>
    </w:p>
    <w:p w14:paraId="593B556A" w14:textId="77777777" w:rsidR="009140B4" w:rsidRPr="00866A9B" w:rsidRDefault="009140B4" w:rsidP="009140B4">
      <w:pPr>
        <w:tabs>
          <w:tab w:val="left" w:pos="6804"/>
        </w:tabs>
        <w:ind w:left="1134" w:right="617" w:hanging="1134"/>
        <w:jc w:val="both"/>
        <w:rPr>
          <w:rFonts w:asciiTheme="minorHAnsi" w:hAnsiTheme="minorHAnsi" w:cstheme="minorHAnsi"/>
          <w:b/>
          <w:sz w:val="18"/>
          <w:szCs w:val="18"/>
        </w:rPr>
      </w:pPr>
    </w:p>
    <w:tbl>
      <w:tblPr>
        <w:tblW w:w="457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7"/>
        <w:gridCol w:w="2124"/>
        <w:gridCol w:w="1418"/>
        <w:gridCol w:w="1134"/>
        <w:gridCol w:w="1278"/>
        <w:gridCol w:w="1415"/>
      </w:tblGrid>
      <w:tr w:rsidR="001529F6" w:rsidRPr="00866A9B" w14:paraId="67D1C109" w14:textId="77777777" w:rsidTr="00163C87">
        <w:trPr>
          <w:trHeight w:hRule="exact" w:val="451"/>
          <w:jc w:val="center"/>
        </w:trPr>
        <w:tc>
          <w:tcPr>
            <w:tcW w:w="438" w:type="pct"/>
            <w:shd w:val="clear" w:color="auto" w:fill="D9D9D9"/>
            <w:vAlign w:val="center"/>
          </w:tcPr>
          <w:p w14:paraId="14B9E063"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Partida</w:t>
            </w:r>
          </w:p>
        </w:tc>
        <w:tc>
          <w:tcPr>
            <w:tcW w:w="1315" w:type="pct"/>
            <w:shd w:val="clear" w:color="auto" w:fill="D9D9D9"/>
            <w:vAlign w:val="center"/>
          </w:tcPr>
          <w:p w14:paraId="39E1E595" w14:textId="77777777" w:rsidR="001529F6" w:rsidRPr="003522FD" w:rsidRDefault="001529F6" w:rsidP="0048208E">
            <w:pPr>
              <w:autoSpaceDE w:val="0"/>
              <w:autoSpaceDN w:val="0"/>
              <w:adjustRightInd w:val="0"/>
              <w:jc w:val="center"/>
              <w:rPr>
                <w:rFonts w:asciiTheme="minorHAnsi" w:hAnsiTheme="minorHAnsi" w:cstheme="minorHAnsi"/>
                <w:b/>
                <w:sz w:val="16"/>
                <w:szCs w:val="18"/>
              </w:rPr>
            </w:pPr>
            <w:r w:rsidRPr="003522FD">
              <w:rPr>
                <w:rFonts w:asciiTheme="minorHAnsi" w:hAnsiTheme="minorHAnsi" w:cstheme="minorHAnsi"/>
                <w:b/>
                <w:sz w:val="16"/>
                <w:szCs w:val="18"/>
              </w:rPr>
              <w:t>Descripción a detalle del bien</w:t>
            </w:r>
          </w:p>
        </w:tc>
        <w:tc>
          <w:tcPr>
            <w:tcW w:w="878" w:type="pct"/>
            <w:shd w:val="clear" w:color="auto" w:fill="D9D9D9"/>
            <w:vAlign w:val="center"/>
          </w:tcPr>
          <w:p w14:paraId="2A315C62"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Unidad de Medida</w:t>
            </w:r>
          </w:p>
        </w:tc>
        <w:tc>
          <w:tcPr>
            <w:tcW w:w="702" w:type="pct"/>
            <w:shd w:val="clear" w:color="auto" w:fill="D9D9D9"/>
            <w:vAlign w:val="center"/>
          </w:tcPr>
          <w:p w14:paraId="42B1F644"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Cantidad</w:t>
            </w:r>
          </w:p>
        </w:tc>
        <w:tc>
          <w:tcPr>
            <w:tcW w:w="791" w:type="pct"/>
            <w:shd w:val="clear" w:color="auto" w:fill="D9D9D9"/>
          </w:tcPr>
          <w:p w14:paraId="4041604D"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Precio Unitario antes de IVA</w:t>
            </w:r>
          </w:p>
        </w:tc>
        <w:tc>
          <w:tcPr>
            <w:tcW w:w="877" w:type="pct"/>
            <w:shd w:val="clear" w:color="auto" w:fill="D9D9D9"/>
          </w:tcPr>
          <w:p w14:paraId="27183C65"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Precio Total antes de IVA</w:t>
            </w:r>
          </w:p>
        </w:tc>
      </w:tr>
      <w:tr w:rsidR="00E8069B" w:rsidRPr="00866A9B" w14:paraId="582798DF" w14:textId="77777777" w:rsidTr="00163C87">
        <w:trPr>
          <w:trHeight w:hRule="exact" w:val="244"/>
          <w:jc w:val="center"/>
        </w:trPr>
        <w:tc>
          <w:tcPr>
            <w:tcW w:w="438" w:type="pct"/>
            <w:tcBorders>
              <w:top w:val="dotted" w:sz="4" w:space="0" w:color="auto"/>
              <w:left w:val="dotted" w:sz="4" w:space="0" w:color="auto"/>
              <w:bottom w:val="dotted" w:sz="4" w:space="0" w:color="auto"/>
              <w:right w:val="dotted" w:sz="4" w:space="0" w:color="auto"/>
            </w:tcBorders>
            <w:shd w:val="clear" w:color="auto" w:fill="auto"/>
          </w:tcPr>
          <w:p w14:paraId="74E76802" w14:textId="4B193D78" w:rsidR="00E8069B" w:rsidRPr="003522FD" w:rsidRDefault="00E8069B" w:rsidP="00E8069B">
            <w:pPr>
              <w:jc w:val="center"/>
              <w:rPr>
                <w:rFonts w:asciiTheme="minorHAnsi" w:hAnsiTheme="minorHAnsi" w:cstheme="minorHAnsi"/>
                <w:sz w:val="16"/>
                <w:szCs w:val="16"/>
              </w:rPr>
            </w:pPr>
            <w:r w:rsidRPr="003522FD">
              <w:rPr>
                <w:rFonts w:ascii="Calibri" w:hAnsi="Calibri" w:cs="Calibri"/>
                <w:color w:val="000000"/>
                <w:sz w:val="16"/>
                <w:szCs w:val="18"/>
              </w:rPr>
              <w:t>1</w:t>
            </w:r>
          </w:p>
        </w:tc>
        <w:tc>
          <w:tcPr>
            <w:tcW w:w="1315" w:type="pct"/>
            <w:vAlign w:val="center"/>
          </w:tcPr>
          <w:p w14:paraId="2257F9F0" w14:textId="77777777" w:rsidR="00E8069B" w:rsidRPr="003522FD" w:rsidRDefault="00E8069B" w:rsidP="00E8069B">
            <w:pPr>
              <w:autoSpaceDE w:val="0"/>
              <w:autoSpaceDN w:val="0"/>
              <w:adjustRightInd w:val="0"/>
              <w:jc w:val="both"/>
              <w:rPr>
                <w:rFonts w:ascii="Calibri" w:hAnsi="Calibri" w:cs="Calibri"/>
                <w:b/>
                <w:sz w:val="16"/>
                <w:szCs w:val="16"/>
              </w:rPr>
            </w:pPr>
            <w:r w:rsidRPr="003522FD">
              <w:rPr>
                <w:rFonts w:ascii="Calibri" w:hAnsi="Calibri" w:cs="Calibri"/>
                <w:b/>
                <w:sz w:val="16"/>
                <w:szCs w:val="16"/>
              </w:rPr>
              <w:t>Computadora de escritorio</w:t>
            </w:r>
          </w:p>
          <w:p w14:paraId="241C41C2" w14:textId="77777777" w:rsidR="00E8069B" w:rsidRPr="003522FD" w:rsidRDefault="00E8069B" w:rsidP="00E8069B">
            <w:pPr>
              <w:autoSpaceDE w:val="0"/>
              <w:autoSpaceDN w:val="0"/>
              <w:adjustRightInd w:val="0"/>
              <w:jc w:val="both"/>
              <w:rPr>
                <w:rFonts w:ascii="Calibri" w:hAnsi="Calibri" w:cs="Calibri"/>
                <w:sz w:val="16"/>
                <w:szCs w:val="16"/>
              </w:rPr>
            </w:pPr>
            <w:r w:rsidRPr="003522FD">
              <w:rPr>
                <w:rFonts w:ascii="Calibri" w:hAnsi="Calibri" w:cs="Calibri"/>
                <w:sz w:val="16"/>
                <w:szCs w:val="16"/>
              </w:rPr>
              <w:t>Formato AIO (Todo en uno)</w:t>
            </w:r>
          </w:p>
          <w:p w14:paraId="6B137396" w14:textId="77777777" w:rsidR="00E8069B" w:rsidRPr="003522FD" w:rsidRDefault="00E8069B" w:rsidP="00E8069B">
            <w:pPr>
              <w:autoSpaceDE w:val="0"/>
              <w:autoSpaceDN w:val="0"/>
              <w:adjustRightInd w:val="0"/>
              <w:jc w:val="both"/>
              <w:rPr>
                <w:rFonts w:ascii="Calibri" w:hAnsi="Calibri" w:cs="Calibri"/>
                <w:sz w:val="16"/>
                <w:szCs w:val="16"/>
              </w:rPr>
            </w:pPr>
            <w:r w:rsidRPr="003522FD">
              <w:rPr>
                <w:rFonts w:ascii="Calibri" w:hAnsi="Calibri" w:cs="Calibri"/>
                <w:sz w:val="16"/>
                <w:szCs w:val="16"/>
              </w:rPr>
              <w:t>Procesador Corei5-14500T @4.8GHz</w:t>
            </w:r>
          </w:p>
          <w:p w14:paraId="64461F9A" w14:textId="77777777" w:rsidR="00E8069B" w:rsidRPr="003522FD" w:rsidRDefault="00E8069B" w:rsidP="00E8069B">
            <w:pPr>
              <w:autoSpaceDE w:val="0"/>
              <w:autoSpaceDN w:val="0"/>
              <w:adjustRightInd w:val="0"/>
              <w:jc w:val="both"/>
              <w:rPr>
                <w:rFonts w:ascii="Calibri" w:hAnsi="Calibri" w:cs="Calibri"/>
                <w:sz w:val="16"/>
                <w:szCs w:val="16"/>
              </w:rPr>
            </w:pPr>
            <w:r w:rsidRPr="003522FD">
              <w:rPr>
                <w:rFonts w:ascii="Calibri" w:hAnsi="Calibri" w:cs="Calibri"/>
                <w:sz w:val="16"/>
                <w:szCs w:val="16"/>
              </w:rPr>
              <w:t>Tarjeta Madre: de la misma marca del fabricante del equipo con marca troquelada o grabada en la tarjeta, no presenta alteraciones o correcciones de ingeniería.</w:t>
            </w:r>
          </w:p>
          <w:p w14:paraId="7137362D" w14:textId="77777777" w:rsidR="00E8069B" w:rsidRPr="003522FD" w:rsidRDefault="00E8069B" w:rsidP="00E8069B">
            <w:pPr>
              <w:autoSpaceDE w:val="0"/>
              <w:autoSpaceDN w:val="0"/>
              <w:adjustRightInd w:val="0"/>
              <w:jc w:val="both"/>
              <w:rPr>
                <w:rFonts w:ascii="Calibri" w:hAnsi="Calibri" w:cs="Calibri"/>
                <w:sz w:val="16"/>
                <w:szCs w:val="16"/>
              </w:rPr>
            </w:pPr>
            <w:r w:rsidRPr="003522FD">
              <w:rPr>
                <w:rFonts w:ascii="Calibri" w:hAnsi="Calibri" w:cs="Calibri"/>
                <w:sz w:val="16"/>
                <w:szCs w:val="16"/>
              </w:rPr>
              <w:t>Memoria RAM 1X16GB DDR5, total de slots 2, capacidad máxima 64GB</w:t>
            </w:r>
          </w:p>
          <w:p w14:paraId="6E265761" w14:textId="77777777" w:rsidR="00E8069B" w:rsidRPr="003522FD" w:rsidRDefault="00E8069B" w:rsidP="00E8069B">
            <w:pPr>
              <w:autoSpaceDE w:val="0"/>
              <w:autoSpaceDN w:val="0"/>
              <w:adjustRightInd w:val="0"/>
              <w:jc w:val="both"/>
              <w:rPr>
                <w:rFonts w:ascii="Calibri" w:hAnsi="Calibri" w:cs="Calibri"/>
                <w:sz w:val="16"/>
                <w:szCs w:val="16"/>
              </w:rPr>
            </w:pPr>
            <w:r w:rsidRPr="003522FD">
              <w:rPr>
                <w:rFonts w:ascii="Calibri" w:hAnsi="Calibri" w:cs="Calibri"/>
                <w:sz w:val="16"/>
                <w:szCs w:val="16"/>
              </w:rPr>
              <w:t xml:space="preserve">Almacenamiento SSD 512GB </w:t>
            </w:r>
            <w:proofErr w:type="spellStart"/>
            <w:r w:rsidRPr="003522FD">
              <w:rPr>
                <w:rFonts w:ascii="Calibri" w:hAnsi="Calibri" w:cs="Calibri"/>
                <w:sz w:val="16"/>
                <w:szCs w:val="16"/>
              </w:rPr>
              <w:t>NVMe</w:t>
            </w:r>
            <w:proofErr w:type="spellEnd"/>
            <w:r w:rsidRPr="003522FD">
              <w:rPr>
                <w:rFonts w:ascii="Calibri" w:hAnsi="Calibri" w:cs="Calibri"/>
                <w:sz w:val="16"/>
                <w:szCs w:val="16"/>
              </w:rPr>
              <w:t xml:space="preserve"> PCI Express 4.0 M.2</w:t>
            </w:r>
          </w:p>
          <w:p w14:paraId="4FF307F8" w14:textId="77777777" w:rsidR="00E8069B" w:rsidRPr="003522FD" w:rsidRDefault="00E8069B" w:rsidP="00E8069B">
            <w:pPr>
              <w:autoSpaceDE w:val="0"/>
              <w:autoSpaceDN w:val="0"/>
              <w:adjustRightInd w:val="0"/>
              <w:jc w:val="both"/>
              <w:rPr>
                <w:rFonts w:ascii="Calibri" w:hAnsi="Calibri" w:cs="Calibri"/>
                <w:sz w:val="16"/>
                <w:szCs w:val="16"/>
              </w:rPr>
            </w:pPr>
            <w:r w:rsidRPr="003522FD">
              <w:rPr>
                <w:rFonts w:ascii="Calibri" w:hAnsi="Calibri" w:cs="Calibri"/>
                <w:sz w:val="16"/>
                <w:szCs w:val="16"/>
              </w:rPr>
              <w:t xml:space="preserve">Adaptador de gráficos Intel UHD </w:t>
            </w:r>
            <w:proofErr w:type="spellStart"/>
            <w:r w:rsidRPr="003522FD">
              <w:rPr>
                <w:rFonts w:ascii="Calibri" w:hAnsi="Calibri" w:cs="Calibri"/>
                <w:sz w:val="16"/>
                <w:szCs w:val="16"/>
              </w:rPr>
              <w:t>Graphics</w:t>
            </w:r>
            <w:proofErr w:type="spellEnd"/>
            <w:r w:rsidRPr="003522FD">
              <w:rPr>
                <w:rFonts w:ascii="Calibri" w:hAnsi="Calibri" w:cs="Calibri"/>
                <w:sz w:val="16"/>
                <w:szCs w:val="16"/>
              </w:rPr>
              <w:t xml:space="preserve"> 770</w:t>
            </w:r>
          </w:p>
          <w:p w14:paraId="398585F1" w14:textId="77777777" w:rsidR="00E8069B" w:rsidRPr="003522FD" w:rsidRDefault="00E8069B" w:rsidP="00E8069B">
            <w:pPr>
              <w:autoSpaceDE w:val="0"/>
              <w:autoSpaceDN w:val="0"/>
              <w:adjustRightInd w:val="0"/>
              <w:jc w:val="both"/>
              <w:rPr>
                <w:rFonts w:ascii="Calibri" w:hAnsi="Calibri" w:cs="Calibri"/>
                <w:sz w:val="16"/>
                <w:szCs w:val="16"/>
                <w:lang w:val="en-US"/>
              </w:rPr>
            </w:pPr>
            <w:r w:rsidRPr="003522FD">
              <w:rPr>
                <w:rFonts w:ascii="Calibri" w:hAnsi="Calibri" w:cs="Calibri"/>
                <w:sz w:val="16"/>
                <w:szCs w:val="16"/>
                <w:lang w:val="en-US"/>
              </w:rPr>
              <w:t xml:space="preserve">Monitor 23.8 IPS FDH </w:t>
            </w:r>
            <w:proofErr w:type="gramStart"/>
            <w:r w:rsidRPr="003522FD">
              <w:rPr>
                <w:rFonts w:ascii="Calibri" w:hAnsi="Calibri" w:cs="Calibri"/>
                <w:sz w:val="16"/>
                <w:szCs w:val="16"/>
                <w:lang w:val="en-US"/>
              </w:rPr>
              <w:t>Non Touch</w:t>
            </w:r>
            <w:proofErr w:type="gramEnd"/>
            <w:r w:rsidRPr="003522FD">
              <w:rPr>
                <w:rFonts w:ascii="Calibri" w:hAnsi="Calibri" w:cs="Calibri"/>
                <w:sz w:val="16"/>
                <w:szCs w:val="16"/>
                <w:lang w:val="en-US"/>
              </w:rPr>
              <w:t>, 1xHDMI, 1xDP</w:t>
            </w:r>
          </w:p>
          <w:p w14:paraId="52704804" w14:textId="77777777" w:rsidR="00E8069B" w:rsidRPr="003522FD" w:rsidRDefault="00E8069B" w:rsidP="00E8069B">
            <w:pPr>
              <w:autoSpaceDE w:val="0"/>
              <w:autoSpaceDN w:val="0"/>
              <w:adjustRightInd w:val="0"/>
              <w:jc w:val="both"/>
              <w:rPr>
                <w:rFonts w:ascii="Calibri" w:hAnsi="Calibri" w:cs="Calibri"/>
                <w:sz w:val="16"/>
                <w:szCs w:val="16"/>
              </w:rPr>
            </w:pPr>
            <w:r w:rsidRPr="003522FD">
              <w:rPr>
                <w:rFonts w:ascii="Calibri" w:hAnsi="Calibri" w:cs="Calibri"/>
                <w:sz w:val="16"/>
                <w:szCs w:val="16"/>
              </w:rPr>
              <w:t>Sistema Operativo: Windows 11 Pro</w:t>
            </w:r>
          </w:p>
          <w:p w14:paraId="388796A6" w14:textId="77777777" w:rsidR="00E8069B" w:rsidRPr="003522FD" w:rsidRDefault="00E8069B" w:rsidP="00E8069B">
            <w:pPr>
              <w:autoSpaceDE w:val="0"/>
              <w:autoSpaceDN w:val="0"/>
              <w:adjustRightInd w:val="0"/>
              <w:jc w:val="both"/>
              <w:rPr>
                <w:rFonts w:ascii="Calibri" w:hAnsi="Calibri" w:cs="Calibri"/>
                <w:sz w:val="16"/>
                <w:szCs w:val="16"/>
              </w:rPr>
            </w:pPr>
            <w:r w:rsidRPr="003522FD">
              <w:rPr>
                <w:rFonts w:ascii="Calibri" w:hAnsi="Calibri" w:cs="Calibri"/>
                <w:sz w:val="16"/>
                <w:szCs w:val="16"/>
              </w:rPr>
              <w:t>Puertos e Interfaces: Cantidad de puertos USB 2.0:2, Ethernet LAN (RJ-45) cantidad de puertos:1, Cantidad de puertos tipo C USB 3.1 (3.1 Gen 2):1, Combo de salida de auriculares / micrófono del puerto: Si, Cantidad de puertos tipo A USB 3.1 (3.1 Gen 2):1, Cantidad de DisplayPorts:1, Cantidad de puertos tipo A USB 3.0 (3.1 Gen 1):2</w:t>
            </w:r>
          </w:p>
          <w:p w14:paraId="44AB25F0" w14:textId="77777777" w:rsidR="00E8069B" w:rsidRPr="003522FD" w:rsidRDefault="00E8069B" w:rsidP="00E8069B">
            <w:pPr>
              <w:autoSpaceDE w:val="0"/>
              <w:autoSpaceDN w:val="0"/>
              <w:adjustRightInd w:val="0"/>
              <w:jc w:val="both"/>
              <w:rPr>
                <w:rFonts w:ascii="Calibri" w:hAnsi="Calibri" w:cs="Calibri"/>
                <w:sz w:val="16"/>
                <w:szCs w:val="16"/>
                <w:lang w:val="en-US"/>
              </w:rPr>
            </w:pPr>
            <w:r w:rsidRPr="003522FD">
              <w:rPr>
                <w:rFonts w:ascii="Calibri" w:hAnsi="Calibri" w:cs="Calibri"/>
                <w:sz w:val="16"/>
                <w:szCs w:val="16"/>
                <w:lang w:val="en-US"/>
              </w:rPr>
              <w:t>Red Ethernet LAN RJ45 1000, 100 10 Mbit/s</w:t>
            </w:r>
          </w:p>
          <w:p w14:paraId="74DB3489" w14:textId="77777777" w:rsidR="00E8069B" w:rsidRPr="003522FD" w:rsidRDefault="00E8069B" w:rsidP="00E8069B">
            <w:pPr>
              <w:autoSpaceDE w:val="0"/>
              <w:autoSpaceDN w:val="0"/>
              <w:adjustRightInd w:val="0"/>
              <w:jc w:val="both"/>
              <w:rPr>
                <w:rFonts w:ascii="Calibri" w:hAnsi="Calibri" w:cs="Calibri"/>
                <w:sz w:val="16"/>
                <w:szCs w:val="16"/>
                <w:lang w:val="en-US"/>
              </w:rPr>
            </w:pPr>
            <w:r w:rsidRPr="003522FD">
              <w:rPr>
                <w:rFonts w:ascii="Calibri" w:hAnsi="Calibri" w:cs="Calibri"/>
                <w:sz w:val="16"/>
                <w:szCs w:val="16"/>
                <w:lang w:val="en-US"/>
              </w:rPr>
              <w:t xml:space="preserve">Red </w:t>
            </w:r>
            <w:proofErr w:type="spellStart"/>
            <w:r w:rsidRPr="003522FD">
              <w:rPr>
                <w:rFonts w:ascii="Calibri" w:hAnsi="Calibri" w:cs="Calibri"/>
                <w:sz w:val="16"/>
                <w:szCs w:val="16"/>
                <w:lang w:val="en-US"/>
              </w:rPr>
              <w:t>Wifi</w:t>
            </w:r>
            <w:proofErr w:type="spellEnd"/>
            <w:r w:rsidRPr="003522FD">
              <w:rPr>
                <w:rFonts w:ascii="Calibri" w:hAnsi="Calibri" w:cs="Calibri"/>
                <w:sz w:val="16"/>
                <w:szCs w:val="16"/>
                <w:lang w:val="en-US"/>
              </w:rPr>
              <w:t xml:space="preserve"> 802.11a, 802.11g, Wi-Fi 5 (802.11ac), Wi-Fi 6E (802.11ax), 802.11b, Wi-Fi 4 (802.11n)</w:t>
            </w:r>
          </w:p>
          <w:p w14:paraId="187B6F7F" w14:textId="77777777" w:rsidR="00E8069B" w:rsidRPr="003522FD" w:rsidRDefault="00E8069B" w:rsidP="00E8069B">
            <w:pPr>
              <w:autoSpaceDE w:val="0"/>
              <w:autoSpaceDN w:val="0"/>
              <w:adjustRightInd w:val="0"/>
              <w:jc w:val="both"/>
              <w:rPr>
                <w:rFonts w:ascii="Calibri" w:hAnsi="Calibri" w:cs="Calibri"/>
                <w:sz w:val="16"/>
                <w:szCs w:val="16"/>
                <w:lang w:val="en-US"/>
              </w:rPr>
            </w:pPr>
            <w:r w:rsidRPr="003522FD">
              <w:rPr>
                <w:rFonts w:ascii="Calibri" w:hAnsi="Calibri" w:cs="Calibri"/>
                <w:sz w:val="16"/>
                <w:szCs w:val="16"/>
                <w:lang w:val="en-US"/>
              </w:rPr>
              <w:t>Camera HD type Full HD Res 1920X1080</w:t>
            </w:r>
          </w:p>
          <w:p w14:paraId="52711B33" w14:textId="77777777" w:rsidR="00E8069B" w:rsidRPr="003522FD" w:rsidRDefault="00E8069B" w:rsidP="00E8069B">
            <w:pPr>
              <w:autoSpaceDE w:val="0"/>
              <w:autoSpaceDN w:val="0"/>
              <w:adjustRightInd w:val="0"/>
              <w:jc w:val="both"/>
              <w:rPr>
                <w:rFonts w:ascii="Calibri" w:hAnsi="Calibri" w:cs="Calibri"/>
                <w:sz w:val="16"/>
                <w:szCs w:val="16"/>
              </w:rPr>
            </w:pPr>
            <w:r w:rsidRPr="003522FD">
              <w:rPr>
                <w:rFonts w:ascii="Calibri" w:hAnsi="Calibri" w:cs="Calibri"/>
                <w:sz w:val="16"/>
                <w:szCs w:val="16"/>
              </w:rPr>
              <w:t>Cámara con configuración de privacidad</w:t>
            </w:r>
            <w:r w:rsidRPr="003522FD">
              <w:rPr>
                <w:rFonts w:ascii="Calibri" w:hAnsi="Calibri" w:cs="Calibri"/>
                <w:sz w:val="16"/>
                <w:szCs w:val="16"/>
              </w:rPr>
              <w:tab/>
              <w:t>Si</w:t>
            </w:r>
          </w:p>
          <w:p w14:paraId="582D58FB" w14:textId="77777777" w:rsidR="00E8069B" w:rsidRPr="003522FD" w:rsidRDefault="00E8069B" w:rsidP="00E8069B">
            <w:pPr>
              <w:autoSpaceDE w:val="0"/>
              <w:autoSpaceDN w:val="0"/>
              <w:adjustRightInd w:val="0"/>
              <w:jc w:val="both"/>
              <w:rPr>
                <w:rFonts w:ascii="Calibri" w:hAnsi="Calibri" w:cs="Calibri"/>
                <w:sz w:val="16"/>
                <w:szCs w:val="16"/>
              </w:rPr>
            </w:pPr>
            <w:r w:rsidRPr="003522FD">
              <w:rPr>
                <w:rFonts w:ascii="Calibri" w:hAnsi="Calibri" w:cs="Calibri"/>
                <w:sz w:val="16"/>
                <w:szCs w:val="16"/>
              </w:rPr>
              <w:t>Número de altavoces: 2</w:t>
            </w:r>
          </w:p>
          <w:p w14:paraId="5EBB6CC6" w14:textId="77777777" w:rsidR="00E8069B" w:rsidRPr="003522FD" w:rsidRDefault="00E8069B" w:rsidP="00E8069B">
            <w:pPr>
              <w:autoSpaceDE w:val="0"/>
              <w:autoSpaceDN w:val="0"/>
              <w:adjustRightInd w:val="0"/>
              <w:jc w:val="both"/>
              <w:rPr>
                <w:rFonts w:ascii="Calibri" w:hAnsi="Calibri" w:cs="Calibri"/>
                <w:sz w:val="16"/>
                <w:szCs w:val="16"/>
              </w:rPr>
            </w:pPr>
            <w:r w:rsidRPr="003522FD">
              <w:rPr>
                <w:rFonts w:ascii="Calibri" w:hAnsi="Calibri" w:cs="Calibri"/>
                <w:sz w:val="16"/>
                <w:szCs w:val="16"/>
              </w:rPr>
              <w:t>Teclado USB alámbrico en español de la misma marca del fabricante.</w:t>
            </w:r>
          </w:p>
          <w:p w14:paraId="5748CEBB" w14:textId="77777777" w:rsidR="00E8069B" w:rsidRPr="003522FD" w:rsidRDefault="00E8069B" w:rsidP="00E8069B">
            <w:pPr>
              <w:autoSpaceDE w:val="0"/>
              <w:autoSpaceDN w:val="0"/>
              <w:adjustRightInd w:val="0"/>
              <w:jc w:val="both"/>
              <w:rPr>
                <w:rFonts w:ascii="Calibri" w:hAnsi="Calibri" w:cs="Calibri"/>
                <w:sz w:val="16"/>
                <w:szCs w:val="16"/>
              </w:rPr>
            </w:pPr>
            <w:r w:rsidRPr="003522FD">
              <w:rPr>
                <w:rFonts w:ascii="Calibri" w:hAnsi="Calibri" w:cs="Calibri"/>
                <w:sz w:val="16"/>
                <w:szCs w:val="16"/>
              </w:rPr>
              <w:t>Mouse USB óptico alámbrico de la misma marca del fabricante.</w:t>
            </w:r>
          </w:p>
          <w:p w14:paraId="1F2FBDDE" w14:textId="77777777" w:rsidR="00E8069B" w:rsidRPr="003522FD" w:rsidRDefault="00E8069B" w:rsidP="00E8069B">
            <w:pPr>
              <w:autoSpaceDE w:val="0"/>
              <w:autoSpaceDN w:val="0"/>
              <w:adjustRightInd w:val="0"/>
              <w:jc w:val="both"/>
              <w:rPr>
                <w:rFonts w:ascii="Calibri" w:hAnsi="Calibri" w:cs="Calibri"/>
                <w:sz w:val="16"/>
                <w:szCs w:val="16"/>
              </w:rPr>
            </w:pPr>
          </w:p>
          <w:p w14:paraId="0593B0A3" w14:textId="77777777" w:rsidR="00E8069B" w:rsidRPr="003522FD" w:rsidRDefault="00E8069B" w:rsidP="00E8069B">
            <w:pPr>
              <w:autoSpaceDE w:val="0"/>
              <w:autoSpaceDN w:val="0"/>
              <w:adjustRightInd w:val="0"/>
              <w:jc w:val="both"/>
              <w:rPr>
                <w:rFonts w:ascii="Calibri" w:hAnsi="Calibri" w:cs="Calibri"/>
                <w:b/>
                <w:sz w:val="16"/>
                <w:szCs w:val="16"/>
              </w:rPr>
            </w:pPr>
            <w:r w:rsidRPr="003522FD">
              <w:rPr>
                <w:rFonts w:ascii="Calibri" w:hAnsi="Calibri" w:cs="Calibri"/>
                <w:b/>
                <w:sz w:val="16"/>
                <w:szCs w:val="16"/>
              </w:rPr>
              <w:t>Tiempo de Garantía:</w:t>
            </w:r>
          </w:p>
          <w:p w14:paraId="0DEC1F88" w14:textId="77777777" w:rsidR="00E8069B" w:rsidRPr="003522FD" w:rsidRDefault="00E8069B" w:rsidP="00E8069B">
            <w:pPr>
              <w:autoSpaceDE w:val="0"/>
              <w:autoSpaceDN w:val="0"/>
              <w:adjustRightInd w:val="0"/>
              <w:jc w:val="both"/>
              <w:rPr>
                <w:rFonts w:ascii="Calibri" w:hAnsi="Calibri" w:cs="Calibri"/>
                <w:sz w:val="16"/>
                <w:szCs w:val="16"/>
              </w:rPr>
            </w:pPr>
            <w:r w:rsidRPr="003522FD">
              <w:rPr>
                <w:rFonts w:ascii="Calibri" w:hAnsi="Calibri" w:cs="Calibri"/>
                <w:sz w:val="16"/>
                <w:szCs w:val="16"/>
              </w:rPr>
              <w:t>36 meses en sitio con mano de obra y partes certificadas por el fabricante</w:t>
            </w:r>
          </w:p>
          <w:p w14:paraId="36824E5E" w14:textId="77777777" w:rsidR="00E8069B" w:rsidRPr="003522FD" w:rsidRDefault="00E8069B" w:rsidP="00E8069B">
            <w:pPr>
              <w:autoSpaceDE w:val="0"/>
              <w:autoSpaceDN w:val="0"/>
              <w:adjustRightInd w:val="0"/>
              <w:jc w:val="both"/>
              <w:rPr>
                <w:rFonts w:ascii="Calibri" w:hAnsi="Calibri" w:cs="Calibri"/>
                <w:b/>
                <w:sz w:val="16"/>
                <w:szCs w:val="16"/>
              </w:rPr>
            </w:pPr>
            <w:r w:rsidRPr="003522FD">
              <w:rPr>
                <w:rFonts w:ascii="Calibri" w:hAnsi="Calibri" w:cs="Calibri"/>
                <w:b/>
                <w:sz w:val="16"/>
                <w:szCs w:val="16"/>
              </w:rPr>
              <w:t>Certificación o etiquetas ambientales:</w:t>
            </w:r>
          </w:p>
          <w:p w14:paraId="40053B33" w14:textId="77777777" w:rsidR="00E8069B" w:rsidRPr="003522FD" w:rsidRDefault="00E8069B" w:rsidP="00E8069B">
            <w:pPr>
              <w:autoSpaceDE w:val="0"/>
              <w:autoSpaceDN w:val="0"/>
              <w:adjustRightInd w:val="0"/>
              <w:jc w:val="both"/>
              <w:rPr>
                <w:rFonts w:ascii="Calibri" w:hAnsi="Calibri" w:cs="Calibri"/>
                <w:b/>
                <w:sz w:val="16"/>
                <w:szCs w:val="16"/>
              </w:rPr>
            </w:pPr>
            <w:r w:rsidRPr="003522FD">
              <w:rPr>
                <w:rFonts w:ascii="Calibri" w:hAnsi="Calibri" w:cs="Calibri"/>
                <w:sz w:val="16"/>
                <w:szCs w:val="16"/>
              </w:rPr>
              <w:t>EPEAT SILVER</w:t>
            </w:r>
          </w:p>
          <w:p w14:paraId="23BCDF35" w14:textId="77777777" w:rsidR="00E8069B" w:rsidRPr="003522FD" w:rsidRDefault="00E8069B" w:rsidP="00E8069B">
            <w:pPr>
              <w:autoSpaceDE w:val="0"/>
              <w:autoSpaceDN w:val="0"/>
              <w:adjustRightInd w:val="0"/>
              <w:jc w:val="both"/>
              <w:rPr>
                <w:rFonts w:ascii="Calibri" w:hAnsi="Calibri" w:cs="Calibri"/>
                <w:b/>
                <w:sz w:val="16"/>
                <w:szCs w:val="16"/>
              </w:rPr>
            </w:pPr>
            <w:r w:rsidRPr="003522FD">
              <w:rPr>
                <w:rFonts w:ascii="Calibri" w:hAnsi="Calibri" w:cs="Calibri"/>
                <w:b/>
                <w:sz w:val="16"/>
                <w:szCs w:val="16"/>
              </w:rPr>
              <w:t xml:space="preserve">Capacitación: </w:t>
            </w:r>
          </w:p>
          <w:p w14:paraId="1FCBB944" w14:textId="77777777" w:rsidR="00E8069B" w:rsidRPr="003522FD" w:rsidRDefault="00E8069B" w:rsidP="00E8069B">
            <w:pPr>
              <w:autoSpaceDE w:val="0"/>
              <w:autoSpaceDN w:val="0"/>
              <w:adjustRightInd w:val="0"/>
              <w:jc w:val="both"/>
              <w:rPr>
                <w:rFonts w:ascii="Calibri" w:hAnsi="Calibri" w:cs="Calibri"/>
                <w:sz w:val="16"/>
                <w:szCs w:val="16"/>
              </w:rPr>
            </w:pPr>
            <w:r w:rsidRPr="003522FD">
              <w:rPr>
                <w:rFonts w:ascii="Calibri" w:hAnsi="Calibri" w:cs="Calibri"/>
                <w:sz w:val="16"/>
                <w:szCs w:val="16"/>
              </w:rPr>
              <w:t>No se requiere</w:t>
            </w:r>
          </w:p>
          <w:p w14:paraId="658F2457" w14:textId="77777777" w:rsidR="00E8069B" w:rsidRPr="003522FD" w:rsidRDefault="00E8069B" w:rsidP="00E8069B">
            <w:pPr>
              <w:autoSpaceDE w:val="0"/>
              <w:autoSpaceDN w:val="0"/>
              <w:adjustRightInd w:val="0"/>
              <w:jc w:val="both"/>
              <w:rPr>
                <w:rFonts w:ascii="Calibri" w:hAnsi="Calibri" w:cs="Calibri"/>
                <w:b/>
                <w:sz w:val="16"/>
                <w:szCs w:val="16"/>
              </w:rPr>
            </w:pPr>
            <w:r w:rsidRPr="003522FD">
              <w:rPr>
                <w:rFonts w:ascii="Calibri" w:hAnsi="Calibri" w:cs="Calibri"/>
                <w:b/>
                <w:sz w:val="16"/>
                <w:szCs w:val="16"/>
              </w:rPr>
              <w:t>Instalación:</w:t>
            </w:r>
          </w:p>
          <w:p w14:paraId="3CC80348" w14:textId="3F72181D" w:rsidR="00E8069B" w:rsidRPr="003522FD" w:rsidRDefault="00E8069B" w:rsidP="00E8069B">
            <w:pPr>
              <w:rPr>
                <w:rFonts w:asciiTheme="minorHAnsi" w:hAnsiTheme="minorHAnsi" w:cstheme="minorHAnsi"/>
                <w:color w:val="000000"/>
                <w:sz w:val="16"/>
                <w:szCs w:val="14"/>
                <w:lang w:val="es-MX"/>
              </w:rPr>
            </w:pPr>
            <w:r w:rsidRPr="003522FD">
              <w:rPr>
                <w:rFonts w:ascii="Calibri" w:hAnsi="Calibri" w:cs="Calibri"/>
                <w:sz w:val="16"/>
                <w:szCs w:val="16"/>
              </w:rPr>
              <w:t>Solo suministro</w:t>
            </w:r>
          </w:p>
        </w:tc>
        <w:tc>
          <w:tcPr>
            <w:tcW w:w="878" w:type="pct"/>
          </w:tcPr>
          <w:p w14:paraId="6032A544" w14:textId="1713E9B4" w:rsidR="00E8069B" w:rsidRPr="003522FD" w:rsidRDefault="00E8069B" w:rsidP="00E8069B">
            <w:pPr>
              <w:jc w:val="center"/>
              <w:rPr>
                <w:rFonts w:asciiTheme="minorHAnsi" w:hAnsiTheme="minorHAnsi" w:cstheme="minorHAnsi"/>
                <w:color w:val="000000"/>
                <w:sz w:val="16"/>
                <w:szCs w:val="16"/>
                <w:lang w:val="es-MX"/>
              </w:rPr>
            </w:pPr>
            <w:r w:rsidRPr="003522FD">
              <w:rPr>
                <w:rFonts w:ascii="Calibri" w:hAnsi="Calibri" w:cs="Calibri"/>
                <w:sz w:val="16"/>
                <w:szCs w:val="18"/>
              </w:rPr>
              <w:t>Equipo</w:t>
            </w:r>
          </w:p>
        </w:tc>
        <w:tc>
          <w:tcPr>
            <w:tcW w:w="702" w:type="pct"/>
          </w:tcPr>
          <w:p w14:paraId="11FAFFD1" w14:textId="71F957B5" w:rsidR="00E8069B" w:rsidRPr="003522FD" w:rsidRDefault="00E8069B" w:rsidP="00E8069B">
            <w:pPr>
              <w:jc w:val="center"/>
              <w:rPr>
                <w:rFonts w:asciiTheme="minorHAnsi" w:hAnsiTheme="minorHAnsi" w:cstheme="minorHAnsi"/>
                <w:color w:val="000000"/>
                <w:sz w:val="16"/>
                <w:szCs w:val="16"/>
                <w:lang w:val="es-MX"/>
              </w:rPr>
            </w:pPr>
            <w:r w:rsidRPr="003522FD">
              <w:rPr>
                <w:rFonts w:ascii="Calibri" w:hAnsi="Calibri" w:cs="Calibri"/>
                <w:sz w:val="16"/>
                <w:szCs w:val="18"/>
              </w:rPr>
              <w:t>110</w:t>
            </w:r>
          </w:p>
        </w:tc>
        <w:tc>
          <w:tcPr>
            <w:tcW w:w="791" w:type="pct"/>
            <w:vAlign w:val="center"/>
          </w:tcPr>
          <w:p w14:paraId="6534ADCB" w14:textId="77777777" w:rsidR="00E8069B" w:rsidRPr="003522FD" w:rsidRDefault="00E8069B" w:rsidP="00E8069B">
            <w:pPr>
              <w:jc w:val="center"/>
              <w:rPr>
                <w:rFonts w:asciiTheme="minorHAnsi" w:hAnsiTheme="minorHAnsi" w:cstheme="minorHAnsi"/>
                <w:sz w:val="16"/>
                <w:szCs w:val="16"/>
              </w:rPr>
            </w:pPr>
            <w:r w:rsidRPr="003522FD">
              <w:rPr>
                <w:rFonts w:asciiTheme="minorHAnsi" w:hAnsiTheme="minorHAnsi" w:cstheme="minorHAnsi"/>
                <w:sz w:val="16"/>
                <w:szCs w:val="16"/>
              </w:rPr>
              <w:t>$</w:t>
            </w:r>
          </w:p>
        </w:tc>
        <w:tc>
          <w:tcPr>
            <w:tcW w:w="877" w:type="pct"/>
            <w:vAlign w:val="center"/>
          </w:tcPr>
          <w:p w14:paraId="30FC3FC8" w14:textId="77777777" w:rsidR="00E8069B" w:rsidRPr="003522FD" w:rsidRDefault="00E8069B" w:rsidP="00E8069B">
            <w:pPr>
              <w:jc w:val="center"/>
              <w:rPr>
                <w:rFonts w:asciiTheme="minorHAnsi" w:hAnsiTheme="minorHAnsi" w:cstheme="minorHAnsi"/>
                <w:sz w:val="16"/>
                <w:szCs w:val="16"/>
              </w:rPr>
            </w:pPr>
            <w:r w:rsidRPr="003522FD">
              <w:rPr>
                <w:rFonts w:asciiTheme="minorHAnsi" w:hAnsiTheme="minorHAnsi" w:cstheme="minorHAnsi"/>
                <w:sz w:val="16"/>
                <w:szCs w:val="16"/>
              </w:rPr>
              <w:t>$</w:t>
            </w:r>
          </w:p>
        </w:tc>
      </w:tr>
      <w:tr w:rsidR="00E8069B" w:rsidRPr="00866A9B" w14:paraId="28EB3A4C" w14:textId="77777777" w:rsidTr="00163C87">
        <w:trPr>
          <w:trHeight w:hRule="exact" w:val="282"/>
          <w:jc w:val="center"/>
        </w:trPr>
        <w:tc>
          <w:tcPr>
            <w:tcW w:w="438" w:type="pct"/>
            <w:tcBorders>
              <w:top w:val="dotted" w:sz="4" w:space="0" w:color="auto"/>
              <w:left w:val="dotted" w:sz="4" w:space="0" w:color="auto"/>
              <w:bottom w:val="dotted" w:sz="4" w:space="0" w:color="auto"/>
              <w:right w:val="dotted" w:sz="4" w:space="0" w:color="auto"/>
            </w:tcBorders>
            <w:shd w:val="clear" w:color="auto" w:fill="auto"/>
          </w:tcPr>
          <w:p w14:paraId="02208C37" w14:textId="681CFDA6" w:rsidR="00E8069B" w:rsidRPr="003522FD" w:rsidRDefault="00E8069B" w:rsidP="00E8069B">
            <w:pPr>
              <w:jc w:val="center"/>
              <w:rPr>
                <w:rFonts w:asciiTheme="minorHAnsi" w:hAnsiTheme="minorHAnsi" w:cstheme="minorHAnsi"/>
                <w:sz w:val="16"/>
                <w:szCs w:val="16"/>
              </w:rPr>
            </w:pPr>
            <w:r w:rsidRPr="003522FD">
              <w:rPr>
                <w:rFonts w:ascii="Calibri" w:hAnsi="Calibri" w:cs="Calibri"/>
                <w:color w:val="000000"/>
                <w:sz w:val="16"/>
                <w:szCs w:val="18"/>
              </w:rPr>
              <w:t>2</w:t>
            </w:r>
          </w:p>
        </w:tc>
        <w:tc>
          <w:tcPr>
            <w:tcW w:w="1315" w:type="pct"/>
            <w:vAlign w:val="center"/>
          </w:tcPr>
          <w:p w14:paraId="3B3BB4C1" w14:textId="77777777" w:rsidR="00E8069B" w:rsidRPr="003522FD" w:rsidRDefault="00E8069B" w:rsidP="00E8069B">
            <w:pPr>
              <w:autoSpaceDE w:val="0"/>
              <w:autoSpaceDN w:val="0"/>
              <w:adjustRightInd w:val="0"/>
              <w:jc w:val="both"/>
              <w:rPr>
                <w:rFonts w:ascii="Calibri" w:hAnsi="Calibri" w:cs="Calibri"/>
                <w:sz w:val="16"/>
                <w:szCs w:val="16"/>
              </w:rPr>
            </w:pPr>
            <w:r w:rsidRPr="003522FD">
              <w:rPr>
                <w:rFonts w:ascii="Calibri" w:hAnsi="Calibri" w:cs="Calibri"/>
                <w:b/>
                <w:sz w:val="16"/>
                <w:szCs w:val="16"/>
              </w:rPr>
              <w:t>Computadora de escritorio</w:t>
            </w:r>
            <w:r w:rsidRPr="003522FD">
              <w:rPr>
                <w:rFonts w:ascii="Calibri" w:hAnsi="Calibri" w:cs="Calibri"/>
                <w:sz w:val="16"/>
                <w:szCs w:val="16"/>
              </w:rPr>
              <w:t xml:space="preserve"> con las siguientes características:</w:t>
            </w:r>
          </w:p>
          <w:p w14:paraId="7C9215B8" w14:textId="77777777" w:rsidR="00E8069B" w:rsidRPr="003522FD" w:rsidRDefault="00E8069B" w:rsidP="00E8069B">
            <w:pPr>
              <w:autoSpaceDE w:val="0"/>
              <w:autoSpaceDN w:val="0"/>
              <w:adjustRightInd w:val="0"/>
              <w:jc w:val="both"/>
              <w:rPr>
                <w:rFonts w:ascii="Calibri" w:hAnsi="Calibri" w:cs="Calibri"/>
                <w:sz w:val="16"/>
                <w:szCs w:val="16"/>
              </w:rPr>
            </w:pPr>
            <w:r w:rsidRPr="003522FD">
              <w:rPr>
                <w:rFonts w:ascii="Calibri" w:hAnsi="Calibri" w:cs="Calibri"/>
                <w:sz w:val="16"/>
                <w:szCs w:val="16"/>
              </w:rPr>
              <w:t>Factor de Forma: Desktop mini o micro</w:t>
            </w:r>
          </w:p>
          <w:p w14:paraId="0B582A3C" w14:textId="77777777" w:rsidR="00E8069B" w:rsidRPr="003522FD" w:rsidRDefault="00E8069B" w:rsidP="00E8069B">
            <w:pPr>
              <w:autoSpaceDE w:val="0"/>
              <w:autoSpaceDN w:val="0"/>
              <w:adjustRightInd w:val="0"/>
              <w:jc w:val="both"/>
              <w:rPr>
                <w:rFonts w:ascii="Calibri" w:hAnsi="Calibri" w:cs="Calibri"/>
                <w:sz w:val="16"/>
                <w:szCs w:val="16"/>
              </w:rPr>
            </w:pPr>
            <w:r w:rsidRPr="003522FD">
              <w:rPr>
                <w:rFonts w:ascii="Calibri" w:hAnsi="Calibri" w:cs="Calibri"/>
                <w:sz w:val="16"/>
                <w:szCs w:val="16"/>
              </w:rPr>
              <w:t xml:space="preserve">Procesador: Core i5-14500T, 1.7GHz, </w:t>
            </w:r>
            <w:proofErr w:type="spellStart"/>
            <w:r w:rsidRPr="003522FD">
              <w:rPr>
                <w:rFonts w:ascii="Calibri" w:hAnsi="Calibri" w:cs="Calibri"/>
                <w:sz w:val="16"/>
                <w:szCs w:val="16"/>
              </w:rPr>
              <w:t>maxturbo</w:t>
            </w:r>
            <w:proofErr w:type="spellEnd"/>
            <w:r w:rsidRPr="003522FD">
              <w:rPr>
                <w:rFonts w:ascii="Calibri" w:hAnsi="Calibri" w:cs="Calibri"/>
                <w:sz w:val="16"/>
                <w:szCs w:val="16"/>
              </w:rPr>
              <w:t xml:space="preserve"> de 4.8GHz, 14 Cores, 20 </w:t>
            </w:r>
            <w:proofErr w:type="spellStart"/>
            <w:r w:rsidRPr="003522FD">
              <w:rPr>
                <w:rFonts w:ascii="Calibri" w:hAnsi="Calibri" w:cs="Calibri"/>
                <w:sz w:val="16"/>
                <w:szCs w:val="16"/>
              </w:rPr>
              <w:t>threads</w:t>
            </w:r>
            <w:proofErr w:type="spellEnd"/>
            <w:r w:rsidRPr="003522FD">
              <w:rPr>
                <w:rFonts w:ascii="Calibri" w:hAnsi="Calibri" w:cs="Calibri"/>
                <w:sz w:val="16"/>
                <w:szCs w:val="16"/>
              </w:rPr>
              <w:t>, 24MB cache</w:t>
            </w:r>
          </w:p>
          <w:p w14:paraId="5058F2F9" w14:textId="77777777" w:rsidR="00E8069B" w:rsidRPr="003522FD" w:rsidRDefault="00E8069B" w:rsidP="00E8069B">
            <w:pPr>
              <w:autoSpaceDE w:val="0"/>
              <w:autoSpaceDN w:val="0"/>
              <w:adjustRightInd w:val="0"/>
              <w:jc w:val="both"/>
              <w:rPr>
                <w:rFonts w:ascii="Calibri" w:hAnsi="Calibri" w:cs="Calibri"/>
                <w:sz w:val="16"/>
                <w:szCs w:val="16"/>
              </w:rPr>
            </w:pPr>
            <w:r w:rsidRPr="003522FD">
              <w:rPr>
                <w:rFonts w:ascii="Calibri" w:hAnsi="Calibri" w:cs="Calibri"/>
                <w:sz w:val="16"/>
                <w:szCs w:val="16"/>
              </w:rPr>
              <w:t>Memoria: 16GB de RAM (1X16) DDR5</w:t>
            </w:r>
          </w:p>
          <w:p w14:paraId="7F6E169E" w14:textId="77777777" w:rsidR="00E8069B" w:rsidRPr="003522FD" w:rsidRDefault="00E8069B" w:rsidP="00E8069B">
            <w:pPr>
              <w:autoSpaceDE w:val="0"/>
              <w:autoSpaceDN w:val="0"/>
              <w:adjustRightInd w:val="0"/>
              <w:jc w:val="both"/>
              <w:rPr>
                <w:rFonts w:ascii="Calibri" w:hAnsi="Calibri" w:cs="Calibri"/>
                <w:sz w:val="16"/>
                <w:szCs w:val="16"/>
              </w:rPr>
            </w:pPr>
            <w:r w:rsidRPr="003522FD">
              <w:rPr>
                <w:rFonts w:ascii="Calibri" w:hAnsi="Calibri" w:cs="Calibri"/>
                <w:sz w:val="16"/>
                <w:szCs w:val="16"/>
              </w:rPr>
              <w:t xml:space="preserve">Almacenamiento: 512GB SSD PCIe </w:t>
            </w:r>
            <w:proofErr w:type="spellStart"/>
            <w:r w:rsidRPr="003522FD">
              <w:rPr>
                <w:rFonts w:ascii="Calibri" w:hAnsi="Calibri" w:cs="Calibri"/>
                <w:sz w:val="16"/>
                <w:szCs w:val="16"/>
              </w:rPr>
              <w:t>NVMe</w:t>
            </w:r>
            <w:proofErr w:type="spellEnd"/>
            <w:r w:rsidRPr="003522FD">
              <w:rPr>
                <w:rFonts w:ascii="Calibri" w:hAnsi="Calibri" w:cs="Calibri"/>
                <w:sz w:val="16"/>
                <w:szCs w:val="16"/>
              </w:rPr>
              <w:t xml:space="preserve"> 2280</w:t>
            </w:r>
          </w:p>
          <w:p w14:paraId="3D669546" w14:textId="77777777" w:rsidR="00E8069B" w:rsidRPr="003522FD" w:rsidRDefault="00E8069B" w:rsidP="00E8069B">
            <w:pPr>
              <w:autoSpaceDE w:val="0"/>
              <w:autoSpaceDN w:val="0"/>
              <w:adjustRightInd w:val="0"/>
              <w:jc w:val="both"/>
              <w:rPr>
                <w:rFonts w:ascii="Calibri" w:hAnsi="Calibri" w:cs="Calibri"/>
                <w:sz w:val="16"/>
                <w:szCs w:val="16"/>
              </w:rPr>
            </w:pPr>
            <w:r w:rsidRPr="003522FD">
              <w:rPr>
                <w:rFonts w:ascii="Calibri" w:hAnsi="Calibri" w:cs="Calibri"/>
                <w:sz w:val="16"/>
                <w:szCs w:val="16"/>
              </w:rPr>
              <w:t>Tarjeta Madre: misma marca del equipo, con troquelado o impresión indeleble, sin sobre marcas y marcas ocultas. BIOS desarrollado por la marca con derechos de uso y desarrollado sobre el mismo</w:t>
            </w:r>
          </w:p>
          <w:p w14:paraId="23796B3C" w14:textId="77777777" w:rsidR="00E8069B" w:rsidRPr="003522FD" w:rsidRDefault="00E8069B" w:rsidP="00E8069B">
            <w:pPr>
              <w:autoSpaceDE w:val="0"/>
              <w:autoSpaceDN w:val="0"/>
              <w:adjustRightInd w:val="0"/>
              <w:jc w:val="both"/>
              <w:rPr>
                <w:rFonts w:ascii="Calibri" w:hAnsi="Calibri" w:cs="Calibri"/>
                <w:sz w:val="16"/>
                <w:szCs w:val="16"/>
              </w:rPr>
            </w:pPr>
            <w:r w:rsidRPr="003522FD">
              <w:rPr>
                <w:rFonts w:ascii="Calibri" w:hAnsi="Calibri" w:cs="Calibri"/>
                <w:sz w:val="16"/>
                <w:szCs w:val="16"/>
              </w:rPr>
              <w:t>Teclado: USB español misma marca del fabricante.</w:t>
            </w:r>
          </w:p>
          <w:p w14:paraId="0413973F" w14:textId="77777777" w:rsidR="00E8069B" w:rsidRPr="003522FD" w:rsidRDefault="00E8069B" w:rsidP="00E8069B">
            <w:pPr>
              <w:autoSpaceDE w:val="0"/>
              <w:autoSpaceDN w:val="0"/>
              <w:adjustRightInd w:val="0"/>
              <w:jc w:val="both"/>
              <w:rPr>
                <w:rFonts w:ascii="Calibri" w:hAnsi="Calibri" w:cs="Calibri"/>
                <w:sz w:val="16"/>
                <w:szCs w:val="16"/>
              </w:rPr>
            </w:pPr>
            <w:r w:rsidRPr="003522FD">
              <w:rPr>
                <w:rFonts w:ascii="Calibri" w:hAnsi="Calibri" w:cs="Calibri"/>
                <w:sz w:val="16"/>
                <w:szCs w:val="16"/>
              </w:rPr>
              <w:t>Mouse: USB óptico, misma marca del fabricante.</w:t>
            </w:r>
          </w:p>
          <w:p w14:paraId="7E9DF312" w14:textId="77777777" w:rsidR="00E8069B" w:rsidRPr="003522FD" w:rsidRDefault="00E8069B" w:rsidP="00E8069B">
            <w:pPr>
              <w:autoSpaceDE w:val="0"/>
              <w:autoSpaceDN w:val="0"/>
              <w:adjustRightInd w:val="0"/>
              <w:jc w:val="both"/>
              <w:rPr>
                <w:rFonts w:ascii="Calibri" w:hAnsi="Calibri" w:cs="Calibri"/>
                <w:sz w:val="16"/>
                <w:szCs w:val="16"/>
                <w:lang w:val="en-US"/>
              </w:rPr>
            </w:pPr>
            <w:r w:rsidRPr="003522FD">
              <w:rPr>
                <w:rFonts w:ascii="Calibri" w:hAnsi="Calibri" w:cs="Calibri"/>
                <w:sz w:val="16"/>
                <w:szCs w:val="16"/>
                <w:lang w:val="en-US"/>
              </w:rPr>
              <w:t xml:space="preserve">Red: Gigabit Ethernet + </w:t>
            </w:r>
            <w:proofErr w:type="spellStart"/>
            <w:r w:rsidRPr="003522FD">
              <w:rPr>
                <w:rFonts w:ascii="Calibri" w:hAnsi="Calibri" w:cs="Calibri"/>
                <w:sz w:val="16"/>
                <w:szCs w:val="16"/>
                <w:lang w:val="en-US"/>
              </w:rPr>
              <w:t>Wifi</w:t>
            </w:r>
            <w:proofErr w:type="spellEnd"/>
            <w:r w:rsidRPr="003522FD">
              <w:rPr>
                <w:rFonts w:ascii="Calibri" w:hAnsi="Calibri" w:cs="Calibri"/>
                <w:sz w:val="16"/>
                <w:szCs w:val="16"/>
                <w:lang w:val="en-US"/>
              </w:rPr>
              <w:t xml:space="preserve"> 6 + Bluetooth 5.3</w:t>
            </w:r>
          </w:p>
          <w:p w14:paraId="0C82F9AB" w14:textId="77777777" w:rsidR="00E8069B" w:rsidRPr="003522FD" w:rsidRDefault="00E8069B" w:rsidP="00E8069B">
            <w:pPr>
              <w:autoSpaceDE w:val="0"/>
              <w:autoSpaceDN w:val="0"/>
              <w:adjustRightInd w:val="0"/>
              <w:jc w:val="both"/>
              <w:rPr>
                <w:rFonts w:ascii="Calibri" w:hAnsi="Calibri" w:cs="Calibri"/>
                <w:sz w:val="16"/>
                <w:szCs w:val="16"/>
              </w:rPr>
            </w:pPr>
            <w:r w:rsidRPr="003522FD">
              <w:rPr>
                <w:rFonts w:ascii="Calibri" w:hAnsi="Calibri" w:cs="Calibri"/>
                <w:sz w:val="16"/>
                <w:szCs w:val="16"/>
              </w:rPr>
              <w:t>Sistema Operativo: Windows 11 home single lenguaje</w:t>
            </w:r>
          </w:p>
          <w:p w14:paraId="17B0DFFA" w14:textId="77777777" w:rsidR="00E8069B" w:rsidRPr="003522FD" w:rsidRDefault="00E8069B" w:rsidP="00E8069B">
            <w:pPr>
              <w:autoSpaceDE w:val="0"/>
              <w:autoSpaceDN w:val="0"/>
              <w:adjustRightInd w:val="0"/>
              <w:jc w:val="both"/>
              <w:rPr>
                <w:rFonts w:ascii="Calibri" w:hAnsi="Calibri" w:cs="Calibri"/>
                <w:sz w:val="16"/>
                <w:szCs w:val="16"/>
              </w:rPr>
            </w:pPr>
            <w:r w:rsidRPr="003522FD">
              <w:rPr>
                <w:rFonts w:ascii="Calibri" w:hAnsi="Calibri" w:cs="Calibri"/>
                <w:sz w:val="16"/>
                <w:szCs w:val="16"/>
              </w:rPr>
              <w:t xml:space="preserve">Puertos: 1 USB tipo A super </w:t>
            </w:r>
            <w:proofErr w:type="spellStart"/>
            <w:r w:rsidRPr="003522FD">
              <w:rPr>
                <w:rFonts w:ascii="Calibri" w:hAnsi="Calibri" w:cs="Calibri"/>
                <w:sz w:val="16"/>
                <w:szCs w:val="16"/>
              </w:rPr>
              <w:t>speed</w:t>
            </w:r>
            <w:proofErr w:type="spellEnd"/>
            <w:r w:rsidRPr="003522FD">
              <w:rPr>
                <w:rFonts w:ascii="Calibri" w:hAnsi="Calibri" w:cs="Calibri"/>
                <w:sz w:val="16"/>
                <w:szCs w:val="16"/>
              </w:rPr>
              <w:t xml:space="preserve"> 10Gbps energizado hasta 5V/1.5A, 1 USB tipo A super </w:t>
            </w:r>
            <w:proofErr w:type="spellStart"/>
            <w:r w:rsidRPr="003522FD">
              <w:rPr>
                <w:rFonts w:ascii="Calibri" w:hAnsi="Calibri" w:cs="Calibri"/>
                <w:sz w:val="16"/>
                <w:szCs w:val="16"/>
              </w:rPr>
              <w:t>speed</w:t>
            </w:r>
            <w:proofErr w:type="spellEnd"/>
            <w:r w:rsidRPr="003522FD">
              <w:rPr>
                <w:rFonts w:ascii="Calibri" w:hAnsi="Calibri" w:cs="Calibri"/>
                <w:sz w:val="16"/>
                <w:szCs w:val="16"/>
              </w:rPr>
              <w:t xml:space="preserve"> 10Gbps energizado hasta 5V/1.5A, 1 USB tipo C super </w:t>
            </w:r>
            <w:proofErr w:type="spellStart"/>
            <w:r w:rsidRPr="003522FD">
              <w:rPr>
                <w:rFonts w:ascii="Calibri" w:hAnsi="Calibri" w:cs="Calibri"/>
                <w:sz w:val="16"/>
                <w:szCs w:val="16"/>
              </w:rPr>
              <w:t>speed</w:t>
            </w:r>
            <w:proofErr w:type="spellEnd"/>
            <w:r w:rsidRPr="003522FD">
              <w:rPr>
                <w:rFonts w:ascii="Calibri" w:hAnsi="Calibri" w:cs="Calibri"/>
                <w:sz w:val="16"/>
                <w:szCs w:val="16"/>
              </w:rPr>
              <w:t xml:space="preserve"> 20Gbps energizado hasta 5V/3A, 1 combo Jack para audífonos con soporte para CTIA, 2 puertos Dual </w:t>
            </w:r>
            <w:proofErr w:type="spellStart"/>
            <w:r w:rsidRPr="003522FD">
              <w:rPr>
                <w:rFonts w:ascii="Calibri" w:hAnsi="Calibri" w:cs="Calibri"/>
                <w:sz w:val="16"/>
                <w:szCs w:val="16"/>
              </w:rPr>
              <w:t>Mode</w:t>
            </w:r>
            <w:proofErr w:type="spellEnd"/>
            <w:r w:rsidRPr="003522FD">
              <w:rPr>
                <w:rFonts w:ascii="Calibri" w:hAnsi="Calibri" w:cs="Calibri"/>
                <w:sz w:val="16"/>
                <w:szCs w:val="16"/>
              </w:rPr>
              <w:t xml:space="preserve"> DisplayPort 1.4a, 1 HDMI 2.1, 2 USB tipo A super </w:t>
            </w:r>
            <w:proofErr w:type="spellStart"/>
            <w:r w:rsidRPr="003522FD">
              <w:rPr>
                <w:rFonts w:ascii="Calibri" w:hAnsi="Calibri" w:cs="Calibri"/>
                <w:sz w:val="16"/>
                <w:szCs w:val="16"/>
              </w:rPr>
              <w:t>speed</w:t>
            </w:r>
            <w:proofErr w:type="spellEnd"/>
            <w:r w:rsidRPr="003522FD">
              <w:rPr>
                <w:rFonts w:ascii="Calibri" w:hAnsi="Calibri" w:cs="Calibri"/>
                <w:sz w:val="16"/>
                <w:szCs w:val="16"/>
              </w:rPr>
              <w:t xml:space="preserve"> 5Gbps, slot para cable de seguridad, 1 USB tipo A super </w:t>
            </w:r>
            <w:proofErr w:type="spellStart"/>
            <w:r w:rsidRPr="003522FD">
              <w:rPr>
                <w:rFonts w:ascii="Calibri" w:hAnsi="Calibri" w:cs="Calibri"/>
                <w:sz w:val="16"/>
                <w:szCs w:val="16"/>
              </w:rPr>
              <w:t>speed</w:t>
            </w:r>
            <w:proofErr w:type="spellEnd"/>
            <w:r w:rsidRPr="003522FD">
              <w:rPr>
                <w:rFonts w:ascii="Calibri" w:hAnsi="Calibri" w:cs="Calibri"/>
                <w:sz w:val="16"/>
                <w:szCs w:val="16"/>
              </w:rPr>
              <w:t xml:space="preserve"> 10Gbps, 1 RJ45 Ethernet, 1 conector para energía.</w:t>
            </w:r>
          </w:p>
          <w:p w14:paraId="778D3EE7" w14:textId="77777777" w:rsidR="00E8069B" w:rsidRPr="003522FD" w:rsidRDefault="00E8069B" w:rsidP="00E8069B">
            <w:pPr>
              <w:autoSpaceDE w:val="0"/>
              <w:autoSpaceDN w:val="0"/>
              <w:adjustRightInd w:val="0"/>
              <w:jc w:val="both"/>
              <w:rPr>
                <w:rFonts w:ascii="Calibri" w:hAnsi="Calibri" w:cs="Calibri"/>
                <w:sz w:val="16"/>
                <w:szCs w:val="16"/>
              </w:rPr>
            </w:pPr>
            <w:r w:rsidRPr="003522FD">
              <w:rPr>
                <w:rFonts w:ascii="Calibri" w:hAnsi="Calibri" w:cs="Calibri"/>
                <w:sz w:val="16"/>
                <w:szCs w:val="16"/>
              </w:rPr>
              <w:t xml:space="preserve">Monitor con Tamaño del display en diagonal 23.8”, taza de refresco 60Hz, Resolución FHD (1920X1080), interfaz 1XHDMI (1.4), 300 </w:t>
            </w:r>
            <w:proofErr w:type="spellStart"/>
            <w:r w:rsidRPr="003522FD">
              <w:rPr>
                <w:rFonts w:ascii="Calibri" w:hAnsi="Calibri" w:cs="Calibri"/>
                <w:sz w:val="16"/>
                <w:szCs w:val="16"/>
              </w:rPr>
              <w:t>nits</w:t>
            </w:r>
            <w:proofErr w:type="spellEnd"/>
            <w:r w:rsidRPr="003522FD">
              <w:rPr>
                <w:rFonts w:ascii="Calibri" w:hAnsi="Calibri" w:cs="Calibri"/>
                <w:sz w:val="16"/>
                <w:szCs w:val="16"/>
              </w:rPr>
              <w:t>, Contraste 1000:1, Cámara web 5MP, Auriculares, Color Negro, misma marca fabricante.</w:t>
            </w:r>
          </w:p>
          <w:p w14:paraId="00B30FE5" w14:textId="77777777" w:rsidR="00E8069B" w:rsidRPr="003522FD" w:rsidRDefault="00E8069B" w:rsidP="00E8069B">
            <w:pPr>
              <w:autoSpaceDE w:val="0"/>
              <w:autoSpaceDN w:val="0"/>
              <w:adjustRightInd w:val="0"/>
              <w:jc w:val="both"/>
              <w:rPr>
                <w:rFonts w:ascii="Calibri" w:hAnsi="Calibri" w:cs="Calibri"/>
                <w:b/>
                <w:sz w:val="16"/>
                <w:szCs w:val="16"/>
              </w:rPr>
            </w:pPr>
            <w:r w:rsidRPr="003522FD">
              <w:rPr>
                <w:rFonts w:ascii="Calibri" w:hAnsi="Calibri" w:cs="Calibri"/>
                <w:b/>
                <w:sz w:val="16"/>
                <w:szCs w:val="16"/>
              </w:rPr>
              <w:t>Tiempo de Garantía:</w:t>
            </w:r>
          </w:p>
          <w:p w14:paraId="70756DED" w14:textId="77777777" w:rsidR="00E8069B" w:rsidRPr="003522FD" w:rsidRDefault="00E8069B" w:rsidP="00E8069B">
            <w:pPr>
              <w:autoSpaceDE w:val="0"/>
              <w:autoSpaceDN w:val="0"/>
              <w:adjustRightInd w:val="0"/>
              <w:jc w:val="both"/>
              <w:rPr>
                <w:rFonts w:ascii="Calibri" w:hAnsi="Calibri" w:cs="Calibri"/>
                <w:sz w:val="16"/>
                <w:szCs w:val="16"/>
              </w:rPr>
            </w:pPr>
            <w:r w:rsidRPr="003522FD">
              <w:rPr>
                <w:rFonts w:ascii="Calibri" w:hAnsi="Calibri" w:cs="Calibri"/>
                <w:sz w:val="16"/>
                <w:szCs w:val="16"/>
              </w:rPr>
              <w:t>36 meses en sitio con mano de obra y partes certificadas por el fabricante</w:t>
            </w:r>
          </w:p>
          <w:p w14:paraId="6406FD9B" w14:textId="77777777" w:rsidR="00E8069B" w:rsidRPr="003522FD" w:rsidRDefault="00E8069B" w:rsidP="00E8069B">
            <w:pPr>
              <w:autoSpaceDE w:val="0"/>
              <w:autoSpaceDN w:val="0"/>
              <w:adjustRightInd w:val="0"/>
              <w:jc w:val="both"/>
              <w:rPr>
                <w:rFonts w:ascii="Calibri" w:hAnsi="Calibri" w:cs="Calibri"/>
                <w:b/>
                <w:sz w:val="16"/>
                <w:szCs w:val="16"/>
              </w:rPr>
            </w:pPr>
            <w:r w:rsidRPr="003522FD">
              <w:rPr>
                <w:rFonts w:ascii="Calibri" w:hAnsi="Calibri" w:cs="Calibri"/>
                <w:b/>
                <w:sz w:val="16"/>
                <w:szCs w:val="16"/>
              </w:rPr>
              <w:t>Certificación o etiquetas ambientales:</w:t>
            </w:r>
          </w:p>
          <w:p w14:paraId="7B3C06E3" w14:textId="77777777" w:rsidR="00E8069B" w:rsidRPr="003522FD" w:rsidRDefault="00E8069B" w:rsidP="00E8069B">
            <w:pPr>
              <w:autoSpaceDE w:val="0"/>
              <w:autoSpaceDN w:val="0"/>
              <w:adjustRightInd w:val="0"/>
              <w:jc w:val="both"/>
              <w:rPr>
                <w:rFonts w:ascii="Calibri" w:hAnsi="Calibri" w:cs="Calibri"/>
                <w:b/>
                <w:sz w:val="16"/>
                <w:szCs w:val="16"/>
              </w:rPr>
            </w:pPr>
            <w:r w:rsidRPr="003522FD">
              <w:rPr>
                <w:rFonts w:ascii="Calibri" w:hAnsi="Calibri" w:cs="Calibri"/>
                <w:sz w:val="16"/>
                <w:szCs w:val="16"/>
              </w:rPr>
              <w:t>EPEAT SILVER</w:t>
            </w:r>
            <w:r w:rsidRPr="003522FD">
              <w:rPr>
                <w:rFonts w:ascii="Calibri" w:hAnsi="Calibri" w:cs="Calibri"/>
                <w:sz w:val="16"/>
                <w:szCs w:val="10"/>
              </w:rPr>
              <w:t>.</w:t>
            </w:r>
          </w:p>
          <w:p w14:paraId="48E11BAA" w14:textId="77777777" w:rsidR="00E8069B" w:rsidRPr="003522FD" w:rsidRDefault="00E8069B" w:rsidP="00E8069B">
            <w:pPr>
              <w:autoSpaceDE w:val="0"/>
              <w:autoSpaceDN w:val="0"/>
              <w:adjustRightInd w:val="0"/>
              <w:jc w:val="both"/>
              <w:rPr>
                <w:rFonts w:ascii="Calibri" w:hAnsi="Calibri" w:cs="Calibri"/>
                <w:b/>
                <w:sz w:val="16"/>
                <w:szCs w:val="16"/>
              </w:rPr>
            </w:pPr>
            <w:r w:rsidRPr="003522FD">
              <w:rPr>
                <w:rFonts w:ascii="Calibri" w:hAnsi="Calibri" w:cs="Calibri"/>
                <w:b/>
                <w:sz w:val="16"/>
                <w:szCs w:val="16"/>
              </w:rPr>
              <w:t xml:space="preserve">Capacitación: </w:t>
            </w:r>
          </w:p>
          <w:p w14:paraId="7EEF237E" w14:textId="77777777" w:rsidR="00E8069B" w:rsidRPr="003522FD" w:rsidRDefault="00E8069B" w:rsidP="00E8069B">
            <w:pPr>
              <w:autoSpaceDE w:val="0"/>
              <w:autoSpaceDN w:val="0"/>
              <w:adjustRightInd w:val="0"/>
              <w:jc w:val="both"/>
              <w:rPr>
                <w:rFonts w:ascii="Calibri" w:hAnsi="Calibri" w:cs="Calibri"/>
                <w:sz w:val="16"/>
                <w:szCs w:val="16"/>
              </w:rPr>
            </w:pPr>
            <w:r w:rsidRPr="003522FD">
              <w:rPr>
                <w:rFonts w:ascii="Calibri" w:hAnsi="Calibri" w:cs="Calibri"/>
                <w:sz w:val="16"/>
                <w:szCs w:val="16"/>
              </w:rPr>
              <w:t>No se requiere</w:t>
            </w:r>
          </w:p>
          <w:p w14:paraId="373197B4" w14:textId="77777777" w:rsidR="00E8069B" w:rsidRPr="003522FD" w:rsidRDefault="00E8069B" w:rsidP="00E8069B">
            <w:pPr>
              <w:autoSpaceDE w:val="0"/>
              <w:autoSpaceDN w:val="0"/>
              <w:adjustRightInd w:val="0"/>
              <w:jc w:val="both"/>
              <w:rPr>
                <w:rFonts w:ascii="Calibri" w:hAnsi="Calibri" w:cs="Calibri"/>
                <w:b/>
                <w:sz w:val="16"/>
                <w:szCs w:val="16"/>
              </w:rPr>
            </w:pPr>
            <w:r w:rsidRPr="003522FD">
              <w:rPr>
                <w:rFonts w:ascii="Calibri" w:hAnsi="Calibri" w:cs="Calibri"/>
                <w:b/>
                <w:sz w:val="16"/>
                <w:szCs w:val="16"/>
              </w:rPr>
              <w:t>Instalación:</w:t>
            </w:r>
          </w:p>
          <w:p w14:paraId="729170CE" w14:textId="0495A2D8" w:rsidR="00E8069B" w:rsidRPr="003522FD" w:rsidRDefault="00E8069B" w:rsidP="00E8069B">
            <w:pPr>
              <w:rPr>
                <w:rFonts w:ascii="Calibri" w:hAnsi="Calibri" w:cs="Calibri"/>
                <w:color w:val="000000"/>
                <w:sz w:val="16"/>
                <w:szCs w:val="14"/>
                <w:lang w:val="es-MX"/>
              </w:rPr>
            </w:pPr>
            <w:r w:rsidRPr="003522FD">
              <w:rPr>
                <w:rFonts w:ascii="Calibri" w:hAnsi="Calibri" w:cs="Calibri"/>
                <w:sz w:val="16"/>
                <w:szCs w:val="16"/>
              </w:rPr>
              <w:t>Solo suministro</w:t>
            </w:r>
          </w:p>
        </w:tc>
        <w:tc>
          <w:tcPr>
            <w:tcW w:w="878" w:type="pct"/>
          </w:tcPr>
          <w:p w14:paraId="50A17A5B" w14:textId="7B94F2C2" w:rsidR="00E8069B" w:rsidRPr="003522FD" w:rsidRDefault="00E8069B" w:rsidP="00E8069B">
            <w:pPr>
              <w:jc w:val="center"/>
              <w:rPr>
                <w:rFonts w:asciiTheme="minorHAnsi" w:hAnsiTheme="minorHAnsi" w:cstheme="minorHAnsi"/>
                <w:color w:val="000000"/>
                <w:sz w:val="16"/>
                <w:szCs w:val="16"/>
                <w:lang w:val="es-MX"/>
              </w:rPr>
            </w:pPr>
            <w:r w:rsidRPr="003522FD">
              <w:rPr>
                <w:rFonts w:ascii="Calibri" w:hAnsi="Calibri" w:cs="Calibri"/>
                <w:sz w:val="16"/>
                <w:szCs w:val="18"/>
              </w:rPr>
              <w:t>Equipo</w:t>
            </w:r>
          </w:p>
        </w:tc>
        <w:tc>
          <w:tcPr>
            <w:tcW w:w="702" w:type="pct"/>
          </w:tcPr>
          <w:p w14:paraId="5DDFE812" w14:textId="1C3208D2" w:rsidR="00E8069B" w:rsidRPr="003522FD" w:rsidRDefault="00E8069B" w:rsidP="00E8069B">
            <w:pPr>
              <w:jc w:val="center"/>
              <w:rPr>
                <w:rFonts w:asciiTheme="minorHAnsi" w:hAnsiTheme="minorHAnsi" w:cstheme="minorHAnsi"/>
                <w:color w:val="000000"/>
                <w:sz w:val="16"/>
                <w:szCs w:val="16"/>
                <w:lang w:val="es-MX"/>
              </w:rPr>
            </w:pPr>
            <w:r w:rsidRPr="003522FD">
              <w:rPr>
                <w:rFonts w:ascii="Calibri" w:hAnsi="Calibri" w:cs="Calibri"/>
                <w:sz w:val="16"/>
                <w:szCs w:val="18"/>
              </w:rPr>
              <w:t>26</w:t>
            </w:r>
          </w:p>
        </w:tc>
        <w:tc>
          <w:tcPr>
            <w:tcW w:w="791" w:type="pct"/>
            <w:vAlign w:val="center"/>
          </w:tcPr>
          <w:p w14:paraId="71D6F3C5" w14:textId="77777777" w:rsidR="00E8069B" w:rsidRPr="003522FD" w:rsidRDefault="00E8069B" w:rsidP="00E8069B">
            <w:pPr>
              <w:jc w:val="center"/>
              <w:rPr>
                <w:rFonts w:asciiTheme="minorHAnsi" w:hAnsiTheme="minorHAnsi" w:cstheme="minorHAnsi"/>
                <w:sz w:val="16"/>
                <w:szCs w:val="16"/>
              </w:rPr>
            </w:pPr>
            <w:r w:rsidRPr="003522FD">
              <w:rPr>
                <w:rFonts w:asciiTheme="minorHAnsi" w:hAnsiTheme="minorHAnsi" w:cstheme="minorHAnsi"/>
                <w:sz w:val="16"/>
                <w:szCs w:val="16"/>
              </w:rPr>
              <w:t>$</w:t>
            </w:r>
          </w:p>
        </w:tc>
        <w:tc>
          <w:tcPr>
            <w:tcW w:w="877" w:type="pct"/>
            <w:vAlign w:val="center"/>
          </w:tcPr>
          <w:p w14:paraId="5E52C8B9" w14:textId="77777777" w:rsidR="00E8069B" w:rsidRPr="003522FD" w:rsidRDefault="00E8069B" w:rsidP="00E8069B">
            <w:pPr>
              <w:jc w:val="center"/>
              <w:rPr>
                <w:rFonts w:asciiTheme="minorHAnsi" w:hAnsiTheme="minorHAnsi" w:cstheme="minorHAnsi"/>
                <w:sz w:val="16"/>
                <w:szCs w:val="16"/>
              </w:rPr>
            </w:pPr>
            <w:r w:rsidRPr="003522FD">
              <w:rPr>
                <w:rFonts w:asciiTheme="minorHAnsi" w:hAnsiTheme="minorHAnsi" w:cstheme="minorHAnsi"/>
                <w:sz w:val="16"/>
                <w:szCs w:val="16"/>
              </w:rPr>
              <w:t>$</w:t>
            </w:r>
          </w:p>
        </w:tc>
      </w:tr>
      <w:tr w:rsidR="001529F6" w:rsidRPr="00866A9B" w14:paraId="44DF9270" w14:textId="77777777" w:rsidTr="00163C87">
        <w:trPr>
          <w:trHeight w:hRule="exact" w:val="272"/>
          <w:jc w:val="center"/>
        </w:trPr>
        <w:tc>
          <w:tcPr>
            <w:tcW w:w="438" w:type="pct"/>
            <w:shd w:val="clear" w:color="auto" w:fill="auto"/>
          </w:tcPr>
          <w:p w14:paraId="63284E53" w14:textId="09A6820E" w:rsidR="001529F6" w:rsidRPr="003522FD" w:rsidRDefault="001529F6" w:rsidP="001529F6">
            <w:pPr>
              <w:jc w:val="center"/>
              <w:rPr>
                <w:rFonts w:asciiTheme="minorHAnsi" w:hAnsiTheme="minorHAnsi" w:cstheme="minorHAnsi"/>
                <w:sz w:val="16"/>
                <w:szCs w:val="16"/>
              </w:rPr>
            </w:pPr>
            <w:r w:rsidRPr="003522FD">
              <w:rPr>
                <w:rFonts w:asciiTheme="minorHAnsi" w:hAnsiTheme="minorHAnsi" w:cstheme="minorHAnsi"/>
                <w:sz w:val="16"/>
                <w:szCs w:val="16"/>
              </w:rPr>
              <w:t>…</w:t>
            </w:r>
          </w:p>
        </w:tc>
        <w:tc>
          <w:tcPr>
            <w:tcW w:w="1315" w:type="pct"/>
            <w:tcBorders>
              <w:top w:val="dotted" w:sz="4" w:space="0" w:color="auto"/>
              <w:left w:val="dotted" w:sz="4" w:space="0" w:color="auto"/>
              <w:bottom w:val="dotted" w:sz="4" w:space="0" w:color="auto"/>
              <w:right w:val="dotted" w:sz="4" w:space="0" w:color="auto"/>
            </w:tcBorders>
            <w:vAlign w:val="center"/>
          </w:tcPr>
          <w:p w14:paraId="6A2A802C" w14:textId="40286212" w:rsidR="001529F6" w:rsidRPr="003522FD" w:rsidRDefault="001529F6" w:rsidP="0048208E">
            <w:pPr>
              <w:rPr>
                <w:rFonts w:ascii="Calibri" w:hAnsi="Calibri" w:cs="Calibri"/>
                <w:sz w:val="16"/>
                <w:szCs w:val="15"/>
                <w:lang w:val="es-MX" w:eastAsia="es-MX"/>
              </w:rPr>
            </w:pPr>
            <w:r w:rsidRPr="003522FD">
              <w:rPr>
                <w:rFonts w:ascii="Calibri" w:hAnsi="Calibri" w:cs="Calibri"/>
                <w:sz w:val="16"/>
                <w:szCs w:val="15"/>
                <w:lang w:val="es-MX" w:eastAsia="es-MX"/>
              </w:rPr>
              <w:t>….</w:t>
            </w:r>
          </w:p>
        </w:tc>
        <w:tc>
          <w:tcPr>
            <w:tcW w:w="878" w:type="pct"/>
          </w:tcPr>
          <w:p w14:paraId="7B840E5E" w14:textId="77D209E7" w:rsidR="001529F6" w:rsidRPr="003522FD" w:rsidRDefault="001529F6" w:rsidP="0048208E">
            <w:pPr>
              <w:jc w:val="center"/>
              <w:rPr>
                <w:rFonts w:asciiTheme="minorHAnsi" w:hAnsiTheme="minorHAnsi" w:cstheme="minorHAnsi"/>
                <w:sz w:val="16"/>
                <w:szCs w:val="16"/>
                <w:lang w:val="es-MX" w:eastAsia="es-MX"/>
              </w:rPr>
            </w:pPr>
          </w:p>
        </w:tc>
        <w:tc>
          <w:tcPr>
            <w:tcW w:w="702" w:type="pct"/>
          </w:tcPr>
          <w:p w14:paraId="14282C0E" w14:textId="09D97E61"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p>
        </w:tc>
        <w:tc>
          <w:tcPr>
            <w:tcW w:w="791" w:type="pct"/>
            <w:vAlign w:val="center"/>
          </w:tcPr>
          <w:p w14:paraId="642ECAF5"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7" w:type="pct"/>
            <w:vAlign w:val="center"/>
          </w:tcPr>
          <w:p w14:paraId="722D09D8" w14:textId="77777777" w:rsidR="001529F6" w:rsidRPr="003522FD" w:rsidRDefault="001529F6" w:rsidP="0048208E">
            <w:pPr>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r>
      <w:tr w:rsidR="002A099E" w:rsidRPr="00866A9B" w14:paraId="10700646" w14:textId="77777777" w:rsidTr="00163C87">
        <w:trPr>
          <w:trHeight w:hRule="exact" w:val="272"/>
          <w:jc w:val="center"/>
        </w:trPr>
        <w:tc>
          <w:tcPr>
            <w:tcW w:w="438" w:type="pct"/>
            <w:shd w:val="clear" w:color="auto" w:fill="auto"/>
          </w:tcPr>
          <w:p w14:paraId="77B7668D" w14:textId="7D1E396B" w:rsidR="002A099E" w:rsidRPr="003522FD" w:rsidRDefault="002A099E" w:rsidP="002A099E">
            <w:pPr>
              <w:jc w:val="center"/>
              <w:rPr>
                <w:rFonts w:asciiTheme="minorHAnsi" w:hAnsiTheme="minorHAnsi" w:cstheme="minorHAnsi"/>
                <w:sz w:val="16"/>
                <w:szCs w:val="16"/>
              </w:rPr>
            </w:pPr>
            <w:r w:rsidRPr="003522FD">
              <w:rPr>
                <w:rFonts w:asciiTheme="minorHAnsi" w:hAnsiTheme="minorHAnsi" w:cstheme="minorHAnsi"/>
                <w:sz w:val="16"/>
                <w:szCs w:val="16"/>
              </w:rPr>
              <w:t>58</w:t>
            </w:r>
          </w:p>
        </w:tc>
        <w:tc>
          <w:tcPr>
            <w:tcW w:w="1315" w:type="pct"/>
            <w:tcBorders>
              <w:top w:val="dotted" w:sz="4" w:space="0" w:color="auto"/>
              <w:left w:val="dotted" w:sz="4" w:space="0" w:color="auto"/>
              <w:bottom w:val="dotted" w:sz="4" w:space="0" w:color="auto"/>
              <w:right w:val="dotted" w:sz="4" w:space="0" w:color="auto"/>
            </w:tcBorders>
            <w:vAlign w:val="center"/>
          </w:tcPr>
          <w:p w14:paraId="51E62AA1" w14:textId="11CBE8E9" w:rsidR="002A099E" w:rsidRPr="003522FD" w:rsidRDefault="002A099E" w:rsidP="002A099E">
            <w:pPr>
              <w:autoSpaceDE w:val="0"/>
              <w:autoSpaceDN w:val="0"/>
              <w:adjustRightInd w:val="0"/>
              <w:jc w:val="both"/>
              <w:rPr>
                <w:rFonts w:asciiTheme="minorHAnsi" w:hAnsiTheme="minorHAnsi" w:cstheme="minorHAnsi"/>
                <w:sz w:val="16"/>
                <w:szCs w:val="16"/>
              </w:rPr>
            </w:pPr>
            <w:r w:rsidRPr="003522FD">
              <w:rPr>
                <w:rFonts w:asciiTheme="minorHAnsi" w:hAnsiTheme="minorHAnsi" w:cstheme="minorHAnsi"/>
                <w:sz w:val="16"/>
                <w:szCs w:val="16"/>
              </w:rPr>
              <w:t>….</w:t>
            </w:r>
          </w:p>
        </w:tc>
        <w:tc>
          <w:tcPr>
            <w:tcW w:w="878" w:type="pct"/>
            <w:tcBorders>
              <w:top w:val="dotted" w:sz="4" w:space="0" w:color="auto"/>
              <w:left w:val="dotted" w:sz="4" w:space="0" w:color="auto"/>
              <w:bottom w:val="dotted" w:sz="4" w:space="0" w:color="auto"/>
              <w:right w:val="dotted" w:sz="4" w:space="0" w:color="auto"/>
            </w:tcBorders>
          </w:tcPr>
          <w:p w14:paraId="05FE42A0" w14:textId="1FF7DF99" w:rsidR="002A099E" w:rsidRPr="003522FD" w:rsidRDefault="002A099E" w:rsidP="002A099E">
            <w:pPr>
              <w:jc w:val="center"/>
              <w:rPr>
                <w:rFonts w:ascii="Calibri" w:hAnsi="Calibri" w:cs="Calibri"/>
                <w:sz w:val="16"/>
                <w:szCs w:val="18"/>
              </w:rPr>
            </w:pPr>
            <w:r w:rsidRPr="003522FD">
              <w:rPr>
                <w:rFonts w:ascii="Calibri" w:hAnsi="Calibri" w:cs="Calibri"/>
                <w:sz w:val="16"/>
                <w:szCs w:val="18"/>
              </w:rPr>
              <w:t>…</w:t>
            </w:r>
          </w:p>
        </w:tc>
        <w:tc>
          <w:tcPr>
            <w:tcW w:w="702" w:type="pct"/>
            <w:tcBorders>
              <w:top w:val="dotted" w:sz="4" w:space="0" w:color="auto"/>
              <w:left w:val="dotted" w:sz="4" w:space="0" w:color="auto"/>
              <w:bottom w:val="dotted" w:sz="4" w:space="0" w:color="auto"/>
              <w:right w:val="dotted" w:sz="4" w:space="0" w:color="auto"/>
            </w:tcBorders>
          </w:tcPr>
          <w:p w14:paraId="064EA954" w14:textId="6547C050" w:rsidR="002A099E" w:rsidRPr="003522FD" w:rsidRDefault="002A099E" w:rsidP="002A099E">
            <w:pPr>
              <w:autoSpaceDE w:val="0"/>
              <w:autoSpaceDN w:val="0"/>
              <w:adjustRightInd w:val="0"/>
              <w:jc w:val="center"/>
              <w:rPr>
                <w:rFonts w:ascii="Calibri" w:hAnsi="Calibri" w:cs="Calibri"/>
                <w:sz w:val="16"/>
                <w:szCs w:val="18"/>
              </w:rPr>
            </w:pPr>
            <w:r w:rsidRPr="003522FD">
              <w:rPr>
                <w:rFonts w:ascii="Calibri" w:hAnsi="Calibri" w:cs="Calibri"/>
                <w:sz w:val="16"/>
                <w:szCs w:val="18"/>
              </w:rPr>
              <w:t>…</w:t>
            </w:r>
          </w:p>
        </w:tc>
        <w:tc>
          <w:tcPr>
            <w:tcW w:w="791" w:type="pct"/>
            <w:vAlign w:val="center"/>
          </w:tcPr>
          <w:p w14:paraId="12C2ADA5" w14:textId="6FBB7690" w:rsidR="002A099E" w:rsidRPr="003522FD" w:rsidRDefault="002A099E" w:rsidP="002A099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7" w:type="pct"/>
            <w:vAlign w:val="center"/>
          </w:tcPr>
          <w:p w14:paraId="518C5A46" w14:textId="05C06C60" w:rsidR="002A099E" w:rsidRPr="003522FD" w:rsidRDefault="002A099E" w:rsidP="002A099E">
            <w:pPr>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r>
      <w:tr w:rsidR="003522FD" w:rsidRPr="00866A9B" w14:paraId="59FBF794" w14:textId="77777777" w:rsidTr="00163C87">
        <w:trPr>
          <w:trHeight w:hRule="exact" w:val="174"/>
          <w:jc w:val="center"/>
        </w:trPr>
        <w:tc>
          <w:tcPr>
            <w:tcW w:w="438" w:type="pct"/>
            <w:tcBorders>
              <w:top w:val="dotted" w:sz="4" w:space="0" w:color="auto"/>
              <w:left w:val="dotted" w:sz="4" w:space="0" w:color="auto"/>
              <w:bottom w:val="dotted" w:sz="4" w:space="0" w:color="auto"/>
              <w:right w:val="dotted" w:sz="4" w:space="0" w:color="auto"/>
            </w:tcBorders>
            <w:shd w:val="clear" w:color="auto" w:fill="auto"/>
          </w:tcPr>
          <w:p w14:paraId="52D6EA03" w14:textId="30D584EB" w:rsidR="002A099E" w:rsidRPr="003522FD" w:rsidRDefault="002A099E" w:rsidP="002A099E">
            <w:pPr>
              <w:jc w:val="center"/>
              <w:rPr>
                <w:rFonts w:asciiTheme="minorHAnsi" w:hAnsiTheme="minorHAnsi" w:cstheme="minorHAnsi"/>
                <w:sz w:val="16"/>
                <w:szCs w:val="16"/>
              </w:rPr>
            </w:pPr>
            <w:r w:rsidRPr="003522FD">
              <w:rPr>
                <w:rFonts w:ascii="Calibri" w:hAnsi="Calibri" w:cs="Calibri"/>
                <w:color w:val="000000"/>
                <w:sz w:val="16"/>
                <w:szCs w:val="16"/>
              </w:rPr>
              <w:t>59</w:t>
            </w:r>
          </w:p>
        </w:tc>
        <w:tc>
          <w:tcPr>
            <w:tcW w:w="1315" w:type="pct"/>
          </w:tcPr>
          <w:p w14:paraId="2A131129" w14:textId="77777777" w:rsidR="002A099E" w:rsidRPr="003522FD" w:rsidRDefault="002A099E" w:rsidP="002A099E">
            <w:pPr>
              <w:jc w:val="both"/>
              <w:rPr>
                <w:rFonts w:ascii="Calibri" w:hAnsi="Calibri" w:cs="Calibri"/>
                <w:bCs/>
                <w:sz w:val="16"/>
                <w:szCs w:val="16"/>
                <w:lang w:val="en-US"/>
              </w:rPr>
            </w:pPr>
            <w:r w:rsidRPr="003522FD">
              <w:rPr>
                <w:rFonts w:ascii="Calibri" w:hAnsi="Calibri" w:cs="Calibri"/>
                <w:bCs/>
                <w:sz w:val="16"/>
                <w:szCs w:val="16"/>
                <w:lang w:val="en-US"/>
              </w:rPr>
              <w:t xml:space="preserve">Software </w:t>
            </w:r>
            <w:proofErr w:type="spellStart"/>
            <w:r w:rsidRPr="003522FD">
              <w:rPr>
                <w:rFonts w:ascii="Calibri" w:hAnsi="Calibri" w:cs="Calibri"/>
                <w:bCs/>
                <w:sz w:val="16"/>
                <w:szCs w:val="16"/>
                <w:lang w:val="en-US"/>
              </w:rPr>
              <w:t>Faraonics</w:t>
            </w:r>
            <w:proofErr w:type="spellEnd"/>
            <w:r w:rsidRPr="003522FD">
              <w:rPr>
                <w:rFonts w:ascii="Calibri" w:hAnsi="Calibri" w:cs="Calibri"/>
                <w:bCs/>
                <w:sz w:val="16"/>
                <w:szCs w:val="16"/>
                <w:lang w:val="en-US"/>
              </w:rPr>
              <w:t xml:space="preserve"> Cloud Deep Freeze subscription </w:t>
            </w:r>
          </w:p>
          <w:p w14:paraId="0DCA22AA" w14:textId="77777777" w:rsidR="002A099E" w:rsidRPr="003522FD" w:rsidRDefault="002A099E" w:rsidP="002A099E">
            <w:pPr>
              <w:jc w:val="both"/>
              <w:rPr>
                <w:rFonts w:ascii="Calibri" w:hAnsi="Calibri" w:cs="Calibri"/>
                <w:bCs/>
                <w:sz w:val="16"/>
                <w:szCs w:val="16"/>
                <w:lang w:val="en-US"/>
              </w:rPr>
            </w:pPr>
          </w:p>
          <w:p w14:paraId="0A58E9A4" w14:textId="38862870" w:rsidR="002A099E" w:rsidRPr="00163C87" w:rsidRDefault="002A099E" w:rsidP="002A099E">
            <w:pPr>
              <w:jc w:val="both"/>
              <w:rPr>
                <w:rFonts w:ascii="Calibri" w:hAnsi="Calibri" w:cs="Calibri"/>
                <w:bCs/>
                <w:sz w:val="16"/>
                <w:szCs w:val="16"/>
                <w:lang w:val="es-MX"/>
              </w:rPr>
            </w:pPr>
            <w:proofErr w:type="spellStart"/>
            <w:r w:rsidRPr="00163C87">
              <w:rPr>
                <w:rFonts w:ascii="Calibri" w:hAnsi="Calibri" w:cs="Calibri"/>
                <w:bCs/>
                <w:sz w:val="16"/>
                <w:szCs w:val="16"/>
                <w:lang w:val="es-MX"/>
              </w:rPr>
              <w:t>license</w:t>
            </w:r>
            <w:proofErr w:type="spellEnd"/>
          </w:p>
          <w:p w14:paraId="1007E9E2" w14:textId="77777777" w:rsidR="002A099E" w:rsidRPr="003522FD" w:rsidRDefault="002A099E" w:rsidP="002A099E">
            <w:pPr>
              <w:jc w:val="both"/>
              <w:rPr>
                <w:rFonts w:ascii="Calibri" w:hAnsi="Calibri" w:cs="Calibri"/>
                <w:bCs/>
                <w:i/>
                <w:iCs/>
                <w:sz w:val="16"/>
                <w:szCs w:val="16"/>
              </w:rPr>
            </w:pPr>
            <w:r w:rsidRPr="003522FD">
              <w:rPr>
                <w:rFonts w:ascii="Calibri" w:hAnsi="Calibri" w:cs="Calibri"/>
                <w:bCs/>
                <w:i/>
                <w:iCs/>
                <w:sz w:val="16"/>
                <w:szCs w:val="16"/>
              </w:rPr>
              <w:t>Vigencia: Renovación</w:t>
            </w:r>
          </w:p>
          <w:p w14:paraId="1AA44A83" w14:textId="77777777" w:rsidR="002A099E" w:rsidRPr="003522FD" w:rsidRDefault="002A099E" w:rsidP="002A099E">
            <w:pPr>
              <w:jc w:val="both"/>
              <w:rPr>
                <w:rFonts w:ascii="Calibri" w:hAnsi="Calibri" w:cs="Calibri"/>
                <w:sz w:val="16"/>
                <w:szCs w:val="16"/>
              </w:rPr>
            </w:pPr>
            <w:r w:rsidRPr="003522FD">
              <w:rPr>
                <w:rFonts w:ascii="Calibri" w:hAnsi="Calibri" w:cs="Calibri"/>
                <w:sz w:val="16"/>
                <w:szCs w:val="16"/>
              </w:rPr>
              <w:t>Entrega de licencias por descarga electrónica con claves de activación Correo</w:t>
            </w:r>
          </w:p>
          <w:p w14:paraId="2BCB3B0A" w14:textId="77777777" w:rsidR="002A099E" w:rsidRPr="003522FD" w:rsidRDefault="002A099E" w:rsidP="002A099E">
            <w:pPr>
              <w:autoSpaceDE w:val="0"/>
              <w:autoSpaceDN w:val="0"/>
              <w:adjustRightInd w:val="0"/>
              <w:jc w:val="both"/>
              <w:rPr>
                <w:rFonts w:ascii="Calibri" w:hAnsi="Calibri" w:cs="Calibri"/>
                <w:sz w:val="16"/>
                <w:szCs w:val="16"/>
              </w:rPr>
            </w:pPr>
            <w:r w:rsidRPr="003522FD">
              <w:rPr>
                <w:rFonts w:ascii="Calibri" w:hAnsi="Calibri" w:cs="Calibri"/>
                <w:sz w:val="16"/>
                <w:szCs w:val="16"/>
              </w:rPr>
              <w:t xml:space="preserve">electrónico </w:t>
            </w:r>
            <w:hyperlink r:id="rId50" w:history="1">
              <w:r w:rsidRPr="003522FD">
                <w:rPr>
                  <w:rStyle w:val="Hipervnculo"/>
                  <w:rFonts w:ascii="Calibri" w:eastAsiaTheme="majorEastAsia" w:hAnsi="Calibri" w:cs="Calibri"/>
                  <w:sz w:val="16"/>
                  <w:szCs w:val="16"/>
                </w:rPr>
                <w:t>soporte.escritorio@edu.uaa.mx</w:t>
              </w:r>
            </w:hyperlink>
          </w:p>
          <w:p w14:paraId="2EA4B1FF" w14:textId="77777777" w:rsidR="002A099E" w:rsidRPr="003522FD" w:rsidRDefault="002A099E" w:rsidP="002A099E">
            <w:pPr>
              <w:autoSpaceDE w:val="0"/>
              <w:autoSpaceDN w:val="0"/>
              <w:adjustRightInd w:val="0"/>
              <w:jc w:val="both"/>
              <w:rPr>
                <w:rFonts w:ascii="Calibri" w:hAnsi="Calibri" w:cs="Calibri"/>
                <w:sz w:val="16"/>
                <w:szCs w:val="16"/>
              </w:rPr>
            </w:pPr>
          </w:p>
          <w:p w14:paraId="7F4D426C" w14:textId="77777777" w:rsidR="002A099E" w:rsidRPr="003522FD" w:rsidRDefault="002A099E" w:rsidP="002A099E">
            <w:pPr>
              <w:autoSpaceDE w:val="0"/>
              <w:autoSpaceDN w:val="0"/>
              <w:adjustRightInd w:val="0"/>
              <w:jc w:val="both"/>
              <w:rPr>
                <w:rFonts w:ascii="Calibri" w:hAnsi="Calibri" w:cs="Calibri"/>
                <w:sz w:val="16"/>
                <w:szCs w:val="16"/>
              </w:rPr>
            </w:pPr>
            <w:r w:rsidRPr="003522FD">
              <w:rPr>
                <w:rFonts w:ascii="Calibri" w:hAnsi="Calibri" w:cs="Calibri"/>
                <w:sz w:val="16"/>
                <w:szCs w:val="16"/>
              </w:rPr>
              <w:t xml:space="preserve">Tiempo de Garantía:   12 meses </w:t>
            </w:r>
          </w:p>
          <w:p w14:paraId="51FA31AE" w14:textId="77777777" w:rsidR="002A099E" w:rsidRPr="003522FD" w:rsidRDefault="002A099E" w:rsidP="002A099E">
            <w:pPr>
              <w:autoSpaceDE w:val="0"/>
              <w:autoSpaceDN w:val="0"/>
              <w:adjustRightInd w:val="0"/>
              <w:jc w:val="both"/>
              <w:rPr>
                <w:rFonts w:ascii="Calibri" w:hAnsi="Calibri" w:cs="Calibri"/>
                <w:sz w:val="16"/>
                <w:szCs w:val="16"/>
              </w:rPr>
            </w:pPr>
            <w:r w:rsidRPr="003522FD">
              <w:rPr>
                <w:rFonts w:ascii="Calibri" w:hAnsi="Calibri" w:cs="Calibri"/>
                <w:sz w:val="16"/>
                <w:szCs w:val="16"/>
              </w:rPr>
              <w:t>Capacitación: No se requiere.</w:t>
            </w:r>
          </w:p>
          <w:p w14:paraId="19DC590C" w14:textId="0650B136" w:rsidR="002A099E" w:rsidRPr="003522FD" w:rsidRDefault="002A099E" w:rsidP="002A099E">
            <w:pPr>
              <w:autoSpaceDE w:val="0"/>
              <w:autoSpaceDN w:val="0"/>
              <w:adjustRightInd w:val="0"/>
              <w:jc w:val="both"/>
              <w:rPr>
                <w:rFonts w:asciiTheme="minorHAnsi" w:hAnsiTheme="minorHAnsi" w:cstheme="minorHAnsi"/>
                <w:sz w:val="16"/>
                <w:szCs w:val="16"/>
              </w:rPr>
            </w:pPr>
            <w:r w:rsidRPr="003522FD">
              <w:rPr>
                <w:rFonts w:ascii="Calibri" w:hAnsi="Calibri" w:cs="Calibri"/>
                <w:sz w:val="16"/>
                <w:szCs w:val="16"/>
              </w:rPr>
              <w:t>Instalación: Solo suministro.</w:t>
            </w:r>
          </w:p>
        </w:tc>
        <w:tc>
          <w:tcPr>
            <w:tcW w:w="878" w:type="pct"/>
          </w:tcPr>
          <w:p w14:paraId="3550E0AD" w14:textId="60AB25A7" w:rsidR="002A099E" w:rsidRPr="003522FD" w:rsidRDefault="002A099E" w:rsidP="002A099E">
            <w:pPr>
              <w:jc w:val="center"/>
              <w:rPr>
                <w:rFonts w:ascii="Calibri" w:hAnsi="Calibri" w:cs="Calibri"/>
                <w:sz w:val="16"/>
                <w:szCs w:val="18"/>
              </w:rPr>
            </w:pPr>
            <w:r w:rsidRPr="006B3161">
              <w:rPr>
                <w:rFonts w:ascii="Calibri" w:hAnsi="Calibri" w:cs="Calibri"/>
                <w:sz w:val="14"/>
                <w:szCs w:val="16"/>
              </w:rPr>
              <w:t>Media / Software</w:t>
            </w:r>
          </w:p>
        </w:tc>
        <w:tc>
          <w:tcPr>
            <w:tcW w:w="702" w:type="pct"/>
          </w:tcPr>
          <w:p w14:paraId="7AC812FA" w14:textId="20D06AFC" w:rsidR="002A099E" w:rsidRPr="003522FD" w:rsidRDefault="002A099E" w:rsidP="002A099E">
            <w:pPr>
              <w:autoSpaceDE w:val="0"/>
              <w:autoSpaceDN w:val="0"/>
              <w:adjustRightInd w:val="0"/>
              <w:jc w:val="center"/>
              <w:rPr>
                <w:rFonts w:ascii="Calibri" w:hAnsi="Calibri" w:cs="Calibri"/>
                <w:sz w:val="16"/>
                <w:szCs w:val="18"/>
              </w:rPr>
            </w:pPr>
            <w:r w:rsidRPr="003522FD">
              <w:rPr>
                <w:rFonts w:ascii="Calibri" w:hAnsi="Calibri" w:cs="Calibri"/>
                <w:sz w:val="16"/>
                <w:szCs w:val="16"/>
                <w:lang w:val="en-US"/>
              </w:rPr>
              <w:t>150</w:t>
            </w:r>
          </w:p>
        </w:tc>
        <w:tc>
          <w:tcPr>
            <w:tcW w:w="791" w:type="pct"/>
            <w:vAlign w:val="center"/>
          </w:tcPr>
          <w:p w14:paraId="688D019F" w14:textId="420A4E4E" w:rsidR="002A099E" w:rsidRPr="003522FD" w:rsidRDefault="002A099E" w:rsidP="002A099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7" w:type="pct"/>
            <w:vAlign w:val="center"/>
          </w:tcPr>
          <w:p w14:paraId="048413E5" w14:textId="206ADF5A" w:rsidR="002A099E" w:rsidRPr="003522FD" w:rsidRDefault="002A099E" w:rsidP="002A099E">
            <w:pPr>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r>
      <w:tr w:rsidR="001529F6" w:rsidRPr="00866A9B" w14:paraId="7416628E" w14:textId="77777777" w:rsidTr="00163C87">
        <w:trPr>
          <w:trHeight w:hRule="exact" w:val="286"/>
          <w:jc w:val="center"/>
        </w:trPr>
        <w:tc>
          <w:tcPr>
            <w:tcW w:w="438" w:type="pct"/>
            <w:shd w:val="clear" w:color="auto" w:fill="auto"/>
          </w:tcPr>
          <w:p w14:paraId="5001ACFA" w14:textId="7FE5CB55" w:rsidR="001529F6" w:rsidRPr="003522FD" w:rsidRDefault="001529F6" w:rsidP="0048208E">
            <w:pPr>
              <w:jc w:val="center"/>
              <w:rPr>
                <w:rFonts w:asciiTheme="minorHAnsi" w:hAnsiTheme="minorHAnsi" w:cstheme="minorHAnsi"/>
                <w:sz w:val="16"/>
                <w:szCs w:val="16"/>
              </w:rPr>
            </w:pPr>
          </w:p>
        </w:tc>
        <w:tc>
          <w:tcPr>
            <w:tcW w:w="1315" w:type="pct"/>
          </w:tcPr>
          <w:p w14:paraId="6B55C7F0" w14:textId="77777777" w:rsidR="001529F6" w:rsidRPr="003522FD" w:rsidRDefault="001529F6" w:rsidP="0048208E">
            <w:pPr>
              <w:rPr>
                <w:rFonts w:asciiTheme="minorHAnsi" w:hAnsiTheme="minorHAnsi" w:cstheme="minorHAnsi"/>
                <w:sz w:val="16"/>
                <w:szCs w:val="15"/>
                <w:lang w:val="es-MX" w:eastAsia="es-MX"/>
              </w:rPr>
            </w:pPr>
          </w:p>
        </w:tc>
        <w:tc>
          <w:tcPr>
            <w:tcW w:w="878" w:type="pct"/>
          </w:tcPr>
          <w:p w14:paraId="54E42937" w14:textId="77777777" w:rsidR="001529F6" w:rsidRPr="003522FD" w:rsidRDefault="001529F6" w:rsidP="0048208E">
            <w:pPr>
              <w:jc w:val="center"/>
              <w:rPr>
                <w:rFonts w:asciiTheme="minorHAnsi" w:hAnsiTheme="minorHAnsi" w:cstheme="minorHAnsi"/>
                <w:sz w:val="16"/>
                <w:szCs w:val="16"/>
                <w:lang w:val="es-MX" w:eastAsia="es-MX"/>
              </w:rPr>
            </w:pPr>
          </w:p>
        </w:tc>
        <w:tc>
          <w:tcPr>
            <w:tcW w:w="702" w:type="pct"/>
          </w:tcPr>
          <w:p w14:paraId="500DF387"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Subtotal</w:t>
            </w:r>
          </w:p>
        </w:tc>
        <w:tc>
          <w:tcPr>
            <w:tcW w:w="791" w:type="pct"/>
            <w:vAlign w:val="center"/>
          </w:tcPr>
          <w:p w14:paraId="424465FF"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7" w:type="pct"/>
            <w:vAlign w:val="center"/>
          </w:tcPr>
          <w:p w14:paraId="5509CD50" w14:textId="77777777" w:rsidR="001529F6" w:rsidRPr="003522FD" w:rsidRDefault="001529F6" w:rsidP="0048208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r w:rsidR="001529F6" w:rsidRPr="00866A9B" w14:paraId="6DD8E301" w14:textId="77777777" w:rsidTr="00163C87">
        <w:trPr>
          <w:trHeight w:hRule="exact" w:val="290"/>
          <w:jc w:val="center"/>
        </w:trPr>
        <w:tc>
          <w:tcPr>
            <w:tcW w:w="438" w:type="pct"/>
            <w:shd w:val="clear" w:color="auto" w:fill="auto"/>
          </w:tcPr>
          <w:p w14:paraId="19CFE264" w14:textId="77777777" w:rsidR="001529F6" w:rsidRPr="003522FD" w:rsidRDefault="001529F6" w:rsidP="0048208E">
            <w:pPr>
              <w:jc w:val="center"/>
              <w:rPr>
                <w:rFonts w:asciiTheme="minorHAnsi" w:hAnsiTheme="minorHAnsi" w:cstheme="minorHAnsi"/>
                <w:sz w:val="16"/>
                <w:szCs w:val="16"/>
              </w:rPr>
            </w:pPr>
          </w:p>
        </w:tc>
        <w:tc>
          <w:tcPr>
            <w:tcW w:w="1315" w:type="pct"/>
          </w:tcPr>
          <w:p w14:paraId="572CD318" w14:textId="77777777" w:rsidR="001529F6" w:rsidRPr="003522FD" w:rsidRDefault="001529F6" w:rsidP="0048208E">
            <w:pPr>
              <w:rPr>
                <w:rFonts w:asciiTheme="minorHAnsi" w:hAnsiTheme="minorHAnsi" w:cstheme="minorHAnsi"/>
                <w:sz w:val="16"/>
                <w:szCs w:val="16"/>
                <w:lang w:val="es-MX" w:eastAsia="es-MX"/>
              </w:rPr>
            </w:pPr>
          </w:p>
        </w:tc>
        <w:tc>
          <w:tcPr>
            <w:tcW w:w="878" w:type="pct"/>
          </w:tcPr>
          <w:p w14:paraId="6DAB2578" w14:textId="77777777" w:rsidR="001529F6" w:rsidRPr="003522FD" w:rsidRDefault="001529F6" w:rsidP="0048208E">
            <w:pPr>
              <w:jc w:val="center"/>
              <w:rPr>
                <w:rFonts w:asciiTheme="minorHAnsi" w:hAnsiTheme="minorHAnsi" w:cstheme="minorHAnsi"/>
                <w:sz w:val="16"/>
                <w:szCs w:val="16"/>
                <w:lang w:val="es-MX" w:eastAsia="es-MX"/>
              </w:rPr>
            </w:pPr>
          </w:p>
        </w:tc>
        <w:tc>
          <w:tcPr>
            <w:tcW w:w="702" w:type="pct"/>
          </w:tcPr>
          <w:p w14:paraId="59C9600F"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IVA</w:t>
            </w:r>
          </w:p>
        </w:tc>
        <w:tc>
          <w:tcPr>
            <w:tcW w:w="791" w:type="pct"/>
            <w:vAlign w:val="center"/>
          </w:tcPr>
          <w:p w14:paraId="1D76F5D8"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7" w:type="pct"/>
            <w:vAlign w:val="center"/>
          </w:tcPr>
          <w:p w14:paraId="77C22380" w14:textId="77777777" w:rsidR="001529F6" w:rsidRPr="003522FD" w:rsidRDefault="001529F6" w:rsidP="0048208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r w:rsidR="001529F6" w:rsidRPr="00866A9B" w14:paraId="2EE44301" w14:textId="77777777" w:rsidTr="00163C87">
        <w:trPr>
          <w:trHeight w:hRule="exact" w:val="280"/>
          <w:jc w:val="center"/>
        </w:trPr>
        <w:tc>
          <w:tcPr>
            <w:tcW w:w="438" w:type="pct"/>
            <w:shd w:val="clear" w:color="auto" w:fill="auto"/>
          </w:tcPr>
          <w:p w14:paraId="348980CB" w14:textId="77777777" w:rsidR="001529F6" w:rsidRPr="003522FD" w:rsidRDefault="001529F6" w:rsidP="0048208E">
            <w:pPr>
              <w:jc w:val="center"/>
              <w:rPr>
                <w:rFonts w:asciiTheme="minorHAnsi" w:hAnsiTheme="minorHAnsi" w:cstheme="minorHAnsi"/>
                <w:sz w:val="16"/>
                <w:szCs w:val="16"/>
              </w:rPr>
            </w:pPr>
          </w:p>
        </w:tc>
        <w:tc>
          <w:tcPr>
            <w:tcW w:w="1315" w:type="pct"/>
          </w:tcPr>
          <w:p w14:paraId="1A1EC716" w14:textId="77777777" w:rsidR="001529F6" w:rsidRPr="003522FD" w:rsidRDefault="001529F6" w:rsidP="0048208E">
            <w:pPr>
              <w:rPr>
                <w:rFonts w:asciiTheme="minorHAnsi" w:hAnsiTheme="minorHAnsi" w:cstheme="minorHAnsi"/>
                <w:sz w:val="16"/>
                <w:szCs w:val="16"/>
                <w:lang w:val="es-MX" w:eastAsia="es-MX"/>
              </w:rPr>
            </w:pPr>
          </w:p>
        </w:tc>
        <w:tc>
          <w:tcPr>
            <w:tcW w:w="878" w:type="pct"/>
          </w:tcPr>
          <w:p w14:paraId="29C85A94" w14:textId="77777777" w:rsidR="001529F6" w:rsidRPr="003522FD" w:rsidRDefault="001529F6" w:rsidP="0048208E">
            <w:pPr>
              <w:jc w:val="center"/>
              <w:rPr>
                <w:rFonts w:asciiTheme="minorHAnsi" w:hAnsiTheme="minorHAnsi" w:cstheme="minorHAnsi"/>
                <w:sz w:val="16"/>
                <w:szCs w:val="16"/>
                <w:lang w:val="es-MX" w:eastAsia="es-MX"/>
              </w:rPr>
            </w:pPr>
          </w:p>
        </w:tc>
        <w:tc>
          <w:tcPr>
            <w:tcW w:w="702" w:type="pct"/>
          </w:tcPr>
          <w:p w14:paraId="0647B377"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 xml:space="preserve">Total </w:t>
            </w:r>
          </w:p>
        </w:tc>
        <w:tc>
          <w:tcPr>
            <w:tcW w:w="791" w:type="pct"/>
            <w:vAlign w:val="center"/>
          </w:tcPr>
          <w:p w14:paraId="07BC8B97"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7" w:type="pct"/>
            <w:vAlign w:val="center"/>
          </w:tcPr>
          <w:p w14:paraId="6743CB89" w14:textId="77777777" w:rsidR="001529F6" w:rsidRPr="003522FD" w:rsidRDefault="001529F6" w:rsidP="0048208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bl>
    <w:p w14:paraId="628C25A8" w14:textId="77777777" w:rsidR="00163C87" w:rsidRPr="001B64E8" w:rsidRDefault="00163C87" w:rsidP="009140B4">
      <w:pPr>
        <w:tabs>
          <w:tab w:val="left" w:pos="6804"/>
        </w:tabs>
        <w:ind w:left="1134" w:right="617" w:hanging="1134"/>
        <w:jc w:val="right"/>
        <w:rPr>
          <w:rFonts w:asciiTheme="minorHAnsi" w:hAnsiTheme="minorHAnsi" w:cstheme="minorHAnsi"/>
          <w:b/>
          <w:sz w:val="14"/>
          <w:szCs w:val="18"/>
        </w:rPr>
      </w:pPr>
    </w:p>
    <w:p w14:paraId="41C49C62" w14:textId="702F52E6" w:rsidR="009140B4" w:rsidRDefault="009140B4" w:rsidP="009140B4">
      <w:pPr>
        <w:tabs>
          <w:tab w:val="left" w:pos="6804"/>
        </w:tabs>
        <w:ind w:left="1134" w:right="617" w:hanging="1134"/>
        <w:jc w:val="right"/>
        <w:rPr>
          <w:rFonts w:asciiTheme="minorHAnsi" w:hAnsiTheme="minorHAnsi" w:cstheme="minorHAnsi"/>
          <w:b/>
          <w:sz w:val="16"/>
          <w:szCs w:val="18"/>
        </w:rPr>
      </w:pPr>
      <w:r w:rsidRPr="003522FD">
        <w:rPr>
          <w:rFonts w:asciiTheme="minorHAnsi" w:hAnsiTheme="minorHAnsi" w:cstheme="minorHAnsi"/>
          <w:b/>
          <w:sz w:val="16"/>
          <w:szCs w:val="18"/>
        </w:rPr>
        <w:t>(cantidad con letra 00/100 M.N.)</w:t>
      </w:r>
    </w:p>
    <w:p w14:paraId="2EB03B5C" w14:textId="2FCE3CE6" w:rsidR="009140B4" w:rsidRPr="001B64E8" w:rsidRDefault="009140B4" w:rsidP="009140B4">
      <w:pPr>
        <w:tabs>
          <w:tab w:val="left" w:pos="6804"/>
        </w:tabs>
        <w:ind w:left="1134" w:right="617" w:hanging="1134"/>
        <w:jc w:val="both"/>
        <w:rPr>
          <w:rFonts w:asciiTheme="minorHAnsi" w:hAnsiTheme="minorHAnsi" w:cstheme="minorHAnsi"/>
          <w:b/>
          <w:sz w:val="14"/>
          <w:szCs w:val="18"/>
        </w:rPr>
      </w:pPr>
    </w:p>
    <w:tbl>
      <w:tblPr>
        <w:tblW w:w="472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7"/>
        <w:gridCol w:w="3967"/>
        <w:gridCol w:w="992"/>
        <w:gridCol w:w="852"/>
        <w:gridCol w:w="848"/>
        <w:gridCol w:w="968"/>
      </w:tblGrid>
      <w:tr w:rsidR="003522FD" w:rsidRPr="00866A9B" w14:paraId="6B4904BA" w14:textId="77777777" w:rsidTr="003522FD">
        <w:trPr>
          <w:trHeight w:hRule="exact" w:val="993"/>
          <w:jc w:val="center"/>
        </w:trPr>
        <w:tc>
          <w:tcPr>
            <w:tcW w:w="424" w:type="pct"/>
            <w:shd w:val="clear" w:color="auto" w:fill="D9D9D9"/>
            <w:vAlign w:val="center"/>
          </w:tcPr>
          <w:p w14:paraId="6977E04F" w14:textId="77777777" w:rsidR="003522FD" w:rsidRPr="00866A9B" w:rsidRDefault="003522FD" w:rsidP="003522FD">
            <w:pPr>
              <w:jc w:val="center"/>
              <w:rPr>
                <w:rFonts w:asciiTheme="minorHAnsi" w:hAnsiTheme="minorHAnsi" w:cstheme="minorHAnsi"/>
                <w:b/>
                <w:sz w:val="16"/>
                <w:szCs w:val="18"/>
              </w:rPr>
            </w:pPr>
            <w:r w:rsidRPr="00866A9B">
              <w:rPr>
                <w:rFonts w:asciiTheme="minorHAnsi" w:hAnsiTheme="minorHAnsi" w:cstheme="minorHAnsi"/>
                <w:b/>
                <w:sz w:val="16"/>
                <w:szCs w:val="18"/>
              </w:rPr>
              <w:t>Partida</w:t>
            </w:r>
          </w:p>
        </w:tc>
        <w:tc>
          <w:tcPr>
            <w:tcW w:w="2380" w:type="pct"/>
            <w:shd w:val="clear" w:color="auto" w:fill="D9D9D9"/>
            <w:vAlign w:val="center"/>
          </w:tcPr>
          <w:p w14:paraId="36E51EC7" w14:textId="77777777" w:rsidR="003522FD" w:rsidRPr="00866A9B" w:rsidRDefault="003522FD" w:rsidP="003522FD">
            <w:pPr>
              <w:autoSpaceDE w:val="0"/>
              <w:autoSpaceDN w:val="0"/>
              <w:adjustRightInd w:val="0"/>
              <w:jc w:val="center"/>
              <w:rPr>
                <w:rFonts w:asciiTheme="minorHAnsi" w:hAnsiTheme="minorHAnsi" w:cstheme="minorHAnsi"/>
                <w:b/>
                <w:sz w:val="16"/>
                <w:szCs w:val="18"/>
              </w:rPr>
            </w:pPr>
            <w:r w:rsidRPr="00866A9B">
              <w:rPr>
                <w:rFonts w:asciiTheme="minorHAnsi" w:hAnsiTheme="minorHAnsi" w:cstheme="minorHAnsi"/>
                <w:b/>
                <w:sz w:val="16"/>
                <w:szCs w:val="18"/>
              </w:rPr>
              <w:t>Descripción a detalle del bien</w:t>
            </w:r>
          </w:p>
        </w:tc>
        <w:tc>
          <w:tcPr>
            <w:tcW w:w="595" w:type="pct"/>
            <w:shd w:val="clear" w:color="auto" w:fill="D9D9D9"/>
            <w:vAlign w:val="center"/>
          </w:tcPr>
          <w:p w14:paraId="0EDA773C" w14:textId="77777777" w:rsidR="003522FD" w:rsidRPr="00866A9B" w:rsidRDefault="003522FD" w:rsidP="003522FD">
            <w:pPr>
              <w:jc w:val="center"/>
              <w:rPr>
                <w:rFonts w:asciiTheme="minorHAnsi" w:hAnsiTheme="minorHAnsi" w:cstheme="minorHAnsi"/>
                <w:b/>
                <w:sz w:val="16"/>
                <w:szCs w:val="18"/>
              </w:rPr>
            </w:pPr>
            <w:r w:rsidRPr="00866A9B">
              <w:rPr>
                <w:rFonts w:asciiTheme="minorHAnsi" w:hAnsiTheme="minorHAnsi" w:cstheme="minorHAnsi"/>
                <w:b/>
                <w:sz w:val="16"/>
                <w:szCs w:val="18"/>
              </w:rPr>
              <w:t>Unidad de Medida</w:t>
            </w:r>
          </w:p>
        </w:tc>
        <w:tc>
          <w:tcPr>
            <w:tcW w:w="511" w:type="pct"/>
            <w:shd w:val="clear" w:color="auto" w:fill="D9D9D9"/>
            <w:vAlign w:val="center"/>
          </w:tcPr>
          <w:p w14:paraId="6E1D0273" w14:textId="77777777" w:rsidR="003522FD" w:rsidRPr="00866A9B" w:rsidRDefault="003522FD" w:rsidP="003522FD">
            <w:pPr>
              <w:jc w:val="center"/>
              <w:rPr>
                <w:rFonts w:asciiTheme="minorHAnsi" w:hAnsiTheme="minorHAnsi" w:cstheme="minorHAnsi"/>
                <w:b/>
                <w:sz w:val="16"/>
                <w:szCs w:val="18"/>
              </w:rPr>
            </w:pPr>
            <w:r w:rsidRPr="00866A9B">
              <w:rPr>
                <w:rFonts w:asciiTheme="minorHAnsi" w:hAnsiTheme="minorHAnsi" w:cstheme="minorHAnsi"/>
                <w:b/>
                <w:sz w:val="16"/>
                <w:szCs w:val="18"/>
              </w:rPr>
              <w:t>Cantidad</w:t>
            </w:r>
          </w:p>
        </w:tc>
        <w:tc>
          <w:tcPr>
            <w:tcW w:w="509" w:type="pct"/>
            <w:shd w:val="clear" w:color="auto" w:fill="D9D9D9"/>
          </w:tcPr>
          <w:p w14:paraId="69F3E4D2" w14:textId="77777777" w:rsidR="003522FD" w:rsidRPr="00866A9B" w:rsidRDefault="003522FD" w:rsidP="003522FD">
            <w:pPr>
              <w:jc w:val="center"/>
              <w:rPr>
                <w:rFonts w:asciiTheme="minorHAnsi" w:hAnsiTheme="minorHAnsi" w:cstheme="minorHAnsi"/>
                <w:b/>
                <w:sz w:val="16"/>
                <w:szCs w:val="18"/>
              </w:rPr>
            </w:pPr>
            <w:r w:rsidRPr="00866A9B">
              <w:rPr>
                <w:rFonts w:asciiTheme="minorHAnsi" w:hAnsiTheme="minorHAnsi" w:cstheme="minorHAnsi"/>
                <w:b/>
                <w:sz w:val="16"/>
                <w:szCs w:val="18"/>
              </w:rPr>
              <w:t>Precio Unitario antes de IVA</w:t>
            </w:r>
          </w:p>
        </w:tc>
        <w:tc>
          <w:tcPr>
            <w:tcW w:w="581" w:type="pct"/>
            <w:shd w:val="clear" w:color="auto" w:fill="D9D9D9"/>
          </w:tcPr>
          <w:p w14:paraId="4C9E2D9F" w14:textId="77777777" w:rsidR="003522FD" w:rsidRPr="00866A9B" w:rsidRDefault="003522FD" w:rsidP="003522FD">
            <w:pPr>
              <w:jc w:val="center"/>
              <w:rPr>
                <w:rFonts w:asciiTheme="minorHAnsi" w:hAnsiTheme="minorHAnsi" w:cstheme="minorHAnsi"/>
                <w:b/>
                <w:sz w:val="16"/>
                <w:szCs w:val="18"/>
              </w:rPr>
            </w:pPr>
            <w:r w:rsidRPr="00866A9B">
              <w:rPr>
                <w:rFonts w:asciiTheme="minorHAnsi" w:hAnsiTheme="minorHAnsi" w:cstheme="minorHAnsi"/>
                <w:b/>
                <w:sz w:val="16"/>
                <w:szCs w:val="18"/>
              </w:rPr>
              <w:t>Precio Total antes de IVA</w:t>
            </w:r>
          </w:p>
        </w:tc>
      </w:tr>
      <w:tr w:rsidR="003522FD" w:rsidRPr="00866A9B" w14:paraId="37D38A4C" w14:textId="77777777" w:rsidTr="003522FD">
        <w:trPr>
          <w:trHeight w:hRule="exact" w:val="244"/>
          <w:jc w:val="center"/>
        </w:trPr>
        <w:tc>
          <w:tcPr>
            <w:tcW w:w="424" w:type="pct"/>
            <w:tcBorders>
              <w:top w:val="dotted" w:sz="4" w:space="0" w:color="auto"/>
              <w:left w:val="dotted" w:sz="4" w:space="0" w:color="auto"/>
              <w:bottom w:val="dotted" w:sz="4" w:space="0" w:color="auto"/>
              <w:right w:val="dotted" w:sz="4" w:space="0" w:color="auto"/>
            </w:tcBorders>
            <w:shd w:val="clear" w:color="auto" w:fill="EDEDED" w:themeFill="accent3" w:themeFillTint="33"/>
          </w:tcPr>
          <w:p w14:paraId="6B4736D9" w14:textId="455FE969" w:rsidR="003522FD" w:rsidRPr="00E8069B" w:rsidRDefault="003522FD" w:rsidP="003522FD">
            <w:pPr>
              <w:jc w:val="center"/>
              <w:rPr>
                <w:rFonts w:asciiTheme="minorHAnsi" w:hAnsiTheme="minorHAnsi" w:cstheme="minorHAnsi"/>
                <w:sz w:val="16"/>
                <w:szCs w:val="16"/>
              </w:rPr>
            </w:pPr>
            <w:r>
              <w:rPr>
                <w:rFonts w:ascii="Calibri" w:hAnsi="Calibri" w:cs="Calibri"/>
                <w:b/>
                <w:color w:val="000000"/>
                <w:sz w:val="18"/>
                <w:szCs w:val="18"/>
              </w:rPr>
              <w:t>6</w:t>
            </w:r>
          </w:p>
        </w:tc>
        <w:tc>
          <w:tcPr>
            <w:tcW w:w="2380" w:type="pct"/>
            <w:vAlign w:val="center"/>
          </w:tcPr>
          <w:p w14:paraId="0B8A2B67" w14:textId="77777777" w:rsidR="003522FD" w:rsidRPr="003522FD" w:rsidRDefault="003522FD" w:rsidP="003522FD">
            <w:pPr>
              <w:widowControl/>
              <w:shd w:val="clear" w:color="auto" w:fill="FFFFFF"/>
              <w:jc w:val="both"/>
              <w:rPr>
                <w:rFonts w:asciiTheme="minorHAnsi" w:hAnsiTheme="minorHAnsi" w:cstheme="minorHAnsi"/>
                <w:color w:val="242424"/>
                <w:sz w:val="18"/>
                <w:szCs w:val="16"/>
                <w:lang w:val="es-MX" w:eastAsia="es-MX"/>
              </w:rPr>
            </w:pPr>
            <w:r w:rsidRPr="003522FD">
              <w:rPr>
                <w:rFonts w:asciiTheme="minorHAnsi" w:hAnsiTheme="minorHAnsi" w:cstheme="minorHAnsi"/>
                <w:b/>
                <w:color w:val="242424"/>
                <w:sz w:val="18"/>
                <w:szCs w:val="16"/>
                <w:lang w:val="es-MX" w:eastAsia="es-MX"/>
              </w:rPr>
              <w:t>Computadora de escritorio para video juegos</w:t>
            </w:r>
            <w:r w:rsidRPr="003522FD">
              <w:rPr>
                <w:rFonts w:asciiTheme="minorHAnsi" w:hAnsiTheme="minorHAnsi" w:cstheme="minorHAnsi"/>
                <w:color w:val="242424"/>
                <w:sz w:val="18"/>
                <w:szCs w:val="16"/>
                <w:lang w:val="es-MX" w:eastAsia="es-MX"/>
              </w:rPr>
              <w:t xml:space="preserve"> con las siguientes características:</w:t>
            </w:r>
          </w:p>
          <w:p w14:paraId="4EAFC21E" w14:textId="77777777" w:rsidR="003522FD" w:rsidRPr="003522FD" w:rsidRDefault="003522FD" w:rsidP="003522FD">
            <w:pPr>
              <w:widowControl/>
              <w:shd w:val="clear" w:color="auto" w:fill="FFFFFF"/>
              <w:jc w:val="both"/>
              <w:rPr>
                <w:rFonts w:asciiTheme="minorHAnsi" w:hAnsiTheme="minorHAnsi" w:cstheme="minorHAnsi"/>
                <w:color w:val="242424"/>
                <w:sz w:val="18"/>
                <w:szCs w:val="16"/>
                <w:lang w:val="en-US" w:eastAsia="es-MX"/>
              </w:rPr>
            </w:pPr>
            <w:r w:rsidRPr="003522FD">
              <w:rPr>
                <w:rFonts w:asciiTheme="minorHAnsi" w:hAnsiTheme="minorHAnsi" w:cstheme="minorHAnsi"/>
                <w:color w:val="242424"/>
                <w:sz w:val="18"/>
                <w:szCs w:val="16"/>
                <w:lang w:val="en-US" w:eastAsia="es-MX"/>
              </w:rPr>
              <w:t>Memoria Ram 32GB (2x16GB ddr5 5200mhz).</w:t>
            </w:r>
          </w:p>
          <w:p w14:paraId="47B6DF7A" w14:textId="77777777" w:rsidR="003522FD" w:rsidRPr="003522FD" w:rsidRDefault="003522FD" w:rsidP="003522FD">
            <w:pPr>
              <w:widowControl/>
              <w:shd w:val="clear" w:color="auto" w:fill="FFFFFF"/>
              <w:jc w:val="both"/>
              <w:rPr>
                <w:rFonts w:asciiTheme="minorHAnsi" w:hAnsiTheme="minorHAnsi" w:cstheme="minorHAnsi"/>
                <w:color w:val="242424"/>
                <w:sz w:val="18"/>
                <w:szCs w:val="16"/>
                <w:lang w:val="es-MX" w:eastAsia="es-MX"/>
              </w:rPr>
            </w:pPr>
            <w:r w:rsidRPr="003522FD">
              <w:rPr>
                <w:rFonts w:asciiTheme="minorHAnsi" w:hAnsiTheme="minorHAnsi" w:cstheme="minorHAnsi"/>
                <w:color w:val="242424"/>
                <w:sz w:val="18"/>
                <w:szCs w:val="16"/>
                <w:lang w:val="es-MX" w:eastAsia="es-MX"/>
              </w:rPr>
              <w:t>Procesador Intel® Core i9 14900KF.</w:t>
            </w:r>
          </w:p>
          <w:p w14:paraId="4DA81859" w14:textId="77777777" w:rsidR="003522FD" w:rsidRPr="003522FD" w:rsidRDefault="003522FD" w:rsidP="003522FD">
            <w:pPr>
              <w:widowControl/>
              <w:shd w:val="clear" w:color="auto" w:fill="FFFFFF"/>
              <w:jc w:val="both"/>
              <w:rPr>
                <w:rFonts w:asciiTheme="minorHAnsi" w:hAnsiTheme="minorHAnsi" w:cstheme="minorHAnsi"/>
                <w:color w:val="242424"/>
                <w:sz w:val="18"/>
                <w:szCs w:val="16"/>
                <w:lang w:val="es-MX" w:eastAsia="es-MX"/>
              </w:rPr>
            </w:pPr>
            <w:r w:rsidRPr="003522FD">
              <w:rPr>
                <w:rFonts w:asciiTheme="minorHAnsi" w:hAnsiTheme="minorHAnsi" w:cstheme="minorHAnsi"/>
                <w:b/>
                <w:bCs/>
                <w:color w:val="242424"/>
                <w:sz w:val="18"/>
                <w:szCs w:val="16"/>
                <w:lang w:val="es-MX" w:eastAsia="es-MX"/>
              </w:rPr>
              <w:t>Tarjeta Madre: misma marca del equipo, con troquelado o impresión indeleble, sin sobre marcas y marcas ocultas. BIOS desarrollado por la marca con derechos de uso y desarrollado sobre el mismo.</w:t>
            </w:r>
          </w:p>
          <w:p w14:paraId="44BADDAE" w14:textId="77777777" w:rsidR="003522FD" w:rsidRPr="003522FD" w:rsidRDefault="003522FD" w:rsidP="003522FD">
            <w:pPr>
              <w:widowControl/>
              <w:shd w:val="clear" w:color="auto" w:fill="FFFFFF"/>
              <w:jc w:val="both"/>
              <w:rPr>
                <w:rFonts w:asciiTheme="minorHAnsi" w:hAnsiTheme="minorHAnsi" w:cstheme="minorHAnsi"/>
                <w:color w:val="242424"/>
                <w:sz w:val="18"/>
                <w:szCs w:val="16"/>
                <w:lang w:val="es-MX" w:eastAsia="es-MX"/>
              </w:rPr>
            </w:pPr>
            <w:r w:rsidRPr="003522FD">
              <w:rPr>
                <w:rFonts w:asciiTheme="minorHAnsi" w:hAnsiTheme="minorHAnsi" w:cstheme="minorHAnsi"/>
                <w:color w:val="242424"/>
                <w:sz w:val="18"/>
                <w:szCs w:val="16"/>
                <w:lang w:val="es-MX" w:eastAsia="es-MX"/>
              </w:rPr>
              <w:t>Fuente de Poder 850w o superior.</w:t>
            </w:r>
          </w:p>
          <w:p w14:paraId="4FD743C3" w14:textId="77777777" w:rsidR="003522FD" w:rsidRPr="003522FD" w:rsidRDefault="003522FD" w:rsidP="003522FD">
            <w:pPr>
              <w:widowControl/>
              <w:shd w:val="clear" w:color="auto" w:fill="FFFFFF"/>
              <w:jc w:val="both"/>
              <w:rPr>
                <w:rFonts w:asciiTheme="minorHAnsi" w:hAnsiTheme="minorHAnsi" w:cstheme="minorHAnsi"/>
                <w:color w:val="242424"/>
                <w:sz w:val="18"/>
                <w:szCs w:val="16"/>
                <w:lang w:val="es-MX" w:eastAsia="es-MX"/>
              </w:rPr>
            </w:pPr>
            <w:r w:rsidRPr="003522FD">
              <w:rPr>
                <w:rFonts w:asciiTheme="minorHAnsi" w:hAnsiTheme="minorHAnsi" w:cstheme="minorHAnsi"/>
                <w:color w:val="242424"/>
                <w:sz w:val="18"/>
                <w:szCs w:val="16"/>
                <w:lang w:val="es-MX" w:eastAsia="es-MX"/>
              </w:rPr>
              <w:t>Coprocesador de gráficos: NVIDIA GeForce RTX 4070 Super 12 GB.</w:t>
            </w:r>
          </w:p>
          <w:p w14:paraId="104F6ABB" w14:textId="77777777" w:rsidR="003522FD" w:rsidRPr="003522FD" w:rsidRDefault="003522FD" w:rsidP="003522FD">
            <w:pPr>
              <w:widowControl/>
              <w:shd w:val="clear" w:color="auto" w:fill="FFFFFF"/>
              <w:jc w:val="both"/>
              <w:rPr>
                <w:rFonts w:asciiTheme="minorHAnsi" w:hAnsiTheme="minorHAnsi" w:cstheme="minorHAnsi"/>
                <w:color w:val="242424"/>
                <w:sz w:val="18"/>
                <w:szCs w:val="16"/>
                <w:lang w:val="es-MX" w:eastAsia="es-MX"/>
              </w:rPr>
            </w:pPr>
            <w:r w:rsidRPr="003522FD">
              <w:rPr>
                <w:rFonts w:asciiTheme="minorHAnsi" w:hAnsiTheme="minorHAnsi" w:cstheme="minorHAnsi"/>
                <w:color w:val="242424"/>
                <w:sz w:val="18"/>
                <w:szCs w:val="16"/>
                <w:lang w:val="es-MX" w:eastAsia="es-MX"/>
              </w:rPr>
              <w:t xml:space="preserve">Almacenamiento 1TB, Factor de Forma: M.2 2280, Interfaz: </w:t>
            </w:r>
            <w:proofErr w:type="spellStart"/>
            <w:r w:rsidRPr="003522FD">
              <w:rPr>
                <w:rFonts w:asciiTheme="minorHAnsi" w:hAnsiTheme="minorHAnsi" w:cstheme="minorHAnsi"/>
                <w:color w:val="242424"/>
                <w:sz w:val="18"/>
                <w:szCs w:val="16"/>
                <w:lang w:val="es-MX" w:eastAsia="es-MX"/>
              </w:rPr>
              <w:t>NVMe</w:t>
            </w:r>
            <w:proofErr w:type="spellEnd"/>
            <w:r w:rsidRPr="003522FD">
              <w:rPr>
                <w:rFonts w:asciiTheme="minorHAnsi" w:hAnsiTheme="minorHAnsi" w:cstheme="minorHAnsi"/>
                <w:color w:val="242424"/>
                <w:sz w:val="18"/>
                <w:szCs w:val="16"/>
                <w:lang w:val="es-MX" w:eastAsia="es-MX"/>
              </w:rPr>
              <w:t xml:space="preserve"> PCIe.</w:t>
            </w:r>
          </w:p>
          <w:p w14:paraId="51BE4812" w14:textId="77777777" w:rsidR="003522FD" w:rsidRPr="003522FD" w:rsidRDefault="003522FD" w:rsidP="003522FD">
            <w:pPr>
              <w:widowControl/>
              <w:shd w:val="clear" w:color="auto" w:fill="FFFFFF"/>
              <w:jc w:val="both"/>
              <w:rPr>
                <w:rFonts w:asciiTheme="minorHAnsi" w:hAnsiTheme="minorHAnsi" w:cstheme="minorHAnsi"/>
                <w:color w:val="242424"/>
                <w:sz w:val="18"/>
                <w:szCs w:val="16"/>
                <w:lang w:val="es-MX" w:eastAsia="es-MX"/>
              </w:rPr>
            </w:pPr>
            <w:r w:rsidRPr="003522FD">
              <w:rPr>
                <w:rFonts w:asciiTheme="minorHAnsi" w:hAnsiTheme="minorHAnsi" w:cstheme="minorHAnsi"/>
                <w:color w:val="242424"/>
                <w:sz w:val="18"/>
                <w:szCs w:val="16"/>
                <w:lang w:val="es-MX" w:eastAsia="es-MX"/>
              </w:rPr>
              <w:t>Sistema De Enfriamiento Liquido.</w:t>
            </w:r>
          </w:p>
          <w:p w14:paraId="0BDFC6F7" w14:textId="77777777" w:rsidR="003522FD" w:rsidRPr="003522FD" w:rsidRDefault="003522FD" w:rsidP="003522FD">
            <w:pPr>
              <w:widowControl/>
              <w:shd w:val="clear" w:color="auto" w:fill="FFFFFF"/>
              <w:jc w:val="both"/>
              <w:rPr>
                <w:rFonts w:asciiTheme="minorHAnsi" w:hAnsiTheme="minorHAnsi" w:cstheme="minorHAnsi"/>
                <w:color w:val="242424"/>
                <w:sz w:val="18"/>
                <w:szCs w:val="16"/>
                <w:lang w:val="es-MX" w:eastAsia="es-MX"/>
              </w:rPr>
            </w:pPr>
            <w:r w:rsidRPr="003522FD">
              <w:rPr>
                <w:rFonts w:asciiTheme="minorHAnsi" w:hAnsiTheme="minorHAnsi" w:cstheme="minorHAnsi"/>
                <w:color w:val="242424"/>
                <w:sz w:val="18"/>
                <w:szCs w:val="16"/>
                <w:lang w:val="es-MX" w:eastAsia="es-MX"/>
              </w:rPr>
              <w:t xml:space="preserve">Mouse alámbrico </w:t>
            </w:r>
            <w:proofErr w:type="spellStart"/>
            <w:r w:rsidRPr="003522FD">
              <w:rPr>
                <w:rFonts w:asciiTheme="minorHAnsi" w:hAnsiTheme="minorHAnsi" w:cstheme="minorHAnsi"/>
                <w:color w:val="242424"/>
                <w:sz w:val="18"/>
                <w:szCs w:val="16"/>
                <w:lang w:val="es-MX" w:eastAsia="es-MX"/>
              </w:rPr>
              <w:t>gamer</w:t>
            </w:r>
            <w:proofErr w:type="spellEnd"/>
            <w:r w:rsidRPr="003522FD">
              <w:rPr>
                <w:rFonts w:asciiTheme="minorHAnsi" w:hAnsiTheme="minorHAnsi" w:cstheme="minorHAnsi"/>
                <w:color w:val="242424"/>
                <w:sz w:val="18"/>
                <w:szCs w:val="16"/>
                <w:lang w:val="es-MX" w:eastAsia="es-MX"/>
              </w:rPr>
              <w:t xml:space="preserve"> de la misma marca del fabricante.</w:t>
            </w:r>
          </w:p>
          <w:p w14:paraId="22E09ED7" w14:textId="77777777" w:rsidR="003522FD" w:rsidRPr="003522FD" w:rsidRDefault="003522FD" w:rsidP="003522FD">
            <w:pPr>
              <w:widowControl/>
              <w:shd w:val="clear" w:color="auto" w:fill="FFFFFF"/>
              <w:jc w:val="both"/>
              <w:rPr>
                <w:rFonts w:asciiTheme="minorHAnsi" w:hAnsiTheme="minorHAnsi" w:cstheme="minorHAnsi"/>
                <w:color w:val="242424"/>
                <w:sz w:val="18"/>
                <w:szCs w:val="16"/>
                <w:lang w:val="es-MX" w:eastAsia="es-MX"/>
              </w:rPr>
            </w:pPr>
            <w:r w:rsidRPr="003522FD">
              <w:rPr>
                <w:rFonts w:asciiTheme="minorHAnsi" w:hAnsiTheme="minorHAnsi" w:cstheme="minorHAnsi"/>
                <w:color w:val="242424"/>
                <w:sz w:val="18"/>
                <w:szCs w:val="16"/>
                <w:lang w:val="es-MX" w:eastAsia="es-MX"/>
              </w:rPr>
              <w:t xml:space="preserve">Teclado Alámbrico </w:t>
            </w:r>
            <w:proofErr w:type="spellStart"/>
            <w:r w:rsidRPr="003522FD">
              <w:rPr>
                <w:rFonts w:asciiTheme="minorHAnsi" w:hAnsiTheme="minorHAnsi" w:cstheme="minorHAnsi"/>
                <w:color w:val="242424"/>
                <w:sz w:val="18"/>
                <w:szCs w:val="16"/>
                <w:lang w:val="es-MX" w:eastAsia="es-MX"/>
              </w:rPr>
              <w:t>gamer</w:t>
            </w:r>
            <w:proofErr w:type="spellEnd"/>
            <w:r w:rsidRPr="003522FD">
              <w:rPr>
                <w:rFonts w:asciiTheme="minorHAnsi" w:hAnsiTheme="minorHAnsi" w:cstheme="minorHAnsi"/>
                <w:color w:val="242424"/>
                <w:sz w:val="18"/>
                <w:szCs w:val="16"/>
                <w:lang w:val="es-MX" w:eastAsia="es-MX"/>
              </w:rPr>
              <w:t xml:space="preserve"> USB, Negro, de la misma marca del fabricante.</w:t>
            </w:r>
          </w:p>
          <w:p w14:paraId="1E3A5EEC" w14:textId="77777777" w:rsidR="003522FD" w:rsidRPr="003522FD" w:rsidRDefault="003522FD" w:rsidP="003522FD">
            <w:pPr>
              <w:widowControl/>
              <w:shd w:val="clear" w:color="auto" w:fill="FFFFFF"/>
              <w:jc w:val="both"/>
              <w:rPr>
                <w:rFonts w:asciiTheme="minorHAnsi" w:hAnsiTheme="minorHAnsi" w:cstheme="minorHAnsi"/>
                <w:color w:val="242424"/>
                <w:sz w:val="18"/>
                <w:szCs w:val="16"/>
                <w:lang w:val="es-MX" w:eastAsia="es-MX"/>
              </w:rPr>
            </w:pPr>
            <w:r w:rsidRPr="003522FD">
              <w:rPr>
                <w:rFonts w:asciiTheme="minorHAnsi" w:hAnsiTheme="minorHAnsi" w:cstheme="minorHAnsi"/>
                <w:color w:val="242424"/>
                <w:sz w:val="18"/>
                <w:szCs w:val="16"/>
                <w:lang w:val="es-MX" w:eastAsia="es-MX"/>
              </w:rPr>
              <w:t> </w:t>
            </w:r>
          </w:p>
          <w:p w14:paraId="40583BC8" w14:textId="77777777" w:rsidR="003522FD" w:rsidRPr="003522FD" w:rsidRDefault="003522FD" w:rsidP="003522FD">
            <w:pPr>
              <w:widowControl/>
              <w:shd w:val="clear" w:color="auto" w:fill="FFFFFF"/>
              <w:jc w:val="both"/>
              <w:rPr>
                <w:rFonts w:asciiTheme="minorHAnsi" w:hAnsiTheme="minorHAnsi" w:cstheme="minorHAnsi"/>
                <w:b/>
                <w:color w:val="242424"/>
                <w:sz w:val="18"/>
                <w:szCs w:val="16"/>
                <w:lang w:val="es-MX" w:eastAsia="es-MX"/>
              </w:rPr>
            </w:pPr>
            <w:r w:rsidRPr="003522FD">
              <w:rPr>
                <w:rFonts w:asciiTheme="minorHAnsi" w:hAnsiTheme="minorHAnsi" w:cstheme="minorHAnsi"/>
                <w:b/>
                <w:color w:val="242424"/>
                <w:sz w:val="18"/>
                <w:szCs w:val="16"/>
                <w:lang w:val="es-MX" w:eastAsia="es-MX"/>
              </w:rPr>
              <w:t>Tiempo de Garantía:</w:t>
            </w:r>
          </w:p>
          <w:p w14:paraId="13FA3C67" w14:textId="77777777" w:rsidR="003522FD" w:rsidRPr="003522FD" w:rsidRDefault="003522FD" w:rsidP="003522FD">
            <w:pPr>
              <w:widowControl/>
              <w:shd w:val="clear" w:color="auto" w:fill="FFFFFF"/>
              <w:jc w:val="both"/>
              <w:rPr>
                <w:rFonts w:asciiTheme="minorHAnsi" w:hAnsiTheme="minorHAnsi" w:cstheme="minorHAnsi"/>
                <w:color w:val="242424"/>
                <w:sz w:val="18"/>
                <w:szCs w:val="16"/>
                <w:lang w:val="es-MX" w:eastAsia="es-MX"/>
              </w:rPr>
            </w:pPr>
            <w:r w:rsidRPr="003522FD">
              <w:rPr>
                <w:rFonts w:asciiTheme="minorHAnsi" w:hAnsiTheme="minorHAnsi" w:cstheme="minorHAnsi"/>
                <w:color w:val="242424"/>
                <w:sz w:val="18"/>
                <w:szCs w:val="16"/>
                <w:lang w:val="es-MX" w:eastAsia="es-MX"/>
              </w:rPr>
              <w:t>12 meses en sitio con mano de obra y partes certificadas por el fabricante</w:t>
            </w:r>
          </w:p>
          <w:p w14:paraId="01EBFF9B" w14:textId="77777777" w:rsidR="003522FD" w:rsidRPr="003522FD" w:rsidRDefault="003522FD" w:rsidP="003522FD">
            <w:pPr>
              <w:widowControl/>
              <w:shd w:val="clear" w:color="auto" w:fill="FFFFFF"/>
              <w:jc w:val="both"/>
              <w:rPr>
                <w:rFonts w:asciiTheme="minorHAnsi" w:hAnsiTheme="minorHAnsi" w:cstheme="minorHAnsi"/>
                <w:b/>
                <w:color w:val="242424"/>
                <w:sz w:val="18"/>
                <w:szCs w:val="16"/>
                <w:lang w:val="es-MX" w:eastAsia="es-MX"/>
              </w:rPr>
            </w:pPr>
            <w:r w:rsidRPr="003522FD">
              <w:rPr>
                <w:rFonts w:asciiTheme="minorHAnsi" w:hAnsiTheme="minorHAnsi" w:cstheme="minorHAnsi"/>
                <w:b/>
                <w:color w:val="242424"/>
                <w:sz w:val="18"/>
                <w:szCs w:val="16"/>
                <w:lang w:val="es-MX" w:eastAsia="es-MX"/>
              </w:rPr>
              <w:t>Certificación o etiquetas ambientales:</w:t>
            </w:r>
          </w:p>
          <w:p w14:paraId="55B99C06" w14:textId="77777777" w:rsidR="003522FD" w:rsidRPr="003522FD" w:rsidRDefault="003522FD" w:rsidP="003522FD">
            <w:pPr>
              <w:widowControl/>
              <w:shd w:val="clear" w:color="auto" w:fill="FFFFFF"/>
              <w:jc w:val="both"/>
              <w:rPr>
                <w:rFonts w:asciiTheme="minorHAnsi" w:hAnsiTheme="minorHAnsi" w:cstheme="minorHAnsi"/>
                <w:color w:val="242424"/>
                <w:sz w:val="18"/>
                <w:szCs w:val="16"/>
                <w:lang w:val="es-MX" w:eastAsia="es-MX"/>
              </w:rPr>
            </w:pPr>
            <w:r w:rsidRPr="003522FD">
              <w:rPr>
                <w:rFonts w:asciiTheme="minorHAnsi" w:hAnsiTheme="minorHAnsi" w:cstheme="minorHAnsi"/>
                <w:color w:val="242424"/>
                <w:sz w:val="18"/>
                <w:szCs w:val="16"/>
                <w:lang w:val="es-MX" w:eastAsia="es-MX"/>
              </w:rPr>
              <w:t>ROHS, NOM</w:t>
            </w:r>
          </w:p>
          <w:p w14:paraId="4CA36D4B" w14:textId="77777777" w:rsidR="003522FD" w:rsidRPr="003522FD" w:rsidRDefault="003522FD" w:rsidP="003522FD">
            <w:pPr>
              <w:widowControl/>
              <w:shd w:val="clear" w:color="auto" w:fill="FFFFFF"/>
              <w:jc w:val="both"/>
              <w:rPr>
                <w:rFonts w:asciiTheme="minorHAnsi" w:hAnsiTheme="minorHAnsi" w:cstheme="minorHAnsi"/>
                <w:b/>
                <w:color w:val="242424"/>
                <w:sz w:val="18"/>
                <w:szCs w:val="16"/>
                <w:lang w:val="es-MX" w:eastAsia="es-MX"/>
              </w:rPr>
            </w:pPr>
            <w:r w:rsidRPr="003522FD">
              <w:rPr>
                <w:rFonts w:asciiTheme="minorHAnsi" w:hAnsiTheme="minorHAnsi" w:cstheme="minorHAnsi"/>
                <w:b/>
                <w:color w:val="242424"/>
                <w:sz w:val="18"/>
                <w:szCs w:val="16"/>
                <w:lang w:val="es-MX" w:eastAsia="es-MX"/>
              </w:rPr>
              <w:t>Capacitación:</w:t>
            </w:r>
          </w:p>
          <w:p w14:paraId="34A4C24B" w14:textId="77777777" w:rsidR="003522FD" w:rsidRPr="003522FD" w:rsidRDefault="003522FD" w:rsidP="003522FD">
            <w:pPr>
              <w:widowControl/>
              <w:shd w:val="clear" w:color="auto" w:fill="FFFFFF"/>
              <w:jc w:val="both"/>
              <w:rPr>
                <w:rFonts w:asciiTheme="minorHAnsi" w:hAnsiTheme="minorHAnsi" w:cstheme="minorHAnsi"/>
                <w:color w:val="242424"/>
                <w:sz w:val="18"/>
                <w:szCs w:val="16"/>
                <w:lang w:val="es-MX" w:eastAsia="es-MX"/>
              </w:rPr>
            </w:pPr>
            <w:r w:rsidRPr="003522FD">
              <w:rPr>
                <w:rFonts w:asciiTheme="minorHAnsi" w:hAnsiTheme="minorHAnsi" w:cstheme="minorHAnsi"/>
                <w:color w:val="242424"/>
                <w:sz w:val="18"/>
                <w:szCs w:val="16"/>
                <w:lang w:val="es-MX" w:eastAsia="es-MX"/>
              </w:rPr>
              <w:t>No se requiere</w:t>
            </w:r>
          </w:p>
          <w:p w14:paraId="2FBE8E3D" w14:textId="77777777" w:rsidR="003522FD" w:rsidRPr="003522FD" w:rsidRDefault="003522FD" w:rsidP="003522FD">
            <w:pPr>
              <w:widowControl/>
              <w:shd w:val="clear" w:color="auto" w:fill="FFFFFF"/>
              <w:jc w:val="both"/>
              <w:rPr>
                <w:rFonts w:asciiTheme="minorHAnsi" w:hAnsiTheme="minorHAnsi" w:cstheme="minorHAnsi"/>
                <w:b/>
                <w:color w:val="242424"/>
                <w:sz w:val="18"/>
                <w:szCs w:val="16"/>
                <w:lang w:val="es-MX" w:eastAsia="es-MX"/>
              </w:rPr>
            </w:pPr>
            <w:r w:rsidRPr="003522FD">
              <w:rPr>
                <w:rFonts w:asciiTheme="minorHAnsi" w:hAnsiTheme="minorHAnsi" w:cstheme="minorHAnsi"/>
                <w:b/>
                <w:color w:val="242424"/>
                <w:sz w:val="18"/>
                <w:szCs w:val="16"/>
                <w:lang w:val="es-MX" w:eastAsia="es-MX"/>
              </w:rPr>
              <w:t>Instalación:</w:t>
            </w:r>
          </w:p>
          <w:p w14:paraId="501B2A45" w14:textId="3C638F94" w:rsidR="003522FD" w:rsidRPr="003522FD" w:rsidRDefault="003522FD" w:rsidP="003522FD">
            <w:pPr>
              <w:rPr>
                <w:rFonts w:asciiTheme="minorHAnsi" w:hAnsiTheme="minorHAnsi" w:cstheme="minorHAnsi"/>
                <w:color w:val="000000"/>
                <w:sz w:val="18"/>
                <w:szCs w:val="14"/>
                <w:lang w:val="es-MX"/>
              </w:rPr>
            </w:pPr>
            <w:r w:rsidRPr="003522FD">
              <w:rPr>
                <w:rFonts w:asciiTheme="minorHAnsi" w:hAnsiTheme="minorHAnsi" w:cstheme="minorHAnsi"/>
                <w:color w:val="242424"/>
                <w:sz w:val="18"/>
                <w:szCs w:val="16"/>
                <w:lang w:val="es-MX" w:eastAsia="es-MX"/>
              </w:rPr>
              <w:t>Solo suministro</w:t>
            </w:r>
          </w:p>
        </w:tc>
        <w:tc>
          <w:tcPr>
            <w:tcW w:w="595" w:type="pct"/>
            <w:tcBorders>
              <w:top w:val="dotted" w:sz="4" w:space="0" w:color="auto"/>
              <w:left w:val="dotted" w:sz="4" w:space="0" w:color="auto"/>
              <w:bottom w:val="dotted" w:sz="4" w:space="0" w:color="auto"/>
              <w:right w:val="dotted" w:sz="4" w:space="0" w:color="auto"/>
            </w:tcBorders>
          </w:tcPr>
          <w:p w14:paraId="3D317082" w14:textId="5287FD4D" w:rsidR="003522FD" w:rsidRPr="00E8069B" w:rsidRDefault="003522FD" w:rsidP="003522FD">
            <w:pPr>
              <w:jc w:val="center"/>
              <w:rPr>
                <w:rFonts w:asciiTheme="minorHAnsi" w:hAnsiTheme="minorHAnsi" w:cstheme="minorHAnsi"/>
                <w:color w:val="000000"/>
                <w:sz w:val="16"/>
                <w:szCs w:val="16"/>
                <w:lang w:val="es-MX"/>
              </w:rPr>
            </w:pPr>
            <w:r>
              <w:rPr>
                <w:rFonts w:ascii="Calibri" w:hAnsi="Calibri" w:cs="Calibri"/>
                <w:sz w:val="18"/>
                <w:szCs w:val="18"/>
              </w:rPr>
              <w:t>Equipo</w:t>
            </w:r>
          </w:p>
        </w:tc>
        <w:tc>
          <w:tcPr>
            <w:tcW w:w="511" w:type="pct"/>
            <w:tcBorders>
              <w:top w:val="dotted" w:sz="4" w:space="0" w:color="auto"/>
              <w:left w:val="dotted" w:sz="4" w:space="0" w:color="auto"/>
              <w:bottom w:val="dotted" w:sz="4" w:space="0" w:color="auto"/>
              <w:right w:val="dotted" w:sz="4" w:space="0" w:color="auto"/>
            </w:tcBorders>
          </w:tcPr>
          <w:p w14:paraId="2CB60418" w14:textId="460D5953" w:rsidR="003522FD" w:rsidRPr="00E8069B" w:rsidRDefault="003522FD" w:rsidP="003522FD">
            <w:pPr>
              <w:jc w:val="center"/>
              <w:rPr>
                <w:rFonts w:asciiTheme="minorHAnsi" w:hAnsiTheme="minorHAnsi" w:cstheme="minorHAnsi"/>
                <w:color w:val="000000"/>
                <w:sz w:val="16"/>
                <w:szCs w:val="16"/>
                <w:lang w:val="es-MX"/>
              </w:rPr>
            </w:pPr>
            <w:r>
              <w:rPr>
                <w:rFonts w:ascii="Calibri" w:hAnsi="Calibri" w:cs="Calibri"/>
                <w:sz w:val="18"/>
                <w:szCs w:val="18"/>
              </w:rPr>
              <w:t>50</w:t>
            </w:r>
          </w:p>
        </w:tc>
        <w:tc>
          <w:tcPr>
            <w:tcW w:w="509" w:type="pct"/>
            <w:vAlign w:val="center"/>
          </w:tcPr>
          <w:p w14:paraId="5DC7D087" w14:textId="77777777" w:rsidR="003522FD" w:rsidRPr="002A099E" w:rsidRDefault="003522FD" w:rsidP="003522FD">
            <w:pPr>
              <w:jc w:val="center"/>
              <w:rPr>
                <w:rFonts w:asciiTheme="minorHAnsi" w:hAnsiTheme="minorHAnsi" w:cstheme="minorHAnsi"/>
                <w:sz w:val="16"/>
                <w:szCs w:val="16"/>
              </w:rPr>
            </w:pPr>
            <w:r w:rsidRPr="002A099E">
              <w:rPr>
                <w:rFonts w:asciiTheme="minorHAnsi" w:hAnsiTheme="minorHAnsi" w:cstheme="minorHAnsi"/>
                <w:sz w:val="16"/>
                <w:szCs w:val="16"/>
              </w:rPr>
              <w:t>$</w:t>
            </w:r>
          </w:p>
        </w:tc>
        <w:tc>
          <w:tcPr>
            <w:tcW w:w="581" w:type="pct"/>
            <w:vAlign w:val="center"/>
          </w:tcPr>
          <w:p w14:paraId="5597B3A4" w14:textId="77777777" w:rsidR="003522FD" w:rsidRPr="002A099E" w:rsidRDefault="003522FD" w:rsidP="003522FD">
            <w:pPr>
              <w:jc w:val="center"/>
              <w:rPr>
                <w:rFonts w:asciiTheme="minorHAnsi" w:hAnsiTheme="minorHAnsi" w:cstheme="minorHAnsi"/>
                <w:sz w:val="16"/>
                <w:szCs w:val="16"/>
              </w:rPr>
            </w:pPr>
            <w:r w:rsidRPr="002A099E">
              <w:rPr>
                <w:rFonts w:asciiTheme="minorHAnsi" w:hAnsiTheme="minorHAnsi" w:cstheme="minorHAnsi"/>
                <w:sz w:val="16"/>
                <w:szCs w:val="16"/>
              </w:rPr>
              <w:t>$</w:t>
            </w:r>
          </w:p>
        </w:tc>
      </w:tr>
      <w:tr w:rsidR="003522FD" w:rsidRPr="00866A9B" w14:paraId="3AD4DE08" w14:textId="77777777" w:rsidTr="003522FD">
        <w:trPr>
          <w:trHeight w:hRule="exact" w:val="282"/>
          <w:jc w:val="center"/>
        </w:trPr>
        <w:tc>
          <w:tcPr>
            <w:tcW w:w="424" w:type="pct"/>
            <w:tcBorders>
              <w:top w:val="dotted" w:sz="4" w:space="0" w:color="auto"/>
              <w:left w:val="dotted" w:sz="4" w:space="0" w:color="auto"/>
              <w:bottom w:val="dotted" w:sz="4" w:space="0" w:color="auto"/>
              <w:right w:val="dotted" w:sz="4" w:space="0" w:color="auto"/>
            </w:tcBorders>
            <w:shd w:val="clear" w:color="auto" w:fill="EDEDED" w:themeFill="accent3" w:themeFillTint="33"/>
          </w:tcPr>
          <w:p w14:paraId="496D58C8" w14:textId="771A7FED" w:rsidR="003522FD" w:rsidRPr="00E8069B" w:rsidRDefault="003522FD" w:rsidP="003522FD">
            <w:pPr>
              <w:jc w:val="center"/>
              <w:rPr>
                <w:rFonts w:asciiTheme="minorHAnsi" w:hAnsiTheme="minorHAnsi" w:cstheme="minorHAnsi"/>
                <w:sz w:val="16"/>
                <w:szCs w:val="16"/>
              </w:rPr>
            </w:pPr>
            <w:r>
              <w:rPr>
                <w:rFonts w:ascii="Calibri" w:hAnsi="Calibri" w:cs="Calibri"/>
                <w:b/>
                <w:color w:val="000000"/>
                <w:sz w:val="18"/>
                <w:szCs w:val="18"/>
              </w:rPr>
              <w:t>7</w:t>
            </w:r>
          </w:p>
        </w:tc>
        <w:tc>
          <w:tcPr>
            <w:tcW w:w="2380" w:type="pct"/>
            <w:vAlign w:val="center"/>
          </w:tcPr>
          <w:p w14:paraId="4EAA8D86" w14:textId="77777777" w:rsidR="003522FD" w:rsidRPr="003522FD" w:rsidRDefault="003522FD" w:rsidP="003522FD">
            <w:pPr>
              <w:autoSpaceDE w:val="0"/>
              <w:autoSpaceDN w:val="0"/>
              <w:adjustRightInd w:val="0"/>
              <w:jc w:val="both"/>
              <w:rPr>
                <w:rFonts w:asciiTheme="minorHAnsi" w:hAnsiTheme="minorHAnsi" w:cstheme="minorHAnsi"/>
                <w:b/>
                <w:sz w:val="18"/>
                <w:szCs w:val="16"/>
              </w:rPr>
            </w:pPr>
            <w:r w:rsidRPr="003522FD">
              <w:rPr>
                <w:rFonts w:asciiTheme="minorHAnsi" w:hAnsiTheme="minorHAnsi" w:cstheme="minorHAnsi"/>
                <w:b/>
                <w:sz w:val="18"/>
                <w:szCs w:val="16"/>
              </w:rPr>
              <w:t xml:space="preserve">Monitor </w:t>
            </w:r>
            <w:proofErr w:type="spellStart"/>
            <w:r w:rsidRPr="003522FD">
              <w:rPr>
                <w:rFonts w:asciiTheme="minorHAnsi" w:hAnsiTheme="minorHAnsi" w:cstheme="minorHAnsi"/>
                <w:b/>
                <w:sz w:val="18"/>
                <w:szCs w:val="16"/>
              </w:rPr>
              <w:t>gamer</w:t>
            </w:r>
            <w:proofErr w:type="spellEnd"/>
            <w:r w:rsidRPr="003522FD">
              <w:rPr>
                <w:rFonts w:asciiTheme="minorHAnsi" w:hAnsiTheme="minorHAnsi" w:cstheme="minorHAnsi"/>
                <w:b/>
                <w:sz w:val="18"/>
                <w:szCs w:val="16"/>
              </w:rPr>
              <w:t xml:space="preserve"> 24.5/25 Pulgadas</w:t>
            </w:r>
          </w:p>
          <w:p w14:paraId="00043336" w14:textId="77777777" w:rsidR="003522FD" w:rsidRPr="003522FD" w:rsidRDefault="003522FD" w:rsidP="003522FD">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Monitor LCD con retroiluminación LED</w:t>
            </w:r>
          </w:p>
          <w:p w14:paraId="3C2D56D0" w14:textId="77777777" w:rsidR="003522FD" w:rsidRPr="003522FD" w:rsidRDefault="003522FD" w:rsidP="003522FD">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Pantalla antirreflejante</w:t>
            </w:r>
          </w:p>
          <w:p w14:paraId="32684C3F" w14:textId="77777777" w:rsidR="003522FD" w:rsidRPr="003522FD" w:rsidRDefault="003522FD" w:rsidP="003522FD">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Resolución de la pantalla 1920x1080 HD</w:t>
            </w:r>
          </w:p>
          <w:p w14:paraId="6641D6B0" w14:textId="77777777" w:rsidR="003522FD" w:rsidRPr="003522FD" w:rsidRDefault="003522FD" w:rsidP="003522FD">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Relación de aspecto 16:9</w:t>
            </w:r>
          </w:p>
          <w:p w14:paraId="06D61AEC" w14:textId="77777777" w:rsidR="003522FD" w:rsidRPr="003522FD" w:rsidRDefault="003522FD" w:rsidP="003522FD">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Pixeles por pulgada 90</w:t>
            </w:r>
          </w:p>
          <w:p w14:paraId="5ED3824F" w14:textId="77777777" w:rsidR="003522FD" w:rsidRPr="003522FD" w:rsidRDefault="003522FD" w:rsidP="003522FD">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Brillo 400 cd/m²</w:t>
            </w:r>
          </w:p>
          <w:p w14:paraId="733B01D7" w14:textId="77777777" w:rsidR="003522FD" w:rsidRPr="003522FD" w:rsidRDefault="003522FD" w:rsidP="003522FD">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Taza de refresco 280Hz</w:t>
            </w:r>
          </w:p>
          <w:p w14:paraId="39C27996" w14:textId="77777777" w:rsidR="003522FD" w:rsidRPr="003522FD" w:rsidRDefault="003522FD" w:rsidP="003522FD">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Tiempo de respuesta 0.5ms</w:t>
            </w:r>
          </w:p>
          <w:p w14:paraId="74BF394B" w14:textId="77777777" w:rsidR="003522FD" w:rsidRPr="003522FD" w:rsidRDefault="003522FD" w:rsidP="003522FD">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Relación de contraste 1000:1 / 1000:1 (dinámico)</w:t>
            </w:r>
          </w:p>
          <w:p w14:paraId="6705EF39" w14:textId="77777777" w:rsidR="003522FD" w:rsidRPr="003522FD" w:rsidRDefault="003522FD" w:rsidP="003522FD">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Ángulo de visión horizontal/vertical 178°/178°</w:t>
            </w:r>
          </w:p>
          <w:p w14:paraId="69B75D02" w14:textId="77777777" w:rsidR="003522FD" w:rsidRPr="003522FD" w:rsidRDefault="003522FD" w:rsidP="003522FD">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 xml:space="preserve">Recubrimiento de pantalla </w:t>
            </w:r>
            <w:proofErr w:type="spellStart"/>
            <w:r w:rsidRPr="003522FD">
              <w:rPr>
                <w:rFonts w:asciiTheme="minorHAnsi" w:hAnsiTheme="minorHAnsi" w:cstheme="minorHAnsi"/>
                <w:sz w:val="18"/>
                <w:szCs w:val="16"/>
              </w:rPr>
              <w:t>Anti-glare</w:t>
            </w:r>
            <w:proofErr w:type="spellEnd"/>
            <w:r w:rsidRPr="003522FD">
              <w:rPr>
                <w:rFonts w:asciiTheme="minorHAnsi" w:hAnsiTheme="minorHAnsi" w:cstheme="minorHAnsi"/>
                <w:sz w:val="18"/>
                <w:szCs w:val="16"/>
              </w:rPr>
              <w:t xml:space="preserve"> 3H </w:t>
            </w:r>
            <w:proofErr w:type="spellStart"/>
            <w:r w:rsidRPr="003522FD">
              <w:rPr>
                <w:rFonts w:asciiTheme="minorHAnsi" w:hAnsiTheme="minorHAnsi" w:cstheme="minorHAnsi"/>
                <w:sz w:val="18"/>
                <w:szCs w:val="16"/>
              </w:rPr>
              <w:t>hardness</w:t>
            </w:r>
            <w:proofErr w:type="spellEnd"/>
          </w:p>
          <w:p w14:paraId="3A7806DE" w14:textId="77777777" w:rsidR="003522FD" w:rsidRPr="003522FD" w:rsidRDefault="003522FD" w:rsidP="003522FD">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Puertos: HDMI (HDCP 1.4), 2 x DisplayPort 1.4 (HDCP 1.4)</w:t>
            </w:r>
          </w:p>
          <w:p w14:paraId="29AC5721" w14:textId="77777777" w:rsidR="003522FD" w:rsidRPr="003522FD" w:rsidRDefault="003522FD" w:rsidP="003522FD">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Subida USB 3.2 Gen 1, Descarga USB 3.2 de 1ª generación con carga de batería 1.2, Bajada USB 3.2 Gen 1</w:t>
            </w:r>
          </w:p>
          <w:p w14:paraId="539756B8" w14:textId="77777777" w:rsidR="003522FD" w:rsidRPr="003522FD" w:rsidRDefault="003522FD" w:rsidP="003522FD">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Compatible con G-</w:t>
            </w:r>
            <w:proofErr w:type="spellStart"/>
            <w:r w:rsidRPr="003522FD">
              <w:rPr>
                <w:rFonts w:asciiTheme="minorHAnsi" w:hAnsiTheme="minorHAnsi" w:cstheme="minorHAnsi"/>
                <w:sz w:val="18"/>
                <w:szCs w:val="16"/>
              </w:rPr>
              <w:t>Sync</w:t>
            </w:r>
            <w:proofErr w:type="spellEnd"/>
            <w:r w:rsidRPr="003522FD">
              <w:rPr>
                <w:rFonts w:asciiTheme="minorHAnsi" w:hAnsiTheme="minorHAnsi" w:cstheme="minorHAnsi"/>
                <w:sz w:val="18"/>
                <w:szCs w:val="16"/>
              </w:rPr>
              <w:t xml:space="preserve"> y AMD </w:t>
            </w:r>
            <w:proofErr w:type="spellStart"/>
            <w:r w:rsidRPr="003522FD">
              <w:rPr>
                <w:rFonts w:asciiTheme="minorHAnsi" w:hAnsiTheme="minorHAnsi" w:cstheme="minorHAnsi"/>
                <w:sz w:val="18"/>
                <w:szCs w:val="16"/>
              </w:rPr>
              <w:t>FreeSync</w:t>
            </w:r>
            <w:proofErr w:type="spellEnd"/>
            <w:r w:rsidRPr="003522FD">
              <w:rPr>
                <w:rFonts w:asciiTheme="minorHAnsi" w:hAnsiTheme="minorHAnsi" w:cstheme="minorHAnsi"/>
                <w:sz w:val="18"/>
                <w:szCs w:val="16"/>
              </w:rPr>
              <w:t>, o superior.</w:t>
            </w:r>
          </w:p>
          <w:p w14:paraId="6FE6A07D" w14:textId="77777777" w:rsidR="003522FD" w:rsidRPr="003522FD" w:rsidRDefault="003522FD" w:rsidP="003522FD">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Ajustes de posición de pantalla Altura, pivote (rotación), plataforma giratoria, inclinación</w:t>
            </w:r>
          </w:p>
          <w:p w14:paraId="7DA7DED5" w14:textId="77777777" w:rsidR="003522FD" w:rsidRPr="003522FD" w:rsidRDefault="003522FD" w:rsidP="003522FD">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Ángulo de inclinación -5°/+21°</w:t>
            </w:r>
          </w:p>
          <w:p w14:paraId="2C1C824C" w14:textId="77777777" w:rsidR="003522FD" w:rsidRPr="003522FD" w:rsidRDefault="003522FD" w:rsidP="003522FD">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Ángulo de giro -45°/+45°</w:t>
            </w:r>
          </w:p>
          <w:p w14:paraId="5CBF6D42" w14:textId="77777777" w:rsidR="003522FD" w:rsidRPr="003522FD" w:rsidRDefault="003522FD" w:rsidP="003522FD">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Ángulo de rotación -90°/+90°</w:t>
            </w:r>
          </w:p>
          <w:p w14:paraId="36CF5A0A" w14:textId="77777777" w:rsidR="003522FD" w:rsidRPr="003522FD" w:rsidRDefault="003522FD" w:rsidP="003522FD">
            <w:pPr>
              <w:spacing w:line="243" w:lineRule="auto"/>
              <w:ind w:right="173"/>
              <w:jc w:val="both"/>
              <w:rPr>
                <w:rFonts w:asciiTheme="minorHAnsi" w:hAnsiTheme="minorHAnsi" w:cstheme="minorHAnsi"/>
                <w:sz w:val="18"/>
                <w:szCs w:val="16"/>
              </w:rPr>
            </w:pPr>
            <w:r w:rsidRPr="003522FD">
              <w:rPr>
                <w:rFonts w:asciiTheme="minorHAnsi" w:hAnsiTheme="minorHAnsi" w:cstheme="minorHAnsi"/>
                <w:sz w:val="18"/>
                <w:szCs w:val="16"/>
              </w:rPr>
              <w:t>Ajuste de altura 130mm</w:t>
            </w:r>
          </w:p>
          <w:p w14:paraId="4BBDFC09" w14:textId="77777777" w:rsidR="003522FD" w:rsidRPr="003522FD" w:rsidRDefault="003522FD" w:rsidP="003522FD">
            <w:pPr>
              <w:spacing w:line="243" w:lineRule="auto"/>
              <w:ind w:right="173"/>
              <w:jc w:val="both"/>
              <w:rPr>
                <w:rFonts w:asciiTheme="minorHAnsi" w:eastAsia="Arial" w:hAnsiTheme="minorHAnsi" w:cstheme="minorHAnsi"/>
                <w:b/>
                <w:sz w:val="18"/>
                <w:szCs w:val="16"/>
              </w:rPr>
            </w:pPr>
          </w:p>
          <w:p w14:paraId="527ACD45" w14:textId="77777777" w:rsidR="003522FD" w:rsidRPr="003522FD" w:rsidRDefault="003522FD" w:rsidP="003522FD">
            <w:pPr>
              <w:autoSpaceDE w:val="0"/>
              <w:autoSpaceDN w:val="0"/>
              <w:adjustRightInd w:val="0"/>
              <w:jc w:val="both"/>
              <w:rPr>
                <w:rFonts w:asciiTheme="minorHAnsi" w:hAnsiTheme="minorHAnsi" w:cstheme="minorHAnsi"/>
                <w:b/>
                <w:sz w:val="18"/>
                <w:szCs w:val="16"/>
              </w:rPr>
            </w:pPr>
            <w:r w:rsidRPr="003522FD">
              <w:rPr>
                <w:rFonts w:asciiTheme="minorHAnsi" w:hAnsiTheme="minorHAnsi" w:cstheme="minorHAnsi"/>
                <w:b/>
                <w:sz w:val="18"/>
                <w:szCs w:val="16"/>
              </w:rPr>
              <w:t>Tiempo de Garantía:</w:t>
            </w:r>
          </w:p>
          <w:p w14:paraId="4C21AE67" w14:textId="77777777" w:rsidR="003522FD" w:rsidRPr="003522FD" w:rsidRDefault="003522FD" w:rsidP="003522FD">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12 meses en sitio con mano de obra y partes certificadas por el fabricante</w:t>
            </w:r>
          </w:p>
          <w:p w14:paraId="432C7332" w14:textId="77777777" w:rsidR="003522FD" w:rsidRPr="003522FD" w:rsidRDefault="003522FD" w:rsidP="003522FD">
            <w:pPr>
              <w:autoSpaceDE w:val="0"/>
              <w:autoSpaceDN w:val="0"/>
              <w:adjustRightInd w:val="0"/>
              <w:jc w:val="both"/>
              <w:rPr>
                <w:rFonts w:asciiTheme="minorHAnsi" w:hAnsiTheme="minorHAnsi" w:cstheme="minorHAnsi"/>
                <w:b/>
                <w:sz w:val="18"/>
                <w:szCs w:val="16"/>
              </w:rPr>
            </w:pPr>
            <w:r w:rsidRPr="003522FD">
              <w:rPr>
                <w:rFonts w:asciiTheme="minorHAnsi" w:hAnsiTheme="minorHAnsi" w:cstheme="minorHAnsi"/>
                <w:b/>
                <w:sz w:val="18"/>
                <w:szCs w:val="16"/>
              </w:rPr>
              <w:t xml:space="preserve">Capacitación: </w:t>
            </w:r>
          </w:p>
          <w:p w14:paraId="1B4C0D79" w14:textId="77777777" w:rsidR="003522FD" w:rsidRPr="003522FD" w:rsidRDefault="003522FD" w:rsidP="003522FD">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No se requiere</w:t>
            </w:r>
          </w:p>
          <w:p w14:paraId="4FAD994C" w14:textId="77777777" w:rsidR="003522FD" w:rsidRPr="003522FD" w:rsidRDefault="003522FD" w:rsidP="003522FD">
            <w:pPr>
              <w:autoSpaceDE w:val="0"/>
              <w:autoSpaceDN w:val="0"/>
              <w:adjustRightInd w:val="0"/>
              <w:jc w:val="both"/>
              <w:rPr>
                <w:rFonts w:asciiTheme="minorHAnsi" w:hAnsiTheme="minorHAnsi" w:cstheme="minorHAnsi"/>
                <w:b/>
                <w:sz w:val="18"/>
                <w:szCs w:val="16"/>
              </w:rPr>
            </w:pPr>
            <w:r w:rsidRPr="003522FD">
              <w:rPr>
                <w:rFonts w:asciiTheme="minorHAnsi" w:hAnsiTheme="minorHAnsi" w:cstheme="minorHAnsi"/>
                <w:b/>
                <w:sz w:val="18"/>
                <w:szCs w:val="16"/>
              </w:rPr>
              <w:t>Instalación:</w:t>
            </w:r>
          </w:p>
          <w:p w14:paraId="29EAC520" w14:textId="51DED73E" w:rsidR="003522FD" w:rsidRPr="003522FD" w:rsidRDefault="003522FD" w:rsidP="003522FD">
            <w:pPr>
              <w:rPr>
                <w:rFonts w:ascii="Calibri" w:hAnsi="Calibri" w:cs="Calibri"/>
                <w:color w:val="000000"/>
                <w:sz w:val="18"/>
                <w:szCs w:val="14"/>
                <w:lang w:val="es-MX"/>
              </w:rPr>
            </w:pPr>
            <w:r w:rsidRPr="003522FD">
              <w:rPr>
                <w:rFonts w:asciiTheme="minorHAnsi" w:hAnsiTheme="minorHAnsi" w:cstheme="minorHAnsi"/>
                <w:sz w:val="18"/>
                <w:szCs w:val="16"/>
              </w:rPr>
              <w:t>Solo suministro</w:t>
            </w:r>
          </w:p>
        </w:tc>
        <w:tc>
          <w:tcPr>
            <w:tcW w:w="595" w:type="pct"/>
            <w:tcBorders>
              <w:top w:val="dotted" w:sz="4" w:space="0" w:color="auto"/>
              <w:left w:val="dotted" w:sz="4" w:space="0" w:color="auto"/>
              <w:bottom w:val="dotted" w:sz="4" w:space="0" w:color="auto"/>
              <w:right w:val="dotted" w:sz="4" w:space="0" w:color="auto"/>
            </w:tcBorders>
          </w:tcPr>
          <w:p w14:paraId="2E99145F" w14:textId="6CF44F2B" w:rsidR="003522FD" w:rsidRPr="00E8069B" w:rsidRDefault="003522FD" w:rsidP="003522FD">
            <w:pPr>
              <w:jc w:val="center"/>
              <w:rPr>
                <w:rFonts w:asciiTheme="minorHAnsi" w:hAnsiTheme="minorHAnsi" w:cstheme="minorHAnsi"/>
                <w:color w:val="000000"/>
                <w:sz w:val="16"/>
                <w:szCs w:val="16"/>
                <w:lang w:val="es-MX"/>
              </w:rPr>
            </w:pPr>
            <w:r>
              <w:rPr>
                <w:rFonts w:ascii="Calibri" w:hAnsi="Calibri" w:cs="Calibri"/>
                <w:sz w:val="18"/>
                <w:szCs w:val="18"/>
              </w:rPr>
              <w:t>Equipo</w:t>
            </w:r>
          </w:p>
        </w:tc>
        <w:tc>
          <w:tcPr>
            <w:tcW w:w="511" w:type="pct"/>
            <w:tcBorders>
              <w:top w:val="dotted" w:sz="4" w:space="0" w:color="auto"/>
              <w:left w:val="dotted" w:sz="4" w:space="0" w:color="auto"/>
              <w:bottom w:val="dotted" w:sz="4" w:space="0" w:color="auto"/>
              <w:right w:val="dotted" w:sz="4" w:space="0" w:color="auto"/>
            </w:tcBorders>
          </w:tcPr>
          <w:p w14:paraId="41AF5FBF" w14:textId="738E292B" w:rsidR="003522FD" w:rsidRPr="00E8069B" w:rsidRDefault="003522FD" w:rsidP="003522FD">
            <w:pPr>
              <w:jc w:val="center"/>
              <w:rPr>
                <w:rFonts w:asciiTheme="minorHAnsi" w:hAnsiTheme="minorHAnsi" w:cstheme="minorHAnsi"/>
                <w:color w:val="000000"/>
                <w:sz w:val="16"/>
                <w:szCs w:val="16"/>
                <w:lang w:val="es-MX"/>
              </w:rPr>
            </w:pPr>
            <w:r>
              <w:rPr>
                <w:rFonts w:ascii="Calibri" w:hAnsi="Calibri" w:cs="Calibri"/>
                <w:sz w:val="18"/>
                <w:szCs w:val="18"/>
              </w:rPr>
              <w:t>50</w:t>
            </w:r>
          </w:p>
        </w:tc>
        <w:tc>
          <w:tcPr>
            <w:tcW w:w="509" w:type="pct"/>
            <w:vAlign w:val="center"/>
          </w:tcPr>
          <w:p w14:paraId="7FF8F70D" w14:textId="77777777" w:rsidR="003522FD" w:rsidRPr="002A099E" w:rsidRDefault="003522FD" w:rsidP="003522FD">
            <w:pPr>
              <w:jc w:val="center"/>
              <w:rPr>
                <w:rFonts w:asciiTheme="minorHAnsi" w:hAnsiTheme="minorHAnsi" w:cstheme="minorHAnsi"/>
                <w:sz w:val="16"/>
                <w:szCs w:val="16"/>
              </w:rPr>
            </w:pPr>
            <w:r w:rsidRPr="002A099E">
              <w:rPr>
                <w:rFonts w:asciiTheme="minorHAnsi" w:hAnsiTheme="minorHAnsi" w:cstheme="minorHAnsi"/>
                <w:sz w:val="16"/>
                <w:szCs w:val="16"/>
              </w:rPr>
              <w:t>$</w:t>
            </w:r>
          </w:p>
        </w:tc>
        <w:tc>
          <w:tcPr>
            <w:tcW w:w="581" w:type="pct"/>
            <w:vAlign w:val="center"/>
          </w:tcPr>
          <w:p w14:paraId="0D2AB7AB" w14:textId="77777777" w:rsidR="003522FD" w:rsidRPr="002A099E" w:rsidRDefault="003522FD" w:rsidP="003522FD">
            <w:pPr>
              <w:jc w:val="center"/>
              <w:rPr>
                <w:rFonts w:asciiTheme="minorHAnsi" w:hAnsiTheme="minorHAnsi" w:cstheme="minorHAnsi"/>
                <w:sz w:val="16"/>
                <w:szCs w:val="16"/>
              </w:rPr>
            </w:pPr>
            <w:r w:rsidRPr="002A099E">
              <w:rPr>
                <w:rFonts w:asciiTheme="minorHAnsi" w:hAnsiTheme="minorHAnsi" w:cstheme="minorHAnsi"/>
                <w:sz w:val="16"/>
                <w:szCs w:val="16"/>
              </w:rPr>
              <w:t>$</w:t>
            </w:r>
          </w:p>
        </w:tc>
      </w:tr>
      <w:tr w:rsidR="003522FD" w:rsidRPr="00866A9B" w14:paraId="35425B33" w14:textId="77777777" w:rsidTr="003522FD">
        <w:trPr>
          <w:trHeight w:hRule="exact" w:val="286"/>
          <w:jc w:val="center"/>
        </w:trPr>
        <w:tc>
          <w:tcPr>
            <w:tcW w:w="424" w:type="pct"/>
            <w:shd w:val="clear" w:color="auto" w:fill="auto"/>
          </w:tcPr>
          <w:p w14:paraId="26973767" w14:textId="77777777" w:rsidR="003522FD" w:rsidRPr="00866A9B" w:rsidRDefault="003522FD" w:rsidP="003522FD">
            <w:pPr>
              <w:jc w:val="center"/>
              <w:rPr>
                <w:rFonts w:asciiTheme="minorHAnsi" w:hAnsiTheme="minorHAnsi" w:cstheme="minorHAnsi"/>
                <w:sz w:val="16"/>
                <w:szCs w:val="16"/>
              </w:rPr>
            </w:pPr>
          </w:p>
        </w:tc>
        <w:tc>
          <w:tcPr>
            <w:tcW w:w="2380" w:type="pct"/>
          </w:tcPr>
          <w:p w14:paraId="1235442F" w14:textId="77777777" w:rsidR="003522FD" w:rsidRPr="00866A9B" w:rsidRDefault="003522FD" w:rsidP="003522FD">
            <w:pPr>
              <w:rPr>
                <w:rFonts w:asciiTheme="minorHAnsi" w:hAnsiTheme="minorHAnsi" w:cstheme="minorHAnsi"/>
                <w:sz w:val="15"/>
                <w:szCs w:val="15"/>
                <w:lang w:val="es-MX" w:eastAsia="es-MX"/>
              </w:rPr>
            </w:pPr>
          </w:p>
        </w:tc>
        <w:tc>
          <w:tcPr>
            <w:tcW w:w="595" w:type="pct"/>
          </w:tcPr>
          <w:p w14:paraId="208589C8" w14:textId="77777777" w:rsidR="003522FD" w:rsidRPr="00866A9B" w:rsidRDefault="003522FD" w:rsidP="003522FD">
            <w:pPr>
              <w:jc w:val="center"/>
              <w:rPr>
                <w:rFonts w:asciiTheme="minorHAnsi" w:hAnsiTheme="minorHAnsi" w:cstheme="minorHAnsi"/>
                <w:sz w:val="16"/>
                <w:szCs w:val="16"/>
                <w:lang w:val="es-MX" w:eastAsia="es-MX"/>
              </w:rPr>
            </w:pPr>
          </w:p>
        </w:tc>
        <w:tc>
          <w:tcPr>
            <w:tcW w:w="511" w:type="pct"/>
          </w:tcPr>
          <w:p w14:paraId="3E0374CE" w14:textId="77777777" w:rsidR="003522FD" w:rsidRPr="00866A9B" w:rsidRDefault="003522FD" w:rsidP="003522FD">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Subtotal</w:t>
            </w:r>
          </w:p>
        </w:tc>
        <w:tc>
          <w:tcPr>
            <w:tcW w:w="509" w:type="pct"/>
            <w:vAlign w:val="center"/>
          </w:tcPr>
          <w:p w14:paraId="25A4D0B0" w14:textId="77777777" w:rsidR="003522FD" w:rsidRPr="002A099E" w:rsidRDefault="003522FD" w:rsidP="003522FD">
            <w:pPr>
              <w:autoSpaceDE w:val="0"/>
              <w:autoSpaceDN w:val="0"/>
              <w:adjustRightInd w:val="0"/>
              <w:jc w:val="center"/>
              <w:rPr>
                <w:rFonts w:asciiTheme="minorHAnsi" w:hAnsiTheme="minorHAnsi" w:cstheme="minorHAnsi"/>
                <w:color w:val="000000"/>
                <w:sz w:val="16"/>
                <w:szCs w:val="16"/>
              </w:rPr>
            </w:pPr>
            <w:r w:rsidRPr="002A099E">
              <w:rPr>
                <w:rFonts w:asciiTheme="minorHAnsi" w:hAnsiTheme="minorHAnsi" w:cstheme="minorHAnsi"/>
                <w:color w:val="000000"/>
                <w:sz w:val="16"/>
                <w:szCs w:val="16"/>
              </w:rPr>
              <w:t>$</w:t>
            </w:r>
          </w:p>
        </w:tc>
        <w:tc>
          <w:tcPr>
            <w:tcW w:w="581" w:type="pct"/>
            <w:vAlign w:val="center"/>
          </w:tcPr>
          <w:p w14:paraId="3EE6BF36" w14:textId="77777777" w:rsidR="003522FD" w:rsidRPr="002A099E" w:rsidRDefault="003522FD" w:rsidP="003522FD">
            <w:pPr>
              <w:jc w:val="center"/>
              <w:rPr>
                <w:rFonts w:asciiTheme="minorHAnsi" w:hAnsiTheme="minorHAnsi" w:cstheme="minorHAnsi"/>
                <w:sz w:val="16"/>
                <w:szCs w:val="16"/>
                <w:lang w:val="es-MX" w:eastAsia="es-MX"/>
              </w:rPr>
            </w:pPr>
            <w:r w:rsidRPr="002A099E">
              <w:rPr>
                <w:rFonts w:asciiTheme="minorHAnsi" w:hAnsiTheme="minorHAnsi" w:cstheme="minorHAnsi"/>
                <w:color w:val="000000"/>
                <w:sz w:val="16"/>
                <w:szCs w:val="16"/>
              </w:rPr>
              <w:t>$</w:t>
            </w:r>
          </w:p>
        </w:tc>
      </w:tr>
      <w:tr w:rsidR="003522FD" w:rsidRPr="00866A9B" w14:paraId="79BA6AF8" w14:textId="77777777" w:rsidTr="003522FD">
        <w:trPr>
          <w:trHeight w:hRule="exact" w:val="290"/>
          <w:jc w:val="center"/>
        </w:trPr>
        <w:tc>
          <w:tcPr>
            <w:tcW w:w="424" w:type="pct"/>
            <w:shd w:val="clear" w:color="auto" w:fill="auto"/>
          </w:tcPr>
          <w:p w14:paraId="4DB19289" w14:textId="77777777" w:rsidR="003522FD" w:rsidRPr="00866A9B" w:rsidRDefault="003522FD" w:rsidP="003522FD">
            <w:pPr>
              <w:jc w:val="center"/>
              <w:rPr>
                <w:rFonts w:asciiTheme="minorHAnsi" w:hAnsiTheme="minorHAnsi" w:cstheme="minorHAnsi"/>
                <w:sz w:val="16"/>
                <w:szCs w:val="16"/>
              </w:rPr>
            </w:pPr>
          </w:p>
        </w:tc>
        <w:tc>
          <w:tcPr>
            <w:tcW w:w="2380" w:type="pct"/>
          </w:tcPr>
          <w:p w14:paraId="304F77E6" w14:textId="77777777" w:rsidR="003522FD" w:rsidRPr="00866A9B" w:rsidRDefault="003522FD" w:rsidP="003522FD">
            <w:pPr>
              <w:rPr>
                <w:rFonts w:asciiTheme="minorHAnsi" w:hAnsiTheme="minorHAnsi" w:cstheme="minorHAnsi"/>
                <w:sz w:val="16"/>
                <w:szCs w:val="16"/>
                <w:lang w:val="es-MX" w:eastAsia="es-MX"/>
              </w:rPr>
            </w:pPr>
          </w:p>
        </w:tc>
        <w:tc>
          <w:tcPr>
            <w:tcW w:w="595" w:type="pct"/>
          </w:tcPr>
          <w:p w14:paraId="73B77C22" w14:textId="77777777" w:rsidR="003522FD" w:rsidRPr="00866A9B" w:rsidRDefault="003522FD" w:rsidP="003522FD">
            <w:pPr>
              <w:jc w:val="center"/>
              <w:rPr>
                <w:rFonts w:asciiTheme="minorHAnsi" w:hAnsiTheme="minorHAnsi" w:cstheme="minorHAnsi"/>
                <w:sz w:val="16"/>
                <w:szCs w:val="16"/>
                <w:lang w:val="es-MX" w:eastAsia="es-MX"/>
              </w:rPr>
            </w:pPr>
          </w:p>
        </w:tc>
        <w:tc>
          <w:tcPr>
            <w:tcW w:w="511" w:type="pct"/>
          </w:tcPr>
          <w:p w14:paraId="61220C6D" w14:textId="77777777" w:rsidR="003522FD" w:rsidRPr="00866A9B" w:rsidRDefault="003522FD" w:rsidP="003522FD">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IVA</w:t>
            </w:r>
          </w:p>
        </w:tc>
        <w:tc>
          <w:tcPr>
            <w:tcW w:w="509" w:type="pct"/>
            <w:vAlign w:val="center"/>
          </w:tcPr>
          <w:p w14:paraId="724396F9" w14:textId="77777777" w:rsidR="003522FD" w:rsidRPr="002A099E" w:rsidRDefault="003522FD" w:rsidP="003522FD">
            <w:pPr>
              <w:autoSpaceDE w:val="0"/>
              <w:autoSpaceDN w:val="0"/>
              <w:adjustRightInd w:val="0"/>
              <w:jc w:val="center"/>
              <w:rPr>
                <w:rFonts w:asciiTheme="minorHAnsi" w:hAnsiTheme="minorHAnsi" w:cstheme="minorHAnsi"/>
                <w:color w:val="000000"/>
                <w:sz w:val="16"/>
                <w:szCs w:val="16"/>
              </w:rPr>
            </w:pPr>
            <w:r w:rsidRPr="002A099E">
              <w:rPr>
                <w:rFonts w:asciiTheme="minorHAnsi" w:hAnsiTheme="minorHAnsi" w:cstheme="minorHAnsi"/>
                <w:color w:val="000000"/>
                <w:sz w:val="16"/>
                <w:szCs w:val="16"/>
              </w:rPr>
              <w:t>$</w:t>
            </w:r>
          </w:p>
        </w:tc>
        <w:tc>
          <w:tcPr>
            <w:tcW w:w="581" w:type="pct"/>
            <w:vAlign w:val="center"/>
          </w:tcPr>
          <w:p w14:paraId="2603C572" w14:textId="77777777" w:rsidR="003522FD" w:rsidRPr="002A099E" w:rsidRDefault="003522FD" w:rsidP="003522FD">
            <w:pPr>
              <w:jc w:val="center"/>
              <w:rPr>
                <w:rFonts w:asciiTheme="minorHAnsi" w:hAnsiTheme="minorHAnsi" w:cstheme="minorHAnsi"/>
                <w:sz w:val="16"/>
                <w:szCs w:val="16"/>
                <w:lang w:val="es-MX" w:eastAsia="es-MX"/>
              </w:rPr>
            </w:pPr>
            <w:r w:rsidRPr="002A099E">
              <w:rPr>
                <w:rFonts w:asciiTheme="minorHAnsi" w:hAnsiTheme="minorHAnsi" w:cstheme="minorHAnsi"/>
                <w:color w:val="000000"/>
                <w:sz w:val="16"/>
                <w:szCs w:val="16"/>
              </w:rPr>
              <w:t>$</w:t>
            </w:r>
          </w:p>
        </w:tc>
      </w:tr>
      <w:tr w:rsidR="003522FD" w:rsidRPr="00866A9B" w14:paraId="3F5A48C2" w14:textId="77777777" w:rsidTr="003522FD">
        <w:trPr>
          <w:trHeight w:hRule="exact" w:val="280"/>
          <w:jc w:val="center"/>
        </w:trPr>
        <w:tc>
          <w:tcPr>
            <w:tcW w:w="424" w:type="pct"/>
            <w:shd w:val="clear" w:color="auto" w:fill="auto"/>
          </w:tcPr>
          <w:p w14:paraId="7FA6B403" w14:textId="77777777" w:rsidR="003522FD" w:rsidRPr="00866A9B" w:rsidRDefault="003522FD" w:rsidP="003522FD">
            <w:pPr>
              <w:jc w:val="center"/>
              <w:rPr>
                <w:rFonts w:asciiTheme="minorHAnsi" w:hAnsiTheme="minorHAnsi" w:cstheme="minorHAnsi"/>
                <w:sz w:val="16"/>
                <w:szCs w:val="16"/>
              </w:rPr>
            </w:pPr>
          </w:p>
        </w:tc>
        <w:tc>
          <w:tcPr>
            <w:tcW w:w="2380" w:type="pct"/>
          </w:tcPr>
          <w:p w14:paraId="3954C41C" w14:textId="77777777" w:rsidR="003522FD" w:rsidRPr="00866A9B" w:rsidRDefault="003522FD" w:rsidP="003522FD">
            <w:pPr>
              <w:rPr>
                <w:rFonts w:asciiTheme="minorHAnsi" w:hAnsiTheme="minorHAnsi" w:cstheme="minorHAnsi"/>
                <w:sz w:val="16"/>
                <w:szCs w:val="16"/>
                <w:lang w:val="es-MX" w:eastAsia="es-MX"/>
              </w:rPr>
            </w:pPr>
          </w:p>
        </w:tc>
        <w:tc>
          <w:tcPr>
            <w:tcW w:w="595" w:type="pct"/>
          </w:tcPr>
          <w:p w14:paraId="03F44B1B" w14:textId="77777777" w:rsidR="003522FD" w:rsidRPr="00866A9B" w:rsidRDefault="003522FD" w:rsidP="003522FD">
            <w:pPr>
              <w:jc w:val="center"/>
              <w:rPr>
                <w:rFonts w:asciiTheme="minorHAnsi" w:hAnsiTheme="minorHAnsi" w:cstheme="minorHAnsi"/>
                <w:sz w:val="16"/>
                <w:szCs w:val="16"/>
                <w:lang w:val="es-MX" w:eastAsia="es-MX"/>
              </w:rPr>
            </w:pPr>
          </w:p>
        </w:tc>
        <w:tc>
          <w:tcPr>
            <w:tcW w:w="511" w:type="pct"/>
          </w:tcPr>
          <w:p w14:paraId="4DF1F19F" w14:textId="77777777" w:rsidR="003522FD" w:rsidRPr="00866A9B" w:rsidRDefault="003522FD" w:rsidP="003522FD">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 xml:space="preserve">Total </w:t>
            </w:r>
          </w:p>
        </w:tc>
        <w:tc>
          <w:tcPr>
            <w:tcW w:w="509" w:type="pct"/>
            <w:vAlign w:val="center"/>
          </w:tcPr>
          <w:p w14:paraId="55CF3E0C" w14:textId="77777777" w:rsidR="003522FD" w:rsidRPr="002A099E" w:rsidRDefault="003522FD" w:rsidP="003522FD">
            <w:pPr>
              <w:autoSpaceDE w:val="0"/>
              <w:autoSpaceDN w:val="0"/>
              <w:adjustRightInd w:val="0"/>
              <w:jc w:val="center"/>
              <w:rPr>
                <w:rFonts w:asciiTheme="minorHAnsi" w:hAnsiTheme="minorHAnsi" w:cstheme="minorHAnsi"/>
                <w:color w:val="000000"/>
                <w:sz w:val="16"/>
                <w:szCs w:val="16"/>
              </w:rPr>
            </w:pPr>
            <w:r w:rsidRPr="002A099E">
              <w:rPr>
                <w:rFonts w:asciiTheme="minorHAnsi" w:hAnsiTheme="minorHAnsi" w:cstheme="minorHAnsi"/>
                <w:color w:val="000000"/>
                <w:sz w:val="16"/>
                <w:szCs w:val="16"/>
              </w:rPr>
              <w:t>$</w:t>
            </w:r>
          </w:p>
        </w:tc>
        <w:tc>
          <w:tcPr>
            <w:tcW w:w="581" w:type="pct"/>
            <w:vAlign w:val="center"/>
          </w:tcPr>
          <w:p w14:paraId="0A8C31AC" w14:textId="77777777" w:rsidR="003522FD" w:rsidRPr="002A099E" w:rsidRDefault="003522FD" w:rsidP="003522FD">
            <w:pPr>
              <w:jc w:val="center"/>
              <w:rPr>
                <w:rFonts w:asciiTheme="minorHAnsi" w:hAnsiTheme="minorHAnsi" w:cstheme="minorHAnsi"/>
                <w:sz w:val="16"/>
                <w:szCs w:val="16"/>
                <w:lang w:val="es-MX" w:eastAsia="es-MX"/>
              </w:rPr>
            </w:pPr>
            <w:r w:rsidRPr="002A099E">
              <w:rPr>
                <w:rFonts w:asciiTheme="minorHAnsi" w:hAnsiTheme="minorHAnsi" w:cstheme="minorHAnsi"/>
                <w:color w:val="000000"/>
                <w:sz w:val="16"/>
                <w:szCs w:val="16"/>
              </w:rPr>
              <w:t>$</w:t>
            </w:r>
          </w:p>
        </w:tc>
      </w:tr>
    </w:tbl>
    <w:p w14:paraId="13194B33" w14:textId="77777777" w:rsidR="00163C87" w:rsidRPr="001B64E8" w:rsidRDefault="00163C87" w:rsidP="003522FD">
      <w:pPr>
        <w:tabs>
          <w:tab w:val="left" w:pos="6804"/>
        </w:tabs>
        <w:ind w:left="1134" w:right="617" w:hanging="1134"/>
        <w:jc w:val="right"/>
        <w:rPr>
          <w:rFonts w:asciiTheme="minorHAnsi" w:hAnsiTheme="minorHAnsi" w:cstheme="minorHAnsi"/>
          <w:b/>
          <w:sz w:val="14"/>
          <w:szCs w:val="18"/>
        </w:rPr>
      </w:pPr>
    </w:p>
    <w:p w14:paraId="25FF095A" w14:textId="358D91A6" w:rsidR="003522FD" w:rsidRDefault="003522FD" w:rsidP="003522FD">
      <w:pPr>
        <w:tabs>
          <w:tab w:val="left" w:pos="6804"/>
        </w:tabs>
        <w:ind w:left="1134" w:right="617" w:hanging="1134"/>
        <w:jc w:val="right"/>
        <w:rPr>
          <w:rFonts w:asciiTheme="minorHAnsi" w:hAnsiTheme="minorHAnsi" w:cstheme="minorHAnsi"/>
          <w:b/>
          <w:sz w:val="16"/>
          <w:szCs w:val="18"/>
        </w:rPr>
      </w:pPr>
      <w:r w:rsidRPr="003522FD">
        <w:rPr>
          <w:rFonts w:asciiTheme="minorHAnsi" w:hAnsiTheme="minorHAnsi" w:cstheme="minorHAnsi"/>
          <w:b/>
          <w:sz w:val="16"/>
          <w:szCs w:val="18"/>
        </w:rPr>
        <w:t>(cantidad con letra 00/100 M.N.)</w:t>
      </w:r>
    </w:p>
    <w:p w14:paraId="071E9749" w14:textId="77777777" w:rsidR="00163C87" w:rsidRPr="001B64E8" w:rsidRDefault="00163C87" w:rsidP="003522FD">
      <w:pPr>
        <w:tabs>
          <w:tab w:val="left" w:pos="6804"/>
        </w:tabs>
        <w:ind w:left="1134" w:right="617" w:hanging="1134"/>
        <w:jc w:val="right"/>
        <w:rPr>
          <w:rFonts w:asciiTheme="minorHAnsi" w:hAnsiTheme="minorHAnsi" w:cstheme="minorHAnsi"/>
          <w:b/>
          <w:sz w:val="14"/>
          <w:szCs w:val="18"/>
        </w:rPr>
      </w:pPr>
    </w:p>
    <w:tbl>
      <w:tblPr>
        <w:tblW w:w="457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5"/>
        <w:gridCol w:w="2271"/>
        <w:gridCol w:w="1418"/>
        <w:gridCol w:w="1132"/>
        <w:gridCol w:w="1274"/>
        <w:gridCol w:w="1276"/>
      </w:tblGrid>
      <w:tr w:rsidR="00163C87" w:rsidRPr="00866A9B" w14:paraId="7A7ABC76" w14:textId="77777777" w:rsidTr="00BF3A1B">
        <w:trPr>
          <w:trHeight w:val="451"/>
          <w:jc w:val="center"/>
        </w:trPr>
        <w:tc>
          <w:tcPr>
            <w:tcW w:w="436" w:type="pct"/>
            <w:shd w:val="clear" w:color="auto" w:fill="D9D9D9"/>
            <w:vAlign w:val="center"/>
          </w:tcPr>
          <w:p w14:paraId="732F91F5" w14:textId="77777777" w:rsidR="00163C87" w:rsidRPr="00866A9B" w:rsidRDefault="00163C87" w:rsidP="00BF3A1B">
            <w:pPr>
              <w:jc w:val="center"/>
              <w:rPr>
                <w:rFonts w:asciiTheme="minorHAnsi" w:hAnsiTheme="minorHAnsi" w:cstheme="minorHAnsi"/>
                <w:b/>
                <w:sz w:val="16"/>
                <w:szCs w:val="18"/>
              </w:rPr>
            </w:pPr>
            <w:r w:rsidRPr="00866A9B">
              <w:rPr>
                <w:rFonts w:asciiTheme="minorHAnsi" w:hAnsiTheme="minorHAnsi" w:cstheme="minorHAnsi"/>
                <w:b/>
                <w:sz w:val="16"/>
                <w:szCs w:val="18"/>
              </w:rPr>
              <w:t>Partida</w:t>
            </w:r>
          </w:p>
        </w:tc>
        <w:tc>
          <w:tcPr>
            <w:tcW w:w="1406" w:type="pct"/>
            <w:shd w:val="clear" w:color="auto" w:fill="D9D9D9"/>
            <w:vAlign w:val="center"/>
          </w:tcPr>
          <w:p w14:paraId="02FF6808" w14:textId="77777777" w:rsidR="00163C87" w:rsidRPr="00866A9B" w:rsidRDefault="00163C87" w:rsidP="00BF3A1B">
            <w:pPr>
              <w:autoSpaceDE w:val="0"/>
              <w:autoSpaceDN w:val="0"/>
              <w:adjustRightInd w:val="0"/>
              <w:jc w:val="center"/>
              <w:rPr>
                <w:rFonts w:asciiTheme="minorHAnsi" w:hAnsiTheme="minorHAnsi" w:cstheme="minorHAnsi"/>
                <w:b/>
                <w:sz w:val="16"/>
                <w:szCs w:val="18"/>
              </w:rPr>
            </w:pPr>
            <w:r w:rsidRPr="00866A9B">
              <w:rPr>
                <w:rFonts w:asciiTheme="minorHAnsi" w:hAnsiTheme="minorHAnsi" w:cstheme="minorHAnsi"/>
                <w:b/>
                <w:sz w:val="16"/>
                <w:szCs w:val="18"/>
              </w:rPr>
              <w:t>Descripción a detalle del bien</w:t>
            </w:r>
          </w:p>
        </w:tc>
        <w:tc>
          <w:tcPr>
            <w:tcW w:w="878" w:type="pct"/>
            <w:shd w:val="clear" w:color="auto" w:fill="D9D9D9"/>
            <w:vAlign w:val="center"/>
          </w:tcPr>
          <w:p w14:paraId="1B46B07C" w14:textId="77777777" w:rsidR="00163C87" w:rsidRPr="00866A9B" w:rsidRDefault="00163C87" w:rsidP="00BF3A1B">
            <w:pPr>
              <w:jc w:val="center"/>
              <w:rPr>
                <w:rFonts w:asciiTheme="minorHAnsi" w:hAnsiTheme="minorHAnsi" w:cstheme="minorHAnsi"/>
                <w:b/>
                <w:sz w:val="16"/>
                <w:szCs w:val="18"/>
              </w:rPr>
            </w:pPr>
            <w:r w:rsidRPr="00866A9B">
              <w:rPr>
                <w:rFonts w:asciiTheme="minorHAnsi" w:hAnsiTheme="minorHAnsi" w:cstheme="minorHAnsi"/>
                <w:b/>
                <w:sz w:val="16"/>
                <w:szCs w:val="18"/>
              </w:rPr>
              <w:t>Unidad de Medida</w:t>
            </w:r>
          </w:p>
        </w:tc>
        <w:tc>
          <w:tcPr>
            <w:tcW w:w="701" w:type="pct"/>
            <w:shd w:val="clear" w:color="auto" w:fill="D9D9D9"/>
            <w:vAlign w:val="center"/>
          </w:tcPr>
          <w:p w14:paraId="01ED33A9" w14:textId="77777777" w:rsidR="00163C87" w:rsidRPr="00866A9B" w:rsidRDefault="00163C87" w:rsidP="00BF3A1B">
            <w:pPr>
              <w:jc w:val="center"/>
              <w:rPr>
                <w:rFonts w:asciiTheme="minorHAnsi" w:hAnsiTheme="minorHAnsi" w:cstheme="minorHAnsi"/>
                <w:b/>
                <w:sz w:val="16"/>
                <w:szCs w:val="18"/>
              </w:rPr>
            </w:pPr>
            <w:r w:rsidRPr="00866A9B">
              <w:rPr>
                <w:rFonts w:asciiTheme="minorHAnsi" w:hAnsiTheme="minorHAnsi" w:cstheme="minorHAnsi"/>
                <w:b/>
                <w:sz w:val="16"/>
                <w:szCs w:val="18"/>
              </w:rPr>
              <w:t>Cantidad</w:t>
            </w:r>
          </w:p>
        </w:tc>
        <w:tc>
          <w:tcPr>
            <w:tcW w:w="789" w:type="pct"/>
            <w:shd w:val="clear" w:color="auto" w:fill="D9D9D9"/>
          </w:tcPr>
          <w:p w14:paraId="03E37DC4" w14:textId="77777777" w:rsidR="00163C87" w:rsidRPr="00866A9B" w:rsidRDefault="00163C87" w:rsidP="00BF3A1B">
            <w:pPr>
              <w:jc w:val="center"/>
              <w:rPr>
                <w:rFonts w:asciiTheme="minorHAnsi" w:hAnsiTheme="minorHAnsi" w:cstheme="minorHAnsi"/>
                <w:b/>
                <w:sz w:val="16"/>
                <w:szCs w:val="18"/>
              </w:rPr>
            </w:pPr>
            <w:r w:rsidRPr="00866A9B">
              <w:rPr>
                <w:rFonts w:asciiTheme="minorHAnsi" w:hAnsiTheme="minorHAnsi" w:cstheme="minorHAnsi"/>
                <w:b/>
                <w:sz w:val="16"/>
                <w:szCs w:val="18"/>
              </w:rPr>
              <w:t>Precio Unitario antes de IVA</w:t>
            </w:r>
          </w:p>
        </w:tc>
        <w:tc>
          <w:tcPr>
            <w:tcW w:w="790" w:type="pct"/>
            <w:shd w:val="clear" w:color="auto" w:fill="D9D9D9"/>
          </w:tcPr>
          <w:p w14:paraId="495C717E" w14:textId="77777777" w:rsidR="00163C87" w:rsidRPr="00866A9B" w:rsidRDefault="00163C87" w:rsidP="00BF3A1B">
            <w:pPr>
              <w:jc w:val="center"/>
              <w:rPr>
                <w:rFonts w:asciiTheme="minorHAnsi" w:hAnsiTheme="minorHAnsi" w:cstheme="minorHAnsi"/>
                <w:b/>
                <w:sz w:val="16"/>
                <w:szCs w:val="18"/>
              </w:rPr>
            </w:pPr>
            <w:r w:rsidRPr="00866A9B">
              <w:rPr>
                <w:rFonts w:asciiTheme="minorHAnsi" w:hAnsiTheme="minorHAnsi" w:cstheme="minorHAnsi"/>
                <w:b/>
                <w:sz w:val="16"/>
                <w:szCs w:val="18"/>
              </w:rPr>
              <w:t>Precio Total antes de IVA</w:t>
            </w:r>
          </w:p>
        </w:tc>
      </w:tr>
      <w:tr w:rsidR="00163C87" w:rsidRPr="00866A9B" w14:paraId="55F5EA11" w14:textId="77777777" w:rsidTr="00BF3A1B">
        <w:trPr>
          <w:trHeight w:hRule="exact" w:val="244"/>
          <w:jc w:val="center"/>
        </w:trPr>
        <w:tc>
          <w:tcPr>
            <w:tcW w:w="436" w:type="pct"/>
            <w:tcBorders>
              <w:top w:val="dotted" w:sz="4" w:space="0" w:color="auto"/>
              <w:left w:val="dotted" w:sz="4" w:space="0" w:color="auto"/>
              <w:bottom w:val="dotted" w:sz="4" w:space="0" w:color="auto"/>
              <w:right w:val="dotted" w:sz="4" w:space="0" w:color="auto"/>
            </w:tcBorders>
            <w:shd w:val="clear" w:color="auto" w:fill="EDEDED" w:themeFill="accent3" w:themeFillTint="33"/>
          </w:tcPr>
          <w:p w14:paraId="519CF9A5" w14:textId="223995A4" w:rsidR="00163C87" w:rsidRPr="00E8069B" w:rsidRDefault="00163C87" w:rsidP="00163C87">
            <w:pPr>
              <w:jc w:val="center"/>
              <w:rPr>
                <w:rFonts w:asciiTheme="minorHAnsi" w:hAnsiTheme="minorHAnsi" w:cstheme="minorHAnsi"/>
                <w:sz w:val="16"/>
                <w:szCs w:val="16"/>
              </w:rPr>
            </w:pPr>
            <w:r>
              <w:rPr>
                <w:rFonts w:ascii="Calibri" w:hAnsi="Calibri" w:cs="Calibri"/>
                <w:b/>
                <w:color w:val="000000"/>
                <w:sz w:val="18"/>
                <w:szCs w:val="18"/>
              </w:rPr>
              <w:t>28.1</w:t>
            </w:r>
          </w:p>
        </w:tc>
        <w:tc>
          <w:tcPr>
            <w:tcW w:w="1406" w:type="pct"/>
            <w:tcBorders>
              <w:top w:val="dotted" w:sz="4" w:space="0" w:color="auto"/>
              <w:left w:val="dotted" w:sz="4" w:space="0" w:color="auto"/>
              <w:bottom w:val="dotted" w:sz="4" w:space="0" w:color="auto"/>
              <w:right w:val="dotted" w:sz="4" w:space="0" w:color="auto"/>
            </w:tcBorders>
            <w:vAlign w:val="center"/>
          </w:tcPr>
          <w:p w14:paraId="162E6A88" w14:textId="77777777" w:rsidR="00163C87" w:rsidRPr="00DF732F" w:rsidRDefault="00163C87" w:rsidP="00163C87">
            <w:pPr>
              <w:autoSpaceDE w:val="0"/>
              <w:autoSpaceDN w:val="0"/>
              <w:adjustRightInd w:val="0"/>
              <w:ind w:right="37"/>
              <w:jc w:val="both"/>
              <w:rPr>
                <w:rFonts w:asciiTheme="minorHAnsi" w:hAnsiTheme="minorHAnsi" w:cstheme="minorHAnsi"/>
                <w:b/>
                <w:sz w:val="16"/>
                <w:szCs w:val="16"/>
              </w:rPr>
            </w:pPr>
            <w:r w:rsidRPr="00DF732F">
              <w:rPr>
                <w:rFonts w:asciiTheme="minorHAnsi" w:hAnsiTheme="minorHAnsi" w:cstheme="minorHAnsi"/>
                <w:b/>
                <w:sz w:val="16"/>
                <w:szCs w:val="16"/>
              </w:rPr>
              <w:t>IQ-8 (</w:t>
            </w:r>
            <w:proofErr w:type="spellStart"/>
            <w:r w:rsidRPr="00DF732F">
              <w:rPr>
                <w:rFonts w:asciiTheme="minorHAnsi" w:hAnsiTheme="minorHAnsi" w:cstheme="minorHAnsi"/>
                <w:b/>
                <w:sz w:val="16"/>
                <w:szCs w:val="16"/>
              </w:rPr>
              <w:t>fader</w:t>
            </w:r>
            <w:proofErr w:type="spellEnd"/>
            <w:r w:rsidRPr="00DF732F">
              <w:rPr>
                <w:rFonts w:asciiTheme="minorHAnsi" w:hAnsiTheme="minorHAnsi" w:cstheme="minorHAnsi"/>
                <w:b/>
                <w:sz w:val="16"/>
                <w:szCs w:val="16"/>
              </w:rPr>
              <w:t xml:space="preserve">) 8 canales </w:t>
            </w:r>
            <w:proofErr w:type="spellStart"/>
            <w:r w:rsidRPr="00DF732F">
              <w:rPr>
                <w:rFonts w:asciiTheme="minorHAnsi" w:hAnsiTheme="minorHAnsi" w:cstheme="minorHAnsi"/>
                <w:b/>
                <w:sz w:val="16"/>
                <w:szCs w:val="16"/>
              </w:rPr>
              <w:t>frame</w:t>
            </w:r>
            <w:proofErr w:type="spellEnd"/>
            <w:r w:rsidRPr="00DF732F">
              <w:rPr>
                <w:rFonts w:asciiTheme="minorHAnsi" w:hAnsiTheme="minorHAnsi" w:cstheme="minorHAnsi"/>
                <w:b/>
                <w:sz w:val="16"/>
                <w:szCs w:val="16"/>
              </w:rPr>
              <w:t xml:space="preserve"> </w:t>
            </w:r>
            <w:proofErr w:type="spellStart"/>
            <w:r w:rsidRPr="00DF732F">
              <w:rPr>
                <w:rFonts w:asciiTheme="minorHAnsi" w:hAnsiTheme="minorHAnsi" w:cstheme="minorHAnsi"/>
                <w:b/>
                <w:sz w:val="16"/>
                <w:szCs w:val="16"/>
              </w:rPr>
              <w:t>axia</w:t>
            </w:r>
            <w:proofErr w:type="spellEnd"/>
          </w:p>
          <w:p w14:paraId="0DB98E7E" w14:textId="77777777" w:rsidR="00163C87" w:rsidRDefault="00163C87" w:rsidP="00163C87">
            <w:pPr>
              <w:spacing w:line="243" w:lineRule="auto"/>
              <w:ind w:right="37"/>
              <w:jc w:val="both"/>
              <w:rPr>
                <w:rFonts w:asciiTheme="minorHAnsi" w:hAnsiTheme="minorHAnsi" w:cstheme="minorHAnsi"/>
                <w:sz w:val="16"/>
                <w:szCs w:val="16"/>
              </w:rPr>
            </w:pPr>
            <w:r w:rsidRPr="00F27E35">
              <w:rPr>
                <w:rFonts w:asciiTheme="minorHAnsi" w:hAnsiTheme="minorHAnsi" w:cstheme="minorHAnsi"/>
                <w:sz w:val="16"/>
                <w:szCs w:val="16"/>
              </w:rPr>
              <w:t xml:space="preserve">consola de 8 canales, incluye 3 </w:t>
            </w:r>
            <w:proofErr w:type="spellStart"/>
            <w:r w:rsidRPr="00F27E35">
              <w:rPr>
                <w:rFonts w:asciiTheme="minorHAnsi" w:hAnsiTheme="minorHAnsi" w:cstheme="minorHAnsi"/>
                <w:sz w:val="16"/>
                <w:szCs w:val="16"/>
              </w:rPr>
              <w:t>program</w:t>
            </w:r>
            <w:proofErr w:type="spellEnd"/>
            <w:r w:rsidRPr="00F27E35">
              <w:rPr>
                <w:rFonts w:asciiTheme="minorHAnsi" w:hAnsiTheme="minorHAnsi" w:cstheme="minorHAnsi"/>
                <w:sz w:val="16"/>
                <w:szCs w:val="16"/>
              </w:rPr>
              <w:t xml:space="preserve"> buses </w:t>
            </w:r>
            <w:proofErr w:type="spellStart"/>
            <w:r w:rsidRPr="00F27E35">
              <w:rPr>
                <w:rFonts w:asciiTheme="minorHAnsi" w:hAnsiTheme="minorHAnsi" w:cstheme="minorHAnsi"/>
                <w:sz w:val="16"/>
                <w:szCs w:val="16"/>
              </w:rPr>
              <w:t>stereo</w:t>
            </w:r>
            <w:proofErr w:type="spellEnd"/>
            <w:r w:rsidRPr="00F27E35">
              <w:rPr>
                <w:rFonts w:asciiTheme="minorHAnsi" w:hAnsiTheme="minorHAnsi" w:cstheme="minorHAnsi"/>
                <w:sz w:val="16"/>
                <w:szCs w:val="16"/>
              </w:rPr>
              <w:t xml:space="preserve">, que pueden ser usados para los híbridos telefónicos, grabación al aire, incluye </w:t>
            </w:r>
            <w:proofErr w:type="spellStart"/>
            <w:r w:rsidRPr="00F27E35">
              <w:rPr>
                <w:rFonts w:asciiTheme="minorHAnsi" w:hAnsiTheme="minorHAnsi" w:cstheme="minorHAnsi"/>
                <w:sz w:val="16"/>
                <w:szCs w:val="16"/>
              </w:rPr>
              <w:t>mix</w:t>
            </w:r>
            <w:proofErr w:type="spellEnd"/>
            <w:r w:rsidRPr="00F27E35">
              <w:rPr>
                <w:rFonts w:asciiTheme="minorHAnsi" w:hAnsiTheme="minorHAnsi" w:cstheme="minorHAnsi"/>
                <w:sz w:val="16"/>
                <w:szCs w:val="16"/>
              </w:rPr>
              <w:t xml:space="preserve"> </w:t>
            </w:r>
            <w:proofErr w:type="spellStart"/>
            <w:r w:rsidRPr="00F27E35">
              <w:rPr>
                <w:rFonts w:asciiTheme="minorHAnsi" w:hAnsiTheme="minorHAnsi" w:cstheme="minorHAnsi"/>
                <w:sz w:val="16"/>
                <w:szCs w:val="16"/>
              </w:rPr>
              <w:t>minus</w:t>
            </w:r>
            <w:proofErr w:type="spellEnd"/>
            <w:r w:rsidRPr="00F27E35">
              <w:rPr>
                <w:rFonts w:asciiTheme="minorHAnsi" w:hAnsiTheme="minorHAnsi" w:cstheme="minorHAnsi"/>
                <w:sz w:val="16"/>
                <w:szCs w:val="16"/>
              </w:rPr>
              <w:t xml:space="preserve"> en cada </w:t>
            </w:r>
            <w:proofErr w:type="spellStart"/>
            <w:r w:rsidRPr="00F27E35">
              <w:rPr>
                <w:rFonts w:asciiTheme="minorHAnsi" w:hAnsiTheme="minorHAnsi" w:cstheme="minorHAnsi"/>
                <w:sz w:val="16"/>
                <w:szCs w:val="16"/>
              </w:rPr>
              <w:t>fader</w:t>
            </w:r>
            <w:proofErr w:type="spellEnd"/>
            <w:r w:rsidRPr="00F27E35">
              <w:rPr>
                <w:rFonts w:asciiTheme="minorHAnsi" w:hAnsiTheme="minorHAnsi" w:cstheme="minorHAnsi"/>
                <w:sz w:val="16"/>
                <w:szCs w:val="16"/>
              </w:rPr>
              <w:t xml:space="preserve"> para evitar la retroalimentación, medidores de </w:t>
            </w:r>
            <w:proofErr w:type="spellStart"/>
            <w:r w:rsidRPr="00F27E35">
              <w:rPr>
                <w:rFonts w:asciiTheme="minorHAnsi" w:hAnsiTheme="minorHAnsi" w:cstheme="minorHAnsi"/>
                <w:sz w:val="16"/>
                <w:szCs w:val="16"/>
              </w:rPr>
              <w:t>vu</w:t>
            </w:r>
            <w:proofErr w:type="spellEnd"/>
            <w:r w:rsidRPr="00F27E35">
              <w:rPr>
                <w:rFonts w:asciiTheme="minorHAnsi" w:hAnsiTheme="minorHAnsi" w:cstheme="minorHAnsi"/>
                <w:sz w:val="16"/>
                <w:szCs w:val="16"/>
              </w:rPr>
              <w:t xml:space="preserve">, funciones de </w:t>
            </w:r>
            <w:proofErr w:type="spellStart"/>
            <w:r w:rsidRPr="00F27E35">
              <w:rPr>
                <w:rFonts w:asciiTheme="minorHAnsi" w:hAnsiTheme="minorHAnsi" w:cstheme="minorHAnsi"/>
                <w:sz w:val="16"/>
                <w:szCs w:val="16"/>
              </w:rPr>
              <w:t>talkback</w:t>
            </w:r>
            <w:proofErr w:type="spellEnd"/>
            <w:r w:rsidRPr="00F27E35">
              <w:rPr>
                <w:rFonts w:asciiTheme="minorHAnsi" w:hAnsiTheme="minorHAnsi" w:cstheme="minorHAnsi"/>
                <w:sz w:val="16"/>
                <w:szCs w:val="16"/>
              </w:rPr>
              <w:t xml:space="preserve">, control para </w:t>
            </w:r>
            <w:proofErr w:type="spellStart"/>
            <w:r w:rsidRPr="00F27E35">
              <w:rPr>
                <w:rFonts w:asciiTheme="minorHAnsi" w:hAnsiTheme="minorHAnsi" w:cstheme="minorHAnsi"/>
                <w:sz w:val="16"/>
                <w:szCs w:val="16"/>
              </w:rPr>
              <w:t>studio</w:t>
            </w:r>
            <w:proofErr w:type="spellEnd"/>
            <w:r w:rsidRPr="00F27E35">
              <w:rPr>
                <w:rFonts w:asciiTheme="minorHAnsi" w:hAnsiTheme="minorHAnsi" w:cstheme="minorHAnsi"/>
                <w:sz w:val="16"/>
                <w:szCs w:val="16"/>
              </w:rPr>
              <w:t xml:space="preserve">, control </w:t>
            </w:r>
            <w:proofErr w:type="spellStart"/>
            <w:r w:rsidRPr="00F27E35">
              <w:rPr>
                <w:rFonts w:asciiTheme="minorHAnsi" w:hAnsiTheme="minorHAnsi" w:cstheme="minorHAnsi"/>
                <w:sz w:val="16"/>
                <w:szCs w:val="16"/>
              </w:rPr>
              <w:t>room</w:t>
            </w:r>
            <w:proofErr w:type="spellEnd"/>
            <w:r w:rsidRPr="00F27E35">
              <w:rPr>
                <w:rFonts w:asciiTheme="minorHAnsi" w:hAnsiTheme="minorHAnsi" w:cstheme="minorHAnsi"/>
                <w:sz w:val="16"/>
                <w:szCs w:val="16"/>
              </w:rPr>
              <w:t xml:space="preserve"> (2001-000275).</w:t>
            </w:r>
          </w:p>
          <w:p w14:paraId="229C3C43" w14:textId="77777777" w:rsidR="00163C87" w:rsidRDefault="00163C87" w:rsidP="00163C87">
            <w:pPr>
              <w:spacing w:line="243" w:lineRule="auto"/>
              <w:ind w:right="37"/>
              <w:jc w:val="both"/>
              <w:rPr>
                <w:rFonts w:asciiTheme="minorHAnsi" w:eastAsia="Arial" w:hAnsiTheme="minorHAnsi" w:cstheme="minorHAnsi"/>
                <w:b/>
                <w:sz w:val="16"/>
                <w:szCs w:val="16"/>
              </w:rPr>
            </w:pPr>
          </w:p>
          <w:p w14:paraId="5EC08A90" w14:textId="77777777" w:rsidR="00163C87" w:rsidRPr="006471BB" w:rsidRDefault="00163C87" w:rsidP="00163C87">
            <w:pPr>
              <w:autoSpaceDE w:val="0"/>
              <w:autoSpaceDN w:val="0"/>
              <w:adjustRightInd w:val="0"/>
              <w:jc w:val="both"/>
              <w:rPr>
                <w:rFonts w:asciiTheme="minorHAnsi" w:hAnsiTheme="minorHAnsi" w:cstheme="minorHAnsi"/>
                <w:sz w:val="16"/>
                <w:szCs w:val="16"/>
              </w:rPr>
            </w:pPr>
            <w:r w:rsidRPr="006471BB">
              <w:rPr>
                <w:rFonts w:asciiTheme="minorHAnsi" w:hAnsiTheme="minorHAnsi" w:cstheme="minorHAnsi"/>
                <w:b/>
                <w:sz w:val="16"/>
                <w:szCs w:val="16"/>
              </w:rPr>
              <w:t>Tiempo de Garantía:</w:t>
            </w:r>
            <w:r>
              <w:rPr>
                <w:rFonts w:asciiTheme="minorHAnsi" w:hAnsiTheme="minorHAnsi" w:cstheme="minorHAnsi"/>
                <w:b/>
                <w:sz w:val="16"/>
                <w:szCs w:val="16"/>
              </w:rPr>
              <w:t xml:space="preserve"> </w:t>
            </w:r>
            <w:r w:rsidRPr="006471BB">
              <w:rPr>
                <w:rFonts w:asciiTheme="minorHAnsi" w:hAnsiTheme="minorHAnsi" w:cstheme="minorHAnsi"/>
                <w:sz w:val="16"/>
                <w:szCs w:val="16"/>
              </w:rPr>
              <w:t xml:space="preserve">12 meses </w:t>
            </w:r>
          </w:p>
          <w:p w14:paraId="1B90A74F" w14:textId="77777777" w:rsidR="00163C87" w:rsidRPr="006471BB" w:rsidRDefault="00163C87" w:rsidP="00163C87">
            <w:pPr>
              <w:autoSpaceDE w:val="0"/>
              <w:autoSpaceDN w:val="0"/>
              <w:adjustRightInd w:val="0"/>
              <w:jc w:val="both"/>
              <w:rPr>
                <w:rFonts w:asciiTheme="minorHAnsi" w:hAnsiTheme="minorHAnsi" w:cstheme="minorHAnsi"/>
                <w:sz w:val="16"/>
                <w:szCs w:val="16"/>
              </w:rPr>
            </w:pPr>
            <w:r w:rsidRPr="006471BB">
              <w:rPr>
                <w:rFonts w:asciiTheme="minorHAnsi" w:hAnsiTheme="minorHAnsi" w:cstheme="minorHAnsi"/>
                <w:b/>
                <w:sz w:val="16"/>
                <w:szCs w:val="16"/>
              </w:rPr>
              <w:t xml:space="preserve">Capacitación: </w:t>
            </w:r>
            <w:r w:rsidRPr="006471BB">
              <w:rPr>
                <w:rFonts w:asciiTheme="minorHAnsi" w:hAnsiTheme="minorHAnsi" w:cstheme="minorHAnsi"/>
                <w:sz w:val="16"/>
                <w:szCs w:val="16"/>
              </w:rPr>
              <w:t>No se requiere</w:t>
            </w:r>
          </w:p>
          <w:p w14:paraId="0E2215AC" w14:textId="176F31E2" w:rsidR="00163C87" w:rsidRPr="003522FD" w:rsidRDefault="00163C87" w:rsidP="00163C87">
            <w:pPr>
              <w:rPr>
                <w:rFonts w:asciiTheme="minorHAnsi" w:hAnsiTheme="minorHAnsi" w:cstheme="minorHAnsi"/>
                <w:color w:val="000000"/>
                <w:sz w:val="18"/>
                <w:szCs w:val="14"/>
                <w:lang w:val="es-MX"/>
              </w:rPr>
            </w:pPr>
            <w:r w:rsidRPr="006471BB">
              <w:rPr>
                <w:rFonts w:asciiTheme="minorHAnsi" w:hAnsiTheme="minorHAnsi" w:cstheme="minorHAnsi"/>
                <w:b/>
                <w:sz w:val="16"/>
                <w:szCs w:val="16"/>
              </w:rPr>
              <w:t>Instalación:</w:t>
            </w:r>
            <w:r>
              <w:rPr>
                <w:rFonts w:asciiTheme="minorHAnsi" w:hAnsiTheme="minorHAnsi" w:cstheme="minorHAnsi"/>
                <w:b/>
                <w:sz w:val="16"/>
                <w:szCs w:val="16"/>
              </w:rPr>
              <w:t xml:space="preserve"> </w:t>
            </w:r>
            <w:r w:rsidRPr="006471BB">
              <w:rPr>
                <w:rFonts w:asciiTheme="minorHAnsi" w:hAnsiTheme="minorHAnsi" w:cstheme="minorHAnsi"/>
                <w:sz w:val="16"/>
                <w:szCs w:val="16"/>
              </w:rPr>
              <w:t>Solo suministro</w:t>
            </w:r>
          </w:p>
        </w:tc>
        <w:tc>
          <w:tcPr>
            <w:tcW w:w="878" w:type="pct"/>
            <w:tcBorders>
              <w:top w:val="dotted" w:sz="4" w:space="0" w:color="auto"/>
              <w:left w:val="dotted" w:sz="4" w:space="0" w:color="auto"/>
              <w:bottom w:val="dotted" w:sz="4" w:space="0" w:color="auto"/>
              <w:right w:val="dotted" w:sz="4" w:space="0" w:color="auto"/>
            </w:tcBorders>
          </w:tcPr>
          <w:p w14:paraId="4CA61C15" w14:textId="1FD956B6" w:rsidR="00163C87" w:rsidRPr="00E8069B" w:rsidRDefault="00163C87" w:rsidP="00163C87">
            <w:pPr>
              <w:jc w:val="center"/>
              <w:rPr>
                <w:rFonts w:asciiTheme="minorHAnsi" w:hAnsiTheme="minorHAnsi" w:cstheme="minorHAnsi"/>
                <w:color w:val="000000"/>
                <w:sz w:val="16"/>
                <w:szCs w:val="16"/>
                <w:lang w:val="es-MX"/>
              </w:rPr>
            </w:pPr>
            <w:r w:rsidRPr="00647B2C">
              <w:rPr>
                <w:rFonts w:ascii="Calibri" w:hAnsi="Calibri" w:cs="Calibri"/>
                <w:sz w:val="18"/>
                <w:szCs w:val="18"/>
              </w:rPr>
              <w:t>Equipo</w:t>
            </w:r>
          </w:p>
        </w:tc>
        <w:tc>
          <w:tcPr>
            <w:tcW w:w="701" w:type="pct"/>
            <w:tcBorders>
              <w:top w:val="dotted" w:sz="4" w:space="0" w:color="auto"/>
              <w:left w:val="dotted" w:sz="4" w:space="0" w:color="auto"/>
              <w:bottom w:val="dotted" w:sz="4" w:space="0" w:color="auto"/>
              <w:right w:val="dotted" w:sz="4" w:space="0" w:color="auto"/>
            </w:tcBorders>
          </w:tcPr>
          <w:p w14:paraId="1B903F1A" w14:textId="6FE05304" w:rsidR="00163C87" w:rsidRPr="00E8069B" w:rsidRDefault="00163C87" w:rsidP="00163C87">
            <w:pPr>
              <w:jc w:val="center"/>
              <w:rPr>
                <w:rFonts w:asciiTheme="minorHAnsi" w:hAnsiTheme="minorHAnsi" w:cstheme="minorHAnsi"/>
                <w:color w:val="000000"/>
                <w:sz w:val="16"/>
                <w:szCs w:val="16"/>
                <w:lang w:val="es-MX"/>
              </w:rPr>
            </w:pPr>
            <w:r>
              <w:rPr>
                <w:rFonts w:ascii="Calibri" w:hAnsi="Calibri" w:cs="Calibri"/>
                <w:sz w:val="18"/>
                <w:szCs w:val="18"/>
              </w:rPr>
              <w:t>1</w:t>
            </w:r>
          </w:p>
        </w:tc>
        <w:tc>
          <w:tcPr>
            <w:tcW w:w="789" w:type="pct"/>
            <w:vAlign w:val="center"/>
          </w:tcPr>
          <w:p w14:paraId="07D18A63" w14:textId="77777777" w:rsidR="00163C87" w:rsidRPr="002A099E" w:rsidRDefault="00163C87" w:rsidP="00163C87">
            <w:pPr>
              <w:jc w:val="center"/>
              <w:rPr>
                <w:rFonts w:asciiTheme="minorHAnsi" w:hAnsiTheme="minorHAnsi" w:cstheme="minorHAnsi"/>
                <w:sz w:val="16"/>
                <w:szCs w:val="16"/>
              </w:rPr>
            </w:pPr>
            <w:r w:rsidRPr="002A099E">
              <w:rPr>
                <w:rFonts w:asciiTheme="minorHAnsi" w:hAnsiTheme="minorHAnsi" w:cstheme="minorHAnsi"/>
                <w:sz w:val="16"/>
                <w:szCs w:val="16"/>
              </w:rPr>
              <w:t>$</w:t>
            </w:r>
          </w:p>
        </w:tc>
        <w:tc>
          <w:tcPr>
            <w:tcW w:w="790" w:type="pct"/>
            <w:vAlign w:val="center"/>
          </w:tcPr>
          <w:p w14:paraId="0CB6A573" w14:textId="77777777" w:rsidR="00163C87" w:rsidRPr="002A099E" w:rsidRDefault="00163C87" w:rsidP="00163C87">
            <w:pPr>
              <w:jc w:val="center"/>
              <w:rPr>
                <w:rFonts w:asciiTheme="minorHAnsi" w:hAnsiTheme="minorHAnsi" w:cstheme="minorHAnsi"/>
                <w:sz w:val="16"/>
                <w:szCs w:val="16"/>
              </w:rPr>
            </w:pPr>
            <w:r w:rsidRPr="002A099E">
              <w:rPr>
                <w:rFonts w:asciiTheme="minorHAnsi" w:hAnsiTheme="minorHAnsi" w:cstheme="minorHAnsi"/>
                <w:sz w:val="16"/>
                <w:szCs w:val="16"/>
              </w:rPr>
              <w:t>$</w:t>
            </w:r>
          </w:p>
        </w:tc>
      </w:tr>
      <w:tr w:rsidR="00163C87" w:rsidRPr="00866A9B" w14:paraId="39D51EAA" w14:textId="77777777" w:rsidTr="00BF3A1B">
        <w:trPr>
          <w:trHeight w:hRule="exact" w:val="282"/>
          <w:jc w:val="center"/>
        </w:trPr>
        <w:tc>
          <w:tcPr>
            <w:tcW w:w="436" w:type="pct"/>
            <w:tcBorders>
              <w:top w:val="dotted" w:sz="4" w:space="0" w:color="auto"/>
              <w:left w:val="dotted" w:sz="4" w:space="0" w:color="auto"/>
              <w:bottom w:val="dotted" w:sz="4" w:space="0" w:color="auto"/>
              <w:right w:val="dotted" w:sz="4" w:space="0" w:color="auto"/>
            </w:tcBorders>
            <w:shd w:val="clear" w:color="auto" w:fill="EDEDED" w:themeFill="accent3" w:themeFillTint="33"/>
          </w:tcPr>
          <w:p w14:paraId="56217E58" w14:textId="77777777" w:rsidR="00163C87" w:rsidRPr="00163C87" w:rsidRDefault="00163C87" w:rsidP="00BF3A1B">
            <w:pPr>
              <w:jc w:val="center"/>
              <w:rPr>
                <w:rFonts w:asciiTheme="minorHAnsi" w:hAnsiTheme="minorHAnsi" w:cstheme="minorHAnsi"/>
                <w:b/>
                <w:sz w:val="16"/>
                <w:szCs w:val="16"/>
              </w:rPr>
            </w:pPr>
            <w:r>
              <w:rPr>
                <w:rFonts w:asciiTheme="minorHAnsi" w:hAnsiTheme="minorHAnsi" w:cstheme="minorHAnsi"/>
                <w:b/>
                <w:sz w:val="16"/>
                <w:szCs w:val="16"/>
              </w:rPr>
              <w:t>…</w:t>
            </w:r>
          </w:p>
        </w:tc>
        <w:tc>
          <w:tcPr>
            <w:tcW w:w="1406" w:type="pct"/>
            <w:vAlign w:val="center"/>
          </w:tcPr>
          <w:p w14:paraId="5DF8CC96" w14:textId="0718CC60" w:rsidR="00163C87" w:rsidRPr="003522FD" w:rsidRDefault="002E066A" w:rsidP="00BF3A1B">
            <w:pPr>
              <w:rPr>
                <w:rFonts w:ascii="Calibri" w:hAnsi="Calibri" w:cs="Calibri"/>
                <w:color w:val="000000"/>
                <w:sz w:val="18"/>
                <w:szCs w:val="14"/>
                <w:lang w:val="es-MX"/>
              </w:rPr>
            </w:pPr>
            <w:r>
              <w:rPr>
                <w:rFonts w:ascii="Calibri" w:hAnsi="Calibri" w:cs="Calibri"/>
                <w:color w:val="000000"/>
                <w:sz w:val="18"/>
                <w:szCs w:val="14"/>
                <w:lang w:val="es-MX"/>
              </w:rPr>
              <w:t>….</w:t>
            </w:r>
          </w:p>
        </w:tc>
        <w:tc>
          <w:tcPr>
            <w:tcW w:w="878" w:type="pct"/>
            <w:tcBorders>
              <w:top w:val="dotted" w:sz="4" w:space="0" w:color="auto"/>
              <w:left w:val="dotted" w:sz="4" w:space="0" w:color="auto"/>
              <w:bottom w:val="dotted" w:sz="4" w:space="0" w:color="auto"/>
              <w:right w:val="dotted" w:sz="4" w:space="0" w:color="auto"/>
            </w:tcBorders>
          </w:tcPr>
          <w:p w14:paraId="2CCD6F6F" w14:textId="36FC2A98" w:rsidR="00163C87" w:rsidRPr="00E8069B" w:rsidRDefault="002E066A" w:rsidP="00BF3A1B">
            <w:pPr>
              <w:jc w:val="center"/>
              <w:rPr>
                <w:rFonts w:asciiTheme="minorHAnsi" w:hAnsiTheme="minorHAnsi" w:cstheme="minorHAnsi"/>
                <w:color w:val="000000"/>
                <w:sz w:val="16"/>
                <w:szCs w:val="16"/>
                <w:lang w:val="es-MX"/>
              </w:rPr>
            </w:pPr>
            <w:r>
              <w:rPr>
                <w:rFonts w:asciiTheme="minorHAnsi" w:hAnsiTheme="minorHAnsi" w:cstheme="minorHAnsi"/>
                <w:color w:val="000000"/>
                <w:sz w:val="16"/>
                <w:szCs w:val="16"/>
                <w:lang w:val="es-MX"/>
              </w:rPr>
              <w:t>…</w:t>
            </w:r>
          </w:p>
        </w:tc>
        <w:tc>
          <w:tcPr>
            <w:tcW w:w="701" w:type="pct"/>
            <w:tcBorders>
              <w:top w:val="dotted" w:sz="4" w:space="0" w:color="auto"/>
              <w:left w:val="dotted" w:sz="4" w:space="0" w:color="auto"/>
              <w:bottom w:val="dotted" w:sz="4" w:space="0" w:color="auto"/>
              <w:right w:val="dotted" w:sz="4" w:space="0" w:color="auto"/>
            </w:tcBorders>
          </w:tcPr>
          <w:p w14:paraId="6038C01A" w14:textId="3701800A" w:rsidR="00163C87" w:rsidRPr="00E8069B" w:rsidRDefault="002E066A" w:rsidP="00BF3A1B">
            <w:pPr>
              <w:jc w:val="center"/>
              <w:rPr>
                <w:rFonts w:asciiTheme="minorHAnsi" w:hAnsiTheme="minorHAnsi" w:cstheme="minorHAnsi"/>
                <w:color w:val="000000"/>
                <w:sz w:val="16"/>
                <w:szCs w:val="16"/>
                <w:lang w:val="es-MX"/>
              </w:rPr>
            </w:pPr>
            <w:r>
              <w:rPr>
                <w:rFonts w:asciiTheme="minorHAnsi" w:hAnsiTheme="minorHAnsi" w:cstheme="minorHAnsi"/>
                <w:color w:val="000000"/>
                <w:sz w:val="16"/>
                <w:szCs w:val="16"/>
                <w:lang w:val="es-MX"/>
              </w:rPr>
              <w:t>…</w:t>
            </w:r>
          </w:p>
        </w:tc>
        <w:tc>
          <w:tcPr>
            <w:tcW w:w="789" w:type="pct"/>
            <w:vAlign w:val="center"/>
          </w:tcPr>
          <w:p w14:paraId="7C2E89EC" w14:textId="77777777" w:rsidR="00163C87" w:rsidRPr="002A099E" w:rsidRDefault="00163C87" w:rsidP="00BF3A1B">
            <w:pPr>
              <w:jc w:val="center"/>
              <w:rPr>
                <w:rFonts w:asciiTheme="minorHAnsi" w:hAnsiTheme="minorHAnsi" w:cstheme="minorHAnsi"/>
                <w:sz w:val="16"/>
                <w:szCs w:val="16"/>
              </w:rPr>
            </w:pPr>
            <w:r w:rsidRPr="002A099E">
              <w:rPr>
                <w:rFonts w:asciiTheme="minorHAnsi" w:hAnsiTheme="minorHAnsi" w:cstheme="minorHAnsi"/>
                <w:sz w:val="16"/>
                <w:szCs w:val="16"/>
              </w:rPr>
              <w:t>$</w:t>
            </w:r>
          </w:p>
        </w:tc>
        <w:tc>
          <w:tcPr>
            <w:tcW w:w="790" w:type="pct"/>
            <w:vAlign w:val="center"/>
          </w:tcPr>
          <w:p w14:paraId="206E12D4" w14:textId="77777777" w:rsidR="00163C87" w:rsidRPr="002A099E" w:rsidRDefault="00163C87" w:rsidP="00BF3A1B">
            <w:pPr>
              <w:jc w:val="center"/>
              <w:rPr>
                <w:rFonts w:asciiTheme="minorHAnsi" w:hAnsiTheme="minorHAnsi" w:cstheme="minorHAnsi"/>
                <w:sz w:val="16"/>
                <w:szCs w:val="16"/>
              </w:rPr>
            </w:pPr>
            <w:r w:rsidRPr="002A099E">
              <w:rPr>
                <w:rFonts w:asciiTheme="minorHAnsi" w:hAnsiTheme="minorHAnsi" w:cstheme="minorHAnsi"/>
                <w:sz w:val="16"/>
                <w:szCs w:val="16"/>
              </w:rPr>
              <w:t>$</w:t>
            </w:r>
          </w:p>
        </w:tc>
      </w:tr>
      <w:tr w:rsidR="002E066A" w:rsidRPr="00866A9B" w14:paraId="32D6215B" w14:textId="77777777" w:rsidTr="00BF3A1B">
        <w:trPr>
          <w:trHeight w:hRule="exact" w:val="282"/>
          <w:jc w:val="center"/>
        </w:trPr>
        <w:tc>
          <w:tcPr>
            <w:tcW w:w="436" w:type="pct"/>
            <w:tcBorders>
              <w:top w:val="dotted" w:sz="4" w:space="0" w:color="auto"/>
              <w:left w:val="dotted" w:sz="4" w:space="0" w:color="auto"/>
              <w:bottom w:val="dotted" w:sz="4" w:space="0" w:color="auto"/>
              <w:right w:val="dotted" w:sz="4" w:space="0" w:color="auto"/>
            </w:tcBorders>
            <w:shd w:val="clear" w:color="auto" w:fill="EDEDED" w:themeFill="accent3" w:themeFillTint="33"/>
          </w:tcPr>
          <w:p w14:paraId="407EFADE" w14:textId="32F5AAD6" w:rsidR="002E066A" w:rsidRDefault="002E066A" w:rsidP="002E066A">
            <w:pPr>
              <w:jc w:val="center"/>
              <w:rPr>
                <w:rFonts w:asciiTheme="minorHAnsi" w:hAnsiTheme="minorHAnsi" w:cstheme="minorHAnsi"/>
                <w:b/>
                <w:sz w:val="16"/>
                <w:szCs w:val="16"/>
              </w:rPr>
            </w:pPr>
            <w:r>
              <w:rPr>
                <w:rFonts w:ascii="Calibri" w:hAnsi="Calibri" w:cs="Calibri"/>
                <w:b/>
                <w:color w:val="000000"/>
                <w:sz w:val="18"/>
                <w:szCs w:val="18"/>
              </w:rPr>
              <w:t>28.6</w:t>
            </w:r>
          </w:p>
        </w:tc>
        <w:tc>
          <w:tcPr>
            <w:tcW w:w="1406" w:type="pct"/>
            <w:tcBorders>
              <w:top w:val="dotted" w:sz="4" w:space="0" w:color="auto"/>
              <w:left w:val="dotted" w:sz="4" w:space="0" w:color="auto"/>
              <w:bottom w:val="dotted" w:sz="4" w:space="0" w:color="auto"/>
              <w:right w:val="dotted" w:sz="4" w:space="0" w:color="auto"/>
            </w:tcBorders>
            <w:vAlign w:val="center"/>
          </w:tcPr>
          <w:p w14:paraId="15A7A531" w14:textId="77777777" w:rsidR="002E066A" w:rsidRPr="00163C87" w:rsidRDefault="002E066A" w:rsidP="002E066A">
            <w:pPr>
              <w:autoSpaceDE w:val="0"/>
              <w:autoSpaceDN w:val="0"/>
              <w:adjustRightInd w:val="0"/>
              <w:jc w:val="both"/>
              <w:rPr>
                <w:rFonts w:asciiTheme="minorHAnsi" w:hAnsiTheme="minorHAnsi" w:cstheme="minorHAnsi"/>
                <w:sz w:val="18"/>
                <w:szCs w:val="16"/>
              </w:rPr>
            </w:pPr>
            <w:r w:rsidRPr="00163C87">
              <w:rPr>
                <w:rFonts w:asciiTheme="minorHAnsi" w:hAnsiTheme="minorHAnsi" w:cstheme="minorHAnsi"/>
                <w:b/>
                <w:sz w:val="18"/>
                <w:szCs w:val="16"/>
              </w:rPr>
              <w:t xml:space="preserve">3001-00057-100: </w:t>
            </w:r>
            <w:proofErr w:type="spellStart"/>
            <w:r w:rsidRPr="00163C87">
              <w:rPr>
                <w:rFonts w:asciiTheme="minorHAnsi" w:hAnsiTheme="minorHAnsi" w:cstheme="minorHAnsi"/>
                <w:b/>
                <w:sz w:val="18"/>
                <w:szCs w:val="16"/>
              </w:rPr>
              <w:t>ip</w:t>
            </w:r>
            <w:proofErr w:type="spellEnd"/>
            <w:r w:rsidRPr="00163C87">
              <w:rPr>
                <w:rFonts w:asciiTheme="minorHAnsi" w:hAnsiTheme="minorHAnsi" w:cstheme="minorHAnsi"/>
                <w:b/>
                <w:sz w:val="18"/>
                <w:szCs w:val="16"/>
              </w:rPr>
              <w:t xml:space="preserve">-audio driver </w:t>
            </w:r>
            <w:proofErr w:type="spellStart"/>
            <w:r w:rsidRPr="00163C87">
              <w:rPr>
                <w:rFonts w:asciiTheme="minorHAnsi" w:hAnsiTheme="minorHAnsi" w:cstheme="minorHAnsi"/>
                <w:b/>
                <w:sz w:val="18"/>
                <w:szCs w:val="16"/>
              </w:rPr>
              <w:t>for</w:t>
            </w:r>
            <w:proofErr w:type="spellEnd"/>
            <w:r w:rsidRPr="00163C87">
              <w:rPr>
                <w:rFonts w:asciiTheme="minorHAnsi" w:hAnsiTheme="minorHAnsi" w:cstheme="minorHAnsi"/>
                <w:b/>
                <w:sz w:val="18"/>
                <w:szCs w:val="16"/>
              </w:rPr>
              <w:t xml:space="preserve"> </w:t>
            </w:r>
            <w:proofErr w:type="spellStart"/>
            <w:r w:rsidRPr="00163C87">
              <w:rPr>
                <w:rFonts w:asciiTheme="minorHAnsi" w:hAnsiTheme="minorHAnsi" w:cstheme="minorHAnsi"/>
                <w:b/>
                <w:sz w:val="18"/>
                <w:szCs w:val="16"/>
              </w:rPr>
              <w:t>windows</w:t>
            </w:r>
            <w:proofErr w:type="spellEnd"/>
            <w:r w:rsidRPr="00163C87">
              <w:rPr>
                <w:rFonts w:asciiTheme="minorHAnsi" w:hAnsiTheme="minorHAnsi" w:cstheme="minorHAnsi"/>
                <w:b/>
                <w:sz w:val="18"/>
                <w:szCs w:val="16"/>
              </w:rPr>
              <w:t xml:space="preserve"> (4 i/o, </w:t>
            </w:r>
            <w:proofErr w:type="spellStart"/>
            <w:r w:rsidRPr="00163C87">
              <w:rPr>
                <w:rFonts w:asciiTheme="minorHAnsi" w:hAnsiTheme="minorHAnsi" w:cstheme="minorHAnsi"/>
                <w:b/>
                <w:sz w:val="18"/>
                <w:szCs w:val="16"/>
              </w:rPr>
              <w:t>retail</w:t>
            </w:r>
            <w:proofErr w:type="spellEnd"/>
            <w:r w:rsidRPr="00163C87">
              <w:rPr>
                <w:rFonts w:asciiTheme="minorHAnsi" w:hAnsiTheme="minorHAnsi" w:cstheme="minorHAnsi"/>
                <w:b/>
                <w:sz w:val="18"/>
                <w:szCs w:val="16"/>
              </w:rPr>
              <w:t xml:space="preserve"> </w:t>
            </w:r>
            <w:proofErr w:type="spellStart"/>
            <w:r w:rsidRPr="00163C87">
              <w:rPr>
                <w:rFonts w:asciiTheme="minorHAnsi" w:hAnsiTheme="minorHAnsi" w:cstheme="minorHAnsi"/>
                <w:b/>
                <w:sz w:val="18"/>
                <w:szCs w:val="16"/>
              </w:rPr>
              <w:t>version</w:t>
            </w:r>
            <w:proofErr w:type="spellEnd"/>
            <w:r w:rsidRPr="00163C87">
              <w:rPr>
                <w:rFonts w:asciiTheme="minorHAnsi" w:hAnsiTheme="minorHAnsi" w:cstheme="minorHAnsi"/>
                <w:b/>
                <w:sz w:val="18"/>
                <w:szCs w:val="16"/>
              </w:rPr>
              <w:t>)</w:t>
            </w:r>
            <w:r w:rsidRPr="00163C87">
              <w:rPr>
                <w:rFonts w:asciiTheme="minorHAnsi" w:hAnsiTheme="minorHAnsi" w:cstheme="minorHAnsi"/>
                <w:sz w:val="18"/>
                <w:szCs w:val="16"/>
              </w:rPr>
              <w:t xml:space="preserve"> el controlador de audio </w:t>
            </w:r>
            <w:proofErr w:type="spellStart"/>
            <w:r w:rsidRPr="00163C87">
              <w:rPr>
                <w:rFonts w:asciiTheme="minorHAnsi" w:hAnsiTheme="minorHAnsi" w:cstheme="minorHAnsi"/>
                <w:sz w:val="18"/>
                <w:szCs w:val="16"/>
              </w:rPr>
              <w:t>ip</w:t>
            </w:r>
            <w:proofErr w:type="spellEnd"/>
            <w:r w:rsidRPr="00163C87">
              <w:rPr>
                <w:rFonts w:asciiTheme="minorHAnsi" w:hAnsiTheme="minorHAnsi" w:cstheme="minorHAnsi"/>
                <w:sz w:val="18"/>
                <w:szCs w:val="16"/>
              </w:rPr>
              <w:t xml:space="preserve"> aes67 </w:t>
            </w:r>
            <w:proofErr w:type="spellStart"/>
            <w:r w:rsidRPr="00163C87">
              <w:rPr>
                <w:rFonts w:asciiTheme="minorHAnsi" w:hAnsiTheme="minorHAnsi" w:cstheme="minorHAnsi"/>
                <w:sz w:val="18"/>
                <w:szCs w:val="16"/>
              </w:rPr>
              <w:t>livewire</w:t>
            </w:r>
            <w:proofErr w:type="spellEnd"/>
            <w:r w:rsidRPr="00163C87">
              <w:rPr>
                <w:rFonts w:asciiTheme="minorHAnsi" w:hAnsiTheme="minorHAnsi" w:cstheme="minorHAnsi"/>
                <w:sz w:val="18"/>
                <w:szCs w:val="16"/>
              </w:rPr>
              <w:t xml:space="preserve">+ de </w:t>
            </w:r>
            <w:proofErr w:type="spellStart"/>
            <w:r w:rsidRPr="00163C87">
              <w:rPr>
                <w:rFonts w:asciiTheme="minorHAnsi" w:hAnsiTheme="minorHAnsi" w:cstheme="minorHAnsi"/>
                <w:sz w:val="18"/>
                <w:szCs w:val="16"/>
              </w:rPr>
              <w:t>axia</w:t>
            </w:r>
            <w:proofErr w:type="spellEnd"/>
            <w:r w:rsidRPr="00163C87">
              <w:rPr>
                <w:rFonts w:asciiTheme="minorHAnsi" w:hAnsiTheme="minorHAnsi" w:cstheme="minorHAnsi"/>
                <w:sz w:val="18"/>
                <w:szCs w:val="16"/>
              </w:rPr>
              <w:t xml:space="preserve"> es el primer controlador </w:t>
            </w:r>
            <w:proofErr w:type="spellStart"/>
            <w:r w:rsidRPr="00163C87">
              <w:rPr>
                <w:rFonts w:asciiTheme="minorHAnsi" w:hAnsiTheme="minorHAnsi" w:cstheme="minorHAnsi"/>
                <w:sz w:val="18"/>
                <w:szCs w:val="16"/>
              </w:rPr>
              <w:t>ip</w:t>
            </w:r>
            <w:proofErr w:type="spellEnd"/>
            <w:r w:rsidRPr="00163C87">
              <w:rPr>
                <w:rFonts w:asciiTheme="minorHAnsi" w:hAnsiTheme="minorHAnsi" w:cstheme="minorHAnsi"/>
                <w:sz w:val="18"/>
                <w:szCs w:val="16"/>
              </w:rPr>
              <w:t xml:space="preserve"> compatible con aes67, con capacidad de sincronización con </w:t>
            </w:r>
            <w:proofErr w:type="spellStart"/>
            <w:r w:rsidRPr="00163C87">
              <w:rPr>
                <w:rFonts w:asciiTheme="minorHAnsi" w:hAnsiTheme="minorHAnsi" w:cstheme="minorHAnsi"/>
                <w:sz w:val="18"/>
                <w:szCs w:val="16"/>
              </w:rPr>
              <w:t>ptp</w:t>
            </w:r>
            <w:proofErr w:type="spellEnd"/>
            <w:r w:rsidRPr="00163C87">
              <w:rPr>
                <w:rFonts w:asciiTheme="minorHAnsi" w:hAnsiTheme="minorHAnsi" w:cstheme="minorHAnsi"/>
                <w:sz w:val="18"/>
                <w:szCs w:val="16"/>
              </w:rPr>
              <w:t xml:space="preserve">, compatibilidad para definir direcciones de multidifusión fuera del rango de </w:t>
            </w:r>
            <w:proofErr w:type="spellStart"/>
            <w:r w:rsidRPr="00163C87">
              <w:rPr>
                <w:rFonts w:asciiTheme="minorHAnsi" w:hAnsiTheme="minorHAnsi" w:cstheme="minorHAnsi"/>
                <w:sz w:val="18"/>
                <w:szCs w:val="16"/>
              </w:rPr>
              <w:t>livewire</w:t>
            </w:r>
            <w:proofErr w:type="spellEnd"/>
            <w:r w:rsidRPr="00163C87">
              <w:rPr>
                <w:rFonts w:asciiTheme="minorHAnsi" w:hAnsiTheme="minorHAnsi" w:cstheme="minorHAnsi"/>
                <w:sz w:val="18"/>
                <w:szCs w:val="16"/>
              </w:rPr>
              <w:t xml:space="preserve"> y compatibilidad con </w:t>
            </w:r>
            <w:proofErr w:type="spellStart"/>
            <w:r w:rsidRPr="00163C87">
              <w:rPr>
                <w:rFonts w:asciiTheme="minorHAnsi" w:hAnsiTheme="minorHAnsi" w:cstheme="minorHAnsi"/>
                <w:sz w:val="18"/>
                <w:szCs w:val="16"/>
              </w:rPr>
              <w:t>sip</w:t>
            </w:r>
            <w:proofErr w:type="spellEnd"/>
            <w:r w:rsidRPr="00163C87">
              <w:rPr>
                <w:rFonts w:asciiTheme="minorHAnsi" w:hAnsiTheme="minorHAnsi" w:cstheme="minorHAnsi"/>
                <w:sz w:val="18"/>
                <w:szCs w:val="16"/>
              </w:rPr>
              <w:t>/</w:t>
            </w:r>
            <w:proofErr w:type="spellStart"/>
            <w:r w:rsidRPr="00163C87">
              <w:rPr>
                <w:rFonts w:asciiTheme="minorHAnsi" w:hAnsiTheme="minorHAnsi" w:cstheme="minorHAnsi"/>
                <w:sz w:val="18"/>
                <w:szCs w:val="16"/>
              </w:rPr>
              <w:t>unicast</w:t>
            </w:r>
            <w:proofErr w:type="spellEnd"/>
            <w:r w:rsidRPr="00163C87">
              <w:rPr>
                <w:rFonts w:asciiTheme="minorHAnsi" w:hAnsiTheme="minorHAnsi" w:cstheme="minorHAnsi"/>
                <w:sz w:val="18"/>
                <w:szCs w:val="16"/>
              </w:rPr>
              <w:t xml:space="preserve"> para </w:t>
            </w:r>
            <w:proofErr w:type="spellStart"/>
            <w:r w:rsidRPr="00163C87">
              <w:rPr>
                <w:rFonts w:asciiTheme="minorHAnsi" w:hAnsiTheme="minorHAnsi" w:cstheme="minorHAnsi"/>
                <w:sz w:val="18"/>
                <w:szCs w:val="16"/>
              </w:rPr>
              <w:t>streaming</w:t>
            </w:r>
            <w:proofErr w:type="spellEnd"/>
            <w:r w:rsidRPr="00163C87">
              <w:rPr>
                <w:rFonts w:asciiTheme="minorHAnsi" w:hAnsiTheme="minorHAnsi" w:cstheme="minorHAnsi"/>
                <w:sz w:val="18"/>
                <w:szCs w:val="16"/>
              </w:rPr>
              <w:t xml:space="preserve"> </w:t>
            </w:r>
            <w:proofErr w:type="spellStart"/>
            <w:r w:rsidRPr="00163C87">
              <w:rPr>
                <w:rFonts w:asciiTheme="minorHAnsi" w:hAnsiTheme="minorHAnsi" w:cstheme="minorHAnsi"/>
                <w:sz w:val="18"/>
                <w:szCs w:val="16"/>
              </w:rPr>
              <w:t>rtp</w:t>
            </w:r>
            <w:proofErr w:type="spellEnd"/>
            <w:r w:rsidRPr="00163C87">
              <w:rPr>
                <w:rFonts w:asciiTheme="minorHAnsi" w:hAnsiTheme="minorHAnsi" w:cstheme="minorHAnsi"/>
                <w:sz w:val="18"/>
                <w:szCs w:val="16"/>
              </w:rPr>
              <w:t xml:space="preserve">. conecta el audio del pc directamente a la red a través de ethernet, sin necesidad de tarjetas de sonido; incluye compatibilidad con </w:t>
            </w:r>
            <w:proofErr w:type="spellStart"/>
            <w:r w:rsidRPr="00163C87">
              <w:rPr>
                <w:rFonts w:asciiTheme="minorHAnsi" w:hAnsiTheme="minorHAnsi" w:cstheme="minorHAnsi"/>
                <w:sz w:val="18"/>
                <w:szCs w:val="16"/>
              </w:rPr>
              <w:t>gpio</w:t>
            </w:r>
            <w:proofErr w:type="spellEnd"/>
            <w:r w:rsidRPr="00163C87">
              <w:rPr>
                <w:rFonts w:asciiTheme="minorHAnsi" w:hAnsiTheme="minorHAnsi" w:cstheme="minorHAnsi"/>
                <w:sz w:val="18"/>
                <w:szCs w:val="16"/>
              </w:rPr>
              <w:t xml:space="preserve">. Este software funciona con sistemas de entrega y editores compatibles con el audio estándar de </w:t>
            </w:r>
            <w:proofErr w:type="spellStart"/>
            <w:r w:rsidRPr="00163C87">
              <w:rPr>
                <w:rFonts w:asciiTheme="minorHAnsi" w:hAnsiTheme="minorHAnsi" w:cstheme="minorHAnsi"/>
                <w:sz w:val="18"/>
                <w:szCs w:val="16"/>
              </w:rPr>
              <w:t>windows</w:t>
            </w:r>
            <w:proofErr w:type="spellEnd"/>
            <w:r w:rsidRPr="00163C87">
              <w:rPr>
                <w:rFonts w:asciiTheme="minorHAnsi" w:hAnsiTheme="minorHAnsi" w:cstheme="minorHAnsi"/>
                <w:sz w:val="18"/>
                <w:szCs w:val="16"/>
              </w:rPr>
              <w:t xml:space="preserve">. versiones de </w:t>
            </w:r>
            <w:proofErr w:type="spellStart"/>
            <w:r w:rsidRPr="00163C87">
              <w:rPr>
                <w:rFonts w:asciiTheme="minorHAnsi" w:hAnsiTheme="minorHAnsi" w:cstheme="minorHAnsi"/>
                <w:sz w:val="18"/>
                <w:szCs w:val="16"/>
              </w:rPr>
              <w:t>windows</w:t>
            </w:r>
            <w:proofErr w:type="spellEnd"/>
            <w:r w:rsidRPr="00163C87">
              <w:rPr>
                <w:rFonts w:asciiTheme="minorHAnsi" w:hAnsiTheme="minorHAnsi" w:cstheme="minorHAnsi"/>
                <w:sz w:val="18"/>
                <w:szCs w:val="16"/>
              </w:rPr>
              <w:t xml:space="preserve"> compatibles: </w:t>
            </w:r>
            <w:proofErr w:type="spellStart"/>
            <w:r w:rsidRPr="00163C87">
              <w:rPr>
                <w:rFonts w:asciiTheme="minorHAnsi" w:hAnsiTheme="minorHAnsi" w:cstheme="minorHAnsi"/>
                <w:sz w:val="18"/>
                <w:szCs w:val="16"/>
              </w:rPr>
              <w:t>windows</w:t>
            </w:r>
            <w:proofErr w:type="spellEnd"/>
          </w:p>
          <w:p w14:paraId="5B790D49" w14:textId="77777777" w:rsidR="002E066A" w:rsidRPr="00163C87" w:rsidRDefault="002E066A" w:rsidP="002E066A">
            <w:pPr>
              <w:spacing w:line="243" w:lineRule="auto"/>
              <w:ind w:right="173"/>
              <w:jc w:val="both"/>
              <w:rPr>
                <w:rFonts w:asciiTheme="minorHAnsi" w:hAnsiTheme="minorHAnsi" w:cstheme="minorHAnsi"/>
                <w:sz w:val="18"/>
                <w:szCs w:val="16"/>
              </w:rPr>
            </w:pPr>
            <w:r w:rsidRPr="00163C87">
              <w:rPr>
                <w:rFonts w:asciiTheme="minorHAnsi" w:hAnsiTheme="minorHAnsi" w:cstheme="minorHAnsi"/>
                <w:sz w:val="18"/>
                <w:szCs w:val="16"/>
              </w:rPr>
              <w:t xml:space="preserve">7 y </w:t>
            </w:r>
            <w:proofErr w:type="spellStart"/>
            <w:r w:rsidRPr="00163C87">
              <w:rPr>
                <w:rFonts w:asciiTheme="minorHAnsi" w:hAnsiTheme="minorHAnsi" w:cstheme="minorHAnsi"/>
                <w:sz w:val="18"/>
                <w:szCs w:val="16"/>
              </w:rPr>
              <w:t>windows</w:t>
            </w:r>
            <w:proofErr w:type="spellEnd"/>
            <w:r w:rsidRPr="00163C87">
              <w:rPr>
                <w:rFonts w:asciiTheme="minorHAnsi" w:hAnsiTheme="minorHAnsi" w:cstheme="minorHAnsi"/>
                <w:sz w:val="18"/>
                <w:szCs w:val="16"/>
              </w:rPr>
              <w:t xml:space="preserve"> 7 pro (ediciones de 32 y 64 bits), </w:t>
            </w:r>
            <w:proofErr w:type="spellStart"/>
            <w:r w:rsidRPr="00163C87">
              <w:rPr>
                <w:rFonts w:asciiTheme="minorHAnsi" w:hAnsiTheme="minorHAnsi" w:cstheme="minorHAnsi"/>
                <w:sz w:val="18"/>
                <w:szCs w:val="16"/>
              </w:rPr>
              <w:t>windows</w:t>
            </w:r>
            <w:proofErr w:type="spellEnd"/>
            <w:r w:rsidRPr="00163C87">
              <w:rPr>
                <w:rFonts w:asciiTheme="minorHAnsi" w:hAnsiTheme="minorHAnsi" w:cstheme="minorHAnsi"/>
                <w:sz w:val="18"/>
                <w:szCs w:val="16"/>
              </w:rPr>
              <w:t xml:space="preserve"> 8 y </w:t>
            </w:r>
            <w:proofErr w:type="spellStart"/>
            <w:r w:rsidRPr="00163C87">
              <w:rPr>
                <w:rFonts w:asciiTheme="minorHAnsi" w:hAnsiTheme="minorHAnsi" w:cstheme="minorHAnsi"/>
                <w:sz w:val="18"/>
                <w:szCs w:val="16"/>
              </w:rPr>
              <w:t>windows</w:t>
            </w:r>
            <w:proofErr w:type="spellEnd"/>
            <w:r w:rsidRPr="00163C87">
              <w:rPr>
                <w:rFonts w:asciiTheme="minorHAnsi" w:hAnsiTheme="minorHAnsi" w:cstheme="minorHAnsi"/>
                <w:sz w:val="18"/>
                <w:szCs w:val="16"/>
              </w:rPr>
              <w:t xml:space="preserve"> 10 (ediciones de 32 y 64 bits)</w:t>
            </w:r>
          </w:p>
          <w:p w14:paraId="4DFF841B" w14:textId="77777777" w:rsidR="002E066A" w:rsidRPr="00163C87" w:rsidRDefault="002E066A" w:rsidP="002E066A">
            <w:pPr>
              <w:spacing w:line="243" w:lineRule="auto"/>
              <w:ind w:right="173"/>
              <w:jc w:val="both"/>
              <w:rPr>
                <w:rFonts w:asciiTheme="minorHAnsi" w:eastAsia="Arial" w:hAnsiTheme="minorHAnsi" w:cstheme="minorHAnsi"/>
                <w:b/>
                <w:sz w:val="18"/>
                <w:szCs w:val="16"/>
              </w:rPr>
            </w:pPr>
          </w:p>
          <w:p w14:paraId="5E7BF0CD" w14:textId="77777777" w:rsidR="002E066A" w:rsidRPr="00163C87" w:rsidRDefault="002E066A" w:rsidP="002E066A">
            <w:pPr>
              <w:autoSpaceDE w:val="0"/>
              <w:autoSpaceDN w:val="0"/>
              <w:adjustRightInd w:val="0"/>
              <w:jc w:val="both"/>
              <w:rPr>
                <w:rFonts w:asciiTheme="minorHAnsi" w:hAnsiTheme="minorHAnsi" w:cstheme="minorHAnsi"/>
                <w:sz w:val="18"/>
                <w:szCs w:val="16"/>
              </w:rPr>
            </w:pPr>
            <w:r w:rsidRPr="00163C87">
              <w:rPr>
                <w:rFonts w:asciiTheme="minorHAnsi" w:hAnsiTheme="minorHAnsi" w:cstheme="minorHAnsi"/>
                <w:b/>
                <w:sz w:val="18"/>
                <w:szCs w:val="16"/>
              </w:rPr>
              <w:t xml:space="preserve">Tiempo de Garantía: </w:t>
            </w:r>
            <w:r w:rsidRPr="00163C87">
              <w:rPr>
                <w:rFonts w:asciiTheme="minorHAnsi" w:hAnsiTheme="minorHAnsi" w:cstheme="minorHAnsi"/>
                <w:sz w:val="18"/>
                <w:szCs w:val="16"/>
              </w:rPr>
              <w:t xml:space="preserve">12 meses </w:t>
            </w:r>
          </w:p>
          <w:p w14:paraId="53D1BF04" w14:textId="77777777" w:rsidR="002E066A" w:rsidRPr="00163C87" w:rsidRDefault="002E066A" w:rsidP="002E066A">
            <w:pPr>
              <w:autoSpaceDE w:val="0"/>
              <w:autoSpaceDN w:val="0"/>
              <w:adjustRightInd w:val="0"/>
              <w:jc w:val="both"/>
              <w:rPr>
                <w:rFonts w:asciiTheme="minorHAnsi" w:hAnsiTheme="minorHAnsi" w:cstheme="minorHAnsi"/>
                <w:sz w:val="18"/>
                <w:szCs w:val="16"/>
              </w:rPr>
            </w:pPr>
            <w:r w:rsidRPr="00163C87">
              <w:rPr>
                <w:rFonts w:asciiTheme="minorHAnsi" w:hAnsiTheme="minorHAnsi" w:cstheme="minorHAnsi"/>
                <w:b/>
                <w:sz w:val="18"/>
                <w:szCs w:val="16"/>
              </w:rPr>
              <w:t xml:space="preserve">Capacitación: </w:t>
            </w:r>
            <w:r w:rsidRPr="00163C87">
              <w:rPr>
                <w:rFonts w:asciiTheme="minorHAnsi" w:hAnsiTheme="minorHAnsi" w:cstheme="minorHAnsi"/>
                <w:sz w:val="18"/>
                <w:szCs w:val="16"/>
              </w:rPr>
              <w:t>No se requiere</w:t>
            </w:r>
          </w:p>
          <w:p w14:paraId="626AFD99" w14:textId="3099CE6D" w:rsidR="002E066A" w:rsidRPr="00163C87" w:rsidRDefault="002E066A" w:rsidP="002E066A">
            <w:pPr>
              <w:rPr>
                <w:rFonts w:ascii="Calibri" w:hAnsi="Calibri" w:cs="Calibri"/>
                <w:color w:val="000000"/>
                <w:sz w:val="18"/>
                <w:szCs w:val="14"/>
                <w:lang w:val="es-MX"/>
              </w:rPr>
            </w:pPr>
            <w:r w:rsidRPr="00163C87">
              <w:rPr>
                <w:rFonts w:asciiTheme="minorHAnsi" w:hAnsiTheme="minorHAnsi" w:cstheme="minorHAnsi"/>
                <w:b/>
                <w:sz w:val="18"/>
                <w:szCs w:val="16"/>
              </w:rPr>
              <w:t xml:space="preserve">Instalación: </w:t>
            </w:r>
            <w:r w:rsidRPr="00163C87">
              <w:rPr>
                <w:rFonts w:asciiTheme="minorHAnsi" w:hAnsiTheme="minorHAnsi" w:cstheme="minorHAnsi"/>
                <w:sz w:val="18"/>
                <w:szCs w:val="16"/>
              </w:rPr>
              <w:t>Solo suministro</w:t>
            </w:r>
          </w:p>
        </w:tc>
        <w:tc>
          <w:tcPr>
            <w:tcW w:w="878" w:type="pct"/>
            <w:tcBorders>
              <w:top w:val="dotted" w:sz="4" w:space="0" w:color="auto"/>
              <w:left w:val="dotted" w:sz="4" w:space="0" w:color="auto"/>
              <w:bottom w:val="dotted" w:sz="4" w:space="0" w:color="auto"/>
              <w:right w:val="dotted" w:sz="4" w:space="0" w:color="auto"/>
            </w:tcBorders>
          </w:tcPr>
          <w:p w14:paraId="3D8FC673" w14:textId="1790FA80" w:rsidR="002E066A" w:rsidRPr="00E8069B" w:rsidRDefault="002E066A" w:rsidP="002E066A">
            <w:pPr>
              <w:jc w:val="center"/>
              <w:rPr>
                <w:rFonts w:asciiTheme="minorHAnsi" w:hAnsiTheme="minorHAnsi" w:cstheme="minorHAnsi"/>
                <w:color w:val="000000"/>
                <w:sz w:val="16"/>
                <w:szCs w:val="16"/>
                <w:lang w:val="es-MX"/>
              </w:rPr>
            </w:pPr>
            <w:r w:rsidRPr="00647B2C">
              <w:rPr>
                <w:rFonts w:ascii="Calibri" w:hAnsi="Calibri" w:cs="Calibri"/>
                <w:sz w:val="18"/>
                <w:szCs w:val="18"/>
              </w:rPr>
              <w:t>Equipo</w:t>
            </w:r>
          </w:p>
        </w:tc>
        <w:tc>
          <w:tcPr>
            <w:tcW w:w="701" w:type="pct"/>
            <w:tcBorders>
              <w:top w:val="dotted" w:sz="4" w:space="0" w:color="auto"/>
              <w:left w:val="dotted" w:sz="4" w:space="0" w:color="auto"/>
              <w:bottom w:val="dotted" w:sz="4" w:space="0" w:color="auto"/>
              <w:right w:val="dotted" w:sz="4" w:space="0" w:color="auto"/>
            </w:tcBorders>
          </w:tcPr>
          <w:p w14:paraId="4FBD0AE2" w14:textId="2FE6BE3E" w:rsidR="002E066A" w:rsidRPr="00E8069B" w:rsidRDefault="002E066A" w:rsidP="002E066A">
            <w:pPr>
              <w:jc w:val="center"/>
              <w:rPr>
                <w:rFonts w:asciiTheme="minorHAnsi" w:hAnsiTheme="minorHAnsi" w:cstheme="minorHAnsi"/>
                <w:color w:val="000000"/>
                <w:sz w:val="16"/>
                <w:szCs w:val="16"/>
                <w:lang w:val="es-MX"/>
              </w:rPr>
            </w:pPr>
            <w:r>
              <w:rPr>
                <w:rFonts w:ascii="Calibri" w:hAnsi="Calibri" w:cs="Calibri"/>
                <w:sz w:val="18"/>
                <w:szCs w:val="18"/>
              </w:rPr>
              <w:t>1</w:t>
            </w:r>
          </w:p>
        </w:tc>
        <w:tc>
          <w:tcPr>
            <w:tcW w:w="789" w:type="pct"/>
            <w:vAlign w:val="center"/>
          </w:tcPr>
          <w:p w14:paraId="22576987" w14:textId="63ADE633" w:rsidR="002E066A" w:rsidRPr="002A099E" w:rsidRDefault="002E066A" w:rsidP="002E066A">
            <w:pPr>
              <w:jc w:val="center"/>
              <w:rPr>
                <w:rFonts w:asciiTheme="minorHAnsi" w:hAnsiTheme="minorHAnsi" w:cstheme="minorHAnsi"/>
                <w:sz w:val="16"/>
                <w:szCs w:val="16"/>
              </w:rPr>
            </w:pPr>
            <w:r w:rsidRPr="002A099E">
              <w:rPr>
                <w:rFonts w:asciiTheme="minorHAnsi" w:hAnsiTheme="minorHAnsi" w:cstheme="minorHAnsi"/>
                <w:sz w:val="16"/>
                <w:szCs w:val="16"/>
              </w:rPr>
              <w:t>$</w:t>
            </w:r>
          </w:p>
        </w:tc>
        <w:tc>
          <w:tcPr>
            <w:tcW w:w="790" w:type="pct"/>
            <w:vAlign w:val="center"/>
          </w:tcPr>
          <w:p w14:paraId="0E782954" w14:textId="21651762" w:rsidR="002E066A" w:rsidRPr="002A099E" w:rsidRDefault="002E066A" w:rsidP="002E066A">
            <w:pPr>
              <w:jc w:val="center"/>
              <w:rPr>
                <w:rFonts w:asciiTheme="minorHAnsi" w:hAnsiTheme="minorHAnsi" w:cstheme="minorHAnsi"/>
                <w:sz w:val="16"/>
                <w:szCs w:val="16"/>
              </w:rPr>
            </w:pPr>
            <w:r w:rsidRPr="002A099E">
              <w:rPr>
                <w:rFonts w:asciiTheme="minorHAnsi" w:hAnsiTheme="minorHAnsi" w:cstheme="minorHAnsi"/>
                <w:sz w:val="16"/>
                <w:szCs w:val="16"/>
              </w:rPr>
              <w:t>$</w:t>
            </w:r>
          </w:p>
        </w:tc>
      </w:tr>
      <w:tr w:rsidR="00163C87" w:rsidRPr="00866A9B" w14:paraId="00343ED5" w14:textId="77777777" w:rsidTr="00BF3A1B">
        <w:trPr>
          <w:trHeight w:hRule="exact" w:val="286"/>
          <w:jc w:val="center"/>
        </w:trPr>
        <w:tc>
          <w:tcPr>
            <w:tcW w:w="436" w:type="pct"/>
            <w:shd w:val="clear" w:color="auto" w:fill="auto"/>
          </w:tcPr>
          <w:p w14:paraId="40063CD2" w14:textId="77777777" w:rsidR="00163C87" w:rsidRPr="00866A9B" w:rsidRDefault="00163C87" w:rsidP="00BF3A1B">
            <w:pPr>
              <w:jc w:val="center"/>
              <w:rPr>
                <w:rFonts w:asciiTheme="minorHAnsi" w:hAnsiTheme="minorHAnsi" w:cstheme="minorHAnsi"/>
                <w:sz w:val="16"/>
                <w:szCs w:val="16"/>
              </w:rPr>
            </w:pPr>
          </w:p>
        </w:tc>
        <w:tc>
          <w:tcPr>
            <w:tcW w:w="1406" w:type="pct"/>
          </w:tcPr>
          <w:p w14:paraId="4A580EB1" w14:textId="77777777" w:rsidR="00163C87" w:rsidRPr="00866A9B" w:rsidRDefault="00163C87" w:rsidP="00BF3A1B">
            <w:pPr>
              <w:rPr>
                <w:rFonts w:asciiTheme="minorHAnsi" w:hAnsiTheme="minorHAnsi" w:cstheme="minorHAnsi"/>
                <w:sz w:val="15"/>
                <w:szCs w:val="15"/>
                <w:lang w:val="es-MX" w:eastAsia="es-MX"/>
              </w:rPr>
            </w:pPr>
          </w:p>
        </w:tc>
        <w:tc>
          <w:tcPr>
            <w:tcW w:w="878" w:type="pct"/>
          </w:tcPr>
          <w:p w14:paraId="2F38844D" w14:textId="77777777" w:rsidR="00163C87" w:rsidRPr="00866A9B" w:rsidRDefault="00163C87" w:rsidP="00BF3A1B">
            <w:pPr>
              <w:jc w:val="center"/>
              <w:rPr>
                <w:rFonts w:asciiTheme="minorHAnsi" w:hAnsiTheme="minorHAnsi" w:cstheme="minorHAnsi"/>
                <w:sz w:val="16"/>
                <w:szCs w:val="16"/>
                <w:lang w:val="es-MX" w:eastAsia="es-MX"/>
              </w:rPr>
            </w:pPr>
          </w:p>
        </w:tc>
        <w:tc>
          <w:tcPr>
            <w:tcW w:w="701" w:type="pct"/>
          </w:tcPr>
          <w:p w14:paraId="26385C4F" w14:textId="77777777" w:rsidR="00163C87" w:rsidRPr="00866A9B" w:rsidRDefault="00163C87" w:rsidP="00BF3A1B">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Subtotal</w:t>
            </w:r>
          </w:p>
        </w:tc>
        <w:tc>
          <w:tcPr>
            <w:tcW w:w="789" w:type="pct"/>
            <w:vAlign w:val="center"/>
          </w:tcPr>
          <w:p w14:paraId="5B3A1079" w14:textId="77777777" w:rsidR="00163C87" w:rsidRPr="002A099E" w:rsidRDefault="00163C87" w:rsidP="00BF3A1B">
            <w:pPr>
              <w:autoSpaceDE w:val="0"/>
              <w:autoSpaceDN w:val="0"/>
              <w:adjustRightInd w:val="0"/>
              <w:jc w:val="center"/>
              <w:rPr>
                <w:rFonts w:asciiTheme="minorHAnsi" w:hAnsiTheme="minorHAnsi" w:cstheme="minorHAnsi"/>
                <w:color w:val="000000"/>
                <w:sz w:val="16"/>
                <w:szCs w:val="16"/>
              </w:rPr>
            </w:pPr>
            <w:r w:rsidRPr="002A099E">
              <w:rPr>
                <w:rFonts w:asciiTheme="minorHAnsi" w:hAnsiTheme="minorHAnsi" w:cstheme="minorHAnsi"/>
                <w:color w:val="000000"/>
                <w:sz w:val="16"/>
                <w:szCs w:val="16"/>
              </w:rPr>
              <w:t>$</w:t>
            </w:r>
          </w:p>
        </w:tc>
        <w:tc>
          <w:tcPr>
            <w:tcW w:w="790" w:type="pct"/>
            <w:vAlign w:val="center"/>
          </w:tcPr>
          <w:p w14:paraId="5D96E0A0" w14:textId="77777777" w:rsidR="00163C87" w:rsidRPr="002A099E" w:rsidRDefault="00163C87" w:rsidP="00BF3A1B">
            <w:pPr>
              <w:jc w:val="center"/>
              <w:rPr>
                <w:rFonts w:asciiTheme="minorHAnsi" w:hAnsiTheme="minorHAnsi" w:cstheme="minorHAnsi"/>
                <w:sz w:val="16"/>
                <w:szCs w:val="16"/>
                <w:lang w:val="es-MX" w:eastAsia="es-MX"/>
              </w:rPr>
            </w:pPr>
            <w:r w:rsidRPr="002A099E">
              <w:rPr>
                <w:rFonts w:asciiTheme="minorHAnsi" w:hAnsiTheme="minorHAnsi" w:cstheme="minorHAnsi"/>
                <w:color w:val="000000"/>
                <w:sz w:val="16"/>
                <w:szCs w:val="16"/>
              </w:rPr>
              <w:t>$</w:t>
            </w:r>
          </w:p>
        </w:tc>
      </w:tr>
      <w:tr w:rsidR="00163C87" w:rsidRPr="00866A9B" w14:paraId="0144225E" w14:textId="77777777" w:rsidTr="00BF3A1B">
        <w:trPr>
          <w:trHeight w:hRule="exact" w:val="290"/>
          <w:jc w:val="center"/>
        </w:trPr>
        <w:tc>
          <w:tcPr>
            <w:tcW w:w="436" w:type="pct"/>
            <w:shd w:val="clear" w:color="auto" w:fill="auto"/>
          </w:tcPr>
          <w:p w14:paraId="6F5B29A6" w14:textId="77777777" w:rsidR="00163C87" w:rsidRPr="00866A9B" w:rsidRDefault="00163C87" w:rsidP="00BF3A1B">
            <w:pPr>
              <w:jc w:val="center"/>
              <w:rPr>
                <w:rFonts w:asciiTheme="minorHAnsi" w:hAnsiTheme="minorHAnsi" w:cstheme="minorHAnsi"/>
                <w:sz w:val="16"/>
                <w:szCs w:val="16"/>
              </w:rPr>
            </w:pPr>
          </w:p>
        </w:tc>
        <w:tc>
          <w:tcPr>
            <w:tcW w:w="1406" w:type="pct"/>
          </w:tcPr>
          <w:p w14:paraId="1759AEF5" w14:textId="77777777" w:rsidR="00163C87" w:rsidRPr="00866A9B" w:rsidRDefault="00163C87" w:rsidP="00BF3A1B">
            <w:pPr>
              <w:rPr>
                <w:rFonts w:asciiTheme="minorHAnsi" w:hAnsiTheme="minorHAnsi" w:cstheme="minorHAnsi"/>
                <w:sz w:val="16"/>
                <w:szCs w:val="16"/>
                <w:lang w:val="es-MX" w:eastAsia="es-MX"/>
              </w:rPr>
            </w:pPr>
          </w:p>
        </w:tc>
        <w:tc>
          <w:tcPr>
            <w:tcW w:w="878" w:type="pct"/>
          </w:tcPr>
          <w:p w14:paraId="6699B336" w14:textId="77777777" w:rsidR="00163C87" w:rsidRPr="00866A9B" w:rsidRDefault="00163C87" w:rsidP="00BF3A1B">
            <w:pPr>
              <w:jc w:val="center"/>
              <w:rPr>
                <w:rFonts w:asciiTheme="minorHAnsi" w:hAnsiTheme="minorHAnsi" w:cstheme="minorHAnsi"/>
                <w:sz w:val="16"/>
                <w:szCs w:val="16"/>
                <w:lang w:val="es-MX" w:eastAsia="es-MX"/>
              </w:rPr>
            </w:pPr>
          </w:p>
        </w:tc>
        <w:tc>
          <w:tcPr>
            <w:tcW w:w="701" w:type="pct"/>
          </w:tcPr>
          <w:p w14:paraId="317D0006" w14:textId="77777777" w:rsidR="00163C87" w:rsidRPr="00866A9B" w:rsidRDefault="00163C87" w:rsidP="00BF3A1B">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IVA</w:t>
            </w:r>
          </w:p>
        </w:tc>
        <w:tc>
          <w:tcPr>
            <w:tcW w:w="789" w:type="pct"/>
            <w:vAlign w:val="center"/>
          </w:tcPr>
          <w:p w14:paraId="2376C51E" w14:textId="77777777" w:rsidR="00163C87" w:rsidRPr="002A099E" w:rsidRDefault="00163C87" w:rsidP="00BF3A1B">
            <w:pPr>
              <w:autoSpaceDE w:val="0"/>
              <w:autoSpaceDN w:val="0"/>
              <w:adjustRightInd w:val="0"/>
              <w:jc w:val="center"/>
              <w:rPr>
                <w:rFonts w:asciiTheme="minorHAnsi" w:hAnsiTheme="minorHAnsi" w:cstheme="minorHAnsi"/>
                <w:color w:val="000000"/>
                <w:sz w:val="16"/>
                <w:szCs w:val="16"/>
              </w:rPr>
            </w:pPr>
            <w:r w:rsidRPr="002A099E">
              <w:rPr>
                <w:rFonts w:asciiTheme="minorHAnsi" w:hAnsiTheme="minorHAnsi" w:cstheme="minorHAnsi"/>
                <w:color w:val="000000"/>
                <w:sz w:val="16"/>
                <w:szCs w:val="16"/>
              </w:rPr>
              <w:t>$</w:t>
            </w:r>
          </w:p>
        </w:tc>
        <w:tc>
          <w:tcPr>
            <w:tcW w:w="790" w:type="pct"/>
            <w:vAlign w:val="center"/>
          </w:tcPr>
          <w:p w14:paraId="1E74C8B2" w14:textId="77777777" w:rsidR="00163C87" w:rsidRPr="002A099E" w:rsidRDefault="00163C87" w:rsidP="00BF3A1B">
            <w:pPr>
              <w:jc w:val="center"/>
              <w:rPr>
                <w:rFonts w:asciiTheme="minorHAnsi" w:hAnsiTheme="minorHAnsi" w:cstheme="minorHAnsi"/>
                <w:sz w:val="16"/>
                <w:szCs w:val="16"/>
                <w:lang w:val="es-MX" w:eastAsia="es-MX"/>
              </w:rPr>
            </w:pPr>
            <w:r w:rsidRPr="002A099E">
              <w:rPr>
                <w:rFonts w:asciiTheme="minorHAnsi" w:hAnsiTheme="minorHAnsi" w:cstheme="minorHAnsi"/>
                <w:color w:val="000000"/>
                <w:sz w:val="16"/>
                <w:szCs w:val="16"/>
              </w:rPr>
              <w:t>$</w:t>
            </w:r>
          </w:p>
        </w:tc>
      </w:tr>
      <w:tr w:rsidR="00163C87" w:rsidRPr="00866A9B" w14:paraId="0751216D" w14:textId="77777777" w:rsidTr="00BF3A1B">
        <w:trPr>
          <w:trHeight w:hRule="exact" w:val="280"/>
          <w:jc w:val="center"/>
        </w:trPr>
        <w:tc>
          <w:tcPr>
            <w:tcW w:w="436" w:type="pct"/>
            <w:shd w:val="clear" w:color="auto" w:fill="auto"/>
          </w:tcPr>
          <w:p w14:paraId="2DE7317D" w14:textId="77777777" w:rsidR="00163C87" w:rsidRPr="00866A9B" w:rsidRDefault="00163C87" w:rsidP="00BF3A1B">
            <w:pPr>
              <w:jc w:val="center"/>
              <w:rPr>
                <w:rFonts w:asciiTheme="minorHAnsi" w:hAnsiTheme="minorHAnsi" w:cstheme="minorHAnsi"/>
                <w:sz w:val="16"/>
                <w:szCs w:val="16"/>
              </w:rPr>
            </w:pPr>
          </w:p>
        </w:tc>
        <w:tc>
          <w:tcPr>
            <w:tcW w:w="1406" w:type="pct"/>
          </w:tcPr>
          <w:p w14:paraId="19624AE0" w14:textId="77777777" w:rsidR="00163C87" w:rsidRPr="00866A9B" w:rsidRDefault="00163C87" w:rsidP="00BF3A1B">
            <w:pPr>
              <w:rPr>
                <w:rFonts w:asciiTheme="minorHAnsi" w:hAnsiTheme="minorHAnsi" w:cstheme="minorHAnsi"/>
                <w:sz w:val="16"/>
                <w:szCs w:val="16"/>
                <w:lang w:val="es-MX" w:eastAsia="es-MX"/>
              </w:rPr>
            </w:pPr>
          </w:p>
        </w:tc>
        <w:tc>
          <w:tcPr>
            <w:tcW w:w="878" w:type="pct"/>
          </w:tcPr>
          <w:p w14:paraId="6ADF36C5" w14:textId="77777777" w:rsidR="00163C87" w:rsidRPr="00866A9B" w:rsidRDefault="00163C87" w:rsidP="00BF3A1B">
            <w:pPr>
              <w:jc w:val="center"/>
              <w:rPr>
                <w:rFonts w:asciiTheme="minorHAnsi" w:hAnsiTheme="minorHAnsi" w:cstheme="minorHAnsi"/>
                <w:sz w:val="16"/>
                <w:szCs w:val="16"/>
                <w:lang w:val="es-MX" w:eastAsia="es-MX"/>
              </w:rPr>
            </w:pPr>
          </w:p>
        </w:tc>
        <w:tc>
          <w:tcPr>
            <w:tcW w:w="701" w:type="pct"/>
          </w:tcPr>
          <w:p w14:paraId="10451F63" w14:textId="77777777" w:rsidR="00163C87" w:rsidRPr="00866A9B" w:rsidRDefault="00163C87" w:rsidP="00BF3A1B">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 xml:space="preserve">Total </w:t>
            </w:r>
          </w:p>
        </w:tc>
        <w:tc>
          <w:tcPr>
            <w:tcW w:w="789" w:type="pct"/>
            <w:vAlign w:val="center"/>
          </w:tcPr>
          <w:p w14:paraId="46D1E5EB" w14:textId="77777777" w:rsidR="00163C87" w:rsidRPr="002A099E" w:rsidRDefault="00163C87" w:rsidP="00BF3A1B">
            <w:pPr>
              <w:autoSpaceDE w:val="0"/>
              <w:autoSpaceDN w:val="0"/>
              <w:adjustRightInd w:val="0"/>
              <w:jc w:val="center"/>
              <w:rPr>
                <w:rFonts w:asciiTheme="minorHAnsi" w:hAnsiTheme="minorHAnsi" w:cstheme="minorHAnsi"/>
                <w:color w:val="000000"/>
                <w:sz w:val="16"/>
                <w:szCs w:val="16"/>
              </w:rPr>
            </w:pPr>
            <w:r w:rsidRPr="002A099E">
              <w:rPr>
                <w:rFonts w:asciiTheme="minorHAnsi" w:hAnsiTheme="minorHAnsi" w:cstheme="minorHAnsi"/>
                <w:color w:val="000000"/>
                <w:sz w:val="16"/>
                <w:szCs w:val="16"/>
              </w:rPr>
              <w:t>$</w:t>
            </w:r>
          </w:p>
        </w:tc>
        <w:tc>
          <w:tcPr>
            <w:tcW w:w="790" w:type="pct"/>
            <w:vAlign w:val="center"/>
          </w:tcPr>
          <w:p w14:paraId="7D6E30C0" w14:textId="77777777" w:rsidR="00163C87" w:rsidRPr="002A099E" w:rsidRDefault="00163C87" w:rsidP="00BF3A1B">
            <w:pPr>
              <w:jc w:val="center"/>
              <w:rPr>
                <w:rFonts w:asciiTheme="minorHAnsi" w:hAnsiTheme="minorHAnsi" w:cstheme="minorHAnsi"/>
                <w:sz w:val="16"/>
                <w:szCs w:val="16"/>
                <w:lang w:val="es-MX" w:eastAsia="es-MX"/>
              </w:rPr>
            </w:pPr>
            <w:r w:rsidRPr="002A099E">
              <w:rPr>
                <w:rFonts w:asciiTheme="minorHAnsi" w:hAnsiTheme="minorHAnsi" w:cstheme="minorHAnsi"/>
                <w:color w:val="000000"/>
                <w:sz w:val="16"/>
                <w:szCs w:val="16"/>
              </w:rPr>
              <w:t>$</w:t>
            </w:r>
          </w:p>
        </w:tc>
      </w:tr>
    </w:tbl>
    <w:p w14:paraId="37579A45" w14:textId="77777777" w:rsidR="00163C87" w:rsidRDefault="00163C87" w:rsidP="00163C87">
      <w:pPr>
        <w:tabs>
          <w:tab w:val="left" w:pos="6804"/>
        </w:tabs>
        <w:ind w:left="1134" w:right="617" w:hanging="1134"/>
        <w:jc w:val="right"/>
        <w:rPr>
          <w:rFonts w:asciiTheme="minorHAnsi" w:hAnsiTheme="minorHAnsi" w:cstheme="minorHAnsi"/>
          <w:b/>
          <w:sz w:val="16"/>
          <w:szCs w:val="18"/>
        </w:rPr>
      </w:pPr>
    </w:p>
    <w:p w14:paraId="16EF90B6" w14:textId="7F8F4BB0" w:rsidR="00163C87" w:rsidRDefault="00163C87" w:rsidP="00163C87">
      <w:pPr>
        <w:tabs>
          <w:tab w:val="left" w:pos="6804"/>
        </w:tabs>
        <w:ind w:left="1134" w:right="617" w:hanging="1134"/>
        <w:jc w:val="right"/>
        <w:rPr>
          <w:rFonts w:asciiTheme="minorHAnsi" w:hAnsiTheme="minorHAnsi" w:cstheme="minorHAnsi"/>
          <w:b/>
          <w:sz w:val="16"/>
          <w:szCs w:val="18"/>
        </w:rPr>
      </w:pPr>
      <w:r w:rsidRPr="003522FD">
        <w:rPr>
          <w:rFonts w:asciiTheme="minorHAnsi" w:hAnsiTheme="minorHAnsi" w:cstheme="minorHAnsi"/>
          <w:b/>
          <w:sz w:val="16"/>
          <w:szCs w:val="18"/>
        </w:rPr>
        <w:t>(cantidad con letra 00/100 M.N.)</w:t>
      </w:r>
    </w:p>
    <w:p w14:paraId="550ED8F3" w14:textId="35A5B96B" w:rsidR="003522FD" w:rsidRDefault="003522FD" w:rsidP="009140B4">
      <w:pPr>
        <w:ind w:right="617"/>
        <w:jc w:val="center"/>
        <w:rPr>
          <w:rFonts w:asciiTheme="minorHAnsi" w:hAnsiTheme="minorHAnsi" w:cstheme="minorHAnsi"/>
          <w:b/>
          <w:sz w:val="18"/>
          <w:szCs w:val="18"/>
        </w:rPr>
      </w:pPr>
    </w:p>
    <w:p w14:paraId="31AC9CF6" w14:textId="36C6224F" w:rsidR="009140B4" w:rsidRPr="00866A9B" w:rsidRDefault="009140B4" w:rsidP="00163C87">
      <w:pPr>
        <w:ind w:right="617"/>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(Nombre y firma del participante o su representante legal)</w:t>
      </w: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E0FC003" w14:textId="77777777" w:rsidR="009140B4" w:rsidRPr="00866A9B" w:rsidRDefault="009140B4" w:rsidP="009140B4">
      <w:pPr>
        <w:pStyle w:val="Textoindependiente3"/>
        <w:ind w:right="708"/>
        <w:rPr>
          <w:rFonts w:asciiTheme="minorHAnsi" w:hAnsiTheme="minorHAnsi" w:cstheme="minorHAnsi"/>
          <w:sz w:val="18"/>
          <w:szCs w:val="18"/>
        </w:rPr>
      </w:pP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39839A89"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8CC4D8B" w14:textId="77777777" w:rsidR="009140B4" w:rsidRPr="00866A9B" w:rsidRDefault="009140B4" w:rsidP="009140B4">
      <w:pPr>
        <w:pStyle w:val="Default"/>
        <w:rPr>
          <w:rFonts w:asciiTheme="minorHAnsi" w:hAnsiTheme="minorHAnsi" w:cstheme="minorHAnsi"/>
          <w:sz w:val="14"/>
          <w:szCs w:val="14"/>
        </w:rPr>
      </w:pPr>
    </w:p>
    <w:p w14:paraId="20C783D2"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2118DD37" w14:textId="77777777" w:rsidR="009140B4" w:rsidRPr="00866A9B" w:rsidRDefault="009140B4" w:rsidP="009140B4">
      <w:pPr>
        <w:pStyle w:val="Default"/>
        <w:tabs>
          <w:tab w:val="left" w:pos="9356"/>
        </w:tabs>
        <w:ind w:right="283"/>
        <w:jc w:val="both"/>
        <w:rPr>
          <w:rFonts w:asciiTheme="minorHAnsi" w:hAnsiTheme="minorHAnsi" w:cstheme="minorHAnsi"/>
          <w:color w:val="FF0000"/>
          <w:sz w:val="14"/>
          <w:szCs w:val="14"/>
        </w:rPr>
      </w:pPr>
    </w:p>
    <w:p w14:paraId="51EB5D39" w14:textId="77777777" w:rsidR="009140B4" w:rsidRPr="00866A9B" w:rsidRDefault="009140B4" w:rsidP="009140B4">
      <w:pPr>
        <w:pStyle w:val="Default"/>
        <w:tabs>
          <w:tab w:val="left" w:pos="9356"/>
        </w:tabs>
        <w:ind w:right="283"/>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4D64302B"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p>
    <w:p w14:paraId="1798C102" w14:textId="77777777" w:rsidR="009140B4" w:rsidRPr="00866A9B" w:rsidRDefault="009140B4" w:rsidP="009140B4">
      <w:pPr>
        <w:jc w:val="both"/>
        <w:rPr>
          <w:rFonts w:asciiTheme="minorHAnsi" w:hAnsiTheme="minorHAnsi" w:cstheme="minorHAnsi"/>
          <w:color w:val="000000"/>
          <w:sz w:val="14"/>
          <w:szCs w:val="14"/>
          <w:lang w:val="es-MX" w:eastAsia="es-MX"/>
        </w:rPr>
      </w:pPr>
      <w:r w:rsidRPr="00866A9B">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A3125F8" w14:textId="77777777" w:rsidR="009140B4" w:rsidRPr="00866A9B" w:rsidRDefault="009140B4" w:rsidP="009140B4">
      <w:pPr>
        <w:jc w:val="both"/>
        <w:rPr>
          <w:rFonts w:asciiTheme="minorHAnsi" w:hAnsiTheme="minorHAnsi" w:cstheme="minorHAnsi"/>
          <w:color w:val="000000"/>
          <w:sz w:val="14"/>
          <w:szCs w:val="14"/>
          <w:lang w:val="es-MX" w:eastAsia="es-MX"/>
        </w:rPr>
      </w:pPr>
    </w:p>
    <w:tbl>
      <w:tblPr>
        <w:tblW w:w="878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536"/>
      </w:tblGrid>
      <w:tr w:rsidR="006B3161" w:rsidRPr="00636EAC" w14:paraId="3A12810C" w14:textId="77777777" w:rsidTr="006212BC">
        <w:trPr>
          <w:jc w:val="center"/>
        </w:trPr>
        <w:tc>
          <w:tcPr>
            <w:tcW w:w="4248" w:type="dxa"/>
            <w:shd w:val="clear" w:color="auto" w:fill="D9D9D9" w:themeFill="background1" w:themeFillShade="D9"/>
          </w:tcPr>
          <w:p w14:paraId="4075F433" w14:textId="77777777" w:rsidR="006B3161" w:rsidRPr="00636EAC" w:rsidRDefault="006B3161" w:rsidP="006212BC">
            <w:pPr>
              <w:jc w:val="center"/>
              <w:rPr>
                <w:rFonts w:asciiTheme="minorHAnsi" w:eastAsia="Calibri" w:hAnsiTheme="minorHAnsi" w:cstheme="minorHAnsi"/>
                <w:b/>
                <w:color w:val="000000"/>
                <w:sz w:val="16"/>
                <w:szCs w:val="16"/>
              </w:rPr>
            </w:pPr>
            <w:r w:rsidRPr="00636EAC">
              <w:rPr>
                <w:rFonts w:asciiTheme="minorHAnsi" w:eastAsia="Calibri" w:hAnsiTheme="minorHAnsi" w:cstheme="minorHAnsi"/>
                <w:b/>
                <w:color w:val="000000"/>
                <w:sz w:val="16"/>
                <w:szCs w:val="16"/>
              </w:rPr>
              <w:t>Tiempo de Garantía</w:t>
            </w:r>
          </w:p>
        </w:tc>
        <w:tc>
          <w:tcPr>
            <w:tcW w:w="4536" w:type="dxa"/>
            <w:shd w:val="clear" w:color="auto" w:fill="D9D9D9" w:themeFill="background1" w:themeFillShade="D9"/>
          </w:tcPr>
          <w:p w14:paraId="082622D2" w14:textId="77777777" w:rsidR="006B3161" w:rsidRPr="00636EAC" w:rsidRDefault="006B3161" w:rsidP="006212BC">
            <w:pPr>
              <w:jc w:val="center"/>
              <w:rPr>
                <w:rFonts w:asciiTheme="minorHAnsi" w:eastAsia="Calibri" w:hAnsiTheme="minorHAnsi" w:cstheme="minorHAnsi"/>
                <w:b/>
                <w:color w:val="000000"/>
                <w:sz w:val="16"/>
                <w:szCs w:val="16"/>
              </w:rPr>
            </w:pPr>
            <w:r w:rsidRPr="00636EAC">
              <w:rPr>
                <w:rFonts w:asciiTheme="minorHAnsi" w:eastAsia="Calibri" w:hAnsiTheme="minorHAnsi" w:cstheme="minorHAnsi"/>
                <w:b/>
                <w:color w:val="000000"/>
                <w:sz w:val="16"/>
                <w:szCs w:val="16"/>
              </w:rPr>
              <w:t>Partida</w:t>
            </w:r>
          </w:p>
        </w:tc>
      </w:tr>
      <w:tr w:rsidR="006B3161" w:rsidRPr="00636EAC" w14:paraId="11CF3BCF" w14:textId="77777777" w:rsidTr="006212BC">
        <w:trPr>
          <w:jc w:val="center"/>
        </w:trPr>
        <w:tc>
          <w:tcPr>
            <w:tcW w:w="4248" w:type="dxa"/>
            <w:shd w:val="clear" w:color="auto" w:fill="auto"/>
          </w:tcPr>
          <w:p w14:paraId="72ED6A05" w14:textId="77777777" w:rsidR="006B3161" w:rsidRPr="00B54A4A" w:rsidRDefault="006B3161" w:rsidP="006212BC">
            <w:pPr>
              <w:jc w:val="center"/>
              <w:rPr>
                <w:rFonts w:asciiTheme="minorHAnsi" w:hAnsiTheme="minorHAnsi" w:cstheme="minorHAnsi"/>
                <w:color w:val="000000"/>
                <w:sz w:val="16"/>
                <w:szCs w:val="16"/>
                <w:lang w:val="es-MX" w:eastAsia="es-MX"/>
              </w:rPr>
            </w:pPr>
            <w:r w:rsidRPr="00B54A4A">
              <w:rPr>
                <w:rFonts w:asciiTheme="minorHAnsi" w:hAnsiTheme="minorHAnsi" w:cstheme="minorHAnsi"/>
                <w:color w:val="000000"/>
                <w:sz w:val="16"/>
                <w:szCs w:val="16"/>
                <w:lang w:val="es-MX" w:eastAsia="es-MX"/>
              </w:rPr>
              <w:t>36 meses en sitio con mano de obra y partes certificadas por el fabricante</w:t>
            </w:r>
          </w:p>
        </w:tc>
        <w:tc>
          <w:tcPr>
            <w:tcW w:w="4536" w:type="dxa"/>
            <w:shd w:val="clear" w:color="auto" w:fill="auto"/>
          </w:tcPr>
          <w:p w14:paraId="190938A8" w14:textId="77777777" w:rsidR="006B3161" w:rsidRPr="00B54A4A" w:rsidRDefault="006B3161" w:rsidP="006212BC">
            <w:pPr>
              <w:jc w:val="center"/>
              <w:rPr>
                <w:rFonts w:asciiTheme="minorHAnsi" w:eastAsia="Calibri" w:hAnsiTheme="minorHAnsi" w:cstheme="minorHAnsi"/>
                <w:color w:val="000000"/>
                <w:sz w:val="16"/>
                <w:szCs w:val="16"/>
              </w:rPr>
            </w:pPr>
            <w:r w:rsidRPr="00E340CD">
              <w:rPr>
                <w:rFonts w:asciiTheme="minorHAnsi" w:eastAsia="Calibri" w:hAnsiTheme="minorHAnsi" w:cstheme="minorHAnsi"/>
                <w:color w:val="000000"/>
                <w:sz w:val="16"/>
                <w:szCs w:val="16"/>
              </w:rPr>
              <w:t>1, 2, 3</w:t>
            </w:r>
            <w:r w:rsidRPr="00B85AB1">
              <w:rPr>
                <w:rFonts w:asciiTheme="minorHAnsi" w:eastAsia="Calibri" w:hAnsiTheme="minorHAnsi" w:cstheme="minorHAnsi"/>
                <w:color w:val="000000"/>
                <w:sz w:val="16"/>
                <w:szCs w:val="16"/>
              </w:rPr>
              <w:t>, 4, 5, 7, 8 y 17</w:t>
            </w:r>
            <w:r w:rsidRPr="00B54A4A">
              <w:rPr>
                <w:rFonts w:asciiTheme="minorHAnsi" w:eastAsia="Calibri" w:hAnsiTheme="minorHAnsi" w:cstheme="minorHAnsi"/>
                <w:color w:val="000000"/>
                <w:sz w:val="16"/>
                <w:szCs w:val="16"/>
              </w:rPr>
              <w:t xml:space="preserve"> </w:t>
            </w:r>
          </w:p>
        </w:tc>
      </w:tr>
      <w:tr w:rsidR="006B3161" w:rsidRPr="00F400A6" w14:paraId="4FA2AF0F" w14:textId="77777777" w:rsidTr="006212BC">
        <w:trPr>
          <w:jc w:val="center"/>
        </w:trPr>
        <w:tc>
          <w:tcPr>
            <w:tcW w:w="4248" w:type="dxa"/>
            <w:shd w:val="clear" w:color="auto" w:fill="auto"/>
          </w:tcPr>
          <w:p w14:paraId="56361F35" w14:textId="77777777" w:rsidR="006B3161" w:rsidRPr="0051592B" w:rsidRDefault="006B3161" w:rsidP="006212BC">
            <w:pPr>
              <w:jc w:val="center"/>
              <w:rPr>
                <w:rFonts w:asciiTheme="minorHAnsi" w:hAnsiTheme="minorHAnsi" w:cstheme="minorHAnsi"/>
                <w:color w:val="000000"/>
                <w:sz w:val="16"/>
                <w:szCs w:val="16"/>
                <w:lang w:val="es-MX" w:eastAsia="es-MX"/>
              </w:rPr>
            </w:pPr>
            <w:r w:rsidRPr="0051592B">
              <w:rPr>
                <w:rFonts w:asciiTheme="minorHAnsi" w:hAnsiTheme="minorHAnsi" w:cstheme="minorHAnsi"/>
                <w:color w:val="000000"/>
                <w:sz w:val="16"/>
                <w:szCs w:val="16"/>
                <w:lang w:val="es-MX" w:eastAsia="es-MX"/>
              </w:rPr>
              <w:t>12 meses en sitio con mano de obra y partes certificadas por el fabricante</w:t>
            </w:r>
          </w:p>
        </w:tc>
        <w:tc>
          <w:tcPr>
            <w:tcW w:w="4536" w:type="dxa"/>
            <w:shd w:val="clear" w:color="auto" w:fill="auto"/>
          </w:tcPr>
          <w:p w14:paraId="75581821" w14:textId="77777777" w:rsidR="006B3161" w:rsidRPr="0051592B" w:rsidRDefault="006B3161" w:rsidP="006212BC">
            <w:pPr>
              <w:jc w:val="center"/>
              <w:rPr>
                <w:rFonts w:asciiTheme="minorHAnsi" w:eastAsia="Calibri" w:hAnsiTheme="minorHAnsi" w:cstheme="minorHAnsi"/>
                <w:color w:val="000000"/>
                <w:sz w:val="16"/>
                <w:szCs w:val="16"/>
              </w:rPr>
            </w:pPr>
            <w:r w:rsidRPr="00B85AB1">
              <w:rPr>
                <w:rFonts w:asciiTheme="minorHAnsi" w:eastAsia="Calibri" w:hAnsiTheme="minorHAnsi" w:cstheme="minorHAnsi"/>
                <w:color w:val="000000"/>
                <w:sz w:val="16"/>
                <w:szCs w:val="16"/>
              </w:rPr>
              <w:t>6, 9, 10,</w:t>
            </w:r>
            <w:r w:rsidRPr="0051592B">
              <w:rPr>
                <w:rFonts w:asciiTheme="minorHAnsi" w:eastAsia="Calibri" w:hAnsiTheme="minorHAnsi" w:cstheme="minorHAnsi"/>
                <w:color w:val="000000"/>
                <w:sz w:val="16"/>
                <w:szCs w:val="16"/>
              </w:rPr>
              <w:t xml:space="preserve"> 11, 12, 13, 14, 15, 16, 18, 19, 20, 21, 22, 23, 24, 25, 26, 27, 29, 30, 31, 32, 33, 34, 35, 36, 37, 38, 39, 40</w:t>
            </w:r>
          </w:p>
        </w:tc>
      </w:tr>
      <w:tr w:rsidR="006B3161" w:rsidRPr="00F400A6" w14:paraId="621433BC" w14:textId="77777777" w:rsidTr="006212BC">
        <w:trPr>
          <w:jc w:val="center"/>
        </w:trPr>
        <w:tc>
          <w:tcPr>
            <w:tcW w:w="4248" w:type="dxa"/>
            <w:shd w:val="clear" w:color="auto" w:fill="auto"/>
          </w:tcPr>
          <w:p w14:paraId="2F22C311" w14:textId="77777777" w:rsidR="006B3161" w:rsidRPr="0051592B" w:rsidRDefault="006B3161" w:rsidP="006212BC">
            <w:pPr>
              <w:jc w:val="center"/>
              <w:rPr>
                <w:rFonts w:asciiTheme="minorHAnsi" w:hAnsiTheme="minorHAnsi" w:cstheme="minorHAnsi"/>
                <w:color w:val="000000"/>
                <w:sz w:val="16"/>
                <w:szCs w:val="16"/>
                <w:lang w:val="es-MX" w:eastAsia="es-MX"/>
              </w:rPr>
            </w:pPr>
            <w:r w:rsidRPr="0051592B">
              <w:rPr>
                <w:rFonts w:asciiTheme="minorHAnsi" w:hAnsiTheme="minorHAnsi" w:cstheme="minorHAnsi"/>
                <w:color w:val="000000"/>
                <w:sz w:val="16"/>
                <w:szCs w:val="16"/>
                <w:lang w:val="es-MX" w:eastAsia="es-MX"/>
              </w:rPr>
              <w:t>12 meses</w:t>
            </w:r>
          </w:p>
        </w:tc>
        <w:tc>
          <w:tcPr>
            <w:tcW w:w="4536" w:type="dxa"/>
            <w:shd w:val="clear" w:color="auto" w:fill="auto"/>
          </w:tcPr>
          <w:p w14:paraId="63A23D3D" w14:textId="77777777" w:rsidR="006B3161" w:rsidRPr="0051592B" w:rsidRDefault="006B3161" w:rsidP="006212BC">
            <w:pPr>
              <w:jc w:val="center"/>
              <w:rPr>
                <w:rFonts w:asciiTheme="minorHAnsi" w:hAnsiTheme="minorHAnsi" w:cstheme="minorHAnsi"/>
                <w:color w:val="000000"/>
                <w:sz w:val="16"/>
                <w:szCs w:val="16"/>
              </w:rPr>
            </w:pPr>
            <w:r w:rsidRPr="0051592B">
              <w:rPr>
                <w:rFonts w:asciiTheme="minorHAnsi" w:hAnsiTheme="minorHAnsi" w:cstheme="minorHAnsi"/>
                <w:color w:val="000000"/>
                <w:sz w:val="16"/>
                <w:szCs w:val="16"/>
              </w:rPr>
              <w:t>28.1, 28.2, 28.3, 28.4, 28.5 y 28.6, 41, 42, 43, 44, 45, 46, 47, 47, 49, 50, 51, 52, 53, 54, 55, 56, 57, 58 y 59</w:t>
            </w:r>
          </w:p>
        </w:tc>
      </w:tr>
    </w:tbl>
    <w:p w14:paraId="2424A6AD" w14:textId="77777777" w:rsidR="009140B4" w:rsidRPr="00866A9B" w:rsidRDefault="009140B4" w:rsidP="009140B4">
      <w:pPr>
        <w:ind w:left="708" w:right="567"/>
        <w:jc w:val="both"/>
        <w:rPr>
          <w:rFonts w:asciiTheme="minorHAnsi" w:hAnsiTheme="minorHAnsi" w:cstheme="minorHAnsi"/>
          <w:color w:val="000000"/>
          <w:sz w:val="16"/>
          <w:szCs w:val="16"/>
        </w:rPr>
      </w:pPr>
    </w:p>
    <w:p w14:paraId="2D1B087A" w14:textId="77777777" w:rsidR="009140B4" w:rsidRPr="00866A9B" w:rsidRDefault="009140B4" w:rsidP="00866D8B">
      <w:pPr>
        <w:ind w:right="49"/>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w:t>
      </w:r>
      <w:r w:rsidR="002167C9" w:rsidRPr="00866A9B">
        <w:rPr>
          <w:rFonts w:asciiTheme="minorHAnsi" w:hAnsiTheme="minorHAnsi" w:cstheme="minorHAnsi"/>
          <w:iCs/>
          <w:sz w:val="16"/>
          <w:szCs w:val="16"/>
        </w:rPr>
        <w:t>s</w:t>
      </w:r>
      <w:r w:rsidRPr="00866A9B">
        <w:rPr>
          <w:rFonts w:asciiTheme="minorHAnsi" w:hAnsiTheme="minorHAnsi" w:cstheme="minorHAnsi"/>
          <w:iCs/>
          <w:sz w:val="16"/>
          <w:szCs w:val="16"/>
        </w:rPr>
        <w:t xml:space="preserve">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866A9B" w:rsidRDefault="009140B4" w:rsidP="00866D8B">
      <w:pPr>
        <w:pStyle w:val="Textoindependiente"/>
        <w:ind w:right="49"/>
        <w:rPr>
          <w:rFonts w:asciiTheme="minorHAnsi" w:hAnsiTheme="minorHAnsi" w:cstheme="minorHAnsi"/>
          <w:bCs/>
          <w:iCs/>
          <w:sz w:val="16"/>
          <w:szCs w:val="16"/>
          <w:lang w:val="es-ES"/>
        </w:rPr>
      </w:pPr>
    </w:p>
    <w:p w14:paraId="0E59ECB5" w14:textId="6180309E" w:rsidR="009140B4" w:rsidRPr="00866A9B" w:rsidRDefault="009140B4" w:rsidP="001A29B6">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sidR="001A29B6">
        <w:rPr>
          <w:rFonts w:asciiTheme="minorHAnsi" w:hAnsiTheme="minorHAnsi" w:cstheme="minorHAnsi"/>
          <w:sz w:val="16"/>
          <w:szCs w:val="16"/>
        </w:rPr>
        <w:t xml:space="preserve"> </w:t>
      </w:r>
      <w:r w:rsidRPr="00866A9B">
        <w:rPr>
          <w:rFonts w:asciiTheme="minorHAnsi" w:hAnsiTheme="minorHAnsi" w:cstheme="minorHAnsi"/>
          <w:sz w:val="16"/>
          <w:szCs w:val="16"/>
        </w:rPr>
        <w:t xml:space="preserve">Por </w:t>
      </w:r>
      <w:r w:rsidR="00CE1CAA" w:rsidRPr="00866A9B">
        <w:rPr>
          <w:rFonts w:asciiTheme="minorHAnsi" w:hAnsiTheme="minorHAnsi" w:cstheme="minorHAnsi"/>
          <w:sz w:val="16"/>
          <w:szCs w:val="16"/>
        </w:rPr>
        <w:t>último,</w:t>
      </w:r>
      <w:r w:rsidRPr="00866A9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77777777" w:rsidR="009140B4" w:rsidRPr="00866A9B" w:rsidRDefault="009140B4" w:rsidP="009140B4">
      <w:pPr>
        <w:ind w:right="617"/>
        <w:jc w:val="center"/>
        <w:rPr>
          <w:rFonts w:asciiTheme="minorHAnsi" w:hAnsiTheme="minorHAnsi" w:cstheme="minorHAnsi"/>
          <w:b/>
          <w:sz w:val="16"/>
          <w:szCs w:val="16"/>
        </w:rPr>
      </w:pPr>
    </w:p>
    <w:p w14:paraId="1D95FD88" w14:textId="77777777" w:rsidR="009140B4" w:rsidRPr="00866A9B" w:rsidRDefault="009140B4" w:rsidP="00FC262B">
      <w:pPr>
        <w:ind w:right="61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679F8C9E" w14:textId="77777777" w:rsidR="001A29B6" w:rsidRDefault="001A29B6" w:rsidP="00075B01">
      <w:pPr>
        <w:pStyle w:val="Sangra3detindependiente"/>
        <w:tabs>
          <w:tab w:val="clear" w:pos="709"/>
        </w:tabs>
        <w:autoSpaceDE w:val="0"/>
        <w:autoSpaceDN w:val="0"/>
        <w:ind w:left="720"/>
        <w:jc w:val="center"/>
        <w:rPr>
          <w:rFonts w:asciiTheme="minorHAnsi" w:hAnsiTheme="minorHAnsi" w:cstheme="minorHAnsi"/>
          <w:b/>
          <w:sz w:val="18"/>
          <w:szCs w:val="18"/>
        </w:rPr>
      </w:pPr>
      <w:bookmarkStart w:id="14" w:name="_Hlk194933299"/>
      <w:bookmarkStart w:id="15" w:name="_Hlk199087306"/>
    </w:p>
    <w:p w14:paraId="03417092" w14:textId="77777777" w:rsidR="001A29B6" w:rsidRDefault="001A29B6"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7A47062E" w14:textId="6EE28627" w:rsidR="00075B01" w:rsidRPr="00267E50" w:rsidRDefault="00075B01" w:rsidP="00075B01">
      <w:pPr>
        <w:pStyle w:val="Sangra3detindependiente"/>
        <w:tabs>
          <w:tab w:val="clear" w:pos="709"/>
        </w:tabs>
        <w:autoSpaceDE w:val="0"/>
        <w:autoSpaceDN w:val="0"/>
        <w:ind w:left="720"/>
        <w:jc w:val="center"/>
        <w:rPr>
          <w:rFonts w:asciiTheme="minorHAnsi" w:hAnsiTheme="minorHAnsi" w:cstheme="minorHAnsi"/>
          <w:b/>
          <w:sz w:val="18"/>
          <w:szCs w:val="18"/>
        </w:rPr>
      </w:pPr>
      <w:r w:rsidRPr="00267E50">
        <w:rPr>
          <w:rFonts w:asciiTheme="minorHAnsi" w:hAnsiTheme="minorHAnsi" w:cstheme="minorHAnsi"/>
          <w:b/>
          <w:sz w:val="18"/>
          <w:szCs w:val="18"/>
        </w:rPr>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11C5080D" w14:textId="77777777" w:rsidR="00075B01" w:rsidRPr="00560920" w:rsidRDefault="00075B01" w:rsidP="00075B01">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4ED29F95" w14:textId="77777777" w:rsidR="00075B01" w:rsidRPr="00075B01" w:rsidRDefault="00075B01" w:rsidP="00075B01">
      <w:pPr>
        <w:tabs>
          <w:tab w:val="left" w:pos="284"/>
          <w:tab w:val="left" w:pos="9356"/>
        </w:tabs>
        <w:ind w:right="283"/>
        <w:jc w:val="both"/>
        <w:rPr>
          <w:rFonts w:ascii="Calibri" w:hAnsi="Calibri" w:cs="Arial"/>
          <w:b/>
          <w:bCs/>
          <w:i/>
          <w:color w:val="632423"/>
          <w:sz w:val="16"/>
          <w:szCs w:val="14"/>
          <w:lang w:eastAsia="en-US"/>
        </w:rPr>
      </w:pPr>
      <w:r w:rsidRPr="00075B01">
        <w:rPr>
          <w:rFonts w:ascii="Calibri" w:hAnsi="Calibri" w:cs="Arial"/>
          <w:b/>
          <w:bCs/>
          <w:i/>
          <w:color w:val="632423"/>
          <w:sz w:val="16"/>
          <w:szCs w:val="14"/>
          <w:u w:val="single"/>
          <w:lang w:eastAsia="en-US"/>
        </w:rPr>
        <w:t>EJEMPLOS</w:t>
      </w:r>
      <w:r w:rsidRPr="00075B01">
        <w:rPr>
          <w:rFonts w:ascii="Calibri" w:hAnsi="Calibri" w:cs="Arial"/>
          <w:b/>
          <w:bCs/>
          <w:i/>
          <w:color w:val="632423"/>
          <w:sz w:val="16"/>
          <w:szCs w:val="14"/>
          <w:lang w:eastAsia="en-US"/>
        </w:rPr>
        <w:t>:</w:t>
      </w:r>
    </w:p>
    <w:p w14:paraId="0140EE33" w14:textId="77777777" w:rsidR="00075B01" w:rsidRPr="00075B01" w:rsidRDefault="00075B01" w:rsidP="00075B01">
      <w:pPr>
        <w:tabs>
          <w:tab w:val="left" w:pos="284"/>
        </w:tabs>
        <w:jc w:val="both"/>
        <w:rPr>
          <w:rFonts w:asciiTheme="minorHAnsi" w:hAnsiTheme="minorHAnsi" w:cstheme="minorHAnsi"/>
          <w:b/>
          <w:color w:val="000000"/>
          <w:sz w:val="14"/>
          <w:szCs w:val="14"/>
        </w:rPr>
      </w:pPr>
    </w:p>
    <w:p w14:paraId="32FED08D" w14:textId="77777777" w:rsidR="00075B01" w:rsidRPr="00075B01" w:rsidRDefault="00075B01" w:rsidP="00075B01">
      <w:pPr>
        <w:tabs>
          <w:tab w:val="left" w:pos="9356"/>
        </w:tabs>
        <w:autoSpaceDE w:val="0"/>
        <w:autoSpaceDN w:val="0"/>
        <w:adjustRightInd w:val="0"/>
        <w:ind w:right="283"/>
        <w:jc w:val="both"/>
        <w:rPr>
          <w:rFonts w:ascii="Calibri" w:hAnsi="Calibri" w:cs="Arial"/>
          <w:b/>
          <w:bCs/>
          <w:i/>
          <w:color w:val="632423"/>
          <w:sz w:val="16"/>
          <w:szCs w:val="14"/>
          <w:lang w:eastAsia="en-US"/>
        </w:rPr>
      </w:pPr>
      <w:r w:rsidRPr="00075B01">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749389A3" w14:textId="77777777" w:rsidR="00075B01" w:rsidRPr="00075B01" w:rsidRDefault="00075B01" w:rsidP="00075B01">
      <w:pPr>
        <w:tabs>
          <w:tab w:val="left" w:pos="284"/>
          <w:tab w:val="left" w:pos="9356"/>
        </w:tabs>
        <w:ind w:right="283"/>
        <w:jc w:val="both"/>
        <w:rPr>
          <w:rFonts w:ascii="Calibri" w:hAnsi="Calibri" w:cs="Arial"/>
          <w:b/>
          <w:sz w:val="14"/>
          <w:szCs w:val="14"/>
        </w:rPr>
      </w:pPr>
    </w:p>
    <w:p w14:paraId="5B142471" w14:textId="77777777" w:rsidR="00075B01" w:rsidRPr="00075B01" w:rsidRDefault="00075B01" w:rsidP="00075B01">
      <w:pPr>
        <w:tabs>
          <w:tab w:val="left" w:pos="284"/>
        </w:tabs>
        <w:jc w:val="both"/>
        <w:rPr>
          <w:rFonts w:asciiTheme="minorHAnsi" w:hAnsiTheme="minorHAnsi" w:cstheme="minorHAnsi"/>
          <w:b/>
          <w:color w:val="000000"/>
          <w:sz w:val="14"/>
          <w:szCs w:val="14"/>
        </w:rPr>
      </w:pPr>
      <w:r w:rsidRPr="00075B01">
        <w:rPr>
          <w:rFonts w:asciiTheme="minorHAnsi" w:hAnsiTheme="minorHAnsi" w:cstheme="minorHAnsi"/>
          <w:b/>
          <w:color w:val="000000"/>
          <w:sz w:val="14"/>
          <w:szCs w:val="14"/>
        </w:rPr>
        <w:t>UNIVERSIDAD AUTÓNOMA DE AGUASCALIENTES.</w:t>
      </w:r>
    </w:p>
    <w:p w14:paraId="2EC6ECC7" w14:textId="77777777" w:rsidR="00075B01" w:rsidRPr="00075B01" w:rsidRDefault="00075B01" w:rsidP="00075B01">
      <w:pPr>
        <w:tabs>
          <w:tab w:val="left" w:pos="284"/>
          <w:tab w:val="left" w:pos="9356"/>
        </w:tabs>
        <w:ind w:right="283"/>
        <w:jc w:val="both"/>
        <w:rPr>
          <w:rFonts w:asciiTheme="minorHAnsi" w:hAnsiTheme="minorHAnsi" w:cstheme="minorHAnsi"/>
          <w:b/>
          <w:sz w:val="14"/>
          <w:szCs w:val="14"/>
        </w:rPr>
      </w:pPr>
      <w:r w:rsidRPr="00075B01">
        <w:rPr>
          <w:rFonts w:asciiTheme="minorHAnsi" w:hAnsiTheme="minorHAnsi" w:cstheme="minorHAnsi"/>
          <w:b/>
          <w:color w:val="000000"/>
          <w:sz w:val="14"/>
          <w:szCs w:val="14"/>
        </w:rPr>
        <w:t>P R E S E N T E.</w:t>
      </w:r>
    </w:p>
    <w:p w14:paraId="20764D16" w14:textId="77777777" w:rsidR="00075B01" w:rsidRPr="00075B01" w:rsidRDefault="00075B01" w:rsidP="00075B01">
      <w:pPr>
        <w:tabs>
          <w:tab w:val="left" w:pos="284"/>
          <w:tab w:val="left" w:pos="9356"/>
        </w:tabs>
        <w:ind w:right="283"/>
        <w:jc w:val="both"/>
        <w:rPr>
          <w:rFonts w:ascii="Calibri" w:hAnsi="Calibri" w:cs="Arial"/>
          <w:b/>
          <w:color w:val="000000"/>
          <w:sz w:val="14"/>
          <w:szCs w:val="14"/>
        </w:rPr>
      </w:pPr>
    </w:p>
    <w:p w14:paraId="757800B5" w14:textId="77777777" w:rsidR="00075B01" w:rsidRPr="00075B01" w:rsidRDefault="00075B01" w:rsidP="00075B01">
      <w:pPr>
        <w:tabs>
          <w:tab w:val="left" w:pos="9356"/>
        </w:tabs>
        <w:autoSpaceDE w:val="0"/>
        <w:autoSpaceDN w:val="0"/>
        <w:adjustRightInd w:val="0"/>
        <w:ind w:right="283"/>
        <w:jc w:val="both"/>
        <w:rPr>
          <w:rFonts w:ascii="Calibri" w:hAnsi="Calibri" w:cs="Arial"/>
          <w:sz w:val="14"/>
          <w:szCs w:val="14"/>
          <w:lang w:eastAsia="en-US"/>
        </w:rPr>
      </w:pPr>
      <w:r w:rsidRPr="00075B01">
        <w:rPr>
          <w:rFonts w:ascii="Calibri" w:hAnsi="Calibri" w:cs="Arial"/>
          <w:bCs/>
          <w:color w:val="000000"/>
          <w:sz w:val="14"/>
          <w:szCs w:val="14"/>
          <w:lang w:eastAsia="en-US"/>
        </w:rPr>
        <w:t xml:space="preserve">Declaro bajo protesta de decir verdad </w:t>
      </w:r>
      <w:r w:rsidRPr="00075B01">
        <w:rPr>
          <w:rFonts w:ascii="Calibri" w:hAnsi="Calibri" w:cs="Arial"/>
          <w:color w:val="000000"/>
          <w:sz w:val="14"/>
          <w:szCs w:val="14"/>
          <w:lang w:eastAsia="en-US"/>
        </w:rPr>
        <w:t xml:space="preserve">y por medio de </w:t>
      </w:r>
      <w:r w:rsidRPr="00075B01">
        <w:rPr>
          <w:rFonts w:ascii="Calibri" w:hAnsi="Calibri" w:cs="Arial"/>
          <w:color w:val="632423"/>
          <w:sz w:val="14"/>
          <w:szCs w:val="14"/>
          <w:u w:val="single"/>
          <w:lang w:eastAsia="en-US"/>
        </w:rPr>
        <w:t>(nombre Fabricante o subsidiaria)</w:t>
      </w:r>
      <w:r w:rsidRPr="00075B01">
        <w:rPr>
          <w:rFonts w:ascii="Calibri" w:hAnsi="Calibri" w:cs="Arial"/>
          <w:color w:val="000000"/>
          <w:sz w:val="14"/>
          <w:szCs w:val="14"/>
          <w:lang w:eastAsia="en-US"/>
        </w:rPr>
        <w:t xml:space="preserve"> que somos </w:t>
      </w:r>
      <w:r w:rsidRPr="00075B01">
        <w:rPr>
          <w:rFonts w:ascii="Calibri" w:hAnsi="Calibri" w:cs="Arial"/>
          <w:color w:val="632423"/>
          <w:sz w:val="14"/>
          <w:szCs w:val="14"/>
          <w:lang w:eastAsia="en-US"/>
        </w:rPr>
        <w:t xml:space="preserve">(fabricantes o subsidiaria del fabricante) </w:t>
      </w:r>
      <w:r w:rsidRPr="00075B01">
        <w:rPr>
          <w:rFonts w:ascii="Calibri" w:hAnsi="Calibri" w:cs="Arial"/>
          <w:color w:val="000000"/>
          <w:sz w:val="14"/>
          <w:szCs w:val="14"/>
          <w:lang w:eastAsia="en-US"/>
        </w:rPr>
        <w:t>d</w:t>
      </w:r>
      <w:r w:rsidRPr="00075B01">
        <w:rPr>
          <w:rFonts w:ascii="Calibri" w:hAnsi="Calibri" w:cs="Arial"/>
          <w:color w:val="632423"/>
          <w:sz w:val="14"/>
          <w:szCs w:val="14"/>
          <w:lang w:eastAsia="en-US"/>
        </w:rPr>
        <w:t xml:space="preserve">e la </w:t>
      </w:r>
      <w:r w:rsidRPr="00075B01">
        <w:rPr>
          <w:rFonts w:ascii="Calibri" w:hAnsi="Calibri" w:cs="Arial"/>
          <w:sz w:val="14"/>
          <w:szCs w:val="14"/>
          <w:lang w:eastAsia="en-US"/>
        </w:rPr>
        <w:t>Marca</w:t>
      </w:r>
      <w:r w:rsidRPr="00075B01">
        <w:rPr>
          <w:rFonts w:ascii="Calibri" w:hAnsi="Calibri" w:cs="Arial"/>
          <w:color w:val="632423"/>
          <w:sz w:val="14"/>
          <w:szCs w:val="14"/>
          <w:lang w:eastAsia="en-US"/>
        </w:rPr>
        <w:t xml:space="preserve">(Nombre de la marca)  </w:t>
      </w:r>
      <w:r w:rsidRPr="00075B01">
        <w:rPr>
          <w:rFonts w:ascii="Calibri" w:hAnsi="Calibri" w:cs="Arial"/>
          <w:sz w:val="14"/>
          <w:szCs w:val="14"/>
          <w:lang w:eastAsia="en-US"/>
        </w:rPr>
        <w:t xml:space="preserve">mismos que corresponden a las partida </w:t>
      </w:r>
      <w:r w:rsidRPr="00075B01">
        <w:rPr>
          <w:rFonts w:ascii="Calibri" w:hAnsi="Calibri" w:cs="Arial"/>
          <w:color w:val="632423"/>
          <w:sz w:val="14"/>
          <w:szCs w:val="14"/>
          <w:lang w:eastAsia="en-US"/>
        </w:rPr>
        <w:t>(No. de la partida ofertada y nombre del bien)</w:t>
      </w:r>
      <w:r w:rsidRPr="00075B01">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17C0170B" w14:textId="77777777" w:rsidR="00075B01" w:rsidRPr="00075B01" w:rsidRDefault="00075B01" w:rsidP="00075B01">
      <w:pPr>
        <w:tabs>
          <w:tab w:val="left" w:pos="9356"/>
        </w:tabs>
        <w:autoSpaceDE w:val="0"/>
        <w:autoSpaceDN w:val="0"/>
        <w:adjustRightInd w:val="0"/>
        <w:ind w:right="283"/>
        <w:jc w:val="both"/>
        <w:rPr>
          <w:rFonts w:ascii="Calibri" w:hAnsi="Calibri" w:cs="Arial"/>
          <w:sz w:val="14"/>
          <w:szCs w:val="14"/>
          <w:lang w:eastAsia="en-US"/>
        </w:rPr>
      </w:pPr>
    </w:p>
    <w:p w14:paraId="3F40BB11" w14:textId="77777777" w:rsidR="00075B01" w:rsidRPr="00075B01" w:rsidRDefault="00075B01" w:rsidP="00075B01">
      <w:pPr>
        <w:pStyle w:val="Default"/>
        <w:tabs>
          <w:tab w:val="left" w:pos="9356"/>
        </w:tabs>
        <w:ind w:right="283"/>
        <w:jc w:val="center"/>
        <w:rPr>
          <w:rFonts w:asciiTheme="minorHAnsi" w:hAnsiTheme="minorHAnsi" w:cstheme="minorHAnsi"/>
          <w:b/>
          <w:sz w:val="16"/>
          <w:szCs w:val="14"/>
        </w:rPr>
      </w:pPr>
      <w:r w:rsidRPr="00075B01">
        <w:rPr>
          <w:rFonts w:asciiTheme="minorHAnsi" w:hAnsiTheme="minorHAnsi" w:cstheme="minorHAnsi"/>
          <w:b/>
          <w:sz w:val="16"/>
          <w:szCs w:val="14"/>
        </w:rPr>
        <w:t>(Nombre y firma del fabricante o subsidiaria)</w:t>
      </w:r>
    </w:p>
    <w:p w14:paraId="31554C40" w14:textId="77777777" w:rsidR="00075B01" w:rsidRPr="00075B01" w:rsidRDefault="00075B01" w:rsidP="00075B01">
      <w:pPr>
        <w:tabs>
          <w:tab w:val="left" w:pos="284"/>
          <w:tab w:val="left" w:pos="9356"/>
        </w:tabs>
        <w:ind w:right="283"/>
        <w:jc w:val="center"/>
        <w:rPr>
          <w:rFonts w:asciiTheme="minorHAnsi" w:hAnsiTheme="minorHAnsi" w:cstheme="minorHAnsi"/>
          <w:b/>
          <w:i/>
          <w:color w:val="632423"/>
          <w:sz w:val="16"/>
          <w:szCs w:val="16"/>
        </w:rPr>
      </w:pPr>
      <w:r w:rsidRPr="00075B01">
        <w:rPr>
          <w:rFonts w:asciiTheme="minorHAnsi" w:hAnsiTheme="minorHAnsi" w:cstheme="minorHAnsi"/>
          <w:b/>
          <w:i/>
          <w:color w:val="632423"/>
          <w:sz w:val="16"/>
          <w:szCs w:val="16"/>
        </w:rPr>
        <w:t xml:space="preserve">(Incluir teléfono, </w:t>
      </w:r>
      <w:r w:rsidRPr="00075B01">
        <w:rPr>
          <w:rFonts w:asciiTheme="minorHAnsi" w:hAnsiTheme="minorHAnsi" w:cstheme="minorHAnsi"/>
          <w:b/>
          <w:i/>
          <w:color w:val="632423"/>
          <w:sz w:val="16"/>
          <w:szCs w:val="16"/>
          <w:u w:val="single"/>
        </w:rPr>
        <w:t>correo electrónico</w:t>
      </w:r>
      <w:r w:rsidRPr="00075B01">
        <w:rPr>
          <w:rFonts w:asciiTheme="minorHAnsi" w:hAnsiTheme="minorHAnsi" w:cstheme="minorHAnsi"/>
          <w:b/>
          <w:i/>
          <w:color w:val="632423"/>
          <w:sz w:val="16"/>
          <w:szCs w:val="16"/>
        </w:rPr>
        <w:t xml:space="preserve"> y domicilio para contactar a quien suscribe)</w:t>
      </w:r>
    </w:p>
    <w:p w14:paraId="305AFB42" w14:textId="77777777" w:rsidR="00075B01" w:rsidRPr="00075B01" w:rsidRDefault="00075B01" w:rsidP="00075B01">
      <w:pPr>
        <w:pStyle w:val="Default"/>
        <w:tabs>
          <w:tab w:val="left" w:pos="9356"/>
        </w:tabs>
        <w:ind w:right="283"/>
        <w:jc w:val="both"/>
        <w:rPr>
          <w:rFonts w:ascii="Calibri" w:hAnsi="Calibri"/>
          <w:sz w:val="18"/>
          <w:szCs w:val="14"/>
          <w:lang w:val="es-ES" w:eastAsia="en-US"/>
        </w:rPr>
      </w:pPr>
      <w:r w:rsidRPr="00075B01">
        <w:rPr>
          <w:rFonts w:ascii="Calibri" w:hAnsi="Calibri"/>
          <w:sz w:val="18"/>
          <w:szCs w:val="14"/>
          <w:lang w:val="es-ES" w:eastAsia="en-US"/>
        </w:rPr>
        <w:t>-----------------------------------------------------------------------------------------------------------------------------------------------------------</w:t>
      </w:r>
    </w:p>
    <w:p w14:paraId="2D65DBCF" w14:textId="77777777" w:rsidR="00075B01" w:rsidRPr="00075B01" w:rsidRDefault="00075B01" w:rsidP="00075B01">
      <w:pPr>
        <w:pStyle w:val="Default"/>
        <w:tabs>
          <w:tab w:val="left" w:pos="9356"/>
        </w:tabs>
        <w:ind w:right="283"/>
        <w:jc w:val="both"/>
        <w:rPr>
          <w:rFonts w:ascii="Calibri" w:hAnsi="Calibri"/>
          <w:b/>
          <w:bCs/>
          <w:i/>
          <w:color w:val="632423"/>
          <w:sz w:val="16"/>
          <w:szCs w:val="14"/>
          <w:lang w:val="es-ES" w:eastAsia="en-US"/>
        </w:rPr>
      </w:pPr>
    </w:p>
    <w:p w14:paraId="37AE5CF5" w14:textId="77777777" w:rsidR="00075B01" w:rsidRPr="00075B01" w:rsidRDefault="00075B01" w:rsidP="00075B01">
      <w:pPr>
        <w:pStyle w:val="Default"/>
        <w:tabs>
          <w:tab w:val="left" w:pos="9356"/>
        </w:tabs>
        <w:ind w:right="283"/>
        <w:jc w:val="both"/>
        <w:rPr>
          <w:rFonts w:asciiTheme="minorHAnsi" w:hAnsiTheme="minorHAnsi"/>
          <w:b/>
          <w:bCs/>
          <w:i/>
          <w:color w:val="632423"/>
          <w:sz w:val="16"/>
          <w:szCs w:val="14"/>
        </w:rPr>
      </w:pPr>
      <w:r w:rsidRPr="00075B01">
        <w:rPr>
          <w:rFonts w:ascii="Calibri" w:hAnsi="Calibri"/>
          <w:b/>
          <w:bCs/>
          <w:i/>
          <w:color w:val="632423"/>
          <w:sz w:val="16"/>
          <w:szCs w:val="14"/>
          <w:lang w:val="es-ES" w:eastAsia="en-US"/>
        </w:rPr>
        <w:t>EJEMPLO</w:t>
      </w:r>
      <w:r w:rsidRPr="00075B01">
        <w:rPr>
          <w:rFonts w:ascii="Calibri" w:hAnsi="Calibri"/>
          <w:b/>
          <w:bCs/>
          <w:i/>
          <w:color w:val="632423"/>
          <w:sz w:val="16"/>
          <w:szCs w:val="14"/>
          <w:lang w:eastAsia="en-US"/>
        </w:rPr>
        <w:t xml:space="preserve"> 3 </w:t>
      </w:r>
      <w:r w:rsidRPr="00075B01">
        <w:rPr>
          <w:rFonts w:asciiTheme="minorHAnsi" w:hAnsiTheme="minorHAnsi"/>
          <w:b/>
          <w:bCs/>
          <w:i/>
          <w:color w:val="632423"/>
          <w:sz w:val="16"/>
          <w:szCs w:val="14"/>
        </w:rPr>
        <w:t xml:space="preserve">(Carta del Fabricante para Distribuidores Autorizados que participan en la Licitación) </w:t>
      </w:r>
    </w:p>
    <w:p w14:paraId="3730E4CB" w14:textId="77777777" w:rsidR="00075B01" w:rsidRPr="00075B01" w:rsidRDefault="00075B01" w:rsidP="00075B01">
      <w:pPr>
        <w:tabs>
          <w:tab w:val="left" w:pos="284"/>
        </w:tabs>
        <w:jc w:val="both"/>
        <w:rPr>
          <w:rFonts w:asciiTheme="minorHAnsi" w:hAnsiTheme="minorHAnsi" w:cstheme="minorHAnsi"/>
          <w:b/>
          <w:color w:val="000000"/>
          <w:sz w:val="18"/>
          <w:szCs w:val="18"/>
        </w:rPr>
      </w:pPr>
    </w:p>
    <w:p w14:paraId="69C605A7" w14:textId="77777777" w:rsidR="00075B01" w:rsidRPr="00075B01" w:rsidRDefault="00075B01" w:rsidP="00075B01">
      <w:pPr>
        <w:tabs>
          <w:tab w:val="left" w:pos="284"/>
        </w:tabs>
        <w:jc w:val="both"/>
        <w:rPr>
          <w:rFonts w:asciiTheme="minorHAnsi" w:hAnsiTheme="minorHAnsi" w:cstheme="minorHAnsi"/>
          <w:b/>
          <w:color w:val="000000"/>
          <w:sz w:val="14"/>
          <w:szCs w:val="14"/>
        </w:rPr>
      </w:pPr>
      <w:r w:rsidRPr="00075B01">
        <w:rPr>
          <w:rFonts w:asciiTheme="minorHAnsi" w:hAnsiTheme="minorHAnsi" w:cstheme="minorHAnsi"/>
          <w:b/>
          <w:color w:val="000000"/>
          <w:sz w:val="14"/>
          <w:szCs w:val="14"/>
        </w:rPr>
        <w:t>UNIVERSIDAD AUTÓNOMA DE AGUASCALIENTES.</w:t>
      </w:r>
    </w:p>
    <w:p w14:paraId="6CD3C390" w14:textId="77777777" w:rsidR="00075B01" w:rsidRPr="00075B01" w:rsidRDefault="00075B01" w:rsidP="00075B01">
      <w:pPr>
        <w:tabs>
          <w:tab w:val="left" w:pos="284"/>
        </w:tabs>
        <w:jc w:val="both"/>
        <w:rPr>
          <w:rFonts w:asciiTheme="minorHAnsi" w:hAnsiTheme="minorHAnsi" w:cstheme="minorHAnsi"/>
          <w:b/>
          <w:color w:val="000000"/>
          <w:sz w:val="14"/>
          <w:szCs w:val="14"/>
        </w:rPr>
      </w:pPr>
      <w:r w:rsidRPr="00075B01">
        <w:rPr>
          <w:rFonts w:asciiTheme="minorHAnsi" w:hAnsiTheme="minorHAnsi" w:cstheme="minorHAnsi"/>
          <w:b/>
          <w:color w:val="000000"/>
          <w:sz w:val="14"/>
          <w:szCs w:val="14"/>
        </w:rPr>
        <w:t>P R E S E N T E.</w:t>
      </w:r>
    </w:p>
    <w:p w14:paraId="13025ABC" w14:textId="77777777" w:rsidR="00075B01" w:rsidRPr="00075B01" w:rsidRDefault="00075B01" w:rsidP="00075B01">
      <w:pPr>
        <w:pStyle w:val="Default"/>
        <w:tabs>
          <w:tab w:val="left" w:pos="9356"/>
        </w:tabs>
        <w:ind w:right="283"/>
        <w:jc w:val="both"/>
        <w:rPr>
          <w:rFonts w:asciiTheme="minorHAnsi" w:hAnsiTheme="minorHAnsi" w:cstheme="minorHAnsi"/>
          <w:b/>
          <w:sz w:val="16"/>
          <w:szCs w:val="14"/>
        </w:rPr>
      </w:pPr>
    </w:p>
    <w:p w14:paraId="5C5F95AB" w14:textId="77777777" w:rsidR="00075B01" w:rsidRPr="00075B01" w:rsidRDefault="00075B01" w:rsidP="00075B01">
      <w:pPr>
        <w:pStyle w:val="Default"/>
        <w:tabs>
          <w:tab w:val="left" w:pos="9356"/>
        </w:tabs>
        <w:ind w:right="283"/>
        <w:jc w:val="both"/>
        <w:rPr>
          <w:rFonts w:asciiTheme="minorHAnsi" w:hAnsiTheme="minorHAnsi"/>
          <w:sz w:val="14"/>
          <w:szCs w:val="14"/>
        </w:rPr>
      </w:pPr>
      <w:r w:rsidRPr="00075B01">
        <w:rPr>
          <w:rFonts w:asciiTheme="minorHAnsi" w:hAnsiTheme="minorHAnsi"/>
          <w:bCs/>
          <w:sz w:val="14"/>
          <w:szCs w:val="14"/>
        </w:rPr>
        <w:t xml:space="preserve">Declaro bajo protesta de decir verdad </w:t>
      </w:r>
      <w:r w:rsidRPr="00075B01">
        <w:rPr>
          <w:rFonts w:asciiTheme="minorHAnsi" w:hAnsiTheme="minorHAnsi"/>
          <w:sz w:val="14"/>
          <w:szCs w:val="14"/>
        </w:rPr>
        <w:t xml:space="preserve">y por medio de </w:t>
      </w:r>
      <w:r w:rsidRPr="00075B01">
        <w:rPr>
          <w:rFonts w:asciiTheme="minorHAnsi" w:hAnsiTheme="minorHAnsi"/>
          <w:color w:val="632423"/>
          <w:sz w:val="14"/>
          <w:szCs w:val="14"/>
          <w:u w:val="single"/>
        </w:rPr>
        <w:t>(Nombre del fabricante)</w:t>
      </w:r>
      <w:r w:rsidRPr="00075B01">
        <w:rPr>
          <w:rFonts w:asciiTheme="minorHAnsi" w:hAnsiTheme="minorHAnsi"/>
          <w:sz w:val="14"/>
          <w:szCs w:val="14"/>
        </w:rPr>
        <w:t xml:space="preserve"> que la empresa (</w:t>
      </w:r>
      <w:r w:rsidRPr="00075B01">
        <w:rPr>
          <w:rFonts w:asciiTheme="minorHAnsi" w:hAnsiTheme="minorHAnsi"/>
          <w:color w:val="632423"/>
          <w:sz w:val="14"/>
          <w:szCs w:val="14"/>
        </w:rPr>
        <w:t xml:space="preserve">nombre del licitante que participa) </w:t>
      </w:r>
      <w:r w:rsidRPr="00075B01">
        <w:rPr>
          <w:rFonts w:asciiTheme="minorHAnsi" w:hAnsiTheme="minorHAnsi"/>
          <w:b/>
          <w:color w:val="auto"/>
          <w:sz w:val="14"/>
          <w:szCs w:val="14"/>
        </w:rPr>
        <w:t>es Distribuidor Autorizado</w:t>
      </w:r>
      <w:r w:rsidRPr="00075B01">
        <w:rPr>
          <w:rFonts w:asciiTheme="minorHAnsi" w:hAnsiTheme="minorHAnsi"/>
          <w:color w:val="auto"/>
          <w:sz w:val="14"/>
          <w:szCs w:val="14"/>
        </w:rPr>
        <w:t xml:space="preserve"> de la marca </w:t>
      </w:r>
      <w:r w:rsidRPr="00075B01">
        <w:rPr>
          <w:rFonts w:asciiTheme="minorHAnsi" w:hAnsiTheme="minorHAnsi"/>
          <w:color w:val="632423"/>
          <w:sz w:val="14"/>
          <w:szCs w:val="14"/>
          <w:u w:val="single"/>
        </w:rPr>
        <w:t>(Nombre de la marca)</w:t>
      </w:r>
      <w:r w:rsidRPr="00075B01">
        <w:rPr>
          <w:rFonts w:asciiTheme="minorHAnsi" w:hAnsiTheme="minorHAnsi"/>
          <w:color w:val="833C0B" w:themeColor="accent2" w:themeShade="80"/>
          <w:sz w:val="14"/>
          <w:szCs w:val="14"/>
        </w:rPr>
        <w:t xml:space="preserve"> </w:t>
      </w:r>
      <w:r w:rsidRPr="00075B01">
        <w:rPr>
          <w:rFonts w:asciiTheme="minorHAnsi" w:hAnsiTheme="minorHAnsi"/>
          <w:color w:val="auto"/>
          <w:sz w:val="14"/>
          <w:szCs w:val="14"/>
        </w:rPr>
        <w:t xml:space="preserve">en específico la para </w:t>
      </w:r>
      <w:r w:rsidRPr="00075B01">
        <w:rPr>
          <w:rFonts w:asciiTheme="minorHAnsi" w:hAnsiTheme="minorHAnsi"/>
          <w:color w:val="632423"/>
          <w:sz w:val="14"/>
          <w:szCs w:val="14"/>
        </w:rPr>
        <w:t>(No. de partida y nombre)</w:t>
      </w:r>
      <w:r w:rsidRPr="00075B01">
        <w:rPr>
          <w:rFonts w:asciiTheme="minorHAnsi" w:hAnsiTheme="minorHAnsi"/>
          <w:sz w:val="14"/>
          <w:szCs w:val="14"/>
        </w:rPr>
        <w:t xml:space="preserve"> ofertados en este proceso de Licitación. Por lo que </w:t>
      </w:r>
      <w:r w:rsidRPr="00075B01">
        <w:rPr>
          <w:rFonts w:asciiTheme="minorHAnsi" w:hAnsiTheme="minorHAnsi"/>
          <w:b/>
          <w:sz w:val="14"/>
          <w:szCs w:val="14"/>
        </w:rPr>
        <w:t>avalamos y respaldamos</w:t>
      </w:r>
      <w:r w:rsidRPr="00075B01">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59FDA3E0" w14:textId="77777777" w:rsidR="00075B01" w:rsidRPr="00075B01" w:rsidRDefault="00075B01" w:rsidP="00075B01">
      <w:pPr>
        <w:pStyle w:val="Default"/>
        <w:tabs>
          <w:tab w:val="left" w:pos="9356"/>
        </w:tabs>
        <w:ind w:right="283"/>
        <w:jc w:val="center"/>
        <w:rPr>
          <w:rFonts w:asciiTheme="minorHAnsi" w:hAnsiTheme="minorHAnsi" w:cstheme="minorHAnsi"/>
          <w:b/>
          <w:sz w:val="16"/>
          <w:szCs w:val="14"/>
        </w:rPr>
      </w:pPr>
      <w:r w:rsidRPr="00075B01">
        <w:rPr>
          <w:rFonts w:asciiTheme="minorHAnsi" w:hAnsiTheme="minorHAnsi" w:cstheme="minorHAnsi"/>
          <w:b/>
          <w:sz w:val="16"/>
          <w:szCs w:val="14"/>
        </w:rPr>
        <w:t>(Nombre y firma del fabricante)</w:t>
      </w:r>
    </w:p>
    <w:p w14:paraId="7284B1A6" w14:textId="77777777" w:rsidR="00075B01" w:rsidRPr="001A29B6" w:rsidRDefault="00075B01" w:rsidP="00075B01">
      <w:pPr>
        <w:pStyle w:val="Default"/>
        <w:tabs>
          <w:tab w:val="left" w:pos="9356"/>
        </w:tabs>
        <w:ind w:right="283"/>
        <w:jc w:val="center"/>
        <w:rPr>
          <w:rFonts w:asciiTheme="minorHAnsi" w:hAnsiTheme="minorHAnsi"/>
          <w:sz w:val="16"/>
          <w:szCs w:val="16"/>
        </w:rPr>
      </w:pPr>
      <w:r w:rsidRPr="001A29B6">
        <w:rPr>
          <w:rFonts w:asciiTheme="minorHAnsi" w:hAnsiTheme="minorHAnsi" w:cstheme="minorHAnsi"/>
          <w:b/>
          <w:i/>
          <w:color w:val="632423"/>
          <w:sz w:val="16"/>
          <w:szCs w:val="16"/>
        </w:rPr>
        <w:t xml:space="preserve">(Incluir teléfono, </w:t>
      </w:r>
      <w:r w:rsidRPr="001A29B6">
        <w:rPr>
          <w:rFonts w:asciiTheme="minorHAnsi" w:hAnsiTheme="minorHAnsi" w:cstheme="minorHAnsi"/>
          <w:b/>
          <w:i/>
          <w:color w:val="632423"/>
          <w:sz w:val="16"/>
          <w:szCs w:val="16"/>
          <w:u w:val="single"/>
        </w:rPr>
        <w:t>correo electrónico</w:t>
      </w:r>
      <w:r w:rsidRPr="001A29B6">
        <w:rPr>
          <w:rFonts w:asciiTheme="minorHAnsi" w:hAnsiTheme="minorHAnsi" w:cstheme="minorHAnsi"/>
          <w:b/>
          <w:i/>
          <w:color w:val="632423"/>
          <w:sz w:val="16"/>
          <w:szCs w:val="16"/>
        </w:rPr>
        <w:t xml:space="preserve"> y domicilio para contactar a quien suscribe)</w:t>
      </w:r>
    </w:p>
    <w:p w14:paraId="67A00F02" w14:textId="77777777" w:rsidR="00075B01" w:rsidRPr="001A29B6" w:rsidRDefault="00075B01" w:rsidP="00075B01">
      <w:pPr>
        <w:tabs>
          <w:tab w:val="left" w:pos="284"/>
        </w:tabs>
        <w:jc w:val="both"/>
        <w:rPr>
          <w:rFonts w:asciiTheme="minorHAnsi" w:hAnsiTheme="minorHAnsi" w:cstheme="minorHAnsi"/>
          <w:color w:val="000000"/>
          <w:sz w:val="18"/>
          <w:szCs w:val="18"/>
          <w:lang w:val="es-MX"/>
        </w:rPr>
      </w:pPr>
      <w:r w:rsidRPr="001A29B6">
        <w:rPr>
          <w:rFonts w:asciiTheme="minorHAnsi" w:hAnsiTheme="minorHAnsi" w:cstheme="minorHAnsi"/>
          <w:color w:val="000000"/>
          <w:sz w:val="18"/>
          <w:szCs w:val="18"/>
          <w:lang w:val="es-MX"/>
        </w:rPr>
        <w:t xml:space="preserve">------------------------------------------------------------------------------------------------------------------------------------------------------------- </w:t>
      </w:r>
    </w:p>
    <w:p w14:paraId="026CBA8A" w14:textId="77777777" w:rsidR="00075B01" w:rsidRPr="001A29B6" w:rsidRDefault="00075B01" w:rsidP="00075B01">
      <w:pPr>
        <w:tabs>
          <w:tab w:val="left" w:pos="284"/>
        </w:tabs>
        <w:jc w:val="both"/>
        <w:rPr>
          <w:rFonts w:asciiTheme="minorHAnsi" w:hAnsiTheme="minorHAnsi" w:cstheme="minorHAnsi"/>
          <w:b/>
          <w:color w:val="000000"/>
          <w:sz w:val="18"/>
          <w:szCs w:val="18"/>
          <w:lang w:val="es-MX"/>
        </w:rPr>
      </w:pPr>
    </w:p>
    <w:p w14:paraId="203CE872" w14:textId="5282BF58" w:rsidR="00075B01" w:rsidRPr="001A29B6" w:rsidRDefault="00075B01" w:rsidP="00075B01">
      <w:pPr>
        <w:tabs>
          <w:tab w:val="left" w:pos="284"/>
          <w:tab w:val="left" w:pos="9356"/>
        </w:tabs>
        <w:ind w:right="283"/>
        <w:jc w:val="both"/>
        <w:rPr>
          <w:rFonts w:ascii="Calibri" w:hAnsi="Calibri" w:cs="Arial"/>
          <w:b/>
          <w:bCs/>
          <w:i/>
          <w:color w:val="632423"/>
          <w:sz w:val="16"/>
          <w:szCs w:val="14"/>
          <w:lang w:eastAsia="en-US"/>
        </w:rPr>
      </w:pPr>
      <w:r w:rsidRPr="001A29B6">
        <w:rPr>
          <w:rFonts w:ascii="Calibri" w:hAnsi="Calibri" w:cs="Arial"/>
          <w:b/>
          <w:bCs/>
          <w:i/>
          <w:color w:val="632423"/>
          <w:sz w:val="16"/>
          <w:szCs w:val="14"/>
          <w:lang w:eastAsia="en-US"/>
        </w:rPr>
        <w:t>EJEMPLO 4</w:t>
      </w:r>
      <w:r w:rsidRPr="001A29B6">
        <w:rPr>
          <w:rFonts w:ascii="Calibri" w:hAnsi="Calibri" w:cs="Arial"/>
          <w:bCs/>
          <w:i/>
          <w:color w:val="632423"/>
          <w:sz w:val="14"/>
          <w:szCs w:val="14"/>
          <w:lang w:eastAsia="en-US"/>
        </w:rPr>
        <w:t xml:space="preserve"> </w:t>
      </w:r>
      <w:r w:rsidRPr="001A29B6">
        <w:rPr>
          <w:rFonts w:ascii="Calibri" w:hAnsi="Calibri" w:cs="Arial"/>
          <w:b/>
          <w:bCs/>
          <w:i/>
          <w:color w:val="632423"/>
          <w:sz w:val="16"/>
          <w:szCs w:val="14"/>
          <w:lang w:eastAsia="en-US"/>
        </w:rPr>
        <w:t>(Empresas que tienen carta de respaldo del Distribuidor Autorizado o mayorista)</w:t>
      </w:r>
      <w:r w:rsidR="001A29B6" w:rsidRPr="001A29B6">
        <w:rPr>
          <w:rFonts w:ascii="Calibri" w:hAnsi="Calibri" w:cs="Arial"/>
          <w:b/>
          <w:bCs/>
          <w:i/>
          <w:color w:val="632423"/>
          <w:sz w:val="16"/>
          <w:szCs w:val="14"/>
          <w:lang w:eastAsia="en-US"/>
        </w:rPr>
        <w:t xml:space="preserve"> * Para las partidas autorizadas. </w:t>
      </w:r>
    </w:p>
    <w:p w14:paraId="5BAE2C9D" w14:textId="77777777" w:rsidR="00075B01" w:rsidRPr="001A29B6" w:rsidRDefault="00075B01" w:rsidP="00075B01">
      <w:pPr>
        <w:tabs>
          <w:tab w:val="left" w:pos="9356"/>
        </w:tabs>
        <w:autoSpaceDE w:val="0"/>
        <w:autoSpaceDN w:val="0"/>
        <w:adjustRightInd w:val="0"/>
        <w:ind w:right="283"/>
        <w:jc w:val="both"/>
        <w:rPr>
          <w:rFonts w:ascii="Calibri" w:hAnsi="Calibri" w:cs="Arial"/>
          <w:color w:val="000000"/>
          <w:sz w:val="14"/>
          <w:szCs w:val="14"/>
          <w:lang w:eastAsia="en-US"/>
        </w:rPr>
      </w:pPr>
    </w:p>
    <w:p w14:paraId="43F273A7" w14:textId="77777777" w:rsidR="00075B01" w:rsidRPr="001A29B6" w:rsidRDefault="00075B01" w:rsidP="00075B01">
      <w:pPr>
        <w:tabs>
          <w:tab w:val="left" w:pos="284"/>
        </w:tabs>
        <w:jc w:val="both"/>
        <w:rPr>
          <w:rFonts w:asciiTheme="minorHAnsi" w:hAnsiTheme="minorHAnsi" w:cstheme="minorHAnsi"/>
          <w:b/>
          <w:color w:val="000000"/>
          <w:sz w:val="14"/>
          <w:szCs w:val="14"/>
        </w:rPr>
      </w:pPr>
      <w:r w:rsidRPr="001A29B6">
        <w:rPr>
          <w:rFonts w:asciiTheme="minorHAnsi" w:hAnsiTheme="minorHAnsi" w:cstheme="minorHAnsi"/>
          <w:b/>
          <w:color w:val="000000"/>
          <w:sz w:val="14"/>
          <w:szCs w:val="14"/>
        </w:rPr>
        <w:t>UNIVERSIDAD AUTÓNOMA DE AGUASCALIENTES.</w:t>
      </w:r>
    </w:p>
    <w:p w14:paraId="474BA7BB" w14:textId="77777777" w:rsidR="00075B01" w:rsidRPr="001A29B6" w:rsidRDefault="00075B01" w:rsidP="00075B01">
      <w:pPr>
        <w:tabs>
          <w:tab w:val="left" w:pos="284"/>
        </w:tabs>
        <w:jc w:val="both"/>
        <w:rPr>
          <w:rFonts w:asciiTheme="minorHAnsi" w:hAnsiTheme="minorHAnsi" w:cstheme="minorHAnsi"/>
          <w:b/>
          <w:color w:val="000000"/>
          <w:sz w:val="14"/>
          <w:szCs w:val="14"/>
        </w:rPr>
      </w:pPr>
      <w:r w:rsidRPr="001A29B6">
        <w:rPr>
          <w:rFonts w:asciiTheme="minorHAnsi" w:hAnsiTheme="minorHAnsi" w:cstheme="minorHAnsi"/>
          <w:b/>
          <w:color w:val="000000"/>
          <w:sz w:val="14"/>
          <w:szCs w:val="14"/>
        </w:rPr>
        <w:t>P R E S E N T E.</w:t>
      </w:r>
    </w:p>
    <w:p w14:paraId="3C6E9783" w14:textId="77777777" w:rsidR="00075B01" w:rsidRPr="001A29B6" w:rsidRDefault="00075B01" w:rsidP="00075B01">
      <w:pPr>
        <w:tabs>
          <w:tab w:val="left" w:pos="9356"/>
        </w:tabs>
        <w:autoSpaceDE w:val="0"/>
        <w:autoSpaceDN w:val="0"/>
        <w:adjustRightInd w:val="0"/>
        <w:ind w:right="283"/>
        <w:jc w:val="both"/>
        <w:rPr>
          <w:rFonts w:ascii="Calibri" w:hAnsi="Calibri" w:cs="Arial"/>
          <w:sz w:val="14"/>
          <w:szCs w:val="14"/>
          <w:lang w:eastAsia="en-US"/>
        </w:rPr>
      </w:pPr>
    </w:p>
    <w:p w14:paraId="79B7499D" w14:textId="77777777" w:rsidR="00075B01" w:rsidRPr="001A29B6" w:rsidRDefault="00075B01" w:rsidP="00075B01">
      <w:pPr>
        <w:tabs>
          <w:tab w:val="left" w:pos="9356"/>
        </w:tabs>
        <w:autoSpaceDE w:val="0"/>
        <w:autoSpaceDN w:val="0"/>
        <w:adjustRightInd w:val="0"/>
        <w:ind w:right="283"/>
        <w:jc w:val="both"/>
        <w:rPr>
          <w:rFonts w:ascii="Calibri" w:hAnsi="Calibri" w:cs="Arial"/>
          <w:color w:val="000000"/>
          <w:sz w:val="14"/>
          <w:szCs w:val="14"/>
          <w:lang w:eastAsia="en-US"/>
        </w:rPr>
      </w:pPr>
      <w:r w:rsidRPr="001A29B6">
        <w:rPr>
          <w:rFonts w:ascii="Calibri" w:hAnsi="Calibri" w:cs="Arial"/>
          <w:color w:val="000000"/>
          <w:sz w:val="14"/>
          <w:szCs w:val="14"/>
          <w:lang w:eastAsia="en-US"/>
        </w:rPr>
        <w:t xml:space="preserve">Declaro bajo protesta de decir verdad y por medio de </w:t>
      </w:r>
      <w:r w:rsidRPr="001A29B6">
        <w:rPr>
          <w:rFonts w:ascii="Calibri" w:hAnsi="Calibri" w:cs="Arial"/>
          <w:color w:val="632423"/>
          <w:sz w:val="14"/>
          <w:szCs w:val="14"/>
          <w:u w:val="single"/>
          <w:lang w:eastAsia="en-US"/>
        </w:rPr>
        <w:t>(Nombre del Distribuidor Autorizado)</w:t>
      </w:r>
      <w:r w:rsidRPr="001A29B6">
        <w:rPr>
          <w:rFonts w:ascii="Calibri" w:hAnsi="Calibri" w:cs="Arial"/>
          <w:color w:val="000000"/>
          <w:sz w:val="14"/>
          <w:szCs w:val="14"/>
          <w:lang w:eastAsia="en-US"/>
        </w:rPr>
        <w:t xml:space="preserve"> que la empresa </w:t>
      </w:r>
      <w:r w:rsidRPr="001A29B6">
        <w:rPr>
          <w:rFonts w:ascii="Calibri" w:hAnsi="Calibri" w:cs="Arial"/>
          <w:color w:val="632423"/>
          <w:sz w:val="14"/>
          <w:szCs w:val="14"/>
          <w:u w:val="single"/>
          <w:lang w:eastAsia="en-US"/>
        </w:rPr>
        <w:t>(Nombre del licitante que participa)</w:t>
      </w:r>
      <w:r w:rsidRPr="001A29B6">
        <w:rPr>
          <w:rFonts w:ascii="Calibri" w:hAnsi="Calibri" w:cs="Arial"/>
          <w:color w:val="000000"/>
          <w:sz w:val="14"/>
          <w:szCs w:val="14"/>
          <w:lang w:eastAsia="en-US"/>
        </w:rPr>
        <w:t xml:space="preserve"> es mi Distribuidor de la marca </w:t>
      </w:r>
      <w:r w:rsidRPr="001A29B6">
        <w:rPr>
          <w:rFonts w:ascii="Calibri" w:hAnsi="Calibri" w:cs="Arial"/>
          <w:color w:val="632423"/>
          <w:sz w:val="14"/>
          <w:szCs w:val="14"/>
          <w:u w:val="single"/>
          <w:lang w:eastAsia="en-US"/>
        </w:rPr>
        <w:t>(Nombre de la marca)</w:t>
      </w:r>
      <w:r w:rsidRPr="001A29B6">
        <w:rPr>
          <w:rFonts w:ascii="Calibri" w:hAnsi="Calibri" w:cs="Arial"/>
          <w:color w:val="000000"/>
          <w:sz w:val="14"/>
          <w:szCs w:val="14"/>
          <w:lang w:eastAsia="en-US"/>
        </w:rPr>
        <w:t xml:space="preserve"> en específico para la </w:t>
      </w:r>
      <w:r w:rsidRPr="001A29B6">
        <w:rPr>
          <w:rFonts w:ascii="Calibri" w:hAnsi="Calibri" w:cs="Arial"/>
          <w:color w:val="632423"/>
          <w:sz w:val="14"/>
          <w:szCs w:val="14"/>
          <w:u w:val="single"/>
          <w:lang w:eastAsia="en-US"/>
        </w:rPr>
        <w:t>(No. de partida y nombre)</w:t>
      </w:r>
      <w:r w:rsidRPr="001A29B6">
        <w:rPr>
          <w:rFonts w:ascii="Calibri" w:hAnsi="Calibri" w:cs="Arial"/>
          <w:color w:val="000000"/>
          <w:sz w:val="14"/>
          <w:szCs w:val="14"/>
          <w:lang w:eastAsia="en-US"/>
        </w:rPr>
        <w:t xml:space="preserve">, del cual soy Distribuidor Autorizado directamente por el Fabricante </w:t>
      </w:r>
      <w:r w:rsidRPr="001A29B6">
        <w:rPr>
          <w:rFonts w:ascii="Calibri" w:hAnsi="Calibri" w:cs="Arial"/>
          <w:color w:val="632423"/>
          <w:sz w:val="14"/>
          <w:szCs w:val="14"/>
          <w:u w:val="single"/>
          <w:lang w:eastAsia="en-US"/>
        </w:rPr>
        <w:t>(Nombre del Fabricante)</w:t>
      </w:r>
      <w:r w:rsidRPr="001A29B6">
        <w:rPr>
          <w:rFonts w:ascii="Calibri" w:hAnsi="Calibri" w:cs="Arial"/>
          <w:color w:val="000000"/>
          <w:sz w:val="14"/>
          <w:szCs w:val="14"/>
          <w:lang w:eastAsia="en-US"/>
        </w:rPr>
        <w:t xml:space="preserve">, que corresponden a las partidas que se ofertan en este proceso de Licitación, información que puede ser corroborada en cualquier momento vía documental. En este orden de ideas </w:t>
      </w:r>
      <w:r w:rsidRPr="001A29B6">
        <w:rPr>
          <w:rFonts w:ascii="Calibri" w:hAnsi="Calibri" w:cs="Arial"/>
          <w:b/>
          <w:color w:val="000000"/>
          <w:sz w:val="14"/>
          <w:szCs w:val="14"/>
          <w:lang w:eastAsia="en-US"/>
        </w:rPr>
        <w:t>avalamos y respaldamos</w:t>
      </w:r>
      <w:r w:rsidRPr="001A29B6">
        <w:rPr>
          <w:rFonts w:ascii="Calibri" w:hAnsi="Calibri" w:cs="Arial"/>
          <w:color w:val="000000"/>
          <w:sz w:val="14"/>
          <w:szCs w:val="14"/>
          <w:lang w:eastAsia="en-US"/>
        </w:rPr>
        <w:t xml:space="preserve"> la propuesta presentada por </w:t>
      </w:r>
      <w:r w:rsidRPr="001A29B6">
        <w:rPr>
          <w:rFonts w:ascii="Calibri" w:hAnsi="Calibri" w:cs="Arial"/>
          <w:color w:val="632423"/>
          <w:sz w:val="14"/>
          <w:szCs w:val="14"/>
          <w:u w:val="single"/>
          <w:lang w:eastAsia="en-US"/>
        </w:rPr>
        <w:t>(Nombre del licitante que participa)</w:t>
      </w:r>
      <w:r w:rsidRPr="001A29B6">
        <w:rPr>
          <w:rFonts w:ascii="Calibri" w:hAnsi="Calibri" w:cs="Arial"/>
          <w:color w:val="000000"/>
          <w:sz w:val="14"/>
          <w:szCs w:val="14"/>
          <w:lang w:eastAsia="en-US"/>
        </w:rPr>
        <w:t xml:space="preserve"> para cumplir las obligaciones contraídas de acuerdo a los términos y condiciones establecidos en estas bases.</w:t>
      </w:r>
    </w:p>
    <w:p w14:paraId="079001C0" w14:textId="77777777" w:rsidR="00075B01" w:rsidRPr="001A29B6" w:rsidRDefault="00075B01" w:rsidP="00075B01">
      <w:pPr>
        <w:pStyle w:val="Default"/>
        <w:tabs>
          <w:tab w:val="left" w:pos="9356"/>
        </w:tabs>
        <w:ind w:right="283"/>
        <w:jc w:val="center"/>
        <w:rPr>
          <w:rFonts w:asciiTheme="minorHAnsi" w:hAnsiTheme="minorHAnsi" w:cstheme="minorHAnsi"/>
          <w:b/>
          <w:sz w:val="16"/>
          <w:szCs w:val="14"/>
        </w:rPr>
      </w:pPr>
    </w:p>
    <w:p w14:paraId="3A9FE403" w14:textId="77777777" w:rsidR="00075B01" w:rsidRPr="001A29B6" w:rsidRDefault="00075B01" w:rsidP="00075B01">
      <w:pPr>
        <w:pStyle w:val="Default"/>
        <w:tabs>
          <w:tab w:val="left" w:pos="9356"/>
        </w:tabs>
        <w:ind w:right="283"/>
        <w:jc w:val="center"/>
        <w:rPr>
          <w:rFonts w:asciiTheme="minorHAnsi" w:hAnsiTheme="minorHAnsi" w:cstheme="minorHAnsi"/>
          <w:b/>
          <w:sz w:val="16"/>
          <w:szCs w:val="14"/>
        </w:rPr>
      </w:pPr>
      <w:r w:rsidRPr="001A29B6">
        <w:rPr>
          <w:rFonts w:asciiTheme="minorHAnsi" w:hAnsiTheme="minorHAnsi" w:cstheme="minorHAnsi"/>
          <w:b/>
          <w:sz w:val="16"/>
          <w:szCs w:val="14"/>
        </w:rPr>
        <w:t>(Nombre y firma del Distribuidor o Mayorista)</w:t>
      </w:r>
    </w:p>
    <w:p w14:paraId="22FB28F3" w14:textId="77777777" w:rsidR="00075B01" w:rsidRPr="00075B01" w:rsidRDefault="00075B01" w:rsidP="00075B01">
      <w:pPr>
        <w:pStyle w:val="Default"/>
        <w:tabs>
          <w:tab w:val="left" w:pos="9356"/>
        </w:tabs>
        <w:ind w:right="283"/>
        <w:jc w:val="center"/>
        <w:rPr>
          <w:rFonts w:asciiTheme="minorHAnsi" w:hAnsiTheme="minorHAnsi"/>
          <w:sz w:val="16"/>
          <w:szCs w:val="16"/>
        </w:rPr>
      </w:pPr>
      <w:r w:rsidRPr="001A29B6">
        <w:rPr>
          <w:rFonts w:asciiTheme="minorHAnsi" w:hAnsiTheme="minorHAnsi" w:cstheme="minorHAnsi"/>
          <w:b/>
          <w:i/>
          <w:color w:val="632423"/>
          <w:sz w:val="16"/>
          <w:szCs w:val="16"/>
        </w:rPr>
        <w:t xml:space="preserve">(Incluir teléfono, </w:t>
      </w:r>
      <w:r w:rsidRPr="001A29B6">
        <w:rPr>
          <w:rFonts w:asciiTheme="minorHAnsi" w:hAnsiTheme="minorHAnsi" w:cstheme="minorHAnsi"/>
          <w:b/>
          <w:i/>
          <w:color w:val="632423"/>
          <w:sz w:val="16"/>
          <w:szCs w:val="16"/>
          <w:u w:val="single"/>
        </w:rPr>
        <w:t>correo electrónico</w:t>
      </w:r>
      <w:r w:rsidRPr="001A29B6">
        <w:rPr>
          <w:rFonts w:asciiTheme="minorHAnsi" w:hAnsiTheme="minorHAnsi" w:cstheme="minorHAnsi"/>
          <w:b/>
          <w:i/>
          <w:color w:val="632423"/>
          <w:sz w:val="16"/>
          <w:szCs w:val="16"/>
        </w:rPr>
        <w:t xml:space="preserve"> y domicilio para contactar a quien suscribe)</w:t>
      </w:r>
    </w:p>
    <w:p w14:paraId="25C320F5" w14:textId="0C907E1A" w:rsidR="00075B01" w:rsidRDefault="00075B01" w:rsidP="00075B01">
      <w:pPr>
        <w:pStyle w:val="Default"/>
        <w:tabs>
          <w:tab w:val="left" w:pos="9356"/>
        </w:tabs>
        <w:ind w:right="283"/>
        <w:jc w:val="center"/>
        <w:rPr>
          <w:rFonts w:asciiTheme="minorHAnsi" w:hAnsiTheme="minorHAnsi" w:cstheme="minorHAnsi"/>
          <w:b/>
          <w:sz w:val="16"/>
          <w:szCs w:val="14"/>
        </w:rPr>
      </w:pPr>
    </w:p>
    <w:p w14:paraId="1E427181" w14:textId="76093555" w:rsidR="00B61547" w:rsidRDefault="00B61547" w:rsidP="00075B01">
      <w:pPr>
        <w:pStyle w:val="Default"/>
        <w:tabs>
          <w:tab w:val="left" w:pos="9356"/>
        </w:tabs>
        <w:ind w:right="283"/>
        <w:jc w:val="center"/>
        <w:rPr>
          <w:rFonts w:asciiTheme="minorHAnsi" w:hAnsiTheme="minorHAnsi" w:cstheme="minorHAnsi"/>
          <w:b/>
          <w:sz w:val="16"/>
          <w:szCs w:val="14"/>
        </w:rPr>
      </w:pPr>
    </w:p>
    <w:p w14:paraId="5A4FE50E" w14:textId="77777777" w:rsidR="00B61547" w:rsidRPr="00075B01" w:rsidRDefault="00B61547" w:rsidP="00075B01">
      <w:pPr>
        <w:pStyle w:val="Default"/>
        <w:tabs>
          <w:tab w:val="left" w:pos="9356"/>
        </w:tabs>
        <w:ind w:right="283"/>
        <w:jc w:val="center"/>
        <w:rPr>
          <w:rFonts w:asciiTheme="minorHAnsi" w:hAnsiTheme="minorHAnsi" w:cstheme="minorHAnsi"/>
          <w:b/>
          <w:sz w:val="16"/>
          <w:szCs w:val="14"/>
        </w:rPr>
      </w:pPr>
    </w:p>
    <w:p w14:paraId="49D42A79" w14:textId="77777777" w:rsidR="00075B01" w:rsidRPr="00075B01" w:rsidRDefault="00075B01" w:rsidP="00075B01">
      <w:pPr>
        <w:pStyle w:val="Default"/>
        <w:tabs>
          <w:tab w:val="left" w:pos="9356"/>
        </w:tabs>
        <w:ind w:right="283"/>
        <w:jc w:val="center"/>
        <w:rPr>
          <w:rFonts w:asciiTheme="minorHAnsi" w:hAnsiTheme="minorHAnsi" w:cstheme="minorHAnsi"/>
          <w:b/>
          <w:sz w:val="18"/>
          <w:szCs w:val="14"/>
        </w:rPr>
      </w:pPr>
      <w:r w:rsidRPr="00075B01">
        <w:rPr>
          <w:rFonts w:asciiTheme="minorHAnsi" w:hAnsiTheme="minorHAnsi" w:cstheme="minorHAnsi"/>
          <w:b/>
          <w:sz w:val="18"/>
          <w:szCs w:val="14"/>
        </w:rPr>
        <w:t>-----------------------------------------------------------------------------------------------------------------------------------------------------------</w:t>
      </w:r>
    </w:p>
    <w:p w14:paraId="6B6E4B22" w14:textId="77777777" w:rsidR="00075B01" w:rsidRPr="00075B01" w:rsidRDefault="00075B01" w:rsidP="00075B01">
      <w:pPr>
        <w:autoSpaceDE w:val="0"/>
        <w:autoSpaceDN w:val="0"/>
        <w:adjustRightInd w:val="0"/>
        <w:jc w:val="center"/>
        <w:rPr>
          <w:rFonts w:asciiTheme="minorHAnsi" w:hAnsiTheme="minorHAnsi" w:cs="Arial"/>
          <w:i/>
          <w:color w:val="632423"/>
          <w:sz w:val="14"/>
          <w:szCs w:val="14"/>
          <w:lang w:val="es-MX" w:eastAsia="es-MX"/>
        </w:rPr>
      </w:pPr>
      <w:r w:rsidRPr="00075B01">
        <w:rPr>
          <w:rFonts w:ascii="Calibri" w:hAnsi="Calibri" w:cs="Arial"/>
          <w:b/>
          <w:bCs/>
          <w:sz w:val="14"/>
          <w:szCs w:val="14"/>
        </w:rPr>
        <w:t>(Nombre y firma de la persona física o representante legal de la persona física o moral o representante común de la agrupación de personas)</w:t>
      </w:r>
    </w:p>
    <w:p w14:paraId="014535C4" w14:textId="77777777" w:rsidR="00075B01" w:rsidRPr="00075B01" w:rsidRDefault="00075B01" w:rsidP="00075B01">
      <w:pPr>
        <w:tabs>
          <w:tab w:val="left" w:pos="9356"/>
        </w:tabs>
        <w:autoSpaceDE w:val="0"/>
        <w:autoSpaceDN w:val="0"/>
        <w:adjustRightInd w:val="0"/>
        <w:ind w:right="283"/>
        <w:jc w:val="both"/>
        <w:rPr>
          <w:rFonts w:ascii="Calibri" w:hAnsi="Calibri" w:cs="Arial"/>
          <w:color w:val="000000"/>
          <w:sz w:val="14"/>
          <w:szCs w:val="14"/>
          <w:lang w:val="es-MX" w:eastAsia="en-US"/>
        </w:rPr>
      </w:pPr>
    </w:p>
    <w:p w14:paraId="572C4E95" w14:textId="77777777" w:rsidR="00075B01" w:rsidRDefault="00075B01" w:rsidP="00075B01">
      <w:pPr>
        <w:tabs>
          <w:tab w:val="left" w:pos="284"/>
          <w:tab w:val="left" w:pos="9356"/>
        </w:tabs>
        <w:ind w:right="283"/>
        <w:jc w:val="both"/>
        <w:rPr>
          <w:rFonts w:asciiTheme="minorHAnsi" w:hAnsiTheme="minorHAnsi" w:cstheme="minorHAnsi"/>
          <w:b/>
          <w:color w:val="000000"/>
          <w:sz w:val="18"/>
          <w:szCs w:val="18"/>
          <w:lang w:val="es-MX"/>
        </w:rPr>
      </w:pPr>
      <w:r w:rsidRPr="00075B01">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14"/>
    </w:p>
    <w:bookmarkEnd w:id="15"/>
    <w:p w14:paraId="680844C0" w14:textId="77777777" w:rsidR="00B61547" w:rsidRDefault="00B61547" w:rsidP="009140B4">
      <w:pPr>
        <w:pStyle w:val="Textoindependiente"/>
        <w:ind w:right="1179"/>
        <w:jc w:val="center"/>
        <w:rPr>
          <w:rFonts w:asciiTheme="minorHAnsi" w:hAnsiTheme="minorHAnsi" w:cstheme="minorHAnsi"/>
          <w:sz w:val="18"/>
          <w:szCs w:val="18"/>
          <w:lang w:val="es-ES"/>
        </w:rPr>
      </w:pPr>
    </w:p>
    <w:p w14:paraId="2D7083CD" w14:textId="77777777" w:rsidR="00B61547" w:rsidRDefault="00B61547" w:rsidP="009140B4">
      <w:pPr>
        <w:pStyle w:val="Textoindependiente"/>
        <w:ind w:right="1179"/>
        <w:jc w:val="center"/>
        <w:rPr>
          <w:rFonts w:asciiTheme="minorHAnsi" w:hAnsiTheme="minorHAnsi" w:cstheme="minorHAnsi"/>
          <w:sz w:val="18"/>
          <w:szCs w:val="18"/>
          <w:lang w:val="es-ES"/>
        </w:rPr>
      </w:pPr>
    </w:p>
    <w:p w14:paraId="6C50779D" w14:textId="77777777" w:rsidR="00B61547" w:rsidRDefault="00B61547" w:rsidP="009140B4">
      <w:pPr>
        <w:pStyle w:val="Textoindependiente"/>
        <w:ind w:right="1179"/>
        <w:jc w:val="center"/>
        <w:rPr>
          <w:rFonts w:asciiTheme="minorHAnsi" w:hAnsiTheme="minorHAnsi" w:cstheme="minorHAnsi"/>
          <w:sz w:val="18"/>
          <w:szCs w:val="18"/>
          <w:lang w:val="es-ES"/>
        </w:rPr>
      </w:pPr>
    </w:p>
    <w:p w14:paraId="1AE42428" w14:textId="77777777" w:rsidR="00B61547" w:rsidRDefault="00B61547" w:rsidP="009140B4">
      <w:pPr>
        <w:pStyle w:val="Textoindependiente"/>
        <w:ind w:right="1179"/>
        <w:jc w:val="center"/>
        <w:rPr>
          <w:rFonts w:asciiTheme="minorHAnsi" w:hAnsiTheme="minorHAnsi" w:cstheme="minorHAnsi"/>
          <w:sz w:val="18"/>
          <w:szCs w:val="18"/>
          <w:lang w:val="es-ES"/>
        </w:rPr>
      </w:pPr>
    </w:p>
    <w:p w14:paraId="223C86C4" w14:textId="77777777" w:rsidR="00B61547" w:rsidRDefault="00B61547" w:rsidP="009140B4">
      <w:pPr>
        <w:pStyle w:val="Textoindependiente"/>
        <w:ind w:right="1179"/>
        <w:jc w:val="center"/>
        <w:rPr>
          <w:rFonts w:asciiTheme="minorHAnsi" w:hAnsiTheme="minorHAnsi" w:cstheme="minorHAnsi"/>
          <w:sz w:val="18"/>
          <w:szCs w:val="18"/>
          <w:lang w:val="es-ES"/>
        </w:rPr>
      </w:pPr>
    </w:p>
    <w:p w14:paraId="46BED4A5" w14:textId="77777777" w:rsidR="00B61547" w:rsidRDefault="00B61547" w:rsidP="009140B4">
      <w:pPr>
        <w:pStyle w:val="Textoindependiente"/>
        <w:ind w:right="1179"/>
        <w:jc w:val="center"/>
        <w:rPr>
          <w:rFonts w:asciiTheme="minorHAnsi" w:hAnsiTheme="minorHAnsi" w:cstheme="minorHAnsi"/>
          <w:sz w:val="18"/>
          <w:szCs w:val="18"/>
          <w:lang w:val="es-ES"/>
        </w:rPr>
      </w:pPr>
    </w:p>
    <w:p w14:paraId="2585CAA2" w14:textId="77777777" w:rsidR="00B61547" w:rsidRDefault="00B61547" w:rsidP="009140B4">
      <w:pPr>
        <w:pStyle w:val="Textoindependiente"/>
        <w:ind w:right="1179"/>
        <w:jc w:val="center"/>
        <w:rPr>
          <w:rFonts w:asciiTheme="minorHAnsi" w:hAnsiTheme="minorHAnsi" w:cstheme="minorHAnsi"/>
          <w:sz w:val="18"/>
          <w:szCs w:val="18"/>
          <w:lang w:val="es-ES"/>
        </w:rPr>
      </w:pPr>
    </w:p>
    <w:p w14:paraId="69139A31" w14:textId="77777777" w:rsidR="00B61547" w:rsidRDefault="00B61547" w:rsidP="009140B4">
      <w:pPr>
        <w:pStyle w:val="Textoindependiente"/>
        <w:ind w:right="1179"/>
        <w:jc w:val="center"/>
        <w:rPr>
          <w:rFonts w:asciiTheme="minorHAnsi" w:hAnsiTheme="minorHAnsi" w:cstheme="minorHAnsi"/>
          <w:sz w:val="18"/>
          <w:szCs w:val="18"/>
          <w:lang w:val="es-ES"/>
        </w:rPr>
      </w:pPr>
    </w:p>
    <w:p w14:paraId="521EA1FF" w14:textId="77777777" w:rsidR="00B61547" w:rsidRDefault="00B61547" w:rsidP="009140B4">
      <w:pPr>
        <w:pStyle w:val="Textoindependiente"/>
        <w:ind w:right="1179"/>
        <w:jc w:val="center"/>
        <w:rPr>
          <w:rFonts w:asciiTheme="minorHAnsi" w:hAnsiTheme="minorHAnsi" w:cstheme="minorHAnsi"/>
          <w:sz w:val="18"/>
          <w:szCs w:val="18"/>
          <w:lang w:val="es-ES"/>
        </w:rPr>
      </w:pPr>
    </w:p>
    <w:p w14:paraId="4800A6F7" w14:textId="77777777" w:rsidR="00B61547" w:rsidRDefault="00B61547" w:rsidP="009140B4">
      <w:pPr>
        <w:pStyle w:val="Textoindependiente"/>
        <w:ind w:right="1179"/>
        <w:jc w:val="center"/>
        <w:rPr>
          <w:rFonts w:asciiTheme="minorHAnsi" w:hAnsiTheme="minorHAnsi" w:cstheme="minorHAnsi"/>
          <w:sz w:val="18"/>
          <w:szCs w:val="18"/>
          <w:lang w:val="es-ES"/>
        </w:rPr>
      </w:pPr>
    </w:p>
    <w:p w14:paraId="401E51B6" w14:textId="77777777" w:rsidR="00B61547" w:rsidRDefault="00B61547" w:rsidP="009140B4">
      <w:pPr>
        <w:pStyle w:val="Textoindependiente"/>
        <w:ind w:right="1179"/>
        <w:jc w:val="center"/>
        <w:rPr>
          <w:rFonts w:asciiTheme="minorHAnsi" w:hAnsiTheme="minorHAnsi" w:cstheme="minorHAnsi"/>
          <w:sz w:val="18"/>
          <w:szCs w:val="18"/>
          <w:lang w:val="es-ES"/>
        </w:rPr>
      </w:pPr>
    </w:p>
    <w:p w14:paraId="2976032A" w14:textId="05F19EE6" w:rsidR="009140B4" w:rsidRPr="00866A9B" w:rsidRDefault="009140B4" w:rsidP="009140B4">
      <w:pPr>
        <w:pStyle w:val="Textoindependiente"/>
        <w:ind w:right="1179"/>
        <w:jc w:val="center"/>
        <w:rPr>
          <w:rFonts w:asciiTheme="minorHAnsi" w:hAnsiTheme="minorHAnsi" w:cstheme="minorHAnsi"/>
          <w:sz w:val="18"/>
          <w:szCs w:val="18"/>
        </w:rPr>
      </w:pPr>
      <w:r w:rsidRPr="00866A9B">
        <w:rPr>
          <w:rFonts w:asciiTheme="minorHAnsi" w:hAnsiTheme="minorHAnsi" w:cstheme="minorHAnsi"/>
          <w:sz w:val="18"/>
          <w:szCs w:val="18"/>
          <w:lang w:val="es-ES"/>
        </w:rPr>
        <w:t>A</w:t>
      </w:r>
      <w:r w:rsidRPr="00866A9B">
        <w:rPr>
          <w:rFonts w:asciiTheme="minorHAnsi" w:hAnsiTheme="minorHAnsi" w:cstheme="minorHAnsi"/>
          <w:sz w:val="18"/>
          <w:szCs w:val="18"/>
        </w:rPr>
        <w:t>nexo “</w:t>
      </w:r>
      <w:r w:rsidRPr="00866A9B">
        <w:rPr>
          <w:rFonts w:asciiTheme="minorHAnsi" w:hAnsiTheme="minorHAnsi" w:cstheme="minorHAnsi"/>
          <w:sz w:val="18"/>
          <w:szCs w:val="18"/>
          <w:lang w:val="es-MX"/>
        </w:rPr>
        <w:t>7</w:t>
      </w:r>
      <w:r w:rsidRPr="00866A9B">
        <w:rPr>
          <w:rFonts w:asciiTheme="minorHAnsi" w:hAnsiTheme="minorHAnsi" w:cstheme="minorHAnsi"/>
          <w:sz w:val="18"/>
          <w:szCs w:val="18"/>
        </w:rPr>
        <w:t>”</w:t>
      </w:r>
    </w:p>
    <w:p w14:paraId="2F642ACA" w14:textId="77777777" w:rsidR="009140B4" w:rsidRPr="00866A9B" w:rsidRDefault="009140B4" w:rsidP="009140B4">
      <w:pPr>
        <w:pStyle w:val="Textonotapie"/>
        <w:ind w:right="1179"/>
        <w:jc w:val="cente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30CA5AA1" w14:textId="77777777" w:rsidR="009140B4" w:rsidRPr="00866A9B" w:rsidRDefault="009140B4" w:rsidP="009140B4">
      <w:pPr>
        <w:autoSpaceDE w:val="0"/>
        <w:autoSpaceDN w:val="0"/>
        <w:adjustRightInd w:val="0"/>
        <w:rPr>
          <w:rFonts w:asciiTheme="minorHAnsi" w:hAnsiTheme="minorHAnsi" w:cstheme="minorHAnsi"/>
          <w:b/>
          <w:bCs/>
          <w:color w:val="000000"/>
          <w:sz w:val="17"/>
          <w:szCs w:val="17"/>
        </w:rPr>
      </w:pPr>
      <w:r w:rsidRPr="00866A9B">
        <w:rPr>
          <w:rFonts w:asciiTheme="minorHAnsi" w:hAnsiTheme="minorHAnsi" w:cstheme="minorHAnsi"/>
          <w:b/>
          <w:bCs/>
          <w:color w:val="000000"/>
          <w:sz w:val="17"/>
          <w:szCs w:val="17"/>
        </w:rPr>
        <w:t>C. No.</w:t>
      </w:r>
    </w:p>
    <w:p w14:paraId="5E03A4C2"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4CD49140" w14:textId="77777777" w:rsidR="009140B4" w:rsidRPr="00866A9B" w:rsidRDefault="009140B4" w:rsidP="009140B4">
      <w:pPr>
        <w:rPr>
          <w:rFonts w:asciiTheme="minorHAnsi" w:hAnsiTheme="minorHAnsi" w:cstheme="minorHAnsi"/>
          <w:color w:val="FF0000"/>
          <w:sz w:val="18"/>
          <w:szCs w:val="18"/>
        </w:rPr>
      </w:pPr>
      <w:bookmarkStart w:id="16" w:name="_Toc288049727"/>
    </w:p>
    <w:bookmarkEnd w:id="16"/>
    <w:p w14:paraId="11D517E0"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r w:rsidRPr="00866A9B">
        <w:rPr>
          <w:rFonts w:asciiTheme="minorHAnsi" w:hAnsiTheme="minorHAnsi" w:cstheme="minorHAnsi"/>
          <w:b/>
          <w:bCs/>
          <w:color w:val="000000"/>
          <w:sz w:val="16"/>
          <w:szCs w:val="16"/>
        </w:rPr>
        <w:t xml:space="preserve">CONTRATO DE ADQUISICIÓN DE_________________, </w:t>
      </w:r>
      <w:r w:rsidRPr="00866A9B">
        <w:rPr>
          <w:rFonts w:asciiTheme="minorHAnsi" w:hAnsiTheme="minorHAnsi" w:cstheme="minorHAnsi"/>
          <w:b/>
          <w:color w:val="000000"/>
          <w:sz w:val="16"/>
          <w:szCs w:val="16"/>
        </w:rPr>
        <w:t xml:space="preserve">QUE CELEBRAN POR UNA PARTE LA UNIVERSIDAD AUTÓNOMA DE AGUASCALIENTES, EN LO SUCESIVO </w:t>
      </w:r>
      <w:r w:rsidRPr="00866A9B">
        <w:rPr>
          <w:rFonts w:asciiTheme="minorHAnsi" w:hAnsiTheme="minorHAnsi" w:cstheme="minorHAnsi"/>
          <w:b/>
          <w:bCs/>
          <w:color w:val="000000"/>
          <w:sz w:val="16"/>
          <w:szCs w:val="16"/>
        </w:rPr>
        <w:t>“LA UNIVERSIDAD”</w:t>
      </w:r>
      <w:r w:rsidRPr="00866A9B">
        <w:rPr>
          <w:rFonts w:asciiTheme="minorHAnsi" w:hAnsiTheme="minorHAnsi" w:cstheme="minorHAnsi"/>
          <w:b/>
          <w:color w:val="000000"/>
          <w:sz w:val="16"/>
          <w:szCs w:val="16"/>
        </w:rPr>
        <w:t>, REPRESENTADA POR SU RECTORA DRA. EN ADMÓN. SANDRA YESENIA PINZÓN CASTRO Y POR EL SECRETARIO GENERAL, DR.  JOS</w:t>
      </w:r>
      <w:r w:rsidR="00627AA9" w:rsidRPr="00866A9B">
        <w:rPr>
          <w:rFonts w:asciiTheme="minorHAnsi" w:hAnsiTheme="minorHAnsi" w:cstheme="minorHAnsi"/>
          <w:b/>
          <w:color w:val="000000"/>
          <w:sz w:val="16"/>
          <w:szCs w:val="16"/>
        </w:rPr>
        <w:t>É</w:t>
      </w:r>
      <w:r w:rsidRPr="00866A9B">
        <w:rPr>
          <w:rFonts w:asciiTheme="minorHAnsi" w:hAnsiTheme="minorHAnsi" w:cstheme="minorHAnsi"/>
          <w:b/>
          <w:color w:val="000000"/>
          <w:sz w:val="16"/>
          <w:szCs w:val="16"/>
        </w:rPr>
        <w:t xml:space="preserve"> MANUEL LÓPEZ LIBREROS Y POR LA OTRA PARTE, __________ S.A. DE C.V., EN LO SUCESIVO </w:t>
      </w:r>
      <w:r w:rsidRPr="00866A9B">
        <w:rPr>
          <w:rFonts w:asciiTheme="minorHAnsi" w:hAnsiTheme="minorHAnsi" w:cstheme="minorHAnsi"/>
          <w:b/>
          <w:bCs/>
          <w:color w:val="000000"/>
          <w:sz w:val="16"/>
          <w:szCs w:val="16"/>
        </w:rPr>
        <w:t>“EL PROVEEDOR”</w:t>
      </w:r>
      <w:r w:rsidRPr="00866A9B">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70194C3" w14:textId="77777777" w:rsidR="009140B4" w:rsidRPr="00866A9B" w:rsidRDefault="009140B4" w:rsidP="009140B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2B4D302" w14:textId="77777777" w:rsidR="009140B4" w:rsidRPr="00AE44CC" w:rsidRDefault="009140B4" w:rsidP="009140B4">
      <w:pPr>
        <w:autoSpaceDE w:val="0"/>
        <w:autoSpaceDN w:val="0"/>
        <w:adjustRightInd w:val="0"/>
        <w:jc w:val="center"/>
        <w:rPr>
          <w:rFonts w:asciiTheme="minorHAnsi" w:hAnsiTheme="minorHAnsi" w:cstheme="minorHAnsi"/>
          <w:b/>
          <w:bCs/>
          <w:color w:val="000000"/>
          <w:sz w:val="16"/>
          <w:szCs w:val="16"/>
          <w:lang w:val="pt-BR"/>
        </w:rPr>
      </w:pPr>
      <w:r w:rsidRPr="00AE44CC">
        <w:rPr>
          <w:rFonts w:asciiTheme="minorHAnsi" w:hAnsiTheme="minorHAnsi" w:cstheme="minorHAnsi"/>
          <w:b/>
          <w:bCs/>
          <w:color w:val="000000"/>
          <w:sz w:val="16"/>
          <w:szCs w:val="16"/>
          <w:lang w:val="pt-BR"/>
        </w:rPr>
        <w:t>D E C L A R A C I O N E S</w:t>
      </w:r>
    </w:p>
    <w:p w14:paraId="7E0FC937" w14:textId="77777777" w:rsidR="009140B4" w:rsidRPr="00AE44CC" w:rsidRDefault="009140B4" w:rsidP="009140B4">
      <w:pPr>
        <w:rPr>
          <w:rFonts w:asciiTheme="minorHAnsi" w:hAnsiTheme="minorHAnsi" w:cstheme="minorHAnsi"/>
          <w:sz w:val="16"/>
          <w:szCs w:val="16"/>
          <w:lang w:val="pt-BR"/>
        </w:rPr>
      </w:pPr>
    </w:p>
    <w:p w14:paraId="3EA74CD9" w14:textId="77777777" w:rsidR="009140B4" w:rsidRPr="00866A9B" w:rsidRDefault="009140B4" w:rsidP="009140B4">
      <w:pPr>
        <w:rPr>
          <w:rFonts w:asciiTheme="minorHAnsi" w:hAnsiTheme="minorHAnsi" w:cstheme="minorHAnsi"/>
          <w:sz w:val="16"/>
          <w:szCs w:val="16"/>
        </w:rPr>
      </w:pPr>
      <w:r w:rsidRPr="00866A9B">
        <w:rPr>
          <w:rFonts w:asciiTheme="minorHAnsi" w:hAnsiTheme="minorHAnsi" w:cstheme="minorHAnsi"/>
          <w:b/>
          <w:sz w:val="16"/>
          <w:szCs w:val="16"/>
        </w:rPr>
        <w:t>I.- DE “LA UNIVERSIDAD</w:t>
      </w:r>
      <w:r w:rsidRPr="00866A9B">
        <w:rPr>
          <w:rFonts w:asciiTheme="minorHAnsi" w:hAnsiTheme="minorHAnsi" w:cstheme="minorHAnsi"/>
          <w:sz w:val="16"/>
          <w:szCs w:val="16"/>
        </w:rPr>
        <w:t xml:space="preserve">”: </w:t>
      </w:r>
    </w:p>
    <w:p w14:paraId="333C0310" w14:textId="77777777" w:rsidR="009140B4" w:rsidRPr="00866A9B" w:rsidRDefault="009140B4" w:rsidP="009140B4">
      <w:pPr>
        <w:rPr>
          <w:rFonts w:asciiTheme="minorHAnsi" w:hAnsiTheme="minorHAnsi" w:cstheme="minorHAnsi"/>
          <w:sz w:val="16"/>
          <w:szCs w:val="16"/>
        </w:rPr>
      </w:pPr>
    </w:p>
    <w:p w14:paraId="204E5BAD" w14:textId="61EBF8EE"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A</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791FADAC" w14:textId="77777777" w:rsidR="009140B4" w:rsidRPr="00866A9B" w:rsidRDefault="009140B4" w:rsidP="009140B4">
      <w:pPr>
        <w:jc w:val="both"/>
        <w:rPr>
          <w:rFonts w:asciiTheme="minorHAnsi" w:hAnsiTheme="minorHAnsi" w:cstheme="minorHAnsi"/>
          <w:sz w:val="16"/>
          <w:szCs w:val="16"/>
        </w:rPr>
      </w:pPr>
    </w:p>
    <w:p w14:paraId="4F5697AB" w14:textId="12ED4CC9"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B</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866A9B">
        <w:rPr>
          <w:rFonts w:asciiTheme="minorHAnsi" w:hAnsiTheme="minorHAnsi" w:cstheme="minorHAnsi"/>
          <w:color w:val="FF0000"/>
          <w:sz w:val="16"/>
          <w:szCs w:val="16"/>
        </w:rPr>
        <w:t xml:space="preserve"> </w:t>
      </w:r>
      <w:r w:rsidRPr="00866A9B">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48056272" w14:textId="77777777" w:rsidR="009140B4" w:rsidRPr="00866A9B" w:rsidRDefault="009140B4" w:rsidP="009140B4">
      <w:pPr>
        <w:jc w:val="both"/>
        <w:rPr>
          <w:rFonts w:asciiTheme="minorHAnsi" w:hAnsiTheme="minorHAnsi" w:cstheme="minorHAnsi"/>
          <w:sz w:val="16"/>
          <w:szCs w:val="16"/>
        </w:rPr>
      </w:pPr>
    </w:p>
    <w:p w14:paraId="119E9BC3" w14:textId="3D1B84BD"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C).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su domicilio se ubica en Avenida Universidad número 940, Ciudad Universitaria, código postal 20100, en Aguascalientes, Ags.</w:t>
      </w:r>
    </w:p>
    <w:p w14:paraId="0CCA5458" w14:textId="77777777" w:rsidR="009140B4" w:rsidRPr="00866A9B" w:rsidRDefault="009140B4" w:rsidP="009140B4">
      <w:pPr>
        <w:jc w:val="both"/>
        <w:rPr>
          <w:rFonts w:asciiTheme="minorHAnsi" w:hAnsiTheme="minorHAnsi" w:cstheme="minorHAnsi"/>
          <w:sz w:val="16"/>
          <w:szCs w:val="16"/>
        </w:rPr>
      </w:pPr>
    </w:p>
    <w:p w14:paraId="491278E7" w14:textId="0651240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D).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B513F3" w14:textId="77777777" w:rsidR="009140B4" w:rsidRPr="00866A9B" w:rsidRDefault="009140B4" w:rsidP="009140B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F91061D" w:rsidR="009140B4" w:rsidRPr="00866A9B" w:rsidRDefault="00321B5E"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C). -</w:t>
      </w:r>
      <w:r w:rsidR="009140B4" w:rsidRPr="00866A9B">
        <w:rPr>
          <w:rFonts w:asciiTheme="minorHAnsi" w:hAnsiTheme="minorHAnsi" w:cstheme="minorHAnsi"/>
          <w:b/>
          <w:bCs/>
          <w:sz w:val="16"/>
          <w:szCs w:val="16"/>
        </w:rPr>
        <w:t xml:space="preserve"> </w:t>
      </w:r>
      <w:r w:rsidR="009140B4"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54773C4B" w:rsidR="009140B4" w:rsidRPr="00866A9B" w:rsidRDefault="00321B5E" w:rsidP="009140B4">
      <w:pPr>
        <w:autoSpaceDE w:val="0"/>
        <w:autoSpaceDN w:val="0"/>
        <w:adjustRightInd w:val="0"/>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 -</w:t>
      </w:r>
      <w:r w:rsidR="009140B4" w:rsidRPr="00866A9B">
        <w:rPr>
          <w:rFonts w:asciiTheme="minorHAnsi" w:hAnsiTheme="minorHAnsi" w:cstheme="minorHAnsi"/>
          <w:b/>
          <w:color w:val="000000"/>
          <w:sz w:val="16"/>
          <w:szCs w:val="16"/>
        </w:rPr>
        <w:t xml:space="preserve"> </w:t>
      </w:r>
      <w:r w:rsidR="009140B4"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009140B4" w:rsidRPr="00866A9B">
        <w:rPr>
          <w:rFonts w:asciiTheme="minorHAnsi" w:hAnsiTheme="minorHAnsi" w:cstheme="minorHAnsi"/>
          <w:b/>
          <w:sz w:val="16"/>
          <w:szCs w:val="16"/>
        </w:rPr>
        <w:t>LA UNIVERSIDAD”.</w:t>
      </w:r>
    </w:p>
    <w:p w14:paraId="55F9A21C" w14:textId="260805C5"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E</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50435A0B"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proofErr w:type="gramStart"/>
      <w:r w:rsidRPr="00866A9B">
        <w:rPr>
          <w:rFonts w:asciiTheme="minorHAnsi" w:hAnsiTheme="minorHAnsi" w:cstheme="minorHAnsi"/>
          <w:color w:val="000000"/>
          <w:sz w:val="16"/>
          <w:szCs w:val="16"/>
        </w:rPr>
        <w:t>Que</w:t>
      </w:r>
      <w:proofErr w:type="gramEnd"/>
      <w:r w:rsidRPr="00866A9B">
        <w:rPr>
          <w:rFonts w:asciiTheme="minorHAnsi" w:hAnsiTheme="minorHAnsi" w:cstheme="minorHAnsi"/>
          <w:color w:val="000000"/>
          <w:sz w:val="16"/>
          <w:szCs w:val="16"/>
        </w:rPr>
        <w:t xml:space="preserv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AE44CC" w:rsidRDefault="009140B4" w:rsidP="009140B4">
      <w:pPr>
        <w:pStyle w:val="Ttulo9"/>
        <w:ind w:left="1584" w:right="-91" w:hanging="1584"/>
        <w:jc w:val="center"/>
        <w:rPr>
          <w:rFonts w:asciiTheme="minorHAnsi" w:hAnsiTheme="minorHAnsi" w:cstheme="minorHAnsi"/>
          <w:sz w:val="16"/>
          <w:szCs w:val="16"/>
          <w:lang w:val="pt-BR"/>
        </w:rPr>
      </w:pPr>
      <w:r w:rsidRPr="00AE44CC">
        <w:rPr>
          <w:rFonts w:asciiTheme="minorHAnsi" w:hAnsiTheme="minorHAnsi" w:cstheme="minorHAnsi"/>
          <w:sz w:val="16"/>
          <w:szCs w:val="16"/>
          <w:lang w:val="pt-BR"/>
        </w:rPr>
        <w:t>C L Á U S U L A S</w:t>
      </w:r>
    </w:p>
    <w:p w14:paraId="0CF58900" w14:textId="77777777" w:rsidR="009140B4" w:rsidRPr="00AE44CC" w:rsidRDefault="009140B4" w:rsidP="009140B4">
      <w:pPr>
        <w:tabs>
          <w:tab w:val="left" w:pos="142"/>
          <w:tab w:val="left" w:pos="851"/>
          <w:tab w:val="left" w:pos="1418"/>
        </w:tabs>
        <w:ind w:right="-93"/>
        <w:jc w:val="both"/>
        <w:rPr>
          <w:rFonts w:asciiTheme="minorHAnsi" w:hAnsiTheme="minorHAnsi" w:cstheme="minorHAnsi"/>
          <w:b/>
          <w:sz w:val="16"/>
          <w:szCs w:val="16"/>
          <w:lang w:val="pt-BR"/>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AE44CC">
        <w:rPr>
          <w:rFonts w:asciiTheme="minorHAnsi" w:hAnsiTheme="minorHAnsi" w:cstheme="minorHAnsi"/>
          <w:b/>
          <w:sz w:val="16"/>
          <w:szCs w:val="16"/>
          <w:lang w:val="pt-BR"/>
        </w:rPr>
        <w:tab/>
        <w:t xml:space="preserve">PRIMERA.- </w:t>
      </w:r>
      <w:r w:rsidRPr="00866A9B">
        <w:rPr>
          <w:rFonts w:asciiTheme="minorHAnsi" w:hAnsiTheme="minorHAnsi" w:cstheme="minorHAnsi"/>
          <w:b/>
          <w:sz w:val="16"/>
          <w:szCs w:val="16"/>
        </w:rPr>
        <w:t>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w:t>
      </w:r>
      <w:r w:rsidRPr="00866A9B">
        <w:rPr>
          <w:rFonts w:asciiTheme="minorHAnsi" w:hAnsiTheme="minorHAnsi" w:cstheme="minorHAnsi"/>
          <w:sz w:val="16"/>
          <w:szCs w:val="16"/>
        </w:rPr>
        <w:lastRenderedPageBreak/>
        <w:t xml:space="preserve">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7" w:name="_DV_M76"/>
      <w:bookmarkStart w:id="18" w:name="_DV_M77"/>
      <w:bookmarkStart w:id="19" w:name="_DV_M79"/>
      <w:bookmarkStart w:id="20" w:name="_DV_M80"/>
      <w:bookmarkStart w:id="21" w:name="_DV_M81"/>
      <w:bookmarkStart w:id="22" w:name="_DV_M82"/>
      <w:bookmarkStart w:id="23" w:name="_DV_M83"/>
      <w:bookmarkStart w:id="24" w:name="_DV_M84"/>
      <w:bookmarkStart w:id="25" w:name="_DV_M87"/>
      <w:bookmarkEnd w:id="17"/>
      <w:bookmarkEnd w:id="18"/>
      <w:bookmarkEnd w:id="19"/>
      <w:bookmarkEnd w:id="20"/>
      <w:bookmarkEnd w:id="21"/>
      <w:bookmarkEnd w:id="22"/>
      <w:bookmarkEnd w:id="23"/>
      <w:bookmarkEnd w:id="24"/>
      <w:bookmarkEnd w:id="25"/>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5A8F509"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 xml:space="preserve">Las partes convienen que el presente contrato se celebra bajo la modalidad de precios fijos, por lo que el monto de los mismos no cambiará durante la vigencia del mismo. </w:t>
      </w:r>
    </w:p>
    <w:p w14:paraId="5DAEAD32" w14:textId="77777777" w:rsidR="009140B4" w:rsidRPr="00866A9B" w:rsidRDefault="009140B4" w:rsidP="009140B4">
      <w:pPr>
        <w:jc w:val="both"/>
        <w:rPr>
          <w:rFonts w:asciiTheme="minorHAnsi" w:hAnsiTheme="minorHAnsi" w:cstheme="minorHAnsi"/>
          <w:sz w:val="16"/>
          <w:szCs w:val="16"/>
        </w:rPr>
      </w:pPr>
    </w:p>
    <w:p w14:paraId="113738A6" w14:textId="1B6E686E"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r w:rsidR="00321B5E" w:rsidRPr="00866A9B">
        <w:rPr>
          <w:rFonts w:asciiTheme="minorHAnsi" w:hAnsiTheme="minorHAnsi" w:cstheme="minorHAnsi"/>
          <w:b/>
          <w:bCs/>
          <w:color w:val="000000"/>
          <w:sz w:val="16"/>
          <w:szCs w:val="16"/>
        </w:rPr>
        <w:t>TERCERA. -</w:t>
      </w:r>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w:t>
      </w:r>
      <w:proofErr w:type="spellStart"/>
      <w:r w:rsidRPr="00866A9B">
        <w:rPr>
          <w:rFonts w:asciiTheme="minorHAnsi" w:hAnsiTheme="minorHAnsi" w:cstheme="minorHAnsi"/>
          <w:b/>
          <w:sz w:val="16"/>
          <w:szCs w:val="16"/>
        </w:rPr>
        <w:t>xx</w:t>
      </w:r>
      <w:proofErr w:type="spellEnd"/>
      <w:r w:rsidRPr="00866A9B">
        <w:rPr>
          <w:rFonts w:asciiTheme="minorHAnsi" w:hAnsiTheme="minorHAnsi" w:cstheme="minorHAnsi"/>
          <w:b/>
          <w:sz w:val="16"/>
          <w:szCs w:val="16"/>
        </w:rPr>
        <w:t>)</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77777777"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proofErr w:type="gramStart"/>
      <w:r w:rsidRPr="00866A9B">
        <w:rPr>
          <w:rFonts w:asciiTheme="minorHAnsi" w:hAnsiTheme="minorHAnsi" w:cstheme="minorHAnsi"/>
          <w:sz w:val="16"/>
          <w:szCs w:val="16"/>
        </w:rPr>
        <w:t>otorgaran</w:t>
      </w:r>
      <w:proofErr w:type="gramEnd"/>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6B954A1D" w:rsidR="009140B4" w:rsidRPr="00866A9B" w:rsidRDefault="00321B5E" w:rsidP="009140B4">
      <w:pPr>
        <w:pStyle w:val="Ttulo5"/>
        <w:ind w:right="-1" w:firstLine="708"/>
        <w:rPr>
          <w:rFonts w:asciiTheme="minorHAnsi" w:hAnsiTheme="minorHAnsi" w:cstheme="minorHAnsi"/>
          <w:bCs/>
          <w:sz w:val="16"/>
          <w:szCs w:val="16"/>
        </w:rPr>
      </w:pPr>
      <w:r w:rsidRPr="00866A9B">
        <w:rPr>
          <w:rFonts w:asciiTheme="minorHAnsi" w:hAnsiTheme="minorHAnsi" w:cstheme="minorHAnsi"/>
          <w:sz w:val="16"/>
          <w:szCs w:val="16"/>
          <w:lang w:val="es-ES_tradnl"/>
        </w:rPr>
        <w:t>QUINTA. -</w:t>
      </w:r>
      <w:r w:rsidR="009140B4" w:rsidRPr="00866A9B">
        <w:rPr>
          <w:rFonts w:asciiTheme="minorHAnsi" w:hAnsiTheme="minorHAnsi" w:cstheme="minorHAnsi"/>
          <w:b w:val="0"/>
          <w:sz w:val="16"/>
          <w:szCs w:val="16"/>
        </w:rPr>
        <w:t xml:space="preserve"> </w:t>
      </w:r>
      <w:r w:rsidR="009140B4" w:rsidRPr="00866A9B">
        <w:rPr>
          <w:rFonts w:asciiTheme="minorHAnsi" w:hAnsiTheme="minorHAnsi" w:cstheme="minorHAnsi"/>
          <w:sz w:val="16"/>
          <w:szCs w:val="16"/>
        </w:rPr>
        <w:t>Pruebas de Aceptación</w:t>
      </w:r>
      <w:r w:rsidR="009140B4" w:rsidRPr="00866A9B">
        <w:rPr>
          <w:rFonts w:asciiTheme="minorHAnsi" w:hAnsiTheme="minorHAnsi" w:cstheme="minorHAnsi"/>
          <w:b w:val="0"/>
          <w:sz w:val="16"/>
          <w:szCs w:val="16"/>
        </w:rPr>
        <w:t>:</w:t>
      </w:r>
      <w:r w:rsidR="009140B4" w:rsidRPr="00866A9B">
        <w:rPr>
          <w:rFonts w:asciiTheme="minorHAnsi" w:hAnsiTheme="minorHAnsi" w:cstheme="minorHAnsi"/>
          <w:b w:val="0"/>
          <w:sz w:val="16"/>
          <w:szCs w:val="16"/>
          <w:lang w:val="es-ES_tradnl"/>
        </w:rPr>
        <w:t xml:space="preserve"> </w:t>
      </w:r>
      <w:r w:rsidR="009140B4"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009140B4"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F1B4B6C"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r w:rsidR="00321B5E" w:rsidRPr="00866A9B">
        <w:rPr>
          <w:rFonts w:asciiTheme="minorHAnsi" w:hAnsiTheme="minorHAnsi" w:cstheme="minorHAnsi"/>
          <w:b/>
          <w:sz w:val="16"/>
          <w:szCs w:val="16"/>
        </w:rPr>
        <w:t>SEXTA.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Garantías. -</w:t>
      </w:r>
      <w:r w:rsidRPr="00866A9B">
        <w:rPr>
          <w:rFonts w:asciiTheme="minorHAnsi" w:hAnsiTheme="minorHAnsi" w:cstheme="minorHAnsi"/>
          <w:b/>
          <w:sz w:val="16"/>
          <w:szCs w:val="16"/>
        </w:rPr>
        <w:t xml:space="preserve">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9140B4">
      <w:pPr>
        <w:numPr>
          <w:ilvl w:val="0"/>
          <w:numId w:val="16"/>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w:t>
      </w:r>
      <w:r w:rsidRPr="00866A9B">
        <w:rPr>
          <w:rFonts w:asciiTheme="minorHAnsi" w:hAnsiTheme="minorHAnsi" w:cstheme="minorHAnsi"/>
          <w:sz w:val="16"/>
          <w:szCs w:val="16"/>
        </w:rPr>
        <w:lastRenderedPageBreak/>
        <w:t xml:space="preserve">contrato, una garantía de calidad de los bienes objeto del presente contrato por _________ meses, contra vicios ocultos, defectos de 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por escrito en papel membretado, 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9140B4">
      <w:pPr>
        <w:numPr>
          <w:ilvl w:val="0"/>
          <w:numId w:val="16"/>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02CEC1AB" w:rsidR="009140B4" w:rsidRPr="00866A9B" w:rsidRDefault="00321B5E" w:rsidP="009140B4">
      <w:pPr>
        <w:ind w:firstLine="708"/>
        <w:jc w:val="both"/>
        <w:rPr>
          <w:rFonts w:asciiTheme="minorHAnsi" w:hAnsiTheme="minorHAnsi" w:cstheme="minorHAnsi"/>
          <w:sz w:val="16"/>
          <w:szCs w:val="16"/>
        </w:rPr>
      </w:pPr>
      <w:r w:rsidRPr="00866A9B">
        <w:rPr>
          <w:rFonts w:asciiTheme="minorHAnsi" w:hAnsiTheme="minorHAnsi" w:cstheme="minorHAnsi"/>
          <w:b/>
          <w:sz w:val="16"/>
          <w:szCs w:val="16"/>
        </w:rPr>
        <w:t>SÉPTIMA. -</w:t>
      </w:r>
      <w:r w:rsidR="009140B4" w:rsidRPr="00866A9B">
        <w:rPr>
          <w:rFonts w:asciiTheme="minorHAnsi" w:hAnsiTheme="minorHAnsi" w:cstheme="minorHAnsi"/>
          <w:b/>
          <w:sz w:val="16"/>
          <w:szCs w:val="16"/>
        </w:rPr>
        <w:t xml:space="preserve"> Ejecución de la póliza de fianza de cumplimento de este contrato: “LA UNIVERSIDAD”</w:t>
      </w:r>
      <w:r w:rsidR="009140B4"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C069C46"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lang w:val="es-ES_tradnl"/>
        </w:rPr>
        <w:t>OCTAVA. -</w:t>
      </w:r>
      <w:r w:rsidR="009140B4" w:rsidRPr="00866A9B">
        <w:rPr>
          <w:rFonts w:asciiTheme="minorHAnsi" w:hAnsiTheme="minorHAnsi" w:cstheme="minorHAnsi"/>
          <w:b/>
          <w:sz w:val="16"/>
          <w:szCs w:val="16"/>
          <w:lang w:val="es-ES_tradnl"/>
        </w:rPr>
        <w:t xml:space="preserve"> Prohibición de cesión de derechos y </w:t>
      </w:r>
      <w:r w:rsidRPr="00866A9B">
        <w:rPr>
          <w:rFonts w:asciiTheme="minorHAnsi" w:hAnsiTheme="minorHAnsi" w:cstheme="minorHAnsi"/>
          <w:b/>
          <w:sz w:val="16"/>
          <w:szCs w:val="16"/>
          <w:lang w:val="es-ES_tradnl"/>
        </w:rPr>
        <w:t>obligaciones. -</w:t>
      </w:r>
      <w:r w:rsidR="009140B4" w:rsidRPr="00866A9B">
        <w:rPr>
          <w:rFonts w:asciiTheme="minorHAnsi" w:hAnsiTheme="minorHAnsi" w:cstheme="minorHAnsi"/>
          <w:sz w:val="16"/>
          <w:szCs w:val="16"/>
          <w:lang w:val="es-ES_tradnl"/>
        </w:rPr>
        <w:t xml:space="preserve"> </w:t>
      </w:r>
      <w:r w:rsidR="009140B4" w:rsidRPr="00866A9B">
        <w:rPr>
          <w:rFonts w:asciiTheme="minorHAnsi" w:hAnsiTheme="minorHAnsi" w:cstheme="minorHAnsi"/>
          <w:b/>
          <w:sz w:val="16"/>
          <w:szCs w:val="16"/>
        </w:rPr>
        <w:t>“EL PROVEEDOR”</w:t>
      </w:r>
      <w:r w:rsidR="009140B4"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57D9FA77" w:rsidR="009140B4" w:rsidRPr="00866A9B" w:rsidRDefault="00321B5E" w:rsidP="009140B4">
      <w:pPr>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DÉCIMA. -</w:t>
      </w:r>
      <w:r w:rsidR="009140B4" w:rsidRPr="00866A9B">
        <w:rPr>
          <w:rFonts w:asciiTheme="minorHAnsi" w:hAnsiTheme="minorHAnsi" w:cstheme="minorHAnsi"/>
          <w:b/>
          <w:sz w:val="16"/>
          <w:szCs w:val="16"/>
        </w:rPr>
        <w:t xml:space="preserve">Penas convencionales: </w:t>
      </w:r>
      <w:r w:rsidR="009140B4" w:rsidRPr="00866A9B">
        <w:rPr>
          <w:rFonts w:asciiTheme="minorHAnsi" w:hAnsiTheme="minorHAnsi" w:cstheme="minorHAnsi"/>
          <w:sz w:val="16"/>
          <w:szCs w:val="16"/>
        </w:rPr>
        <w:t xml:space="preserve">Las partes convienen en que en caso de que </w:t>
      </w:r>
      <w:r w:rsidR="009140B4" w:rsidRPr="00866A9B">
        <w:rPr>
          <w:rFonts w:asciiTheme="minorHAnsi" w:hAnsiTheme="minorHAnsi" w:cstheme="minorHAnsi"/>
          <w:b/>
          <w:sz w:val="16"/>
          <w:szCs w:val="16"/>
        </w:rPr>
        <w:t xml:space="preserve">“EL PROVEEDOR” </w:t>
      </w:r>
      <w:r w:rsidR="009140B4"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140B4" w:rsidRPr="00866A9B">
        <w:rPr>
          <w:rFonts w:asciiTheme="minorHAnsi" w:hAnsiTheme="minorHAnsi" w:cstheme="minorHAnsi"/>
          <w:b/>
          <w:color w:val="000000"/>
          <w:sz w:val="16"/>
          <w:szCs w:val="16"/>
        </w:rPr>
        <w:t>“LA UNIVERSIDAD”</w:t>
      </w:r>
      <w:r w:rsidR="009140B4"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009140B4"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1DC732A3"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SEGUNDA. -</w:t>
      </w:r>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w:t>
      </w:r>
      <w:r w:rsidRPr="00866A9B">
        <w:rPr>
          <w:rFonts w:asciiTheme="minorHAnsi" w:hAnsiTheme="minorHAnsi" w:cstheme="minorHAnsi"/>
          <w:sz w:val="16"/>
          <w:szCs w:val="16"/>
        </w:rPr>
        <w:lastRenderedPageBreak/>
        <w:t xml:space="preserve">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690ACA69" w14:textId="29587E5E"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w:t>
      </w:r>
      <w:r w:rsidR="00321B5E" w:rsidRPr="00866A9B">
        <w:rPr>
          <w:rFonts w:asciiTheme="minorHAnsi" w:hAnsiTheme="minorHAnsi" w:cstheme="minorHAnsi"/>
          <w:b/>
          <w:sz w:val="16"/>
          <w:szCs w:val="16"/>
        </w:rPr>
        <w:t>TERCERA. -</w:t>
      </w:r>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8884E7B"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OCTAVA.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Modificaciones. -</w:t>
      </w:r>
      <w:r w:rsidRPr="00866A9B">
        <w:rPr>
          <w:rFonts w:asciiTheme="minorHAnsi" w:hAnsiTheme="minorHAnsi" w:cstheme="minorHAnsi"/>
          <w:b/>
          <w:sz w:val="16"/>
          <w:szCs w:val="16"/>
        </w:rPr>
        <w:t xml:space="preserve">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4DC88DA4"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r w:rsidR="00321B5E" w:rsidRPr="00866A9B">
        <w:rPr>
          <w:rFonts w:asciiTheme="minorHAnsi" w:hAnsiTheme="minorHAnsi" w:cstheme="minorHAnsi"/>
          <w:b/>
          <w:color w:val="000000"/>
          <w:sz w:val="16"/>
          <w:szCs w:val="16"/>
        </w:rPr>
        <w:t>NOVENA. -</w:t>
      </w:r>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36F5AF65"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bCs/>
          <w:color w:val="000000"/>
          <w:sz w:val="16"/>
          <w:szCs w:val="16"/>
        </w:rPr>
        <w:t>VIGÉSIMA. -</w:t>
      </w:r>
      <w:r w:rsidR="009140B4" w:rsidRPr="00866A9B">
        <w:rPr>
          <w:rFonts w:asciiTheme="minorHAnsi" w:hAnsiTheme="minorHAnsi" w:cstheme="minorHAnsi"/>
          <w:b/>
          <w:bCs/>
          <w:color w:val="000000"/>
          <w:sz w:val="16"/>
          <w:szCs w:val="16"/>
        </w:rPr>
        <w:t xml:space="preserve"> Legislación y Jurisdicción: </w:t>
      </w:r>
      <w:r w:rsidR="009140B4"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009140B4" w:rsidRPr="00866A9B">
        <w:rPr>
          <w:rFonts w:asciiTheme="minorHAnsi" w:hAnsiTheme="minorHAnsi" w:cstheme="minorHAnsi"/>
          <w:sz w:val="16"/>
          <w:szCs w:val="16"/>
        </w:rPr>
        <w:t xml:space="preserve">Ley de Adquisiciones, Arrendamientos y Servicios del Sector Público, su Reglamento </w:t>
      </w:r>
      <w:r w:rsidR="009140B4"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140B4"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77777777" w:rsidR="009140B4" w:rsidRPr="00866A9B" w:rsidRDefault="009140B4" w:rsidP="009140B4">
      <w:pPr>
        <w:rPr>
          <w:rFonts w:asciiTheme="minorHAnsi" w:hAnsiTheme="minorHAnsi" w:cstheme="minorHAnsi"/>
          <w:lang w:val="es-MX"/>
        </w:rPr>
      </w:pPr>
    </w:p>
    <w:p w14:paraId="5939D58E" w14:textId="77777777" w:rsidR="009140B4" w:rsidRPr="00866A9B" w:rsidRDefault="009140B4" w:rsidP="009140B4">
      <w:pPr>
        <w:rPr>
          <w:rFonts w:asciiTheme="minorHAnsi" w:hAnsiTheme="minorHAnsi" w:cstheme="minorHAnsi"/>
          <w:lang w:val="es-MX"/>
        </w:rPr>
      </w:pPr>
    </w:p>
    <w:p w14:paraId="1AC29BFA" w14:textId="77777777" w:rsidR="009140B4" w:rsidRPr="00866A9B" w:rsidRDefault="009140B4" w:rsidP="009140B4">
      <w:pPr>
        <w:rPr>
          <w:rFonts w:asciiTheme="minorHAnsi" w:hAnsiTheme="minorHAnsi" w:cstheme="minorHAnsi"/>
          <w:lang w:val="es-MX"/>
        </w:rPr>
      </w:pPr>
    </w:p>
    <w:p w14:paraId="36E6952C" w14:textId="77777777" w:rsidR="009140B4" w:rsidRPr="00866A9B" w:rsidRDefault="009140B4" w:rsidP="009140B4">
      <w:pPr>
        <w:rPr>
          <w:rFonts w:asciiTheme="minorHAnsi" w:hAnsiTheme="minorHAnsi" w:cstheme="minorHAnsi"/>
          <w:lang w:val="es-MX"/>
        </w:rPr>
      </w:pPr>
    </w:p>
    <w:p w14:paraId="46F57A2C" w14:textId="77777777" w:rsidR="009140B4" w:rsidRPr="00866A9B" w:rsidRDefault="009140B4" w:rsidP="009140B4">
      <w:pPr>
        <w:rPr>
          <w:rFonts w:asciiTheme="minorHAnsi" w:hAnsiTheme="minorHAnsi" w:cstheme="minorHAnsi"/>
          <w:lang w:val="es-MX"/>
        </w:rPr>
      </w:pPr>
    </w:p>
    <w:p w14:paraId="525CC4DF" w14:textId="77777777" w:rsidR="009140B4" w:rsidRPr="00866A9B" w:rsidRDefault="009140B4" w:rsidP="009140B4">
      <w:pPr>
        <w:rPr>
          <w:rFonts w:asciiTheme="minorHAnsi" w:hAnsiTheme="minorHAnsi" w:cstheme="minorHAnsi"/>
          <w:lang w:val="es-MX"/>
        </w:rPr>
      </w:pPr>
    </w:p>
    <w:p w14:paraId="4BF98583" w14:textId="77777777" w:rsidR="009140B4" w:rsidRPr="00866A9B" w:rsidRDefault="009140B4" w:rsidP="009140B4">
      <w:pPr>
        <w:rPr>
          <w:rFonts w:asciiTheme="minorHAnsi" w:hAnsiTheme="minorHAnsi" w:cstheme="minorHAnsi"/>
          <w:lang w:val="es-MX"/>
        </w:rPr>
      </w:pPr>
    </w:p>
    <w:p w14:paraId="3E83DF03" w14:textId="77777777" w:rsidR="009140B4" w:rsidRPr="00866A9B" w:rsidRDefault="009140B4" w:rsidP="009140B4">
      <w:pPr>
        <w:rPr>
          <w:rFonts w:asciiTheme="minorHAnsi" w:hAnsiTheme="minorHAnsi" w:cstheme="minorHAnsi"/>
          <w:lang w:val="es-MX"/>
        </w:rPr>
      </w:pPr>
    </w:p>
    <w:p w14:paraId="640F498F" w14:textId="77777777" w:rsidR="009140B4" w:rsidRPr="00866A9B" w:rsidRDefault="009140B4" w:rsidP="009140B4">
      <w:pPr>
        <w:rPr>
          <w:rFonts w:asciiTheme="minorHAnsi" w:hAnsiTheme="minorHAnsi" w:cstheme="minorHAnsi"/>
          <w:lang w:val="es-MX"/>
        </w:rPr>
      </w:pPr>
    </w:p>
    <w:p w14:paraId="3985DA20" w14:textId="77777777" w:rsidR="009140B4" w:rsidRPr="00866A9B" w:rsidRDefault="009140B4" w:rsidP="009140B4">
      <w:pPr>
        <w:rPr>
          <w:rFonts w:asciiTheme="minorHAnsi" w:hAnsiTheme="minorHAnsi" w:cstheme="minorHAnsi"/>
          <w:lang w:val="es-MX"/>
        </w:rPr>
      </w:pPr>
    </w:p>
    <w:p w14:paraId="5F0DDC08" w14:textId="77777777" w:rsidR="009140B4" w:rsidRPr="00866A9B" w:rsidRDefault="009140B4" w:rsidP="009140B4">
      <w:pPr>
        <w:rPr>
          <w:rFonts w:asciiTheme="minorHAnsi" w:hAnsiTheme="minorHAnsi" w:cstheme="minorHAnsi"/>
          <w:lang w:val="es-MX"/>
        </w:rPr>
      </w:pPr>
    </w:p>
    <w:p w14:paraId="31BF1A04" w14:textId="77777777" w:rsidR="009140B4" w:rsidRDefault="009140B4" w:rsidP="009140B4">
      <w:pPr>
        <w:rPr>
          <w:rFonts w:asciiTheme="minorHAnsi" w:hAnsiTheme="minorHAnsi" w:cstheme="minorHAnsi"/>
          <w:lang w:val="es-MX"/>
        </w:rPr>
      </w:pPr>
    </w:p>
    <w:p w14:paraId="0B55CFA4" w14:textId="77777777" w:rsidR="001A2FF1" w:rsidRPr="00866A9B" w:rsidRDefault="001A2FF1" w:rsidP="009140B4">
      <w:pPr>
        <w:rPr>
          <w:rFonts w:asciiTheme="minorHAnsi" w:hAnsiTheme="minorHAnsi" w:cstheme="minorHAnsi"/>
          <w:lang w:val="es-MX"/>
        </w:rPr>
      </w:pPr>
    </w:p>
    <w:p w14:paraId="760B854A"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26"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26"/>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77777777"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1C801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27"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27"/>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A0FB33F" w14:textId="77777777" w:rsidR="009140B4" w:rsidRPr="00866A9B" w:rsidRDefault="009140B4" w:rsidP="009140B4">
      <w:pPr>
        <w:widowControl/>
        <w:ind w:right="708"/>
        <w:jc w:val="center"/>
        <w:rPr>
          <w:rFonts w:asciiTheme="minorHAnsi" w:hAnsiTheme="minorHAnsi" w:cstheme="minorHAnsi"/>
          <w:sz w:val="18"/>
          <w:szCs w:val="18"/>
          <w:lang w:val="x-none"/>
        </w:rPr>
      </w:pPr>
      <w:bookmarkStart w:id="28" w:name="_Toc373927143"/>
      <w:bookmarkStart w:id="29" w:name="_Toc383695186"/>
      <w:r w:rsidRPr="00866A9B">
        <w:rPr>
          <w:rFonts w:asciiTheme="minorHAnsi" w:hAnsiTheme="minorHAnsi" w:cstheme="minorHAnsi"/>
          <w:b/>
          <w:sz w:val="18"/>
          <w:szCs w:val="18"/>
          <w:lang w:val="x-none"/>
        </w:rPr>
        <w:lastRenderedPageBreak/>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28"/>
      <w:bookmarkEnd w:id="29"/>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AE44CC" w:rsidRDefault="009140B4" w:rsidP="009140B4">
      <w:pPr>
        <w:autoSpaceDE w:val="0"/>
        <w:autoSpaceDN w:val="0"/>
        <w:adjustRightInd w:val="0"/>
        <w:rPr>
          <w:rFonts w:asciiTheme="minorHAnsi" w:hAnsiTheme="minorHAnsi" w:cstheme="minorHAnsi"/>
          <w:b/>
          <w:sz w:val="18"/>
          <w:szCs w:val="18"/>
          <w:lang w:val="pt-BR"/>
        </w:rPr>
      </w:pPr>
      <w:r w:rsidRPr="00AE44CC">
        <w:rPr>
          <w:rFonts w:asciiTheme="minorHAnsi" w:hAnsiTheme="minorHAnsi" w:cstheme="minorHAnsi"/>
          <w:b/>
          <w:sz w:val="18"/>
          <w:szCs w:val="18"/>
          <w:lang w:val="pt-BR"/>
        </w:rPr>
        <w:t>P R E S E N T E</w:t>
      </w:r>
    </w:p>
    <w:p w14:paraId="36C9AB28" w14:textId="77777777" w:rsidR="009140B4" w:rsidRPr="00AE44CC" w:rsidRDefault="009140B4" w:rsidP="009140B4">
      <w:pPr>
        <w:ind w:right="567"/>
        <w:rPr>
          <w:rFonts w:asciiTheme="minorHAnsi" w:hAnsiTheme="minorHAnsi" w:cstheme="minorHAnsi"/>
          <w:sz w:val="18"/>
          <w:szCs w:val="18"/>
          <w:lang w:val="pt-BR"/>
        </w:rPr>
      </w:pPr>
    </w:p>
    <w:p w14:paraId="71B800CF" w14:textId="77777777" w:rsidR="009140B4" w:rsidRPr="00AE44CC" w:rsidRDefault="009140B4" w:rsidP="009140B4">
      <w:pPr>
        <w:ind w:right="567"/>
        <w:rPr>
          <w:rFonts w:asciiTheme="minorHAnsi" w:hAnsiTheme="minorHAnsi" w:cstheme="minorHAnsi"/>
          <w:sz w:val="18"/>
          <w:szCs w:val="18"/>
          <w:lang w:val="pt-BR"/>
        </w:rPr>
      </w:pPr>
    </w:p>
    <w:p w14:paraId="3B03F8E4" w14:textId="77777777" w:rsidR="009140B4" w:rsidRPr="00AE44CC" w:rsidRDefault="009140B4" w:rsidP="009140B4">
      <w:pPr>
        <w:ind w:right="567"/>
        <w:rPr>
          <w:rFonts w:asciiTheme="minorHAnsi" w:hAnsiTheme="minorHAnsi" w:cstheme="minorHAnsi"/>
          <w:sz w:val="18"/>
          <w:szCs w:val="18"/>
          <w:lang w:val="pt-BR"/>
        </w:rPr>
      </w:pPr>
      <w:proofErr w:type="spellStart"/>
      <w:r w:rsidRPr="00AE44CC">
        <w:rPr>
          <w:rFonts w:asciiTheme="minorHAnsi" w:hAnsiTheme="minorHAnsi" w:cstheme="minorHAnsi"/>
          <w:sz w:val="18"/>
          <w:szCs w:val="18"/>
          <w:lang w:val="pt-BR"/>
        </w:rPr>
        <w:t>Nombre</w:t>
      </w:r>
      <w:proofErr w:type="spellEnd"/>
      <w:r w:rsidRPr="00AE44CC">
        <w:rPr>
          <w:rFonts w:asciiTheme="minorHAnsi" w:hAnsiTheme="minorHAnsi" w:cstheme="minorHAnsi"/>
          <w:sz w:val="18"/>
          <w:szCs w:val="18"/>
          <w:lang w:val="pt-BR"/>
        </w:rPr>
        <w:t xml:space="preserve"> </w:t>
      </w:r>
      <w:proofErr w:type="spellStart"/>
      <w:r w:rsidRPr="00AE44CC">
        <w:rPr>
          <w:rFonts w:asciiTheme="minorHAnsi" w:hAnsiTheme="minorHAnsi" w:cstheme="minorHAnsi"/>
          <w:sz w:val="18"/>
          <w:szCs w:val="18"/>
          <w:lang w:val="pt-BR"/>
        </w:rPr>
        <w:t>del</w:t>
      </w:r>
      <w:proofErr w:type="spellEnd"/>
      <w:r w:rsidRPr="00AE44CC">
        <w:rPr>
          <w:rFonts w:asciiTheme="minorHAnsi" w:hAnsiTheme="minorHAnsi" w:cstheme="minorHAnsi"/>
          <w:sz w:val="18"/>
          <w:szCs w:val="18"/>
          <w:lang w:val="pt-BR"/>
        </w:rPr>
        <w:t xml:space="preserve"> licitante:</w:t>
      </w:r>
    </w:p>
    <w:p w14:paraId="227007B0" w14:textId="77777777" w:rsidR="009140B4" w:rsidRPr="00AE44CC" w:rsidRDefault="009140B4" w:rsidP="009140B4">
      <w:pPr>
        <w:ind w:right="567"/>
        <w:rPr>
          <w:rFonts w:asciiTheme="minorHAnsi" w:hAnsiTheme="minorHAnsi" w:cstheme="minorHAnsi"/>
          <w:sz w:val="18"/>
          <w:szCs w:val="18"/>
          <w:lang w:val="pt-BR"/>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0C58F3FD" w14:textId="77777777" w:rsidR="009140B4" w:rsidRPr="00866A9B" w:rsidRDefault="009140B4" w:rsidP="009140B4">
      <w:pPr>
        <w:ind w:right="567"/>
        <w:jc w:val="both"/>
        <w:rPr>
          <w:rFonts w:asciiTheme="minorHAnsi" w:hAnsiTheme="minorHAnsi" w:cstheme="minorHAnsi"/>
          <w:sz w:val="18"/>
          <w:szCs w:val="18"/>
        </w:rPr>
      </w:pPr>
      <w:r w:rsidRPr="00866A9B">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4B94E582" w14:textId="77777777" w:rsidR="009140B4" w:rsidRPr="00866A9B" w:rsidRDefault="009140B4" w:rsidP="009140B4">
      <w:pPr>
        <w:ind w:right="567"/>
        <w:jc w:val="both"/>
        <w:rPr>
          <w:rFonts w:asciiTheme="minorHAnsi" w:hAnsiTheme="minorHAnsi" w:cstheme="minorHAnsi"/>
          <w:sz w:val="18"/>
          <w:szCs w:val="18"/>
        </w:rPr>
      </w:pPr>
    </w:p>
    <w:p w14:paraId="2A3599B3"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55629F6" w14:textId="77777777" w:rsidR="009140B4" w:rsidRPr="00866A9B" w:rsidRDefault="009140B4" w:rsidP="009140B4">
      <w:pPr>
        <w:ind w:right="567"/>
        <w:rPr>
          <w:rFonts w:asciiTheme="minorHAnsi" w:hAnsiTheme="minorHAnsi" w:cstheme="minorHAnsi"/>
          <w:sz w:val="18"/>
          <w:szCs w:val="18"/>
        </w:rPr>
      </w:pPr>
    </w:p>
    <w:p w14:paraId="3594BC94" w14:textId="77777777" w:rsidR="009140B4" w:rsidRPr="00866A9B" w:rsidRDefault="009140B4" w:rsidP="009140B4">
      <w:pPr>
        <w:ind w:right="567"/>
        <w:rPr>
          <w:rFonts w:asciiTheme="minorHAnsi" w:hAnsiTheme="minorHAnsi" w:cstheme="minorHAnsi"/>
        </w:rPr>
      </w:pPr>
    </w:p>
    <w:p w14:paraId="2613370F" w14:textId="77777777" w:rsidR="009140B4" w:rsidRPr="00866A9B" w:rsidRDefault="009140B4" w:rsidP="009140B4">
      <w:pPr>
        <w:tabs>
          <w:tab w:val="left" w:pos="141"/>
        </w:tabs>
        <w:ind w:right="335"/>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805019" w14:textId="77777777" w:rsidR="009140B4" w:rsidRPr="00866A9B" w:rsidRDefault="009140B4" w:rsidP="009140B4">
      <w:pPr>
        <w:autoSpaceDE w:val="0"/>
        <w:autoSpaceDN w:val="0"/>
        <w:adjustRightInd w:val="0"/>
        <w:ind w:right="708"/>
        <w:rPr>
          <w:rFonts w:asciiTheme="minorHAnsi" w:hAnsiTheme="minorHAnsi" w:cstheme="minorHAnsi"/>
          <w:b/>
          <w:color w:val="000000"/>
          <w:sz w:val="18"/>
          <w:szCs w:val="18"/>
        </w:rPr>
      </w:pPr>
    </w:p>
    <w:p w14:paraId="6E8DC45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586AE1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1AD1DC30" w14:textId="77777777" w:rsidR="009140B4" w:rsidRPr="00F55A13" w:rsidRDefault="009140B4" w:rsidP="009140B4">
      <w:pPr>
        <w:autoSpaceDE w:val="0"/>
        <w:autoSpaceDN w:val="0"/>
        <w:adjustRightInd w:val="0"/>
        <w:ind w:right="708"/>
        <w:jc w:val="center"/>
        <w:rPr>
          <w:rFonts w:asciiTheme="minorHAnsi" w:hAnsiTheme="minorHAnsi" w:cstheme="minorHAnsi"/>
          <w:b/>
          <w:color w:val="000000"/>
          <w:sz w:val="12"/>
          <w:szCs w:val="12"/>
        </w:rPr>
      </w:pPr>
      <w:r w:rsidRPr="00F55A13">
        <w:rPr>
          <w:rFonts w:asciiTheme="minorHAnsi" w:hAnsiTheme="minorHAnsi" w:cstheme="minorHAnsi"/>
          <w:b/>
          <w:color w:val="000000"/>
          <w:sz w:val="12"/>
          <w:szCs w:val="12"/>
        </w:rPr>
        <w:t>Formato entrega-recepción</w:t>
      </w:r>
    </w:p>
    <w:p w14:paraId="7FF8CE83" w14:textId="77777777" w:rsidR="009140B4" w:rsidRPr="00F55A13" w:rsidRDefault="009140B4" w:rsidP="009140B4">
      <w:pPr>
        <w:autoSpaceDE w:val="0"/>
        <w:autoSpaceDN w:val="0"/>
        <w:adjustRightInd w:val="0"/>
        <w:jc w:val="center"/>
        <w:rPr>
          <w:rFonts w:asciiTheme="minorHAnsi" w:hAnsiTheme="minorHAnsi" w:cstheme="minorHAnsi"/>
          <w:b/>
          <w:i/>
          <w:color w:val="632423"/>
          <w:sz w:val="12"/>
          <w:szCs w:val="12"/>
        </w:rPr>
      </w:pPr>
      <w:r w:rsidRPr="00F55A13">
        <w:rPr>
          <w:rFonts w:asciiTheme="minorHAnsi" w:hAnsiTheme="minorHAnsi" w:cstheme="minorHAnsi"/>
          <w:b/>
          <w:i/>
          <w:color w:val="632423"/>
          <w:sz w:val="12"/>
          <w:szCs w:val="12"/>
        </w:rPr>
        <w:t>(Se recomienda seguir el orden del presente formato y señalar claramente cada apartado en su propuesta)</w:t>
      </w:r>
    </w:p>
    <w:p w14:paraId="071776D2" w14:textId="77777777" w:rsidR="009140B4" w:rsidRPr="00F55A13" w:rsidRDefault="009140B4" w:rsidP="009140B4">
      <w:pPr>
        <w:autoSpaceDE w:val="0"/>
        <w:autoSpaceDN w:val="0"/>
        <w:adjustRightInd w:val="0"/>
        <w:ind w:right="708"/>
        <w:jc w:val="center"/>
        <w:rPr>
          <w:rFonts w:asciiTheme="minorHAnsi" w:hAnsiTheme="minorHAnsi" w:cstheme="minorHAnsi"/>
          <w:b/>
          <w:i/>
          <w:color w:val="000000"/>
          <w:sz w:val="12"/>
          <w:szCs w:val="12"/>
        </w:rPr>
      </w:pPr>
      <w:r w:rsidRPr="00F55A13">
        <w:rPr>
          <w:rFonts w:asciiTheme="minorHAnsi" w:hAnsiTheme="minorHAnsi" w:cstheme="minorHAnsi"/>
          <w:b/>
          <w:iCs/>
          <w:color w:val="000000"/>
          <w:sz w:val="12"/>
          <w:szCs w:val="12"/>
        </w:rPr>
        <w:t>(En papel con membrete de la empresa, o bien con su nombre o razón social impreso</w:t>
      </w:r>
      <w:r w:rsidRPr="00F55A13">
        <w:rPr>
          <w:rFonts w:asciiTheme="minorHAnsi" w:hAnsiTheme="minorHAnsi" w:cstheme="minorHAnsi"/>
          <w:b/>
          <w:i/>
          <w:color w:val="000000"/>
          <w:sz w:val="12"/>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15DDC1B4" w:rsidR="009140B4" w:rsidRPr="00866A9B" w:rsidRDefault="00283859" w:rsidP="00DE664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283859" w:rsidRPr="00866A9B" w14:paraId="08654FE8" w14:textId="77777777" w:rsidTr="00CE2C39">
        <w:trPr>
          <w:trHeight w:val="134"/>
          <w:jc w:val="center"/>
        </w:trPr>
        <w:tc>
          <w:tcPr>
            <w:tcW w:w="300" w:type="pct"/>
            <w:shd w:val="clear" w:color="auto" w:fill="auto"/>
          </w:tcPr>
          <w:p w14:paraId="25BC4FBE"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283859" w:rsidRPr="00866A9B" w:rsidRDefault="00283859" w:rsidP="00283859">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0037AD73"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52C13A4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EBD93E3" w14:textId="77777777" w:rsidTr="00CE2C39">
        <w:trPr>
          <w:trHeight w:val="134"/>
          <w:jc w:val="center"/>
        </w:trPr>
        <w:tc>
          <w:tcPr>
            <w:tcW w:w="300" w:type="pct"/>
            <w:shd w:val="clear" w:color="auto" w:fill="FFFFFF" w:themeFill="background1"/>
          </w:tcPr>
          <w:p w14:paraId="31B731CD"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283859" w:rsidRPr="00866A9B" w:rsidRDefault="00283859" w:rsidP="00283859">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3FF73641"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74141472"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6FC8635E" w14:textId="77777777" w:rsidTr="00CE2C39">
        <w:trPr>
          <w:trHeight w:val="134"/>
          <w:jc w:val="center"/>
        </w:trPr>
        <w:tc>
          <w:tcPr>
            <w:tcW w:w="300" w:type="pct"/>
            <w:shd w:val="clear" w:color="auto" w:fill="auto"/>
          </w:tcPr>
          <w:p w14:paraId="59DF4394"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283859" w:rsidRPr="00866A9B" w:rsidRDefault="00283859" w:rsidP="00283859">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4FDA55A9"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11D5177"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5EED795" w14:textId="77777777" w:rsidTr="00CE2C39">
        <w:trPr>
          <w:trHeight w:val="134"/>
          <w:jc w:val="center"/>
        </w:trPr>
        <w:tc>
          <w:tcPr>
            <w:tcW w:w="300" w:type="pct"/>
            <w:shd w:val="clear" w:color="auto" w:fill="auto"/>
          </w:tcPr>
          <w:p w14:paraId="7598F4C5"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262535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2249559D"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3D82C4C7" w14:textId="77777777" w:rsidTr="00CE2C39">
        <w:trPr>
          <w:trHeight w:val="134"/>
          <w:jc w:val="center"/>
        </w:trPr>
        <w:tc>
          <w:tcPr>
            <w:tcW w:w="300" w:type="pct"/>
            <w:shd w:val="clear" w:color="auto" w:fill="auto"/>
          </w:tcPr>
          <w:p w14:paraId="46D15DA6"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2025, “Padrón de Proveedores UAA”.</w:t>
            </w:r>
          </w:p>
        </w:tc>
        <w:tc>
          <w:tcPr>
            <w:tcW w:w="591" w:type="pct"/>
            <w:shd w:val="clear" w:color="auto" w:fill="auto"/>
          </w:tcPr>
          <w:p w14:paraId="1FF8196B" w14:textId="40E53F3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BF3E069"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AE5F2C2" w14:textId="77777777" w:rsidTr="00CE2C39">
        <w:trPr>
          <w:trHeight w:val="134"/>
          <w:jc w:val="center"/>
        </w:trPr>
        <w:tc>
          <w:tcPr>
            <w:tcW w:w="300" w:type="pct"/>
            <w:shd w:val="clear" w:color="auto" w:fill="auto"/>
          </w:tcPr>
          <w:p w14:paraId="5CC3D318"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283859" w:rsidRPr="00866A9B" w:rsidRDefault="00283859" w:rsidP="00283859">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64493358"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4342A8F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52A7550" w14:textId="77777777" w:rsidTr="00CE2C39">
        <w:trPr>
          <w:trHeight w:val="76"/>
          <w:jc w:val="center"/>
        </w:trPr>
        <w:tc>
          <w:tcPr>
            <w:tcW w:w="300" w:type="pct"/>
            <w:shd w:val="clear" w:color="auto" w:fill="auto"/>
          </w:tcPr>
          <w:p w14:paraId="53828F4D"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3351" w:type="pct"/>
            <w:shd w:val="clear" w:color="auto" w:fill="auto"/>
          </w:tcPr>
          <w:p w14:paraId="52C05F81" w14:textId="67BE023B"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Opinión del Cumplimiento de Obligaciones fiscales en materia de Seguridad Social.</w:t>
            </w:r>
            <w:r w:rsidR="000E2958" w:rsidRPr="00B95794">
              <w:rPr>
                <w:rFonts w:asciiTheme="minorHAnsi" w:eastAsia="Calibri" w:hAnsiTheme="minorHAnsi" w:cstheme="minorHAnsi"/>
                <w:color w:val="000000"/>
                <w:sz w:val="14"/>
                <w:szCs w:val="14"/>
              </w:rPr>
              <w:t xml:space="preserve"> </w:t>
            </w:r>
          </w:p>
        </w:tc>
        <w:tc>
          <w:tcPr>
            <w:tcW w:w="591" w:type="pct"/>
            <w:shd w:val="clear" w:color="auto" w:fill="auto"/>
          </w:tcPr>
          <w:p w14:paraId="391CAC3C"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C084181"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EB2AADC" w14:textId="77777777" w:rsidTr="00CE2C39">
        <w:trPr>
          <w:trHeight w:val="51"/>
          <w:jc w:val="center"/>
        </w:trPr>
        <w:tc>
          <w:tcPr>
            <w:tcW w:w="300" w:type="pct"/>
            <w:shd w:val="clear" w:color="auto" w:fill="auto"/>
          </w:tcPr>
          <w:p w14:paraId="58E364B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AA8FDC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2FF2DDD" w14:textId="77777777" w:rsidTr="00CE2C39">
        <w:trPr>
          <w:trHeight w:val="51"/>
          <w:jc w:val="center"/>
        </w:trPr>
        <w:tc>
          <w:tcPr>
            <w:tcW w:w="300" w:type="pct"/>
            <w:shd w:val="clear" w:color="auto" w:fill="auto"/>
          </w:tcPr>
          <w:p w14:paraId="0751A83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84FFDC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AF1F461" w14:textId="77777777" w:rsidTr="00CE2C39">
        <w:trPr>
          <w:jc w:val="center"/>
        </w:trPr>
        <w:tc>
          <w:tcPr>
            <w:tcW w:w="300" w:type="pct"/>
            <w:shd w:val="clear" w:color="auto" w:fill="auto"/>
          </w:tcPr>
          <w:p w14:paraId="49FFA2B0"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r w:rsidRPr="00CC7A1E">
              <w:rPr>
                <w:rFonts w:asciiTheme="minorHAnsi" w:eastAsia="Calibri" w:hAnsiTheme="minorHAnsi" w:cstheme="minorHAnsi"/>
                <w:b/>
                <w:color w:val="000000"/>
                <w:sz w:val="12"/>
                <w:szCs w:val="14"/>
              </w:rPr>
              <w:t>2.10</w:t>
            </w:r>
          </w:p>
        </w:tc>
        <w:tc>
          <w:tcPr>
            <w:tcW w:w="3351" w:type="pct"/>
            <w:shd w:val="clear" w:color="auto" w:fill="auto"/>
          </w:tcPr>
          <w:p w14:paraId="6F112349" w14:textId="77777777" w:rsidR="00E37639" w:rsidRPr="00CC7A1E"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CC7A1E">
              <w:rPr>
                <w:rFonts w:asciiTheme="minorHAnsi" w:hAnsiTheme="minorHAnsi" w:cstheme="minorHAnsi"/>
                <w:b/>
                <w:sz w:val="12"/>
                <w:szCs w:val="14"/>
              </w:rPr>
              <w:t xml:space="preserve">Capitales contables. </w:t>
            </w:r>
          </w:p>
        </w:tc>
        <w:tc>
          <w:tcPr>
            <w:tcW w:w="591" w:type="pct"/>
            <w:shd w:val="clear" w:color="auto" w:fill="auto"/>
          </w:tcPr>
          <w:p w14:paraId="7F839031" w14:textId="06C085B7" w:rsidR="00E37639" w:rsidRPr="00CC7A1E" w:rsidRDefault="00AA59BF" w:rsidP="00E37639">
            <w:pPr>
              <w:jc w:val="center"/>
            </w:pPr>
            <w:r w:rsidRPr="00CC7A1E">
              <w:rPr>
                <w:rFonts w:asciiTheme="minorHAnsi" w:eastAsia="Calibri" w:hAnsiTheme="minorHAnsi" w:cstheme="minorHAnsi"/>
                <w:b/>
                <w:color w:val="000000"/>
                <w:sz w:val="14"/>
                <w:szCs w:val="14"/>
              </w:rPr>
              <w:t>Sí</w:t>
            </w:r>
            <w:r w:rsidR="00257F5E" w:rsidRPr="00CC7A1E">
              <w:rPr>
                <w:rFonts w:asciiTheme="minorHAnsi" w:eastAsia="Calibri" w:hAnsiTheme="minorHAnsi" w:cstheme="minorHAnsi"/>
                <w:b/>
                <w:color w:val="000000"/>
                <w:sz w:val="14"/>
                <w:szCs w:val="14"/>
              </w:rPr>
              <w:t xml:space="preserve"> Aplica</w:t>
            </w:r>
          </w:p>
        </w:tc>
        <w:tc>
          <w:tcPr>
            <w:tcW w:w="355" w:type="pct"/>
            <w:shd w:val="clear" w:color="auto" w:fill="auto"/>
          </w:tcPr>
          <w:p w14:paraId="753F9E8F"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098AE9C" w14:textId="77777777" w:rsidTr="00CE2C39">
        <w:trPr>
          <w:jc w:val="center"/>
        </w:trPr>
        <w:tc>
          <w:tcPr>
            <w:tcW w:w="300" w:type="pct"/>
            <w:shd w:val="clear" w:color="auto" w:fill="auto"/>
          </w:tcPr>
          <w:p w14:paraId="2F391BD5"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EF4630" w:rsidRDefault="00E37639" w:rsidP="00E37639">
            <w:pPr>
              <w:widowControl/>
              <w:jc w:val="both"/>
              <w:rPr>
                <w:rFonts w:asciiTheme="minorHAnsi" w:eastAsia="Calibri" w:hAnsiTheme="minorHAnsi" w:cstheme="minorHAnsi"/>
                <w:color w:val="000000"/>
                <w:sz w:val="14"/>
                <w:szCs w:val="14"/>
              </w:rPr>
            </w:pPr>
            <w:r w:rsidRPr="00EF4630">
              <w:rPr>
                <w:rFonts w:asciiTheme="minorHAnsi" w:eastAsia="Calibri" w:hAnsiTheme="minorHAnsi" w:cstheme="minorHAnsi"/>
                <w:b/>
                <w:color w:val="000000"/>
                <w:sz w:val="14"/>
                <w:szCs w:val="14"/>
              </w:rPr>
              <w:t xml:space="preserve">Manifiesto: </w:t>
            </w:r>
            <w:r w:rsidRPr="00EF463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EF4630">
              <w:rPr>
                <w:rFonts w:asciiTheme="minorHAnsi" w:eastAsia="Calibri" w:hAnsiTheme="minorHAnsi" w:cstheme="minorHAnsi"/>
                <w:b/>
                <w:color w:val="000000"/>
                <w:sz w:val="14"/>
                <w:szCs w:val="14"/>
              </w:rPr>
              <w:t>Anexo “5”</w:t>
            </w:r>
            <w:r w:rsidRPr="00EF4630">
              <w:rPr>
                <w:rFonts w:asciiTheme="minorHAnsi" w:eastAsia="Calibri" w:hAnsiTheme="minorHAnsi" w:cstheme="minorHAnsi"/>
                <w:color w:val="000000"/>
                <w:sz w:val="14"/>
                <w:szCs w:val="14"/>
              </w:rPr>
              <w:t>, que se integra a estas bases.</w:t>
            </w:r>
            <w:r w:rsidR="000E2958" w:rsidRPr="00EF4630">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26E0C72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8452B3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75C8148" w14:textId="77777777" w:rsidTr="00CE2C39">
        <w:trPr>
          <w:jc w:val="center"/>
        </w:trPr>
        <w:tc>
          <w:tcPr>
            <w:tcW w:w="300" w:type="pct"/>
            <w:shd w:val="clear" w:color="auto" w:fill="auto"/>
          </w:tcPr>
          <w:p w14:paraId="6C6F5C4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4</w:t>
            </w:r>
          </w:p>
        </w:tc>
        <w:tc>
          <w:tcPr>
            <w:tcW w:w="3351" w:type="pct"/>
            <w:shd w:val="clear" w:color="auto" w:fill="auto"/>
          </w:tcPr>
          <w:p w14:paraId="0734062F" w14:textId="7F68898A" w:rsidR="00E37639" w:rsidRPr="00EF4630" w:rsidRDefault="00E37639" w:rsidP="000E2958">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EF4630">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1DDEC3F"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69BD2F6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2116CB6" w14:textId="77777777" w:rsidTr="00CE2C39">
        <w:trPr>
          <w:trHeight w:val="146"/>
          <w:jc w:val="center"/>
        </w:trPr>
        <w:tc>
          <w:tcPr>
            <w:tcW w:w="300" w:type="pct"/>
            <w:shd w:val="clear" w:color="auto" w:fill="auto"/>
          </w:tcPr>
          <w:p w14:paraId="32D89F1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5</w:t>
            </w:r>
          </w:p>
        </w:tc>
        <w:tc>
          <w:tcPr>
            <w:tcW w:w="3351" w:type="pct"/>
            <w:shd w:val="clear" w:color="auto" w:fill="auto"/>
          </w:tcPr>
          <w:p w14:paraId="3B5D1465" w14:textId="77777777" w:rsidR="00E37639" w:rsidRPr="00EF4630" w:rsidRDefault="00E37639" w:rsidP="00E37639">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sz w:val="14"/>
                <w:szCs w:val="14"/>
              </w:rPr>
              <w:t>Formato de fianza Anexo “9”</w:t>
            </w:r>
          </w:p>
        </w:tc>
        <w:tc>
          <w:tcPr>
            <w:tcW w:w="591" w:type="pct"/>
            <w:shd w:val="clear" w:color="auto" w:fill="auto"/>
          </w:tcPr>
          <w:p w14:paraId="7CE44001"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5B7853F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9140B4" w:rsidRPr="00866A9B" w14:paraId="73C7ACAD" w14:textId="77777777" w:rsidTr="00CE2C39">
        <w:trPr>
          <w:trHeight w:hRule="exact" w:val="170"/>
          <w:jc w:val="center"/>
        </w:trPr>
        <w:tc>
          <w:tcPr>
            <w:tcW w:w="300" w:type="pct"/>
            <w:shd w:val="clear" w:color="auto" w:fill="D9D9D9"/>
            <w:vAlign w:val="center"/>
          </w:tcPr>
          <w:p w14:paraId="41843C09" w14:textId="77777777" w:rsidR="009140B4" w:rsidRPr="00866A9B"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EF4630"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EF4630">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EF4630"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866A9B"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866A9B" w:rsidRDefault="009140B4" w:rsidP="00DE6640">
            <w:pPr>
              <w:widowControl/>
              <w:ind w:right="-91"/>
              <w:rPr>
                <w:rFonts w:asciiTheme="minorHAnsi" w:eastAsia="Calibri" w:hAnsiTheme="minorHAnsi" w:cstheme="minorHAnsi"/>
                <w:b/>
                <w:color w:val="000000"/>
                <w:sz w:val="14"/>
                <w:szCs w:val="14"/>
              </w:rPr>
            </w:pPr>
          </w:p>
        </w:tc>
      </w:tr>
      <w:tr w:rsidR="00283859" w:rsidRPr="00866A9B" w14:paraId="10F702FA" w14:textId="77777777" w:rsidTr="00CE2C39">
        <w:trPr>
          <w:jc w:val="center"/>
        </w:trPr>
        <w:tc>
          <w:tcPr>
            <w:tcW w:w="300" w:type="pct"/>
            <w:shd w:val="clear" w:color="auto" w:fill="auto"/>
          </w:tcPr>
          <w:p w14:paraId="4E38515F"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6</w:t>
            </w:r>
          </w:p>
        </w:tc>
        <w:tc>
          <w:tcPr>
            <w:tcW w:w="3351" w:type="pct"/>
            <w:shd w:val="clear" w:color="auto" w:fill="auto"/>
          </w:tcPr>
          <w:p w14:paraId="61969256" w14:textId="77777777" w:rsidR="00283859" w:rsidRPr="00EF4630" w:rsidRDefault="00283859" w:rsidP="00283859">
            <w:pPr>
              <w:widowControl/>
              <w:autoSpaceDE w:val="0"/>
              <w:autoSpaceDN w:val="0"/>
              <w:adjustRightInd w:val="0"/>
              <w:jc w:val="both"/>
              <w:rPr>
                <w:rFonts w:asciiTheme="minorHAnsi" w:eastAsia="Calibri" w:hAnsiTheme="minorHAnsi" w:cstheme="minorHAnsi"/>
                <w:b/>
                <w:sz w:val="14"/>
                <w:szCs w:val="14"/>
              </w:rPr>
            </w:pPr>
            <w:r w:rsidRPr="00EF4630">
              <w:rPr>
                <w:rFonts w:asciiTheme="minorHAnsi" w:eastAsia="Calibri" w:hAnsiTheme="minorHAnsi" w:cstheme="minorHAnsi"/>
                <w:sz w:val="14"/>
                <w:szCs w:val="14"/>
              </w:rPr>
              <w:t>Especificaciones técnicas con descripción pormenorizada de los bienes,</w:t>
            </w:r>
            <w:r w:rsidRPr="00EF4630">
              <w:rPr>
                <w:rFonts w:asciiTheme="minorHAnsi" w:eastAsia="Calibri" w:hAnsiTheme="minorHAnsi" w:cstheme="minorHAnsi"/>
                <w:b/>
                <w:sz w:val="14"/>
                <w:szCs w:val="14"/>
              </w:rPr>
              <w:t xml:space="preserve"> Anexo “1”</w:t>
            </w:r>
          </w:p>
        </w:tc>
        <w:tc>
          <w:tcPr>
            <w:tcW w:w="591" w:type="pct"/>
            <w:shd w:val="clear" w:color="auto" w:fill="auto"/>
          </w:tcPr>
          <w:p w14:paraId="6878CB80" w14:textId="3A8181A6" w:rsidR="00283859" w:rsidRPr="00EF4630" w:rsidRDefault="00283859" w:rsidP="00283859">
            <w:pPr>
              <w:widowControl/>
              <w:ind w:right="-91"/>
              <w:jc w:val="center"/>
              <w:rPr>
                <w:rFonts w:asciiTheme="minorHAnsi" w:eastAsia="Calibri" w:hAnsiTheme="minorHAnsi" w:cstheme="minorHAnsi"/>
                <w:b/>
                <w:color w:val="000000"/>
                <w:sz w:val="14"/>
                <w:szCs w:val="14"/>
              </w:rPr>
            </w:pPr>
            <w:r w:rsidRPr="005A63B5">
              <w:rPr>
                <w:rFonts w:asciiTheme="minorHAnsi" w:eastAsia="Calibri" w:hAnsiTheme="minorHAnsi" w:cstheme="minorHAnsi"/>
                <w:b/>
                <w:color w:val="000000"/>
                <w:sz w:val="14"/>
                <w:szCs w:val="14"/>
              </w:rPr>
              <w:t>Sí</w:t>
            </w:r>
          </w:p>
        </w:tc>
        <w:tc>
          <w:tcPr>
            <w:tcW w:w="355" w:type="pct"/>
          </w:tcPr>
          <w:p w14:paraId="7D23DAAB"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c>
          <w:tcPr>
            <w:tcW w:w="403" w:type="pct"/>
          </w:tcPr>
          <w:p w14:paraId="6388C4E9"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r>
      <w:tr w:rsidR="00283859" w:rsidRPr="00866A9B" w14:paraId="22143C2F" w14:textId="77777777" w:rsidTr="00CE2C39">
        <w:trPr>
          <w:jc w:val="center"/>
        </w:trPr>
        <w:tc>
          <w:tcPr>
            <w:tcW w:w="300" w:type="pct"/>
            <w:shd w:val="clear" w:color="auto" w:fill="auto"/>
          </w:tcPr>
          <w:p w14:paraId="6F39EC9C" w14:textId="77777777" w:rsidR="00283859" w:rsidRPr="003D67A5" w:rsidRDefault="00283859" w:rsidP="0028385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7</w:t>
            </w:r>
          </w:p>
        </w:tc>
        <w:tc>
          <w:tcPr>
            <w:tcW w:w="3351" w:type="pct"/>
            <w:shd w:val="clear" w:color="auto" w:fill="auto"/>
          </w:tcPr>
          <w:p w14:paraId="1C371AEE" w14:textId="77777777" w:rsidR="00283859" w:rsidRPr="00EF4630" w:rsidRDefault="00283859" w:rsidP="00283859">
            <w:pPr>
              <w:autoSpaceDE w:val="0"/>
              <w:autoSpaceDN w:val="0"/>
              <w:adjustRightInd w:val="0"/>
              <w:jc w:val="both"/>
              <w:rPr>
                <w:rFonts w:asciiTheme="minorHAnsi" w:hAnsiTheme="minorHAnsi" w:cstheme="minorHAnsi"/>
                <w:b/>
                <w:sz w:val="14"/>
                <w:szCs w:val="16"/>
              </w:rPr>
            </w:pPr>
            <w:r w:rsidRPr="00EF4630">
              <w:rPr>
                <w:rFonts w:asciiTheme="minorHAnsi" w:hAnsiTheme="minorHAnsi" w:cstheme="minorHAnsi"/>
                <w:b/>
                <w:sz w:val="14"/>
                <w:szCs w:val="16"/>
              </w:rPr>
              <w:t>Información Técnica documental: Folletos, fichas técnicas.</w:t>
            </w:r>
          </w:p>
          <w:p w14:paraId="0910D27D" w14:textId="77777777" w:rsidR="00283859" w:rsidRPr="00EF4630" w:rsidRDefault="00283859" w:rsidP="00283859">
            <w:pPr>
              <w:widowControl/>
              <w:autoSpaceDE w:val="0"/>
              <w:autoSpaceDN w:val="0"/>
              <w:adjustRightInd w:val="0"/>
              <w:jc w:val="both"/>
              <w:rPr>
                <w:rFonts w:asciiTheme="minorHAnsi" w:eastAsia="Calibri" w:hAnsiTheme="minorHAnsi" w:cstheme="minorHAnsi"/>
                <w:b/>
                <w:sz w:val="14"/>
                <w:szCs w:val="14"/>
              </w:rPr>
            </w:pPr>
            <w:r w:rsidRPr="00EF4630">
              <w:rPr>
                <w:rFonts w:asciiTheme="minorHAnsi" w:hAnsiTheme="minorHAnsi" w:cstheme="minorHAnsi"/>
                <w:sz w:val="10"/>
                <w:szCs w:val="12"/>
              </w:rPr>
              <w:t>(referenciar en el folleto claramente a la partida que corresponde)</w:t>
            </w:r>
          </w:p>
        </w:tc>
        <w:tc>
          <w:tcPr>
            <w:tcW w:w="591" w:type="pct"/>
            <w:shd w:val="clear" w:color="auto" w:fill="auto"/>
          </w:tcPr>
          <w:p w14:paraId="6567B776" w14:textId="5B29054E" w:rsidR="00283859" w:rsidRPr="00EF4630" w:rsidRDefault="00283859" w:rsidP="00283859">
            <w:pPr>
              <w:widowControl/>
              <w:ind w:right="-91"/>
              <w:jc w:val="center"/>
              <w:rPr>
                <w:rFonts w:asciiTheme="minorHAnsi" w:eastAsia="Calibri" w:hAnsiTheme="minorHAnsi" w:cstheme="minorHAnsi"/>
                <w:b/>
                <w:color w:val="000000"/>
                <w:sz w:val="14"/>
                <w:szCs w:val="14"/>
              </w:rPr>
            </w:pPr>
            <w:r w:rsidRPr="005A63B5">
              <w:rPr>
                <w:rFonts w:asciiTheme="minorHAnsi" w:eastAsia="Calibri" w:hAnsiTheme="minorHAnsi" w:cstheme="minorHAnsi"/>
                <w:b/>
                <w:color w:val="000000"/>
                <w:sz w:val="14"/>
                <w:szCs w:val="14"/>
              </w:rPr>
              <w:t>Sí</w:t>
            </w:r>
          </w:p>
        </w:tc>
        <w:tc>
          <w:tcPr>
            <w:tcW w:w="355" w:type="pct"/>
          </w:tcPr>
          <w:p w14:paraId="56F61098" w14:textId="77777777" w:rsidR="00283859" w:rsidRPr="003D67A5"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283859" w:rsidRPr="003D67A5"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88786AF" w14:textId="77777777" w:rsidTr="00CE2C39">
        <w:trPr>
          <w:jc w:val="center"/>
        </w:trPr>
        <w:tc>
          <w:tcPr>
            <w:tcW w:w="300" w:type="pct"/>
            <w:shd w:val="clear" w:color="auto" w:fill="auto"/>
          </w:tcPr>
          <w:p w14:paraId="7D559902" w14:textId="77777777" w:rsidR="00283859" w:rsidRPr="003D67A5" w:rsidRDefault="00283859" w:rsidP="0028385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8</w:t>
            </w:r>
          </w:p>
        </w:tc>
        <w:tc>
          <w:tcPr>
            <w:tcW w:w="3351" w:type="pct"/>
            <w:shd w:val="clear" w:color="auto" w:fill="auto"/>
          </w:tcPr>
          <w:p w14:paraId="57DBDBEF" w14:textId="687179DA" w:rsidR="00283859" w:rsidRPr="00EF4630" w:rsidRDefault="00283859" w:rsidP="00283859">
            <w:pPr>
              <w:widowControl/>
              <w:autoSpaceDE w:val="0"/>
              <w:autoSpaceDN w:val="0"/>
              <w:adjustRightInd w:val="0"/>
              <w:jc w:val="both"/>
              <w:rPr>
                <w:rFonts w:asciiTheme="minorHAnsi" w:eastAsia="Calibri" w:hAnsiTheme="minorHAnsi" w:cstheme="minorHAnsi"/>
                <w:color w:val="000000"/>
                <w:sz w:val="14"/>
                <w:szCs w:val="14"/>
              </w:rPr>
            </w:pPr>
            <w:r w:rsidRPr="00EF4630">
              <w:rPr>
                <w:rFonts w:asciiTheme="minorHAnsi" w:eastAsia="Calibri" w:hAnsiTheme="minorHAnsi" w:cstheme="minorHAnsi"/>
                <w:b/>
                <w:color w:val="000000"/>
                <w:sz w:val="14"/>
                <w:szCs w:val="14"/>
              </w:rPr>
              <w:t>Tiempo y lugar de entrega de los bienes:</w:t>
            </w:r>
            <w:r w:rsidRPr="00EF4630">
              <w:rPr>
                <w:rFonts w:asciiTheme="minorHAnsi" w:eastAsia="Calibri" w:hAnsiTheme="minorHAnsi" w:cstheme="minorHAnsi"/>
                <w:color w:val="000000"/>
                <w:sz w:val="14"/>
                <w:szCs w:val="14"/>
              </w:rPr>
              <w:t xml:space="preserve"> entregar el </w:t>
            </w:r>
            <w:r w:rsidRPr="00EF4630">
              <w:rPr>
                <w:rFonts w:asciiTheme="minorHAnsi" w:eastAsia="Calibri" w:hAnsiTheme="minorHAnsi" w:cstheme="minorHAnsi"/>
                <w:b/>
                <w:color w:val="000000"/>
                <w:sz w:val="14"/>
                <w:szCs w:val="14"/>
              </w:rPr>
              <w:t xml:space="preserve">Anexo “2”, </w:t>
            </w:r>
            <w:r w:rsidRPr="00EF4630">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91" w:type="pct"/>
            <w:shd w:val="clear" w:color="auto" w:fill="auto"/>
          </w:tcPr>
          <w:p w14:paraId="2891438E" w14:textId="2E0F22A4" w:rsidR="00283859" w:rsidRPr="00EF4630" w:rsidRDefault="00283859" w:rsidP="00283859">
            <w:pPr>
              <w:widowControl/>
              <w:ind w:right="-91"/>
              <w:jc w:val="center"/>
              <w:rPr>
                <w:rFonts w:asciiTheme="minorHAnsi" w:eastAsia="Calibri" w:hAnsiTheme="minorHAnsi" w:cstheme="minorHAnsi"/>
                <w:b/>
                <w:color w:val="000000"/>
                <w:sz w:val="14"/>
                <w:szCs w:val="14"/>
              </w:rPr>
            </w:pPr>
            <w:r w:rsidRPr="005A63B5">
              <w:rPr>
                <w:rFonts w:asciiTheme="minorHAnsi" w:eastAsia="Calibri" w:hAnsiTheme="minorHAnsi" w:cstheme="minorHAnsi"/>
                <w:b/>
                <w:color w:val="000000"/>
                <w:sz w:val="14"/>
                <w:szCs w:val="14"/>
              </w:rPr>
              <w:t>Sí</w:t>
            </w:r>
          </w:p>
        </w:tc>
        <w:tc>
          <w:tcPr>
            <w:tcW w:w="355" w:type="pct"/>
          </w:tcPr>
          <w:p w14:paraId="67D96F5B"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c>
          <w:tcPr>
            <w:tcW w:w="403" w:type="pct"/>
          </w:tcPr>
          <w:p w14:paraId="1B91EEEC"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r>
      <w:tr w:rsidR="00283859" w:rsidRPr="00866A9B" w14:paraId="4867DB70" w14:textId="77777777" w:rsidTr="00CE2C39">
        <w:trPr>
          <w:jc w:val="center"/>
        </w:trPr>
        <w:tc>
          <w:tcPr>
            <w:tcW w:w="300" w:type="pct"/>
            <w:shd w:val="clear" w:color="auto" w:fill="auto"/>
          </w:tcPr>
          <w:p w14:paraId="1246D533" w14:textId="77777777" w:rsidR="00283859" w:rsidRPr="003D67A5" w:rsidRDefault="00283859" w:rsidP="0028385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9</w:t>
            </w:r>
          </w:p>
        </w:tc>
        <w:tc>
          <w:tcPr>
            <w:tcW w:w="3351" w:type="pct"/>
            <w:shd w:val="clear" w:color="auto" w:fill="auto"/>
          </w:tcPr>
          <w:p w14:paraId="426DAF0A" w14:textId="240D23F6" w:rsidR="00283859" w:rsidRPr="00EF4630" w:rsidRDefault="00283859" w:rsidP="00283859">
            <w:pPr>
              <w:widowControl/>
              <w:autoSpaceDE w:val="0"/>
              <w:autoSpaceDN w:val="0"/>
              <w:adjustRightInd w:val="0"/>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 xml:space="preserve">Respaldo del Fabricante. </w:t>
            </w:r>
            <w:r w:rsidRPr="00EF4630">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EF4630">
              <w:rPr>
                <w:rFonts w:asciiTheme="minorHAnsi" w:eastAsia="Calibri" w:hAnsiTheme="minorHAnsi" w:cstheme="minorHAnsi"/>
                <w:b/>
                <w:color w:val="000000"/>
                <w:sz w:val="14"/>
                <w:szCs w:val="14"/>
              </w:rPr>
              <w:t>Anexo “6”</w:t>
            </w:r>
            <w:r w:rsidR="001A29B6">
              <w:rPr>
                <w:rFonts w:asciiTheme="minorHAnsi" w:eastAsia="Calibri" w:hAnsiTheme="minorHAnsi" w:cstheme="minorHAnsi"/>
                <w:b/>
                <w:color w:val="000000"/>
                <w:sz w:val="14"/>
                <w:szCs w:val="14"/>
              </w:rPr>
              <w:t xml:space="preserve">, según aplique. </w:t>
            </w:r>
            <w:bookmarkStart w:id="30" w:name="_GoBack"/>
            <w:bookmarkEnd w:id="30"/>
          </w:p>
        </w:tc>
        <w:tc>
          <w:tcPr>
            <w:tcW w:w="591" w:type="pct"/>
            <w:shd w:val="clear" w:color="auto" w:fill="auto"/>
          </w:tcPr>
          <w:p w14:paraId="04E0DE3D" w14:textId="39D965CD" w:rsidR="00283859" w:rsidRPr="00EF4630" w:rsidRDefault="00283859" w:rsidP="00283859">
            <w:pPr>
              <w:widowControl/>
              <w:ind w:right="-91"/>
              <w:jc w:val="center"/>
              <w:rPr>
                <w:rFonts w:asciiTheme="minorHAnsi" w:eastAsia="Calibri" w:hAnsiTheme="minorHAnsi" w:cstheme="minorHAnsi"/>
                <w:b/>
                <w:color w:val="000000"/>
                <w:sz w:val="14"/>
                <w:szCs w:val="14"/>
              </w:rPr>
            </w:pPr>
            <w:r w:rsidRPr="005A63B5">
              <w:rPr>
                <w:rFonts w:asciiTheme="minorHAnsi" w:eastAsia="Calibri" w:hAnsiTheme="minorHAnsi" w:cstheme="minorHAnsi"/>
                <w:b/>
                <w:color w:val="000000"/>
                <w:sz w:val="14"/>
                <w:szCs w:val="14"/>
              </w:rPr>
              <w:t>Sí</w:t>
            </w:r>
          </w:p>
        </w:tc>
        <w:tc>
          <w:tcPr>
            <w:tcW w:w="355" w:type="pct"/>
          </w:tcPr>
          <w:p w14:paraId="41BA8833"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c>
          <w:tcPr>
            <w:tcW w:w="403" w:type="pct"/>
          </w:tcPr>
          <w:p w14:paraId="2C07F5A7"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r>
      <w:tr w:rsidR="00046490" w:rsidRPr="00866A9B" w14:paraId="742AE16D" w14:textId="77777777" w:rsidTr="00CE2C39">
        <w:trPr>
          <w:jc w:val="center"/>
        </w:trPr>
        <w:tc>
          <w:tcPr>
            <w:tcW w:w="300" w:type="pct"/>
            <w:shd w:val="clear" w:color="auto" w:fill="auto"/>
          </w:tcPr>
          <w:p w14:paraId="535A345F" w14:textId="4A4B6190" w:rsidR="00046490" w:rsidRPr="00A11DEE" w:rsidRDefault="00046490" w:rsidP="00046490">
            <w:pPr>
              <w:widowControl/>
              <w:ind w:right="-91"/>
              <w:jc w:val="center"/>
              <w:rPr>
                <w:rFonts w:asciiTheme="minorHAnsi" w:eastAsia="Calibri" w:hAnsiTheme="minorHAnsi" w:cstheme="minorHAnsi"/>
                <w:b/>
                <w:color w:val="000000"/>
                <w:sz w:val="10"/>
                <w:szCs w:val="14"/>
              </w:rPr>
            </w:pPr>
            <w:r w:rsidRPr="008F2E7A">
              <w:rPr>
                <w:rFonts w:asciiTheme="minorHAnsi" w:eastAsia="Calibri" w:hAnsiTheme="minorHAnsi" w:cstheme="minorHAnsi"/>
                <w:b/>
                <w:color w:val="000000"/>
                <w:sz w:val="12"/>
                <w:szCs w:val="14"/>
              </w:rPr>
              <w:t>1</w:t>
            </w:r>
            <w:r w:rsidR="002979B1">
              <w:rPr>
                <w:rFonts w:asciiTheme="minorHAnsi" w:eastAsia="Calibri" w:hAnsiTheme="minorHAnsi" w:cstheme="minorHAnsi"/>
                <w:b/>
                <w:color w:val="000000"/>
                <w:sz w:val="12"/>
                <w:szCs w:val="14"/>
              </w:rPr>
              <w:t>0</w:t>
            </w:r>
          </w:p>
        </w:tc>
        <w:tc>
          <w:tcPr>
            <w:tcW w:w="3351" w:type="pct"/>
            <w:shd w:val="clear" w:color="auto" w:fill="auto"/>
          </w:tcPr>
          <w:p w14:paraId="469814CD" w14:textId="77777777" w:rsidR="00046490" w:rsidRPr="00A11DEE" w:rsidRDefault="000E2958" w:rsidP="00046490">
            <w:pPr>
              <w:widowControl/>
              <w:autoSpaceDE w:val="0"/>
              <w:autoSpaceDN w:val="0"/>
              <w:adjustRightInd w:val="0"/>
              <w:jc w:val="both"/>
              <w:rPr>
                <w:rFonts w:asciiTheme="minorHAnsi" w:eastAsia="Calibri" w:hAnsiTheme="minorHAnsi" w:cstheme="minorHAnsi"/>
                <w:b/>
                <w:color w:val="000000"/>
                <w:sz w:val="10"/>
                <w:szCs w:val="14"/>
              </w:rPr>
            </w:pPr>
            <w:r>
              <w:rPr>
                <w:rFonts w:asciiTheme="minorHAnsi" w:eastAsia="Calibri" w:hAnsiTheme="minorHAnsi" w:cstheme="minorHAnsi"/>
                <w:b/>
                <w:bCs/>
                <w:sz w:val="10"/>
                <w:szCs w:val="14"/>
              </w:rPr>
              <w:t>Participación en Conjunto.</w:t>
            </w:r>
          </w:p>
        </w:tc>
        <w:tc>
          <w:tcPr>
            <w:tcW w:w="591" w:type="pct"/>
            <w:shd w:val="clear" w:color="auto" w:fill="auto"/>
          </w:tcPr>
          <w:p w14:paraId="5362D2B7" w14:textId="77777777" w:rsidR="00046490" w:rsidRPr="00A11DEE" w:rsidRDefault="00046490" w:rsidP="00046490">
            <w:pPr>
              <w:widowControl/>
              <w:ind w:right="-91"/>
              <w:jc w:val="center"/>
              <w:rPr>
                <w:rFonts w:asciiTheme="minorHAnsi" w:eastAsia="Calibri" w:hAnsiTheme="minorHAnsi" w:cstheme="minorHAnsi"/>
                <w:b/>
                <w:color w:val="000000"/>
                <w:sz w:val="10"/>
                <w:szCs w:val="14"/>
              </w:rPr>
            </w:pPr>
            <w:r w:rsidRPr="008F2E7A">
              <w:rPr>
                <w:rFonts w:asciiTheme="minorHAnsi" w:eastAsia="Calibri" w:hAnsiTheme="minorHAnsi" w:cstheme="minorHAnsi"/>
                <w:b/>
                <w:color w:val="000000"/>
                <w:sz w:val="8"/>
                <w:szCs w:val="10"/>
              </w:rPr>
              <w:t>Sólo cuando se actualice el supuesto.</w:t>
            </w:r>
          </w:p>
        </w:tc>
        <w:tc>
          <w:tcPr>
            <w:tcW w:w="355" w:type="pct"/>
          </w:tcPr>
          <w:p w14:paraId="113A92F2"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0F2406F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237AFA4A" w14:textId="77777777" w:rsidTr="00CE2C39">
        <w:trPr>
          <w:jc w:val="center"/>
        </w:trPr>
        <w:tc>
          <w:tcPr>
            <w:tcW w:w="300" w:type="pct"/>
            <w:shd w:val="clear" w:color="auto" w:fill="auto"/>
          </w:tcPr>
          <w:p w14:paraId="2C17144D" w14:textId="6E3902E3"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w:t>
            </w:r>
            <w:r w:rsidR="002979B1">
              <w:rPr>
                <w:rFonts w:asciiTheme="minorHAnsi" w:eastAsia="Calibri" w:hAnsiTheme="minorHAnsi" w:cstheme="minorHAnsi"/>
                <w:b/>
                <w:color w:val="000000"/>
                <w:sz w:val="14"/>
                <w:szCs w:val="14"/>
              </w:rPr>
              <w:t>1</w:t>
            </w:r>
          </w:p>
        </w:tc>
        <w:tc>
          <w:tcPr>
            <w:tcW w:w="3351" w:type="pct"/>
            <w:shd w:val="clear" w:color="auto" w:fill="auto"/>
          </w:tcPr>
          <w:p w14:paraId="0C7291A3" w14:textId="77777777" w:rsidR="00046490" w:rsidRPr="003D67A5" w:rsidRDefault="00046490" w:rsidP="00046490">
            <w:pPr>
              <w:widowControl/>
              <w:jc w:val="both"/>
              <w:rPr>
                <w:rFonts w:asciiTheme="minorHAnsi" w:eastAsia="Calibri" w:hAnsiTheme="minorHAnsi" w:cstheme="minorHAnsi"/>
                <w:b/>
                <w:bCs/>
                <w:sz w:val="14"/>
                <w:szCs w:val="14"/>
              </w:rPr>
            </w:pPr>
            <w:r w:rsidRPr="003D67A5">
              <w:rPr>
                <w:rFonts w:asciiTheme="minorHAnsi" w:hAnsiTheme="minorHAnsi" w:cstheme="minorHAnsi"/>
                <w:b/>
                <w:color w:val="000000"/>
                <w:sz w:val="14"/>
                <w:szCs w:val="14"/>
              </w:rPr>
              <w:t>Relación de los Centros de Servicio autorizados</w:t>
            </w:r>
          </w:p>
        </w:tc>
        <w:tc>
          <w:tcPr>
            <w:tcW w:w="591" w:type="pct"/>
            <w:shd w:val="clear" w:color="auto" w:fill="auto"/>
          </w:tcPr>
          <w:p w14:paraId="2249CE84" w14:textId="39051849" w:rsidR="00046490" w:rsidRPr="003D67A5" w:rsidRDefault="00283859" w:rsidP="00046490">
            <w:pPr>
              <w:widowControl/>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p>
        </w:tc>
        <w:tc>
          <w:tcPr>
            <w:tcW w:w="355" w:type="pct"/>
          </w:tcPr>
          <w:p w14:paraId="04846F8E"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67B846A4"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121057" w:rsidRPr="00866A9B" w14:paraId="16569807" w14:textId="77777777" w:rsidTr="00CE2C39">
        <w:trPr>
          <w:trHeight w:hRule="exact" w:val="170"/>
          <w:jc w:val="center"/>
        </w:trPr>
        <w:tc>
          <w:tcPr>
            <w:tcW w:w="300" w:type="pct"/>
            <w:shd w:val="clear" w:color="auto" w:fill="D9D9D9" w:themeFill="background1" w:themeFillShade="D9"/>
          </w:tcPr>
          <w:p w14:paraId="0E3C53B1"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3351" w:type="pct"/>
            <w:shd w:val="clear" w:color="auto" w:fill="D9D9D9" w:themeFill="background1" w:themeFillShade="D9"/>
          </w:tcPr>
          <w:p w14:paraId="3B636D5D" w14:textId="77777777" w:rsidR="00046490" w:rsidRPr="00121057" w:rsidRDefault="00046490" w:rsidP="00121057">
            <w:pPr>
              <w:widowControl/>
              <w:ind w:right="567"/>
              <w:jc w:val="center"/>
              <w:rPr>
                <w:rFonts w:asciiTheme="minorHAnsi" w:eastAsia="Calibri" w:hAnsiTheme="minorHAnsi" w:cstheme="minorHAnsi"/>
                <w:b/>
                <w:color w:val="000000"/>
                <w:sz w:val="12"/>
                <w:szCs w:val="12"/>
              </w:rPr>
            </w:pPr>
            <w:r w:rsidRPr="00121057">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shd w:val="clear" w:color="auto" w:fill="D9D9D9" w:themeFill="background1" w:themeFillShade="D9"/>
          </w:tcPr>
          <w:p w14:paraId="64D339A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492CF76A" w14:textId="77777777" w:rsidTr="00CE2C39">
        <w:trPr>
          <w:trHeight w:hRule="exact" w:val="170"/>
          <w:jc w:val="center"/>
        </w:trPr>
        <w:tc>
          <w:tcPr>
            <w:tcW w:w="300" w:type="pct"/>
            <w:shd w:val="clear" w:color="auto" w:fill="auto"/>
          </w:tcPr>
          <w:p w14:paraId="13130369" w14:textId="155474C4" w:rsidR="00046490" w:rsidRPr="003D67A5" w:rsidRDefault="00046490" w:rsidP="0004649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w:t>
            </w:r>
            <w:r w:rsidR="002979B1">
              <w:rPr>
                <w:rFonts w:asciiTheme="minorHAnsi" w:eastAsia="Calibri" w:hAnsiTheme="minorHAnsi" w:cstheme="minorHAnsi"/>
                <w:b/>
                <w:color w:val="000000"/>
                <w:sz w:val="14"/>
                <w:szCs w:val="14"/>
              </w:rPr>
              <w:t>2</w:t>
            </w:r>
          </w:p>
        </w:tc>
        <w:tc>
          <w:tcPr>
            <w:tcW w:w="3351" w:type="pct"/>
            <w:shd w:val="clear" w:color="auto" w:fill="auto"/>
          </w:tcPr>
          <w:p w14:paraId="5B7695D4" w14:textId="77777777" w:rsidR="00046490" w:rsidRPr="003D67A5" w:rsidRDefault="00046490" w:rsidP="00046490">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91" w:type="pct"/>
            <w:shd w:val="clear" w:color="auto" w:fill="auto"/>
          </w:tcPr>
          <w:p w14:paraId="6F5ED92E" w14:textId="6964A140" w:rsidR="00046490" w:rsidRPr="003D67A5" w:rsidRDefault="00283859" w:rsidP="0004649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4BE9A85"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3F3AADDE"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9140B4" w:rsidRPr="00866A9B" w14:paraId="6351DE04" w14:textId="77777777" w:rsidTr="00CE2C39">
        <w:trPr>
          <w:trHeight w:hRule="exact" w:val="170"/>
          <w:jc w:val="center"/>
        </w:trPr>
        <w:tc>
          <w:tcPr>
            <w:tcW w:w="300" w:type="pct"/>
            <w:shd w:val="clear" w:color="auto" w:fill="D9D9D9" w:themeFill="background1" w:themeFillShade="D9"/>
          </w:tcPr>
          <w:p w14:paraId="337060B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9140B4" w:rsidRPr="00121057" w:rsidRDefault="009140B4" w:rsidP="00DE6640">
            <w:pPr>
              <w:widowControl/>
              <w:ind w:right="567"/>
              <w:jc w:val="center"/>
              <w:rPr>
                <w:rFonts w:asciiTheme="minorHAnsi" w:eastAsia="Calibri" w:hAnsiTheme="minorHAnsi" w:cstheme="minorHAnsi"/>
                <w:b/>
                <w:sz w:val="12"/>
                <w:szCs w:val="12"/>
              </w:rPr>
            </w:pPr>
            <w:r w:rsidRPr="00121057">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5FF85ECD" w14:textId="77777777" w:rsidTr="00CE2C39">
        <w:trPr>
          <w:trHeight w:hRule="exact" w:val="170"/>
          <w:jc w:val="center"/>
        </w:trPr>
        <w:tc>
          <w:tcPr>
            <w:tcW w:w="300" w:type="pct"/>
            <w:shd w:val="clear" w:color="auto" w:fill="auto"/>
          </w:tcPr>
          <w:p w14:paraId="56BF2102" w14:textId="60757BB2"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sidR="002979B1">
              <w:rPr>
                <w:rFonts w:asciiTheme="minorHAnsi" w:eastAsia="Calibri" w:hAnsiTheme="minorHAnsi" w:cstheme="minorHAnsi"/>
                <w:b/>
                <w:color w:val="000000"/>
                <w:sz w:val="14"/>
                <w:szCs w:val="14"/>
              </w:rPr>
              <w:t>3</w:t>
            </w:r>
          </w:p>
        </w:tc>
        <w:tc>
          <w:tcPr>
            <w:tcW w:w="3351" w:type="pct"/>
            <w:shd w:val="clear" w:color="auto" w:fill="auto"/>
          </w:tcPr>
          <w:p w14:paraId="7D623698" w14:textId="77777777" w:rsidR="00E37639" w:rsidRPr="00866A9B" w:rsidRDefault="00E37639" w:rsidP="00E37639">
            <w:pPr>
              <w:widowControl/>
              <w:jc w:val="both"/>
              <w:rPr>
                <w:rFonts w:asciiTheme="minorHAnsi" w:eastAsia="Calibri" w:hAnsiTheme="minorHAnsi" w:cstheme="minorHAnsi"/>
                <w:sz w:val="14"/>
                <w:szCs w:val="14"/>
              </w:rPr>
            </w:pPr>
            <w:r w:rsidRPr="00866A9B">
              <w:rPr>
                <w:rFonts w:asciiTheme="minorHAnsi" w:eastAsia="Calibri" w:hAnsiTheme="minorHAnsi" w:cstheme="minorHAnsi"/>
                <w:b/>
                <w:sz w:val="14"/>
                <w:szCs w:val="14"/>
              </w:rPr>
              <w:t xml:space="preserve">Propuesta digital: </w:t>
            </w:r>
            <w:r w:rsidRPr="00866A9B">
              <w:rPr>
                <w:rFonts w:asciiTheme="minorHAnsi" w:eastAsia="Calibri" w:hAnsiTheme="minorHAnsi" w:cstheme="minorHAnsi"/>
                <w:sz w:val="14"/>
                <w:szCs w:val="14"/>
              </w:rPr>
              <w:t xml:space="preserve">en memoria USB. </w:t>
            </w:r>
          </w:p>
        </w:tc>
        <w:tc>
          <w:tcPr>
            <w:tcW w:w="591" w:type="pct"/>
            <w:shd w:val="clear" w:color="auto" w:fill="auto"/>
          </w:tcPr>
          <w:p w14:paraId="3BD56280"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043096F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571BC8E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BB0D3DF" w14:textId="77777777" w:rsidTr="00CE2C39">
        <w:trPr>
          <w:trHeight w:hRule="exact" w:val="170"/>
          <w:jc w:val="center"/>
        </w:trPr>
        <w:tc>
          <w:tcPr>
            <w:tcW w:w="300" w:type="pct"/>
            <w:shd w:val="clear" w:color="auto" w:fill="auto"/>
          </w:tcPr>
          <w:p w14:paraId="5659C07A" w14:textId="15F32A71"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sidR="002979B1">
              <w:rPr>
                <w:rFonts w:asciiTheme="minorHAnsi" w:eastAsia="Calibri" w:hAnsiTheme="minorHAnsi" w:cstheme="minorHAnsi"/>
                <w:b/>
                <w:color w:val="000000"/>
                <w:sz w:val="14"/>
                <w:szCs w:val="14"/>
              </w:rPr>
              <w:t>4</w:t>
            </w:r>
          </w:p>
        </w:tc>
        <w:tc>
          <w:tcPr>
            <w:tcW w:w="3351" w:type="pct"/>
            <w:shd w:val="clear" w:color="auto" w:fill="auto"/>
          </w:tcPr>
          <w:p w14:paraId="4C39F8A3" w14:textId="77777777" w:rsidR="00E37639" w:rsidRPr="00866A9B" w:rsidRDefault="00E37639" w:rsidP="009F23CF">
            <w:pPr>
              <w:widowControl/>
              <w:jc w:val="both"/>
              <w:rPr>
                <w:rFonts w:asciiTheme="minorHAnsi" w:eastAsia="Calibri" w:hAnsiTheme="minorHAnsi" w:cstheme="minorHAnsi"/>
                <w:b/>
                <w:sz w:val="14"/>
                <w:szCs w:val="14"/>
              </w:rPr>
            </w:pPr>
            <w:r w:rsidRPr="00866A9B">
              <w:rPr>
                <w:rFonts w:asciiTheme="minorHAnsi" w:eastAsia="Calibri" w:hAnsiTheme="minorHAnsi" w:cstheme="minorHAnsi"/>
                <w:b/>
                <w:sz w:val="14"/>
                <w:szCs w:val="14"/>
              </w:rPr>
              <w:t xml:space="preserve">Relación de documentación para entregar Anexo “12”. </w:t>
            </w:r>
          </w:p>
        </w:tc>
        <w:tc>
          <w:tcPr>
            <w:tcW w:w="591" w:type="pct"/>
            <w:shd w:val="clear" w:color="auto" w:fill="auto"/>
          </w:tcPr>
          <w:p w14:paraId="670469C4"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F5A7B4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9924680" w14:textId="77777777" w:rsidTr="00CE2C39">
        <w:trPr>
          <w:trHeight w:hRule="exact" w:val="170"/>
          <w:jc w:val="center"/>
        </w:trPr>
        <w:tc>
          <w:tcPr>
            <w:tcW w:w="300" w:type="pct"/>
            <w:vMerge w:val="restart"/>
            <w:shd w:val="clear" w:color="auto" w:fill="auto"/>
          </w:tcPr>
          <w:p w14:paraId="69BCD8E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E37639" w:rsidRPr="00866A9B" w:rsidRDefault="00E37639" w:rsidP="00E37639">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962E38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6DB4AE5E" w14:textId="77777777" w:rsidTr="00CE2C39">
        <w:trPr>
          <w:trHeight w:hRule="exact" w:val="170"/>
          <w:jc w:val="center"/>
        </w:trPr>
        <w:tc>
          <w:tcPr>
            <w:tcW w:w="300" w:type="pct"/>
            <w:vMerge/>
            <w:shd w:val="clear" w:color="auto" w:fill="auto"/>
          </w:tcPr>
          <w:p w14:paraId="1BA7497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E37639" w:rsidRPr="00866A9B" w:rsidRDefault="00E37639" w:rsidP="00E37639">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Foliada</w:t>
            </w:r>
          </w:p>
        </w:tc>
        <w:tc>
          <w:tcPr>
            <w:tcW w:w="591" w:type="pct"/>
            <w:shd w:val="clear" w:color="auto" w:fill="auto"/>
          </w:tcPr>
          <w:p w14:paraId="25D5EDA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B0BD9F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866A9B" w14:paraId="5AE36E0D" w14:textId="77777777" w:rsidTr="00257F5E">
        <w:trPr>
          <w:trHeight w:val="154"/>
          <w:jc w:val="center"/>
        </w:trPr>
        <w:tc>
          <w:tcPr>
            <w:tcW w:w="5961" w:type="dxa"/>
          </w:tcPr>
          <w:p w14:paraId="47924AA1"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Entrega por el Licitante</w:t>
            </w:r>
          </w:p>
        </w:tc>
        <w:tc>
          <w:tcPr>
            <w:tcW w:w="4524" w:type="dxa"/>
          </w:tcPr>
          <w:p w14:paraId="5245CD57"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Recibe por la convocante</w:t>
            </w:r>
          </w:p>
        </w:tc>
      </w:tr>
      <w:tr w:rsidR="009140B4" w:rsidRPr="00866A9B" w14:paraId="5B0A598E" w14:textId="77777777" w:rsidTr="00257F5E">
        <w:trPr>
          <w:trHeight w:val="212"/>
          <w:jc w:val="center"/>
        </w:trPr>
        <w:tc>
          <w:tcPr>
            <w:tcW w:w="5961" w:type="dxa"/>
          </w:tcPr>
          <w:p w14:paraId="6201D4B1" w14:textId="77777777" w:rsidR="009140B4" w:rsidRPr="00866A9B" w:rsidRDefault="009140B4" w:rsidP="00DE6640">
            <w:pPr>
              <w:widowControl/>
              <w:rPr>
                <w:rFonts w:asciiTheme="minorHAnsi" w:hAnsiTheme="minorHAnsi" w:cstheme="minorHAnsi"/>
                <w:noProof/>
                <w:sz w:val="12"/>
                <w:szCs w:val="12"/>
              </w:rPr>
            </w:pPr>
          </w:p>
          <w:p w14:paraId="7B4980AF" w14:textId="77777777" w:rsidR="009140B4" w:rsidRPr="00866A9B" w:rsidRDefault="009140B4" w:rsidP="00DE6640">
            <w:pPr>
              <w:widowControl/>
              <w:rPr>
                <w:rFonts w:asciiTheme="minorHAnsi" w:hAnsiTheme="minorHAnsi" w:cstheme="minorHAnsi"/>
                <w:noProof/>
                <w:sz w:val="12"/>
                <w:szCs w:val="12"/>
              </w:rPr>
            </w:pPr>
          </w:p>
        </w:tc>
        <w:tc>
          <w:tcPr>
            <w:tcW w:w="4524" w:type="dxa"/>
          </w:tcPr>
          <w:p w14:paraId="4DDAB97A" w14:textId="77777777" w:rsidR="009140B4" w:rsidRPr="00866A9B"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F55A13" w:rsidRDefault="009140B4" w:rsidP="00DE6640">
            <w:pPr>
              <w:widowControl/>
              <w:tabs>
                <w:tab w:val="left" w:pos="141"/>
              </w:tabs>
              <w:ind w:right="335"/>
              <w:jc w:val="center"/>
              <w:rPr>
                <w:rFonts w:asciiTheme="minorHAnsi" w:hAnsiTheme="minorHAnsi" w:cstheme="minorHAnsi"/>
                <w:noProof/>
                <w:sz w:val="14"/>
                <w:szCs w:val="14"/>
              </w:rPr>
            </w:pPr>
            <w:r w:rsidRPr="00F55A13">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F55A13">
              <w:rPr>
                <w:rFonts w:asciiTheme="minorHAnsi" w:hAnsiTheme="minorHAnsi" w:cstheme="minorHAnsi"/>
                <w:b/>
                <w:bCs/>
                <w:noProof/>
                <w:sz w:val="14"/>
                <w:szCs w:val="14"/>
              </w:rPr>
              <w:t>Universidad Autónoma de Aguascalientes</w:t>
            </w:r>
          </w:p>
        </w:tc>
      </w:tr>
    </w:tbl>
    <w:p w14:paraId="4291E1FA" w14:textId="77777777" w:rsidR="00286DCE" w:rsidRPr="00F400A6" w:rsidRDefault="00286DCE" w:rsidP="009F23CF">
      <w:pPr>
        <w:rPr>
          <w:rFonts w:asciiTheme="minorHAnsi" w:hAnsiTheme="minorHAnsi" w:cstheme="minorHAnsi"/>
        </w:rPr>
      </w:pPr>
    </w:p>
    <w:sectPr w:rsidR="00286DCE" w:rsidRPr="00F400A6" w:rsidSect="00F55A13">
      <w:headerReference w:type="even" r:id="rId51"/>
      <w:headerReference w:type="default" r:id="rId52"/>
      <w:footerReference w:type="even" r:id="rId53"/>
      <w:footerReference w:type="default" r:id="rId54"/>
      <w:headerReference w:type="first" r:id="rId55"/>
      <w:footerReference w:type="first" r:id="rId56"/>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7FA73" w14:textId="77777777" w:rsidR="00FA0E7C" w:rsidRDefault="00FA0E7C">
      <w:r>
        <w:separator/>
      </w:r>
    </w:p>
  </w:endnote>
  <w:endnote w:type="continuationSeparator" w:id="0">
    <w:p w14:paraId="509A7BD9" w14:textId="77777777" w:rsidR="00FA0E7C" w:rsidRDefault="00FA0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altName w:val="Segoe U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FA0E7C" w:rsidRDefault="00FA0E7C"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FA0E7C" w:rsidRDefault="00FA0E7C"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FA0E7C" w:rsidRDefault="00FA0E7C"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FA0E7C" w:rsidRDefault="00FA0E7C"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FA0E7C" w:rsidRPr="00A57380" w:rsidRDefault="00FA0E7C"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1312"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7216"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63655A50" w:rsidR="00FA0E7C" w:rsidRPr="00A755C3" w:rsidRDefault="00FA0E7C"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74</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76</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FA0E7C" w:rsidRPr="0062077D" w:rsidRDefault="00FA0E7C" w:rsidP="00DE6640">
    <w:pPr>
      <w:pStyle w:val="Piedepgina"/>
      <w:framePr w:wrap="around" w:vAnchor="text" w:hAnchor="margin" w:xAlign="right" w:y="1"/>
      <w:rPr>
        <w:rStyle w:val="Nmerodepgina"/>
        <w:b/>
      </w:rPr>
    </w:pPr>
  </w:p>
  <w:p w14:paraId="6EA1ABE6" w14:textId="77777777" w:rsidR="00FA0E7C" w:rsidRDefault="00FA0E7C" w:rsidP="00DE6640">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B6430" w14:textId="77777777" w:rsidR="00FA0E7C" w:rsidRDefault="00FA0E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EA45B" w14:textId="77777777" w:rsidR="00FA0E7C" w:rsidRDefault="00FA0E7C">
      <w:r>
        <w:separator/>
      </w:r>
    </w:p>
  </w:footnote>
  <w:footnote w:type="continuationSeparator" w:id="0">
    <w:p w14:paraId="3C4EC86A" w14:textId="77777777" w:rsidR="00FA0E7C" w:rsidRDefault="00FA0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E6974" w14:textId="77777777" w:rsidR="00FA0E7C" w:rsidRDefault="00FA0E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48C4AEE9" w:rsidR="00FA0E7C" w:rsidRDefault="00FA0E7C"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3120"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6" name="Imagen 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FA0E7C" w:rsidRDefault="00FA0E7C"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2096"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FA0E7C" w:rsidRDefault="00FA0E7C" w:rsidP="00DE6640">
    <w:pPr>
      <w:pStyle w:val="Encabezado"/>
      <w:tabs>
        <w:tab w:val="left" w:pos="3704"/>
      </w:tabs>
      <w:rPr>
        <w:rFonts w:asciiTheme="minorHAnsi" w:hAnsiTheme="minorHAnsi" w:cstheme="minorHAnsi"/>
        <w:b/>
        <w:sz w:val="14"/>
        <w:szCs w:val="14"/>
      </w:rPr>
    </w:pPr>
  </w:p>
  <w:p w14:paraId="39F200F4" w14:textId="77777777" w:rsidR="00FA0E7C" w:rsidRDefault="00FA0E7C" w:rsidP="00DE6640">
    <w:pPr>
      <w:pStyle w:val="Encabezado"/>
      <w:tabs>
        <w:tab w:val="left" w:pos="3704"/>
      </w:tabs>
      <w:jc w:val="right"/>
      <w:rPr>
        <w:rFonts w:asciiTheme="minorHAnsi" w:hAnsiTheme="minorHAnsi" w:cstheme="minorHAnsi"/>
        <w:b/>
        <w:sz w:val="14"/>
        <w:szCs w:val="14"/>
      </w:rPr>
    </w:pPr>
  </w:p>
  <w:p w14:paraId="141B61DE" w14:textId="77777777" w:rsidR="00FA0E7C" w:rsidRDefault="00FA0E7C"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FA0E7C" w:rsidRDefault="00FA0E7C"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5FD1072D" w:rsidR="00FA0E7C" w:rsidRPr="00D679D6" w:rsidRDefault="00FA0E7C"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E/901045968-032</w:t>
    </w:r>
    <w:r w:rsidRPr="00D679D6">
      <w:rPr>
        <w:rFonts w:asciiTheme="minorHAnsi" w:hAnsiTheme="minorHAnsi" w:cstheme="minorHAnsi"/>
        <w:b/>
        <w:sz w:val="14"/>
        <w:szCs w:val="16"/>
      </w:rPr>
      <w:t>-202</w:t>
    </w:r>
    <w:r>
      <w:rPr>
        <w:rFonts w:asciiTheme="minorHAnsi" w:hAnsiTheme="minorHAnsi" w:cstheme="minorHAnsi"/>
        <w:b/>
        <w:sz w:val="14"/>
        <w:szCs w:val="16"/>
      </w:rPr>
      <w:t>5</w:t>
    </w:r>
    <w:r w:rsidRPr="00D679D6">
      <w:rPr>
        <w:rFonts w:asciiTheme="minorHAnsi" w:hAnsiTheme="minorHAnsi" w:cstheme="minorHAnsi"/>
        <w:b/>
        <w:sz w:val="14"/>
        <w:szCs w:val="16"/>
      </w:rPr>
      <w:t xml:space="preserve"> </w:t>
    </w:r>
  </w:p>
  <w:p w14:paraId="31FF60D6" w14:textId="79350F8E" w:rsidR="00FA0E7C" w:rsidRPr="00394765" w:rsidRDefault="00FA0E7C" w:rsidP="00394765">
    <w:pPr>
      <w:pStyle w:val="Encabezado"/>
      <w:tabs>
        <w:tab w:val="left" w:pos="3704"/>
      </w:tabs>
      <w:ind w:right="-91"/>
      <w:jc w:val="right"/>
      <w:rPr>
        <w:rFonts w:asciiTheme="minorHAnsi" w:hAnsiTheme="minorHAnsi" w:cstheme="minorHAnsi"/>
        <w:b/>
        <w:sz w:val="14"/>
        <w:szCs w:val="16"/>
      </w:rPr>
    </w:pPr>
    <w:r w:rsidRPr="009673B1">
      <w:rPr>
        <w:rFonts w:asciiTheme="minorHAnsi" w:hAnsiTheme="minorHAnsi" w:cstheme="minorHAnsi"/>
        <w:b/>
        <w:sz w:val="14"/>
        <w:szCs w:val="16"/>
      </w:rPr>
      <w:t>Adquisición de Equipos de Cómputo y Tecnología, para los diferentes Campus, Depto. de Redes y Telecomunicaciones de la DGPyD de la Universidad Autónoma de Aguascalientes</w:t>
    </w:r>
    <w:r w:rsidRPr="00E33FA7">
      <w:rPr>
        <w:rFonts w:asciiTheme="minorHAnsi" w:hAnsiTheme="minorHAnsi" w:cstheme="minorHAnsi"/>
        <w:b/>
        <w:sz w:val="14"/>
        <w:szCs w:val="16"/>
      </w:rPr>
      <w:t>.</w:t>
    </w:r>
  </w:p>
  <w:p w14:paraId="2D32BA6D" w14:textId="77777777" w:rsidR="00FA0E7C" w:rsidRPr="00A755C3" w:rsidRDefault="00FA0E7C"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4144"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FB039" w14:textId="77777777" w:rsidR="00FA0E7C" w:rsidRDefault="00FA0E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4164B5"/>
    <w:multiLevelType w:val="hybridMultilevel"/>
    <w:tmpl w:val="B24E06A4"/>
    <w:lvl w:ilvl="0" w:tplc="186E78CA">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B607260"/>
    <w:multiLevelType w:val="multilevel"/>
    <w:tmpl w:val="298A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52766"/>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9B1441"/>
    <w:multiLevelType w:val="hybridMultilevel"/>
    <w:tmpl w:val="45F8C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2"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8507999"/>
    <w:multiLevelType w:val="hybridMultilevel"/>
    <w:tmpl w:val="40D6C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7"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6"/>
  </w:num>
  <w:num w:numId="4">
    <w:abstractNumId w:val="27"/>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17"/>
  </w:num>
  <w:num w:numId="7">
    <w:abstractNumId w:val="18"/>
  </w:num>
  <w:num w:numId="8">
    <w:abstractNumId w:val="22"/>
  </w:num>
  <w:num w:numId="9">
    <w:abstractNumId w:val="34"/>
  </w:num>
  <w:num w:numId="10">
    <w:abstractNumId w:val="7"/>
  </w:num>
  <w:num w:numId="11">
    <w:abstractNumId w:val="37"/>
  </w:num>
  <w:num w:numId="12">
    <w:abstractNumId w:val="28"/>
  </w:num>
  <w:num w:numId="13">
    <w:abstractNumId w:val="19"/>
  </w:num>
  <w:num w:numId="14">
    <w:abstractNumId w:val="13"/>
  </w:num>
  <w:num w:numId="15">
    <w:abstractNumId w:val="23"/>
  </w:num>
  <w:num w:numId="16">
    <w:abstractNumId w:val="29"/>
  </w:num>
  <w:num w:numId="17">
    <w:abstractNumId w:val="9"/>
  </w:num>
  <w:num w:numId="18">
    <w:abstractNumId w:val="16"/>
  </w:num>
  <w:num w:numId="19">
    <w:abstractNumId w:val="32"/>
  </w:num>
  <w:num w:numId="20">
    <w:abstractNumId w:val="30"/>
  </w:num>
  <w:num w:numId="21">
    <w:abstractNumId w:val="5"/>
  </w:num>
  <w:num w:numId="22">
    <w:abstractNumId w:val="2"/>
  </w:num>
  <w:num w:numId="23">
    <w:abstractNumId w:val="0"/>
  </w:num>
  <w:num w:numId="24">
    <w:abstractNumId w:val="1"/>
  </w:num>
  <w:num w:numId="25">
    <w:abstractNumId w:val="6"/>
  </w:num>
  <w:num w:numId="26">
    <w:abstractNumId w:val="25"/>
  </w:num>
  <w:num w:numId="27">
    <w:abstractNumId w:val="35"/>
  </w:num>
  <w:num w:numId="28">
    <w:abstractNumId w:val="4"/>
  </w:num>
  <w:num w:numId="29">
    <w:abstractNumId w:val="31"/>
  </w:num>
  <w:num w:numId="30">
    <w:abstractNumId w:val="20"/>
  </w:num>
  <w:num w:numId="31">
    <w:abstractNumId w:val="10"/>
  </w:num>
  <w:num w:numId="32">
    <w:abstractNumId w:val="14"/>
  </w:num>
  <w:num w:numId="33">
    <w:abstractNumId w:val="12"/>
  </w:num>
  <w:num w:numId="34">
    <w:abstractNumId w:val="26"/>
  </w:num>
  <w:num w:numId="35">
    <w:abstractNumId w:val="11"/>
  </w:num>
  <w:num w:numId="36">
    <w:abstractNumId w:val="15"/>
  </w:num>
  <w:num w:numId="37">
    <w:abstractNumId w:val="8"/>
  </w:num>
  <w:num w:numId="38">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4CF9"/>
    <w:rsid w:val="000072E1"/>
    <w:rsid w:val="00014C4D"/>
    <w:rsid w:val="000212E6"/>
    <w:rsid w:val="000249EA"/>
    <w:rsid w:val="00025350"/>
    <w:rsid w:val="00027336"/>
    <w:rsid w:val="000278A1"/>
    <w:rsid w:val="00030AE9"/>
    <w:rsid w:val="0003690B"/>
    <w:rsid w:val="00040464"/>
    <w:rsid w:val="00040700"/>
    <w:rsid w:val="00045AD4"/>
    <w:rsid w:val="00046490"/>
    <w:rsid w:val="00050554"/>
    <w:rsid w:val="000541AE"/>
    <w:rsid w:val="00056017"/>
    <w:rsid w:val="00062CE4"/>
    <w:rsid w:val="00071078"/>
    <w:rsid w:val="000710CC"/>
    <w:rsid w:val="00072378"/>
    <w:rsid w:val="00075A3B"/>
    <w:rsid w:val="00075B01"/>
    <w:rsid w:val="00076F8E"/>
    <w:rsid w:val="00080AFC"/>
    <w:rsid w:val="00080FE0"/>
    <w:rsid w:val="00081CDD"/>
    <w:rsid w:val="00085ED0"/>
    <w:rsid w:val="00087C32"/>
    <w:rsid w:val="00087F20"/>
    <w:rsid w:val="00096273"/>
    <w:rsid w:val="00097D40"/>
    <w:rsid w:val="000A0923"/>
    <w:rsid w:val="000A5EE3"/>
    <w:rsid w:val="000A5FF8"/>
    <w:rsid w:val="000A6BCF"/>
    <w:rsid w:val="000B5968"/>
    <w:rsid w:val="000B7189"/>
    <w:rsid w:val="000B7722"/>
    <w:rsid w:val="000C154D"/>
    <w:rsid w:val="000C5653"/>
    <w:rsid w:val="000C602A"/>
    <w:rsid w:val="000D20FC"/>
    <w:rsid w:val="000D3CC7"/>
    <w:rsid w:val="000D7025"/>
    <w:rsid w:val="000E0D70"/>
    <w:rsid w:val="000E2958"/>
    <w:rsid w:val="000E6C04"/>
    <w:rsid w:val="000E7CB3"/>
    <w:rsid w:val="000F0A2C"/>
    <w:rsid w:val="000F0B84"/>
    <w:rsid w:val="000F4BB8"/>
    <w:rsid w:val="000F68BF"/>
    <w:rsid w:val="00101AA0"/>
    <w:rsid w:val="0010551E"/>
    <w:rsid w:val="0010713A"/>
    <w:rsid w:val="001071F7"/>
    <w:rsid w:val="001103A9"/>
    <w:rsid w:val="00110498"/>
    <w:rsid w:val="00115659"/>
    <w:rsid w:val="00120405"/>
    <w:rsid w:val="00121057"/>
    <w:rsid w:val="00121CC6"/>
    <w:rsid w:val="00132099"/>
    <w:rsid w:val="00132940"/>
    <w:rsid w:val="001334D5"/>
    <w:rsid w:val="00136DC3"/>
    <w:rsid w:val="001372B4"/>
    <w:rsid w:val="0014422B"/>
    <w:rsid w:val="00144724"/>
    <w:rsid w:val="00146050"/>
    <w:rsid w:val="00146550"/>
    <w:rsid w:val="0014781C"/>
    <w:rsid w:val="00151ADB"/>
    <w:rsid w:val="001529F6"/>
    <w:rsid w:val="00153F5A"/>
    <w:rsid w:val="001578C8"/>
    <w:rsid w:val="001604AE"/>
    <w:rsid w:val="00161E08"/>
    <w:rsid w:val="00162390"/>
    <w:rsid w:val="00163C87"/>
    <w:rsid w:val="001669DC"/>
    <w:rsid w:val="00171C11"/>
    <w:rsid w:val="00172415"/>
    <w:rsid w:val="001736D8"/>
    <w:rsid w:val="00177906"/>
    <w:rsid w:val="001841D0"/>
    <w:rsid w:val="001843C6"/>
    <w:rsid w:val="00184A33"/>
    <w:rsid w:val="00187B22"/>
    <w:rsid w:val="00191044"/>
    <w:rsid w:val="00194AB8"/>
    <w:rsid w:val="001965D0"/>
    <w:rsid w:val="00196F2B"/>
    <w:rsid w:val="00197A33"/>
    <w:rsid w:val="001A29B6"/>
    <w:rsid w:val="001A2FF1"/>
    <w:rsid w:val="001A4CA7"/>
    <w:rsid w:val="001A4E5D"/>
    <w:rsid w:val="001A5DAC"/>
    <w:rsid w:val="001B3091"/>
    <w:rsid w:val="001B4137"/>
    <w:rsid w:val="001B64E8"/>
    <w:rsid w:val="001B77A8"/>
    <w:rsid w:val="001C055C"/>
    <w:rsid w:val="001C0AE0"/>
    <w:rsid w:val="001C25BF"/>
    <w:rsid w:val="001C312D"/>
    <w:rsid w:val="001C3F8A"/>
    <w:rsid w:val="001D056F"/>
    <w:rsid w:val="001D1E9F"/>
    <w:rsid w:val="001D5CFF"/>
    <w:rsid w:val="001D729C"/>
    <w:rsid w:val="001E2D4B"/>
    <w:rsid w:val="001E4057"/>
    <w:rsid w:val="001E4072"/>
    <w:rsid w:val="001E737D"/>
    <w:rsid w:val="001E798B"/>
    <w:rsid w:val="001F11A4"/>
    <w:rsid w:val="001F75E9"/>
    <w:rsid w:val="002029AD"/>
    <w:rsid w:val="00203C68"/>
    <w:rsid w:val="0021513E"/>
    <w:rsid w:val="002167C9"/>
    <w:rsid w:val="00217C77"/>
    <w:rsid w:val="00220C12"/>
    <w:rsid w:val="00222895"/>
    <w:rsid w:val="00231AF0"/>
    <w:rsid w:val="002369AE"/>
    <w:rsid w:val="00243660"/>
    <w:rsid w:val="0025263B"/>
    <w:rsid w:val="00253093"/>
    <w:rsid w:val="0025311D"/>
    <w:rsid w:val="00254071"/>
    <w:rsid w:val="00255080"/>
    <w:rsid w:val="002574ED"/>
    <w:rsid w:val="00257F5E"/>
    <w:rsid w:val="00261DBA"/>
    <w:rsid w:val="0026581A"/>
    <w:rsid w:val="0026785F"/>
    <w:rsid w:val="002766CC"/>
    <w:rsid w:val="002773C6"/>
    <w:rsid w:val="002776C5"/>
    <w:rsid w:val="00277FF8"/>
    <w:rsid w:val="002807DA"/>
    <w:rsid w:val="00280C8A"/>
    <w:rsid w:val="00282A7F"/>
    <w:rsid w:val="00282D06"/>
    <w:rsid w:val="00283859"/>
    <w:rsid w:val="00284C0D"/>
    <w:rsid w:val="00286749"/>
    <w:rsid w:val="00286DCE"/>
    <w:rsid w:val="00290EB2"/>
    <w:rsid w:val="00291B53"/>
    <w:rsid w:val="00292990"/>
    <w:rsid w:val="00293DB0"/>
    <w:rsid w:val="00296BA5"/>
    <w:rsid w:val="002979B1"/>
    <w:rsid w:val="002A099E"/>
    <w:rsid w:val="002A23FD"/>
    <w:rsid w:val="002A3404"/>
    <w:rsid w:val="002A427A"/>
    <w:rsid w:val="002A4ADC"/>
    <w:rsid w:val="002A5AD9"/>
    <w:rsid w:val="002A65CD"/>
    <w:rsid w:val="002A72CD"/>
    <w:rsid w:val="002A7B00"/>
    <w:rsid w:val="002B62A4"/>
    <w:rsid w:val="002B6457"/>
    <w:rsid w:val="002B7B9B"/>
    <w:rsid w:val="002C1D92"/>
    <w:rsid w:val="002D144B"/>
    <w:rsid w:val="002D418B"/>
    <w:rsid w:val="002D424A"/>
    <w:rsid w:val="002E066A"/>
    <w:rsid w:val="002E15B5"/>
    <w:rsid w:val="002E21CF"/>
    <w:rsid w:val="002E2659"/>
    <w:rsid w:val="002E2E56"/>
    <w:rsid w:val="002E35BA"/>
    <w:rsid w:val="002E4A59"/>
    <w:rsid w:val="002E4C7E"/>
    <w:rsid w:val="002E7E5E"/>
    <w:rsid w:val="002F0421"/>
    <w:rsid w:val="002F0A6B"/>
    <w:rsid w:val="002F14B5"/>
    <w:rsid w:val="002F31F0"/>
    <w:rsid w:val="00300A5C"/>
    <w:rsid w:val="00304A72"/>
    <w:rsid w:val="00304C2D"/>
    <w:rsid w:val="00304E2E"/>
    <w:rsid w:val="00306D8E"/>
    <w:rsid w:val="00307D23"/>
    <w:rsid w:val="00307F6F"/>
    <w:rsid w:val="00314208"/>
    <w:rsid w:val="00321B5E"/>
    <w:rsid w:val="0032206C"/>
    <w:rsid w:val="003235DA"/>
    <w:rsid w:val="0032365B"/>
    <w:rsid w:val="00324763"/>
    <w:rsid w:val="00325173"/>
    <w:rsid w:val="00325534"/>
    <w:rsid w:val="00330F8E"/>
    <w:rsid w:val="0033147B"/>
    <w:rsid w:val="0033149A"/>
    <w:rsid w:val="003315E6"/>
    <w:rsid w:val="00333BE7"/>
    <w:rsid w:val="00333D07"/>
    <w:rsid w:val="003360EF"/>
    <w:rsid w:val="00337159"/>
    <w:rsid w:val="00340C43"/>
    <w:rsid w:val="00340C86"/>
    <w:rsid w:val="0034110B"/>
    <w:rsid w:val="00342778"/>
    <w:rsid w:val="003431B8"/>
    <w:rsid w:val="0034393F"/>
    <w:rsid w:val="00343E27"/>
    <w:rsid w:val="003462AA"/>
    <w:rsid w:val="003522FD"/>
    <w:rsid w:val="003548A5"/>
    <w:rsid w:val="0036131C"/>
    <w:rsid w:val="00362430"/>
    <w:rsid w:val="00362F24"/>
    <w:rsid w:val="00365022"/>
    <w:rsid w:val="003706FC"/>
    <w:rsid w:val="00371107"/>
    <w:rsid w:val="003723AD"/>
    <w:rsid w:val="00372A3F"/>
    <w:rsid w:val="0037369B"/>
    <w:rsid w:val="00373715"/>
    <w:rsid w:val="00375DCA"/>
    <w:rsid w:val="00376575"/>
    <w:rsid w:val="00377BF0"/>
    <w:rsid w:val="00382219"/>
    <w:rsid w:val="003842F2"/>
    <w:rsid w:val="00386379"/>
    <w:rsid w:val="00387673"/>
    <w:rsid w:val="00391C12"/>
    <w:rsid w:val="00392661"/>
    <w:rsid w:val="003944CB"/>
    <w:rsid w:val="00394765"/>
    <w:rsid w:val="00395E11"/>
    <w:rsid w:val="00396DCE"/>
    <w:rsid w:val="003970EC"/>
    <w:rsid w:val="00397F54"/>
    <w:rsid w:val="003A3B00"/>
    <w:rsid w:val="003A5314"/>
    <w:rsid w:val="003A633F"/>
    <w:rsid w:val="003A6C1F"/>
    <w:rsid w:val="003A6D56"/>
    <w:rsid w:val="003B0FBB"/>
    <w:rsid w:val="003B2ED5"/>
    <w:rsid w:val="003B59A3"/>
    <w:rsid w:val="003B79CD"/>
    <w:rsid w:val="003B7C1E"/>
    <w:rsid w:val="003C1300"/>
    <w:rsid w:val="003C5AC2"/>
    <w:rsid w:val="003C5D5A"/>
    <w:rsid w:val="003C6FBE"/>
    <w:rsid w:val="003D28AE"/>
    <w:rsid w:val="003D3067"/>
    <w:rsid w:val="003D797E"/>
    <w:rsid w:val="003E41AD"/>
    <w:rsid w:val="003E585F"/>
    <w:rsid w:val="003F0A58"/>
    <w:rsid w:val="003F1C13"/>
    <w:rsid w:val="003F22C8"/>
    <w:rsid w:val="003F319D"/>
    <w:rsid w:val="003F3249"/>
    <w:rsid w:val="003F56B5"/>
    <w:rsid w:val="00401756"/>
    <w:rsid w:val="00401AA7"/>
    <w:rsid w:val="00404340"/>
    <w:rsid w:val="0040628A"/>
    <w:rsid w:val="00406816"/>
    <w:rsid w:val="004079C9"/>
    <w:rsid w:val="0041205D"/>
    <w:rsid w:val="00413E19"/>
    <w:rsid w:val="00417555"/>
    <w:rsid w:val="00420964"/>
    <w:rsid w:val="00421FBE"/>
    <w:rsid w:val="00422233"/>
    <w:rsid w:val="0042358D"/>
    <w:rsid w:val="0042367C"/>
    <w:rsid w:val="004238A0"/>
    <w:rsid w:val="00424B8A"/>
    <w:rsid w:val="00424BBB"/>
    <w:rsid w:val="00424C2C"/>
    <w:rsid w:val="00427C7D"/>
    <w:rsid w:val="004304C3"/>
    <w:rsid w:val="004319AB"/>
    <w:rsid w:val="00431F2E"/>
    <w:rsid w:val="00434D3E"/>
    <w:rsid w:val="004350DA"/>
    <w:rsid w:val="004359CB"/>
    <w:rsid w:val="00435B60"/>
    <w:rsid w:val="004364DD"/>
    <w:rsid w:val="004403A6"/>
    <w:rsid w:val="004430D4"/>
    <w:rsid w:val="00443811"/>
    <w:rsid w:val="00443CB4"/>
    <w:rsid w:val="00445A4C"/>
    <w:rsid w:val="00446331"/>
    <w:rsid w:val="004472B1"/>
    <w:rsid w:val="00447576"/>
    <w:rsid w:val="00451193"/>
    <w:rsid w:val="00452C70"/>
    <w:rsid w:val="00453165"/>
    <w:rsid w:val="00453925"/>
    <w:rsid w:val="00455F9A"/>
    <w:rsid w:val="00456F6F"/>
    <w:rsid w:val="0045778F"/>
    <w:rsid w:val="0046431A"/>
    <w:rsid w:val="00465DC3"/>
    <w:rsid w:val="004750A2"/>
    <w:rsid w:val="0048208E"/>
    <w:rsid w:val="0048357E"/>
    <w:rsid w:val="004835F6"/>
    <w:rsid w:val="00491053"/>
    <w:rsid w:val="004914B6"/>
    <w:rsid w:val="00492B74"/>
    <w:rsid w:val="004966A8"/>
    <w:rsid w:val="00496EE0"/>
    <w:rsid w:val="004A07D8"/>
    <w:rsid w:val="004A167E"/>
    <w:rsid w:val="004A1857"/>
    <w:rsid w:val="004A2C0D"/>
    <w:rsid w:val="004A3E63"/>
    <w:rsid w:val="004A4CB0"/>
    <w:rsid w:val="004A657A"/>
    <w:rsid w:val="004B0450"/>
    <w:rsid w:val="004B272E"/>
    <w:rsid w:val="004B38C6"/>
    <w:rsid w:val="004B3A0C"/>
    <w:rsid w:val="004B43F6"/>
    <w:rsid w:val="004B5C93"/>
    <w:rsid w:val="004C054B"/>
    <w:rsid w:val="004C1CA1"/>
    <w:rsid w:val="004C2A16"/>
    <w:rsid w:val="004C4326"/>
    <w:rsid w:val="004C4B23"/>
    <w:rsid w:val="004C79CE"/>
    <w:rsid w:val="004D043F"/>
    <w:rsid w:val="004D1D17"/>
    <w:rsid w:val="004E0174"/>
    <w:rsid w:val="004E259B"/>
    <w:rsid w:val="004E585F"/>
    <w:rsid w:val="004E65F2"/>
    <w:rsid w:val="004E75A0"/>
    <w:rsid w:val="004F35DF"/>
    <w:rsid w:val="004F43AF"/>
    <w:rsid w:val="004F5901"/>
    <w:rsid w:val="004F658F"/>
    <w:rsid w:val="004F7ABF"/>
    <w:rsid w:val="00501DCD"/>
    <w:rsid w:val="00504648"/>
    <w:rsid w:val="00510393"/>
    <w:rsid w:val="00511232"/>
    <w:rsid w:val="00513C11"/>
    <w:rsid w:val="0051592B"/>
    <w:rsid w:val="00521273"/>
    <w:rsid w:val="005217A8"/>
    <w:rsid w:val="00521D1A"/>
    <w:rsid w:val="005223F2"/>
    <w:rsid w:val="00523682"/>
    <w:rsid w:val="0052547D"/>
    <w:rsid w:val="00525CEB"/>
    <w:rsid w:val="00527745"/>
    <w:rsid w:val="005333C2"/>
    <w:rsid w:val="0053494A"/>
    <w:rsid w:val="00536F74"/>
    <w:rsid w:val="00542529"/>
    <w:rsid w:val="00543BE0"/>
    <w:rsid w:val="00546771"/>
    <w:rsid w:val="005507BE"/>
    <w:rsid w:val="00551369"/>
    <w:rsid w:val="005521BC"/>
    <w:rsid w:val="00554116"/>
    <w:rsid w:val="0055546A"/>
    <w:rsid w:val="00556BD0"/>
    <w:rsid w:val="005576A6"/>
    <w:rsid w:val="00560291"/>
    <w:rsid w:val="00561411"/>
    <w:rsid w:val="00564D56"/>
    <w:rsid w:val="005701A9"/>
    <w:rsid w:val="005731BA"/>
    <w:rsid w:val="00573D4A"/>
    <w:rsid w:val="00573EF0"/>
    <w:rsid w:val="00575875"/>
    <w:rsid w:val="005778F3"/>
    <w:rsid w:val="00586B7A"/>
    <w:rsid w:val="00587B18"/>
    <w:rsid w:val="00587DBF"/>
    <w:rsid w:val="0059073A"/>
    <w:rsid w:val="00591DB7"/>
    <w:rsid w:val="00595778"/>
    <w:rsid w:val="005967CC"/>
    <w:rsid w:val="00597177"/>
    <w:rsid w:val="00597307"/>
    <w:rsid w:val="005A3841"/>
    <w:rsid w:val="005A5D4D"/>
    <w:rsid w:val="005A70DF"/>
    <w:rsid w:val="005A76D6"/>
    <w:rsid w:val="005B0A20"/>
    <w:rsid w:val="005B29BF"/>
    <w:rsid w:val="005B3A67"/>
    <w:rsid w:val="005B3DF8"/>
    <w:rsid w:val="005B5443"/>
    <w:rsid w:val="005B54AB"/>
    <w:rsid w:val="005B7F39"/>
    <w:rsid w:val="005C1735"/>
    <w:rsid w:val="005C4334"/>
    <w:rsid w:val="005C4E10"/>
    <w:rsid w:val="005C4FE7"/>
    <w:rsid w:val="005C704F"/>
    <w:rsid w:val="005D29BB"/>
    <w:rsid w:val="005D2BE8"/>
    <w:rsid w:val="005D5831"/>
    <w:rsid w:val="005D76A3"/>
    <w:rsid w:val="005D7EBF"/>
    <w:rsid w:val="005E4327"/>
    <w:rsid w:val="005E57EC"/>
    <w:rsid w:val="005E6265"/>
    <w:rsid w:val="005F06DB"/>
    <w:rsid w:val="005F2A6B"/>
    <w:rsid w:val="005F318D"/>
    <w:rsid w:val="005F5410"/>
    <w:rsid w:val="005F6F1B"/>
    <w:rsid w:val="005F727B"/>
    <w:rsid w:val="00602F38"/>
    <w:rsid w:val="00605867"/>
    <w:rsid w:val="006069BE"/>
    <w:rsid w:val="00607E72"/>
    <w:rsid w:val="00613F20"/>
    <w:rsid w:val="00613FC9"/>
    <w:rsid w:val="006147F5"/>
    <w:rsid w:val="00620BA1"/>
    <w:rsid w:val="00622D66"/>
    <w:rsid w:val="006232FF"/>
    <w:rsid w:val="006259C4"/>
    <w:rsid w:val="00627AA9"/>
    <w:rsid w:val="00633E3E"/>
    <w:rsid w:val="006362DD"/>
    <w:rsid w:val="006366FB"/>
    <w:rsid w:val="00636EAC"/>
    <w:rsid w:val="00641CD8"/>
    <w:rsid w:val="00642A4D"/>
    <w:rsid w:val="0064556C"/>
    <w:rsid w:val="006471BB"/>
    <w:rsid w:val="0065098F"/>
    <w:rsid w:val="0065157E"/>
    <w:rsid w:val="00653242"/>
    <w:rsid w:val="0065446A"/>
    <w:rsid w:val="00654AE6"/>
    <w:rsid w:val="006564F1"/>
    <w:rsid w:val="00656597"/>
    <w:rsid w:val="006606FF"/>
    <w:rsid w:val="006630A0"/>
    <w:rsid w:val="006649F0"/>
    <w:rsid w:val="006735D5"/>
    <w:rsid w:val="0067452E"/>
    <w:rsid w:val="006756C2"/>
    <w:rsid w:val="00677E0E"/>
    <w:rsid w:val="0068199A"/>
    <w:rsid w:val="00681A29"/>
    <w:rsid w:val="006840AA"/>
    <w:rsid w:val="00693B92"/>
    <w:rsid w:val="00695CC5"/>
    <w:rsid w:val="00696C78"/>
    <w:rsid w:val="006A4414"/>
    <w:rsid w:val="006A48B0"/>
    <w:rsid w:val="006B0D1F"/>
    <w:rsid w:val="006B2CBE"/>
    <w:rsid w:val="006B3111"/>
    <w:rsid w:val="006B3161"/>
    <w:rsid w:val="006B435E"/>
    <w:rsid w:val="006B77D2"/>
    <w:rsid w:val="006C0C19"/>
    <w:rsid w:val="006C0D21"/>
    <w:rsid w:val="006C30D5"/>
    <w:rsid w:val="006C57F9"/>
    <w:rsid w:val="006D2771"/>
    <w:rsid w:val="006E1F4E"/>
    <w:rsid w:val="006E2097"/>
    <w:rsid w:val="006E5F66"/>
    <w:rsid w:val="006E65DC"/>
    <w:rsid w:val="006E6F7A"/>
    <w:rsid w:val="006E7B42"/>
    <w:rsid w:val="006F2950"/>
    <w:rsid w:val="006F776F"/>
    <w:rsid w:val="00702F2F"/>
    <w:rsid w:val="007069C9"/>
    <w:rsid w:val="00711611"/>
    <w:rsid w:val="00711E81"/>
    <w:rsid w:val="00712268"/>
    <w:rsid w:val="0071423E"/>
    <w:rsid w:val="0071460A"/>
    <w:rsid w:val="00715AF9"/>
    <w:rsid w:val="0072198A"/>
    <w:rsid w:val="00721B48"/>
    <w:rsid w:val="00722960"/>
    <w:rsid w:val="007235C2"/>
    <w:rsid w:val="007235F8"/>
    <w:rsid w:val="00725FE7"/>
    <w:rsid w:val="007268DF"/>
    <w:rsid w:val="00733239"/>
    <w:rsid w:val="0073429D"/>
    <w:rsid w:val="007410DA"/>
    <w:rsid w:val="00745475"/>
    <w:rsid w:val="007469A8"/>
    <w:rsid w:val="007515F3"/>
    <w:rsid w:val="00752752"/>
    <w:rsid w:val="00755770"/>
    <w:rsid w:val="00755CE9"/>
    <w:rsid w:val="0075698C"/>
    <w:rsid w:val="00757B6F"/>
    <w:rsid w:val="0076033B"/>
    <w:rsid w:val="00761367"/>
    <w:rsid w:val="007616A4"/>
    <w:rsid w:val="007617D0"/>
    <w:rsid w:val="00762494"/>
    <w:rsid w:val="00762534"/>
    <w:rsid w:val="00763BCD"/>
    <w:rsid w:val="00764F28"/>
    <w:rsid w:val="0076667D"/>
    <w:rsid w:val="0077071A"/>
    <w:rsid w:val="00771EFF"/>
    <w:rsid w:val="0077213E"/>
    <w:rsid w:val="00780C1E"/>
    <w:rsid w:val="00780DB8"/>
    <w:rsid w:val="007933FC"/>
    <w:rsid w:val="00794B64"/>
    <w:rsid w:val="007B043C"/>
    <w:rsid w:val="007B32F5"/>
    <w:rsid w:val="007B3BD7"/>
    <w:rsid w:val="007B5EDE"/>
    <w:rsid w:val="007C3EB0"/>
    <w:rsid w:val="007C411F"/>
    <w:rsid w:val="007C453B"/>
    <w:rsid w:val="007C4708"/>
    <w:rsid w:val="007C6351"/>
    <w:rsid w:val="007C706A"/>
    <w:rsid w:val="007D09E8"/>
    <w:rsid w:val="007D1A27"/>
    <w:rsid w:val="007D3499"/>
    <w:rsid w:val="007D577F"/>
    <w:rsid w:val="007D66DB"/>
    <w:rsid w:val="007D7A13"/>
    <w:rsid w:val="007E0E47"/>
    <w:rsid w:val="007E3BF6"/>
    <w:rsid w:val="007E43CD"/>
    <w:rsid w:val="007E44CA"/>
    <w:rsid w:val="007E69F7"/>
    <w:rsid w:val="007F4A60"/>
    <w:rsid w:val="007F51F4"/>
    <w:rsid w:val="007F76B4"/>
    <w:rsid w:val="008016AE"/>
    <w:rsid w:val="00801785"/>
    <w:rsid w:val="008026A8"/>
    <w:rsid w:val="0080339D"/>
    <w:rsid w:val="008034A5"/>
    <w:rsid w:val="008043CC"/>
    <w:rsid w:val="00804AD5"/>
    <w:rsid w:val="00805252"/>
    <w:rsid w:val="00805288"/>
    <w:rsid w:val="008122B3"/>
    <w:rsid w:val="008130C5"/>
    <w:rsid w:val="0081521F"/>
    <w:rsid w:val="00815AF2"/>
    <w:rsid w:val="00815C8C"/>
    <w:rsid w:val="00816C35"/>
    <w:rsid w:val="008223DC"/>
    <w:rsid w:val="00825C67"/>
    <w:rsid w:val="008268F8"/>
    <w:rsid w:val="00827F8E"/>
    <w:rsid w:val="00832823"/>
    <w:rsid w:val="00834D7E"/>
    <w:rsid w:val="008413BA"/>
    <w:rsid w:val="00842AE9"/>
    <w:rsid w:val="00845535"/>
    <w:rsid w:val="00850127"/>
    <w:rsid w:val="00851E5F"/>
    <w:rsid w:val="00851F12"/>
    <w:rsid w:val="00852791"/>
    <w:rsid w:val="00852ED8"/>
    <w:rsid w:val="00853461"/>
    <w:rsid w:val="0085360F"/>
    <w:rsid w:val="00853AEE"/>
    <w:rsid w:val="0086263B"/>
    <w:rsid w:val="008632CD"/>
    <w:rsid w:val="00865944"/>
    <w:rsid w:val="00866A9B"/>
    <w:rsid w:val="00866D8B"/>
    <w:rsid w:val="0086726A"/>
    <w:rsid w:val="008705B4"/>
    <w:rsid w:val="00876405"/>
    <w:rsid w:val="00884018"/>
    <w:rsid w:val="0088491A"/>
    <w:rsid w:val="00885DEA"/>
    <w:rsid w:val="00886D53"/>
    <w:rsid w:val="008932B5"/>
    <w:rsid w:val="00896827"/>
    <w:rsid w:val="008970A7"/>
    <w:rsid w:val="008A0E3D"/>
    <w:rsid w:val="008A1334"/>
    <w:rsid w:val="008A35F5"/>
    <w:rsid w:val="008A4105"/>
    <w:rsid w:val="008A54A3"/>
    <w:rsid w:val="008A5D8B"/>
    <w:rsid w:val="008A65CE"/>
    <w:rsid w:val="008A712D"/>
    <w:rsid w:val="008A7587"/>
    <w:rsid w:val="008B0081"/>
    <w:rsid w:val="008B22DE"/>
    <w:rsid w:val="008B2C84"/>
    <w:rsid w:val="008B7664"/>
    <w:rsid w:val="008C457B"/>
    <w:rsid w:val="008C5567"/>
    <w:rsid w:val="008C6015"/>
    <w:rsid w:val="008D2AD4"/>
    <w:rsid w:val="008D338D"/>
    <w:rsid w:val="008D38A8"/>
    <w:rsid w:val="008D419D"/>
    <w:rsid w:val="008D4E75"/>
    <w:rsid w:val="008D5DA4"/>
    <w:rsid w:val="008E2DFA"/>
    <w:rsid w:val="008E308C"/>
    <w:rsid w:val="008E39E3"/>
    <w:rsid w:val="008E67F4"/>
    <w:rsid w:val="008E708B"/>
    <w:rsid w:val="008F0DBE"/>
    <w:rsid w:val="008F1D39"/>
    <w:rsid w:val="008F2595"/>
    <w:rsid w:val="008F5621"/>
    <w:rsid w:val="008F684D"/>
    <w:rsid w:val="008F6B40"/>
    <w:rsid w:val="008F6B95"/>
    <w:rsid w:val="008F6E87"/>
    <w:rsid w:val="009039D7"/>
    <w:rsid w:val="009109B2"/>
    <w:rsid w:val="00912131"/>
    <w:rsid w:val="00913D89"/>
    <w:rsid w:val="009140B4"/>
    <w:rsid w:val="009142AE"/>
    <w:rsid w:val="00915458"/>
    <w:rsid w:val="0091712D"/>
    <w:rsid w:val="009228F9"/>
    <w:rsid w:val="00922B6B"/>
    <w:rsid w:val="00926294"/>
    <w:rsid w:val="00927E4D"/>
    <w:rsid w:val="00934E4F"/>
    <w:rsid w:val="009355B1"/>
    <w:rsid w:val="009366C2"/>
    <w:rsid w:val="00936BB5"/>
    <w:rsid w:val="00940421"/>
    <w:rsid w:val="00940AB7"/>
    <w:rsid w:val="00940E4C"/>
    <w:rsid w:val="00941AD0"/>
    <w:rsid w:val="00942D9D"/>
    <w:rsid w:val="0094399F"/>
    <w:rsid w:val="009453B3"/>
    <w:rsid w:val="00945E59"/>
    <w:rsid w:val="00947803"/>
    <w:rsid w:val="009520C4"/>
    <w:rsid w:val="0095422D"/>
    <w:rsid w:val="009605EA"/>
    <w:rsid w:val="00960C9B"/>
    <w:rsid w:val="00962CF5"/>
    <w:rsid w:val="00962F90"/>
    <w:rsid w:val="00965D6E"/>
    <w:rsid w:val="00965ED5"/>
    <w:rsid w:val="009661A8"/>
    <w:rsid w:val="009673B1"/>
    <w:rsid w:val="00967CA1"/>
    <w:rsid w:val="009709C6"/>
    <w:rsid w:val="0097203C"/>
    <w:rsid w:val="00973842"/>
    <w:rsid w:val="00973F08"/>
    <w:rsid w:val="00975FA7"/>
    <w:rsid w:val="009763A4"/>
    <w:rsid w:val="00976573"/>
    <w:rsid w:val="00985E6E"/>
    <w:rsid w:val="009906E3"/>
    <w:rsid w:val="00990BD1"/>
    <w:rsid w:val="00992998"/>
    <w:rsid w:val="00993C67"/>
    <w:rsid w:val="00994CBE"/>
    <w:rsid w:val="0099577A"/>
    <w:rsid w:val="009A113B"/>
    <w:rsid w:val="009A18AC"/>
    <w:rsid w:val="009A2C1E"/>
    <w:rsid w:val="009A3760"/>
    <w:rsid w:val="009A5FEB"/>
    <w:rsid w:val="009A62A2"/>
    <w:rsid w:val="009A73A2"/>
    <w:rsid w:val="009B389A"/>
    <w:rsid w:val="009B4DA3"/>
    <w:rsid w:val="009B6781"/>
    <w:rsid w:val="009C0126"/>
    <w:rsid w:val="009C21C2"/>
    <w:rsid w:val="009C3B2E"/>
    <w:rsid w:val="009C4CBB"/>
    <w:rsid w:val="009D3DA5"/>
    <w:rsid w:val="009D443F"/>
    <w:rsid w:val="009D484B"/>
    <w:rsid w:val="009D582A"/>
    <w:rsid w:val="009D5D84"/>
    <w:rsid w:val="009D6A79"/>
    <w:rsid w:val="009E1CC1"/>
    <w:rsid w:val="009E4B7A"/>
    <w:rsid w:val="009E65ED"/>
    <w:rsid w:val="009E6E31"/>
    <w:rsid w:val="009E6F19"/>
    <w:rsid w:val="009F23CF"/>
    <w:rsid w:val="009F2F9A"/>
    <w:rsid w:val="009F3945"/>
    <w:rsid w:val="009F4324"/>
    <w:rsid w:val="009F583C"/>
    <w:rsid w:val="009F7075"/>
    <w:rsid w:val="00A005D5"/>
    <w:rsid w:val="00A02003"/>
    <w:rsid w:val="00A05780"/>
    <w:rsid w:val="00A05C55"/>
    <w:rsid w:val="00A0779A"/>
    <w:rsid w:val="00A11D5B"/>
    <w:rsid w:val="00A12F66"/>
    <w:rsid w:val="00A13082"/>
    <w:rsid w:val="00A1449B"/>
    <w:rsid w:val="00A14B13"/>
    <w:rsid w:val="00A15557"/>
    <w:rsid w:val="00A1585E"/>
    <w:rsid w:val="00A16200"/>
    <w:rsid w:val="00A20128"/>
    <w:rsid w:val="00A215AB"/>
    <w:rsid w:val="00A279E5"/>
    <w:rsid w:val="00A31DE8"/>
    <w:rsid w:val="00A3464C"/>
    <w:rsid w:val="00A34C88"/>
    <w:rsid w:val="00A40E91"/>
    <w:rsid w:val="00A4559F"/>
    <w:rsid w:val="00A46840"/>
    <w:rsid w:val="00A50CF9"/>
    <w:rsid w:val="00A52C07"/>
    <w:rsid w:val="00A54300"/>
    <w:rsid w:val="00A54D02"/>
    <w:rsid w:val="00A61D8C"/>
    <w:rsid w:val="00A62A29"/>
    <w:rsid w:val="00A62CE7"/>
    <w:rsid w:val="00A633F1"/>
    <w:rsid w:val="00A6563D"/>
    <w:rsid w:val="00A675B5"/>
    <w:rsid w:val="00A677AD"/>
    <w:rsid w:val="00A739B7"/>
    <w:rsid w:val="00A749B7"/>
    <w:rsid w:val="00A75A3E"/>
    <w:rsid w:val="00A775DB"/>
    <w:rsid w:val="00A77E56"/>
    <w:rsid w:val="00A77F26"/>
    <w:rsid w:val="00A826F2"/>
    <w:rsid w:val="00A87174"/>
    <w:rsid w:val="00A87A8E"/>
    <w:rsid w:val="00A91674"/>
    <w:rsid w:val="00A96265"/>
    <w:rsid w:val="00A9795D"/>
    <w:rsid w:val="00A97E31"/>
    <w:rsid w:val="00AA15EE"/>
    <w:rsid w:val="00AA59BF"/>
    <w:rsid w:val="00AA5ADC"/>
    <w:rsid w:val="00AA5BC6"/>
    <w:rsid w:val="00AB2D40"/>
    <w:rsid w:val="00AB5771"/>
    <w:rsid w:val="00AC1DB9"/>
    <w:rsid w:val="00AC2743"/>
    <w:rsid w:val="00AC2F7B"/>
    <w:rsid w:val="00AC6310"/>
    <w:rsid w:val="00AC6336"/>
    <w:rsid w:val="00AD1DD5"/>
    <w:rsid w:val="00AD780E"/>
    <w:rsid w:val="00AE02C5"/>
    <w:rsid w:val="00AE27A7"/>
    <w:rsid w:val="00AE44CC"/>
    <w:rsid w:val="00AE59A0"/>
    <w:rsid w:val="00AE654D"/>
    <w:rsid w:val="00AE6EC5"/>
    <w:rsid w:val="00AF0E78"/>
    <w:rsid w:val="00AF2F62"/>
    <w:rsid w:val="00AF763A"/>
    <w:rsid w:val="00B002AC"/>
    <w:rsid w:val="00B0127C"/>
    <w:rsid w:val="00B016A5"/>
    <w:rsid w:val="00B0477A"/>
    <w:rsid w:val="00B04ECA"/>
    <w:rsid w:val="00B0766A"/>
    <w:rsid w:val="00B07CB7"/>
    <w:rsid w:val="00B10666"/>
    <w:rsid w:val="00B119EF"/>
    <w:rsid w:val="00B1224F"/>
    <w:rsid w:val="00B1464F"/>
    <w:rsid w:val="00B14E9D"/>
    <w:rsid w:val="00B154C0"/>
    <w:rsid w:val="00B15C8B"/>
    <w:rsid w:val="00B15EDE"/>
    <w:rsid w:val="00B17BD7"/>
    <w:rsid w:val="00B20B7C"/>
    <w:rsid w:val="00B20C0A"/>
    <w:rsid w:val="00B25EE2"/>
    <w:rsid w:val="00B26C6E"/>
    <w:rsid w:val="00B27628"/>
    <w:rsid w:val="00B31DC5"/>
    <w:rsid w:val="00B365B6"/>
    <w:rsid w:val="00B3683A"/>
    <w:rsid w:val="00B37DEE"/>
    <w:rsid w:val="00B40780"/>
    <w:rsid w:val="00B43D84"/>
    <w:rsid w:val="00B462C9"/>
    <w:rsid w:val="00B468C2"/>
    <w:rsid w:val="00B47716"/>
    <w:rsid w:val="00B504EE"/>
    <w:rsid w:val="00B51E39"/>
    <w:rsid w:val="00B51EDB"/>
    <w:rsid w:val="00B54A4A"/>
    <w:rsid w:val="00B56D68"/>
    <w:rsid w:val="00B57E93"/>
    <w:rsid w:val="00B61547"/>
    <w:rsid w:val="00B640AE"/>
    <w:rsid w:val="00B64866"/>
    <w:rsid w:val="00B6581E"/>
    <w:rsid w:val="00B67771"/>
    <w:rsid w:val="00B77156"/>
    <w:rsid w:val="00B820AF"/>
    <w:rsid w:val="00B827CD"/>
    <w:rsid w:val="00B830CA"/>
    <w:rsid w:val="00B84E65"/>
    <w:rsid w:val="00B85AB1"/>
    <w:rsid w:val="00B86D59"/>
    <w:rsid w:val="00B95794"/>
    <w:rsid w:val="00B97EE5"/>
    <w:rsid w:val="00BA4CAB"/>
    <w:rsid w:val="00BA6839"/>
    <w:rsid w:val="00BB1415"/>
    <w:rsid w:val="00BB28A4"/>
    <w:rsid w:val="00BB5320"/>
    <w:rsid w:val="00BB7541"/>
    <w:rsid w:val="00BC0311"/>
    <w:rsid w:val="00BC5E9F"/>
    <w:rsid w:val="00BC6650"/>
    <w:rsid w:val="00BD1452"/>
    <w:rsid w:val="00BD394A"/>
    <w:rsid w:val="00BE1BED"/>
    <w:rsid w:val="00BE208A"/>
    <w:rsid w:val="00BE34CC"/>
    <w:rsid w:val="00BE43F5"/>
    <w:rsid w:val="00BE4565"/>
    <w:rsid w:val="00BE4B4D"/>
    <w:rsid w:val="00BF159F"/>
    <w:rsid w:val="00BF1646"/>
    <w:rsid w:val="00BF1BDA"/>
    <w:rsid w:val="00BF3A1B"/>
    <w:rsid w:val="00BF6C67"/>
    <w:rsid w:val="00C02337"/>
    <w:rsid w:val="00C02677"/>
    <w:rsid w:val="00C04ABF"/>
    <w:rsid w:val="00C06908"/>
    <w:rsid w:val="00C14701"/>
    <w:rsid w:val="00C15B02"/>
    <w:rsid w:val="00C15C8A"/>
    <w:rsid w:val="00C21258"/>
    <w:rsid w:val="00C31180"/>
    <w:rsid w:val="00C33856"/>
    <w:rsid w:val="00C3705B"/>
    <w:rsid w:val="00C3710C"/>
    <w:rsid w:val="00C3781A"/>
    <w:rsid w:val="00C379B1"/>
    <w:rsid w:val="00C379CE"/>
    <w:rsid w:val="00C42247"/>
    <w:rsid w:val="00C43F10"/>
    <w:rsid w:val="00C44206"/>
    <w:rsid w:val="00C5270E"/>
    <w:rsid w:val="00C553DC"/>
    <w:rsid w:val="00C60F7A"/>
    <w:rsid w:val="00C6115C"/>
    <w:rsid w:val="00C62870"/>
    <w:rsid w:val="00C7370E"/>
    <w:rsid w:val="00C73831"/>
    <w:rsid w:val="00C73B8D"/>
    <w:rsid w:val="00C7523D"/>
    <w:rsid w:val="00C7745D"/>
    <w:rsid w:val="00C8180F"/>
    <w:rsid w:val="00C8648C"/>
    <w:rsid w:val="00C86E7D"/>
    <w:rsid w:val="00CA14B7"/>
    <w:rsid w:val="00CA16EA"/>
    <w:rsid w:val="00CA42D3"/>
    <w:rsid w:val="00CA5136"/>
    <w:rsid w:val="00CB1349"/>
    <w:rsid w:val="00CB1CD3"/>
    <w:rsid w:val="00CC0672"/>
    <w:rsid w:val="00CC2BBD"/>
    <w:rsid w:val="00CC45B5"/>
    <w:rsid w:val="00CC5182"/>
    <w:rsid w:val="00CC7426"/>
    <w:rsid w:val="00CC7A1E"/>
    <w:rsid w:val="00CD0681"/>
    <w:rsid w:val="00CD2F19"/>
    <w:rsid w:val="00CD559B"/>
    <w:rsid w:val="00CD672E"/>
    <w:rsid w:val="00CD7F66"/>
    <w:rsid w:val="00CE14C4"/>
    <w:rsid w:val="00CE1CAA"/>
    <w:rsid w:val="00CE2C39"/>
    <w:rsid w:val="00CE59B3"/>
    <w:rsid w:val="00CF1122"/>
    <w:rsid w:val="00CF3EFD"/>
    <w:rsid w:val="00CF50E8"/>
    <w:rsid w:val="00CF67B6"/>
    <w:rsid w:val="00D023A7"/>
    <w:rsid w:val="00D068C0"/>
    <w:rsid w:val="00D13B21"/>
    <w:rsid w:val="00D16406"/>
    <w:rsid w:val="00D20294"/>
    <w:rsid w:val="00D21F8D"/>
    <w:rsid w:val="00D224BB"/>
    <w:rsid w:val="00D274FC"/>
    <w:rsid w:val="00D3154D"/>
    <w:rsid w:val="00D31AC1"/>
    <w:rsid w:val="00D32AFA"/>
    <w:rsid w:val="00D3586E"/>
    <w:rsid w:val="00D37165"/>
    <w:rsid w:val="00D40679"/>
    <w:rsid w:val="00D4166C"/>
    <w:rsid w:val="00D45821"/>
    <w:rsid w:val="00D5012B"/>
    <w:rsid w:val="00D50931"/>
    <w:rsid w:val="00D52E2C"/>
    <w:rsid w:val="00D56224"/>
    <w:rsid w:val="00D56EC0"/>
    <w:rsid w:val="00D571BD"/>
    <w:rsid w:val="00D616FF"/>
    <w:rsid w:val="00D61959"/>
    <w:rsid w:val="00D626DC"/>
    <w:rsid w:val="00D62B28"/>
    <w:rsid w:val="00D630A7"/>
    <w:rsid w:val="00D6343B"/>
    <w:rsid w:val="00D66849"/>
    <w:rsid w:val="00D66C63"/>
    <w:rsid w:val="00D66D34"/>
    <w:rsid w:val="00D66F68"/>
    <w:rsid w:val="00D6740A"/>
    <w:rsid w:val="00D71877"/>
    <w:rsid w:val="00D75271"/>
    <w:rsid w:val="00D75A16"/>
    <w:rsid w:val="00D76566"/>
    <w:rsid w:val="00D776A3"/>
    <w:rsid w:val="00D77979"/>
    <w:rsid w:val="00D77AF1"/>
    <w:rsid w:val="00D827B8"/>
    <w:rsid w:val="00D85B77"/>
    <w:rsid w:val="00D90A57"/>
    <w:rsid w:val="00D94262"/>
    <w:rsid w:val="00DA01A7"/>
    <w:rsid w:val="00DA30D2"/>
    <w:rsid w:val="00DA39EF"/>
    <w:rsid w:val="00DA4A24"/>
    <w:rsid w:val="00DA65B4"/>
    <w:rsid w:val="00DB0E0A"/>
    <w:rsid w:val="00DB19D7"/>
    <w:rsid w:val="00DB38BC"/>
    <w:rsid w:val="00DB5D78"/>
    <w:rsid w:val="00DB65CF"/>
    <w:rsid w:val="00DC13EE"/>
    <w:rsid w:val="00DC1D63"/>
    <w:rsid w:val="00DD59D7"/>
    <w:rsid w:val="00DD62AC"/>
    <w:rsid w:val="00DE220A"/>
    <w:rsid w:val="00DE37AD"/>
    <w:rsid w:val="00DE442D"/>
    <w:rsid w:val="00DE4D7A"/>
    <w:rsid w:val="00DE6640"/>
    <w:rsid w:val="00DE77B1"/>
    <w:rsid w:val="00DE77C5"/>
    <w:rsid w:val="00DE7E39"/>
    <w:rsid w:val="00DF0E85"/>
    <w:rsid w:val="00DF218B"/>
    <w:rsid w:val="00DF307A"/>
    <w:rsid w:val="00DF5B42"/>
    <w:rsid w:val="00DF732F"/>
    <w:rsid w:val="00E004C7"/>
    <w:rsid w:val="00E00D59"/>
    <w:rsid w:val="00E05645"/>
    <w:rsid w:val="00E14E23"/>
    <w:rsid w:val="00E16313"/>
    <w:rsid w:val="00E176C6"/>
    <w:rsid w:val="00E17B57"/>
    <w:rsid w:val="00E17C7E"/>
    <w:rsid w:val="00E17D53"/>
    <w:rsid w:val="00E2416C"/>
    <w:rsid w:val="00E24843"/>
    <w:rsid w:val="00E24C17"/>
    <w:rsid w:val="00E31F72"/>
    <w:rsid w:val="00E34032"/>
    <w:rsid w:val="00E340CD"/>
    <w:rsid w:val="00E3467D"/>
    <w:rsid w:val="00E37639"/>
    <w:rsid w:val="00E4096C"/>
    <w:rsid w:val="00E40DDB"/>
    <w:rsid w:val="00E41F17"/>
    <w:rsid w:val="00E42F05"/>
    <w:rsid w:val="00E43512"/>
    <w:rsid w:val="00E4453D"/>
    <w:rsid w:val="00E44BD1"/>
    <w:rsid w:val="00E45011"/>
    <w:rsid w:val="00E468D7"/>
    <w:rsid w:val="00E52896"/>
    <w:rsid w:val="00E52AA0"/>
    <w:rsid w:val="00E540B8"/>
    <w:rsid w:val="00E608E0"/>
    <w:rsid w:val="00E6106C"/>
    <w:rsid w:val="00E62AA2"/>
    <w:rsid w:val="00E65DD4"/>
    <w:rsid w:val="00E71376"/>
    <w:rsid w:val="00E71BE9"/>
    <w:rsid w:val="00E723B8"/>
    <w:rsid w:val="00E733F6"/>
    <w:rsid w:val="00E74BE9"/>
    <w:rsid w:val="00E7579F"/>
    <w:rsid w:val="00E757BE"/>
    <w:rsid w:val="00E76EBD"/>
    <w:rsid w:val="00E8069B"/>
    <w:rsid w:val="00E81702"/>
    <w:rsid w:val="00E83AD6"/>
    <w:rsid w:val="00E83D23"/>
    <w:rsid w:val="00E849E3"/>
    <w:rsid w:val="00E84EC6"/>
    <w:rsid w:val="00E86B05"/>
    <w:rsid w:val="00E87A13"/>
    <w:rsid w:val="00E92A75"/>
    <w:rsid w:val="00E94234"/>
    <w:rsid w:val="00E94704"/>
    <w:rsid w:val="00E95029"/>
    <w:rsid w:val="00E9567D"/>
    <w:rsid w:val="00EA081F"/>
    <w:rsid w:val="00EA28F7"/>
    <w:rsid w:val="00EA395F"/>
    <w:rsid w:val="00EB06D2"/>
    <w:rsid w:val="00EC59D3"/>
    <w:rsid w:val="00EC78BE"/>
    <w:rsid w:val="00ED015F"/>
    <w:rsid w:val="00ED02A3"/>
    <w:rsid w:val="00ED0C95"/>
    <w:rsid w:val="00ED20A3"/>
    <w:rsid w:val="00ED650A"/>
    <w:rsid w:val="00EE4256"/>
    <w:rsid w:val="00EE4C70"/>
    <w:rsid w:val="00EE5F78"/>
    <w:rsid w:val="00EE76B0"/>
    <w:rsid w:val="00EF1E43"/>
    <w:rsid w:val="00EF4630"/>
    <w:rsid w:val="00EF7182"/>
    <w:rsid w:val="00F03037"/>
    <w:rsid w:val="00F0559B"/>
    <w:rsid w:val="00F0622B"/>
    <w:rsid w:val="00F1167E"/>
    <w:rsid w:val="00F1473C"/>
    <w:rsid w:val="00F1608F"/>
    <w:rsid w:val="00F162D1"/>
    <w:rsid w:val="00F16C0C"/>
    <w:rsid w:val="00F203CF"/>
    <w:rsid w:val="00F21963"/>
    <w:rsid w:val="00F27E35"/>
    <w:rsid w:val="00F30626"/>
    <w:rsid w:val="00F3217D"/>
    <w:rsid w:val="00F33B57"/>
    <w:rsid w:val="00F34693"/>
    <w:rsid w:val="00F368F7"/>
    <w:rsid w:val="00F400A6"/>
    <w:rsid w:val="00F43CD7"/>
    <w:rsid w:val="00F43D0B"/>
    <w:rsid w:val="00F46C96"/>
    <w:rsid w:val="00F50AA3"/>
    <w:rsid w:val="00F52A2B"/>
    <w:rsid w:val="00F538D6"/>
    <w:rsid w:val="00F541E3"/>
    <w:rsid w:val="00F558C5"/>
    <w:rsid w:val="00F55A13"/>
    <w:rsid w:val="00F55FA3"/>
    <w:rsid w:val="00F56033"/>
    <w:rsid w:val="00F5642B"/>
    <w:rsid w:val="00F5791B"/>
    <w:rsid w:val="00F60D53"/>
    <w:rsid w:val="00F61C00"/>
    <w:rsid w:val="00F62BFF"/>
    <w:rsid w:val="00F66AB4"/>
    <w:rsid w:val="00F70558"/>
    <w:rsid w:val="00F709AC"/>
    <w:rsid w:val="00F7193D"/>
    <w:rsid w:val="00F722E4"/>
    <w:rsid w:val="00F73225"/>
    <w:rsid w:val="00F737D4"/>
    <w:rsid w:val="00F754DD"/>
    <w:rsid w:val="00F76CB2"/>
    <w:rsid w:val="00F8051F"/>
    <w:rsid w:val="00F8139B"/>
    <w:rsid w:val="00F82796"/>
    <w:rsid w:val="00F836BD"/>
    <w:rsid w:val="00F915D9"/>
    <w:rsid w:val="00F9232D"/>
    <w:rsid w:val="00F93083"/>
    <w:rsid w:val="00F97B06"/>
    <w:rsid w:val="00FA089A"/>
    <w:rsid w:val="00FA0E7C"/>
    <w:rsid w:val="00FA114E"/>
    <w:rsid w:val="00FB1651"/>
    <w:rsid w:val="00FB30E7"/>
    <w:rsid w:val="00FB6274"/>
    <w:rsid w:val="00FC1425"/>
    <w:rsid w:val="00FC262B"/>
    <w:rsid w:val="00FC498E"/>
    <w:rsid w:val="00FC757D"/>
    <w:rsid w:val="00FC7BA1"/>
    <w:rsid w:val="00FD0226"/>
    <w:rsid w:val="00FD070E"/>
    <w:rsid w:val="00FD18D5"/>
    <w:rsid w:val="00FD1ECE"/>
    <w:rsid w:val="00FD5987"/>
    <w:rsid w:val="00FD6F17"/>
    <w:rsid w:val="00FD758A"/>
    <w:rsid w:val="00FD76E5"/>
    <w:rsid w:val="00FE0168"/>
    <w:rsid w:val="00FE4357"/>
    <w:rsid w:val="00FF2D56"/>
    <w:rsid w:val="00FF3052"/>
    <w:rsid w:val="00FF34BF"/>
    <w:rsid w:val="00FF3E46"/>
    <w:rsid w:val="00FF407D"/>
    <w:rsid w:val="00FF40AE"/>
    <w:rsid w:val="00FF5CFE"/>
    <w:rsid w:val="00FF6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161"/>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5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uiPriority w:val="99"/>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2"/>
      </w:numPr>
      <w:contextualSpacing/>
    </w:pPr>
  </w:style>
  <w:style w:type="paragraph" w:styleId="Listaconvietas4">
    <w:name w:val="List Bullet 4"/>
    <w:basedOn w:val="Normal"/>
    <w:rsid w:val="009140B4"/>
    <w:pPr>
      <w:numPr>
        <w:numId w:val="23"/>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4"/>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FD6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170295271">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atriz.rivera@edu.uaa.mx" TargetMode="External"/><Relationship Id="rId18" Type="http://schemas.openxmlformats.org/officeDocument/2006/relationships/hyperlink" Target="mailto:luis.cortes@edu.uaa.mx" TargetMode="External"/><Relationship Id="rId26" Type="http://schemas.openxmlformats.org/officeDocument/2006/relationships/hyperlink" Target="https://www.uaa.mx/dgf/compras/index.php/normatividad-y-procedimientos/" TargetMode="External"/><Relationship Id="rId39" Type="http://schemas.openxmlformats.org/officeDocument/2006/relationships/hyperlink" Target="mailto:soporte.escritorio@edu.uaa.mx" TargetMode="External"/><Relationship Id="rId21" Type="http://schemas.openxmlformats.org/officeDocument/2006/relationships/hyperlink" Target="https://eservicios2.aguascalientes.gob.mx/sefi/obligacionesrfc/login.aspx" TargetMode="External"/><Relationship Id="rId34" Type="http://schemas.openxmlformats.org/officeDocument/2006/relationships/hyperlink" Target="mailto:soporte.escritorio@edu.uaa.mx" TargetMode="External"/><Relationship Id="rId42" Type="http://schemas.openxmlformats.org/officeDocument/2006/relationships/hyperlink" Target="mailto:soporte.escritorio@edu.uaa.mx" TargetMode="External"/><Relationship Id="rId47" Type="http://schemas.openxmlformats.org/officeDocument/2006/relationships/hyperlink" Target="mailto:soporte.escritorio@edu.uaa.mx" TargetMode="External"/><Relationship Id="rId50" Type="http://schemas.openxmlformats.org/officeDocument/2006/relationships/hyperlink" Target="mailto:soporte.escritorio@edu.uaa.mx" TargetMode="Externa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braham.rodriguez@edu.uaa.mx" TargetMode="External"/><Relationship Id="rId29" Type="http://schemas.openxmlformats.org/officeDocument/2006/relationships/hyperlink" Target="mailto:soporte.escritorio@edu.uaa.mx" TargetMode="External"/><Relationship Id="rId11" Type="http://schemas.openxmlformats.org/officeDocument/2006/relationships/hyperlink" Target="mailto:beatriz.rivera@edu.uaa.mx,%20socorro.munoz@edu.uaa.mx,%20arodriguezr@correo.uaa.mx" TargetMode="External"/><Relationship Id="rId24" Type="http://schemas.openxmlformats.org/officeDocument/2006/relationships/hyperlink" Target="http://www.sat.gob.mx" TargetMode="External"/><Relationship Id="rId32" Type="http://schemas.openxmlformats.org/officeDocument/2006/relationships/hyperlink" Target="mailto:soporte.escritorio@edu.uaa.mx" TargetMode="External"/><Relationship Id="rId37" Type="http://schemas.openxmlformats.org/officeDocument/2006/relationships/hyperlink" Target="mailto:soporte.escritorio@edu.uaa.mx" TargetMode="External"/><Relationship Id="rId40" Type="http://schemas.openxmlformats.org/officeDocument/2006/relationships/hyperlink" Target="mailto:soporte.escritorio@edu.uaa.mx" TargetMode="External"/><Relationship Id="rId45" Type="http://schemas.openxmlformats.org/officeDocument/2006/relationships/hyperlink" Target="mailto:soporte.escritorio@edu.uaa.mx"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mailto:cesar.guerrero@edu.uaa.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licitacionesuaa@edu.uaa.mx" TargetMode="External"/><Relationship Id="rId22" Type="http://schemas.openxmlformats.org/officeDocument/2006/relationships/hyperlink" Target="https://eservicios2.aguascalientes.gob.mx/contribuciones/" TargetMode="External"/><Relationship Id="rId27" Type="http://schemas.openxmlformats.org/officeDocument/2006/relationships/hyperlink" Target="https://www.uaa.mx/informacionpublica/" TargetMode="External"/><Relationship Id="rId30" Type="http://schemas.openxmlformats.org/officeDocument/2006/relationships/hyperlink" Target="mailto:soporte.escritorio@edu.uaa.mx" TargetMode="External"/><Relationship Id="rId35" Type="http://schemas.openxmlformats.org/officeDocument/2006/relationships/hyperlink" Target="mailto:soporte.escritorio@edu.uaa.mx" TargetMode="External"/><Relationship Id="rId43" Type="http://schemas.openxmlformats.org/officeDocument/2006/relationships/hyperlink" Target="mailto:soporte.escritorio@edu.uaa.mx" TargetMode="External"/><Relationship Id="rId48" Type="http://schemas.openxmlformats.org/officeDocument/2006/relationships/hyperlink" Target="mailto:elena.mojica@edu.uaa.mx" TargetMode="External"/><Relationship Id="rId56" Type="http://schemas.openxmlformats.org/officeDocument/2006/relationships/footer" Target="footer3.xml"/><Relationship Id="rId8" Type="http://schemas.openxmlformats.org/officeDocument/2006/relationships/hyperlink" Target="https://www.uaa.mx/informacionpublica/?page_id=12825"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mailto:victor.luevano@edu.uaa.mx" TargetMode="External"/><Relationship Id="rId17" Type="http://schemas.openxmlformats.org/officeDocument/2006/relationships/hyperlink" Target="mailto:joseantonio.perez@edu.uaa.mx" TargetMode="External"/><Relationship Id="rId25" Type="http://schemas.openxmlformats.org/officeDocument/2006/relationships/hyperlink" Target="mailto:beatriz.rivera@edu.uaa.mx" TargetMode="External"/><Relationship Id="rId33" Type="http://schemas.openxmlformats.org/officeDocument/2006/relationships/hyperlink" Target="mailto:soporte.escritorio@edu.uaa.mx" TargetMode="External"/><Relationship Id="rId38" Type="http://schemas.openxmlformats.org/officeDocument/2006/relationships/hyperlink" Target="mailto:soporte.escritorio@edu.uaa.mx" TargetMode="External"/><Relationship Id="rId46" Type="http://schemas.openxmlformats.org/officeDocument/2006/relationships/hyperlink" Target="mailto:soporte.escritorio@edu.uaa.mx" TargetMode="External"/><Relationship Id="rId20" Type="http://schemas.openxmlformats.org/officeDocument/2006/relationships/hyperlink" Target="mailto:luis.solis@edu.uaa.mx" TargetMode="External"/><Relationship Id="rId41" Type="http://schemas.openxmlformats.org/officeDocument/2006/relationships/hyperlink" Target="mailto:soporte.escritorio@edu.uaa.mx"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elena.mojica@edu.uaa.mx" TargetMode="External"/><Relationship Id="rId23" Type="http://schemas.openxmlformats.org/officeDocument/2006/relationships/hyperlink" Target="https://adquisicionesyobrapublica.uaa.mx/" TargetMode="External"/><Relationship Id="rId28" Type="http://schemas.openxmlformats.org/officeDocument/2006/relationships/hyperlink" Target="http://eventos.uaa.mx/salas/Expo_Foro.php/" TargetMode="External"/><Relationship Id="rId36" Type="http://schemas.openxmlformats.org/officeDocument/2006/relationships/hyperlink" Target="mailto:soporte.escritorio@edu.uaa.mx" TargetMode="External"/><Relationship Id="rId49" Type="http://schemas.openxmlformats.org/officeDocument/2006/relationships/hyperlink" Target="mailto:abraham.rodriguez@edu.uaa.mx" TargetMode="External"/><Relationship Id="rId57" Type="http://schemas.openxmlformats.org/officeDocument/2006/relationships/fontTable" Target="fontTable.xml"/><Relationship Id="rId10" Type="http://schemas.openxmlformats.org/officeDocument/2006/relationships/hyperlink" Target="https://siuaaxt.uaa.mx/siima/IMW_Mdi/main.aspx" TargetMode="External"/><Relationship Id="rId31" Type="http://schemas.openxmlformats.org/officeDocument/2006/relationships/hyperlink" Target="mailto:soporte.escritorio@edu.uaa.mx" TargetMode="External"/><Relationship Id="rId44" Type="http://schemas.openxmlformats.org/officeDocument/2006/relationships/hyperlink" Target="mailto:soporte.escritorio@edu.uaa.mx" TargetMode="External"/><Relationship Id="rId5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0EC46-8347-4162-811A-DA58C7317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2622</TotalTime>
  <Pages>55</Pages>
  <Words>27284</Words>
  <Characters>150063</Characters>
  <Application>Microsoft Office Word</Application>
  <DocSecurity>0</DocSecurity>
  <Lines>1250</Lines>
  <Paragraphs>353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UAA</cp:lastModifiedBy>
  <cp:revision>1031</cp:revision>
  <cp:lastPrinted>2025-06-23T18:30:00Z</cp:lastPrinted>
  <dcterms:created xsi:type="dcterms:W3CDTF">2024-09-24T19:40:00Z</dcterms:created>
  <dcterms:modified xsi:type="dcterms:W3CDTF">2025-06-23T18:30:00Z</dcterms:modified>
</cp:coreProperties>
</file>