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17FAA" w14:textId="6CB3E1B6" w:rsidR="00E86124" w:rsidRPr="00013F67" w:rsidRDefault="00E86124" w:rsidP="00E86124">
      <w:pPr>
        <w:pStyle w:val="Ttulo"/>
        <w:jc w:val="both"/>
        <w:rPr>
          <w:rFonts w:ascii="Arial" w:hAnsi="Arial" w:cs="Arial"/>
          <w:b w:val="0"/>
          <w:sz w:val="17"/>
          <w:szCs w:val="17"/>
          <w:lang w:val="es-MX"/>
        </w:rPr>
      </w:pPr>
      <w:r w:rsidRPr="00013F67">
        <w:rPr>
          <w:rFonts w:ascii="Arial" w:hAnsi="Arial" w:cs="Arial"/>
          <w:b w:val="0"/>
          <w:sz w:val="18"/>
          <w:szCs w:val="17"/>
          <w:lang w:val="es-MX"/>
        </w:rPr>
        <w:t xml:space="preserve">En la </w:t>
      </w:r>
      <w:r w:rsidR="00A73FF9" w:rsidRPr="00013F67">
        <w:rPr>
          <w:rFonts w:ascii="Arial" w:hAnsi="Arial" w:cs="Arial"/>
          <w:b w:val="0"/>
          <w:sz w:val="18"/>
          <w:szCs w:val="17"/>
          <w:lang w:val="es-MX"/>
        </w:rPr>
        <w:t>C</w:t>
      </w:r>
      <w:r w:rsidRPr="00013F67">
        <w:rPr>
          <w:rFonts w:ascii="Arial" w:hAnsi="Arial" w:cs="Arial"/>
          <w:b w:val="0"/>
          <w:sz w:val="18"/>
          <w:szCs w:val="17"/>
          <w:lang w:val="es-MX"/>
        </w:rPr>
        <w:t xml:space="preserve">iudad de Aguascalientes, Ags., siendo </w:t>
      </w:r>
      <w:r w:rsidRPr="00F50D57">
        <w:rPr>
          <w:rFonts w:ascii="Arial" w:hAnsi="Arial" w:cs="Arial"/>
          <w:b w:val="0"/>
          <w:sz w:val="18"/>
          <w:szCs w:val="17"/>
          <w:lang w:val="es-MX"/>
        </w:rPr>
        <w:t xml:space="preserve">las </w:t>
      </w:r>
      <w:r w:rsidRPr="00F50D57">
        <w:rPr>
          <w:rFonts w:ascii="Arial" w:hAnsi="Arial" w:cs="Arial"/>
          <w:sz w:val="18"/>
          <w:szCs w:val="17"/>
          <w:lang w:val="es-MX"/>
        </w:rPr>
        <w:t>1</w:t>
      </w:r>
      <w:r w:rsidR="000E1976" w:rsidRPr="00F50D57">
        <w:rPr>
          <w:rFonts w:ascii="Arial" w:hAnsi="Arial" w:cs="Arial"/>
          <w:sz w:val="18"/>
          <w:szCs w:val="17"/>
          <w:lang w:val="es-MX"/>
        </w:rPr>
        <w:t>4</w:t>
      </w:r>
      <w:r w:rsidRPr="00F50D57">
        <w:rPr>
          <w:rFonts w:ascii="Arial" w:hAnsi="Arial" w:cs="Arial"/>
          <w:sz w:val="18"/>
          <w:szCs w:val="17"/>
          <w:lang w:val="es-MX"/>
        </w:rPr>
        <w:t>:</w:t>
      </w:r>
      <w:r w:rsidR="00A51909" w:rsidRPr="00F50D57">
        <w:rPr>
          <w:rFonts w:ascii="Arial" w:hAnsi="Arial" w:cs="Arial"/>
          <w:sz w:val="18"/>
          <w:szCs w:val="17"/>
          <w:lang w:val="es-MX"/>
        </w:rPr>
        <w:t>0</w:t>
      </w:r>
      <w:r w:rsidRPr="00F50D57">
        <w:rPr>
          <w:rFonts w:ascii="Arial" w:hAnsi="Arial" w:cs="Arial"/>
          <w:sz w:val="18"/>
          <w:szCs w:val="17"/>
          <w:lang w:val="es-MX"/>
        </w:rPr>
        <w:t>0 (</w:t>
      </w:r>
      <w:r w:rsidR="000E1976" w:rsidRPr="00F50D57">
        <w:rPr>
          <w:rFonts w:ascii="Arial" w:hAnsi="Arial" w:cs="Arial"/>
          <w:sz w:val="18"/>
          <w:szCs w:val="17"/>
          <w:lang w:val="es-MX"/>
        </w:rPr>
        <w:t>catorce</w:t>
      </w:r>
      <w:r w:rsidRPr="00F50D57">
        <w:rPr>
          <w:rFonts w:ascii="Arial" w:hAnsi="Arial" w:cs="Arial"/>
          <w:sz w:val="18"/>
          <w:szCs w:val="17"/>
          <w:lang w:val="es-MX"/>
        </w:rPr>
        <w:t>)</w:t>
      </w:r>
      <w:r w:rsidRPr="00F50D57">
        <w:rPr>
          <w:rFonts w:ascii="Arial" w:hAnsi="Arial" w:cs="Arial"/>
          <w:b w:val="0"/>
          <w:sz w:val="18"/>
          <w:szCs w:val="17"/>
          <w:lang w:val="es-MX"/>
        </w:rPr>
        <w:t xml:space="preserve"> horas del día </w:t>
      </w:r>
      <w:r w:rsidR="00443400">
        <w:rPr>
          <w:rFonts w:ascii="Arial" w:hAnsi="Arial" w:cs="Arial"/>
          <w:sz w:val="18"/>
          <w:szCs w:val="17"/>
          <w:lang w:val="es-MX"/>
        </w:rPr>
        <w:t>1</w:t>
      </w:r>
      <w:r w:rsidR="00AA7BB9">
        <w:rPr>
          <w:rFonts w:ascii="Arial" w:hAnsi="Arial" w:cs="Arial"/>
          <w:sz w:val="18"/>
          <w:szCs w:val="17"/>
          <w:lang w:val="es-MX"/>
        </w:rPr>
        <w:t>9</w:t>
      </w:r>
      <w:r w:rsidR="000E1976" w:rsidRPr="00F50D57">
        <w:rPr>
          <w:rFonts w:ascii="Arial" w:hAnsi="Arial" w:cs="Arial"/>
          <w:sz w:val="18"/>
          <w:szCs w:val="17"/>
          <w:lang w:val="es-MX"/>
        </w:rPr>
        <w:t xml:space="preserve"> de agosto de 2025</w:t>
      </w:r>
      <w:r w:rsidRPr="00F50D57">
        <w:rPr>
          <w:rFonts w:ascii="Arial" w:hAnsi="Arial" w:cs="Arial"/>
          <w:b w:val="0"/>
          <w:sz w:val="18"/>
          <w:szCs w:val="17"/>
          <w:lang w:val="es-MX"/>
        </w:rPr>
        <w:t xml:space="preserve">, de conformidad con lo establecido en el </w:t>
      </w:r>
      <w:r w:rsidR="00DF769A" w:rsidRPr="00F50D57">
        <w:rPr>
          <w:rFonts w:ascii="Arial" w:hAnsi="Arial" w:cs="Arial"/>
          <w:b w:val="0"/>
          <w:sz w:val="18"/>
          <w:szCs w:val="17"/>
          <w:lang w:val="es-MX"/>
        </w:rPr>
        <w:t>VIII.3</w:t>
      </w:r>
      <w:r w:rsidRPr="00F50D57">
        <w:rPr>
          <w:rFonts w:ascii="Arial" w:hAnsi="Arial" w:cs="Arial"/>
          <w:b w:val="0"/>
          <w:sz w:val="18"/>
          <w:szCs w:val="17"/>
          <w:lang w:val="es-MX"/>
        </w:rPr>
        <w:t xml:space="preserve"> de la</w:t>
      </w:r>
      <w:r w:rsidRPr="00F50D57">
        <w:rPr>
          <w:rFonts w:ascii="Arial" w:hAnsi="Arial" w:cs="Arial"/>
          <w:sz w:val="18"/>
          <w:szCs w:val="17"/>
          <w:lang w:val="es-MX"/>
        </w:rPr>
        <w:t xml:space="preserve"> LPN N° E/901045968-0</w:t>
      </w:r>
      <w:r w:rsidR="00DC0836" w:rsidRPr="00F50D57">
        <w:rPr>
          <w:rFonts w:ascii="Arial" w:hAnsi="Arial" w:cs="Arial"/>
          <w:sz w:val="18"/>
          <w:szCs w:val="17"/>
          <w:lang w:val="es-MX"/>
        </w:rPr>
        <w:t>3</w:t>
      </w:r>
      <w:r w:rsidR="00AA7BB9">
        <w:rPr>
          <w:rFonts w:ascii="Arial" w:hAnsi="Arial" w:cs="Arial"/>
          <w:sz w:val="18"/>
          <w:szCs w:val="17"/>
          <w:lang w:val="es-MX"/>
        </w:rPr>
        <w:t>8</w:t>
      </w:r>
      <w:r w:rsidRPr="00F50D57">
        <w:rPr>
          <w:rFonts w:ascii="Arial" w:hAnsi="Arial" w:cs="Arial"/>
          <w:sz w:val="18"/>
          <w:szCs w:val="17"/>
          <w:lang w:val="es-MX"/>
        </w:rPr>
        <w:t>-202</w:t>
      </w:r>
      <w:r w:rsidR="00A73FF9" w:rsidRPr="00F50D57">
        <w:rPr>
          <w:rFonts w:ascii="Arial" w:hAnsi="Arial" w:cs="Arial"/>
          <w:sz w:val="18"/>
          <w:szCs w:val="17"/>
          <w:lang w:val="es-MX"/>
        </w:rPr>
        <w:t>5</w:t>
      </w:r>
      <w:r w:rsidRPr="00F50D57">
        <w:rPr>
          <w:rFonts w:ascii="Arial" w:hAnsi="Arial" w:cs="Arial"/>
          <w:sz w:val="18"/>
          <w:szCs w:val="17"/>
          <w:lang w:val="es-MX"/>
        </w:rPr>
        <w:t xml:space="preserve"> </w:t>
      </w:r>
      <w:r w:rsidRPr="00F50D57">
        <w:rPr>
          <w:rFonts w:ascii="Arial" w:hAnsi="Arial" w:cs="Arial"/>
          <w:b w:val="0"/>
          <w:sz w:val="18"/>
          <w:szCs w:val="17"/>
          <w:lang w:val="es-MX"/>
        </w:rPr>
        <w:t xml:space="preserve">para la </w:t>
      </w:r>
      <w:r w:rsidR="00AA7BB9" w:rsidRPr="00AA7BB9">
        <w:rPr>
          <w:rFonts w:ascii="Arial" w:hAnsi="Arial" w:cs="Arial"/>
          <w:sz w:val="18"/>
          <w:szCs w:val="17"/>
          <w:lang w:val="es-MX"/>
        </w:rPr>
        <w:t>Adquisición de Equipos de Laboratorio Proyectos de Investigación con Impacto Social de la Universidad Autónoma de Aguascalientes</w:t>
      </w:r>
      <w:r w:rsidRPr="00F50D57">
        <w:rPr>
          <w:rFonts w:ascii="Arial" w:hAnsi="Arial" w:cs="Arial"/>
          <w:sz w:val="18"/>
          <w:szCs w:val="17"/>
          <w:lang w:val="es-MX"/>
        </w:rPr>
        <w:t>,</w:t>
      </w:r>
      <w:r w:rsidRPr="00F50D57">
        <w:rPr>
          <w:rFonts w:ascii="Arial" w:hAnsi="Arial" w:cs="Arial"/>
          <w:b w:val="0"/>
          <w:sz w:val="18"/>
          <w:szCs w:val="17"/>
          <w:lang w:val="es-MX"/>
        </w:rPr>
        <w:t xml:space="preserve"> (en adelante la Convocatoria), la cual es realizada con Presupuesto del </w:t>
      </w:r>
      <w:r w:rsidRPr="00F50D57">
        <w:rPr>
          <w:rFonts w:ascii="Arial" w:hAnsi="Arial" w:cs="Arial"/>
          <w:i/>
          <w:sz w:val="18"/>
          <w:szCs w:val="17"/>
          <w:lang w:val="es-MX"/>
        </w:rPr>
        <w:t>“</w:t>
      </w:r>
      <w:r w:rsidR="00AA7BB9" w:rsidRPr="00AA7BB9">
        <w:rPr>
          <w:rFonts w:ascii="Arial" w:hAnsi="Arial" w:cs="Arial"/>
          <w:b w:val="0"/>
          <w:i/>
          <w:sz w:val="18"/>
          <w:szCs w:val="17"/>
          <w:lang w:val="es-MX"/>
        </w:rPr>
        <w:t>Fondo Apoyo Investigación, Ingresos Propios conforme a los oficios: DGF-289/2025; DGF-259/2025</w:t>
      </w:r>
      <w:r w:rsidR="00F03EC1" w:rsidRPr="00443400">
        <w:rPr>
          <w:rFonts w:ascii="Arial" w:hAnsi="Arial" w:cs="Arial"/>
          <w:b w:val="0"/>
          <w:i/>
          <w:sz w:val="18"/>
          <w:szCs w:val="17"/>
          <w:lang w:val="es-MX"/>
        </w:rPr>
        <w:t>”</w:t>
      </w:r>
      <w:r w:rsidRPr="00F50D57">
        <w:rPr>
          <w:rFonts w:ascii="Arial" w:hAnsi="Arial" w:cs="Arial"/>
          <w:b w:val="0"/>
          <w:i/>
          <w:sz w:val="18"/>
          <w:szCs w:val="17"/>
          <w:lang w:val="es-MX"/>
        </w:rPr>
        <w:t>,</w:t>
      </w:r>
      <w:r w:rsidRPr="00F50D57">
        <w:rPr>
          <w:rFonts w:ascii="Arial" w:hAnsi="Arial" w:cs="Arial"/>
          <w:b w:val="0"/>
          <w:sz w:val="18"/>
          <w:szCs w:val="17"/>
          <w:lang w:val="es-MX"/>
        </w:rPr>
        <w:t xml:space="preserve"> de la Universidad, </w:t>
      </w:r>
      <w:r w:rsidR="004E7DEB" w:rsidRPr="00F50D57">
        <w:rPr>
          <w:rFonts w:ascii="Arial" w:hAnsi="Arial" w:cs="Arial"/>
          <w:b w:val="0"/>
          <w:sz w:val="18"/>
          <w:szCs w:val="17"/>
          <w:lang w:val="es-MX"/>
        </w:rPr>
        <w:t xml:space="preserve">se reúnen, </w:t>
      </w:r>
      <w:r w:rsidR="00AA7BB9" w:rsidRPr="00013F67">
        <w:rPr>
          <w:rFonts w:ascii="Arial" w:hAnsi="Arial" w:cs="Arial"/>
          <w:sz w:val="18"/>
          <w:szCs w:val="17"/>
          <w:u w:val="single"/>
          <w:lang w:val="es-MX"/>
        </w:rPr>
        <w:t xml:space="preserve">después de diferir el fallo el pasado </w:t>
      </w:r>
      <w:r w:rsidR="00AA7BB9">
        <w:rPr>
          <w:rFonts w:ascii="Arial" w:hAnsi="Arial" w:cs="Arial"/>
          <w:sz w:val="18"/>
          <w:szCs w:val="17"/>
          <w:u w:val="single"/>
          <w:lang w:val="es-MX"/>
        </w:rPr>
        <w:t>13</w:t>
      </w:r>
      <w:r w:rsidR="00AA7BB9" w:rsidRPr="00013F67">
        <w:rPr>
          <w:rFonts w:ascii="Arial" w:hAnsi="Arial" w:cs="Arial"/>
          <w:sz w:val="18"/>
          <w:szCs w:val="17"/>
          <w:u w:val="single"/>
          <w:lang w:val="es-MX"/>
        </w:rPr>
        <w:t xml:space="preserve"> de agosto de 2025, por segunda ocasión</w:t>
      </w:r>
      <w:r w:rsidR="00AA7BB9">
        <w:rPr>
          <w:rFonts w:ascii="Arial" w:hAnsi="Arial" w:cs="Arial"/>
          <w:sz w:val="18"/>
          <w:szCs w:val="17"/>
          <w:lang w:val="es-MX"/>
        </w:rPr>
        <w:t xml:space="preserve">, </w:t>
      </w:r>
      <w:r w:rsidRPr="00F50D57">
        <w:rPr>
          <w:rFonts w:ascii="Arial" w:hAnsi="Arial" w:cs="Arial"/>
          <w:b w:val="0"/>
          <w:sz w:val="18"/>
          <w:szCs w:val="17"/>
          <w:lang w:val="es-MX"/>
        </w:rPr>
        <w:t xml:space="preserve">en la Sala de Licitaciones edificio 222, planta baja, sita en Avenida Universidad número 940, Ciudad Universitaria, </w:t>
      </w:r>
      <w:r w:rsidR="00D37E23" w:rsidRPr="00F50D57">
        <w:rPr>
          <w:rFonts w:ascii="Arial" w:hAnsi="Arial" w:cs="Arial"/>
          <w:b w:val="0"/>
          <w:sz w:val="18"/>
          <w:szCs w:val="17"/>
          <w:lang w:val="es-MX"/>
        </w:rPr>
        <w:t>los servidores públicos autorizados</w:t>
      </w:r>
      <w:r w:rsidR="00F03EC1" w:rsidRPr="00F50D57">
        <w:rPr>
          <w:rFonts w:ascii="Arial" w:hAnsi="Arial" w:cs="Arial"/>
          <w:b w:val="0"/>
          <w:sz w:val="18"/>
          <w:szCs w:val="17"/>
          <w:lang w:val="es-MX"/>
        </w:rPr>
        <w:t xml:space="preserve"> y licitantes</w:t>
      </w:r>
      <w:r w:rsidRPr="00F50D57">
        <w:rPr>
          <w:rFonts w:ascii="Arial" w:hAnsi="Arial" w:cs="Arial"/>
          <w:b w:val="0"/>
          <w:sz w:val="18"/>
          <w:szCs w:val="17"/>
          <w:lang w:val="es-MX"/>
        </w:rPr>
        <w:t>, cuyos nombres y firmas aparecen al final del acta, según lo dispone el artículo 45, fracción I y 57 de la Ley de Adquisiciones</w:t>
      </w:r>
      <w:r w:rsidRPr="00013F67">
        <w:rPr>
          <w:rFonts w:ascii="Arial" w:hAnsi="Arial" w:cs="Arial"/>
          <w:b w:val="0"/>
          <w:sz w:val="18"/>
          <w:szCs w:val="17"/>
          <w:lang w:val="es-MX"/>
        </w:rPr>
        <w:t xml:space="preserve">, Arrendamientos y Servicios del Estado de Aguascalientes y sus Municipios (en adelante la Ley), con el objeto realizar el acto de notificación de fallo de la adquisición señalada al rubro para la Universidad Autónoma de Aguascalientes, de conformidad con lo establecido en el artículo 37 de la Ley y con fundamento en la </w:t>
      </w:r>
      <w:proofErr w:type="spellStart"/>
      <w:r w:rsidRPr="00013F67">
        <w:rPr>
          <w:rFonts w:ascii="Arial" w:hAnsi="Arial" w:cs="Arial"/>
          <w:b w:val="0"/>
          <w:sz w:val="18"/>
          <w:szCs w:val="17"/>
          <w:lang w:val="es-MX"/>
        </w:rPr>
        <w:t>ial</w:t>
      </w:r>
      <w:proofErr w:type="spellEnd"/>
      <w:r w:rsidRPr="00013F67">
        <w:rPr>
          <w:rFonts w:ascii="Arial" w:hAnsi="Arial" w:cs="Arial"/>
          <w:b w:val="0"/>
          <w:sz w:val="18"/>
          <w:szCs w:val="17"/>
          <w:lang w:val="es-MX"/>
        </w:rPr>
        <w:t>, ambos de la Universidad Autónoma de Aguascalientes</w:t>
      </w:r>
      <w:r w:rsidRPr="00013F67">
        <w:rPr>
          <w:rFonts w:ascii="Arial" w:hAnsi="Arial" w:cs="Arial"/>
          <w:b w:val="0"/>
          <w:sz w:val="17"/>
          <w:szCs w:val="17"/>
          <w:lang w:val="es-MX"/>
        </w:rPr>
        <w:t>.-----------------</w:t>
      </w:r>
      <w:r w:rsidR="0055495A" w:rsidRPr="00013F67">
        <w:rPr>
          <w:rFonts w:ascii="Arial" w:hAnsi="Arial" w:cs="Arial"/>
          <w:b w:val="0"/>
          <w:sz w:val="17"/>
          <w:szCs w:val="17"/>
          <w:lang w:val="es-MX"/>
        </w:rPr>
        <w:t>-</w:t>
      </w:r>
      <w:r w:rsidRPr="00013F67">
        <w:rPr>
          <w:rFonts w:ascii="Arial" w:hAnsi="Arial" w:cs="Arial"/>
          <w:b w:val="0"/>
          <w:sz w:val="17"/>
          <w:szCs w:val="17"/>
          <w:lang w:val="es-MX"/>
        </w:rPr>
        <w:t>--------------------------------------------------------------------------------------------------------------------------------------------------</w:t>
      </w:r>
      <w:r w:rsidR="00E15DCB" w:rsidRPr="00013F67">
        <w:rPr>
          <w:rFonts w:ascii="Arial" w:hAnsi="Arial" w:cs="Arial"/>
          <w:b w:val="0"/>
          <w:sz w:val="17"/>
          <w:szCs w:val="17"/>
          <w:lang w:val="es-MX"/>
        </w:rPr>
        <w:t>----------</w:t>
      </w:r>
      <w:r w:rsidR="006726AF" w:rsidRPr="00013F67">
        <w:rPr>
          <w:rFonts w:ascii="Arial" w:hAnsi="Arial" w:cs="Arial"/>
          <w:b w:val="0"/>
          <w:sz w:val="17"/>
          <w:szCs w:val="17"/>
          <w:lang w:val="es-MX"/>
        </w:rPr>
        <w:t>----------</w:t>
      </w:r>
      <w:r w:rsidR="00E238B1" w:rsidRPr="00013F67">
        <w:rPr>
          <w:rFonts w:ascii="Arial" w:hAnsi="Arial" w:cs="Arial"/>
          <w:b w:val="0"/>
          <w:sz w:val="17"/>
          <w:szCs w:val="17"/>
          <w:lang w:val="es-MX"/>
        </w:rPr>
        <w:t>---------------------------------------</w:t>
      </w:r>
      <w:r w:rsidR="00A51909">
        <w:rPr>
          <w:rFonts w:ascii="Arial" w:hAnsi="Arial" w:cs="Arial"/>
          <w:b w:val="0"/>
          <w:sz w:val="17"/>
          <w:szCs w:val="17"/>
          <w:lang w:val="es-MX"/>
        </w:rPr>
        <w:t>--------------------------------------------</w:t>
      </w:r>
      <w:r w:rsidR="00613905">
        <w:rPr>
          <w:rFonts w:ascii="Arial" w:hAnsi="Arial" w:cs="Arial"/>
          <w:b w:val="0"/>
          <w:sz w:val="17"/>
          <w:szCs w:val="17"/>
          <w:lang w:val="es-MX"/>
        </w:rPr>
        <w:t>---------------------</w:t>
      </w:r>
    </w:p>
    <w:p w14:paraId="508E8859" w14:textId="630525F3" w:rsidR="003E386F" w:rsidRPr="00013F67" w:rsidRDefault="003E386F" w:rsidP="003E386F">
      <w:pPr>
        <w:pStyle w:val="Sangradetextonormal"/>
        <w:ind w:left="0" w:right="48"/>
        <w:jc w:val="both"/>
        <w:rPr>
          <w:rFonts w:ascii="Arial" w:hAnsi="Arial" w:cs="Arial"/>
          <w:b/>
          <w:sz w:val="17"/>
          <w:szCs w:val="17"/>
          <w:lang w:val="es-ES"/>
        </w:rPr>
      </w:pPr>
      <w:r w:rsidRPr="00013F67">
        <w:rPr>
          <w:rFonts w:ascii="Arial" w:hAnsi="Arial" w:cs="Arial"/>
          <w:b/>
          <w:sz w:val="14"/>
          <w:szCs w:val="17"/>
          <w:lang w:val="es-ES"/>
        </w:rPr>
        <w:t xml:space="preserve">Se informa a los presentes que conforme a lo establecido en la Convocatoria, los asistentes a este evento aceptan el uso de la información pública conforme al Aviso de Privacidad de Proveedores y Contratistas, el cual se </w:t>
      </w:r>
      <w:proofErr w:type="spellStart"/>
      <w:r w:rsidRPr="00013F67">
        <w:rPr>
          <w:rFonts w:ascii="Arial" w:hAnsi="Arial" w:cs="Arial"/>
          <w:b/>
          <w:sz w:val="14"/>
          <w:szCs w:val="17"/>
          <w:lang w:val="es-ES"/>
        </w:rPr>
        <w:t>info</w:t>
      </w:r>
      <w:proofErr w:type="spellEnd"/>
      <w:r w:rsidR="00AA7BB9" w:rsidRPr="00013F67">
        <w:rPr>
          <w:rFonts w:ascii="Arial" w:hAnsi="Arial" w:cs="Arial"/>
          <w:sz w:val="18"/>
          <w:szCs w:val="17"/>
        </w:rPr>
        <w:t xml:space="preserve">fracción XI del artículo 33 del Estatuto de la Ley Orgánica y el articulo 88 y 89 del Reglamento de Control </w:t>
      </w:r>
      <w:proofErr w:type="spellStart"/>
      <w:r w:rsidR="00AA7BB9" w:rsidRPr="00013F67">
        <w:rPr>
          <w:rFonts w:ascii="Arial" w:hAnsi="Arial" w:cs="Arial"/>
          <w:sz w:val="18"/>
          <w:szCs w:val="17"/>
        </w:rPr>
        <w:t>Patrimon</w:t>
      </w:r>
      <w:r w:rsidRPr="00013F67">
        <w:rPr>
          <w:rFonts w:ascii="Arial" w:hAnsi="Arial" w:cs="Arial"/>
          <w:b/>
          <w:sz w:val="14"/>
          <w:szCs w:val="17"/>
          <w:lang w:val="es-ES"/>
        </w:rPr>
        <w:t>rma</w:t>
      </w:r>
      <w:proofErr w:type="spellEnd"/>
      <w:r w:rsidRPr="00013F67">
        <w:rPr>
          <w:rFonts w:ascii="Arial" w:hAnsi="Arial" w:cs="Arial"/>
          <w:b/>
          <w:sz w:val="14"/>
          <w:szCs w:val="17"/>
          <w:lang w:val="es-ES"/>
        </w:rPr>
        <w:t xml:space="preserve">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013F67">
        <w:rPr>
          <w:rFonts w:ascii="Times New Roman" w:hAnsi="Times New Roman"/>
          <w:b/>
          <w:sz w:val="14"/>
          <w:szCs w:val="17"/>
          <w:lang w:val="es-ES"/>
        </w:rPr>
        <w:t xml:space="preserve"> </w:t>
      </w:r>
      <w:r w:rsidRPr="00013F67">
        <w:rPr>
          <w:rFonts w:ascii="Arial" w:hAnsi="Arial" w:cs="Arial"/>
          <w:b/>
          <w:color w:val="000000"/>
          <w:sz w:val="14"/>
          <w:szCs w:val="17"/>
          <w:lang w:val="es-ES" w:eastAsia="es-MX"/>
        </w:rPr>
        <w:t xml:space="preserve">La Publicación se realizará a través de </w:t>
      </w:r>
      <w:hyperlink r:id="rId8" w:history="1">
        <w:r w:rsidRPr="00013F67">
          <w:rPr>
            <w:rFonts w:ascii="Arial" w:hAnsi="Arial" w:cs="Arial"/>
            <w:b/>
            <w:color w:val="0000FF"/>
            <w:sz w:val="14"/>
            <w:szCs w:val="17"/>
            <w:u w:val="single"/>
            <w:lang w:val="es-ES" w:eastAsia="es-MX"/>
          </w:rPr>
          <w:t>http://</w:t>
        </w:r>
        <w:r w:rsidRPr="00013F67">
          <w:rPr>
            <w:rFonts w:ascii="Arial" w:hAnsi="Arial" w:cs="Arial"/>
            <w:b/>
            <w:color w:val="0000FF"/>
            <w:sz w:val="14"/>
            <w:szCs w:val="17"/>
            <w:u w:val="single"/>
            <w:lang w:eastAsia="es-MX"/>
          </w:rPr>
          <w:t>eventos.uaa.mx/salas/Expo_Foro</w:t>
        </w:r>
        <w:r w:rsidRPr="00013F67">
          <w:rPr>
            <w:rFonts w:ascii="Arial" w:hAnsi="Arial" w:cs="Arial"/>
            <w:b/>
            <w:color w:val="0000FF"/>
            <w:sz w:val="14"/>
            <w:szCs w:val="17"/>
            <w:u w:val="single"/>
            <w:lang w:val="es-ES" w:eastAsia="es-MX"/>
          </w:rPr>
          <w:t>.</w:t>
        </w:r>
        <w:r w:rsidRPr="00013F67">
          <w:rPr>
            <w:rFonts w:ascii="Arial" w:hAnsi="Arial" w:cs="Arial"/>
            <w:b/>
            <w:color w:val="0000FF"/>
            <w:sz w:val="14"/>
            <w:szCs w:val="17"/>
            <w:u w:val="single"/>
            <w:lang w:eastAsia="es-MX"/>
          </w:rPr>
          <w:t>php</w:t>
        </w:r>
        <w:r w:rsidRPr="00013F67">
          <w:rPr>
            <w:rFonts w:ascii="Arial" w:hAnsi="Arial" w:cs="Arial"/>
            <w:b/>
            <w:color w:val="0000FF"/>
            <w:sz w:val="14"/>
            <w:szCs w:val="17"/>
            <w:u w:val="single"/>
            <w:lang w:val="es-ES" w:eastAsia="es-MX"/>
          </w:rPr>
          <w:t>/</w:t>
        </w:r>
      </w:hyperlink>
      <w:r w:rsidRPr="00013F67">
        <w:rPr>
          <w:sz w:val="13"/>
          <w:szCs w:val="17"/>
        </w:rPr>
        <w:t xml:space="preserve"> </w:t>
      </w:r>
      <w:r w:rsidR="00E515BB" w:rsidRPr="00013F67">
        <w:rPr>
          <w:rFonts w:ascii="Arial" w:hAnsi="Arial" w:cs="Arial"/>
          <w:b/>
          <w:sz w:val="13"/>
          <w:szCs w:val="17"/>
        </w:rPr>
        <w:t xml:space="preserve">y </w:t>
      </w:r>
      <w:r w:rsidR="00EA193D" w:rsidRPr="00013F67">
        <w:rPr>
          <w:rFonts w:ascii="Arial" w:hAnsi="Arial" w:cs="Arial"/>
          <w:b/>
          <w:color w:val="0000FF"/>
          <w:sz w:val="14"/>
          <w:szCs w:val="17"/>
          <w:u w:val="single"/>
          <w:lang w:val="es-ES" w:eastAsia="es-MX"/>
        </w:rPr>
        <w:t>http://conferencias.uaa.mx/</w:t>
      </w:r>
      <w:r w:rsidR="00EA193D" w:rsidRPr="00013F67">
        <w:rPr>
          <w:sz w:val="13"/>
          <w:szCs w:val="17"/>
        </w:rPr>
        <w:t xml:space="preserve"> </w:t>
      </w:r>
      <w:r w:rsidR="00035C3F" w:rsidRPr="00013F67">
        <w:rPr>
          <w:sz w:val="17"/>
          <w:szCs w:val="17"/>
          <w:lang w:val="es-ES"/>
        </w:rPr>
        <w:t>------------</w:t>
      </w:r>
    </w:p>
    <w:p w14:paraId="123BA79A" w14:textId="096EFB2A" w:rsidR="00E86124" w:rsidRPr="00013F67" w:rsidRDefault="00E86124" w:rsidP="00E86124">
      <w:pPr>
        <w:autoSpaceDE w:val="0"/>
        <w:autoSpaceDN w:val="0"/>
        <w:adjustRightInd w:val="0"/>
        <w:jc w:val="both"/>
        <w:rPr>
          <w:rFonts w:ascii="Arial" w:hAnsi="Arial" w:cs="Arial"/>
          <w:color w:val="000000"/>
          <w:sz w:val="17"/>
          <w:szCs w:val="17"/>
        </w:rPr>
      </w:pPr>
      <w:r w:rsidRPr="00013F67">
        <w:rPr>
          <w:rFonts w:ascii="Arial" w:hAnsi="Arial" w:cs="Arial"/>
          <w:sz w:val="17"/>
          <w:szCs w:val="17"/>
        </w:rPr>
        <w:t>--------------------------------------------------------------------------------------------------------------------------------------------------</w:t>
      </w:r>
      <w:r w:rsidR="00E15DCB" w:rsidRPr="00013F67">
        <w:rPr>
          <w:rFonts w:ascii="Arial" w:hAnsi="Arial" w:cs="Arial"/>
          <w:sz w:val="17"/>
          <w:szCs w:val="17"/>
        </w:rPr>
        <w:t>---------</w:t>
      </w:r>
      <w:r w:rsidR="00035C3F" w:rsidRPr="00013F67">
        <w:rPr>
          <w:rFonts w:ascii="Arial" w:hAnsi="Arial" w:cs="Arial"/>
          <w:sz w:val="17"/>
          <w:szCs w:val="17"/>
        </w:rPr>
        <w:t>----------</w:t>
      </w:r>
    </w:p>
    <w:p w14:paraId="7B486D17" w14:textId="2C4884F8" w:rsidR="002B05A5" w:rsidRPr="00013F67" w:rsidRDefault="00E86124" w:rsidP="00E86124">
      <w:pPr>
        <w:autoSpaceDE w:val="0"/>
        <w:autoSpaceDN w:val="0"/>
        <w:adjustRightInd w:val="0"/>
        <w:jc w:val="both"/>
        <w:rPr>
          <w:rFonts w:ascii="Arial" w:hAnsi="Arial" w:cs="Arial"/>
          <w:color w:val="000000"/>
          <w:sz w:val="18"/>
          <w:szCs w:val="17"/>
        </w:rPr>
      </w:pPr>
      <w:r w:rsidRPr="00013F67">
        <w:rPr>
          <w:rFonts w:ascii="Arial" w:hAnsi="Arial" w:cs="Arial"/>
          <w:color w:val="000000"/>
          <w:sz w:val="18"/>
          <w:szCs w:val="17"/>
        </w:rPr>
        <w:t>El acto es validado por el Mtro. En F. y N. Jorge Silva Robles, Director General Sustituto de Finanzas y presidido  por la M. en A. Beatriz Elizabeth Rivera de Loera, Jefa del Departamento de Compras de la DGF, quienes con fundamento en el artículo 88 del Reglamento de Control Patrimonial de la Universidad Autónoma de Aguascalientes y los artículos 5,11 y 12 del Manual Único de Adquisiciones, Arrendamientos y Servicios de la Universidad Autónoma de Aguascalientes son el área contratante de la Universidad.--------------------------------------------------------------------------------------------------------------------------------------------------------------------------------------</w:t>
      </w:r>
      <w:r w:rsidR="00035C3F" w:rsidRPr="00013F67">
        <w:rPr>
          <w:rFonts w:ascii="Arial" w:hAnsi="Arial" w:cs="Arial"/>
          <w:color w:val="000000"/>
          <w:sz w:val="18"/>
          <w:szCs w:val="17"/>
        </w:rPr>
        <w:t>-----------------------------------------------------</w:t>
      </w:r>
    </w:p>
    <w:p w14:paraId="08CE9588" w14:textId="4E7AC145" w:rsidR="00511DEA" w:rsidRDefault="00A51909" w:rsidP="00A51909">
      <w:pPr>
        <w:pStyle w:val="Sangradetextonormal"/>
        <w:ind w:left="0" w:right="48"/>
        <w:jc w:val="both"/>
        <w:rPr>
          <w:rFonts w:ascii="Arial" w:hAnsi="Arial" w:cs="Arial"/>
          <w:sz w:val="17"/>
          <w:szCs w:val="17"/>
        </w:rPr>
      </w:pPr>
      <w:r w:rsidRPr="009E4F9B">
        <w:rPr>
          <w:rFonts w:ascii="Arial" w:hAnsi="Arial" w:cs="Arial"/>
          <w:color w:val="000000"/>
          <w:sz w:val="16"/>
          <w:szCs w:val="18"/>
        </w:rPr>
        <w:t xml:space="preserve">De conformidad con lo establecido en el artículo 57 de la Ley, así como la fracción II del artículo 5 y artículo 31 del Manual Único de Adquisiciones, Arrendamientos y Servicios de la Universidad Autónoma de Aguascalientes, se informa que </w:t>
      </w:r>
      <w:r w:rsidRPr="009E4F9B">
        <w:rPr>
          <w:rFonts w:ascii="Arial" w:hAnsi="Arial" w:cs="Arial"/>
          <w:sz w:val="16"/>
          <w:szCs w:val="18"/>
        </w:rPr>
        <w:t xml:space="preserve">el área requirente en esta licitación </w:t>
      </w:r>
      <w:r w:rsidR="00AA7BB9">
        <w:rPr>
          <w:rFonts w:ascii="Arial" w:hAnsi="Arial" w:cs="Arial"/>
          <w:sz w:val="18"/>
          <w:szCs w:val="17"/>
        </w:rPr>
        <w:t xml:space="preserve">es: </w:t>
      </w:r>
      <w:r w:rsidR="00AA7BB9">
        <w:rPr>
          <w:rFonts w:ascii="Arial" w:hAnsi="Arial" w:cs="Arial"/>
          <w:bCs/>
          <w:sz w:val="18"/>
          <w:szCs w:val="18"/>
        </w:rPr>
        <w:t xml:space="preserve">el </w:t>
      </w:r>
      <w:r w:rsidR="00AA7BB9" w:rsidRPr="00B83B23">
        <w:rPr>
          <w:rFonts w:ascii="Arial" w:hAnsi="Arial" w:cs="Arial"/>
          <w:bCs/>
          <w:sz w:val="18"/>
          <w:szCs w:val="18"/>
        </w:rPr>
        <w:t>M. en C. Jorge Martín Alférez Chávez</w:t>
      </w:r>
      <w:r w:rsidR="00AA7BB9">
        <w:rPr>
          <w:rFonts w:ascii="Arial" w:hAnsi="Arial" w:cs="Arial"/>
          <w:bCs/>
          <w:sz w:val="18"/>
          <w:szCs w:val="18"/>
        </w:rPr>
        <w:t>,</w:t>
      </w:r>
      <w:r w:rsidR="00AA7BB9">
        <w:rPr>
          <w:rFonts w:ascii="Arial" w:hAnsi="Arial" w:cs="Arial"/>
          <w:b/>
          <w:bCs/>
          <w:sz w:val="18"/>
          <w:szCs w:val="18"/>
        </w:rPr>
        <w:t xml:space="preserve"> </w:t>
      </w:r>
      <w:r w:rsidR="00AA7BB9" w:rsidRPr="00B83B23">
        <w:rPr>
          <w:rFonts w:ascii="Arial" w:hAnsi="Arial" w:cs="Arial"/>
          <w:b/>
          <w:bCs/>
          <w:sz w:val="18"/>
          <w:szCs w:val="18"/>
        </w:rPr>
        <w:t>Decano del Centro de Ciencias Básicas</w:t>
      </w:r>
      <w:r w:rsidR="00AA7BB9">
        <w:rPr>
          <w:rFonts w:ascii="Arial" w:hAnsi="Arial" w:cs="Arial"/>
          <w:b/>
          <w:bCs/>
          <w:sz w:val="18"/>
          <w:szCs w:val="18"/>
        </w:rPr>
        <w:t>,</w:t>
      </w:r>
      <w:r w:rsidR="00AA7BB9">
        <w:rPr>
          <w:rFonts w:ascii="Arial" w:hAnsi="Arial" w:cs="Arial"/>
          <w:bCs/>
          <w:sz w:val="18"/>
          <w:szCs w:val="18"/>
        </w:rPr>
        <w:t xml:space="preserve"> </w:t>
      </w:r>
      <w:r w:rsidR="00AA7BB9" w:rsidRPr="00B83B23">
        <w:rPr>
          <w:rFonts w:ascii="Arial" w:hAnsi="Arial" w:cs="Arial"/>
          <w:bCs/>
          <w:sz w:val="18"/>
          <w:szCs w:val="18"/>
        </w:rPr>
        <w:t>la C</w:t>
      </w:r>
      <w:r w:rsidR="00AA7BB9" w:rsidRPr="009E133B">
        <w:rPr>
          <w:rFonts w:ascii="Arial" w:hAnsi="Arial" w:cs="Arial"/>
          <w:bCs/>
          <w:sz w:val="18"/>
          <w:szCs w:val="18"/>
        </w:rPr>
        <w:t xml:space="preserve">.P. Rebecca Reynoso Pedroza, </w:t>
      </w:r>
      <w:r w:rsidR="00AA7BB9" w:rsidRPr="009E133B">
        <w:rPr>
          <w:rFonts w:ascii="Arial" w:hAnsi="Arial" w:cs="Arial"/>
          <w:b/>
          <w:bCs/>
          <w:sz w:val="18"/>
          <w:szCs w:val="18"/>
        </w:rPr>
        <w:t>Secretaria Administrativa</w:t>
      </w:r>
      <w:r w:rsidR="00AA7BB9" w:rsidRPr="00B83B23">
        <w:rPr>
          <w:rFonts w:ascii="Arial" w:hAnsi="Arial" w:cs="Arial"/>
          <w:b/>
          <w:bCs/>
          <w:sz w:val="18"/>
          <w:szCs w:val="18"/>
        </w:rPr>
        <w:t xml:space="preserve"> del C.C. Básicas</w:t>
      </w:r>
      <w:r w:rsidR="00831192">
        <w:rPr>
          <w:rFonts w:ascii="Arial" w:hAnsi="Arial" w:cs="Arial"/>
          <w:sz w:val="18"/>
          <w:szCs w:val="17"/>
        </w:rPr>
        <w:t>;</w:t>
      </w:r>
      <w:r w:rsidR="00AA7BB9">
        <w:rPr>
          <w:rFonts w:ascii="Arial" w:hAnsi="Arial" w:cs="Arial"/>
          <w:sz w:val="18"/>
          <w:szCs w:val="17"/>
        </w:rPr>
        <w:t xml:space="preserve"> la </w:t>
      </w:r>
      <w:r w:rsidR="00AA7BB9" w:rsidRPr="00AA7BB9">
        <w:rPr>
          <w:rFonts w:ascii="Arial" w:hAnsi="Arial" w:cs="Arial"/>
          <w:sz w:val="18"/>
          <w:szCs w:val="17"/>
        </w:rPr>
        <w:t>Mtra. en C. S. H. María Zapopan Tejeda Caldera</w:t>
      </w:r>
      <w:r w:rsidR="00831192">
        <w:rPr>
          <w:rFonts w:ascii="Arial" w:hAnsi="Arial" w:cs="Arial"/>
          <w:sz w:val="18"/>
          <w:szCs w:val="17"/>
        </w:rPr>
        <w:t>,</w:t>
      </w:r>
      <w:r w:rsidR="00AA7BB9" w:rsidRPr="00AA7BB9">
        <w:rPr>
          <w:rFonts w:ascii="Arial" w:hAnsi="Arial" w:cs="Arial"/>
          <w:sz w:val="18"/>
          <w:szCs w:val="17"/>
        </w:rPr>
        <w:t xml:space="preserve"> </w:t>
      </w:r>
      <w:r w:rsidR="00831192" w:rsidRPr="00831192">
        <w:rPr>
          <w:rFonts w:ascii="Arial" w:hAnsi="Arial" w:cs="Arial"/>
          <w:b/>
          <w:sz w:val="18"/>
          <w:szCs w:val="17"/>
        </w:rPr>
        <w:t>Decana del Centro de Ciencias Sociales y Humanidades</w:t>
      </w:r>
      <w:r w:rsidR="00831192" w:rsidRPr="00831192">
        <w:rPr>
          <w:rFonts w:ascii="Arial" w:hAnsi="Arial" w:cs="Arial"/>
          <w:sz w:val="18"/>
          <w:szCs w:val="17"/>
        </w:rPr>
        <w:t xml:space="preserve"> </w:t>
      </w:r>
      <w:r w:rsidR="00831192">
        <w:rPr>
          <w:rFonts w:ascii="Arial" w:hAnsi="Arial" w:cs="Arial"/>
          <w:sz w:val="18"/>
          <w:szCs w:val="17"/>
        </w:rPr>
        <w:t xml:space="preserve">y el </w:t>
      </w:r>
      <w:r w:rsidR="00831192" w:rsidRPr="00831192">
        <w:rPr>
          <w:rFonts w:ascii="Arial" w:hAnsi="Arial" w:cs="Arial"/>
          <w:sz w:val="18"/>
          <w:szCs w:val="17"/>
        </w:rPr>
        <w:t>Mtro. en Admón. Oscar Francisco Méndez de la Cruz</w:t>
      </w:r>
      <w:r w:rsidR="00831192">
        <w:rPr>
          <w:rFonts w:ascii="Arial" w:hAnsi="Arial" w:cs="Arial"/>
          <w:sz w:val="18"/>
          <w:szCs w:val="17"/>
        </w:rPr>
        <w:t xml:space="preserve">, </w:t>
      </w:r>
      <w:r w:rsidR="00831192" w:rsidRPr="00831192">
        <w:rPr>
          <w:rFonts w:ascii="Arial" w:hAnsi="Arial" w:cs="Arial"/>
          <w:b/>
          <w:sz w:val="18"/>
          <w:szCs w:val="17"/>
        </w:rPr>
        <w:t>Secretario Administrativo</w:t>
      </w:r>
      <w:r w:rsidR="00831192" w:rsidRPr="00831192">
        <w:rPr>
          <w:rFonts w:ascii="Arial" w:hAnsi="Arial" w:cs="Arial"/>
          <w:sz w:val="18"/>
          <w:szCs w:val="17"/>
        </w:rPr>
        <w:t xml:space="preserve"> </w:t>
      </w:r>
      <w:r w:rsidR="00831192" w:rsidRPr="00831192">
        <w:rPr>
          <w:rFonts w:ascii="Arial" w:hAnsi="Arial" w:cs="Arial"/>
          <w:b/>
          <w:sz w:val="18"/>
          <w:szCs w:val="17"/>
        </w:rPr>
        <w:t xml:space="preserve">del </w:t>
      </w:r>
      <w:proofErr w:type="spellStart"/>
      <w:r w:rsidR="00831192" w:rsidRPr="00831192">
        <w:rPr>
          <w:rFonts w:ascii="Arial" w:hAnsi="Arial" w:cs="Arial"/>
          <w:b/>
          <w:sz w:val="18"/>
          <w:szCs w:val="17"/>
        </w:rPr>
        <w:t>CCSyH</w:t>
      </w:r>
      <w:proofErr w:type="spellEnd"/>
      <w:r w:rsidR="00831192">
        <w:rPr>
          <w:rFonts w:ascii="Arial" w:hAnsi="Arial" w:cs="Arial"/>
          <w:sz w:val="18"/>
          <w:szCs w:val="17"/>
        </w:rPr>
        <w:t xml:space="preserve">, </w:t>
      </w:r>
      <w:r w:rsidR="00387EA4">
        <w:rPr>
          <w:rFonts w:ascii="Arial" w:hAnsi="Arial" w:cs="Arial"/>
          <w:bCs/>
          <w:sz w:val="18"/>
          <w:szCs w:val="17"/>
        </w:rPr>
        <w:t xml:space="preserve">quienes </w:t>
      </w:r>
      <w:r w:rsidR="00387EA4">
        <w:rPr>
          <w:rFonts w:ascii="Arial" w:hAnsi="Arial" w:cs="Arial"/>
          <w:sz w:val="18"/>
          <w:szCs w:val="17"/>
        </w:rPr>
        <w:t xml:space="preserve">realizaron el dictamen técnico en donde consta el análisis y evaluación a la documentación técnica y económica de esta Licitación, que se agregan a la presente acta como </w:t>
      </w:r>
      <w:r w:rsidR="00387EA4">
        <w:rPr>
          <w:rFonts w:ascii="Arial" w:hAnsi="Arial" w:cs="Arial"/>
          <w:b/>
          <w:sz w:val="18"/>
          <w:szCs w:val="17"/>
        </w:rPr>
        <w:t xml:space="preserve">“Anexo 1” </w:t>
      </w:r>
      <w:r w:rsidR="00387EA4">
        <w:rPr>
          <w:rFonts w:ascii="Arial" w:hAnsi="Arial" w:cs="Arial"/>
          <w:sz w:val="18"/>
          <w:szCs w:val="17"/>
        </w:rPr>
        <w:t xml:space="preserve">y </w:t>
      </w:r>
      <w:r w:rsidR="00387EA4">
        <w:rPr>
          <w:rFonts w:ascii="Arial" w:hAnsi="Arial" w:cs="Arial"/>
          <w:b/>
          <w:sz w:val="18"/>
          <w:szCs w:val="17"/>
        </w:rPr>
        <w:t>“Anexo 1.1”,</w:t>
      </w:r>
      <w:r w:rsidR="00387EA4">
        <w:rPr>
          <w:rFonts w:ascii="Arial" w:hAnsi="Arial" w:cs="Arial"/>
          <w:sz w:val="18"/>
          <w:szCs w:val="17"/>
        </w:rPr>
        <w:t xml:space="preserve"> asimismo, se hace constar que la documentación administrativa presentada y la revisión correspondiente por parte de la </w:t>
      </w:r>
      <w:r w:rsidR="00387EA4">
        <w:rPr>
          <w:rFonts w:ascii="Arial" w:hAnsi="Arial" w:cs="Arial"/>
          <w:b/>
          <w:sz w:val="18"/>
          <w:szCs w:val="17"/>
        </w:rPr>
        <w:t>Dirección General de Finanzas</w:t>
      </w:r>
      <w:r w:rsidR="00387EA4">
        <w:rPr>
          <w:rFonts w:ascii="Arial" w:hAnsi="Arial" w:cs="Arial"/>
          <w:sz w:val="18"/>
          <w:szCs w:val="17"/>
        </w:rPr>
        <w:t xml:space="preserve">, a través de su titular el Mtro. En F. y N. Jorge Silva Robles, el </w:t>
      </w:r>
      <w:r w:rsidR="00387EA4">
        <w:rPr>
          <w:rFonts w:ascii="Arial" w:hAnsi="Arial" w:cs="Arial"/>
          <w:b/>
          <w:sz w:val="18"/>
          <w:szCs w:val="17"/>
        </w:rPr>
        <w:t>Departamento de Compras</w:t>
      </w:r>
      <w:r w:rsidR="00387EA4">
        <w:rPr>
          <w:rFonts w:ascii="Arial" w:hAnsi="Arial" w:cs="Arial"/>
          <w:sz w:val="18"/>
          <w:szCs w:val="17"/>
        </w:rPr>
        <w:t>, la M. en A.P. Beatriz Elizabeth Rivera de Loera</w:t>
      </w:r>
      <w:r w:rsidR="00387EA4">
        <w:rPr>
          <w:rFonts w:ascii="Arial" w:hAnsi="Arial" w:cs="Arial"/>
          <w:b/>
          <w:sz w:val="18"/>
          <w:szCs w:val="17"/>
        </w:rPr>
        <w:t xml:space="preserve"> </w:t>
      </w:r>
      <w:r w:rsidR="00387EA4">
        <w:rPr>
          <w:rFonts w:ascii="Arial" w:hAnsi="Arial" w:cs="Arial"/>
          <w:sz w:val="18"/>
          <w:szCs w:val="17"/>
        </w:rPr>
        <w:t>y la</w:t>
      </w:r>
      <w:r w:rsidR="00387EA4">
        <w:rPr>
          <w:rFonts w:ascii="Arial" w:hAnsi="Arial" w:cs="Arial"/>
          <w:b/>
          <w:sz w:val="18"/>
          <w:szCs w:val="17"/>
        </w:rPr>
        <w:t xml:space="preserve"> Encargada de Licitaciones, </w:t>
      </w:r>
      <w:r w:rsidR="00387EA4">
        <w:rPr>
          <w:rFonts w:ascii="Arial" w:hAnsi="Arial" w:cs="Arial"/>
          <w:sz w:val="18"/>
          <w:szCs w:val="17"/>
        </w:rPr>
        <w:t xml:space="preserve">Lic. Gabriela del Socorro Muñoz Vera, se hace constar en el </w:t>
      </w:r>
      <w:r w:rsidR="00387EA4">
        <w:rPr>
          <w:rFonts w:ascii="Arial" w:hAnsi="Arial" w:cs="Arial"/>
          <w:b/>
          <w:sz w:val="18"/>
          <w:szCs w:val="17"/>
        </w:rPr>
        <w:t xml:space="preserve">Anexo “2”, </w:t>
      </w:r>
      <w:r w:rsidR="00387EA4">
        <w:rPr>
          <w:rFonts w:ascii="Arial" w:hAnsi="Arial" w:cs="Arial"/>
          <w:sz w:val="18"/>
          <w:szCs w:val="17"/>
        </w:rPr>
        <w:t>de la presente acta</w:t>
      </w:r>
      <w:r w:rsidR="00E86124" w:rsidRPr="00FD4DC9">
        <w:rPr>
          <w:rFonts w:ascii="Arial" w:hAnsi="Arial" w:cs="Arial"/>
          <w:sz w:val="17"/>
          <w:szCs w:val="17"/>
        </w:rPr>
        <w:t>--------------------------------------------------------------------------------------------------------------------------------------------------</w:t>
      </w:r>
      <w:r w:rsidR="0035090B" w:rsidRPr="00FD4DC9">
        <w:rPr>
          <w:rFonts w:ascii="Arial" w:hAnsi="Arial" w:cs="Arial"/>
          <w:sz w:val="17"/>
          <w:szCs w:val="17"/>
        </w:rPr>
        <w:t>------------------</w:t>
      </w:r>
      <w:r w:rsidR="00AA7BB9">
        <w:rPr>
          <w:rFonts w:ascii="Arial" w:hAnsi="Arial" w:cs="Arial"/>
          <w:sz w:val="17"/>
          <w:szCs w:val="17"/>
        </w:rPr>
        <w:t>--------------</w:t>
      </w:r>
    </w:p>
    <w:p w14:paraId="7E40C0A8" w14:textId="6E9DC357" w:rsidR="00831192" w:rsidRDefault="00831192" w:rsidP="00A51909">
      <w:pPr>
        <w:pStyle w:val="Sangradetextonormal"/>
        <w:ind w:left="0" w:right="48"/>
        <w:jc w:val="both"/>
        <w:rPr>
          <w:rFonts w:ascii="Arial" w:hAnsi="Arial" w:cs="Arial"/>
          <w:sz w:val="17"/>
          <w:szCs w:val="17"/>
          <w:highlight w:val="yellow"/>
        </w:rPr>
      </w:pPr>
      <w:r w:rsidRPr="00013F67">
        <w:rPr>
          <w:rFonts w:ascii="Arial" w:hAnsi="Arial" w:cs="Arial"/>
          <w:sz w:val="18"/>
          <w:szCs w:val="18"/>
        </w:rPr>
        <w:t xml:space="preserve">Se informa que, mediante </w:t>
      </w:r>
      <w:r w:rsidRPr="00831192">
        <w:rPr>
          <w:rFonts w:ascii="Arial" w:hAnsi="Arial" w:cs="Arial"/>
          <w:b/>
          <w:sz w:val="18"/>
          <w:szCs w:val="18"/>
        </w:rPr>
        <w:t>OFICIO</w:t>
      </w:r>
      <w:r w:rsidRPr="00013F67">
        <w:rPr>
          <w:rFonts w:ascii="Arial" w:hAnsi="Arial" w:cs="Arial"/>
          <w:sz w:val="18"/>
          <w:szCs w:val="18"/>
        </w:rPr>
        <w:t xml:space="preserve"> </w:t>
      </w:r>
      <w:r w:rsidRPr="00013F67">
        <w:rPr>
          <w:rFonts w:ascii="Arial" w:hAnsi="Arial" w:cs="Arial"/>
          <w:b/>
          <w:sz w:val="18"/>
          <w:szCs w:val="18"/>
        </w:rPr>
        <w:t xml:space="preserve">No. </w:t>
      </w:r>
      <w:r>
        <w:rPr>
          <w:rFonts w:ascii="Arial" w:hAnsi="Arial" w:cs="Arial"/>
          <w:b/>
          <w:sz w:val="18"/>
          <w:szCs w:val="18"/>
        </w:rPr>
        <w:t>OFNA. DEC/CCBAS/116/</w:t>
      </w:r>
      <w:r w:rsidRPr="00013F67">
        <w:rPr>
          <w:rFonts w:ascii="Arial" w:hAnsi="Arial" w:cs="Arial"/>
          <w:b/>
          <w:sz w:val="18"/>
          <w:szCs w:val="18"/>
        </w:rPr>
        <w:t>2025</w:t>
      </w:r>
      <w:r w:rsidRPr="00013F67">
        <w:rPr>
          <w:rFonts w:ascii="Arial" w:hAnsi="Arial" w:cs="Arial"/>
          <w:sz w:val="18"/>
          <w:szCs w:val="18"/>
        </w:rPr>
        <w:t xml:space="preserve">, de fecha </w:t>
      </w:r>
      <w:r>
        <w:rPr>
          <w:rFonts w:ascii="Arial" w:hAnsi="Arial" w:cs="Arial"/>
          <w:sz w:val="18"/>
          <w:szCs w:val="18"/>
        </w:rPr>
        <w:t>11</w:t>
      </w:r>
      <w:r w:rsidRPr="00013F67">
        <w:rPr>
          <w:rFonts w:ascii="Arial" w:hAnsi="Arial" w:cs="Arial"/>
          <w:sz w:val="18"/>
          <w:szCs w:val="18"/>
        </w:rPr>
        <w:t xml:space="preserve"> de agosto de 2025, dirigido a</w:t>
      </w:r>
      <w:r>
        <w:rPr>
          <w:rFonts w:ascii="Arial" w:hAnsi="Arial" w:cs="Arial"/>
          <w:sz w:val="18"/>
          <w:szCs w:val="18"/>
        </w:rPr>
        <w:t xml:space="preserve"> </w:t>
      </w:r>
      <w:r w:rsidRPr="00013F67">
        <w:rPr>
          <w:rFonts w:ascii="Arial" w:hAnsi="Arial" w:cs="Arial"/>
          <w:sz w:val="18"/>
          <w:szCs w:val="18"/>
        </w:rPr>
        <w:t>l</w:t>
      </w:r>
      <w:r>
        <w:rPr>
          <w:rFonts w:ascii="Arial" w:hAnsi="Arial" w:cs="Arial"/>
          <w:sz w:val="18"/>
          <w:szCs w:val="18"/>
        </w:rPr>
        <w:t>a</w:t>
      </w:r>
      <w:r w:rsidRPr="00013F67">
        <w:rPr>
          <w:rFonts w:ascii="Arial" w:hAnsi="Arial" w:cs="Arial"/>
          <w:sz w:val="18"/>
          <w:szCs w:val="18"/>
        </w:rPr>
        <w:t xml:space="preserve"> </w:t>
      </w:r>
      <w:r>
        <w:rPr>
          <w:rFonts w:ascii="Arial" w:hAnsi="Arial" w:cs="Arial"/>
          <w:sz w:val="18"/>
          <w:szCs w:val="18"/>
        </w:rPr>
        <w:t>Jefa del Depto. de Compras, M. en A.P. BEATRIZ ELIZABETH RIVERA DE LOERA</w:t>
      </w:r>
      <w:r w:rsidRPr="00013F67">
        <w:rPr>
          <w:rFonts w:ascii="Arial" w:hAnsi="Arial" w:cs="Arial"/>
          <w:sz w:val="18"/>
          <w:szCs w:val="18"/>
        </w:rPr>
        <w:t xml:space="preserve">; el área requirente dentro del presente procedimiento, el </w:t>
      </w:r>
      <w:r>
        <w:rPr>
          <w:rFonts w:ascii="Arial" w:hAnsi="Arial" w:cs="Arial"/>
          <w:b/>
          <w:sz w:val="18"/>
          <w:szCs w:val="18"/>
        </w:rPr>
        <w:t>Centro de Ciencias Básicas</w:t>
      </w:r>
      <w:r w:rsidRPr="00013F67">
        <w:rPr>
          <w:rFonts w:ascii="Arial" w:hAnsi="Arial" w:cs="Arial"/>
          <w:sz w:val="18"/>
          <w:szCs w:val="18"/>
        </w:rPr>
        <w:t xml:space="preserve">, solicitó la </w:t>
      </w:r>
      <w:r w:rsidRPr="00013F67">
        <w:rPr>
          <w:rFonts w:ascii="Arial" w:hAnsi="Arial" w:cs="Arial"/>
          <w:b/>
          <w:sz w:val="18"/>
          <w:szCs w:val="18"/>
        </w:rPr>
        <w:t xml:space="preserve">cancelación </w:t>
      </w:r>
      <w:r w:rsidRPr="00013F67">
        <w:rPr>
          <w:rFonts w:ascii="Arial" w:hAnsi="Arial" w:cs="Arial"/>
          <w:sz w:val="18"/>
          <w:szCs w:val="18"/>
        </w:rPr>
        <w:t xml:space="preserve">de la </w:t>
      </w:r>
      <w:r w:rsidRPr="00013F67">
        <w:rPr>
          <w:rFonts w:ascii="Arial" w:hAnsi="Arial" w:cs="Arial"/>
          <w:b/>
          <w:sz w:val="18"/>
          <w:szCs w:val="18"/>
        </w:rPr>
        <w:t xml:space="preserve">partida </w:t>
      </w:r>
      <w:r>
        <w:rPr>
          <w:rFonts w:ascii="Arial" w:hAnsi="Arial" w:cs="Arial"/>
          <w:b/>
          <w:sz w:val="18"/>
          <w:szCs w:val="18"/>
        </w:rPr>
        <w:t>26</w:t>
      </w:r>
      <w:r w:rsidRPr="00013F67">
        <w:rPr>
          <w:rFonts w:ascii="Arial" w:hAnsi="Arial" w:cs="Arial"/>
          <w:b/>
          <w:sz w:val="18"/>
          <w:szCs w:val="18"/>
        </w:rPr>
        <w:t xml:space="preserve"> (</w:t>
      </w:r>
      <w:r w:rsidRPr="00831192">
        <w:rPr>
          <w:rFonts w:ascii="Arial" w:hAnsi="Arial" w:cs="Arial"/>
          <w:i/>
          <w:sz w:val="18"/>
          <w:szCs w:val="18"/>
        </w:rPr>
        <w:t>TERMOCICLADOR  PCR PUNTO FINAL MINIAMP PLUS BLOǪUE FIJO G6 POZOS P/TUBOS O PLACAS 0.2 ML, PANTALLA 5PULG C/WI-FI APPLIED BIOSYSTEM</w:t>
      </w:r>
      <w:r w:rsidRPr="00013F67">
        <w:rPr>
          <w:rFonts w:ascii="Arial" w:hAnsi="Arial" w:cs="Arial"/>
          <w:b/>
          <w:sz w:val="18"/>
          <w:szCs w:val="18"/>
        </w:rPr>
        <w:t>)</w:t>
      </w:r>
      <w:r w:rsidRPr="00013F67">
        <w:rPr>
          <w:rFonts w:ascii="Arial" w:hAnsi="Arial" w:cs="Arial"/>
          <w:sz w:val="18"/>
          <w:szCs w:val="18"/>
        </w:rPr>
        <w:t xml:space="preserve">, toda vez que </w:t>
      </w:r>
      <w:r w:rsidR="00D9736A">
        <w:rPr>
          <w:rFonts w:ascii="Arial" w:hAnsi="Arial" w:cs="Arial"/>
          <w:sz w:val="18"/>
          <w:szCs w:val="18"/>
        </w:rPr>
        <w:t xml:space="preserve">se detectó un error posterior a la junta de aclaraciones, ya que se aprobó originalmente la adquisición de </w:t>
      </w:r>
      <w:r w:rsidR="00D9736A" w:rsidRPr="00D9736A">
        <w:rPr>
          <w:rFonts w:ascii="Arial" w:hAnsi="Arial" w:cs="Arial"/>
          <w:b/>
          <w:sz w:val="18"/>
          <w:szCs w:val="18"/>
        </w:rPr>
        <w:t xml:space="preserve">1 </w:t>
      </w:r>
      <w:r w:rsidR="00D9736A">
        <w:rPr>
          <w:rFonts w:ascii="Arial" w:hAnsi="Arial" w:cs="Arial"/>
          <w:sz w:val="18"/>
          <w:szCs w:val="18"/>
        </w:rPr>
        <w:t>(</w:t>
      </w:r>
      <w:r w:rsidR="00D9736A" w:rsidRPr="00D9736A">
        <w:rPr>
          <w:rFonts w:ascii="Arial" w:hAnsi="Arial" w:cs="Arial"/>
          <w:b/>
          <w:sz w:val="18"/>
          <w:szCs w:val="18"/>
        </w:rPr>
        <w:t>un</w:t>
      </w:r>
      <w:r w:rsidR="00D9736A">
        <w:rPr>
          <w:rFonts w:ascii="Arial" w:hAnsi="Arial" w:cs="Arial"/>
          <w:b/>
          <w:sz w:val="18"/>
          <w:szCs w:val="18"/>
        </w:rPr>
        <w:t>)</w:t>
      </w:r>
      <w:r w:rsidR="00D9736A">
        <w:rPr>
          <w:rFonts w:ascii="Arial" w:hAnsi="Arial" w:cs="Arial"/>
          <w:sz w:val="18"/>
          <w:szCs w:val="18"/>
        </w:rPr>
        <w:t xml:space="preserve"> </w:t>
      </w:r>
      <w:r w:rsidR="00D9736A" w:rsidRPr="00D9736A">
        <w:rPr>
          <w:rFonts w:ascii="Arial" w:hAnsi="Arial" w:cs="Arial"/>
          <w:b/>
          <w:sz w:val="18"/>
          <w:szCs w:val="18"/>
        </w:rPr>
        <w:t>equipo</w:t>
      </w:r>
      <w:r w:rsidR="00D9736A">
        <w:rPr>
          <w:rFonts w:ascii="Arial" w:hAnsi="Arial" w:cs="Arial"/>
          <w:sz w:val="18"/>
          <w:szCs w:val="18"/>
        </w:rPr>
        <w:t xml:space="preserve"> y en las </w:t>
      </w:r>
      <w:r w:rsidR="00D9736A" w:rsidRPr="00013F67">
        <w:rPr>
          <w:rFonts w:ascii="Arial" w:hAnsi="Arial" w:cs="Arial"/>
          <w:sz w:val="18"/>
          <w:szCs w:val="18"/>
        </w:rPr>
        <w:t>bases de la convocatoria</w:t>
      </w:r>
      <w:r w:rsidRPr="00013F67">
        <w:rPr>
          <w:rFonts w:ascii="Arial" w:hAnsi="Arial" w:cs="Arial"/>
          <w:sz w:val="18"/>
          <w:szCs w:val="18"/>
        </w:rPr>
        <w:t xml:space="preserve">, se colocó </w:t>
      </w:r>
      <w:r w:rsidR="00D9736A">
        <w:rPr>
          <w:rFonts w:ascii="Arial" w:hAnsi="Arial" w:cs="Arial"/>
          <w:sz w:val="18"/>
          <w:szCs w:val="18"/>
        </w:rPr>
        <w:t xml:space="preserve">erróneamente como cantidad solicitada </w:t>
      </w:r>
      <w:r w:rsidR="00D9736A" w:rsidRPr="00D9736A">
        <w:rPr>
          <w:rFonts w:ascii="Arial" w:hAnsi="Arial" w:cs="Arial"/>
          <w:b/>
          <w:sz w:val="18"/>
          <w:szCs w:val="18"/>
        </w:rPr>
        <w:t>3 (tres)</w:t>
      </w:r>
      <w:r w:rsidR="00D9736A">
        <w:rPr>
          <w:rFonts w:ascii="Arial" w:hAnsi="Arial" w:cs="Arial"/>
          <w:b/>
          <w:sz w:val="18"/>
          <w:szCs w:val="18"/>
        </w:rPr>
        <w:t xml:space="preserve"> equipos</w:t>
      </w:r>
      <w:r w:rsidRPr="00013F67">
        <w:rPr>
          <w:rFonts w:ascii="Arial" w:hAnsi="Arial" w:cs="Arial"/>
          <w:sz w:val="18"/>
          <w:szCs w:val="18"/>
        </w:rPr>
        <w:t xml:space="preserve">; esta observación, </w:t>
      </w:r>
      <w:r w:rsidR="00D9736A">
        <w:rPr>
          <w:rFonts w:ascii="Arial" w:hAnsi="Arial" w:cs="Arial"/>
          <w:sz w:val="18"/>
          <w:szCs w:val="18"/>
        </w:rPr>
        <w:t xml:space="preserve">como ya se mencionó, </w:t>
      </w:r>
      <w:r w:rsidRPr="00013F67">
        <w:rPr>
          <w:rFonts w:ascii="Arial" w:hAnsi="Arial" w:cs="Arial"/>
          <w:sz w:val="18"/>
          <w:szCs w:val="18"/>
        </w:rPr>
        <w:t xml:space="preserve">se presentó después de la junta de aclaraciones que se realizó el día </w:t>
      </w:r>
      <w:r w:rsidR="00D9736A">
        <w:rPr>
          <w:rFonts w:ascii="Arial" w:hAnsi="Arial" w:cs="Arial"/>
          <w:sz w:val="18"/>
          <w:szCs w:val="18"/>
        </w:rPr>
        <w:t>01</w:t>
      </w:r>
      <w:r w:rsidRPr="00013F67">
        <w:rPr>
          <w:rFonts w:ascii="Arial" w:hAnsi="Arial" w:cs="Arial"/>
          <w:sz w:val="18"/>
          <w:szCs w:val="18"/>
        </w:rPr>
        <w:t xml:space="preserve"> de </w:t>
      </w:r>
      <w:r w:rsidR="00D9736A">
        <w:rPr>
          <w:rFonts w:ascii="Arial" w:hAnsi="Arial" w:cs="Arial"/>
          <w:sz w:val="18"/>
          <w:szCs w:val="18"/>
        </w:rPr>
        <w:t>agosto</w:t>
      </w:r>
      <w:r w:rsidRPr="00013F67">
        <w:rPr>
          <w:rFonts w:ascii="Arial" w:hAnsi="Arial" w:cs="Arial"/>
          <w:sz w:val="18"/>
          <w:szCs w:val="18"/>
        </w:rPr>
        <w:t xml:space="preserve"> de 2025. Lo anterior</w:t>
      </w:r>
      <w:r w:rsidR="00D9736A">
        <w:rPr>
          <w:rFonts w:ascii="Arial" w:hAnsi="Arial" w:cs="Arial"/>
          <w:sz w:val="18"/>
          <w:szCs w:val="18"/>
        </w:rPr>
        <w:t>,</w:t>
      </w:r>
      <w:r w:rsidRPr="00013F67">
        <w:rPr>
          <w:rFonts w:ascii="Arial" w:hAnsi="Arial" w:cs="Arial"/>
          <w:sz w:val="18"/>
          <w:szCs w:val="18"/>
        </w:rPr>
        <w:t xml:space="preserve"> conforme a lo establecido en el artículo 59 de la Ley de Adquisiciones, Arrendamientos y Servicios del Estado de Aguascalientes y sus Municipios, y con la finalidad de no ocasionar un daño o perjuicio a la convocante; la cuál será convocada en una nueva licitación que permita ofertar en igualdad de circunstancias y sin error a los posibles interesados ofertantes. </w:t>
      </w:r>
      <w:r w:rsidRPr="00013F67">
        <w:rPr>
          <w:rFonts w:ascii="Arial" w:hAnsi="Arial" w:cs="Arial"/>
          <w:b/>
          <w:sz w:val="18"/>
          <w:szCs w:val="18"/>
        </w:rPr>
        <w:t>Por lo que se determina realizar la cancelación de dicha partida para el presente proceso de licitación</w:t>
      </w:r>
    </w:p>
    <w:p w14:paraId="1F46058C" w14:textId="1681D9E6" w:rsidR="00E86124" w:rsidRPr="00FD4DC9" w:rsidRDefault="0035090B" w:rsidP="00A51909">
      <w:pPr>
        <w:pStyle w:val="Sangradetextonormal"/>
        <w:ind w:left="0" w:right="48"/>
        <w:jc w:val="both"/>
        <w:rPr>
          <w:rFonts w:ascii="Arial" w:hAnsi="Arial" w:cs="Arial"/>
          <w:sz w:val="17"/>
          <w:szCs w:val="17"/>
        </w:rPr>
      </w:pPr>
      <w:r w:rsidRPr="00FD4DC9">
        <w:rPr>
          <w:rFonts w:ascii="Arial" w:hAnsi="Arial" w:cs="Arial"/>
          <w:sz w:val="17"/>
          <w:szCs w:val="17"/>
        </w:rPr>
        <w:t>-------------------------</w:t>
      </w:r>
      <w:r w:rsidR="00C4478E" w:rsidRPr="00FD4DC9">
        <w:rPr>
          <w:rFonts w:ascii="Arial" w:hAnsi="Arial" w:cs="Arial"/>
          <w:sz w:val="17"/>
          <w:szCs w:val="17"/>
        </w:rPr>
        <w:t>-----------------------------</w:t>
      </w:r>
      <w:r w:rsidRPr="00FD4DC9">
        <w:rPr>
          <w:rFonts w:ascii="Arial" w:hAnsi="Arial" w:cs="Arial"/>
          <w:sz w:val="17"/>
          <w:szCs w:val="17"/>
        </w:rPr>
        <w:t>------------------------------</w:t>
      </w:r>
      <w:r w:rsidR="00A51909" w:rsidRPr="00FD4DC9">
        <w:rPr>
          <w:rFonts w:ascii="Arial" w:hAnsi="Arial" w:cs="Arial"/>
          <w:sz w:val="17"/>
          <w:szCs w:val="17"/>
        </w:rPr>
        <w:t>-----------------</w:t>
      </w:r>
      <w:r w:rsidR="00D9736A">
        <w:rPr>
          <w:rFonts w:ascii="Arial" w:hAnsi="Arial" w:cs="Arial"/>
          <w:sz w:val="17"/>
          <w:szCs w:val="17"/>
        </w:rPr>
        <w:t>--------------------------------------------------------------</w:t>
      </w:r>
    </w:p>
    <w:p w14:paraId="5C4F9669" w14:textId="0E91134A" w:rsidR="00E86124" w:rsidRPr="00FA3D24" w:rsidRDefault="00A51909" w:rsidP="00E86124">
      <w:pPr>
        <w:pStyle w:val="Sangradetextonormal"/>
        <w:ind w:left="0" w:right="48"/>
        <w:jc w:val="both"/>
        <w:rPr>
          <w:rFonts w:ascii="Arial" w:hAnsi="Arial" w:cs="Arial"/>
          <w:sz w:val="17"/>
          <w:szCs w:val="17"/>
        </w:rPr>
      </w:pPr>
      <w:r w:rsidRPr="00FD4DC9">
        <w:rPr>
          <w:rFonts w:ascii="Arial" w:hAnsi="Arial" w:cs="Arial"/>
          <w:sz w:val="17"/>
          <w:szCs w:val="17"/>
        </w:rPr>
        <w:t>-----------------------------------------------------------------</w:t>
      </w:r>
      <w:r w:rsidR="00D9736A">
        <w:rPr>
          <w:rFonts w:ascii="Arial" w:hAnsi="Arial" w:cs="Arial"/>
          <w:sz w:val="17"/>
          <w:szCs w:val="17"/>
        </w:rPr>
        <w:t>---------</w:t>
      </w:r>
      <w:r w:rsidR="00E86124" w:rsidRPr="00FD4DC9">
        <w:rPr>
          <w:rFonts w:ascii="Arial" w:hAnsi="Arial" w:cs="Arial"/>
          <w:b/>
          <w:sz w:val="17"/>
          <w:szCs w:val="17"/>
        </w:rPr>
        <w:t>ANTECEDENTES</w:t>
      </w:r>
      <w:r w:rsidR="00E86124" w:rsidRPr="00FD4DC9">
        <w:rPr>
          <w:rFonts w:ascii="Arial" w:hAnsi="Arial" w:cs="Arial"/>
          <w:sz w:val="17"/>
          <w:szCs w:val="17"/>
        </w:rPr>
        <w:t>------------------------------------------------------------</w:t>
      </w:r>
      <w:r w:rsidR="0035090B" w:rsidRPr="00FD4DC9">
        <w:rPr>
          <w:rFonts w:ascii="Arial" w:hAnsi="Arial" w:cs="Arial"/>
          <w:sz w:val="17"/>
          <w:szCs w:val="17"/>
        </w:rPr>
        <w:t>--------------------------------------------------------------------------------------------------------------------------------------------------</w:t>
      </w:r>
      <w:r w:rsidR="00E86124" w:rsidRPr="00FD4DC9">
        <w:rPr>
          <w:rFonts w:ascii="Arial" w:hAnsi="Arial" w:cs="Arial"/>
          <w:sz w:val="17"/>
          <w:szCs w:val="17"/>
        </w:rPr>
        <w:t>--------------------------------</w:t>
      </w:r>
      <w:r w:rsidR="00E86124" w:rsidRPr="00FA3D24">
        <w:rPr>
          <w:rFonts w:ascii="Arial" w:hAnsi="Arial" w:cs="Arial"/>
          <w:sz w:val="17"/>
          <w:szCs w:val="17"/>
        </w:rPr>
        <w:t>-----------------------------------------------------------------------------------------------------------------</w:t>
      </w:r>
      <w:r w:rsidR="00035C3F" w:rsidRPr="00FA3D24">
        <w:rPr>
          <w:rFonts w:ascii="Arial" w:hAnsi="Arial" w:cs="Arial"/>
          <w:sz w:val="17"/>
          <w:szCs w:val="17"/>
        </w:rPr>
        <w:t>-------------------</w:t>
      </w:r>
      <w:r w:rsidR="00E86124" w:rsidRPr="00FA3D24">
        <w:rPr>
          <w:rFonts w:ascii="Arial" w:hAnsi="Arial" w:cs="Arial"/>
          <w:sz w:val="17"/>
          <w:szCs w:val="17"/>
        </w:rPr>
        <w:t>-</w:t>
      </w:r>
      <w:r w:rsidR="00640CE9" w:rsidRPr="00FA3D24">
        <w:rPr>
          <w:rFonts w:ascii="Arial" w:hAnsi="Arial" w:cs="Arial"/>
          <w:sz w:val="17"/>
          <w:szCs w:val="17"/>
        </w:rPr>
        <w:t>---</w:t>
      </w:r>
      <w:r w:rsidRPr="00FA3D24">
        <w:rPr>
          <w:rFonts w:ascii="Arial" w:hAnsi="Arial" w:cs="Arial"/>
          <w:sz w:val="17"/>
          <w:szCs w:val="17"/>
        </w:rPr>
        <w:t>-</w:t>
      </w:r>
      <w:r w:rsidR="00FD4DC9" w:rsidRPr="00FA3D24">
        <w:rPr>
          <w:rFonts w:ascii="Arial" w:hAnsi="Arial" w:cs="Arial"/>
          <w:sz w:val="17"/>
          <w:szCs w:val="17"/>
        </w:rPr>
        <w:t>------------------</w:t>
      </w:r>
      <w:r w:rsidR="00E86124" w:rsidRPr="00FA3D24">
        <w:rPr>
          <w:rFonts w:ascii="Arial" w:hAnsi="Arial" w:cs="Arial"/>
          <w:sz w:val="17"/>
          <w:szCs w:val="17"/>
        </w:rPr>
        <w:t xml:space="preserve"> </w:t>
      </w:r>
    </w:p>
    <w:p w14:paraId="479DEC5B" w14:textId="4AB84E4B" w:rsidR="00647837" w:rsidRPr="00FA3D24" w:rsidRDefault="00647837" w:rsidP="00647837">
      <w:pPr>
        <w:tabs>
          <w:tab w:val="left" w:pos="7260"/>
        </w:tabs>
        <w:jc w:val="both"/>
        <w:rPr>
          <w:rFonts w:ascii="Arial" w:hAnsi="Arial" w:cs="Arial"/>
          <w:b/>
          <w:sz w:val="17"/>
          <w:szCs w:val="17"/>
          <w:lang w:val="es-MX"/>
        </w:rPr>
      </w:pPr>
      <w:r w:rsidRPr="00FA3D24">
        <w:rPr>
          <w:rFonts w:ascii="Arial" w:hAnsi="Arial" w:cs="Arial"/>
          <w:sz w:val="17"/>
          <w:szCs w:val="17"/>
          <w:lang w:val="es-MX"/>
        </w:rPr>
        <w:lastRenderedPageBreak/>
        <w:t>1.</w:t>
      </w:r>
      <w:r w:rsidRPr="00FA3D24">
        <w:rPr>
          <w:rFonts w:ascii="Arial" w:hAnsi="Arial" w:cs="Arial"/>
          <w:sz w:val="17"/>
          <w:szCs w:val="17"/>
        </w:rPr>
        <w:t xml:space="preserve"> La Publicación de la Convocatoria se realizó el día </w:t>
      </w:r>
      <w:r w:rsidR="00D9736A" w:rsidRPr="00D9736A">
        <w:rPr>
          <w:rFonts w:ascii="Arial" w:hAnsi="Arial" w:cs="Arial"/>
          <w:b/>
          <w:sz w:val="17"/>
          <w:szCs w:val="17"/>
        </w:rPr>
        <w:t>28 de julio de 2025</w:t>
      </w:r>
      <w:r w:rsidRPr="00FA3D24">
        <w:rPr>
          <w:rFonts w:ascii="Arial" w:hAnsi="Arial" w:cs="Arial"/>
          <w:b/>
          <w:sz w:val="17"/>
          <w:szCs w:val="17"/>
        </w:rPr>
        <w:t xml:space="preserve">, </w:t>
      </w:r>
      <w:r w:rsidRPr="00FA3D24">
        <w:rPr>
          <w:rFonts w:ascii="Arial" w:hAnsi="Arial" w:cs="Arial"/>
          <w:sz w:val="17"/>
          <w:szCs w:val="17"/>
        </w:rPr>
        <w:t xml:space="preserve">a través de periódico de circulación local, estando a disposición en la dirección electrónica: </w:t>
      </w:r>
      <w:hyperlink r:id="rId9" w:history="1">
        <w:r w:rsidRPr="00FA3D24">
          <w:rPr>
            <w:rStyle w:val="Hipervnculo"/>
            <w:rFonts w:ascii="Arial" w:hAnsi="Arial" w:cs="Arial"/>
            <w:sz w:val="17"/>
            <w:szCs w:val="17"/>
          </w:rPr>
          <w:t>http://www.uaa.mx/transparencia/</w:t>
        </w:r>
      </w:hyperlink>
      <w:r w:rsidRPr="00FA3D24">
        <w:rPr>
          <w:rFonts w:ascii="Arial" w:hAnsi="Arial" w:cs="Arial"/>
          <w:sz w:val="17"/>
          <w:szCs w:val="17"/>
        </w:rPr>
        <w:t>, así como en el Departamento de Compras de la Dirección General de Finanzas, Ciudad Universitaria.---------------------------------------------------------------------------------------------------------------------------------------------------------------------------------</w:t>
      </w:r>
      <w:r w:rsidR="00035C3F" w:rsidRPr="00FA3D24">
        <w:rPr>
          <w:rFonts w:ascii="Arial" w:hAnsi="Arial" w:cs="Arial"/>
          <w:sz w:val="17"/>
          <w:szCs w:val="17"/>
        </w:rPr>
        <w:t>------------------------------------------</w:t>
      </w:r>
      <w:r w:rsidRPr="00FA3D24">
        <w:rPr>
          <w:rFonts w:ascii="Arial" w:hAnsi="Arial" w:cs="Arial"/>
          <w:sz w:val="17"/>
          <w:szCs w:val="17"/>
        </w:rPr>
        <w:t>--</w:t>
      </w:r>
      <w:r w:rsidR="00FD4DC9" w:rsidRPr="00FA3D24">
        <w:rPr>
          <w:rFonts w:ascii="Arial" w:hAnsi="Arial" w:cs="Arial"/>
          <w:sz w:val="17"/>
          <w:szCs w:val="17"/>
        </w:rPr>
        <w:t>--------------------------------------</w:t>
      </w:r>
    </w:p>
    <w:p w14:paraId="10812F29" w14:textId="3E53F73C" w:rsidR="00647837" w:rsidRPr="00FA3D24" w:rsidRDefault="00896159" w:rsidP="00D9736A">
      <w:pPr>
        <w:tabs>
          <w:tab w:val="left" w:pos="7260"/>
        </w:tabs>
        <w:jc w:val="both"/>
        <w:rPr>
          <w:rFonts w:ascii="Arial" w:hAnsi="Arial" w:cs="Arial"/>
          <w:sz w:val="17"/>
          <w:szCs w:val="17"/>
          <w:lang w:val="es-MX"/>
        </w:rPr>
      </w:pPr>
      <w:r w:rsidRPr="00FA3D24">
        <w:rPr>
          <w:rFonts w:ascii="Arial" w:hAnsi="Arial" w:cs="Arial"/>
          <w:sz w:val="17"/>
          <w:szCs w:val="17"/>
          <w:lang w:val="es-MX"/>
        </w:rPr>
        <w:t>2</w:t>
      </w:r>
      <w:r w:rsidR="00647837" w:rsidRPr="00FA3D24">
        <w:rPr>
          <w:rFonts w:ascii="Arial" w:hAnsi="Arial" w:cs="Arial"/>
          <w:sz w:val="17"/>
          <w:szCs w:val="17"/>
          <w:lang w:val="es-MX"/>
        </w:rPr>
        <w:t xml:space="preserve">. </w:t>
      </w:r>
      <w:r w:rsidR="00647837" w:rsidRPr="00FA3D24">
        <w:rPr>
          <w:rFonts w:ascii="Arial" w:hAnsi="Arial" w:cs="Arial"/>
          <w:sz w:val="17"/>
          <w:szCs w:val="17"/>
        </w:rPr>
        <w:t xml:space="preserve">El día </w:t>
      </w:r>
      <w:r w:rsidR="00D9736A" w:rsidRPr="00D9736A">
        <w:rPr>
          <w:rFonts w:ascii="Arial" w:hAnsi="Arial" w:cs="Arial"/>
          <w:b/>
          <w:sz w:val="17"/>
          <w:szCs w:val="17"/>
        </w:rPr>
        <w:t>01 de agosto de 2025</w:t>
      </w:r>
      <w:r w:rsidR="00647837" w:rsidRPr="00FA3D24">
        <w:rPr>
          <w:rFonts w:ascii="Arial" w:hAnsi="Arial" w:cs="Arial"/>
          <w:b/>
          <w:sz w:val="17"/>
          <w:szCs w:val="17"/>
        </w:rPr>
        <w:t xml:space="preserve">, </w:t>
      </w:r>
      <w:r w:rsidR="00647837" w:rsidRPr="00FA3D24">
        <w:rPr>
          <w:rFonts w:ascii="Arial" w:hAnsi="Arial" w:cs="Arial"/>
          <w:sz w:val="17"/>
          <w:szCs w:val="17"/>
        </w:rPr>
        <w:t>a las 1</w:t>
      </w:r>
      <w:r w:rsidR="00D9736A">
        <w:rPr>
          <w:rFonts w:ascii="Arial" w:hAnsi="Arial" w:cs="Arial"/>
          <w:sz w:val="17"/>
          <w:szCs w:val="17"/>
        </w:rPr>
        <w:t>2</w:t>
      </w:r>
      <w:r w:rsidR="00647837" w:rsidRPr="00FA3D24">
        <w:rPr>
          <w:rFonts w:ascii="Arial" w:hAnsi="Arial" w:cs="Arial"/>
          <w:sz w:val="17"/>
          <w:szCs w:val="17"/>
        </w:rPr>
        <w:t xml:space="preserve">:00 </w:t>
      </w:r>
      <w:r w:rsidR="00357FAF" w:rsidRPr="00FA3D24">
        <w:rPr>
          <w:rFonts w:ascii="Arial" w:hAnsi="Arial" w:cs="Arial"/>
          <w:sz w:val="17"/>
          <w:szCs w:val="17"/>
        </w:rPr>
        <w:t>horas</w:t>
      </w:r>
      <w:r w:rsidR="00647837" w:rsidRPr="00FA3D24">
        <w:rPr>
          <w:rFonts w:ascii="Arial" w:hAnsi="Arial" w:cs="Arial"/>
          <w:sz w:val="17"/>
          <w:szCs w:val="17"/>
        </w:rPr>
        <w:t xml:space="preserve">, </w:t>
      </w:r>
      <w:r w:rsidR="005F236E" w:rsidRPr="00FA3D24">
        <w:rPr>
          <w:rFonts w:ascii="Arial" w:hAnsi="Arial" w:cs="Arial"/>
          <w:sz w:val="17"/>
          <w:szCs w:val="17"/>
        </w:rPr>
        <w:t>se realizó la Ju</w:t>
      </w:r>
      <w:r w:rsidR="00113C75" w:rsidRPr="00FA3D24">
        <w:rPr>
          <w:rFonts w:ascii="Arial" w:hAnsi="Arial" w:cs="Arial"/>
          <w:sz w:val="17"/>
          <w:szCs w:val="17"/>
        </w:rPr>
        <w:t>nta de Aclaraciones, en la cual</w:t>
      </w:r>
      <w:r w:rsidR="00F1644D" w:rsidRPr="00FA3D24">
        <w:rPr>
          <w:rFonts w:ascii="Arial" w:hAnsi="Arial" w:cs="Arial"/>
          <w:sz w:val="17"/>
          <w:szCs w:val="17"/>
        </w:rPr>
        <w:t xml:space="preserve"> </w:t>
      </w:r>
      <w:r w:rsidR="00113C75" w:rsidRPr="00FA3D24">
        <w:rPr>
          <w:rFonts w:ascii="Arial" w:hAnsi="Arial" w:cs="Arial"/>
          <w:sz w:val="17"/>
          <w:szCs w:val="17"/>
        </w:rPr>
        <w:t>se recib</w:t>
      </w:r>
      <w:r w:rsidR="00356E97" w:rsidRPr="00FA3D24">
        <w:rPr>
          <w:rFonts w:ascii="Arial" w:hAnsi="Arial" w:cs="Arial"/>
          <w:sz w:val="17"/>
          <w:szCs w:val="17"/>
        </w:rPr>
        <w:t xml:space="preserve">ió </w:t>
      </w:r>
      <w:r w:rsidR="00113C75" w:rsidRPr="00FA3D24">
        <w:rPr>
          <w:rFonts w:ascii="Arial" w:hAnsi="Arial" w:cs="Arial"/>
          <w:sz w:val="17"/>
          <w:szCs w:val="17"/>
        </w:rPr>
        <w:t xml:space="preserve"> </w:t>
      </w:r>
      <w:r w:rsidR="00356E97" w:rsidRPr="00FA3D24">
        <w:rPr>
          <w:rFonts w:ascii="Arial" w:hAnsi="Arial" w:cs="Arial"/>
          <w:sz w:val="17"/>
          <w:szCs w:val="17"/>
        </w:rPr>
        <w:t xml:space="preserve">manifiesto de interés en participar y </w:t>
      </w:r>
      <w:r w:rsidR="00113C75" w:rsidRPr="00FA3D24">
        <w:rPr>
          <w:rFonts w:ascii="Arial" w:hAnsi="Arial" w:cs="Arial"/>
          <w:sz w:val="17"/>
          <w:szCs w:val="17"/>
        </w:rPr>
        <w:t>preguntas por parte de la</w:t>
      </w:r>
      <w:r w:rsidR="00357FAF" w:rsidRPr="00FA3D24">
        <w:rPr>
          <w:rFonts w:ascii="Arial" w:hAnsi="Arial" w:cs="Arial"/>
          <w:sz w:val="17"/>
          <w:szCs w:val="17"/>
        </w:rPr>
        <w:t>s</w:t>
      </w:r>
      <w:r w:rsidR="00113C75" w:rsidRPr="00FA3D24">
        <w:rPr>
          <w:rFonts w:ascii="Arial" w:hAnsi="Arial" w:cs="Arial"/>
          <w:sz w:val="17"/>
          <w:szCs w:val="17"/>
        </w:rPr>
        <w:t xml:space="preserve"> </w:t>
      </w:r>
      <w:r w:rsidR="00357FAF" w:rsidRPr="00FA3D24">
        <w:rPr>
          <w:rFonts w:ascii="Arial" w:hAnsi="Arial" w:cs="Arial"/>
          <w:sz w:val="17"/>
          <w:szCs w:val="17"/>
        </w:rPr>
        <w:t>empresas</w:t>
      </w:r>
      <w:r w:rsidR="00356E97" w:rsidRPr="00FA3D24">
        <w:rPr>
          <w:rFonts w:ascii="Arial" w:hAnsi="Arial" w:cs="Arial"/>
          <w:sz w:val="17"/>
          <w:szCs w:val="17"/>
        </w:rPr>
        <w:t xml:space="preserve"> </w:t>
      </w:r>
      <w:r w:rsidR="00D9736A" w:rsidRPr="00D9736A">
        <w:rPr>
          <w:rFonts w:ascii="Arial" w:hAnsi="Arial" w:cs="Arial"/>
          <w:sz w:val="17"/>
          <w:szCs w:val="17"/>
        </w:rPr>
        <w:t>INSTRUMENTOS Y EQUIPOS FALCON S.A. DE C.V.</w:t>
      </w:r>
      <w:r w:rsidR="00D9736A">
        <w:rPr>
          <w:rFonts w:ascii="Arial" w:hAnsi="Arial" w:cs="Arial"/>
          <w:sz w:val="17"/>
          <w:szCs w:val="17"/>
        </w:rPr>
        <w:t xml:space="preserve">, </w:t>
      </w:r>
      <w:r w:rsidR="00D9736A" w:rsidRPr="00D9736A">
        <w:rPr>
          <w:rFonts w:ascii="Arial" w:hAnsi="Arial" w:cs="Arial"/>
          <w:sz w:val="17"/>
          <w:szCs w:val="17"/>
        </w:rPr>
        <w:t>CONTROL TÉCNICO Y REPRESENTACIONES, S.A. DE C.V.</w:t>
      </w:r>
      <w:r w:rsidR="00D9736A">
        <w:rPr>
          <w:rFonts w:ascii="Arial" w:hAnsi="Arial" w:cs="Arial"/>
          <w:sz w:val="17"/>
          <w:szCs w:val="17"/>
        </w:rPr>
        <w:t xml:space="preserve">, </w:t>
      </w:r>
      <w:r w:rsidR="00D9736A" w:rsidRPr="00D9736A">
        <w:rPr>
          <w:rFonts w:ascii="Arial" w:hAnsi="Arial" w:cs="Arial"/>
          <w:sz w:val="17"/>
          <w:szCs w:val="17"/>
        </w:rPr>
        <w:t>ABALAT, S.A. DE C.V.</w:t>
      </w:r>
      <w:r w:rsidR="00D9736A">
        <w:rPr>
          <w:rFonts w:ascii="Arial" w:hAnsi="Arial" w:cs="Arial"/>
          <w:sz w:val="17"/>
          <w:szCs w:val="17"/>
        </w:rPr>
        <w:t xml:space="preserve">, </w:t>
      </w:r>
      <w:r w:rsidR="00D9736A" w:rsidRPr="00D9736A">
        <w:rPr>
          <w:rFonts w:ascii="Arial" w:hAnsi="Arial" w:cs="Arial"/>
          <w:sz w:val="17"/>
          <w:szCs w:val="17"/>
        </w:rPr>
        <w:t>INSTRUMENTACION Y SERVICIOS ANALITICOS, S.A. DE C.V.</w:t>
      </w:r>
      <w:r w:rsidR="00D9736A">
        <w:rPr>
          <w:rFonts w:ascii="Arial" w:hAnsi="Arial" w:cs="Arial"/>
          <w:sz w:val="17"/>
          <w:szCs w:val="17"/>
        </w:rPr>
        <w:t xml:space="preserve"> y, </w:t>
      </w:r>
      <w:r w:rsidR="00D9736A" w:rsidRPr="00D9736A">
        <w:rPr>
          <w:rFonts w:ascii="Arial" w:hAnsi="Arial" w:cs="Arial"/>
          <w:sz w:val="17"/>
          <w:szCs w:val="17"/>
        </w:rPr>
        <w:t>GOLD-ONE SUPPLIES MEXICO, S.A. DE C.V.</w:t>
      </w:r>
      <w:r w:rsidR="00AB1381" w:rsidRPr="00FA3D24">
        <w:rPr>
          <w:rFonts w:ascii="Arial" w:hAnsi="Arial" w:cs="Arial"/>
          <w:sz w:val="17"/>
          <w:szCs w:val="17"/>
        </w:rPr>
        <w:t>;</w:t>
      </w:r>
      <w:r w:rsidR="00FF6796" w:rsidRPr="00FA3D24">
        <w:rPr>
          <w:rFonts w:ascii="Arial" w:hAnsi="Arial" w:cs="Arial"/>
          <w:sz w:val="17"/>
          <w:szCs w:val="17"/>
        </w:rPr>
        <w:t xml:space="preserve"> </w:t>
      </w:r>
      <w:r w:rsidR="005F236E" w:rsidRPr="00FA3D24">
        <w:rPr>
          <w:rFonts w:ascii="Arial" w:hAnsi="Arial" w:cs="Arial"/>
          <w:sz w:val="17"/>
          <w:szCs w:val="17"/>
        </w:rPr>
        <w:t>así mismo se hizo constar que, por parte de la convocante</w:t>
      </w:r>
      <w:r w:rsidR="00C82AEB" w:rsidRPr="00FA3D24">
        <w:rPr>
          <w:rFonts w:ascii="Arial" w:hAnsi="Arial" w:cs="Arial"/>
          <w:sz w:val="17"/>
          <w:szCs w:val="17"/>
        </w:rPr>
        <w:t xml:space="preserve"> </w:t>
      </w:r>
      <w:r w:rsidR="005F236E" w:rsidRPr="00FA3D24">
        <w:rPr>
          <w:rFonts w:ascii="Arial" w:hAnsi="Arial" w:cs="Arial"/>
          <w:sz w:val="17"/>
          <w:szCs w:val="17"/>
        </w:rPr>
        <w:t>se realizaron aclaraciones</w:t>
      </w:r>
      <w:r w:rsidR="00757ADC" w:rsidRPr="00FA3D24">
        <w:rPr>
          <w:rFonts w:ascii="Arial" w:hAnsi="Arial" w:cs="Arial"/>
          <w:sz w:val="17"/>
          <w:szCs w:val="17"/>
        </w:rPr>
        <w:t>.</w:t>
      </w:r>
      <w:r w:rsidR="00647837" w:rsidRPr="00FA3D24">
        <w:rPr>
          <w:rFonts w:ascii="Arial" w:hAnsi="Arial" w:cs="Arial"/>
          <w:sz w:val="17"/>
          <w:szCs w:val="17"/>
        </w:rPr>
        <w:t>--</w:t>
      </w:r>
      <w:r w:rsidR="00357FAF" w:rsidRPr="00FA3D24">
        <w:rPr>
          <w:rFonts w:ascii="Arial" w:hAnsi="Arial" w:cs="Arial"/>
          <w:sz w:val="17"/>
          <w:szCs w:val="17"/>
        </w:rPr>
        <w:t>------------------------------------</w:t>
      </w:r>
      <w:r w:rsidR="00035C3F" w:rsidRPr="00FA3D24">
        <w:rPr>
          <w:rFonts w:ascii="Arial" w:hAnsi="Arial" w:cs="Arial"/>
          <w:sz w:val="17"/>
          <w:szCs w:val="17"/>
        </w:rPr>
        <w:t>---------------------------------------------</w:t>
      </w:r>
      <w:r w:rsidR="00AB1381" w:rsidRPr="00FA3D24">
        <w:rPr>
          <w:rFonts w:ascii="Arial" w:hAnsi="Arial" w:cs="Arial"/>
          <w:sz w:val="17"/>
          <w:szCs w:val="17"/>
        </w:rPr>
        <w:t>---------------------------------------------------------------------</w:t>
      </w:r>
      <w:r w:rsidR="00035C3F" w:rsidRPr="00FA3D24">
        <w:rPr>
          <w:rFonts w:ascii="Arial" w:hAnsi="Arial" w:cs="Arial"/>
          <w:sz w:val="17"/>
          <w:szCs w:val="17"/>
        </w:rPr>
        <w:t>------</w:t>
      </w:r>
      <w:r w:rsidR="009F2B65" w:rsidRPr="00FA3D24">
        <w:rPr>
          <w:rFonts w:ascii="Arial" w:hAnsi="Arial" w:cs="Arial"/>
          <w:sz w:val="17"/>
          <w:szCs w:val="17"/>
        </w:rPr>
        <w:t>---------------------------------------------------------------------------</w:t>
      </w:r>
      <w:r w:rsidR="00C82AEB" w:rsidRPr="00FA3D24">
        <w:rPr>
          <w:rFonts w:ascii="Arial" w:hAnsi="Arial" w:cs="Arial"/>
          <w:sz w:val="17"/>
          <w:szCs w:val="17"/>
        </w:rPr>
        <w:t>-----------------------------------------</w:t>
      </w:r>
      <w:r w:rsidR="008B2AEC">
        <w:rPr>
          <w:rFonts w:ascii="Arial" w:hAnsi="Arial" w:cs="Arial"/>
          <w:sz w:val="17"/>
          <w:szCs w:val="17"/>
        </w:rPr>
        <w:t>-</w:t>
      </w:r>
    </w:p>
    <w:p w14:paraId="7F5C4DD6" w14:textId="3E41A69C" w:rsidR="004E7DEB" w:rsidRPr="00FD4DC9" w:rsidRDefault="007A5748" w:rsidP="00C447C1">
      <w:pPr>
        <w:pStyle w:val="Sangradetextonormal"/>
        <w:ind w:left="0" w:right="48"/>
        <w:jc w:val="both"/>
        <w:rPr>
          <w:rFonts w:ascii="Arial" w:hAnsi="Arial" w:cs="Arial"/>
          <w:color w:val="000000"/>
          <w:sz w:val="17"/>
          <w:szCs w:val="17"/>
        </w:rPr>
      </w:pPr>
      <w:r w:rsidRPr="00284D07">
        <w:rPr>
          <w:rFonts w:ascii="Arial" w:hAnsi="Arial" w:cs="Arial"/>
          <w:color w:val="000000"/>
          <w:sz w:val="17"/>
          <w:szCs w:val="17"/>
        </w:rPr>
        <w:t>3</w:t>
      </w:r>
      <w:r w:rsidR="00647837" w:rsidRPr="00284D07">
        <w:rPr>
          <w:rFonts w:ascii="Arial" w:hAnsi="Arial" w:cs="Arial"/>
          <w:color w:val="000000"/>
          <w:sz w:val="17"/>
          <w:szCs w:val="17"/>
        </w:rPr>
        <w:t>. De conformidad al calendario de las bases de esta licitación</w:t>
      </w:r>
      <w:r w:rsidR="005F236E" w:rsidRPr="00284D07">
        <w:rPr>
          <w:rFonts w:ascii="Arial" w:hAnsi="Arial" w:cs="Arial"/>
          <w:color w:val="000000"/>
          <w:sz w:val="17"/>
          <w:szCs w:val="17"/>
        </w:rPr>
        <w:t>,</w:t>
      </w:r>
      <w:r w:rsidR="00647837" w:rsidRPr="00284D07">
        <w:rPr>
          <w:rFonts w:ascii="Arial" w:hAnsi="Arial" w:cs="Arial"/>
          <w:color w:val="000000"/>
          <w:sz w:val="17"/>
          <w:szCs w:val="17"/>
        </w:rPr>
        <w:t xml:space="preserve"> la convocante </w:t>
      </w:r>
      <w:r w:rsidR="005D71F0" w:rsidRPr="00284D07">
        <w:rPr>
          <w:rFonts w:ascii="Arial" w:hAnsi="Arial" w:cs="Arial"/>
          <w:sz w:val="17"/>
          <w:szCs w:val="17"/>
        </w:rPr>
        <w:t>celebró</w:t>
      </w:r>
      <w:r w:rsidR="00647837" w:rsidRPr="00284D07">
        <w:rPr>
          <w:rFonts w:ascii="Arial" w:hAnsi="Arial" w:cs="Arial"/>
          <w:color w:val="000000"/>
          <w:sz w:val="17"/>
          <w:szCs w:val="17"/>
        </w:rPr>
        <w:t xml:space="preserve"> el día </w:t>
      </w:r>
      <w:r w:rsidR="00974F65" w:rsidRPr="00974F65">
        <w:rPr>
          <w:rFonts w:ascii="Arial" w:hAnsi="Arial" w:cs="Arial"/>
          <w:b/>
          <w:color w:val="000000"/>
          <w:sz w:val="17"/>
          <w:szCs w:val="17"/>
        </w:rPr>
        <w:t>0</w:t>
      </w:r>
      <w:r w:rsidR="00D9736A">
        <w:rPr>
          <w:rFonts w:ascii="Arial" w:hAnsi="Arial" w:cs="Arial"/>
          <w:b/>
          <w:color w:val="000000"/>
          <w:sz w:val="17"/>
          <w:szCs w:val="17"/>
        </w:rPr>
        <w:t>7</w:t>
      </w:r>
      <w:r w:rsidR="00974F65" w:rsidRPr="00974F65">
        <w:rPr>
          <w:rFonts w:ascii="Arial" w:hAnsi="Arial" w:cs="Arial"/>
          <w:b/>
          <w:color w:val="000000"/>
          <w:sz w:val="17"/>
          <w:szCs w:val="17"/>
        </w:rPr>
        <w:t xml:space="preserve"> de agosto de 2025</w:t>
      </w:r>
      <w:r w:rsidR="00974F65">
        <w:rPr>
          <w:rFonts w:ascii="Arial" w:hAnsi="Arial" w:cs="Arial"/>
          <w:b/>
          <w:color w:val="000000"/>
          <w:sz w:val="17"/>
          <w:szCs w:val="17"/>
        </w:rPr>
        <w:t xml:space="preserve"> </w:t>
      </w:r>
      <w:r w:rsidR="00647837" w:rsidRPr="00284D07">
        <w:rPr>
          <w:rFonts w:ascii="Arial" w:hAnsi="Arial" w:cs="Arial"/>
          <w:sz w:val="17"/>
          <w:szCs w:val="17"/>
        </w:rPr>
        <w:t xml:space="preserve">a las </w:t>
      </w:r>
      <w:r w:rsidR="00D9736A">
        <w:rPr>
          <w:rFonts w:ascii="Arial" w:hAnsi="Arial" w:cs="Arial"/>
          <w:b/>
          <w:sz w:val="17"/>
          <w:szCs w:val="17"/>
        </w:rPr>
        <w:t>13</w:t>
      </w:r>
      <w:r w:rsidR="00647837" w:rsidRPr="00284D07">
        <w:rPr>
          <w:rFonts w:ascii="Arial" w:hAnsi="Arial" w:cs="Arial"/>
          <w:b/>
          <w:sz w:val="17"/>
          <w:szCs w:val="17"/>
        </w:rPr>
        <w:t>:00 (</w:t>
      </w:r>
      <w:r w:rsidR="00D9736A">
        <w:rPr>
          <w:rFonts w:ascii="Arial" w:hAnsi="Arial" w:cs="Arial"/>
          <w:b/>
          <w:sz w:val="17"/>
          <w:szCs w:val="17"/>
        </w:rPr>
        <w:t>trece</w:t>
      </w:r>
      <w:r w:rsidR="00647837" w:rsidRPr="00284D07">
        <w:rPr>
          <w:rFonts w:ascii="Arial" w:hAnsi="Arial" w:cs="Arial"/>
          <w:b/>
          <w:sz w:val="17"/>
          <w:szCs w:val="17"/>
        </w:rPr>
        <w:t>)</w:t>
      </w:r>
      <w:r w:rsidRPr="00284D07">
        <w:rPr>
          <w:rFonts w:ascii="Arial" w:hAnsi="Arial" w:cs="Arial"/>
          <w:sz w:val="17"/>
          <w:szCs w:val="17"/>
        </w:rPr>
        <w:t xml:space="preserve"> horas, </w:t>
      </w:r>
      <w:r w:rsidR="00647837" w:rsidRPr="00284D07">
        <w:rPr>
          <w:rFonts w:ascii="Arial" w:hAnsi="Arial" w:cs="Arial"/>
          <w:sz w:val="17"/>
          <w:szCs w:val="17"/>
        </w:rPr>
        <w:t xml:space="preserve">el Acto de Presentación y Apertura de Propuestas, realizando </w:t>
      </w:r>
      <w:r w:rsidR="00647837" w:rsidRPr="00284D07">
        <w:rPr>
          <w:rFonts w:ascii="Arial" w:hAnsi="Arial" w:cs="Arial"/>
          <w:color w:val="000000"/>
          <w:sz w:val="17"/>
          <w:szCs w:val="17"/>
        </w:rPr>
        <w:t xml:space="preserve">la inscripción de </w:t>
      </w:r>
      <w:r w:rsidR="00D9736A" w:rsidRPr="00D9736A">
        <w:rPr>
          <w:rFonts w:ascii="Arial" w:hAnsi="Arial" w:cs="Arial"/>
          <w:b/>
          <w:sz w:val="17"/>
          <w:szCs w:val="17"/>
        </w:rPr>
        <w:t>08 (ocho),</w:t>
      </w:r>
      <w:r w:rsidR="00647837" w:rsidRPr="00284D07">
        <w:rPr>
          <w:rFonts w:ascii="Arial" w:hAnsi="Arial" w:cs="Arial"/>
          <w:b/>
          <w:sz w:val="17"/>
          <w:szCs w:val="17"/>
        </w:rPr>
        <w:t xml:space="preserve"> propuesta</w:t>
      </w:r>
      <w:r w:rsidR="00B331D1" w:rsidRPr="00284D07">
        <w:rPr>
          <w:rFonts w:ascii="Arial" w:hAnsi="Arial" w:cs="Arial"/>
          <w:b/>
          <w:sz w:val="17"/>
          <w:szCs w:val="17"/>
        </w:rPr>
        <w:t>s</w:t>
      </w:r>
      <w:r w:rsidR="00647837" w:rsidRPr="00284D07">
        <w:rPr>
          <w:rFonts w:ascii="Arial" w:hAnsi="Arial" w:cs="Arial"/>
          <w:sz w:val="17"/>
          <w:szCs w:val="17"/>
        </w:rPr>
        <w:t xml:space="preserve"> </w:t>
      </w:r>
      <w:r w:rsidR="00647837" w:rsidRPr="00284D07">
        <w:rPr>
          <w:rFonts w:ascii="Arial" w:hAnsi="Arial" w:cs="Arial"/>
          <w:color w:val="000000"/>
          <w:sz w:val="17"/>
          <w:szCs w:val="17"/>
        </w:rPr>
        <w:t>presentada</w:t>
      </w:r>
      <w:r w:rsidR="00B331D1" w:rsidRPr="00284D07">
        <w:rPr>
          <w:rFonts w:ascii="Arial" w:hAnsi="Arial" w:cs="Arial"/>
          <w:color w:val="000000"/>
          <w:sz w:val="17"/>
          <w:szCs w:val="17"/>
        </w:rPr>
        <w:t>s</w:t>
      </w:r>
      <w:r w:rsidR="00647837" w:rsidRPr="00284D07">
        <w:rPr>
          <w:rFonts w:ascii="Arial" w:hAnsi="Arial" w:cs="Arial"/>
          <w:color w:val="000000"/>
          <w:sz w:val="17"/>
          <w:szCs w:val="17"/>
        </w:rPr>
        <w:t xml:space="preserve"> en </w:t>
      </w:r>
      <w:r w:rsidR="005D71F0" w:rsidRPr="00284D07">
        <w:rPr>
          <w:rFonts w:ascii="Arial" w:hAnsi="Arial" w:cs="Arial"/>
          <w:color w:val="000000"/>
          <w:sz w:val="17"/>
          <w:szCs w:val="17"/>
        </w:rPr>
        <w:t xml:space="preserve">tiempo y </w:t>
      </w:r>
      <w:r w:rsidR="00647837" w:rsidRPr="00284D07">
        <w:rPr>
          <w:rFonts w:ascii="Arial" w:hAnsi="Arial" w:cs="Arial"/>
          <w:color w:val="000000"/>
          <w:sz w:val="17"/>
          <w:szCs w:val="17"/>
        </w:rPr>
        <w:t xml:space="preserve">forma por </w:t>
      </w:r>
      <w:r w:rsidR="00AA0B25" w:rsidRPr="00284D07">
        <w:rPr>
          <w:rFonts w:ascii="Arial" w:hAnsi="Arial" w:cs="Arial"/>
          <w:color w:val="000000"/>
          <w:sz w:val="17"/>
          <w:szCs w:val="17"/>
        </w:rPr>
        <w:t>el</w:t>
      </w:r>
      <w:r w:rsidR="00647837" w:rsidRPr="00284D07">
        <w:rPr>
          <w:rFonts w:ascii="Arial" w:hAnsi="Arial" w:cs="Arial"/>
          <w:color w:val="000000"/>
          <w:sz w:val="17"/>
          <w:szCs w:val="17"/>
        </w:rPr>
        <w:t xml:space="preserve"> correspondiente licitante, siendo</w:t>
      </w:r>
      <w:r w:rsidR="005D71F0" w:rsidRPr="00284D07">
        <w:rPr>
          <w:rFonts w:ascii="Arial" w:hAnsi="Arial" w:cs="Arial"/>
          <w:color w:val="000000"/>
          <w:sz w:val="17"/>
          <w:szCs w:val="17"/>
        </w:rPr>
        <w:t xml:space="preserve"> ----------------</w:t>
      </w:r>
      <w:r w:rsidR="004E7DEB" w:rsidRPr="00284D07">
        <w:rPr>
          <w:rFonts w:ascii="Arial" w:hAnsi="Arial" w:cs="Arial"/>
          <w:color w:val="000000"/>
          <w:sz w:val="17"/>
          <w:szCs w:val="17"/>
        </w:rPr>
        <w:t>-------------------</w:t>
      </w:r>
      <w:r w:rsidR="004D68A8" w:rsidRPr="00284D07">
        <w:rPr>
          <w:rFonts w:ascii="Arial" w:hAnsi="Arial" w:cs="Arial"/>
          <w:color w:val="000000"/>
          <w:sz w:val="17"/>
          <w:szCs w:val="17"/>
        </w:rPr>
        <w:t>---------</w:t>
      </w:r>
      <w:r w:rsidR="00035C3F" w:rsidRPr="00284D07">
        <w:rPr>
          <w:rFonts w:ascii="Arial" w:hAnsi="Arial" w:cs="Arial"/>
          <w:color w:val="000000"/>
          <w:sz w:val="17"/>
          <w:szCs w:val="17"/>
        </w:rPr>
        <w:t>-----------------------------------------------------------------------------------------------------------------------------------------------------------</w:t>
      </w:r>
      <w:r w:rsidR="00FD4DC9" w:rsidRPr="00284D07">
        <w:rPr>
          <w:rFonts w:ascii="Arial" w:hAnsi="Arial" w:cs="Arial"/>
          <w:color w:val="000000"/>
          <w:sz w:val="17"/>
          <w:szCs w:val="17"/>
        </w:rPr>
        <w:t>-----------------------------------</w:t>
      </w:r>
    </w:p>
    <w:tbl>
      <w:tblPr>
        <w:tblW w:w="497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68"/>
        <w:gridCol w:w="8737"/>
      </w:tblGrid>
      <w:tr w:rsidR="00777F21" w:rsidRPr="00013F67" w14:paraId="1DF96AE2" w14:textId="77777777" w:rsidTr="00FD4DC9">
        <w:trPr>
          <w:trHeight w:val="160"/>
        </w:trPr>
        <w:tc>
          <w:tcPr>
            <w:tcW w:w="305" w:type="pct"/>
            <w:shd w:val="clear" w:color="auto" w:fill="D9D9D9"/>
            <w:noWrap/>
            <w:hideMark/>
          </w:tcPr>
          <w:p w14:paraId="47597ED0" w14:textId="77777777" w:rsidR="00777F21" w:rsidRPr="00013F67" w:rsidRDefault="00777F21" w:rsidP="00326525">
            <w:pPr>
              <w:jc w:val="center"/>
              <w:rPr>
                <w:rFonts w:ascii="Arial" w:hAnsi="Arial" w:cs="Arial"/>
                <w:b/>
                <w:sz w:val="16"/>
                <w:szCs w:val="16"/>
              </w:rPr>
            </w:pPr>
          </w:p>
        </w:tc>
        <w:tc>
          <w:tcPr>
            <w:tcW w:w="4695" w:type="pct"/>
            <w:shd w:val="clear" w:color="auto" w:fill="D9D9D9"/>
            <w:noWrap/>
            <w:hideMark/>
          </w:tcPr>
          <w:p w14:paraId="4F62D7B0" w14:textId="77777777" w:rsidR="00777F21" w:rsidRPr="00013F67" w:rsidRDefault="00777F21" w:rsidP="00326525">
            <w:pPr>
              <w:jc w:val="center"/>
              <w:rPr>
                <w:rFonts w:ascii="Arial" w:hAnsi="Arial" w:cs="Arial"/>
                <w:b/>
                <w:sz w:val="16"/>
                <w:szCs w:val="16"/>
              </w:rPr>
            </w:pPr>
            <w:r w:rsidRPr="00013F67">
              <w:rPr>
                <w:rFonts w:ascii="Arial" w:hAnsi="Arial" w:cs="Arial"/>
                <w:b/>
                <w:sz w:val="16"/>
                <w:szCs w:val="16"/>
              </w:rPr>
              <w:t>LICITANTE</w:t>
            </w:r>
          </w:p>
        </w:tc>
      </w:tr>
      <w:tr w:rsidR="00D9736A" w:rsidRPr="00013F67" w14:paraId="2C7D1BAA" w14:textId="77777777" w:rsidTr="0050494F">
        <w:trPr>
          <w:trHeight w:val="246"/>
        </w:trPr>
        <w:tc>
          <w:tcPr>
            <w:tcW w:w="305" w:type="pct"/>
            <w:noWrap/>
            <w:vAlign w:val="center"/>
          </w:tcPr>
          <w:p w14:paraId="2318BBDF" w14:textId="3C4F7097" w:rsidR="00D9736A" w:rsidRPr="00013F67" w:rsidRDefault="00D9736A" w:rsidP="00D9736A">
            <w:pPr>
              <w:jc w:val="center"/>
              <w:rPr>
                <w:rFonts w:ascii="Arial" w:hAnsi="Arial" w:cs="Arial"/>
                <w:b/>
                <w:sz w:val="18"/>
                <w:szCs w:val="16"/>
              </w:rPr>
            </w:pPr>
            <w:r w:rsidRPr="00013F67">
              <w:rPr>
                <w:rFonts w:ascii="Arial" w:hAnsi="Arial" w:cs="Arial"/>
                <w:b/>
                <w:sz w:val="18"/>
                <w:szCs w:val="16"/>
              </w:rPr>
              <w:t>1</w:t>
            </w:r>
          </w:p>
        </w:tc>
        <w:tc>
          <w:tcPr>
            <w:tcW w:w="4695" w:type="pct"/>
            <w:noWrap/>
          </w:tcPr>
          <w:p w14:paraId="06EC2611" w14:textId="5B4213CC" w:rsidR="00D9736A" w:rsidRPr="00013F67" w:rsidRDefault="00D9736A" w:rsidP="00D9736A">
            <w:pPr>
              <w:tabs>
                <w:tab w:val="left" w:pos="7260"/>
              </w:tabs>
              <w:jc w:val="both"/>
              <w:rPr>
                <w:rFonts w:ascii="Arial" w:hAnsi="Arial" w:cs="Arial"/>
                <w:b/>
                <w:sz w:val="16"/>
                <w:szCs w:val="16"/>
              </w:rPr>
            </w:pPr>
            <w:r w:rsidRPr="00A60169">
              <w:rPr>
                <w:rFonts w:ascii="Arial" w:hAnsi="Arial" w:cs="Arial"/>
                <w:b/>
                <w:sz w:val="18"/>
                <w:szCs w:val="18"/>
              </w:rPr>
              <w:t>LABEQUIM S.A. DE C.V.</w:t>
            </w:r>
          </w:p>
        </w:tc>
      </w:tr>
      <w:tr w:rsidR="00D9736A" w:rsidRPr="00013F67" w14:paraId="6AF3DCB4" w14:textId="77777777" w:rsidTr="0050494F">
        <w:trPr>
          <w:trHeight w:val="246"/>
        </w:trPr>
        <w:tc>
          <w:tcPr>
            <w:tcW w:w="305" w:type="pct"/>
            <w:noWrap/>
            <w:vAlign w:val="center"/>
          </w:tcPr>
          <w:p w14:paraId="306B801F" w14:textId="544D71E7" w:rsidR="00D9736A" w:rsidRPr="00013F67" w:rsidRDefault="00D9736A" w:rsidP="00D9736A">
            <w:pPr>
              <w:jc w:val="center"/>
              <w:rPr>
                <w:rFonts w:ascii="Arial" w:hAnsi="Arial" w:cs="Arial"/>
                <w:b/>
                <w:sz w:val="18"/>
                <w:szCs w:val="16"/>
              </w:rPr>
            </w:pPr>
            <w:r w:rsidRPr="00013F67">
              <w:rPr>
                <w:rFonts w:ascii="Arial" w:hAnsi="Arial" w:cs="Arial"/>
                <w:b/>
                <w:sz w:val="18"/>
                <w:szCs w:val="16"/>
              </w:rPr>
              <w:t>2</w:t>
            </w:r>
          </w:p>
        </w:tc>
        <w:tc>
          <w:tcPr>
            <w:tcW w:w="4695" w:type="pct"/>
            <w:noWrap/>
          </w:tcPr>
          <w:p w14:paraId="271EFD9B" w14:textId="0BE8961A" w:rsidR="00D9736A" w:rsidRPr="00013F67" w:rsidRDefault="00D9736A" w:rsidP="00D9736A">
            <w:pPr>
              <w:tabs>
                <w:tab w:val="left" w:pos="7260"/>
              </w:tabs>
              <w:jc w:val="both"/>
              <w:rPr>
                <w:rFonts w:ascii="Arial" w:hAnsi="Arial" w:cs="Arial"/>
                <w:b/>
                <w:sz w:val="18"/>
                <w:szCs w:val="18"/>
              </w:rPr>
            </w:pPr>
            <w:r w:rsidRPr="00A60169">
              <w:rPr>
                <w:rFonts w:ascii="Arial" w:hAnsi="Arial" w:cs="Arial"/>
                <w:b/>
                <w:sz w:val="18"/>
                <w:szCs w:val="18"/>
              </w:rPr>
              <w:t>ABALAT, S.A. DE C.V.</w:t>
            </w:r>
          </w:p>
        </w:tc>
      </w:tr>
      <w:tr w:rsidR="00D9736A" w:rsidRPr="00013F67" w14:paraId="32C3A306" w14:textId="77777777" w:rsidTr="0050494F">
        <w:trPr>
          <w:trHeight w:val="246"/>
        </w:trPr>
        <w:tc>
          <w:tcPr>
            <w:tcW w:w="305" w:type="pct"/>
            <w:noWrap/>
            <w:vAlign w:val="center"/>
          </w:tcPr>
          <w:p w14:paraId="48575334" w14:textId="0ED11BF2" w:rsidR="00D9736A" w:rsidRPr="00013F67" w:rsidRDefault="00D9736A" w:rsidP="00D9736A">
            <w:pPr>
              <w:jc w:val="center"/>
              <w:rPr>
                <w:rFonts w:ascii="Arial" w:hAnsi="Arial" w:cs="Arial"/>
                <w:b/>
                <w:sz w:val="18"/>
                <w:szCs w:val="16"/>
              </w:rPr>
            </w:pPr>
            <w:r w:rsidRPr="00013F67">
              <w:rPr>
                <w:rFonts w:ascii="Arial" w:hAnsi="Arial" w:cs="Arial"/>
                <w:b/>
                <w:sz w:val="18"/>
                <w:szCs w:val="16"/>
              </w:rPr>
              <w:t>3</w:t>
            </w:r>
          </w:p>
        </w:tc>
        <w:tc>
          <w:tcPr>
            <w:tcW w:w="4695" w:type="pct"/>
            <w:noWrap/>
          </w:tcPr>
          <w:p w14:paraId="591FC489" w14:textId="62879D5E" w:rsidR="00D9736A" w:rsidRPr="00013F67" w:rsidRDefault="00D9736A" w:rsidP="00D9736A">
            <w:pPr>
              <w:tabs>
                <w:tab w:val="left" w:pos="7260"/>
              </w:tabs>
              <w:jc w:val="both"/>
              <w:rPr>
                <w:rFonts w:ascii="Arial" w:hAnsi="Arial" w:cs="Arial"/>
                <w:b/>
                <w:sz w:val="18"/>
                <w:szCs w:val="18"/>
              </w:rPr>
            </w:pPr>
            <w:r w:rsidRPr="00A60169">
              <w:rPr>
                <w:rFonts w:ascii="Arial" w:hAnsi="Arial" w:cs="Arial"/>
                <w:b/>
                <w:sz w:val="18"/>
                <w:szCs w:val="18"/>
              </w:rPr>
              <w:t>INSTRUMENTOS Y EQUIPOS FALCON</w:t>
            </w:r>
            <w:r>
              <w:rPr>
                <w:rFonts w:ascii="Arial" w:hAnsi="Arial" w:cs="Arial"/>
                <w:b/>
                <w:sz w:val="18"/>
                <w:szCs w:val="18"/>
              </w:rPr>
              <w:t xml:space="preserve"> S.A DE C.V.</w:t>
            </w:r>
          </w:p>
        </w:tc>
      </w:tr>
      <w:tr w:rsidR="00D9736A" w:rsidRPr="00013F67" w14:paraId="4BBC8A58" w14:textId="77777777" w:rsidTr="0050494F">
        <w:trPr>
          <w:trHeight w:val="246"/>
        </w:trPr>
        <w:tc>
          <w:tcPr>
            <w:tcW w:w="305" w:type="pct"/>
            <w:noWrap/>
            <w:vAlign w:val="center"/>
          </w:tcPr>
          <w:p w14:paraId="5EB91801" w14:textId="3566825F" w:rsidR="00D9736A" w:rsidRPr="00013F67" w:rsidRDefault="00D9736A" w:rsidP="00D9736A">
            <w:pPr>
              <w:jc w:val="center"/>
              <w:rPr>
                <w:rFonts w:ascii="Arial" w:hAnsi="Arial" w:cs="Arial"/>
                <w:b/>
                <w:sz w:val="18"/>
                <w:szCs w:val="16"/>
              </w:rPr>
            </w:pPr>
            <w:r>
              <w:rPr>
                <w:rFonts w:ascii="Arial" w:hAnsi="Arial" w:cs="Arial"/>
                <w:b/>
                <w:sz w:val="18"/>
                <w:szCs w:val="16"/>
              </w:rPr>
              <w:t>4</w:t>
            </w:r>
          </w:p>
        </w:tc>
        <w:tc>
          <w:tcPr>
            <w:tcW w:w="4695" w:type="pct"/>
            <w:noWrap/>
          </w:tcPr>
          <w:p w14:paraId="7DDABE1E" w14:textId="07AD12C4" w:rsidR="00D9736A" w:rsidRPr="000955AF" w:rsidRDefault="00D9736A" w:rsidP="00D9736A">
            <w:pPr>
              <w:tabs>
                <w:tab w:val="left" w:pos="7260"/>
              </w:tabs>
              <w:jc w:val="both"/>
              <w:rPr>
                <w:rFonts w:ascii="Arial" w:hAnsi="Arial" w:cs="Arial"/>
                <w:b/>
                <w:bCs/>
                <w:color w:val="000000"/>
                <w:sz w:val="18"/>
                <w:szCs w:val="18"/>
              </w:rPr>
            </w:pPr>
            <w:r w:rsidRPr="00A60169">
              <w:rPr>
                <w:rFonts w:ascii="Arial" w:hAnsi="Arial" w:cs="Arial"/>
                <w:b/>
                <w:sz w:val="18"/>
                <w:szCs w:val="18"/>
              </w:rPr>
              <w:t>CONTROL TECNICO Y REPRESENTACIONES S.A. DE C.V.</w:t>
            </w:r>
          </w:p>
        </w:tc>
      </w:tr>
      <w:tr w:rsidR="00D9736A" w:rsidRPr="00013F67" w14:paraId="04226CBF" w14:textId="77777777" w:rsidTr="0050494F">
        <w:trPr>
          <w:trHeight w:val="246"/>
        </w:trPr>
        <w:tc>
          <w:tcPr>
            <w:tcW w:w="305" w:type="pct"/>
            <w:noWrap/>
            <w:vAlign w:val="center"/>
          </w:tcPr>
          <w:p w14:paraId="5E9E835E" w14:textId="38A4517A" w:rsidR="00D9736A" w:rsidRPr="00013F67" w:rsidRDefault="00D9736A" w:rsidP="00D9736A">
            <w:pPr>
              <w:jc w:val="center"/>
              <w:rPr>
                <w:rFonts w:ascii="Arial" w:hAnsi="Arial" w:cs="Arial"/>
                <w:b/>
                <w:sz w:val="18"/>
                <w:szCs w:val="16"/>
              </w:rPr>
            </w:pPr>
            <w:r>
              <w:rPr>
                <w:rFonts w:ascii="Arial" w:hAnsi="Arial" w:cs="Arial"/>
                <w:b/>
                <w:sz w:val="18"/>
                <w:szCs w:val="16"/>
              </w:rPr>
              <w:t>5</w:t>
            </w:r>
          </w:p>
        </w:tc>
        <w:tc>
          <w:tcPr>
            <w:tcW w:w="4695" w:type="pct"/>
            <w:noWrap/>
          </w:tcPr>
          <w:p w14:paraId="022297B3" w14:textId="15B5A719" w:rsidR="00D9736A" w:rsidRPr="000955AF" w:rsidRDefault="00D9736A" w:rsidP="00D9736A">
            <w:pPr>
              <w:tabs>
                <w:tab w:val="left" w:pos="7260"/>
              </w:tabs>
              <w:jc w:val="both"/>
              <w:rPr>
                <w:rFonts w:ascii="Arial" w:hAnsi="Arial" w:cs="Arial"/>
                <w:b/>
                <w:bCs/>
                <w:color w:val="000000"/>
                <w:sz w:val="18"/>
                <w:szCs w:val="18"/>
              </w:rPr>
            </w:pPr>
            <w:r w:rsidRPr="00A60169">
              <w:rPr>
                <w:rFonts w:ascii="Arial" w:hAnsi="Arial" w:cs="Arial"/>
                <w:b/>
                <w:sz w:val="18"/>
                <w:szCs w:val="18"/>
              </w:rPr>
              <w:t>RG REPRESENTACIONES PARA LABORATORIOS S.A. DE C.V.</w:t>
            </w:r>
          </w:p>
        </w:tc>
      </w:tr>
      <w:tr w:rsidR="00D9736A" w:rsidRPr="00013F67" w14:paraId="5E2465E9" w14:textId="77777777" w:rsidTr="0050494F">
        <w:trPr>
          <w:trHeight w:val="246"/>
        </w:trPr>
        <w:tc>
          <w:tcPr>
            <w:tcW w:w="305" w:type="pct"/>
            <w:noWrap/>
            <w:vAlign w:val="center"/>
          </w:tcPr>
          <w:p w14:paraId="228205D2" w14:textId="12D67C6E" w:rsidR="00D9736A" w:rsidRPr="00013F67" w:rsidRDefault="00D9736A" w:rsidP="00D9736A">
            <w:pPr>
              <w:jc w:val="center"/>
              <w:rPr>
                <w:rFonts w:ascii="Arial" w:hAnsi="Arial" w:cs="Arial"/>
                <w:b/>
                <w:sz w:val="18"/>
                <w:szCs w:val="16"/>
              </w:rPr>
            </w:pPr>
            <w:r>
              <w:rPr>
                <w:rFonts w:ascii="Arial" w:hAnsi="Arial" w:cs="Arial"/>
                <w:b/>
                <w:sz w:val="18"/>
                <w:szCs w:val="16"/>
              </w:rPr>
              <w:t>6</w:t>
            </w:r>
          </w:p>
        </w:tc>
        <w:tc>
          <w:tcPr>
            <w:tcW w:w="4695" w:type="pct"/>
            <w:noWrap/>
          </w:tcPr>
          <w:p w14:paraId="71261C9B" w14:textId="74D81EE7" w:rsidR="00D9736A" w:rsidRPr="000955AF" w:rsidRDefault="00D9736A" w:rsidP="00D9736A">
            <w:pPr>
              <w:tabs>
                <w:tab w:val="left" w:pos="7260"/>
              </w:tabs>
              <w:jc w:val="both"/>
              <w:rPr>
                <w:rFonts w:ascii="Arial" w:hAnsi="Arial" w:cs="Arial"/>
                <w:b/>
                <w:bCs/>
                <w:color w:val="000000"/>
                <w:sz w:val="18"/>
                <w:szCs w:val="18"/>
              </w:rPr>
            </w:pPr>
            <w:r w:rsidRPr="00D81C99">
              <w:rPr>
                <w:rFonts w:ascii="Arial" w:hAnsi="Arial" w:cs="Arial"/>
                <w:b/>
                <w:sz w:val="18"/>
                <w:szCs w:val="18"/>
              </w:rPr>
              <w:t>GOLD-ONE SUPPLIES MEXICO, S. DE R.L. DE</w:t>
            </w:r>
            <w:r>
              <w:rPr>
                <w:rFonts w:ascii="Arial" w:hAnsi="Arial" w:cs="Arial"/>
                <w:b/>
                <w:sz w:val="18"/>
                <w:szCs w:val="18"/>
              </w:rPr>
              <w:t xml:space="preserve"> C.V.</w:t>
            </w:r>
          </w:p>
        </w:tc>
      </w:tr>
      <w:tr w:rsidR="00D9736A" w:rsidRPr="00013F67" w14:paraId="53BB536E" w14:textId="77777777" w:rsidTr="0050494F">
        <w:trPr>
          <w:trHeight w:val="246"/>
        </w:trPr>
        <w:tc>
          <w:tcPr>
            <w:tcW w:w="305" w:type="pct"/>
            <w:noWrap/>
            <w:vAlign w:val="center"/>
          </w:tcPr>
          <w:p w14:paraId="0709C3EB" w14:textId="497049E6" w:rsidR="00D9736A" w:rsidRPr="00013F67" w:rsidRDefault="00D9736A" w:rsidP="00D9736A">
            <w:pPr>
              <w:jc w:val="center"/>
              <w:rPr>
                <w:rFonts w:ascii="Arial" w:hAnsi="Arial" w:cs="Arial"/>
                <w:b/>
                <w:sz w:val="18"/>
                <w:szCs w:val="16"/>
              </w:rPr>
            </w:pPr>
            <w:r>
              <w:rPr>
                <w:rFonts w:ascii="Arial" w:hAnsi="Arial" w:cs="Arial"/>
                <w:b/>
                <w:sz w:val="18"/>
                <w:szCs w:val="16"/>
              </w:rPr>
              <w:t>7</w:t>
            </w:r>
          </w:p>
        </w:tc>
        <w:tc>
          <w:tcPr>
            <w:tcW w:w="4695" w:type="pct"/>
            <w:noWrap/>
          </w:tcPr>
          <w:p w14:paraId="1CADD46E" w14:textId="2226864C" w:rsidR="00D9736A" w:rsidRPr="000955AF" w:rsidRDefault="00D9736A" w:rsidP="00D9736A">
            <w:pPr>
              <w:tabs>
                <w:tab w:val="left" w:pos="7260"/>
              </w:tabs>
              <w:jc w:val="both"/>
              <w:rPr>
                <w:rFonts w:ascii="Arial" w:hAnsi="Arial" w:cs="Arial"/>
                <w:b/>
                <w:bCs/>
                <w:color w:val="000000"/>
                <w:sz w:val="18"/>
                <w:szCs w:val="18"/>
              </w:rPr>
            </w:pPr>
            <w:r w:rsidRPr="00A60169">
              <w:rPr>
                <w:rFonts w:ascii="Arial" w:hAnsi="Arial" w:cs="Arial"/>
                <w:b/>
                <w:sz w:val="18"/>
                <w:szCs w:val="18"/>
              </w:rPr>
              <w:t>INSTRUMENTACION Y SERVICIOS ANALITICOS, S.A. DE C.V.</w:t>
            </w:r>
          </w:p>
        </w:tc>
      </w:tr>
      <w:tr w:rsidR="00D9736A" w:rsidRPr="00013F67" w14:paraId="50E848C4" w14:textId="77777777" w:rsidTr="0050494F">
        <w:trPr>
          <w:trHeight w:val="246"/>
        </w:trPr>
        <w:tc>
          <w:tcPr>
            <w:tcW w:w="305" w:type="pct"/>
            <w:noWrap/>
            <w:vAlign w:val="center"/>
          </w:tcPr>
          <w:p w14:paraId="5A6A7D31" w14:textId="73CFD066" w:rsidR="00D9736A" w:rsidRPr="00013F67" w:rsidRDefault="00D9736A" w:rsidP="00D9736A">
            <w:pPr>
              <w:jc w:val="center"/>
              <w:rPr>
                <w:rFonts w:ascii="Arial" w:hAnsi="Arial" w:cs="Arial"/>
                <w:b/>
                <w:sz w:val="18"/>
                <w:szCs w:val="16"/>
              </w:rPr>
            </w:pPr>
            <w:r>
              <w:rPr>
                <w:rFonts w:ascii="Arial" w:hAnsi="Arial" w:cs="Arial"/>
                <w:b/>
                <w:sz w:val="18"/>
                <w:szCs w:val="16"/>
              </w:rPr>
              <w:t>8</w:t>
            </w:r>
          </w:p>
        </w:tc>
        <w:tc>
          <w:tcPr>
            <w:tcW w:w="4695" w:type="pct"/>
            <w:noWrap/>
          </w:tcPr>
          <w:p w14:paraId="4251A308" w14:textId="1AA7EC8B" w:rsidR="00D9736A" w:rsidRPr="00D9736A" w:rsidRDefault="00D9736A" w:rsidP="00D9736A">
            <w:pPr>
              <w:rPr>
                <w:rFonts w:ascii="Arial" w:hAnsi="Arial" w:cs="Arial"/>
                <w:b/>
                <w:sz w:val="18"/>
                <w:szCs w:val="18"/>
              </w:rPr>
            </w:pPr>
            <w:r w:rsidRPr="00A60169">
              <w:rPr>
                <w:rFonts w:ascii="Arial" w:hAnsi="Arial" w:cs="Arial"/>
                <w:b/>
                <w:sz w:val="18"/>
                <w:szCs w:val="18"/>
              </w:rPr>
              <w:t>CIDSA, CIENCIA, INVESTIGACION Y DESARROLLO, S.A. DE C.V.</w:t>
            </w:r>
            <w:r>
              <w:rPr>
                <w:rFonts w:ascii="Arial" w:hAnsi="Arial" w:cs="Arial"/>
                <w:b/>
                <w:sz w:val="18"/>
                <w:szCs w:val="18"/>
              </w:rPr>
              <w:t xml:space="preserve"> </w:t>
            </w:r>
            <w:r w:rsidRPr="00D9736A">
              <w:rPr>
                <w:rFonts w:ascii="Arial" w:hAnsi="Arial" w:cs="Arial"/>
                <w:sz w:val="18"/>
                <w:szCs w:val="18"/>
              </w:rPr>
              <w:t>(</w:t>
            </w:r>
            <w:r>
              <w:rPr>
                <w:rFonts w:ascii="Arial" w:hAnsi="Arial" w:cs="Arial"/>
                <w:sz w:val="14"/>
                <w:szCs w:val="14"/>
              </w:rPr>
              <w:t>se recibió mediante el uso de servicio postal o de mensajería, un sobre cerrado con la propuesta</w:t>
            </w:r>
            <w:r w:rsidR="00EC4F90">
              <w:rPr>
                <w:rFonts w:ascii="Arial" w:hAnsi="Arial" w:cs="Arial"/>
                <w:sz w:val="14"/>
                <w:szCs w:val="14"/>
              </w:rPr>
              <w:t>).</w:t>
            </w:r>
          </w:p>
        </w:tc>
      </w:tr>
    </w:tbl>
    <w:p w14:paraId="56FD079B" w14:textId="61B35130" w:rsidR="008D4968" w:rsidRPr="00013F67" w:rsidRDefault="008D4968" w:rsidP="008D4968">
      <w:pPr>
        <w:pStyle w:val="Sangradetextonormal"/>
        <w:ind w:left="0"/>
        <w:jc w:val="both"/>
        <w:rPr>
          <w:rFonts w:ascii="Arial" w:hAnsi="Arial" w:cs="Arial"/>
          <w:b/>
          <w:sz w:val="17"/>
          <w:szCs w:val="17"/>
        </w:rPr>
      </w:pPr>
      <w:r w:rsidRPr="00013F67">
        <w:rPr>
          <w:rFonts w:ascii="Arial" w:hAnsi="Arial" w:cs="Arial"/>
          <w:sz w:val="17"/>
          <w:szCs w:val="17"/>
        </w:rPr>
        <w:t>--------------------------------------------------------------------------------------------------------------------------------------</w:t>
      </w:r>
      <w:r w:rsidR="00126EDE" w:rsidRPr="00013F67">
        <w:rPr>
          <w:rFonts w:ascii="Arial" w:hAnsi="Arial" w:cs="Arial"/>
          <w:sz w:val="17"/>
          <w:szCs w:val="17"/>
        </w:rPr>
        <w:t>---------</w:t>
      </w:r>
      <w:r w:rsidRPr="00013F67">
        <w:rPr>
          <w:rFonts w:ascii="Arial" w:hAnsi="Arial" w:cs="Arial"/>
          <w:sz w:val="17"/>
          <w:szCs w:val="17"/>
        </w:rPr>
        <w:t>------------</w:t>
      </w:r>
      <w:r w:rsidR="00E15DCB" w:rsidRPr="00013F67">
        <w:rPr>
          <w:rFonts w:ascii="Arial" w:hAnsi="Arial" w:cs="Arial"/>
          <w:sz w:val="17"/>
          <w:szCs w:val="17"/>
        </w:rPr>
        <w:t>----------</w:t>
      </w:r>
    </w:p>
    <w:p w14:paraId="78868BE6" w14:textId="6F472D8B" w:rsidR="00BC1273" w:rsidRPr="00013F67" w:rsidRDefault="00C161FA" w:rsidP="00C24314">
      <w:pPr>
        <w:pStyle w:val="Sangradetextonormal"/>
        <w:ind w:left="0"/>
        <w:jc w:val="both"/>
        <w:rPr>
          <w:noProof/>
          <w:sz w:val="17"/>
          <w:szCs w:val="17"/>
          <w:lang w:eastAsia="es-MX"/>
        </w:rPr>
      </w:pPr>
      <w:r w:rsidRPr="00013F67">
        <w:rPr>
          <w:rFonts w:ascii="Arial" w:hAnsi="Arial" w:cs="Arial"/>
          <w:sz w:val="17"/>
          <w:szCs w:val="17"/>
        </w:rPr>
        <w:t>Los precios que</w:t>
      </w:r>
      <w:r w:rsidR="00701597" w:rsidRPr="00013F67">
        <w:rPr>
          <w:rFonts w:ascii="Arial" w:hAnsi="Arial" w:cs="Arial"/>
          <w:sz w:val="17"/>
          <w:szCs w:val="17"/>
        </w:rPr>
        <w:t xml:space="preserve"> </w:t>
      </w:r>
      <w:r w:rsidR="00974785" w:rsidRPr="00013F67">
        <w:rPr>
          <w:rFonts w:ascii="Arial" w:hAnsi="Arial" w:cs="Arial"/>
          <w:sz w:val="17"/>
          <w:szCs w:val="17"/>
        </w:rPr>
        <w:t>el</w:t>
      </w:r>
      <w:r w:rsidR="00701597" w:rsidRPr="00013F67">
        <w:rPr>
          <w:rFonts w:ascii="Arial" w:hAnsi="Arial" w:cs="Arial"/>
          <w:sz w:val="17"/>
          <w:szCs w:val="17"/>
        </w:rPr>
        <w:t xml:space="preserve"> </w:t>
      </w:r>
      <w:r w:rsidR="00CF0F48" w:rsidRPr="00013F67">
        <w:rPr>
          <w:rFonts w:ascii="Arial" w:hAnsi="Arial" w:cs="Arial"/>
          <w:sz w:val="17"/>
          <w:szCs w:val="17"/>
        </w:rPr>
        <w:t>licitante ofer</w:t>
      </w:r>
      <w:r w:rsidR="008B3A3C" w:rsidRPr="00013F67">
        <w:rPr>
          <w:rFonts w:ascii="Arial" w:hAnsi="Arial" w:cs="Arial"/>
          <w:sz w:val="17"/>
          <w:szCs w:val="17"/>
        </w:rPr>
        <w:t>t</w:t>
      </w:r>
      <w:r w:rsidR="00974785" w:rsidRPr="00013F67">
        <w:rPr>
          <w:rFonts w:ascii="Arial" w:hAnsi="Arial" w:cs="Arial"/>
          <w:sz w:val="17"/>
          <w:szCs w:val="17"/>
        </w:rPr>
        <w:t>ó</w:t>
      </w:r>
      <w:r w:rsidR="00A80B7C" w:rsidRPr="00013F67">
        <w:rPr>
          <w:rFonts w:ascii="Arial" w:hAnsi="Arial" w:cs="Arial"/>
          <w:sz w:val="17"/>
          <w:szCs w:val="17"/>
        </w:rPr>
        <w:t xml:space="preserve"> </w:t>
      </w:r>
      <w:r w:rsidR="00CF0F48" w:rsidRPr="00013F67">
        <w:rPr>
          <w:rFonts w:ascii="Arial" w:hAnsi="Arial" w:cs="Arial"/>
          <w:sz w:val="17"/>
          <w:szCs w:val="17"/>
        </w:rPr>
        <w:t xml:space="preserve">para </w:t>
      </w:r>
      <w:r w:rsidR="008B3A3C" w:rsidRPr="00013F67">
        <w:rPr>
          <w:rFonts w:ascii="Arial" w:hAnsi="Arial" w:cs="Arial"/>
          <w:sz w:val="17"/>
          <w:szCs w:val="17"/>
        </w:rPr>
        <w:t>la</w:t>
      </w:r>
      <w:r w:rsidR="009C6A5C" w:rsidRPr="00013F67">
        <w:rPr>
          <w:rFonts w:ascii="Arial" w:hAnsi="Arial" w:cs="Arial"/>
          <w:sz w:val="17"/>
          <w:szCs w:val="17"/>
        </w:rPr>
        <w:t>s</w:t>
      </w:r>
      <w:r w:rsidR="00CF0F48" w:rsidRPr="00013F67">
        <w:rPr>
          <w:rFonts w:ascii="Arial" w:hAnsi="Arial" w:cs="Arial"/>
          <w:sz w:val="17"/>
          <w:szCs w:val="17"/>
        </w:rPr>
        <w:t xml:space="preserve"> partida</w:t>
      </w:r>
      <w:r w:rsidR="009C6A5C" w:rsidRPr="00013F67">
        <w:rPr>
          <w:rFonts w:ascii="Arial" w:hAnsi="Arial" w:cs="Arial"/>
          <w:sz w:val="17"/>
          <w:szCs w:val="17"/>
        </w:rPr>
        <w:t>s</w:t>
      </w:r>
      <w:r w:rsidR="00CF0F48" w:rsidRPr="00013F67">
        <w:rPr>
          <w:rFonts w:ascii="Arial" w:hAnsi="Arial" w:cs="Arial"/>
          <w:sz w:val="17"/>
          <w:szCs w:val="17"/>
        </w:rPr>
        <w:t xml:space="preserve"> en la</w:t>
      </w:r>
      <w:r w:rsidR="009C6A5C" w:rsidRPr="00013F67">
        <w:rPr>
          <w:rFonts w:ascii="Arial" w:hAnsi="Arial" w:cs="Arial"/>
          <w:sz w:val="17"/>
          <w:szCs w:val="17"/>
        </w:rPr>
        <w:t>s</w:t>
      </w:r>
      <w:r w:rsidR="00CF0F48" w:rsidRPr="00013F67">
        <w:rPr>
          <w:rFonts w:ascii="Arial" w:hAnsi="Arial" w:cs="Arial"/>
          <w:sz w:val="17"/>
          <w:szCs w:val="17"/>
        </w:rPr>
        <w:t xml:space="preserve"> que participa, constan en el </w:t>
      </w:r>
      <w:r w:rsidR="00294B06" w:rsidRPr="00013F67">
        <w:rPr>
          <w:rFonts w:ascii="Arial" w:hAnsi="Arial" w:cs="Arial"/>
          <w:b/>
          <w:sz w:val="17"/>
          <w:szCs w:val="17"/>
        </w:rPr>
        <w:t>Anexo “2”</w:t>
      </w:r>
      <w:r w:rsidR="00294B06" w:rsidRPr="00013F67">
        <w:rPr>
          <w:rFonts w:ascii="Arial" w:hAnsi="Arial" w:cs="Arial"/>
          <w:sz w:val="17"/>
          <w:szCs w:val="17"/>
        </w:rPr>
        <w:t xml:space="preserve"> del </w:t>
      </w:r>
      <w:r w:rsidR="00CF0F48" w:rsidRPr="00013F67">
        <w:rPr>
          <w:rFonts w:ascii="Arial" w:hAnsi="Arial" w:cs="Arial"/>
          <w:sz w:val="17"/>
          <w:szCs w:val="17"/>
        </w:rPr>
        <w:t>Acta de Presentación y Apertura de Propuestas</w:t>
      </w:r>
      <w:r w:rsidR="0044641D" w:rsidRPr="00013F67">
        <w:rPr>
          <w:rFonts w:ascii="Arial" w:hAnsi="Arial" w:cs="Arial"/>
          <w:sz w:val="17"/>
          <w:szCs w:val="17"/>
        </w:rPr>
        <w:t xml:space="preserve"> de fecha </w:t>
      </w:r>
      <w:r w:rsidR="00C82AEB" w:rsidRPr="00C82AEB">
        <w:rPr>
          <w:rFonts w:ascii="Arial" w:hAnsi="Arial" w:cs="Arial"/>
          <w:b/>
          <w:sz w:val="17"/>
          <w:szCs w:val="17"/>
        </w:rPr>
        <w:t>0</w:t>
      </w:r>
      <w:r w:rsidR="00EC4F90">
        <w:rPr>
          <w:rFonts w:ascii="Arial" w:hAnsi="Arial" w:cs="Arial"/>
          <w:b/>
          <w:sz w:val="17"/>
          <w:szCs w:val="17"/>
        </w:rPr>
        <w:t>7</w:t>
      </w:r>
      <w:r w:rsidR="00C82AEB" w:rsidRPr="00C82AEB">
        <w:rPr>
          <w:rFonts w:ascii="Arial" w:hAnsi="Arial" w:cs="Arial"/>
          <w:b/>
          <w:sz w:val="17"/>
          <w:szCs w:val="17"/>
        </w:rPr>
        <w:t xml:space="preserve"> de agosto de 2025</w:t>
      </w:r>
      <w:r w:rsidR="00294B06" w:rsidRPr="00013F67">
        <w:rPr>
          <w:rFonts w:ascii="Arial" w:hAnsi="Arial" w:cs="Arial"/>
          <w:b/>
          <w:sz w:val="17"/>
          <w:szCs w:val="17"/>
        </w:rPr>
        <w:t>.</w:t>
      </w:r>
      <w:r w:rsidR="009F5D7A" w:rsidRPr="00013F67">
        <w:rPr>
          <w:rFonts w:ascii="Arial" w:hAnsi="Arial" w:cs="Arial"/>
          <w:sz w:val="17"/>
          <w:szCs w:val="17"/>
        </w:rPr>
        <w:t>-----------------------------------------------------------------------------------------------------------------------------------------</w:t>
      </w:r>
      <w:r w:rsidR="00F1644D" w:rsidRPr="00013F67">
        <w:rPr>
          <w:rFonts w:ascii="Arial" w:hAnsi="Arial" w:cs="Arial"/>
          <w:sz w:val="17"/>
          <w:szCs w:val="17"/>
        </w:rPr>
        <w:t>---</w:t>
      </w:r>
      <w:r w:rsidR="009F5D7A" w:rsidRPr="00013F67">
        <w:rPr>
          <w:rFonts w:ascii="Arial" w:hAnsi="Arial" w:cs="Arial"/>
          <w:sz w:val="17"/>
          <w:szCs w:val="17"/>
        </w:rPr>
        <w:t>---------------------------</w:t>
      </w:r>
      <w:r w:rsidR="003640F1" w:rsidRPr="00013F67">
        <w:rPr>
          <w:rFonts w:ascii="Arial" w:hAnsi="Arial" w:cs="Arial"/>
          <w:sz w:val="17"/>
          <w:szCs w:val="17"/>
        </w:rPr>
        <w:t>------------------------</w:t>
      </w:r>
      <w:r w:rsidR="00B530B9" w:rsidRPr="00013F67">
        <w:rPr>
          <w:rFonts w:ascii="Arial" w:hAnsi="Arial" w:cs="Arial"/>
          <w:sz w:val="17"/>
          <w:szCs w:val="17"/>
        </w:rPr>
        <w:t>-</w:t>
      </w:r>
      <w:r w:rsidR="00562A1B" w:rsidRPr="00013F67">
        <w:rPr>
          <w:rFonts w:ascii="Arial" w:hAnsi="Arial" w:cs="Arial"/>
          <w:sz w:val="17"/>
          <w:szCs w:val="17"/>
        </w:rPr>
        <w:t>----</w:t>
      </w:r>
      <w:r w:rsidR="00D57027" w:rsidRPr="00013F67">
        <w:rPr>
          <w:rFonts w:ascii="Arial" w:hAnsi="Arial" w:cs="Arial"/>
          <w:sz w:val="17"/>
          <w:szCs w:val="17"/>
        </w:rPr>
        <w:t>--------------</w:t>
      </w:r>
      <w:r w:rsidR="00126EDE" w:rsidRPr="00013F67">
        <w:rPr>
          <w:rFonts w:ascii="Arial" w:hAnsi="Arial" w:cs="Arial"/>
          <w:sz w:val="17"/>
          <w:szCs w:val="17"/>
        </w:rPr>
        <w:t>-----------------------------------------</w:t>
      </w:r>
      <w:r w:rsidR="00D57027" w:rsidRPr="00013F67">
        <w:rPr>
          <w:rFonts w:ascii="Arial" w:hAnsi="Arial" w:cs="Arial"/>
          <w:sz w:val="17"/>
          <w:szCs w:val="17"/>
        </w:rPr>
        <w:t>--</w:t>
      </w:r>
      <w:r w:rsidR="00C82AEB">
        <w:rPr>
          <w:rFonts w:ascii="Arial" w:hAnsi="Arial" w:cs="Arial"/>
          <w:sz w:val="17"/>
          <w:szCs w:val="17"/>
        </w:rPr>
        <w:t>-</w:t>
      </w:r>
    </w:p>
    <w:p w14:paraId="11AF7C70" w14:textId="18AB2589" w:rsidR="00323D51" w:rsidRDefault="000F7072" w:rsidP="00C447C1">
      <w:pPr>
        <w:pStyle w:val="Sangradetextonormal"/>
        <w:ind w:left="0" w:right="48"/>
        <w:jc w:val="both"/>
        <w:rPr>
          <w:rFonts w:ascii="Arial" w:hAnsi="Arial" w:cs="Arial"/>
          <w:b/>
          <w:sz w:val="17"/>
          <w:szCs w:val="17"/>
        </w:rPr>
      </w:pPr>
      <w:r w:rsidRPr="00013F67">
        <w:rPr>
          <w:rFonts w:ascii="Arial" w:hAnsi="Arial" w:cs="Arial"/>
          <w:b/>
          <w:sz w:val="17"/>
          <w:szCs w:val="17"/>
        </w:rPr>
        <w:t>Precios unitarios antes de IVA</w:t>
      </w:r>
      <w:r w:rsidR="001E3A4A" w:rsidRPr="00013F67">
        <w:rPr>
          <w:rFonts w:ascii="Arial" w:hAnsi="Arial" w:cs="Arial"/>
          <w:b/>
          <w:sz w:val="17"/>
          <w:szCs w:val="17"/>
        </w:rPr>
        <w:t xml:space="preserve"> ofertados por </w:t>
      </w:r>
      <w:r w:rsidR="00645D4C" w:rsidRPr="00013F67">
        <w:rPr>
          <w:rFonts w:ascii="Arial" w:hAnsi="Arial" w:cs="Arial"/>
          <w:b/>
          <w:sz w:val="17"/>
          <w:szCs w:val="17"/>
        </w:rPr>
        <w:t xml:space="preserve">los </w:t>
      </w:r>
      <w:r w:rsidR="001E3A4A" w:rsidRPr="00013F67">
        <w:rPr>
          <w:rFonts w:ascii="Arial" w:hAnsi="Arial" w:cs="Arial"/>
          <w:b/>
          <w:sz w:val="17"/>
          <w:szCs w:val="17"/>
        </w:rPr>
        <w:t>licitante</w:t>
      </w:r>
      <w:r w:rsidR="00645D4C" w:rsidRPr="00013F67">
        <w:rPr>
          <w:rFonts w:ascii="Arial" w:hAnsi="Arial" w:cs="Arial"/>
          <w:b/>
          <w:sz w:val="17"/>
          <w:szCs w:val="17"/>
        </w:rPr>
        <w:t>s</w:t>
      </w:r>
      <w:r w:rsidR="001E3A4A" w:rsidRPr="00013F67">
        <w:rPr>
          <w:rFonts w:ascii="Arial" w:hAnsi="Arial" w:cs="Arial"/>
          <w:b/>
          <w:sz w:val="17"/>
          <w:szCs w:val="17"/>
        </w:rPr>
        <w:t>:</w:t>
      </w:r>
    </w:p>
    <w:p w14:paraId="1B49E8DB" w14:textId="588DFACC" w:rsidR="00C25972" w:rsidRPr="00013F67" w:rsidRDefault="00EC4F90" w:rsidP="00C447C1">
      <w:pPr>
        <w:pStyle w:val="Sangradetextonormal"/>
        <w:ind w:left="0" w:right="48"/>
        <w:jc w:val="both"/>
        <w:rPr>
          <w:rFonts w:ascii="Arial" w:hAnsi="Arial" w:cs="Arial"/>
          <w:sz w:val="18"/>
          <w:szCs w:val="18"/>
        </w:rPr>
      </w:pPr>
      <w:r w:rsidRPr="00EC4F90">
        <w:rPr>
          <w:noProof/>
        </w:rPr>
        <w:drawing>
          <wp:inline distT="0" distB="0" distL="0" distR="0" wp14:anchorId="4F15D328" wp14:editId="45CF89AA">
            <wp:extent cx="5940425" cy="3233584"/>
            <wp:effectExtent l="0" t="0" r="3175"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2507" cy="3234717"/>
                    </a:xfrm>
                    <a:prstGeom prst="rect">
                      <a:avLst/>
                    </a:prstGeom>
                    <a:noFill/>
                    <a:ln>
                      <a:noFill/>
                    </a:ln>
                  </pic:spPr>
                </pic:pic>
              </a:graphicData>
            </a:graphic>
          </wp:inline>
        </w:drawing>
      </w:r>
    </w:p>
    <w:p w14:paraId="6683B246" w14:textId="3BBA50D8" w:rsidR="00EC4F90" w:rsidRDefault="00EC4F90" w:rsidP="0002222F">
      <w:pPr>
        <w:pStyle w:val="Sangradetextonormal"/>
        <w:ind w:left="0" w:right="48"/>
        <w:jc w:val="both"/>
        <w:rPr>
          <w:rFonts w:ascii="Arial" w:hAnsi="Arial" w:cs="Arial"/>
          <w:sz w:val="17"/>
          <w:szCs w:val="17"/>
        </w:rPr>
      </w:pPr>
      <w:r w:rsidRPr="00EC4F90">
        <w:rPr>
          <w:noProof/>
        </w:rPr>
        <w:lastRenderedPageBreak/>
        <w:drawing>
          <wp:inline distT="0" distB="0" distL="0" distR="0" wp14:anchorId="0F9A969B" wp14:editId="153D7EF0">
            <wp:extent cx="5939790" cy="6496664"/>
            <wp:effectExtent l="0" t="0" r="381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4101" cy="6501379"/>
                    </a:xfrm>
                    <a:prstGeom prst="rect">
                      <a:avLst/>
                    </a:prstGeom>
                    <a:noFill/>
                    <a:ln>
                      <a:noFill/>
                    </a:ln>
                  </pic:spPr>
                </pic:pic>
              </a:graphicData>
            </a:graphic>
          </wp:inline>
        </w:drawing>
      </w:r>
    </w:p>
    <w:p w14:paraId="2D4C347D" w14:textId="45E11231" w:rsidR="00636F75" w:rsidRPr="00013F67" w:rsidRDefault="00636F75" w:rsidP="0002222F">
      <w:pPr>
        <w:pStyle w:val="Sangradetextonormal"/>
        <w:ind w:left="0" w:right="48"/>
        <w:jc w:val="both"/>
        <w:rPr>
          <w:rFonts w:ascii="Arial" w:hAnsi="Arial" w:cs="Arial"/>
          <w:sz w:val="17"/>
          <w:szCs w:val="17"/>
        </w:rPr>
      </w:pPr>
      <w:r w:rsidRPr="00013F67">
        <w:rPr>
          <w:rFonts w:ascii="Arial" w:hAnsi="Arial" w:cs="Arial"/>
          <w:sz w:val="17"/>
          <w:szCs w:val="17"/>
        </w:rPr>
        <w:t>----------------------------------------------------------------------------------------------------------------------------------------------------------</w:t>
      </w:r>
      <w:r w:rsidR="00B209BF" w:rsidRPr="00013F67">
        <w:rPr>
          <w:rFonts w:ascii="Arial" w:hAnsi="Arial" w:cs="Arial"/>
          <w:sz w:val="17"/>
          <w:szCs w:val="17"/>
        </w:rPr>
        <w:t>-</w:t>
      </w:r>
      <w:r w:rsidR="00A71282" w:rsidRPr="00013F67">
        <w:rPr>
          <w:rFonts w:ascii="Arial" w:hAnsi="Arial" w:cs="Arial"/>
          <w:sz w:val="17"/>
          <w:szCs w:val="17"/>
        </w:rPr>
        <w:t>---------</w:t>
      </w:r>
    </w:p>
    <w:p w14:paraId="58198E57" w14:textId="5C816AB7" w:rsidR="00096DA7" w:rsidRPr="00013F67" w:rsidRDefault="00096DA7" w:rsidP="0002222F">
      <w:pPr>
        <w:pStyle w:val="Sangradetextonormal"/>
        <w:ind w:left="0" w:right="48"/>
        <w:jc w:val="both"/>
        <w:rPr>
          <w:rFonts w:ascii="Arial" w:hAnsi="Arial" w:cs="Arial"/>
          <w:sz w:val="18"/>
          <w:szCs w:val="18"/>
        </w:rPr>
      </w:pPr>
      <w:r w:rsidRPr="00013F67">
        <w:rPr>
          <w:rFonts w:ascii="Arial" w:hAnsi="Arial" w:cs="Arial"/>
          <w:sz w:val="18"/>
          <w:szCs w:val="18"/>
        </w:rPr>
        <w:t>-------------------------------------------------------------------------------------------------------------------------------------------</w:t>
      </w:r>
      <w:r w:rsidR="00406532" w:rsidRPr="00013F67">
        <w:rPr>
          <w:rFonts w:ascii="Arial" w:hAnsi="Arial" w:cs="Arial"/>
          <w:sz w:val="18"/>
          <w:szCs w:val="18"/>
        </w:rPr>
        <w:t>---</w:t>
      </w:r>
      <w:r w:rsidR="00A71282" w:rsidRPr="00013F67">
        <w:rPr>
          <w:rFonts w:ascii="Arial" w:hAnsi="Arial" w:cs="Arial"/>
          <w:sz w:val="18"/>
          <w:szCs w:val="18"/>
        </w:rPr>
        <w:t>---------</w:t>
      </w:r>
      <w:r w:rsidR="00721E78" w:rsidRPr="00013F67">
        <w:rPr>
          <w:rFonts w:ascii="Arial" w:hAnsi="Arial" w:cs="Arial"/>
          <w:sz w:val="18"/>
          <w:szCs w:val="18"/>
        </w:rPr>
        <w:t>----</w:t>
      </w:r>
    </w:p>
    <w:p w14:paraId="57F6D4D3" w14:textId="6828E856" w:rsidR="00636F75" w:rsidRPr="00013F67" w:rsidRDefault="00096DA7" w:rsidP="0002222F">
      <w:pPr>
        <w:pStyle w:val="Sangradetextonormal"/>
        <w:ind w:left="0" w:right="48"/>
        <w:jc w:val="both"/>
        <w:rPr>
          <w:rFonts w:ascii="Arial" w:hAnsi="Arial" w:cs="Arial"/>
          <w:sz w:val="17"/>
          <w:szCs w:val="17"/>
        </w:rPr>
      </w:pPr>
      <w:r w:rsidRPr="00013F67">
        <w:rPr>
          <w:rFonts w:ascii="Arial" w:hAnsi="Arial" w:cs="Arial"/>
          <w:sz w:val="18"/>
          <w:szCs w:val="18"/>
        </w:rPr>
        <w:t>-----------------------------------------------------</w:t>
      </w:r>
      <w:r w:rsidR="00035C3F" w:rsidRPr="00013F67">
        <w:rPr>
          <w:rFonts w:ascii="Arial" w:hAnsi="Arial" w:cs="Arial"/>
          <w:sz w:val="18"/>
          <w:szCs w:val="18"/>
        </w:rPr>
        <w:t>--</w:t>
      </w:r>
      <w:r w:rsidR="00A71282" w:rsidRPr="00013F67">
        <w:rPr>
          <w:rFonts w:ascii="Arial" w:hAnsi="Arial" w:cs="Arial"/>
          <w:sz w:val="18"/>
          <w:szCs w:val="18"/>
        </w:rPr>
        <w:t>----</w:t>
      </w:r>
      <w:r w:rsidR="002C4425" w:rsidRPr="00013F67">
        <w:rPr>
          <w:rFonts w:ascii="Arial" w:hAnsi="Arial" w:cs="Arial"/>
          <w:b/>
          <w:sz w:val="18"/>
          <w:szCs w:val="18"/>
        </w:rPr>
        <w:t>A</w:t>
      </w:r>
      <w:r w:rsidRPr="00013F67">
        <w:rPr>
          <w:rFonts w:ascii="Arial" w:hAnsi="Arial" w:cs="Arial"/>
          <w:b/>
          <w:sz w:val="18"/>
          <w:szCs w:val="18"/>
        </w:rPr>
        <w:t>NÁLISIS Y</w:t>
      </w:r>
      <w:r w:rsidRPr="00013F67">
        <w:rPr>
          <w:rFonts w:ascii="Arial" w:hAnsi="Arial" w:cs="Arial"/>
          <w:sz w:val="18"/>
          <w:szCs w:val="18"/>
        </w:rPr>
        <w:t xml:space="preserve"> </w:t>
      </w:r>
      <w:r w:rsidRPr="00013F67">
        <w:rPr>
          <w:rFonts w:ascii="Arial" w:hAnsi="Arial" w:cs="Arial"/>
          <w:b/>
          <w:sz w:val="18"/>
          <w:szCs w:val="18"/>
        </w:rPr>
        <w:t>EVALUACIÓN</w:t>
      </w:r>
      <w:r w:rsidRPr="00013F67">
        <w:rPr>
          <w:rFonts w:ascii="Arial" w:hAnsi="Arial" w:cs="Arial"/>
          <w:sz w:val="18"/>
          <w:szCs w:val="18"/>
        </w:rPr>
        <w:t>--------------------------------------------------------</w:t>
      </w:r>
      <w:r w:rsidR="00636F75" w:rsidRPr="00013F67">
        <w:rPr>
          <w:rFonts w:ascii="Arial" w:hAnsi="Arial" w:cs="Arial"/>
          <w:sz w:val="18"/>
          <w:szCs w:val="17"/>
        </w:rPr>
        <w:t>---</w:t>
      </w:r>
      <w:r w:rsidR="00636F75" w:rsidRPr="00013F67">
        <w:rPr>
          <w:rFonts w:ascii="Arial" w:hAnsi="Arial" w:cs="Arial"/>
          <w:sz w:val="17"/>
          <w:szCs w:val="17"/>
        </w:rPr>
        <w:t>----------------------------------------------------------------------------------------------------------------------------------------------------</w:t>
      </w:r>
      <w:r w:rsidR="00A71282" w:rsidRPr="00013F67">
        <w:rPr>
          <w:rFonts w:ascii="Arial" w:hAnsi="Arial" w:cs="Arial"/>
          <w:sz w:val="17"/>
          <w:szCs w:val="17"/>
        </w:rPr>
        <w:t>-------</w:t>
      </w:r>
      <w:r w:rsidR="00721E78" w:rsidRPr="00013F67">
        <w:rPr>
          <w:rFonts w:ascii="Arial" w:hAnsi="Arial" w:cs="Arial"/>
          <w:sz w:val="17"/>
          <w:szCs w:val="17"/>
        </w:rPr>
        <w:t>-----</w:t>
      </w:r>
      <w:r w:rsidR="00E05E2F" w:rsidRPr="00013F67">
        <w:rPr>
          <w:rFonts w:ascii="Arial" w:hAnsi="Arial" w:cs="Arial"/>
          <w:sz w:val="17"/>
          <w:szCs w:val="17"/>
        </w:rPr>
        <w:t>----</w:t>
      </w:r>
    </w:p>
    <w:p w14:paraId="67767C4A" w14:textId="76CA3057" w:rsidR="00096DA7" w:rsidRPr="00013F67" w:rsidRDefault="00096DA7" w:rsidP="0002222F">
      <w:pPr>
        <w:pStyle w:val="Sangradetextonormal"/>
        <w:ind w:left="0" w:right="48"/>
        <w:jc w:val="both"/>
        <w:rPr>
          <w:rFonts w:ascii="Arial" w:hAnsi="Arial" w:cs="Arial"/>
          <w:sz w:val="18"/>
          <w:szCs w:val="18"/>
        </w:rPr>
      </w:pPr>
      <w:r w:rsidRPr="00013F67">
        <w:rPr>
          <w:rFonts w:ascii="Arial" w:hAnsi="Arial" w:cs="Arial"/>
          <w:sz w:val="18"/>
          <w:szCs w:val="18"/>
        </w:rPr>
        <w:t>------------------------------------------------------------------------------------------------------------------------------------------------</w:t>
      </w:r>
      <w:r w:rsidR="00406532" w:rsidRPr="00013F67">
        <w:rPr>
          <w:rFonts w:ascii="Arial" w:hAnsi="Arial" w:cs="Arial"/>
          <w:sz w:val="18"/>
          <w:szCs w:val="18"/>
        </w:rPr>
        <w:t>--</w:t>
      </w:r>
      <w:r w:rsidR="00A71282" w:rsidRPr="00013F67">
        <w:rPr>
          <w:rFonts w:ascii="Arial" w:hAnsi="Arial" w:cs="Arial"/>
          <w:sz w:val="18"/>
          <w:szCs w:val="18"/>
        </w:rPr>
        <w:t>---------</w:t>
      </w:r>
    </w:p>
    <w:p w14:paraId="03600CDB" w14:textId="27E26096" w:rsidR="00636F75" w:rsidRPr="00013F67" w:rsidRDefault="00096DA7" w:rsidP="00EC4F90">
      <w:pPr>
        <w:tabs>
          <w:tab w:val="left" w:pos="567"/>
        </w:tabs>
        <w:ind w:right="48"/>
        <w:jc w:val="both"/>
        <w:rPr>
          <w:rFonts w:ascii="Calibri" w:hAnsi="Calibri" w:cs="Arial"/>
          <w:sz w:val="18"/>
          <w:szCs w:val="18"/>
          <w:lang w:val="es-MX"/>
        </w:rPr>
      </w:pPr>
      <w:r w:rsidRPr="00013F67">
        <w:rPr>
          <w:rFonts w:ascii="Arial" w:hAnsi="Arial" w:cs="Arial"/>
          <w:sz w:val="18"/>
          <w:szCs w:val="18"/>
        </w:rPr>
        <w:lastRenderedPageBreak/>
        <w:t xml:space="preserve">Conforme a lo establecido en el numeral IX de la convocatoria </w:t>
      </w:r>
      <w:r w:rsidR="00EC4F90">
        <w:rPr>
          <w:rFonts w:ascii="Arial" w:hAnsi="Arial" w:cs="Arial"/>
          <w:sz w:val="18"/>
          <w:szCs w:val="18"/>
        </w:rPr>
        <w:t xml:space="preserve">y la junta de aclaraciones, </w:t>
      </w:r>
      <w:r w:rsidRPr="00013F67">
        <w:rPr>
          <w:rFonts w:ascii="Arial" w:hAnsi="Arial" w:cs="Arial"/>
          <w:sz w:val="18"/>
          <w:szCs w:val="18"/>
        </w:rPr>
        <w:t>que norma</w:t>
      </w:r>
      <w:r w:rsidR="00EC4F90">
        <w:rPr>
          <w:rFonts w:ascii="Arial" w:hAnsi="Arial" w:cs="Arial"/>
          <w:sz w:val="18"/>
          <w:szCs w:val="18"/>
        </w:rPr>
        <w:t>n</w:t>
      </w:r>
      <w:r w:rsidRPr="00013F67">
        <w:rPr>
          <w:rFonts w:ascii="Arial" w:hAnsi="Arial" w:cs="Arial"/>
          <w:sz w:val="18"/>
          <w:szCs w:val="18"/>
        </w:rPr>
        <w:t xml:space="preserve"> esta licitación, </w:t>
      </w:r>
      <w:r w:rsidR="00674D2B" w:rsidRPr="00013F67">
        <w:rPr>
          <w:rFonts w:ascii="Arial" w:hAnsi="Arial" w:cs="Arial"/>
          <w:sz w:val="18"/>
          <w:szCs w:val="18"/>
          <w:lang w:val="es-MX"/>
        </w:rPr>
        <w:t>Los bienes objeto de la licitación</w:t>
      </w:r>
      <w:r w:rsidR="00674D2B" w:rsidRPr="00013F67">
        <w:rPr>
          <w:rFonts w:ascii="Arial" w:hAnsi="Arial" w:cs="Arial"/>
          <w:b/>
          <w:i/>
          <w:sz w:val="18"/>
          <w:szCs w:val="18"/>
          <w:lang w:val="es-MX"/>
        </w:rPr>
        <w:t xml:space="preserve"> </w:t>
      </w:r>
      <w:r w:rsidR="00674D2B" w:rsidRPr="00013F67">
        <w:rPr>
          <w:rFonts w:ascii="Arial" w:hAnsi="Arial" w:cs="Arial"/>
          <w:sz w:val="18"/>
          <w:szCs w:val="18"/>
          <w:lang w:val="es-MX"/>
        </w:rPr>
        <w:t>se adjudicarán</w:t>
      </w:r>
      <w:r w:rsidR="007274CF" w:rsidRPr="00013F67">
        <w:rPr>
          <w:rFonts w:ascii="Arial" w:hAnsi="Arial" w:cs="Arial"/>
          <w:sz w:val="18"/>
          <w:szCs w:val="18"/>
          <w:lang w:val="es-MX"/>
        </w:rPr>
        <w:t>,</w:t>
      </w:r>
      <w:r w:rsidR="0002222F" w:rsidRPr="00013F67">
        <w:rPr>
          <w:rFonts w:ascii="Arial" w:hAnsi="Arial" w:cs="Arial"/>
          <w:sz w:val="18"/>
          <w:szCs w:val="18"/>
          <w:lang w:val="es-MX"/>
        </w:rPr>
        <w:t xml:space="preserve"> de la siguiente manera</w:t>
      </w:r>
      <w:r w:rsidR="00C82AEB" w:rsidRPr="00EC4F90">
        <w:rPr>
          <w:rFonts w:ascii="Arial" w:hAnsi="Arial" w:cs="Arial"/>
          <w:sz w:val="18"/>
          <w:szCs w:val="18"/>
          <w:lang w:val="es-MX"/>
        </w:rPr>
        <w:t>:</w:t>
      </w:r>
      <w:r w:rsidR="00C82AEB" w:rsidRPr="00EC4F90">
        <w:t xml:space="preserve"> </w:t>
      </w:r>
      <w:r w:rsidR="00EC4F90" w:rsidRPr="00EC4F90">
        <w:rPr>
          <w:rFonts w:ascii="Arial" w:hAnsi="Arial" w:cs="Arial"/>
          <w:b/>
          <w:i/>
          <w:sz w:val="18"/>
          <w:szCs w:val="18"/>
          <w:lang w:val="es-MX"/>
        </w:rPr>
        <w:t>Las partidas 1, 2, 3, 4, 5, 6, 10, 11, 12, 13, 14, 15.2, 15.4, 15.40, 16, 17, 18, 19, 20, 21, 22, 23, 24, 25, 26, 27, 28, 29 y 30, se adjudicarán por partida individual, al licitante que presente propuesta solvente con precio más bajo.</w:t>
      </w:r>
      <w:r w:rsidR="00EC4F90" w:rsidRPr="00EC4F90">
        <w:t xml:space="preserve"> </w:t>
      </w:r>
      <w:r w:rsidR="00EC4F90" w:rsidRPr="00EC4F90">
        <w:rPr>
          <w:rFonts w:ascii="Arial" w:hAnsi="Arial" w:cs="Arial"/>
          <w:b/>
          <w:i/>
          <w:sz w:val="18"/>
          <w:szCs w:val="18"/>
          <w:lang w:val="es-MX"/>
        </w:rPr>
        <w:t>Las subpartidas que a continuación se señalan se adjudican por conjunto de partida a quien presente el precio solvente más bajo, de la siguiente manera</w:t>
      </w:r>
      <w:r w:rsidR="00EC4F90">
        <w:rPr>
          <w:rFonts w:ascii="Arial" w:hAnsi="Arial" w:cs="Arial"/>
          <w:b/>
          <w:i/>
          <w:sz w:val="18"/>
          <w:szCs w:val="18"/>
          <w:lang w:val="es-MX"/>
        </w:rPr>
        <w:t xml:space="preserve">: Conjunto de partida </w:t>
      </w:r>
      <w:r w:rsidR="00EC4F90" w:rsidRPr="00EC4F90">
        <w:rPr>
          <w:rFonts w:ascii="Arial" w:hAnsi="Arial" w:cs="Arial"/>
          <w:b/>
          <w:i/>
          <w:sz w:val="18"/>
          <w:szCs w:val="18"/>
          <w:lang w:val="es-MX"/>
        </w:rPr>
        <w:t>1</w:t>
      </w:r>
      <w:r w:rsidR="00EC4F90">
        <w:rPr>
          <w:rFonts w:ascii="Arial" w:hAnsi="Arial" w:cs="Arial"/>
          <w:b/>
          <w:i/>
          <w:sz w:val="18"/>
          <w:szCs w:val="18"/>
          <w:lang w:val="es-MX"/>
        </w:rPr>
        <w:t xml:space="preserve">: </w:t>
      </w:r>
      <w:r w:rsidR="00EC4F90" w:rsidRPr="00EC4F90">
        <w:rPr>
          <w:rFonts w:ascii="Arial" w:hAnsi="Arial" w:cs="Arial"/>
          <w:b/>
          <w:i/>
          <w:sz w:val="18"/>
          <w:szCs w:val="18"/>
          <w:lang w:val="es-MX"/>
        </w:rPr>
        <w:t>Partida 7, subpartidas (7.1, 7.2, 7.3, 7.4, 7.5, 7.6, 7.7, 7.8, 7.9, 7.10, 7.11, 7.12, 7.13 y 7.14)</w:t>
      </w:r>
      <w:r w:rsidR="00EC4F90">
        <w:rPr>
          <w:rFonts w:ascii="Arial" w:hAnsi="Arial" w:cs="Arial"/>
          <w:b/>
          <w:i/>
          <w:sz w:val="18"/>
          <w:szCs w:val="18"/>
          <w:lang w:val="es-MX"/>
        </w:rPr>
        <w:t xml:space="preserve">; Conjunto de partida 2: </w:t>
      </w:r>
      <w:r w:rsidR="00EC4F90" w:rsidRPr="00EC4F90">
        <w:rPr>
          <w:rFonts w:ascii="Arial" w:hAnsi="Arial" w:cs="Arial"/>
          <w:b/>
          <w:i/>
          <w:sz w:val="18"/>
          <w:szCs w:val="18"/>
          <w:lang w:val="es-MX"/>
        </w:rPr>
        <w:t>Partida 8, subpartidas (8.1, 8.2, 8.3, 8.4, 8.5 y 8.6)</w:t>
      </w:r>
      <w:r w:rsidR="00EC4F90">
        <w:rPr>
          <w:rFonts w:ascii="Arial" w:hAnsi="Arial" w:cs="Arial"/>
          <w:b/>
          <w:i/>
          <w:sz w:val="18"/>
          <w:szCs w:val="18"/>
          <w:lang w:val="es-MX"/>
        </w:rPr>
        <w:t xml:space="preserve">; Conjunto de partida </w:t>
      </w:r>
      <w:r w:rsidR="00EC4F90" w:rsidRPr="00EC4F90">
        <w:rPr>
          <w:rFonts w:ascii="Arial" w:hAnsi="Arial" w:cs="Arial"/>
          <w:b/>
          <w:i/>
          <w:sz w:val="18"/>
          <w:szCs w:val="18"/>
          <w:lang w:val="es-MX"/>
        </w:rPr>
        <w:t>3</w:t>
      </w:r>
      <w:r w:rsidR="00EC4F90">
        <w:rPr>
          <w:rFonts w:ascii="Arial" w:hAnsi="Arial" w:cs="Arial"/>
          <w:b/>
          <w:i/>
          <w:sz w:val="18"/>
          <w:szCs w:val="18"/>
          <w:lang w:val="es-MX"/>
        </w:rPr>
        <w:t xml:space="preserve">: </w:t>
      </w:r>
      <w:r w:rsidR="00EC4F90" w:rsidRPr="00EC4F90">
        <w:rPr>
          <w:rFonts w:ascii="Arial" w:hAnsi="Arial" w:cs="Arial"/>
          <w:b/>
          <w:i/>
          <w:sz w:val="18"/>
          <w:szCs w:val="18"/>
          <w:lang w:val="es-MX"/>
        </w:rPr>
        <w:t>Partida 9, subpartidas (9.1, 9.2, 9.3, 9.4, 9.5, 9.6 y 9.7)</w:t>
      </w:r>
      <w:r w:rsidR="00EC4F90">
        <w:rPr>
          <w:rFonts w:ascii="Arial" w:hAnsi="Arial" w:cs="Arial"/>
          <w:b/>
          <w:i/>
          <w:sz w:val="18"/>
          <w:szCs w:val="18"/>
          <w:lang w:val="es-MX"/>
        </w:rPr>
        <w:t xml:space="preserve">; Conjunto de partida </w:t>
      </w:r>
      <w:r w:rsidR="00EC4F90" w:rsidRPr="00EC4F90">
        <w:rPr>
          <w:rFonts w:ascii="Arial" w:hAnsi="Arial" w:cs="Arial"/>
          <w:b/>
          <w:i/>
          <w:sz w:val="18"/>
          <w:szCs w:val="18"/>
          <w:lang w:val="es-MX"/>
        </w:rPr>
        <w:t>4</w:t>
      </w:r>
      <w:r w:rsidR="00EC4F90">
        <w:rPr>
          <w:rFonts w:ascii="Arial" w:hAnsi="Arial" w:cs="Arial"/>
          <w:b/>
          <w:i/>
          <w:sz w:val="18"/>
          <w:szCs w:val="18"/>
          <w:lang w:val="es-MX"/>
        </w:rPr>
        <w:t xml:space="preserve">: </w:t>
      </w:r>
      <w:r w:rsidR="00EC4F90" w:rsidRPr="00EC4F90">
        <w:rPr>
          <w:rFonts w:ascii="Arial" w:hAnsi="Arial" w:cs="Arial"/>
          <w:b/>
          <w:i/>
          <w:sz w:val="18"/>
          <w:szCs w:val="18"/>
          <w:lang w:val="es-MX"/>
        </w:rPr>
        <w:t>Partida 15 subpartidas (15.1, 15.3, 15.5, 15.6, 15.7, 15.9, 15.10, 15.11, 15.12, 15.13, 15.14, 15.15, 15.16, 15.17, 15.18, 15.19, 15.20, 15.25, 15.33 y 15.34)</w:t>
      </w:r>
      <w:r w:rsidR="00EC4F90">
        <w:rPr>
          <w:rFonts w:ascii="Arial" w:hAnsi="Arial" w:cs="Arial"/>
          <w:b/>
          <w:i/>
          <w:sz w:val="18"/>
          <w:szCs w:val="18"/>
          <w:lang w:val="es-MX"/>
        </w:rPr>
        <w:t xml:space="preserve">; Conjunto de partida </w:t>
      </w:r>
      <w:r w:rsidR="00EC4F90" w:rsidRPr="00EC4F90">
        <w:rPr>
          <w:rFonts w:ascii="Arial" w:hAnsi="Arial" w:cs="Arial"/>
          <w:b/>
          <w:i/>
          <w:sz w:val="18"/>
          <w:szCs w:val="18"/>
          <w:lang w:val="es-MX"/>
        </w:rPr>
        <w:t>5</w:t>
      </w:r>
      <w:r w:rsidR="00EC4F90">
        <w:rPr>
          <w:rFonts w:ascii="Arial" w:hAnsi="Arial" w:cs="Arial"/>
          <w:b/>
          <w:i/>
          <w:sz w:val="18"/>
          <w:szCs w:val="18"/>
          <w:lang w:val="es-MX"/>
        </w:rPr>
        <w:t xml:space="preserve">: </w:t>
      </w:r>
      <w:r w:rsidR="00EC4F90" w:rsidRPr="00EC4F90">
        <w:rPr>
          <w:rFonts w:ascii="Arial" w:hAnsi="Arial" w:cs="Arial"/>
          <w:b/>
          <w:i/>
          <w:sz w:val="18"/>
          <w:szCs w:val="18"/>
          <w:lang w:val="es-MX"/>
        </w:rPr>
        <w:t>Partida 15 subpartidas (15.8, 15.21, 15.22, 15.24, 15.26, 15.27, 15.28, 15.29, 15.30, 15.31, 15.32, 15.35, 15.36, 15.41 y 15.42)</w:t>
      </w:r>
      <w:r w:rsidR="00EC4F90">
        <w:rPr>
          <w:rFonts w:ascii="Arial" w:hAnsi="Arial" w:cs="Arial"/>
          <w:b/>
          <w:i/>
          <w:sz w:val="18"/>
          <w:szCs w:val="18"/>
          <w:lang w:val="es-MX"/>
        </w:rPr>
        <w:t xml:space="preserve">; Conjunto de partida </w:t>
      </w:r>
      <w:r w:rsidR="00EC4F90" w:rsidRPr="00EC4F90">
        <w:rPr>
          <w:rFonts w:ascii="Arial" w:hAnsi="Arial" w:cs="Arial"/>
          <w:b/>
          <w:i/>
          <w:sz w:val="18"/>
          <w:szCs w:val="18"/>
          <w:lang w:val="es-MX"/>
        </w:rPr>
        <w:t>6</w:t>
      </w:r>
      <w:r w:rsidR="00EC4F90">
        <w:rPr>
          <w:rFonts w:ascii="Arial" w:hAnsi="Arial" w:cs="Arial"/>
          <w:b/>
          <w:i/>
          <w:sz w:val="18"/>
          <w:szCs w:val="18"/>
          <w:lang w:val="es-MX"/>
        </w:rPr>
        <w:t xml:space="preserve">: </w:t>
      </w:r>
      <w:r w:rsidR="00EC4F90" w:rsidRPr="00EC4F90">
        <w:rPr>
          <w:rFonts w:ascii="Arial" w:hAnsi="Arial" w:cs="Arial"/>
          <w:b/>
          <w:i/>
          <w:sz w:val="18"/>
          <w:szCs w:val="18"/>
          <w:lang w:val="es-MX"/>
        </w:rPr>
        <w:t>Partida 15 subpartidas (15.38 y 15.39)</w:t>
      </w:r>
      <w:r w:rsidR="00EC4F90">
        <w:rPr>
          <w:rFonts w:ascii="Arial" w:hAnsi="Arial" w:cs="Arial"/>
          <w:b/>
          <w:i/>
          <w:sz w:val="18"/>
          <w:szCs w:val="18"/>
          <w:lang w:val="es-MX"/>
        </w:rPr>
        <w:t xml:space="preserve">; Conjunto de partida </w:t>
      </w:r>
      <w:r w:rsidR="00EC4F90" w:rsidRPr="00EC4F90">
        <w:rPr>
          <w:rFonts w:ascii="Arial" w:hAnsi="Arial" w:cs="Arial"/>
          <w:b/>
          <w:i/>
          <w:sz w:val="18"/>
          <w:szCs w:val="18"/>
          <w:lang w:val="es-MX"/>
        </w:rPr>
        <w:t>7</w:t>
      </w:r>
      <w:r w:rsidR="00EC4F90">
        <w:rPr>
          <w:rFonts w:ascii="Arial" w:hAnsi="Arial" w:cs="Arial"/>
          <w:b/>
          <w:i/>
          <w:sz w:val="18"/>
          <w:szCs w:val="18"/>
          <w:lang w:val="es-MX"/>
        </w:rPr>
        <w:t xml:space="preserve">: </w:t>
      </w:r>
      <w:r w:rsidR="00EC4F90" w:rsidRPr="00EC4F90">
        <w:rPr>
          <w:rFonts w:ascii="Arial" w:hAnsi="Arial" w:cs="Arial"/>
          <w:b/>
          <w:i/>
          <w:sz w:val="18"/>
          <w:szCs w:val="18"/>
          <w:lang w:val="es-MX"/>
        </w:rPr>
        <w:t>Partida 15 subpartida (15.23 y 15.37)</w:t>
      </w:r>
      <w:r w:rsidR="00EC4F90">
        <w:rPr>
          <w:rFonts w:ascii="Arial" w:hAnsi="Arial" w:cs="Arial"/>
          <w:b/>
          <w:i/>
          <w:sz w:val="18"/>
          <w:szCs w:val="18"/>
          <w:lang w:val="es-MX"/>
        </w:rPr>
        <w:t>.</w:t>
      </w:r>
      <w:r w:rsidR="00F82CCC" w:rsidRPr="00013F67">
        <w:rPr>
          <w:rFonts w:ascii="Arial" w:hAnsi="Arial" w:cs="Arial"/>
          <w:b/>
          <w:bCs/>
          <w:i/>
          <w:sz w:val="18"/>
          <w:szCs w:val="18"/>
        </w:rPr>
        <w:t xml:space="preserve"> </w:t>
      </w:r>
      <w:r w:rsidR="00633F99" w:rsidRPr="00013F67">
        <w:rPr>
          <w:rFonts w:ascii="Arial" w:hAnsi="Arial" w:cs="Arial"/>
          <w:bCs/>
          <w:sz w:val="18"/>
          <w:szCs w:val="18"/>
        </w:rPr>
        <w:t>U</w:t>
      </w:r>
      <w:r w:rsidR="00F1644D" w:rsidRPr="00013F67">
        <w:rPr>
          <w:rFonts w:ascii="Arial" w:hAnsi="Arial" w:cs="Arial"/>
          <w:bCs/>
          <w:sz w:val="18"/>
          <w:szCs w:val="18"/>
        </w:rPr>
        <w:t>tilizando el criterio de evaluación binario</w:t>
      </w:r>
      <w:r w:rsidR="00F1644D" w:rsidRPr="00013F67">
        <w:rPr>
          <w:rFonts w:ascii="Arial" w:hAnsi="Arial" w:cs="Arial"/>
          <w:bCs/>
          <w:sz w:val="17"/>
          <w:szCs w:val="17"/>
        </w:rPr>
        <w:t>,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005F236E" w:rsidRPr="00013F67">
        <w:rPr>
          <w:rFonts w:ascii="Arial" w:hAnsi="Arial" w:cs="Arial"/>
          <w:b/>
          <w:bCs/>
          <w:sz w:val="17"/>
          <w:szCs w:val="17"/>
        </w:rPr>
        <w:t xml:space="preserve"> </w:t>
      </w:r>
      <w:r w:rsidRPr="00013F67">
        <w:rPr>
          <w:rFonts w:ascii="Arial" w:hAnsi="Arial" w:cs="Arial"/>
          <w:sz w:val="17"/>
          <w:szCs w:val="17"/>
        </w:rPr>
        <w:t>Con fundamento en el artículo 55, 56 y 57 de la Ley de Adquisiciones, Arrendamientos y Servicios del Estado de Aguascalientes y sus Municipios, y a lo establecido en el numeral IX, X, XI, XII y XIII de las bases que norman esta licitación, se realizó el análisis detallado de las proposiciones (documentación administrativa, propuesta técnica y económica), con los requisitos solicitados en la convocatoria y la junta de aclaraciones, para la adquisición de bienes requeridos en el presente procedimiento.----------------------------------------------</w:t>
      </w:r>
      <w:r w:rsidR="00974F65">
        <w:rPr>
          <w:rFonts w:ascii="Arial" w:hAnsi="Arial" w:cs="Arial"/>
          <w:sz w:val="17"/>
          <w:szCs w:val="17"/>
        </w:rPr>
        <w:t>-</w:t>
      </w:r>
      <w:r w:rsidR="00EC4F90">
        <w:rPr>
          <w:rFonts w:ascii="Arial" w:hAnsi="Arial" w:cs="Arial"/>
          <w:sz w:val="17"/>
          <w:szCs w:val="17"/>
        </w:rPr>
        <w:t>-----------------------------------------------------</w:t>
      </w:r>
    </w:p>
    <w:p w14:paraId="478B172C" w14:textId="25F3439B" w:rsidR="00096DA7" w:rsidRPr="00013F67" w:rsidRDefault="00636F75" w:rsidP="00096DA7">
      <w:pPr>
        <w:pStyle w:val="Sangradetextonormal"/>
        <w:ind w:left="0" w:right="48"/>
        <w:jc w:val="both"/>
        <w:rPr>
          <w:rFonts w:ascii="Arial" w:hAnsi="Arial" w:cs="Arial"/>
          <w:b/>
          <w:sz w:val="17"/>
          <w:szCs w:val="17"/>
        </w:rPr>
      </w:pPr>
      <w:r w:rsidRPr="00013F67">
        <w:rPr>
          <w:rFonts w:ascii="Arial" w:hAnsi="Arial" w:cs="Arial"/>
          <w:sz w:val="17"/>
          <w:szCs w:val="17"/>
        </w:rPr>
        <w:t>-----------------------------------------------------------------------------------------------------------------------------------------------------------</w:t>
      </w:r>
      <w:r w:rsidR="00A71282" w:rsidRPr="00013F67">
        <w:rPr>
          <w:rFonts w:ascii="Arial" w:hAnsi="Arial" w:cs="Arial"/>
          <w:sz w:val="17"/>
          <w:szCs w:val="17"/>
        </w:rPr>
        <w:t>---------</w:t>
      </w:r>
      <w:r w:rsidR="00096DA7" w:rsidRPr="00013F67">
        <w:rPr>
          <w:rFonts w:ascii="Arial" w:hAnsi="Arial" w:cs="Arial"/>
          <w:sz w:val="17"/>
          <w:szCs w:val="17"/>
        </w:rPr>
        <w:t xml:space="preserve">En este orden de ideas, el </w:t>
      </w:r>
      <w:r w:rsidR="00096DA7" w:rsidRPr="00013F67">
        <w:rPr>
          <w:rFonts w:ascii="Arial" w:hAnsi="Arial" w:cs="Arial"/>
          <w:b/>
          <w:sz w:val="17"/>
          <w:szCs w:val="17"/>
        </w:rPr>
        <w:t>Análisis</w:t>
      </w:r>
      <w:r w:rsidR="00096DA7" w:rsidRPr="00013F67">
        <w:rPr>
          <w:rFonts w:ascii="Arial" w:hAnsi="Arial" w:cs="Arial"/>
          <w:sz w:val="17"/>
          <w:szCs w:val="17"/>
        </w:rPr>
        <w:t xml:space="preserve"> </w:t>
      </w:r>
      <w:r w:rsidR="00096DA7" w:rsidRPr="00013F67">
        <w:rPr>
          <w:rFonts w:ascii="Arial" w:hAnsi="Arial" w:cs="Arial"/>
          <w:b/>
          <w:sz w:val="17"/>
          <w:szCs w:val="17"/>
        </w:rPr>
        <w:t>a detalle</w:t>
      </w:r>
      <w:r w:rsidR="00096DA7" w:rsidRPr="00013F67">
        <w:rPr>
          <w:rFonts w:ascii="Arial" w:hAnsi="Arial" w:cs="Arial"/>
          <w:sz w:val="17"/>
          <w:szCs w:val="17"/>
        </w:rPr>
        <w:t xml:space="preserve"> de la propuesta presentada y que se agrega a la presente acta de fallo se hacen constar </w:t>
      </w:r>
      <w:r w:rsidR="00096DA7" w:rsidRPr="00012385">
        <w:rPr>
          <w:rFonts w:ascii="Arial" w:hAnsi="Arial" w:cs="Arial"/>
          <w:sz w:val="17"/>
          <w:szCs w:val="17"/>
        </w:rPr>
        <w:t xml:space="preserve">como </w:t>
      </w:r>
      <w:r w:rsidR="00096DA7" w:rsidRPr="00012385">
        <w:rPr>
          <w:rFonts w:ascii="Arial" w:hAnsi="Arial" w:cs="Arial"/>
          <w:b/>
          <w:sz w:val="17"/>
          <w:szCs w:val="17"/>
        </w:rPr>
        <w:t>Anexo “</w:t>
      </w:r>
      <w:r w:rsidR="00096DA7" w:rsidRPr="009A5FD8">
        <w:rPr>
          <w:rFonts w:ascii="Arial" w:hAnsi="Arial" w:cs="Arial"/>
          <w:b/>
          <w:sz w:val="17"/>
          <w:szCs w:val="17"/>
        </w:rPr>
        <w:t xml:space="preserve">1” </w:t>
      </w:r>
      <w:r w:rsidR="00096DA7" w:rsidRPr="009A5FD8">
        <w:rPr>
          <w:rFonts w:ascii="Arial" w:hAnsi="Arial" w:cs="Arial"/>
          <w:sz w:val="17"/>
          <w:szCs w:val="17"/>
        </w:rPr>
        <w:t>(</w:t>
      </w:r>
      <w:r w:rsidR="009A5FD8" w:rsidRPr="009A5FD8">
        <w:rPr>
          <w:rFonts w:ascii="Arial" w:hAnsi="Arial" w:cs="Arial"/>
          <w:sz w:val="17"/>
          <w:szCs w:val="17"/>
        </w:rPr>
        <w:t>3</w:t>
      </w:r>
      <w:r w:rsidR="00F322DA" w:rsidRPr="009A5FD8">
        <w:rPr>
          <w:rFonts w:ascii="Arial" w:hAnsi="Arial" w:cs="Arial"/>
          <w:sz w:val="17"/>
          <w:szCs w:val="17"/>
        </w:rPr>
        <w:t>3</w:t>
      </w:r>
      <w:r w:rsidR="00096DA7" w:rsidRPr="009A5FD8">
        <w:rPr>
          <w:rFonts w:ascii="Arial" w:hAnsi="Arial" w:cs="Arial"/>
          <w:sz w:val="17"/>
          <w:szCs w:val="17"/>
        </w:rPr>
        <w:t xml:space="preserve"> páginas)</w:t>
      </w:r>
      <w:r w:rsidR="005F236E" w:rsidRPr="009A5FD8">
        <w:rPr>
          <w:rFonts w:ascii="Arial" w:hAnsi="Arial" w:cs="Arial"/>
          <w:b/>
          <w:sz w:val="17"/>
          <w:szCs w:val="17"/>
        </w:rPr>
        <w:t xml:space="preserve">, </w:t>
      </w:r>
      <w:r w:rsidR="00096DA7" w:rsidRPr="009A5FD8">
        <w:rPr>
          <w:rFonts w:ascii="Arial" w:hAnsi="Arial" w:cs="Arial"/>
          <w:b/>
          <w:sz w:val="17"/>
          <w:szCs w:val="17"/>
        </w:rPr>
        <w:t>Anexo “</w:t>
      </w:r>
      <w:r w:rsidR="005F236E" w:rsidRPr="009A5FD8">
        <w:rPr>
          <w:rFonts w:ascii="Arial" w:hAnsi="Arial" w:cs="Arial"/>
          <w:b/>
          <w:sz w:val="17"/>
          <w:szCs w:val="17"/>
        </w:rPr>
        <w:t>1</w:t>
      </w:r>
      <w:r w:rsidR="002E01B4" w:rsidRPr="009A5FD8">
        <w:rPr>
          <w:rFonts w:ascii="Arial" w:hAnsi="Arial" w:cs="Arial"/>
          <w:b/>
          <w:sz w:val="17"/>
          <w:szCs w:val="17"/>
        </w:rPr>
        <w:t>.1</w:t>
      </w:r>
      <w:r w:rsidR="00096DA7" w:rsidRPr="009A5FD8">
        <w:rPr>
          <w:rFonts w:ascii="Arial" w:hAnsi="Arial" w:cs="Arial"/>
          <w:b/>
          <w:sz w:val="17"/>
          <w:szCs w:val="17"/>
        </w:rPr>
        <w:t>”</w:t>
      </w:r>
      <w:r w:rsidR="005F236E" w:rsidRPr="009A5FD8">
        <w:rPr>
          <w:rFonts w:ascii="Arial" w:hAnsi="Arial" w:cs="Arial"/>
          <w:b/>
          <w:sz w:val="17"/>
          <w:szCs w:val="17"/>
        </w:rPr>
        <w:t xml:space="preserve"> </w:t>
      </w:r>
      <w:r w:rsidR="005F236E" w:rsidRPr="009A5FD8">
        <w:rPr>
          <w:rFonts w:ascii="Arial" w:hAnsi="Arial" w:cs="Arial"/>
          <w:sz w:val="17"/>
          <w:szCs w:val="17"/>
        </w:rPr>
        <w:t>(</w:t>
      </w:r>
      <w:r w:rsidR="009A5FD8" w:rsidRPr="009A5FD8">
        <w:rPr>
          <w:rFonts w:ascii="Arial" w:hAnsi="Arial" w:cs="Arial"/>
          <w:sz w:val="17"/>
          <w:szCs w:val="17"/>
        </w:rPr>
        <w:t>40</w:t>
      </w:r>
      <w:r w:rsidR="005F236E" w:rsidRPr="009A5FD8">
        <w:rPr>
          <w:rFonts w:ascii="Arial" w:hAnsi="Arial" w:cs="Arial"/>
          <w:sz w:val="17"/>
          <w:szCs w:val="17"/>
        </w:rPr>
        <w:t xml:space="preserve"> páginas)</w:t>
      </w:r>
      <w:r w:rsidR="00751862" w:rsidRPr="009A5FD8">
        <w:rPr>
          <w:rFonts w:ascii="Arial" w:hAnsi="Arial" w:cs="Arial"/>
          <w:sz w:val="17"/>
          <w:szCs w:val="17"/>
        </w:rPr>
        <w:t xml:space="preserve"> </w:t>
      </w:r>
      <w:r w:rsidR="005F236E" w:rsidRPr="009A5FD8">
        <w:rPr>
          <w:rFonts w:ascii="Arial" w:hAnsi="Arial" w:cs="Arial"/>
          <w:sz w:val="17"/>
          <w:szCs w:val="17"/>
        </w:rPr>
        <w:t xml:space="preserve">y </w:t>
      </w:r>
      <w:r w:rsidR="002E01B4" w:rsidRPr="009A5FD8">
        <w:rPr>
          <w:rFonts w:ascii="Arial" w:hAnsi="Arial" w:cs="Arial"/>
          <w:b/>
          <w:sz w:val="17"/>
          <w:szCs w:val="17"/>
        </w:rPr>
        <w:t>Anexo “2</w:t>
      </w:r>
      <w:r w:rsidR="005F236E" w:rsidRPr="009A5FD8">
        <w:rPr>
          <w:rFonts w:ascii="Arial" w:hAnsi="Arial" w:cs="Arial"/>
          <w:b/>
          <w:sz w:val="17"/>
          <w:szCs w:val="17"/>
        </w:rPr>
        <w:t>”</w:t>
      </w:r>
      <w:r w:rsidR="00096DA7" w:rsidRPr="009A5FD8">
        <w:rPr>
          <w:rFonts w:ascii="Arial" w:hAnsi="Arial" w:cs="Arial"/>
          <w:b/>
          <w:sz w:val="17"/>
          <w:szCs w:val="17"/>
        </w:rPr>
        <w:t xml:space="preserve"> </w:t>
      </w:r>
      <w:r w:rsidR="00096DA7" w:rsidRPr="009A5FD8">
        <w:rPr>
          <w:rFonts w:ascii="Arial" w:hAnsi="Arial" w:cs="Arial"/>
          <w:sz w:val="17"/>
          <w:szCs w:val="17"/>
        </w:rPr>
        <w:t>(</w:t>
      </w:r>
      <w:r w:rsidR="00A4102E" w:rsidRPr="009A5FD8">
        <w:rPr>
          <w:rFonts w:ascii="Arial" w:hAnsi="Arial" w:cs="Arial"/>
          <w:sz w:val="17"/>
          <w:szCs w:val="17"/>
        </w:rPr>
        <w:t>37</w:t>
      </w:r>
      <w:r w:rsidR="00096DA7" w:rsidRPr="009A5FD8">
        <w:rPr>
          <w:rFonts w:ascii="Arial" w:hAnsi="Arial" w:cs="Arial"/>
          <w:sz w:val="17"/>
          <w:szCs w:val="17"/>
        </w:rPr>
        <w:t xml:space="preserve"> páginas</w:t>
      </w:r>
      <w:r w:rsidR="00096DA7" w:rsidRPr="00A4102E">
        <w:rPr>
          <w:rFonts w:ascii="Arial" w:hAnsi="Arial" w:cs="Arial"/>
          <w:sz w:val="17"/>
          <w:szCs w:val="17"/>
        </w:rPr>
        <w:t>), a considerar:-</w:t>
      </w:r>
      <w:r w:rsidR="00A71282" w:rsidRPr="00A4102E">
        <w:rPr>
          <w:rFonts w:ascii="Arial" w:hAnsi="Arial" w:cs="Arial"/>
          <w:sz w:val="17"/>
          <w:szCs w:val="17"/>
        </w:rPr>
        <w:t>------------</w:t>
      </w:r>
    </w:p>
    <w:p w14:paraId="3F49F3C0" w14:textId="232E5B29" w:rsidR="001A6951" w:rsidRPr="00013F67" w:rsidRDefault="00636F75" w:rsidP="001A6951">
      <w:pPr>
        <w:pStyle w:val="Sangradetextonormal"/>
        <w:ind w:left="0" w:right="48"/>
        <w:jc w:val="both"/>
        <w:rPr>
          <w:rFonts w:ascii="Arial" w:hAnsi="Arial" w:cs="Arial"/>
          <w:sz w:val="17"/>
          <w:szCs w:val="17"/>
        </w:rPr>
      </w:pPr>
      <w:r w:rsidRPr="00013F67">
        <w:rPr>
          <w:rFonts w:ascii="Arial" w:hAnsi="Arial" w:cs="Arial"/>
          <w:sz w:val="17"/>
          <w:szCs w:val="17"/>
        </w:rPr>
        <w:t>----------------------------------------------------------------------------------------------------------------------------------------------------------</w:t>
      </w:r>
      <w:r w:rsidR="00A71282" w:rsidRPr="00013F67">
        <w:rPr>
          <w:rFonts w:ascii="Arial" w:hAnsi="Arial" w:cs="Arial"/>
          <w:sz w:val="17"/>
          <w:szCs w:val="17"/>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1"/>
        <w:gridCol w:w="2409"/>
        <w:gridCol w:w="6516"/>
      </w:tblGrid>
      <w:tr w:rsidR="000C0A30" w:rsidRPr="00013F67" w14:paraId="3B212908" w14:textId="77777777" w:rsidTr="00A5771F">
        <w:trPr>
          <w:trHeight w:val="292"/>
          <w:jc w:val="center"/>
        </w:trPr>
        <w:tc>
          <w:tcPr>
            <w:tcW w:w="225" w:type="pct"/>
            <w:shd w:val="clear" w:color="auto" w:fill="D9D9D9"/>
            <w:noWrap/>
            <w:vAlign w:val="center"/>
            <w:hideMark/>
          </w:tcPr>
          <w:p w14:paraId="1DE3CB15" w14:textId="77777777" w:rsidR="000C0A30" w:rsidRPr="00013F67" w:rsidRDefault="000C0A30" w:rsidP="00395409">
            <w:pPr>
              <w:jc w:val="center"/>
              <w:rPr>
                <w:rFonts w:ascii="Arial" w:hAnsi="Arial" w:cs="Arial"/>
                <w:sz w:val="14"/>
                <w:szCs w:val="16"/>
              </w:rPr>
            </w:pPr>
          </w:p>
        </w:tc>
        <w:tc>
          <w:tcPr>
            <w:tcW w:w="1289" w:type="pct"/>
            <w:shd w:val="clear" w:color="auto" w:fill="D9D9D9"/>
            <w:noWrap/>
            <w:vAlign w:val="center"/>
            <w:hideMark/>
          </w:tcPr>
          <w:p w14:paraId="46F2A478" w14:textId="77777777" w:rsidR="000C0A30" w:rsidRPr="00013F67" w:rsidRDefault="000C0A30" w:rsidP="00395409">
            <w:pPr>
              <w:jc w:val="center"/>
              <w:rPr>
                <w:rFonts w:ascii="Arial" w:hAnsi="Arial" w:cs="Arial"/>
                <w:b/>
                <w:bCs/>
                <w:sz w:val="16"/>
                <w:szCs w:val="16"/>
              </w:rPr>
            </w:pPr>
            <w:r w:rsidRPr="00013F67">
              <w:rPr>
                <w:rFonts w:ascii="Arial" w:hAnsi="Arial" w:cs="Arial"/>
                <w:b/>
                <w:bCs/>
                <w:sz w:val="16"/>
                <w:szCs w:val="16"/>
              </w:rPr>
              <w:t>Licitante</w:t>
            </w:r>
          </w:p>
        </w:tc>
        <w:tc>
          <w:tcPr>
            <w:tcW w:w="3486" w:type="pct"/>
            <w:shd w:val="clear" w:color="auto" w:fill="D9D9D9"/>
            <w:vAlign w:val="center"/>
          </w:tcPr>
          <w:p w14:paraId="659C6024" w14:textId="77777777" w:rsidR="000C0A30" w:rsidRPr="00013F67" w:rsidRDefault="000C0A30" w:rsidP="00395409">
            <w:pPr>
              <w:jc w:val="center"/>
              <w:rPr>
                <w:rFonts w:ascii="Arial" w:hAnsi="Arial" w:cs="Arial"/>
                <w:b/>
                <w:bCs/>
                <w:sz w:val="16"/>
                <w:szCs w:val="16"/>
              </w:rPr>
            </w:pPr>
            <w:r w:rsidRPr="00013F67">
              <w:rPr>
                <w:rFonts w:ascii="Arial" w:hAnsi="Arial" w:cs="Arial"/>
                <w:b/>
                <w:bCs/>
                <w:sz w:val="16"/>
                <w:szCs w:val="16"/>
              </w:rPr>
              <w:t>Partidas ofertadas  y revisión técnica</w:t>
            </w:r>
          </w:p>
        </w:tc>
      </w:tr>
      <w:tr w:rsidR="00EC4F90" w:rsidRPr="00013F67" w14:paraId="28EA61F8" w14:textId="77777777" w:rsidTr="009635CC">
        <w:trPr>
          <w:trHeight w:val="292"/>
          <w:jc w:val="center"/>
        </w:trPr>
        <w:tc>
          <w:tcPr>
            <w:tcW w:w="225" w:type="pct"/>
            <w:noWrap/>
          </w:tcPr>
          <w:p w14:paraId="33F20EF2" w14:textId="4D6540CF" w:rsidR="00EC4F90" w:rsidRPr="00013F67" w:rsidRDefault="00EC4F90" w:rsidP="00EC4F90">
            <w:pPr>
              <w:jc w:val="center"/>
              <w:rPr>
                <w:rFonts w:ascii="Arial" w:hAnsi="Arial" w:cs="Arial"/>
                <w:b/>
                <w:sz w:val="18"/>
                <w:szCs w:val="16"/>
              </w:rPr>
            </w:pPr>
            <w:r w:rsidRPr="00013F67">
              <w:rPr>
                <w:rFonts w:ascii="Arial" w:hAnsi="Arial" w:cs="Arial"/>
                <w:b/>
                <w:sz w:val="18"/>
                <w:szCs w:val="16"/>
              </w:rPr>
              <w:t>1</w:t>
            </w:r>
          </w:p>
        </w:tc>
        <w:tc>
          <w:tcPr>
            <w:tcW w:w="1289" w:type="pct"/>
            <w:noWrap/>
          </w:tcPr>
          <w:p w14:paraId="68342A76" w14:textId="43CE9DAC" w:rsidR="00EC4F90" w:rsidRPr="0068425C" w:rsidRDefault="00EC4F90" w:rsidP="00EC4F90">
            <w:pPr>
              <w:jc w:val="center"/>
              <w:rPr>
                <w:rFonts w:ascii="Arial" w:hAnsi="Arial" w:cs="Arial"/>
                <w:b/>
                <w:bCs/>
                <w:sz w:val="17"/>
                <w:szCs w:val="17"/>
              </w:rPr>
            </w:pPr>
            <w:r w:rsidRPr="0068425C">
              <w:rPr>
                <w:rFonts w:ascii="Arial" w:hAnsi="Arial" w:cs="Arial"/>
                <w:b/>
                <w:sz w:val="18"/>
                <w:szCs w:val="18"/>
              </w:rPr>
              <w:t>LABEQUIM S.A. DE C.V.</w:t>
            </w:r>
          </w:p>
        </w:tc>
        <w:tc>
          <w:tcPr>
            <w:tcW w:w="3486" w:type="pct"/>
            <w:tcBorders>
              <w:top w:val="dotted" w:sz="4" w:space="0" w:color="auto"/>
              <w:left w:val="dotted" w:sz="4" w:space="0" w:color="auto"/>
              <w:bottom w:val="dotted" w:sz="4" w:space="0" w:color="auto"/>
              <w:right w:val="dotted" w:sz="4" w:space="0" w:color="auto"/>
            </w:tcBorders>
          </w:tcPr>
          <w:p w14:paraId="42836111" w14:textId="2FB3103A" w:rsidR="00EC4F90" w:rsidRPr="0068425C" w:rsidRDefault="00EC4F90" w:rsidP="00EC4F90">
            <w:pPr>
              <w:spacing w:line="276" w:lineRule="auto"/>
              <w:jc w:val="both"/>
              <w:rPr>
                <w:rFonts w:ascii="Arial" w:hAnsi="Arial" w:cs="Arial"/>
                <w:b/>
                <w:sz w:val="18"/>
                <w:szCs w:val="16"/>
              </w:rPr>
            </w:pPr>
            <w:r w:rsidRPr="0068425C">
              <w:rPr>
                <w:rFonts w:ascii="Arial" w:hAnsi="Arial" w:cs="Arial"/>
                <w:b/>
                <w:sz w:val="18"/>
                <w:szCs w:val="16"/>
              </w:rPr>
              <w:t>Oferta en la</w:t>
            </w:r>
            <w:r w:rsidR="008C3DFE" w:rsidRPr="0068425C">
              <w:rPr>
                <w:rFonts w:ascii="Arial" w:hAnsi="Arial" w:cs="Arial"/>
                <w:b/>
                <w:sz w:val="18"/>
                <w:szCs w:val="16"/>
              </w:rPr>
              <w:t>s</w:t>
            </w:r>
            <w:r w:rsidRPr="0068425C">
              <w:rPr>
                <w:rFonts w:ascii="Arial" w:hAnsi="Arial" w:cs="Arial"/>
                <w:b/>
                <w:sz w:val="18"/>
                <w:szCs w:val="16"/>
              </w:rPr>
              <w:t xml:space="preserve"> partida</w:t>
            </w:r>
            <w:r w:rsidR="008C3DFE" w:rsidRPr="0068425C">
              <w:rPr>
                <w:rFonts w:ascii="Arial" w:hAnsi="Arial" w:cs="Arial"/>
                <w:b/>
                <w:sz w:val="18"/>
                <w:szCs w:val="16"/>
              </w:rPr>
              <w:t>s</w:t>
            </w:r>
            <w:r w:rsidRPr="0068425C">
              <w:rPr>
                <w:rFonts w:ascii="Arial" w:hAnsi="Arial" w:cs="Arial"/>
                <w:b/>
                <w:sz w:val="18"/>
                <w:szCs w:val="16"/>
              </w:rPr>
              <w:t xml:space="preserve">: </w:t>
            </w:r>
            <w:r w:rsidR="002965B0" w:rsidRPr="0068425C">
              <w:rPr>
                <w:rFonts w:ascii="Arial" w:hAnsi="Arial" w:cs="Arial"/>
                <w:b/>
                <w:sz w:val="18"/>
                <w:szCs w:val="16"/>
              </w:rPr>
              <w:t>1, 11 y 12.</w:t>
            </w:r>
          </w:p>
          <w:p w14:paraId="452F9A79" w14:textId="77777777" w:rsidR="00EC4F90" w:rsidRPr="0068425C" w:rsidRDefault="00EC4F90" w:rsidP="00EC4F90">
            <w:pPr>
              <w:spacing w:line="276" w:lineRule="auto"/>
              <w:jc w:val="both"/>
              <w:rPr>
                <w:rFonts w:ascii="Arial" w:hAnsi="Arial" w:cs="Arial"/>
                <w:b/>
                <w:sz w:val="18"/>
                <w:szCs w:val="16"/>
              </w:rPr>
            </w:pPr>
          </w:p>
          <w:p w14:paraId="7280D928" w14:textId="23A45FFA" w:rsidR="008C3DFE" w:rsidRPr="0068425C" w:rsidRDefault="008C3DFE" w:rsidP="008C3DFE">
            <w:pPr>
              <w:jc w:val="both"/>
              <w:rPr>
                <w:rFonts w:ascii="Arial" w:hAnsi="Arial" w:cs="Arial"/>
                <w:b/>
                <w:sz w:val="18"/>
                <w:szCs w:val="18"/>
              </w:rPr>
            </w:pPr>
            <w:r w:rsidRPr="0068425C">
              <w:rPr>
                <w:rFonts w:ascii="Arial" w:hAnsi="Arial" w:cs="Arial"/>
                <w:b/>
                <w:sz w:val="18"/>
                <w:szCs w:val="18"/>
              </w:rPr>
              <w:t>Documentos Apartado X</w:t>
            </w:r>
            <w:r w:rsidRPr="0068425C">
              <w:rPr>
                <w:rFonts w:ascii="Arial" w:hAnsi="Arial" w:cs="Arial"/>
                <w:sz w:val="18"/>
                <w:szCs w:val="18"/>
              </w:rPr>
              <w:t xml:space="preserve">, presenta y cumple conforme lo establecido y detallado en el </w:t>
            </w:r>
            <w:r w:rsidRPr="0068425C">
              <w:rPr>
                <w:rFonts w:ascii="Arial" w:hAnsi="Arial" w:cs="Arial"/>
                <w:b/>
                <w:sz w:val="18"/>
                <w:szCs w:val="18"/>
              </w:rPr>
              <w:t>Anexo 1, Anexo 1.1</w:t>
            </w:r>
            <w:r w:rsidRPr="0068425C">
              <w:rPr>
                <w:rFonts w:ascii="Arial" w:hAnsi="Arial" w:cs="Arial"/>
                <w:sz w:val="18"/>
                <w:szCs w:val="18"/>
              </w:rPr>
              <w:t xml:space="preserve"> y </w:t>
            </w:r>
            <w:r w:rsidRPr="0068425C">
              <w:rPr>
                <w:rFonts w:ascii="Arial" w:hAnsi="Arial" w:cs="Arial"/>
                <w:b/>
                <w:sz w:val="18"/>
                <w:szCs w:val="18"/>
              </w:rPr>
              <w:t xml:space="preserve">Anexo 2, </w:t>
            </w:r>
            <w:r w:rsidRPr="0068425C">
              <w:rPr>
                <w:rFonts w:ascii="Arial" w:hAnsi="Arial" w:cs="Arial"/>
                <w:sz w:val="18"/>
                <w:szCs w:val="18"/>
              </w:rPr>
              <w:t>a excepción de la partida</w:t>
            </w:r>
            <w:r w:rsidRPr="0068425C">
              <w:rPr>
                <w:rFonts w:ascii="Arial" w:hAnsi="Arial" w:cs="Arial"/>
                <w:b/>
                <w:sz w:val="18"/>
                <w:szCs w:val="18"/>
              </w:rPr>
              <w:t xml:space="preserve"> </w:t>
            </w:r>
            <w:r w:rsidR="002965B0" w:rsidRPr="0068425C">
              <w:rPr>
                <w:rFonts w:ascii="Arial" w:hAnsi="Arial" w:cs="Arial"/>
                <w:b/>
                <w:sz w:val="18"/>
                <w:szCs w:val="18"/>
              </w:rPr>
              <w:t>1</w:t>
            </w:r>
            <w:r w:rsidR="003C2D2A" w:rsidRPr="0068425C">
              <w:rPr>
                <w:rFonts w:ascii="Arial" w:hAnsi="Arial" w:cs="Arial"/>
                <w:b/>
                <w:sz w:val="18"/>
                <w:szCs w:val="18"/>
              </w:rPr>
              <w:t>,</w:t>
            </w:r>
            <w:r w:rsidR="002965B0" w:rsidRPr="0068425C">
              <w:rPr>
                <w:rFonts w:ascii="Arial" w:hAnsi="Arial" w:cs="Arial"/>
                <w:b/>
                <w:sz w:val="18"/>
                <w:szCs w:val="18"/>
              </w:rPr>
              <w:t xml:space="preserve"> </w:t>
            </w:r>
            <w:r w:rsidRPr="0068425C">
              <w:rPr>
                <w:rFonts w:ascii="Arial" w:hAnsi="Arial" w:cs="Arial"/>
                <w:sz w:val="18"/>
                <w:szCs w:val="18"/>
              </w:rPr>
              <w:t>en la que rebasa techo presupuestal</w:t>
            </w:r>
            <w:r w:rsidR="002965B0" w:rsidRPr="0068425C">
              <w:rPr>
                <w:rFonts w:ascii="Arial" w:hAnsi="Arial" w:cs="Arial"/>
                <w:sz w:val="18"/>
                <w:szCs w:val="18"/>
              </w:rPr>
              <w:t>.</w:t>
            </w:r>
          </w:p>
          <w:p w14:paraId="68ADE7C4" w14:textId="77777777" w:rsidR="00EC4F90" w:rsidRPr="0068425C" w:rsidRDefault="00EC4F90" w:rsidP="00EC4F90">
            <w:pPr>
              <w:jc w:val="both"/>
              <w:rPr>
                <w:rFonts w:ascii="Arial" w:hAnsi="Arial" w:cs="Arial"/>
                <w:b/>
                <w:color w:val="000000" w:themeColor="text1"/>
                <w:sz w:val="18"/>
                <w:szCs w:val="16"/>
              </w:rPr>
            </w:pPr>
          </w:p>
          <w:p w14:paraId="3A436057" w14:textId="5C55EFD8" w:rsidR="00EC4F90" w:rsidRPr="0068425C" w:rsidRDefault="00D007B7" w:rsidP="00EC4F90">
            <w:pPr>
              <w:spacing w:line="276" w:lineRule="auto"/>
              <w:jc w:val="both"/>
              <w:rPr>
                <w:rFonts w:ascii="Arial" w:hAnsi="Arial" w:cs="Arial"/>
                <w:sz w:val="16"/>
                <w:szCs w:val="16"/>
              </w:rPr>
            </w:pPr>
            <w:r w:rsidRPr="0068425C">
              <w:rPr>
                <w:rFonts w:ascii="Arial" w:hAnsi="Arial" w:cs="Arial"/>
                <w:sz w:val="16"/>
                <w:szCs w:val="16"/>
              </w:rPr>
              <w:t>Al corroborarse el incumplimiento antes señalado, se determina: “XIII. DESECHAMIENTO DE PROPUESTAS” XIII.18, en donde se menciona que la convocante desechará las propuestas de los licitantes de conformidad al artículo 50 fracción XV y 57 de la Ley, señalando algunas de las siguientes situaciones: por rebasar el techo presupuestal, por lo que de conformidad al  incumplimiento manifestado, conforme a lo señalado en el artículo 55 y 56 de la Ley de las bases de la presente licitación</w:t>
            </w:r>
            <w:r w:rsidR="00EC4F90" w:rsidRPr="0068425C">
              <w:rPr>
                <w:rFonts w:ascii="Arial" w:hAnsi="Arial" w:cs="Arial"/>
                <w:sz w:val="16"/>
                <w:szCs w:val="16"/>
              </w:rPr>
              <w:t xml:space="preserve">, se realiza el desechamiento de </w:t>
            </w:r>
            <w:r w:rsidR="003C2D2A" w:rsidRPr="0068425C">
              <w:rPr>
                <w:rFonts w:ascii="Arial" w:hAnsi="Arial" w:cs="Arial"/>
                <w:sz w:val="16"/>
                <w:szCs w:val="16"/>
              </w:rPr>
              <w:t>la</w:t>
            </w:r>
            <w:r w:rsidR="003C2D2A" w:rsidRPr="0068425C">
              <w:rPr>
                <w:rFonts w:ascii="Arial" w:hAnsi="Arial" w:cs="Arial"/>
                <w:b/>
                <w:sz w:val="16"/>
                <w:szCs w:val="16"/>
              </w:rPr>
              <w:t xml:space="preserve"> partida 1, </w:t>
            </w:r>
            <w:r w:rsidR="003C2D2A" w:rsidRPr="0068425C">
              <w:rPr>
                <w:rFonts w:ascii="Arial" w:hAnsi="Arial" w:cs="Arial"/>
                <w:sz w:val="16"/>
                <w:szCs w:val="16"/>
              </w:rPr>
              <w:t>ofertada por</w:t>
            </w:r>
            <w:r w:rsidR="00EC4F90" w:rsidRPr="0068425C">
              <w:rPr>
                <w:rFonts w:ascii="Arial" w:hAnsi="Arial" w:cs="Arial"/>
                <w:b/>
                <w:sz w:val="16"/>
                <w:szCs w:val="16"/>
              </w:rPr>
              <w:t xml:space="preserve"> </w:t>
            </w:r>
            <w:r w:rsidR="00EC4F90" w:rsidRPr="0068425C">
              <w:rPr>
                <w:rFonts w:ascii="Arial" w:hAnsi="Arial" w:cs="Arial"/>
                <w:sz w:val="16"/>
                <w:szCs w:val="16"/>
              </w:rPr>
              <w:t>el licitante</w:t>
            </w:r>
            <w:r w:rsidR="00EC4F90" w:rsidRPr="0068425C">
              <w:rPr>
                <w:rFonts w:ascii="Arial" w:hAnsi="Arial" w:cs="Arial"/>
                <w:b/>
                <w:sz w:val="16"/>
                <w:szCs w:val="16"/>
              </w:rPr>
              <w:t xml:space="preserve"> </w:t>
            </w:r>
            <w:r w:rsidR="008C3DFE" w:rsidRPr="0068425C">
              <w:rPr>
                <w:rFonts w:ascii="Arial" w:hAnsi="Arial" w:cs="Arial"/>
                <w:b/>
                <w:sz w:val="16"/>
                <w:szCs w:val="16"/>
              </w:rPr>
              <w:t>LABEQUIM S.A. DE C.V.</w:t>
            </w:r>
          </w:p>
          <w:p w14:paraId="0CF1FB53" w14:textId="77777777" w:rsidR="00EC4F90" w:rsidRPr="0068425C" w:rsidRDefault="00EC4F90" w:rsidP="00EC4F90">
            <w:pPr>
              <w:jc w:val="both"/>
              <w:rPr>
                <w:rFonts w:ascii="Arial" w:hAnsi="Arial" w:cs="Arial"/>
                <w:sz w:val="14"/>
                <w:szCs w:val="16"/>
              </w:rPr>
            </w:pPr>
          </w:p>
          <w:p w14:paraId="79CD908A" w14:textId="11F42946" w:rsidR="00EC4F90" w:rsidRPr="0068425C" w:rsidRDefault="003C2D2A" w:rsidP="00EC4F90">
            <w:pPr>
              <w:jc w:val="both"/>
              <w:rPr>
                <w:rFonts w:ascii="Arial" w:eastAsia="Calibri" w:hAnsi="Arial" w:cs="Arial"/>
                <w:b/>
                <w:color w:val="000000"/>
                <w:sz w:val="14"/>
                <w:szCs w:val="14"/>
              </w:rPr>
            </w:pPr>
            <w:r w:rsidRPr="0068425C">
              <w:rPr>
                <w:rFonts w:ascii="Arial" w:eastAsia="Calibri" w:hAnsi="Arial" w:cs="Arial"/>
                <w:color w:val="000000"/>
                <w:sz w:val="14"/>
                <w:szCs w:val="14"/>
              </w:rPr>
              <w:t xml:space="preserve">Revisión Técnica realizada por el M. en C. Jorge Martín Alférez Chávez, Decano del Centro de Ciencias Básicas y por la C.P. Rebecca Reynoso Pedroza, Secretaria Administrativa del Centro de Ciencias Básicas; conforme a los anexos de la Convocatoria </w:t>
            </w:r>
            <w:r w:rsidRPr="0068425C">
              <w:rPr>
                <w:rFonts w:ascii="Arial" w:eastAsia="Calibri" w:hAnsi="Arial" w:cs="Arial"/>
                <w:b/>
                <w:color w:val="000000"/>
                <w:sz w:val="14"/>
                <w:szCs w:val="14"/>
              </w:rPr>
              <w:t>LPN 901045968-038-2025.</w:t>
            </w:r>
          </w:p>
          <w:p w14:paraId="5EE0171A" w14:textId="77777777" w:rsidR="003C2D2A" w:rsidRPr="0068425C" w:rsidRDefault="003C2D2A" w:rsidP="00EC4F90">
            <w:pPr>
              <w:jc w:val="both"/>
              <w:rPr>
                <w:rFonts w:ascii="Arial" w:hAnsi="Arial" w:cs="Arial"/>
                <w:b/>
                <w:sz w:val="14"/>
                <w:szCs w:val="16"/>
              </w:rPr>
            </w:pPr>
          </w:p>
          <w:p w14:paraId="344DD4D3" w14:textId="7960C430" w:rsidR="00EC4F90" w:rsidRPr="0068425C" w:rsidRDefault="00EC4F90" w:rsidP="00EC4F90">
            <w:pPr>
              <w:jc w:val="both"/>
              <w:rPr>
                <w:rFonts w:ascii="Arial" w:hAnsi="Arial" w:cs="Arial"/>
                <w:sz w:val="16"/>
                <w:szCs w:val="16"/>
              </w:rPr>
            </w:pPr>
            <w:r w:rsidRPr="0068425C">
              <w:rPr>
                <w:rFonts w:ascii="Arial" w:hAnsi="Arial" w:cs="Arial"/>
                <w:sz w:val="14"/>
                <w:szCs w:val="16"/>
              </w:rPr>
              <w:t xml:space="preserve">Revisión Administrativa realizada por la Dirección General de Finanzas, a través de su titular el Mtro. En F. y N. Jorge Silva Robles, el Departamento de Compras, la M. en A.P. Beatriz Elizabeth Rivera de Loera y la Encargada de Licitaciones, Lic. Gabriela del Socorro Muñoz </w:t>
            </w:r>
            <w:proofErr w:type="gramStart"/>
            <w:r w:rsidRPr="0068425C">
              <w:rPr>
                <w:rFonts w:ascii="Arial" w:hAnsi="Arial" w:cs="Arial"/>
                <w:sz w:val="14"/>
                <w:szCs w:val="16"/>
              </w:rPr>
              <w:t>Vera..</w:t>
            </w:r>
            <w:proofErr w:type="gramEnd"/>
          </w:p>
        </w:tc>
      </w:tr>
      <w:tr w:rsidR="00EC4F90" w:rsidRPr="00013F67" w14:paraId="0F71005B" w14:textId="77777777" w:rsidTr="009635CC">
        <w:trPr>
          <w:trHeight w:val="292"/>
          <w:jc w:val="center"/>
        </w:trPr>
        <w:tc>
          <w:tcPr>
            <w:tcW w:w="225" w:type="pct"/>
            <w:noWrap/>
          </w:tcPr>
          <w:p w14:paraId="50637BCF" w14:textId="1F1A7A48" w:rsidR="00EC4F90" w:rsidRPr="00013F67" w:rsidRDefault="00EC4F90" w:rsidP="00EC4F90">
            <w:pPr>
              <w:jc w:val="center"/>
              <w:rPr>
                <w:rFonts w:ascii="Arial" w:hAnsi="Arial" w:cs="Arial"/>
                <w:b/>
                <w:sz w:val="18"/>
                <w:szCs w:val="16"/>
              </w:rPr>
            </w:pPr>
            <w:r w:rsidRPr="00013F67">
              <w:rPr>
                <w:rFonts w:ascii="Arial" w:hAnsi="Arial" w:cs="Arial"/>
                <w:b/>
                <w:sz w:val="18"/>
                <w:szCs w:val="16"/>
              </w:rPr>
              <w:t>2</w:t>
            </w:r>
          </w:p>
        </w:tc>
        <w:tc>
          <w:tcPr>
            <w:tcW w:w="1289" w:type="pct"/>
            <w:noWrap/>
          </w:tcPr>
          <w:p w14:paraId="1391910A" w14:textId="705BC5E3" w:rsidR="00EC4F90" w:rsidRPr="00013F67" w:rsidRDefault="00EC4F90" w:rsidP="00EC4F90">
            <w:pPr>
              <w:jc w:val="center"/>
              <w:rPr>
                <w:rFonts w:ascii="Arial" w:hAnsi="Arial" w:cs="Arial"/>
                <w:b/>
                <w:sz w:val="18"/>
                <w:szCs w:val="17"/>
              </w:rPr>
            </w:pPr>
            <w:r w:rsidRPr="00A60169">
              <w:rPr>
                <w:rFonts w:ascii="Arial" w:hAnsi="Arial" w:cs="Arial"/>
                <w:b/>
                <w:sz w:val="18"/>
                <w:szCs w:val="18"/>
              </w:rPr>
              <w:t>ABALAT, S.A. DE C.V.</w:t>
            </w:r>
          </w:p>
        </w:tc>
        <w:tc>
          <w:tcPr>
            <w:tcW w:w="3486" w:type="pct"/>
            <w:tcBorders>
              <w:top w:val="dotted" w:sz="4" w:space="0" w:color="auto"/>
              <w:left w:val="dotted" w:sz="4" w:space="0" w:color="auto"/>
              <w:bottom w:val="dotted" w:sz="4" w:space="0" w:color="auto"/>
              <w:right w:val="dotted" w:sz="4" w:space="0" w:color="auto"/>
            </w:tcBorders>
          </w:tcPr>
          <w:p w14:paraId="33382A13" w14:textId="49ED5263" w:rsidR="00EC4F90" w:rsidRPr="0068425C" w:rsidRDefault="00EC4F90" w:rsidP="00EC4F90">
            <w:pPr>
              <w:spacing w:line="276" w:lineRule="auto"/>
              <w:jc w:val="both"/>
              <w:rPr>
                <w:rFonts w:ascii="Arial" w:hAnsi="Arial" w:cs="Arial"/>
                <w:b/>
                <w:sz w:val="18"/>
                <w:szCs w:val="16"/>
              </w:rPr>
            </w:pPr>
            <w:r w:rsidRPr="0068425C">
              <w:rPr>
                <w:rFonts w:ascii="Arial" w:hAnsi="Arial" w:cs="Arial"/>
                <w:b/>
                <w:sz w:val="18"/>
                <w:szCs w:val="16"/>
              </w:rPr>
              <w:t xml:space="preserve">Oferta en las partidas: </w:t>
            </w:r>
            <w:r w:rsidR="0050494F" w:rsidRPr="0068425C">
              <w:rPr>
                <w:rFonts w:ascii="Arial" w:hAnsi="Arial" w:cs="Arial"/>
                <w:b/>
                <w:sz w:val="18"/>
                <w:szCs w:val="16"/>
              </w:rPr>
              <w:t>1, 2, 9.1, 9.2, 9.3, 9.5, 9.6, 9.7, 14, 15.1, 15.3, 15.4, 15.5, 15.6, 15.7, 15.8, 15.9, 15.11, 15.10, 15.12, 15.13, 15.14, 15.15, 15.16, 15.17, 15.18, 15.19, 15.20, 15.25, 15.33, 15.34, 18, 21, 24</w:t>
            </w:r>
            <w:r w:rsidRPr="0068425C">
              <w:rPr>
                <w:rFonts w:ascii="Arial" w:hAnsi="Arial" w:cs="Arial"/>
                <w:b/>
                <w:sz w:val="18"/>
                <w:szCs w:val="16"/>
              </w:rPr>
              <w:t xml:space="preserve">. </w:t>
            </w:r>
          </w:p>
          <w:p w14:paraId="0CB2F2A6" w14:textId="77777777" w:rsidR="00EC4F90" w:rsidRPr="0068425C" w:rsidRDefault="00EC4F90" w:rsidP="00EC4F90">
            <w:pPr>
              <w:spacing w:line="276" w:lineRule="auto"/>
              <w:jc w:val="both"/>
              <w:rPr>
                <w:rFonts w:ascii="Arial" w:hAnsi="Arial" w:cs="Arial"/>
                <w:b/>
                <w:sz w:val="18"/>
                <w:szCs w:val="16"/>
              </w:rPr>
            </w:pPr>
          </w:p>
          <w:p w14:paraId="56A44F21" w14:textId="500EE59D" w:rsidR="00EC4F90" w:rsidRPr="0068425C" w:rsidRDefault="00EC4F90" w:rsidP="00EC4F90">
            <w:pPr>
              <w:jc w:val="both"/>
              <w:rPr>
                <w:rFonts w:ascii="Arial" w:hAnsi="Arial" w:cs="Arial"/>
                <w:sz w:val="18"/>
                <w:szCs w:val="18"/>
              </w:rPr>
            </w:pPr>
            <w:r w:rsidRPr="0068425C">
              <w:rPr>
                <w:rFonts w:ascii="Arial" w:hAnsi="Arial" w:cs="Arial"/>
                <w:b/>
                <w:sz w:val="18"/>
                <w:szCs w:val="18"/>
              </w:rPr>
              <w:t>Documentos Apartado X</w:t>
            </w:r>
            <w:r w:rsidRPr="0068425C">
              <w:rPr>
                <w:rFonts w:ascii="Arial" w:hAnsi="Arial" w:cs="Arial"/>
                <w:sz w:val="18"/>
                <w:szCs w:val="18"/>
              </w:rPr>
              <w:t xml:space="preserve">, presenta y cumple conforme lo establecido y detallado en el </w:t>
            </w:r>
            <w:r w:rsidRPr="0068425C">
              <w:rPr>
                <w:rFonts w:ascii="Arial" w:hAnsi="Arial" w:cs="Arial"/>
                <w:b/>
                <w:sz w:val="18"/>
                <w:szCs w:val="18"/>
              </w:rPr>
              <w:t>Anexo 1, Anexo 1.1</w:t>
            </w:r>
            <w:r w:rsidRPr="0068425C">
              <w:rPr>
                <w:rFonts w:ascii="Arial" w:hAnsi="Arial" w:cs="Arial"/>
                <w:sz w:val="18"/>
                <w:szCs w:val="18"/>
              </w:rPr>
              <w:t xml:space="preserve"> y </w:t>
            </w:r>
            <w:r w:rsidRPr="0068425C">
              <w:rPr>
                <w:rFonts w:ascii="Arial" w:hAnsi="Arial" w:cs="Arial"/>
                <w:b/>
                <w:sz w:val="18"/>
                <w:szCs w:val="18"/>
              </w:rPr>
              <w:t xml:space="preserve">Anexo 2, </w:t>
            </w:r>
            <w:r w:rsidRPr="0068425C">
              <w:rPr>
                <w:rFonts w:ascii="Arial" w:hAnsi="Arial" w:cs="Arial"/>
                <w:sz w:val="18"/>
                <w:szCs w:val="18"/>
              </w:rPr>
              <w:t xml:space="preserve">a excepción de la </w:t>
            </w:r>
            <w:r w:rsidRPr="0068425C">
              <w:rPr>
                <w:rFonts w:ascii="Arial" w:hAnsi="Arial" w:cs="Arial"/>
                <w:b/>
                <w:sz w:val="18"/>
                <w:szCs w:val="18"/>
              </w:rPr>
              <w:t>partida</w:t>
            </w:r>
            <w:r w:rsidR="0086527B" w:rsidRPr="0068425C">
              <w:rPr>
                <w:rFonts w:ascii="Arial" w:hAnsi="Arial" w:cs="Arial"/>
                <w:b/>
                <w:sz w:val="18"/>
                <w:szCs w:val="18"/>
              </w:rPr>
              <w:t xml:space="preserve"> 24</w:t>
            </w:r>
            <w:r w:rsidR="0086527B" w:rsidRPr="0068425C">
              <w:rPr>
                <w:rFonts w:ascii="Arial" w:hAnsi="Arial" w:cs="Arial"/>
                <w:sz w:val="18"/>
                <w:szCs w:val="18"/>
              </w:rPr>
              <w:t xml:space="preserve"> en la que está </w:t>
            </w:r>
            <w:r w:rsidR="0086527B" w:rsidRPr="0068425C">
              <w:rPr>
                <w:rFonts w:ascii="Arial" w:hAnsi="Arial" w:cs="Arial"/>
                <w:b/>
                <w:sz w:val="18"/>
                <w:szCs w:val="18"/>
              </w:rPr>
              <w:t>rebasando techo presupuestal</w:t>
            </w:r>
            <w:r w:rsidR="004E0AEB" w:rsidRPr="0068425C">
              <w:rPr>
                <w:rFonts w:ascii="Arial" w:hAnsi="Arial" w:cs="Arial"/>
                <w:b/>
                <w:sz w:val="18"/>
                <w:szCs w:val="18"/>
              </w:rPr>
              <w:t>;</w:t>
            </w:r>
            <w:r w:rsidR="003E6A21" w:rsidRPr="0068425C">
              <w:rPr>
                <w:rFonts w:ascii="Arial" w:hAnsi="Arial" w:cs="Arial"/>
                <w:b/>
                <w:sz w:val="18"/>
                <w:szCs w:val="18"/>
              </w:rPr>
              <w:t xml:space="preserve"> </w:t>
            </w:r>
            <w:r w:rsidR="003E6A21" w:rsidRPr="0068425C">
              <w:rPr>
                <w:rFonts w:ascii="Arial" w:hAnsi="Arial" w:cs="Arial"/>
                <w:sz w:val="18"/>
                <w:szCs w:val="18"/>
              </w:rPr>
              <w:t xml:space="preserve">en el </w:t>
            </w:r>
            <w:r w:rsidR="003E6A21" w:rsidRPr="0068425C">
              <w:rPr>
                <w:rFonts w:ascii="Arial" w:hAnsi="Arial" w:cs="Arial"/>
                <w:b/>
                <w:sz w:val="18"/>
                <w:szCs w:val="18"/>
              </w:rPr>
              <w:t xml:space="preserve">conjunto 3 </w:t>
            </w:r>
            <w:r w:rsidR="003E6A21" w:rsidRPr="0068425C">
              <w:rPr>
                <w:rFonts w:ascii="Arial" w:hAnsi="Arial" w:cs="Arial"/>
                <w:sz w:val="18"/>
                <w:szCs w:val="18"/>
              </w:rPr>
              <w:t>Partida 9, subpartidas</w:t>
            </w:r>
            <w:r w:rsidR="003E6A21" w:rsidRPr="0068425C">
              <w:rPr>
                <w:rFonts w:ascii="Arial" w:hAnsi="Arial" w:cs="Arial"/>
                <w:b/>
                <w:sz w:val="18"/>
                <w:szCs w:val="18"/>
              </w:rPr>
              <w:t xml:space="preserve"> (9.1, 9.2, 9.3, 9.4, 9.5, 9.6 y 9.7) </w:t>
            </w:r>
            <w:r w:rsidR="003E6A21" w:rsidRPr="0068425C">
              <w:rPr>
                <w:rFonts w:ascii="Arial" w:hAnsi="Arial" w:cs="Arial"/>
                <w:sz w:val="18"/>
                <w:szCs w:val="18"/>
              </w:rPr>
              <w:t xml:space="preserve">y </w:t>
            </w:r>
            <w:r w:rsidR="0086527B" w:rsidRPr="0068425C">
              <w:rPr>
                <w:rFonts w:ascii="Arial" w:hAnsi="Arial" w:cs="Arial"/>
                <w:sz w:val="18"/>
                <w:szCs w:val="18"/>
              </w:rPr>
              <w:t xml:space="preserve">en el </w:t>
            </w:r>
            <w:r w:rsidR="0086527B" w:rsidRPr="0068425C">
              <w:rPr>
                <w:rFonts w:ascii="Arial" w:hAnsi="Arial" w:cs="Arial"/>
                <w:b/>
                <w:sz w:val="18"/>
                <w:szCs w:val="18"/>
              </w:rPr>
              <w:t xml:space="preserve">conjunto 5 </w:t>
            </w:r>
            <w:r w:rsidR="0086527B" w:rsidRPr="0068425C">
              <w:rPr>
                <w:rFonts w:ascii="Arial" w:hAnsi="Arial" w:cs="Arial"/>
                <w:sz w:val="18"/>
                <w:szCs w:val="18"/>
              </w:rPr>
              <w:t>(15.8, 15.21, 15.22, 15.24, 15.26, 15.27, 15.28, 15.29, 15.30, 15.31, 15.32, 15.35, 15.36, 15.41 y 15.42), el área requirente observó lo siguiente:</w:t>
            </w:r>
            <w:r w:rsidR="0086527B" w:rsidRPr="0068425C">
              <w:rPr>
                <w:rFonts w:ascii="Arial" w:hAnsi="Arial" w:cs="Arial"/>
                <w:b/>
                <w:sz w:val="18"/>
                <w:szCs w:val="18"/>
              </w:rPr>
              <w:t xml:space="preserve"> “Se rechaza la </w:t>
            </w:r>
            <w:r w:rsidR="0086527B" w:rsidRPr="0068425C">
              <w:rPr>
                <w:rFonts w:ascii="Arial" w:hAnsi="Arial" w:cs="Arial"/>
                <w:b/>
                <w:sz w:val="18"/>
                <w:szCs w:val="18"/>
              </w:rPr>
              <w:lastRenderedPageBreak/>
              <w:t>propuesta debido a que no se cotiz</w:t>
            </w:r>
            <w:r w:rsidR="005F052B" w:rsidRPr="0068425C">
              <w:rPr>
                <w:rFonts w:ascii="Arial" w:hAnsi="Arial" w:cs="Arial"/>
                <w:b/>
                <w:sz w:val="18"/>
                <w:szCs w:val="18"/>
              </w:rPr>
              <w:t>ó</w:t>
            </w:r>
            <w:r w:rsidR="0086527B" w:rsidRPr="0068425C">
              <w:rPr>
                <w:rFonts w:ascii="Arial" w:hAnsi="Arial" w:cs="Arial"/>
                <w:b/>
                <w:sz w:val="18"/>
                <w:szCs w:val="18"/>
              </w:rPr>
              <w:t xml:space="preserve"> todos los conceptos correspondiente de la subpartida” </w:t>
            </w:r>
            <w:r w:rsidR="00F968BA" w:rsidRPr="0068425C">
              <w:rPr>
                <w:rFonts w:ascii="Arial" w:hAnsi="Arial" w:cs="Arial"/>
                <w:b/>
                <w:sz w:val="18"/>
                <w:szCs w:val="18"/>
              </w:rPr>
              <w:t xml:space="preserve">(No oferta subpartida 9.4), </w:t>
            </w:r>
            <w:r w:rsidR="0086527B" w:rsidRPr="0068425C">
              <w:rPr>
                <w:rFonts w:ascii="Arial" w:hAnsi="Arial" w:cs="Arial"/>
                <w:b/>
                <w:sz w:val="18"/>
                <w:szCs w:val="18"/>
              </w:rPr>
              <w:t xml:space="preserve">por lo </w:t>
            </w:r>
            <w:r w:rsidR="00A01CF6" w:rsidRPr="0068425C">
              <w:rPr>
                <w:rFonts w:ascii="Arial" w:hAnsi="Arial" w:cs="Arial"/>
                <w:b/>
                <w:sz w:val="18"/>
                <w:szCs w:val="18"/>
              </w:rPr>
              <w:t xml:space="preserve">que al no ofertar la totalidad de las subpartidas, su incumplimiento, afecta la solvencia del conjunto </w:t>
            </w:r>
            <w:r w:rsidR="003E6A21" w:rsidRPr="0068425C">
              <w:rPr>
                <w:rFonts w:ascii="Arial" w:hAnsi="Arial" w:cs="Arial"/>
                <w:b/>
                <w:sz w:val="18"/>
                <w:szCs w:val="18"/>
              </w:rPr>
              <w:t>3 y 5</w:t>
            </w:r>
            <w:r w:rsidR="00A01CF6" w:rsidRPr="0068425C">
              <w:rPr>
                <w:rFonts w:ascii="Arial" w:hAnsi="Arial" w:cs="Arial"/>
                <w:b/>
                <w:sz w:val="18"/>
                <w:szCs w:val="18"/>
              </w:rPr>
              <w:t>.</w:t>
            </w:r>
          </w:p>
          <w:p w14:paraId="445F369D" w14:textId="77777777" w:rsidR="001939EB" w:rsidRPr="0068425C" w:rsidRDefault="001939EB" w:rsidP="00EC4F90">
            <w:pPr>
              <w:jc w:val="both"/>
              <w:rPr>
                <w:rFonts w:ascii="Arial" w:hAnsi="Arial" w:cs="Arial"/>
                <w:sz w:val="18"/>
                <w:szCs w:val="18"/>
              </w:rPr>
            </w:pPr>
          </w:p>
          <w:p w14:paraId="44EC542D" w14:textId="68B11864" w:rsidR="0071025F" w:rsidRPr="0068425C" w:rsidRDefault="00327ED1" w:rsidP="0071025F">
            <w:pPr>
              <w:spacing w:line="276" w:lineRule="auto"/>
              <w:jc w:val="both"/>
              <w:rPr>
                <w:rFonts w:ascii="Arial" w:hAnsi="Arial" w:cs="Arial"/>
                <w:sz w:val="16"/>
                <w:szCs w:val="16"/>
              </w:rPr>
            </w:pPr>
            <w:r w:rsidRPr="0068425C">
              <w:rPr>
                <w:rFonts w:ascii="Arial" w:hAnsi="Arial" w:cs="Arial"/>
                <w:sz w:val="16"/>
                <w:szCs w:val="16"/>
              </w:rPr>
              <w:t>Al corroborarse el incumplimiento antes señalado, se determina: “XIII. DESECHAMIENTO DE PROPUESTAS” XIII.1, XIII.18, en donde se menciona que la convocante desechará las propuestas de los licitantes de conformidad al artículo 50 fracción XV y 57 de la Ley, señalando algunas de las siguientes situaciones:</w:t>
            </w:r>
            <w:r w:rsidRPr="0068425C">
              <w:t xml:space="preserve"> </w:t>
            </w:r>
            <w:r w:rsidRPr="0068425C">
              <w:rPr>
                <w:rFonts w:ascii="Arial" w:hAnsi="Arial" w:cs="Arial"/>
                <w:sz w:val="16"/>
                <w:szCs w:val="16"/>
              </w:rPr>
              <w:t>El incumplimiento de alguno de los requisitos establecidos en estas bases y sus anexos; por rebasar el techo presupuestal, por lo que de conformidad al  incumplimiento manifestado, conforme a lo señalado en el artículo 55 y 56 de la Ley de las bases de la presente licitación, se realiza el desechamiento de</w:t>
            </w:r>
            <w:r w:rsidR="0071025F" w:rsidRPr="0068425C">
              <w:rPr>
                <w:rFonts w:ascii="Arial" w:hAnsi="Arial" w:cs="Arial"/>
                <w:sz w:val="16"/>
                <w:szCs w:val="16"/>
              </w:rPr>
              <w:t>, se realiza el desechamiento de la</w:t>
            </w:r>
            <w:r w:rsidR="0071025F" w:rsidRPr="0068425C">
              <w:rPr>
                <w:rFonts w:ascii="Arial" w:hAnsi="Arial" w:cs="Arial"/>
                <w:b/>
                <w:sz w:val="16"/>
                <w:szCs w:val="16"/>
              </w:rPr>
              <w:t xml:space="preserve"> partida </w:t>
            </w:r>
            <w:r w:rsidRPr="0068425C">
              <w:rPr>
                <w:rFonts w:ascii="Arial" w:hAnsi="Arial" w:cs="Arial"/>
                <w:b/>
                <w:sz w:val="16"/>
                <w:szCs w:val="16"/>
              </w:rPr>
              <w:t>24</w:t>
            </w:r>
            <w:r w:rsidR="00F77689" w:rsidRPr="0068425C">
              <w:rPr>
                <w:rFonts w:ascii="Arial" w:hAnsi="Arial" w:cs="Arial"/>
                <w:b/>
                <w:sz w:val="16"/>
                <w:szCs w:val="16"/>
              </w:rPr>
              <w:t xml:space="preserve">, </w:t>
            </w:r>
            <w:r w:rsidRPr="0068425C">
              <w:rPr>
                <w:rFonts w:ascii="Arial" w:hAnsi="Arial" w:cs="Arial"/>
                <w:b/>
                <w:sz w:val="16"/>
                <w:szCs w:val="16"/>
              </w:rPr>
              <w:t xml:space="preserve">el </w:t>
            </w:r>
            <w:r w:rsidR="00F77689" w:rsidRPr="0068425C">
              <w:rPr>
                <w:rFonts w:ascii="Arial" w:hAnsi="Arial" w:cs="Arial"/>
                <w:b/>
                <w:sz w:val="16"/>
                <w:szCs w:val="16"/>
              </w:rPr>
              <w:t>conjunto 3 Partida 9, subpartidas (9.1, 9.2, 9.3, 9.4, 9.5, 9.6 y 9.7) y el conjunto</w:t>
            </w:r>
            <w:r w:rsidRPr="0068425C">
              <w:rPr>
                <w:rFonts w:ascii="Arial" w:hAnsi="Arial" w:cs="Arial"/>
                <w:b/>
                <w:sz w:val="16"/>
                <w:szCs w:val="16"/>
              </w:rPr>
              <w:t xml:space="preserve"> 5 (subpartidas 15.8, 15.21, 15.22, 15.24, 15.26, 15.27, 15.28, 15.29, 15.30, 15.31, 15.32, 15.35, 15.36, 15.41 y 15.42)</w:t>
            </w:r>
            <w:r w:rsidR="0071025F" w:rsidRPr="0068425C">
              <w:rPr>
                <w:rFonts w:ascii="Arial" w:hAnsi="Arial" w:cs="Arial"/>
                <w:b/>
                <w:sz w:val="16"/>
                <w:szCs w:val="16"/>
              </w:rPr>
              <w:t xml:space="preserve">, </w:t>
            </w:r>
            <w:r w:rsidR="0071025F" w:rsidRPr="0068425C">
              <w:rPr>
                <w:rFonts w:ascii="Arial" w:hAnsi="Arial" w:cs="Arial"/>
                <w:sz w:val="16"/>
                <w:szCs w:val="16"/>
              </w:rPr>
              <w:t>ofertada por</w:t>
            </w:r>
            <w:r w:rsidR="0071025F" w:rsidRPr="0068425C">
              <w:rPr>
                <w:rFonts w:ascii="Arial" w:hAnsi="Arial" w:cs="Arial"/>
                <w:b/>
                <w:sz w:val="16"/>
                <w:szCs w:val="16"/>
              </w:rPr>
              <w:t xml:space="preserve"> </w:t>
            </w:r>
            <w:r w:rsidR="0071025F" w:rsidRPr="0068425C">
              <w:rPr>
                <w:rFonts w:ascii="Arial" w:hAnsi="Arial" w:cs="Arial"/>
                <w:sz w:val="16"/>
                <w:szCs w:val="16"/>
              </w:rPr>
              <w:t>el licitante</w:t>
            </w:r>
            <w:r w:rsidR="0071025F" w:rsidRPr="0068425C">
              <w:rPr>
                <w:rFonts w:ascii="Arial" w:hAnsi="Arial" w:cs="Arial"/>
                <w:b/>
                <w:sz w:val="16"/>
                <w:szCs w:val="16"/>
              </w:rPr>
              <w:t xml:space="preserve"> ABALAT, S.A. DE C.V.</w:t>
            </w:r>
          </w:p>
          <w:p w14:paraId="7DF11477" w14:textId="77777777" w:rsidR="00EC4F90" w:rsidRPr="0068425C" w:rsidRDefault="00EC4F90" w:rsidP="00EC4F90">
            <w:pPr>
              <w:jc w:val="both"/>
              <w:rPr>
                <w:rFonts w:ascii="Arial" w:hAnsi="Arial" w:cs="Arial"/>
                <w:sz w:val="18"/>
                <w:szCs w:val="18"/>
              </w:rPr>
            </w:pPr>
          </w:p>
          <w:p w14:paraId="24825884" w14:textId="77777777" w:rsidR="0071025F" w:rsidRPr="0068425C" w:rsidRDefault="0071025F" w:rsidP="0071025F">
            <w:pPr>
              <w:jc w:val="both"/>
              <w:rPr>
                <w:rFonts w:ascii="Arial" w:eastAsia="Calibri" w:hAnsi="Arial" w:cs="Arial"/>
                <w:b/>
                <w:color w:val="000000"/>
                <w:sz w:val="14"/>
                <w:szCs w:val="14"/>
              </w:rPr>
            </w:pPr>
            <w:r w:rsidRPr="0068425C">
              <w:rPr>
                <w:rFonts w:ascii="Arial" w:eastAsia="Calibri" w:hAnsi="Arial" w:cs="Arial"/>
                <w:color w:val="000000"/>
                <w:sz w:val="14"/>
                <w:szCs w:val="14"/>
              </w:rPr>
              <w:t xml:space="preserve">Revisión Técnica realizada por el M. en C. Jorge Martín Alférez Chávez, Decano del Centro de Ciencias Básicas y por la C.P. Rebecca Reynoso Pedroza, Secretaria Administrativa del Centro de Ciencias Básicas; conforme a los anexos de la Convocatoria </w:t>
            </w:r>
            <w:r w:rsidRPr="0068425C">
              <w:rPr>
                <w:rFonts w:ascii="Arial" w:eastAsia="Calibri" w:hAnsi="Arial" w:cs="Arial"/>
                <w:b/>
                <w:color w:val="000000"/>
                <w:sz w:val="14"/>
                <w:szCs w:val="14"/>
              </w:rPr>
              <w:t>LPN 901045968-038-2025.</w:t>
            </w:r>
          </w:p>
          <w:p w14:paraId="6291005A" w14:textId="77777777" w:rsidR="00EC4F90" w:rsidRPr="0068425C" w:rsidRDefault="00EC4F90" w:rsidP="00EC4F90">
            <w:pPr>
              <w:jc w:val="both"/>
              <w:rPr>
                <w:rFonts w:ascii="Arial" w:hAnsi="Arial" w:cs="Arial"/>
                <w:b/>
                <w:sz w:val="14"/>
                <w:szCs w:val="16"/>
              </w:rPr>
            </w:pPr>
          </w:p>
          <w:p w14:paraId="5275E221" w14:textId="19887ABC" w:rsidR="00EC4F90" w:rsidRPr="0068425C" w:rsidRDefault="00EC4F90" w:rsidP="00EC4F90">
            <w:pPr>
              <w:spacing w:line="276" w:lineRule="auto"/>
              <w:jc w:val="both"/>
              <w:rPr>
                <w:rFonts w:ascii="Arial" w:hAnsi="Arial" w:cs="Arial"/>
                <w:b/>
                <w:sz w:val="18"/>
                <w:szCs w:val="16"/>
              </w:rPr>
            </w:pPr>
            <w:r w:rsidRPr="0068425C">
              <w:rPr>
                <w:rFonts w:ascii="Arial" w:hAnsi="Arial" w:cs="Arial"/>
                <w:sz w:val="14"/>
                <w:szCs w:val="16"/>
              </w:rPr>
              <w:t xml:space="preserve">Revisión Administrativa realizada por la Dirección General de Finanzas, a través de su titular el Mtro. En F. y N. Jorge Silva Robles, el Departamento de Compras, la M. en A.P. Beatriz Elizabeth Rivera de Loera y la Encargada de Licitaciones, Lic. Gabriela del Socorro Muñoz Vera. </w:t>
            </w:r>
          </w:p>
        </w:tc>
      </w:tr>
      <w:tr w:rsidR="00EC4F90" w:rsidRPr="00013F67" w14:paraId="456F3E5D" w14:textId="77777777" w:rsidTr="009635CC">
        <w:trPr>
          <w:trHeight w:val="292"/>
          <w:jc w:val="center"/>
        </w:trPr>
        <w:tc>
          <w:tcPr>
            <w:tcW w:w="225" w:type="pct"/>
            <w:noWrap/>
          </w:tcPr>
          <w:p w14:paraId="42EAAD65" w14:textId="67C204C4" w:rsidR="00EC4F90" w:rsidRPr="00013F67" w:rsidRDefault="00EC4F90" w:rsidP="00EC4F90">
            <w:pPr>
              <w:jc w:val="center"/>
              <w:rPr>
                <w:rFonts w:ascii="Arial" w:hAnsi="Arial" w:cs="Arial"/>
                <w:b/>
                <w:sz w:val="18"/>
                <w:szCs w:val="16"/>
              </w:rPr>
            </w:pPr>
            <w:r w:rsidRPr="00013F67">
              <w:rPr>
                <w:rFonts w:ascii="Arial" w:hAnsi="Arial" w:cs="Arial"/>
                <w:b/>
                <w:sz w:val="18"/>
                <w:szCs w:val="16"/>
              </w:rPr>
              <w:lastRenderedPageBreak/>
              <w:t>3</w:t>
            </w:r>
          </w:p>
        </w:tc>
        <w:tc>
          <w:tcPr>
            <w:tcW w:w="1289" w:type="pct"/>
            <w:noWrap/>
          </w:tcPr>
          <w:p w14:paraId="400AE0B2" w14:textId="736E33C1" w:rsidR="00EC4F90" w:rsidRPr="00013F67" w:rsidRDefault="00EC4F90" w:rsidP="00EC4F90">
            <w:pPr>
              <w:jc w:val="center"/>
              <w:rPr>
                <w:rFonts w:ascii="Arial" w:hAnsi="Arial" w:cs="Arial"/>
                <w:b/>
                <w:sz w:val="18"/>
                <w:szCs w:val="18"/>
              </w:rPr>
            </w:pPr>
            <w:r w:rsidRPr="00A60169">
              <w:rPr>
                <w:rFonts w:ascii="Arial" w:hAnsi="Arial" w:cs="Arial"/>
                <w:b/>
                <w:sz w:val="18"/>
                <w:szCs w:val="18"/>
              </w:rPr>
              <w:t>INSTRUMENTOS Y EQUIPOS FALCON</w:t>
            </w:r>
            <w:r>
              <w:rPr>
                <w:rFonts w:ascii="Arial" w:hAnsi="Arial" w:cs="Arial"/>
                <w:b/>
                <w:sz w:val="18"/>
                <w:szCs w:val="18"/>
              </w:rPr>
              <w:t xml:space="preserve"> S.A DE C.V.</w:t>
            </w:r>
          </w:p>
        </w:tc>
        <w:tc>
          <w:tcPr>
            <w:tcW w:w="3486" w:type="pct"/>
            <w:tcBorders>
              <w:top w:val="dotted" w:sz="4" w:space="0" w:color="auto"/>
              <w:left w:val="dotted" w:sz="4" w:space="0" w:color="auto"/>
              <w:bottom w:val="dotted" w:sz="4" w:space="0" w:color="auto"/>
              <w:right w:val="dotted" w:sz="4" w:space="0" w:color="auto"/>
            </w:tcBorders>
          </w:tcPr>
          <w:p w14:paraId="0FD6E0D1" w14:textId="4B0419B0" w:rsidR="00EC4F90" w:rsidRPr="00013F67" w:rsidRDefault="00EC4F90" w:rsidP="00EC4F90">
            <w:pPr>
              <w:spacing w:line="276" w:lineRule="auto"/>
              <w:jc w:val="both"/>
              <w:rPr>
                <w:rFonts w:ascii="Arial" w:hAnsi="Arial" w:cs="Arial"/>
                <w:b/>
                <w:sz w:val="18"/>
                <w:szCs w:val="16"/>
              </w:rPr>
            </w:pPr>
            <w:r w:rsidRPr="00013F67">
              <w:rPr>
                <w:rFonts w:ascii="Arial" w:hAnsi="Arial" w:cs="Arial"/>
                <w:b/>
                <w:sz w:val="18"/>
                <w:szCs w:val="16"/>
              </w:rPr>
              <w:t xml:space="preserve">Oferta en las </w:t>
            </w:r>
            <w:r w:rsidRPr="00DA3A9C">
              <w:rPr>
                <w:rFonts w:ascii="Arial" w:hAnsi="Arial" w:cs="Arial"/>
                <w:b/>
                <w:sz w:val="18"/>
                <w:szCs w:val="16"/>
              </w:rPr>
              <w:t xml:space="preserve">partidas: </w:t>
            </w:r>
            <w:r w:rsidR="0071025F" w:rsidRPr="0071025F">
              <w:rPr>
                <w:rFonts w:ascii="Arial" w:hAnsi="Arial" w:cs="Arial"/>
                <w:b/>
                <w:sz w:val="18"/>
                <w:szCs w:val="16"/>
              </w:rPr>
              <w:t>1, 2, 5, 18, 19, 25</w:t>
            </w:r>
            <w:r w:rsidRPr="00DA3A9C">
              <w:rPr>
                <w:rFonts w:ascii="Arial" w:hAnsi="Arial" w:cs="Arial"/>
                <w:b/>
                <w:sz w:val="18"/>
                <w:szCs w:val="16"/>
              </w:rPr>
              <w:t>.</w:t>
            </w:r>
          </w:p>
          <w:p w14:paraId="417B70B7" w14:textId="40104454" w:rsidR="00EC4F90" w:rsidRPr="00013F67" w:rsidRDefault="0071025F" w:rsidP="00EC4F90">
            <w:pPr>
              <w:spacing w:line="276" w:lineRule="auto"/>
              <w:jc w:val="both"/>
              <w:rPr>
                <w:rFonts w:ascii="Arial" w:hAnsi="Arial" w:cs="Arial"/>
                <w:b/>
                <w:sz w:val="18"/>
                <w:szCs w:val="16"/>
              </w:rPr>
            </w:pPr>
            <w:r>
              <w:rPr>
                <w:rFonts w:ascii="Arial" w:hAnsi="Arial" w:cs="Arial"/>
                <w:b/>
                <w:sz w:val="18"/>
                <w:szCs w:val="16"/>
              </w:rPr>
              <w:t xml:space="preserve">   </w:t>
            </w:r>
          </w:p>
          <w:p w14:paraId="41EB9C40" w14:textId="2D9C5929" w:rsidR="0071025F" w:rsidRPr="0068425C" w:rsidRDefault="0071025F" w:rsidP="0071025F">
            <w:pPr>
              <w:jc w:val="both"/>
              <w:rPr>
                <w:rFonts w:ascii="Arial" w:hAnsi="Arial" w:cs="Arial"/>
                <w:sz w:val="18"/>
                <w:szCs w:val="18"/>
              </w:rPr>
            </w:pPr>
            <w:r w:rsidRPr="004B7534">
              <w:rPr>
                <w:rFonts w:ascii="Arial" w:hAnsi="Arial" w:cs="Arial"/>
                <w:b/>
                <w:sz w:val="18"/>
                <w:szCs w:val="18"/>
              </w:rPr>
              <w:t>Documentos Apartado X</w:t>
            </w:r>
            <w:r w:rsidRPr="004B7534">
              <w:rPr>
                <w:rFonts w:ascii="Arial" w:hAnsi="Arial" w:cs="Arial"/>
                <w:sz w:val="18"/>
                <w:szCs w:val="18"/>
              </w:rPr>
              <w:t xml:space="preserve">, presenta y cumple conforme lo establecido y detallado </w:t>
            </w:r>
            <w:r w:rsidRPr="0068425C">
              <w:rPr>
                <w:rFonts w:ascii="Arial" w:hAnsi="Arial" w:cs="Arial"/>
                <w:sz w:val="18"/>
                <w:szCs w:val="18"/>
              </w:rPr>
              <w:t xml:space="preserve">en el </w:t>
            </w:r>
            <w:r w:rsidRPr="0068425C">
              <w:rPr>
                <w:rFonts w:ascii="Arial" w:hAnsi="Arial" w:cs="Arial"/>
                <w:b/>
                <w:sz w:val="18"/>
                <w:szCs w:val="18"/>
              </w:rPr>
              <w:t>Anexo 1, Anexo 1.1</w:t>
            </w:r>
            <w:r w:rsidRPr="0068425C">
              <w:rPr>
                <w:rFonts w:ascii="Arial" w:hAnsi="Arial" w:cs="Arial"/>
                <w:sz w:val="18"/>
                <w:szCs w:val="18"/>
              </w:rPr>
              <w:t xml:space="preserve"> y </w:t>
            </w:r>
            <w:r w:rsidRPr="0068425C">
              <w:rPr>
                <w:rFonts w:ascii="Arial" w:hAnsi="Arial" w:cs="Arial"/>
                <w:b/>
                <w:sz w:val="18"/>
                <w:szCs w:val="18"/>
              </w:rPr>
              <w:t xml:space="preserve">Anexo 2, </w:t>
            </w:r>
            <w:r w:rsidRPr="0068425C">
              <w:rPr>
                <w:rFonts w:ascii="Arial" w:hAnsi="Arial" w:cs="Arial"/>
                <w:sz w:val="18"/>
                <w:szCs w:val="18"/>
              </w:rPr>
              <w:t xml:space="preserve">a excepción de la </w:t>
            </w:r>
            <w:r w:rsidRPr="0068425C">
              <w:rPr>
                <w:rFonts w:ascii="Arial" w:hAnsi="Arial" w:cs="Arial"/>
                <w:b/>
                <w:sz w:val="18"/>
                <w:szCs w:val="18"/>
              </w:rPr>
              <w:t xml:space="preserve">partida </w:t>
            </w:r>
            <w:r w:rsidR="00333EE5" w:rsidRPr="0068425C">
              <w:rPr>
                <w:rFonts w:ascii="Arial" w:hAnsi="Arial" w:cs="Arial"/>
                <w:b/>
                <w:sz w:val="18"/>
                <w:szCs w:val="18"/>
              </w:rPr>
              <w:t>2</w:t>
            </w:r>
            <w:r w:rsidR="005250D6" w:rsidRPr="0068425C">
              <w:rPr>
                <w:rFonts w:ascii="Arial" w:hAnsi="Arial" w:cs="Arial"/>
                <w:b/>
                <w:sz w:val="18"/>
                <w:szCs w:val="18"/>
              </w:rPr>
              <w:t>, 5</w:t>
            </w:r>
            <w:r w:rsidR="00905705" w:rsidRPr="0068425C">
              <w:rPr>
                <w:rFonts w:ascii="Arial" w:hAnsi="Arial" w:cs="Arial"/>
                <w:b/>
                <w:sz w:val="18"/>
                <w:szCs w:val="18"/>
              </w:rPr>
              <w:t xml:space="preserve"> y 18</w:t>
            </w:r>
            <w:r w:rsidR="00905705" w:rsidRPr="0068425C">
              <w:rPr>
                <w:rFonts w:ascii="Arial" w:hAnsi="Arial" w:cs="Arial"/>
                <w:sz w:val="18"/>
                <w:szCs w:val="18"/>
              </w:rPr>
              <w:t xml:space="preserve">, </w:t>
            </w:r>
            <w:r w:rsidR="00333EE5" w:rsidRPr="0068425C">
              <w:rPr>
                <w:rFonts w:ascii="Arial" w:hAnsi="Arial" w:cs="Arial"/>
                <w:sz w:val="18"/>
                <w:szCs w:val="18"/>
              </w:rPr>
              <w:t>en la</w:t>
            </w:r>
            <w:r w:rsidR="00905705" w:rsidRPr="0068425C">
              <w:rPr>
                <w:rFonts w:ascii="Arial" w:hAnsi="Arial" w:cs="Arial"/>
                <w:sz w:val="18"/>
                <w:szCs w:val="18"/>
              </w:rPr>
              <w:t>s</w:t>
            </w:r>
            <w:r w:rsidR="00333EE5" w:rsidRPr="0068425C">
              <w:rPr>
                <w:rFonts w:ascii="Arial" w:hAnsi="Arial" w:cs="Arial"/>
                <w:sz w:val="18"/>
                <w:szCs w:val="18"/>
              </w:rPr>
              <w:t xml:space="preserve"> que está rebasando techo presupuestal y en la </w:t>
            </w:r>
            <w:r w:rsidR="00333EE5" w:rsidRPr="0068425C">
              <w:rPr>
                <w:rFonts w:ascii="Arial" w:hAnsi="Arial" w:cs="Arial"/>
                <w:b/>
                <w:sz w:val="18"/>
                <w:szCs w:val="18"/>
              </w:rPr>
              <w:t>partida 18,</w:t>
            </w:r>
            <w:r w:rsidR="00333EE5" w:rsidRPr="0068425C">
              <w:rPr>
                <w:rFonts w:ascii="Arial" w:hAnsi="Arial" w:cs="Arial"/>
                <w:sz w:val="18"/>
                <w:szCs w:val="18"/>
              </w:rPr>
              <w:t xml:space="preserve"> presenta </w:t>
            </w:r>
            <w:r w:rsidR="005250D6" w:rsidRPr="0068425C">
              <w:rPr>
                <w:rFonts w:ascii="Arial" w:hAnsi="Arial" w:cs="Arial"/>
                <w:sz w:val="18"/>
                <w:szCs w:val="18"/>
              </w:rPr>
              <w:t>el</w:t>
            </w:r>
            <w:r w:rsidR="00333EE5" w:rsidRPr="0068425C">
              <w:rPr>
                <w:rFonts w:ascii="Arial" w:hAnsi="Arial" w:cs="Arial"/>
                <w:sz w:val="18"/>
                <w:szCs w:val="18"/>
              </w:rPr>
              <w:t xml:space="preserve"> siguiente incumplimiento técnico:</w:t>
            </w:r>
          </w:p>
          <w:p w14:paraId="630E76F1" w14:textId="3CF5D59D" w:rsidR="00333EE5" w:rsidRPr="0068425C" w:rsidRDefault="00333EE5" w:rsidP="0071025F">
            <w:pPr>
              <w:jc w:val="both"/>
              <w:rPr>
                <w:rFonts w:ascii="Arial" w:hAnsi="Arial" w:cs="Arial"/>
                <w:b/>
                <w:sz w:val="18"/>
                <w:szCs w:val="18"/>
              </w:rPr>
            </w:pPr>
          </w:p>
          <w:p w14:paraId="48AC9725" w14:textId="77777777" w:rsidR="00905705" w:rsidRPr="0068425C" w:rsidRDefault="00905705" w:rsidP="0071025F">
            <w:pPr>
              <w:jc w:val="both"/>
              <w:rPr>
                <w:rFonts w:ascii="Arial" w:hAnsi="Arial" w:cs="Arial"/>
                <w:b/>
                <w:sz w:val="18"/>
                <w:szCs w:val="18"/>
              </w:rPr>
            </w:pPr>
            <w:r w:rsidRPr="0068425C">
              <w:rPr>
                <w:rFonts w:ascii="Arial" w:hAnsi="Arial" w:cs="Arial"/>
                <w:b/>
                <w:sz w:val="18"/>
                <w:szCs w:val="18"/>
              </w:rPr>
              <w:t>En la revisión técnica a detalle por parte del área requirente observó:</w:t>
            </w:r>
          </w:p>
          <w:p w14:paraId="4D6ED699" w14:textId="77777777" w:rsidR="00905705" w:rsidRPr="0068425C" w:rsidRDefault="00905705" w:rsidP="0071025F">
            <w:pPr>
              <w:jc w:val="both"/>
              <w:rPr>
                <w:rFonts w:ascii="Arial" w:hAnsi="Arial" w:cs="Arial"/>
                <w:b/>
                <w:sz w:val="18"/>
                <w:szCs w:val="18"/>
              </w:rPr>
            </w:pPr>
          </w:p>
          <w:p w14:paraId="2023EA8B" w14:textId="342C752F" w:rsidR="00333EE5" w:rsidRPr="0068425C" w:rsidRDefault="00905705" w:rsidP="00905705">
            <w:pPr>
              <w:jc w:val="both"/>
              <w:rPr>
                <w:rFonts w:ascii="Arial" w:hAnsi="Arial" w:cs="Arial"/>
                <w:b/>
                <w:sz w:val="18"/>
                <w:szCs w:val="18"/>
              </w:rPr>
            </w:pPr>
            <w:r w:rsidRPr="0068425C">
              <w:rPr>
                <w:rFonts w:ascii="Arial" w:hAnsi="Arial" w:cs="Arial"/>
                <w:b/>
                <w:sz w:val="18"/>
                <w:szCs w:val="18"/>
              </w:rPr>
              <w:t xml:space="preserve">Partida 18, Incumple técnicamente con los requisitos solicitados por el usuario, ya que el modelo </w:t>
            </w:r>
            <w:proofErr w:type="spellStart"/>
            <w:r w:rsidRPr="0068425C">
              <w:rPr>
                <w:rFonts w:ascii="Arial" w:hAnsi="Arial" w:cs="Arial"/>
                <w:b/>
                <w:sz w:val="18"/>
                <w:szCs w:val="18"/>
              </w:rPr>
              <w:t>Biometra</w:t>
            </w:r>
            <w:proofErr w:type="spellEnd"/>
            <w:r w:rsidRPr="0068425C">
              <w:rPr>
                <w:rFonts w:ascii="Arial" w:hAnsi="Arial" w:cs="Arial"/>
                <w:b/>
                <w:sz w:val="18"/>
                <w:szCs w:val="18"/>
              </w:rPr>
              <w:t xml:space="preserve"> Compact XS de </w:t>
            </w:r>
            <w:proofErr w:type="spellStart"/>
            <w:r w:rsidRPr="0068425C">
              <w:rPr>
                <w:rFonts w:ascii="Arial" w:hAnsi="Arial" w:cs="Arial"/>
                <w:b/>
                <w:sz w:val="18"/>
                <w:szCs w:val="18"/>
              </w:rPr>
              <w:t>Analytik</w:t>
            </w:r>
            <w:proofErr w:type="spellEnd"/>
            <w:r w:rsidRPr="0068425C">
              <w:rPr>
                <w:rFonts w:ascii="Arial" w:hAnsi="Arial" w:cs="Arial"/>
                <w:b/>
                <w:sz w:val="18"/>
                <w:szCs w:val="18"/>
              </w:rPr>
              <w:t xml:space="preserve"> Jena, tiene capacidad para volumen de tampón de 360 ml, siendo los requerimientos 400 ml</w:t>
            </w:r>
            <w:r w:rsidR="0068425C" w:rsidRPr="0068425C">
              <w:rPr>
                <w:rFonts w:ascii="Arial" w:hAnsi="Arial" w:cs="Arial"/>
                <w:b/>
                <w:sz w:val="18"/>
                <w:szCs w:val="18"/>
              </w:rPr>
              <w:t>, incumpliendo con la cantidad mínima requerida</w:t>
            </w:r>
            <w:r w:rsidRPr="0068425C">
              <w:rPr>
                <w:rFonts w:ascii="Arial" w:hAnsi="Arial" w:cs="Arial"/>
                <w:b/>
                <w:sz w:val="18"/>
                <w:szCs w:val="18"/>
              </w:rPr>
              <w:t>.</w:t>
            </w:r>
          </w:p>
          <w:p w14:paraId="25CFEE69" w14:textId="77777777" w:rsidR="00EC4F90" w:rsidRPr="0068425C" w:rsidRDefault="00EC4F90" w:rsidP="00EC4F90">
            <w:pPr>
              <w:jc w:val="both"/>
              <w:rPr>
                <w:rFonts w:ascii="Arial" w:hAnsi="Arial" w:cs="Arial"/>
                <w:sz w:val="14"/>
                <w:szCs w:val="16"/>
              </w:rPr>
            </w:pPr>
          </w:p>
          <w:p w14:paraId="0DEBD1F5" w14:textId="51DBF1DF" w:rsidR="0071025F" w:rsidRPr="0068425C" w:rsidRDefault="00905705" w:rsidP="0071025F">
            <w:pPr>
              <w:spacing w:line="276" w:lineRule="auto"/>
              <w:jc w:val="both"/>
              <w:rPr>
                <w:rFonts w:ascii="Arial" w:hAnsi="Arial" w:cs="Arial"/>
                <w:sz w:val="16"/>
                <w:szCs w:val="16"/>
              </w:rPr>
            </w:pPr>
            <w:r w:rsidRPr="0068425C">
              <w:rPr>
                <w:rFonts w:ascii="Arial" w:hAnsi="Arial" w:cs="Arial"/>
                <w:sz w:val="16"/>
                <w:szCs w:val="16"/>
              </w:rPr>
              <w:t>Al corroborarse el incumplimiento antes señalado, se determina: “XIII. DESECHAMIENTO DE PROPUESTAS” XIII.1, XIII.18, en donde se menciona que la convocante desechará las propuestas de los licitantes de conformidad al artículo 50 fracción XV y 57 de la Ley, señalando algunas de las siguientes situaciones:</w:t>
            </w:r>
            <w:r w:rsidRPr="0068425C">
              <w:t xml:space="preserve"> </w:t>
            </w:r>
            <w:r w:rsidRPr="0068425C">
              <w:rPr>
                <w:rFonts w:ascii="Arial" w:hAnsi="Arial" w:cs="Arial"/>
                <w:sz w:val="16"/>
                <w:szCs w:val="16"/>
              </w:rPr>
              <w:t>El incumplimiento de alguno de los requisitos establecidos en estas bases y sus anexos; por rebasar el techo presupuestal, por lo que de conformidad al  incumplimiento manifestado, conforme a lo señalado en el artículo 55 y 56 de la Ley de las bases de la presente licitación, se realiza el desechamiento de, se realiza el desechamiento</w:t>
            </w:r>
            <w:r w:rsidR="0071025F" w:rsidRPr="0068425C">
              <w:rPr>
                <w:rFonts w:ascii="Arial" w:hAnsi="Arial" w:cs="Arial"/>
                <w:sz w:val="16"/>
                <w:szCs w:val="16"/>
              </w:rPr>
              <w:t xml:space="preserve"> de la</w:t>
            </w:r>
            <w:r w:rsidRPr="0068425C">
              <w:rPr>
                <w:rFonts w:ascii="Arial" w:hAnsi="Arial" w:cs="Arial"/>
                <w:sz w:val="16"/>
                <w:szCs w:val="16"/>
              </w:rPr>
              <w:t>s</w:t>
            </w:r>
            <w:r w:rsidR="0071025F" w:rsidRPr="0068425C">
              <w:rPr>
                <w:rFonts w:ascii="Arial" w:hAnsi="Arial" w:cs="Arial"/>
                <w:b/>
                <w:sz w:val="16"/>
                <w:szCs w:val="16"/>
              </w:rPr>
              <w:t xml:space="preserve"> partida</w:t>
            </w:r>
            <w:r w:rsidRPr="0068425C">
              <w:rPr>
                <w:rFonts w:ascii="Arial" w:hAnsi="Arial" w:cs="Arial"/>
                <w:b/>
                <w:sz w:val="16"/>
                <w:szCs w:val="16"/>
              </w:rPr>
              <w:t>s</w:t>
            </w:r>
            <w:r w:rsidR="0071025F" w:rsidRPr="0068425C">
              <w:rPr>
                <w:rFonts w:ascii="Arial" w:hAnsi="Arial" w:cs="Arial"/>
                <w:b/>
                <w:sz w:val="16"/>
                <w:szCs w:val="16"/>
              </w:rPr>
              <w:t xml:space="preserve"> </w:t>
            </w:r>
            <w:r w:rsidR="005250D6" w:rsidRPr="0068425C">
              <w:rPr>
                <w:rFonts w:ascii="Arial" w:hAnsi="Arial" w:cs="Arial"/>
                <w:b/>
                <w:sz w:val="16"/>
                <w:szCs w:val="16"/>
              </w:rPr>
              <w:t>2, 5 y 18</w:t>
            </w:r>
            <w:r w:rsidR="0071025F" w:rsidRPr="0068425C">
              <w:rPr>
                <w:rFonts w:ascii="Arial" w:hAnsi="Arial" w:cs="Arial"/>
                <w:b/>
                <w:sz w:val="16"/>
                <w:szCs w:val="16"/>
              </w:rPr>
              <w:t xml:space="preserve">, </w:t>
            </w:r>
            <w:r w:rsidR="0071025F" w:rsidRPr="0068425C">
              <w:rPr>
                <w:rFonts w:ascii="Arial" w:hAnsi="Arial" w:cs="Arial"/>
                <w:sz w:val="16"/>
                <w:szCs w:val="16"/>
              </w:rPr>
              <w:t>ofertada por</w:t>
            </w:r>
            <w:r w:rsidR="0071025F" w:rsidRPr="0068425C">
              <w:rPr>
                <w:rFonts w:ascii="Arial" w:hAnsi="Arial" w:cs="Arial"/>
                <w:b/>
                <w:sz w:val="16"/>
                <w:szCs w:val="16"/>
              </w:rPr>
              <w:t xml:space="preserve"> </w:t>
            </w:r>
            <w:r w:rsidR="0071025F" w:rsidRPr="0068425C">
              <w:rPr>
                <w:rFonts w:ascii="Arial" w:hAnsi="Arial" w:cs="Arial"/>
                <w:sz w:val="16"/>
                <w:szCs w:val="16"/>
              </w:rPr>
              <w:t>el licitante</w:t>
            </w:r>
            <w:r w:rsidR="0071025F" w:rsidRPr="0068425C">
              <w:rPr>
                <w:rFonts w:ascii="Arial" w:hAnsi="Arial" w:cs="Arial"/>
                <w:b/>
                <w:sz w:val="16"/>
                <w:szCs w:val="16"/>
              </w:rPr>
              <w:t xml:space="preserve"> INSTRUMENTOS Y EQUIPOS FALCON S.A DE C.V.</w:t>
            </w:r>
          </w:p>
          <w:p w14:paraId="2AE24E7D" w14:textId="77777777" w:rsidR="0071025F" w:rsidRPr="0068425C" w:rsidRDefault="0071025F" w:rsidP="0071025F">
            <w:pPr>
              <w:jc w:val="both"/>
              <w:rPr>
                <w:rFonts w:ascii="Arial" w:hAnsi="Arial" w:cs="Arial"/>
                <w:sz w:val="18"/>
                <w:szCs w:val="18"/>
              </w:rPr>
            </w:pPr>
          </w:p>
          <w:p w14:paraId="46E9EAE0" w14:textId="77777777" w:rsidR="0071025F" w:rsidRPr="003C2D2A" w:rsidRDefault="0071025F" w:rsidP="0071025F">
            <w:pPr>
              <w:jc w:val="both"/>
              <w:rPr>
                <w:rFonts w:ascii="Arial" w:eastAsia="Calibri" w:hAnsi="Arial" w:cs="Arial"/>
                <w:b/>
                <w:color w:val="000000"/>
                <w:sz w:val="14"/>
                <w:szCs w:val="14"/>
              </w:rPr>
            </w:pPr>
            <w:r w:rsidRPr="0068425C">
              <w:rPr>
                <w:rFonts w:ascii="Arial" w:eastAsia="Calibri" w:hAnsi="Arial" w:cs="Arial"/>
                <w:color w:val="000000"/>
                <w:sz w:val="14"/>
                <w:szCs w:val="14"/>
              </w:rPr>
              <w:t>Revisión Técnica realizada por el M. en C.</w:t>
            </w:r>
            <w:r w:rsidRPr="003C2D2A">
              <w:rPr>
                <w:rFonts w:ascii="Arial" w:eastAsia="Calibri" w:hAnsi="Arial" w:cs="Arial"/>
                <w:color w:val="000000"/>
                <w:sz w:val="14"/>
                <w:szCs w:val="14"/>
              </w:rPr>
              <w:t xml:space="preserve"> Jorge Martín Alférez Chávez, Decano del Centro de Ciencias Básicas y por la C.P. Rebecca Reynoso Pedroza, Secretaria Administrativa del Centro de Ciencias Básicas; conforme a los anexos de la Convocatoria </w:t>
            </w:r>
            <w:r w:rsidRPr="003C2D2A">
              <w:rPr>
                <w:rFonts w:ascii="Arial" w:eastAsia="Calibri" w:hAnsi="Arial" w:cs="Arial"/>
                <w:b/>
                <w:color w:val="000000"/>
                <w:sz w:val="14"/>
                <w:szCs w:val="14"/>
              </w:rPr>
              <w:t>LPN 901045968-038-2025.</w:t>
            </w:r>
          </w:p>
          <w:p w14:paraId="2D1D9182" w14:textId="77777777" w:rsidR="00EC4F90" w:rsidRPr="00013F67" w:rsidRDefault="00EC4F90" w:rsidP="00EC4F90">
            <w:pPr>
              <w:jc w:val="both"/>
              <w:rPr>
                <w:rFonts w:ascii="Arial" w:hAnsi="Arial" w:cs="Arial"/>
                <w:b/>
                <w:sz w:val="14"/>
                <w:szCs w:val="16"/>
              </w:rPr>
            </w:pPr>
          </w:p>
          <w:p w14:paraId="7C5AE0CE" w14:textId="6263F03B" w:rsidR="00EC4F90" w:rsidRPr="00013F67" w:rsidRDefault="00EC4F90" w:rsidP="00EC4F90">
            <w:pPr>
              <w:spacing w:line="276" w:lineRule="auto"/>
              <w:jc w:val="both"/>
              <w:rPr>
                <w:rFonts w:ascii="Arial" w:hAnsi="Arial" w:cs="Arial"/>
                <w:b/>
                <w:sz w:val="18"/>
                <w:szCs w:val="16"/>
              </w:rPr>
            </w:pPr>
            <w:r w:rsidRPr="00013F67">
              <w:rPr>
                <w:rFonts w:ascii="Arial" w:hAnsi="Arial" w:cs="Arial"/>
                <w:sz w:val="14"/>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EC4F90" w:rsidRPr="00013F67" w14:paraId="331E1D98" w14:textId="77777777" w:rsidTr="009635CC">
        <w:trPr>
          <w:trHeight w:val="292"/>
          <w:jc w:val="center"/>
        </w:trPr>
        <w:tc>
          <w:tcPr>
            <w:tcW w:w="225" w:type="pct"/>
            <w:noWrap/>
          </w:tcPr>
          <w:p w14:paraId="0A11F5AC" w14:textId="65C45C03" w:rsidR="00EC4F90" w:rsidRPr="00013F67" w:rsidRDefault="00EC4F90" w:rsidP="00EC4F90">
            <w:pPr>
              <w:jc w:val="center"/>
              <w:rPr>
                <w:rFonts w:ascii="Arial" w:hAnsi="Arial" w:cs="Arial"/>
                <w:b/>
                <w:sz w:val="18"/>
                <w:szCs w:val="16"/>
              </w:rPr>
            </w:pPr>
            <w:r>
              <w:rPr>
                <w:rFonts w:ascii="Arial" w:hAnsi="Arial" w:cs="Arial"/>
                <w:b/>
                <w:sz w:val="18"/>
                <w:szCs w:val="16"/>
              </w:rPr>
              <w:lastRenderedPageBreak/>
              <w:t>4</w:t>
            </w:r>
          </w:p>
        </w:tc>
        <w:tc>
          <w:tcPr>
            <w:tcW w:w="1289" w:type="pct"/>
            <w:noWrap/>
          </w:tcPr>
          <w:p w14:paraId="6E0A8FDD" w14:textId="390AC452" w:rsidR="00EC4F90" w:rsidRPr="000955AF" w:rsidRDefault="00EC4F90" w:rsidP="00EC4F90">
            <w:pPr>
              <w:jc w:val="center"/>
              <w:rPr>
                <w:rFonts w:ascii="Arial" w:hAnsi="Arial" w:cs="Arial"/>
                <w:b/>
                <w:bCs/>
                <w:color w:val="000000"/>
                <w:sz w:val="18"/>
                <w:szCs w:val="18"/>
              </w:rPr>
            </w:pPr>
            <w:r w:rsidRPr="00A60169">
              <w:rPr>
                <w:rFonts w:ascii="Arial" w:hAnsi="Arial" w:cs="Arial"/>
                <w:b/>
                <w:sz w:val="18"/>
                <w:szCs w:val="18"/>
              </w:rPr>
              <w:t>CONTROL TECNICO Y REPRESENTACIONES S.A. DE C.V.</w:t>
            </w:r>
          </w:p>
        </w:tc>
        <w:tc>
          <w:tcPr>
            <w:tcW w:w="3486" w:type="pct"/>
            <w:tcBorders>
              <w:top w:val="dotted" w:sz="4" w:space="0" w:color="auto"/>
              <w:left w:val="dotted" w:sz="4" w:space="0" w:color="auto"/>
              <w:bottom w:val="dotted" w:sz="4" w:space="0" w:color="auto"/>
              <w:right w:val="dotted" w:sz="4" w:space="0" w:color="auto"/>
            </w:tcBorders>
          </w:tcPr>
          <w:p w14:paraId="5022718E" w14:textId="21445E63" w:rsidR="005046EE" w:rsidRPr="00013F67" w:rsidRDefault="005046EE" w:rsidP="005046EE">
            <w:pPr>
              <w:spacing w:line="276" w:lineRule="auto"/>
              <w:jc w:val="both"/>
              <w:rPr>
                <w:rFonts w:ascii="Arial" w:hAnsi="Arial" w:cs="Arial"/>
                <w:b/>
                <w:sz w:val="18"/>
                <w:szCs w:val="16"/>
              </w:rPr>
            </w:pPr>
            <w:r w:rsidRPr="00013F67">
              <w:rPr>
                <w:rFonts w:ascii="Arial" w:hAnsi="Arial" w:cs="Arial"/>
                <w:b/>
                <w:sz w:val="18"/>
                <w:szCs w:val="16"/>
              </w:rPr>
              <w:t xml:space="preserve">Oferta en las </w:t>
            </w:r>
            <w:r w:rsidRPr="00DA3A9C">
              <w:rPr>
                <w:rFonts w:ascii="Arial" w:hAnsi="Arial" w:cs="Arial"/>
                <w:b/>
                <w:sz w:val="18"/>
                <w:szCs w:val="16"/>
              </w:rPr>
              <w:t xml:space="preserve">partidas: </w:t>
            </w:r>
            <w:r w:rsidR="00585ACA" w:rsidRPr="00585ACA">
              <w:rPr>
                <w:rFonts w:ascii="Arial" w:hAnsi="Arial" w:cs="Arial"/>
                <w:b/>
                <w:sz w:val="18"/>
                <w:szCs w:val="16"/>
              </w:rPr>
              <w:t xml:space="preserve">1, 2, 4, 6, 7.1, </w:t>
            </w:r>
            <w:r w:rsidR="00585ACA">
              <w:rPr>
                <w:rFonts w:ascii="Arial" w:hAnsi="Arial" w:cs="Arial"/>
                <w:b/>
                <w:sz w:val="18"/>
                <w:szCs w:val="16"/>
              </w:rPr>
              <w:t>a</w:t>
            </w:r>
            <w:r w:rsidR="00585ACA" w:rsidRPr="00585ACA">
              <w:rPr>
                <w:rFonts w:ascii="Arial" w:hAnsi="Arial" w:cs="Arial"/>
                <w:b/>
                <w:sz w:val="18"/>
                <w:szCs w:val="16"/>
              </w:rPr>
              <w:t xml:space="preserve"> 7.14, 9.1 </w:t>
            </w:r>
            <w:r w:rsidR="00585ACA">
              <w:rPr>
                <w:rFonts w:ascii="Arial" w:hAnsi="Arial" w:cs="Arial"/>
                <w:b/>
                <w:sz w:val="18"/>
                <w:szCs w:val="16"/>
              </w:rPr>
              <w:t>a</w:t>
            </w:r>
            <w:r w:rsidR="00585ACA" w:rsidRPr="00585ACA">
              <w:rPr>
                <w:rFonts w:ascii="Arial" w:hAnsi="Arial" w:cs="Arial"/>
                <w:b/>
                <w:sz w:val="18"/>
                <w:szCs w:val="16"/>
              </w:rPr>
              <w:t xml:space="preserve"> 9.7, 10, 14, 18 </w:t>
            </w:r>
            <w:r w:rsidR="00585ACA">
              <w:rPr>
                <w:rFonts w:ascii="Arial" w:hAnsi="Arial" w:cs="Arial"/>
                <w:b/>
                <w:sz w:val="18"/>
                <w:szCs w:val="16"/>
              </w:rPr>
              <w:t>a</w:t>
            </w:r>
            <w:r w:rsidR="00585ACA" w:rsidRPr="00585ACA">
              <w:rPr>
                <w:rFonts w:ascii="Arial" w:hAnsi="Arial" w:cs="Arial"/>
                <w:b/>
                <w:sz w:val="18"/>
                <w:szCs w:val="16"/>
              </w:rPr>
              <w:t xml:space="preserve"> 22, 24, 29 y 30.</w:t>
            </w:r>
          </w:p>
          <w:p w14:paraId="546B2C40" w14:textId="77777777" w:rsidR="005046EE" w:rsidRPr="00013F67" w:rsidRDefault="005046EE" w:rsidP="005046EE">
            <w:pPr>
              <w:spacing w:line="276" w:lineRule="auto"/>
              <w:jc w:val="both"/>
              <w:rPr>
                <w:rFonts w:ascii="Arial" w:hAnsi="Arial" w:cs="Arial"/>
                <w:b/>
                <w:sz w:val="18"/>
                <w:szCs w:val="16"/>
              </w:rPr>
            </w:pPr>
            <w:r>
              <w:rPr>
                <w:rFonts w:ascii="Arial" w:hAnsi="Arial" w:cs="Arial"/>
                <w:b/>
                <w:sz w:val="18"/>
                <w:szCs w:val="16"/>
              </w:rPr>
              <w:t xml:space="preserve">   </w:t>
            </w:r>
          </w:p>
          <w:p w14:paraId="2E8D8105" w14:textId="41976713" w:rsidR="005046EE" w:rsidRPr="0068425C" w:rsidRDefault="005046EE" w:rsidP="005046EE">
            <w:pPr>
              <w:jc w:val="both"/>
              <w:rPr>
                <w:rFonts w:ascii="Arial" w:hAnsi="Arial" w:cs="Arial"/>
                <w:sz w:val="18"/>
                <w:szCs w:val="18"/>
              </w:rPr>
            </w:pPr>
            <w:r w:rsidRPr="004B7534">
              <w:rPr>
                <w:rFonts w:ascii="Arial" w:hAnsi="Arial" w:cs="Arial"/>
                <w:b/>
                <w:sz w:val="18"/>
                <w:szCs w:val="18"/>
              </w:rPr>
              <w:t>Documentos Apartado X</w:t>
            </w:r>
            <w:r w:rsidRPr="004B7534">
              <w:rPr>
                <w:rFonts w:ascii="Arial" w:hAnsi="Arial" w:cs="Arial"/>
                <w:sz w:val="18"/>
                <w:szCs w:val="18"/>
              </w:rPr>
              <w:t xml:space="preserve">, presenta y cumple conforme lo establecido y detallado en </w:t>
            </w:r>
            <w:r w:rsidRPr="0068425C">
              <w:rPr>
                <w:rFonts w:ascii="Arial" w:hAnsi="Arial" w:cs="Arial"/>
                <w:sz w:val="18"/>
                <w:szCs w:val="18"/>
              </w:rPr>
              <w:t xml:space="preserve">el </w:t>
            </w:r>
            <w:r w:rsidRPr="0068425C">
              <w:rPr>
                <w:rFonts w:ascii="Arial" w:hAnsi="Arial" w:cs="Arial"/>
                <w:b/>
                <w:sz w:val="18"/>
                <w:szCs w:val="18"/>
              </w:rPr>
              <w:t>Anexo 1, Anexo 1.1</w:t>
            </w:r>
            <w:r w:rsidRPr="0068425C">
              <w:rPr>
                <w:rFonts w:ascii="Arial" w:hAnsi="Arial" w:cs="Arial"/>
                <w:sz w:val="18"/>
                <w:szCs w:val="18"/>
              </w:rPr>
              <w:t xml:space="preserve"> y </w:t>
            </w:r>
            <w:r w:rsidRPr="0068425C">
              <w:rPr>
                <w:rFonts w:ascii="Arial" w:hAnsi="Arial" w:cs="Arial"/>
                <w:b/>
                <w:sz w:val="18"/>
                <w:szCs w:val="18"/>
              </w:rPr>
              <w:t xml:space="preserve">Anexo 2, </w:t>
            </w:r>
            <w:r w:rsidRPr="0068425C">
              <w:rPr>
                <w:rFonts w:ascii="Arial" w:hAnsi="Arial" w:cs="Arial"/>
                <w:sz w:val="18"/>
                <w:szCs w:val="18"/>
              </w:rPr>
              <w:t xml:space="preserve">a excepción de las </w:t>
            </w:r>
            <w:r w:rsidRPr="0068425C">
              <w:rPr>
                <w:rFonts w:ascii="Arial" w:hAnsi="Arial" w:cs="Arial"/>
                <w:b/>
                <w:sz w:val="18"/>
                <w:szCs w:val="18"/>
              </w:rPr>
              <w:t xml:space="preserve">partida </w:t>
            </w:r>
            <w:r w:rsidR="00691BA1" w:rsidRPr="0068425C">
              <w:rPr>
                <w:rFonts w:ascii="Arial" w:hAnsi="Arial" w:cs="Arial"/>
                <w:b/>
                <w:sz w:val="18"/>
                <w:szCs w:val="18"/>
              </w:rPr>
              <w:t>6</w:t>
            </w:r>
            <w:r w:rsidR="00A1145C" w:rsidRPr="0068425C">
              <w:rPr>
                <w:rFonts w:ascii="Arial" w:hAnsi="Arial" w:cs="Arial"/>
                <w:b/>
                <w:sz w:val="18"/>
                <w:szCs w:val="18"/>
              </w:rPr>
              <w:t xml:space="preserve">, </w:t>
            </w:r>
            <w:r w:rsidR="004009D5" w:rsidRPr="0068425C">
              <w:rPr>
                <w:rFonts w:ascii="Arial" w:hAnsi="Arial" w:cs="Arial"/>
                <w:b/>
                <w:sz w:val="18"/>
                <w:szCs w:val="18"/>
              </w:rPr>
              <w:t xml:space="preserve"> 22</w:t>
            </w:r>
            <w:r w:rsidR="00A1145C" w:rsidRPr="0068425C">
              <w:rPr>
                <w:rFonts w:ascii="Arial" w:hAnsi="Arial" w:cs="Arial"/>
                <w:b/>
                <w:sz w:val="18"/>
                <w:szCs w:val="18"/>
              </w:rPr>
              <w:t xml:space="preserve"> y 30,</w:t>
            </w:r>
            <w:r w:rsidR="00691BA1" w:rsidRPr="0068425C">
              <w:rPr>
                <w:rFonts w:ascii="Arial" w:hAnsi="Arial" w:cs="Arial"/>
                <w:sz w:val="18"/>
                <w:szCs w:val="18"/>
              </w:rPr>
              <w:t xml:space="preserve"> en la</w:t>
            </w:r>
            <w:r w:rsidR="00A1145C" w:rsidRPr="0068425C">
              <w:rPr>
                <w:rFonts w:ascii="Arial" w:hAnsi="Arial" w:cs="Arial"/>
                <w:sz w:val="18"/>
                <w:szCs w:val="18"/>
              </w:rPr>
              <w:t>s</w:t>
            </w:r>
            <w:r w:rsidR="00691BA1" w:rsidRPr="0068425C">
              <w:rPr>
                <w:rFonts w:ascii="Arial" w:hAnsi="Arial" w:cs="Arial"/>
                <w:sz w:val="18"/>
                <w:szCs w:val="18"/>
              </w:rPr>
              <w:t xml:space="preserve"> que está </w:t>
            </w:r>
            <w:r w:rsidR="00691BA1" w:rsidRPr="0068425C">
              <w:rPr>
                <w:rFonts w:ascii="Arial" w:hAnsi="Arial" w:cs="Arial"/>
                <w:b/>
                <w:sz w:val="18"/>
                <w:szCs w:val="18"/>
              </w:rPr>
              <w:t>rebasando techo presupuestal</w:t>
            </w:r>
            <w:r w:rsidR="00691BA1" w:rsidRPr="0068425C">
              <w:rPr>
                <w:rFonts w:ascii="Arial" w:hAnsi="Arial" w:cs="Arial"/>
                <w:sz w:val="18"/>
                <w:szCs w:val="18"/>
              </w:rPr>
              <w:t xml:space="preserve">, y en el </w:t>
            </w:r>
            <w:r w:rsidR="00691BA1" w:rsidRPr="0068425C">
              <w:rPr>
                <w:rFonts w:ascii="Arial" w:hAnsi="Arial" w:cs="Arial"/>
                <w:b/>
                <w:sz w:val="18"/>
                <w:szCs w:val="18"/>
              </w:rPr>
              <w:t>conjunto 3</w:t>
            </w:r>
            <w:r w:rsidR="00691BA1" w:rsidRPr="0068425C">
              <w:rPr>
                <w:rFonts w:ascii="Arial" w:hAnsi="Arial" w:cs="Arial"/>
                <w:sz w:val="18"/>
                <w:szCs w:val="18"/>
              </w:rPr>
              <w:t xml:space="preserve"> Partida 9, subpartidas (9.1, 9.2, 9.3, 9.4, 9.5, 9.6 y 9.7)</w:t>
            </w:r>
            <w:r w:rsidR="00A1145C" w:rsidRPr="0068425C">
              <w:rPr>
                <w:rFonts w:ascii="Arial" w:hAnsi="Arial" w:cs="Arial"/>
                <w:sz w:val="18"/>
                <w:szCs w:val="18"/>
              </w:rPr>
              <w:t xml:space="preserve">, </w:t>
            </w:r>
            <w:r w:rsidR="004009D5" w:rsidRPr="0068425C">
              <w:rPr>
                <w:rFonts w:ascii="Arial" w:hAnsi="Arial" w:cs="Arial"/>
                <w:b/>
                <w:sz w:val="18"/>
                <w:szCs w:val="18"/>
              </w:rPr>
              <w:t>Partida 18,</w:t>
            </w:r>
            <w:r w:rsidR="004009D5" w:rsidRPr="0068425C">
              <w:rPr>
                <w:rFonts w:ascii="Arial" w:hAnsi="Arial" w:cs="Arial"/>
                <w:sz w:val="18"/>
                <w:szCs w:val="18"/>
              </w:rPr>
              <w:t xml:space="preserve"> </w:t>
            </w:r>
            <w:r w:rsidR="00A1145C" w:rsidRPr="0068425C">
              <w:rPr>
                <w:rFonts w:ascii="Arial" w:hAnsi="Arial" w:cs="Arial"/>
                <w:sz w:val="18"/>
                <w:szCs w:val="18"/>
              </w:rPr>
              <w:t xml:space="preserve"> y </w:t>
            </w:r>
            <w:r w:rsidR="00A1145C" w:rsidRPr="0068425C">
              <w:rPr>
                <w:rFonts w:ascii="Arial" w:hAnsi="Arial" w:cs="Arial"/>
                <w:b/>
                <w:sz w:val="18"/>
                <w:szCs w:val="18"/>
              </w:rPr>
              <w:t>Partida 29,</w:t>
            </w:r>
            <w:r w:rsidR="00A1145C" w:rsidRPr="0068425C">
              <w:rPr>
                <w:rFonts w:ascii="Arial" w:hAnsi="Arial" w:cs="Arial"/>
                <w:sz w:val="18"/>
                <w:szCs w:val="18"/>
              </w:rPr>
              <w:t xml:space="preserve"> </w:t>
            </w:r>
            <w:r w:rsidR="00691BA1" w:rsidRPr="0068425C">
              <w:rPr>
                <w:rFonts w:ascii="Arial" w:hAnsi="Arial" w:cs="Arial"/>
                <w:sz w:val="18"/>
                <w:szCs w:val="18"/>
              </w:rPr>
              <w:t>en</w:t>
            </w:r>
            <w:r w:rsidR="004009D5" w:rsidRPr="0068425C">
              <w:rPr>
                <w:rFonts w:ascii="Arial" w:hAnsi="Arial" w:cs="Arial"/>
                <w:sz w:val="18"/>
                <w:szCs w:val="18"/>
              </w:rPr>
              <w:t xml:space="preserve"> las</w:t>
            </w:r>
            <w:r w:rsidR="00691BA1" w:rsidRPr="0068425C">
              <w:rPr>
                <w:rFonts w:ascii="Arial" w:hAnsi="Arial" w:cs="Arial"/>
                <w:sz w:val="18"/>
                <w:szCs w:val="18"/>
              </w:rPr>
              <w:t xml:space="preserve"> que presenta el siguiente incumplimiento técnico:</w:t>
            </w:r>
          </w:p>
          <w:p w14:paraId="04F81B29" w14:textId="3D36B635" w:rsidR="00691BA1" w:rsidRPr="0068425C" w:rsidRDefault="00691BA1" w:rsidP="005046EE">
            <w:pPr>
              <w:jc w:val="both"/>
              <w:rPr>
                <w:rFonts w:ascii="Arial" w:hAnsi="Arial" w:cs="Arial"/>
                <w:b/>
                <w:sz w:val="18"/>
                <w:szCs w:val="18"/>
              </w:rPr>
            </w:pPr>
          </w:p>
          <w:p w14:paraId="76F8DF93" w14:textId="708E9CA6" w:rsidR="00691BA1" w:rsidRPr="0068425C" w:rsidRDefault="00691BA1" w:rsidP="005046EE">
            <w:pPr>
              <w:jc w:val="both"/>
              <w:rPr>
                <w:rFonts w:ascii="Arial" w:hAnsi="Arial" w:cs="Arial"/>
                <w:sz w:val="18"/>
                <w:szCs w:val="18"/>
              </w:rPr>
            </w:pPr>
            <w:r w:rsidRPr="0068425C">
              <w:rPr>
                <w:rFonts w:ascii="Arial" w:hAnsi="Arial" w:cs="Arial"/>
                <w:sz w:val="18"/>
                <w:szCs w:val="18"/>
              </w:rPr>
              <w:t>El área requirente, en la revisión técnica a detalle, observó:</w:t>
            </w:r>
          </w:p>
          <w:p w14:paraId="2A1C7F2C" w14:textId="22477FFF" w:rsidR="00691BA1" w:rsidRPr="0068425C" w:rsidRDefault="00691BA1" w:rsidP="005046EE">
            <w:pPr>
              <w:jc w:val="both"/>
              <w:rPr>
                <w:rFonts w:ascii="Arial" w:hAnsi="Arial" w:cs="Arial"/>
                <w:b/>
                <w:sz w:val="18"/>
                <w:szCs w:val="18"/>
              </w:rPr>
            </w:pPr>
          </w:p>
          <w:p w14:paraId="059B7AA1" w14:textId="213769AF" w:rsidR="005046EE" w:rsidRPr="003C4F60" w:rsidRDefault="00691BA1" w:rsidP="005046EE">
            <w:pPr>
              <w:jc w:val="both"/>
              <w:rPr>
                <w:rFonts w:ascii="Arial" w:hAnsi="Arial" w:cs="Arial"/>
                <w:sz w:val="18"/>
                <w:szCs w:val="18"/>
              </w:rPr>
            </w:pPr>
            <w:r w:rsidRPr="0068425C">
              <w:rPr>
                <w:rFonts w:ascii="Arial" w:hAnsi="Arial" w:cs="Arial"/>
                <w:b/>
                <w:sz w:val="18"/>
                <w:szCs w:val="18"/>
              </w:rPr>
              <w:t>Conjunto 3 Partida 9, subpartida (9.1, 9.2, 9.3, 9.4, 9.5, 9.6 y 9.7), En la subpartida 9.4, el kit que se oferta no indica cómo hacer la lisis de los microrganismos, no indica la cantidad de muestra que se puede procesar y no indica el nivel de pureza que se puede obtener, características que sí se indican en la solicitud de la convocatoria,</w:t>
            </w:r>
            <w:r w:rsidRPr="003C4F60">
              <w:rPr>
                <w:rFonts w:ascii="Arial" w:hAnsi="Arial" w:cs="Arial"/>
                <w:b/>
                <w:sz w:val="18"/>
                <w:szCs w:val="18"/>
              </w:rPr>
              <w:t xml:space="preserve"> por lo que el incumplimiento de la </w:t>
            </w:r>
            <w:r w:rsidR="004009D5" w:rsidRPr="003C4F60">
              <w:rPr>
                <w:rFonts w:ascii="Arial" w:hAnsi="Arial" w:cs="Arial"/>
                <w:b/>
                <w:sz w:val="18"/>
                <w:szCs w:val="18"/>
              </w:rPr>
              <w:t>sub</w:t>
            </w:r>
            <w:r w:rsidRPr="003C4F60">
              <w:rPr>
                <w:rFonts w:ascii="Arial" w:hAnsi="Arial" w:cs="Arial"/>
                <w:b/>
                <w:sz w:val="18"/>
                <w:szCs w:val="18"/>
              </w:rPr>
              <w:t xml:space="preserve">partida </w:t>
            </w:r>
            <w:r w:rsidR="004009D5" w:rsidRPr="003C4F60">
              <w:rPr>
                <w:rFonts w:ascii="Arial" w:hAnsi="Arial" w:cs="Arial"/>
                <w:b/>
                <w:sz w:val="18"/>
                <w:szCs w:val="18"/>
              </w:rPr>
              <w:t>9.4,</w:t>
            </w:r>
            <w:r w:rsidRPr="003C4F60">
              <w:rPr>
                <w:rFonts w:ascii="Arial" w:hAnsi="Arial" w:cs="Arial"/>
                <w:b/>
                <w:sz w:val="18"/>
                <w:szCs w:val="18"/>
              </w:rPr>
              <w:t xml:space="preserve"> afecta la solvencia </w:t>
            </w:r>
            <w:r w:rsidR="004009D5" w:rsidRPr="003C4F60">
              <w:rPr>
                <w:rFonts w:ascii="Arial" w:hAnsi="Arial" w:cs="Arial"/>
                <w:b/>
                <w:sz w:val="18"/>
                <w:szCs w:val="18"/>
              </w:rPr>
              <w:t>del conjunto 3</w:t>
            </w:r>
            <w:r w:rsidRPr="003C4F60">
              <w:rPr>
                <w:rFonts w:ascii="Arial" w:hAnsi="Arial" w:cs="Arial"/>
                <w:b/>
                <w:sz w:val="18"/>
                <w:szCs w:val="18"/>
              </w:rPr>
              <w:t>.</w:t>
            </w:r>
          </w:p>
          <w:p w14:paraId="65DE2382" w14:textId="16051044" w:rsidR="004009D5" w:rsidRDefault="004009D5" w:rsidP="005046EE">
            <w:pPr>
              <w:jc w:val="both"/>
              <w:rPr>
                <w:rFonts w:ascii="Arial" w:hAnsi="Arial" w:cs="Arial"/>
                <w:b/>
                <w:sz w:val="18"/>
                <w:szCs w:val="18"/>
              </w:rPr>
            </w:pPr>
          </w:p>
          <w:p w14:paraId="5B4DB29B" w14:textId="6B773FC3" w:rsidR="004009D5" w:rsidRDefault="004009D5" w:rsidP="005046EE">
            <w:pPr>
              <w:jc w:val="both"/>
              <w:rPr>
                <w:rFonts w:ascii="Arial" w:hAnsi="Arial" w:cs="Arial"/>
                <w:b/>
                <w:sz w:val="18"/>
                <w:szCs w:val="18"/>
              </w:rPr>
            </w:pPr>
            <w:r w:rsidRPr="004009D5">
              <w:rPr>
                <w:rFonts w:ascii="Arial" w:hAnsi="Arial" w:cs="Arial"/>
                <w:b/>
                <w:sz w:val="18"/>
                <w:szCs w:val="18"/>
              </w:rPr>
              <w:t>Partida 18</w:t>
            </w:r>
            <w:r w:rsidR="00A1145C">
              <w:rPr>
                <w:rFonts w:ascii="Arial" w:hAnsi="Arial" w:cs="Arial"/>
                <w:b/>
                <w:sz w:val="18"/>
                <w:szCs w:val="18"/>
              </w:rPr>
              <w:t>:</w:t>
            </w:r>
            <w:r>
              <w:rPr>
                <w:rFonts w:ascii="Arial" w:hAnsi="Arial" w:cs="Arial"/>
                <w:b/>
                <w:sz w:val="18"/>
                <w:szCs w:val="18"/>
              </w:rPr>
              <w:t xml:space="preserve"> </w:t>
            </w:r>
            <w:r w:rsidR="00A1145C">
              <w:rPr>
                <w:rFonts w:ascii="Arial" w:hAnsi="Arial" w:cs="Arial"/>
                <w:b/>
                <w:sz w:val="18"/>
                <w:szCs w:val="18"/>
              </w:rPr>
              <w:t>E</w:t>
            </w:r>
            <w:r w:rsidRPr="004009D5">
              <w:rPr>
                <w:rFonts w:ascii="Arial" w:hAnsi="Arial" w:cs="Arial"/>
                <w:b/>
                <w:sz w:val="18"/>
                <w:szCs w:val="18"/>
              </w:rPr>
              <w:t xml:space="preserve">l equipo ofertado por el </w:t>
            </w:r>
            <w:r>
              <w:rPr>
                <w:rFonts w:ascii="Arial" w:hAnsi="Arial" w:cs="Arial"/>
                <w:b/>
                <w:sz w:val="18"/>
                <w:szCs w:val="18"/>
              </w:rPr>
              <w:t>licitante</w:t>
            </w:r>
            <w:r w:rsidRPr="004009D5">
              <w:rPr>
                <w:rFonts w:ascii="Arial" w:hAnsi="Arial" w:cs="Arial"/>
                <w:b/>
                <w:sz w:val="18"/>
                <w:szCs w:val="18"/>
              </w:rPr>
              <w:t xml:space="preserve">, no cumple técnicamente con los requisitos solicitados, ya que el modelo ofertado indica capacidad para </w:t>
            </w:r>
            <w:r w:rsidR="00FD7A5C">
              <w:rPr>
                <w:rFonts w:ascii="Arial" w:hAnsi="Arial" w:cs="Arial"/>
                <w:b/>
                <w:sz w:val="18"/>
                <w:szCs w:val="18"/>
              </w:rPr>
              <w:t>10</w:t>
            </w:r>
            <w:r w:rsidRPr="004009D5">
              <w:rPr>
                <w:rFonts w:ascii="Arial" w:hAnsi="Arial" w:cs="Arial"/>
                <w:b/>
                <w:sz w:val="18"/>
                <w:szCs w:val="18"/>
              </w:rPr>
              <w:t xml:space="preserve"> pozos, sin embargo la descripción de equipo solicitada por el usuario especifica de </w:t>
            </w:r>
            <w:proofErr w:type="gramStart"/>
            <w:r w:rsidRPr="004009D5">
              <w:rPr>
                <w:rFonts w:ascii="Arial" w:hAnsi="Arial" w:cs="Arial"/>
                <w:b/>
                <w:sz w:val="18"/>
                <w:szCs w:val="18"/>
              </w:rPr>
              <w:t>24  pocillos</w:t>
            </w:r>
            <w:proofErr w:type="gramEnd"/>
            <w:r w:rsidRPr="004009D5">
              <w:rPr>
                <w:rFonts w:ascii="Arial" w:hAnsi="Arial" w:cs="Arial"/>
                <w:b/>
                <w:sz w:val="18"/>
                <w:szCs w:val="18"/>
              </w:rPr>
              <w:t>.</w:t>
            </w:r>
          </w:p>
          <w:p w14:paraId="627647BD" w14:textId="6EAB1000" w:rsidR="00A1145C" w:rsidRDefault="00A1145C" w:rsidP="005046EE">
            <w:pPr>
              <w:jc w:val="both"/>
              <w:rPr>
                <w:rFonts w:ascii="Arial" w:hAnsi="Arial" w:cs="Arial"/>
                <w:b/>
                <w:sz w:val="18"/>
                <w:szCs w:val="18"/>
              </w:rPr>
            </w:pPr>
          </w:p>
          <w:p w14:paraId="150262A1" w14:textId="77777777" w:rsidR="0064453F" w:rsidRDefault="00A1145C" w:rsidP="005046EE">
            <w:pPr>
              <w:jc w:val="both"/>
              <w:rPr>
                <w:rFonts w:ascii="Arial" w:hAnsi="Arial" w:cs="Arial"/>
                <w:sz w:val="18"/>
                <w:szCs w:val="16"/>
              </w:rPr>
            </w:pPr>
            <w:r w:rsidRPr="00A1145C">
              <w:rPr>
                <w:rFonts w:ascii="Arial" w:hAnsi="Arial" w:cs="Arial"/>
                <w:b/>
                <w:sz w:val="18"/>
                <w:szCs w:val="18"/>
              </w:rPr>
              <w:t>Partida 29</w:t>
            </w:r>
            <w:r w:rsidRPr="00A1145C">
              <w:rPr>
                <w:rFonts w:ascii="Arial" w:hAnsi="Arial" w:cs="Arial"/>
                <w:b/>
                <w:szCs w:val="18"/>
              </w:rPr>
              <w:t>:</w:t>
            </w:r>
            <w:r w:rsidRPr="00A1145C">
              <w:rPr>
                <w:rFonts w:ascii="Arial" w:hAnsi="Arial" w:cs="Arial"/>
                <w:sz w:val="16"/>
                <w:szCs w:val="16"/>
              </w:rPr>
              <w:t xml:space="preserve"> </w:t>
            </w:r>
            <w:r w:rsidRPr="00A1145C">
              <w:rPr>
                <w:rFonts w:ascii="Arial" w:hAnsi="Arial" w:cs="Arial"/>
                <w:sz w:val="18"/>
                <w:szCs w:val="16"/>
              </w:rPr>
              <w:t xml:space="preserve">En la convocatoria se solicitó: </w:t>
            </w:r>
          </w:p>
          <w:p w14:paraId="4E00AFB2" w14:textId="77777777" w:rsidR="0064453F" w:rsidRDefault="0064453F" w:rsidP="005046EE">
            <w:pPr>
              <w:jc w:val="both"/>
              <w:rPr>
                <w:rFonts w:ascii="Arial" w:hAnsi="Arial" w:cs="Arial"/>
                <w:sz w:val="16"/>
                <w:szCs w:val="16"/>
              </w:rPr>
            </w:pPr>
          </w:p>
          <w:p w14:paraId="1A18A8FF" w14:textId="3DFDFB94" w:rsidR="0064453F" w:rsidRPr="0064453F" w:rsidRDefault="0064453F" w:rsidP="0064453F">
            <w:pPr>
              <w:jc w:val="both"/>
              <w:rPr>
                <w:rFonts w:ascii="Arial" w:hAnsi="Arial" w:cs="Arial"/>
                <w:i/>
                <w:sz w:val="14"/>
                <w:szCs w:val="16"/>
              </w:rPr>
            </w:pPr>
            <w:r>
              <w:rPr>
                <w:rFonts w:ascii="Arial" w:hAnsi="Arial" w:cs="Arial"/>
                <w:b/>
                <w:i/>
                <w:sz w:val="14"/>
                <w:szCs w:val="16"/>
              </w:rPr>
              <w:t>“</w:t>
            </w:r>
            <w:r w:rsidRPr="0064453F">
              <w:rPr>
                <w:rFonts w:ascii="Arial" w:hAnsi="Arial" w:cs="Arial"/>
                <w:b/>
                <w:i/>
                <w:sz w:val="14"/>
                <w:szCs w:val="16"/>
              </w:rPr>
              <w:t>Balanza Semi-Analítica</w:t>
            </w:r>
            <w:r w:rsidRPr="0064453F">
              <w:rPr>
                <w:rFonts w:ascii="Arial" w:hAnsi="Arial" w:cs="Arial"/>
                <w:i/>
                <w:sz w:val="14"/>
                <w:szCs w:val="16"/>
              </w:rPr>
              <w:t xml:space="preserve"> (Balanza Semi-Analítica </w:t>
            </w:r>
            <w:proofErr w:type="spellStart"/>
            <w:r w:rsidRPr="0064453F">
              <w:rPr>
                <w:rFonts w:ascii="Arial" w:hAnsi="Arial" w:cs="Arial"/>
                <w:i/>
                <w:sz w:val="14"/>
                <w:szCs w:val="16"/>
              </w:rPr>
              <w:t>Adventurer</w:t>
            </w:r>
            <w:proofErr w:type="spellEnd"/>
            <w:r w:rsidRPr="0064453F">
              <w:rPr>
                <w:rFonts w:ascii="Arial" w:hAnsi="Arial" w:cs="Arial"/>
                <w:i/>
                <w:sz w:val="14"/>
                <w:szCs w:val="16"/>
              </w:rPr>
              <w:t xml:space="preserve"> (1.0 mg) modelo AX523, marca OHAUS) con las siguientes características:</w:t>
            </w:r>
          </w:p>
          <w:p w14:paraId="3F1804C5" w14:textId="77777777" w:rsidR="0064453F" w:rsidRPr="0064453F" w:rsidRDefault="0064453F" w:rsidP="0064453F">
            <w:pPr>
              <w:jc w:val="both"/>
              <w:rPr>
                <w:rFonts w:ascii="Arial" w:hAnsi="Arial" w:cs="Arial"/>
                <w:i/>
                <w:sz w:val="14"/>
                <w:szCs w:val="16"/>
              </w:rPr>
            </w:pPr>
            <w:r w:rsidRPr="0064453F">
              <w:rPr>
                <w:rFonts w:ascii="Arial" w:hAnsi="Arial" w:cs="Arial"/>
                <w:i/>
                <w:sz w:val="14"/>
                <w:szCs w:val="16"/>
              </w:rPr>
              <w:t>Capacidad máxima</w:t>
            </w:r>
            <w:r w:rsidRPr="0064453F">
              <w:rPr>
                <w:rFonts w:ascii="Arial" w:hAnsi="Arial" w:cs="Arial"/>
                <w:i/>
                <w:sz w:val="14"/>
                <w:szCs w:val="16"/>
              </w:rPr>
              <w:tab/>
              <w:t>520 g</w:t>
            </w:r>
          </w:p>
          <w:p w14:paraId="177BD402" w14:textId="77777777" w:rsidR="0064453F" w:rsidRPr="0064453F" w:rsidRDefault="0064453F" w:rsidP="0064453F">
            <w:pPr>
              <w:jc w:val="both"/>
              <w:rPr>
                <w:rFonts w:ascii="Arial" w:hAnsi="Arial" w:cs="Arial"/>
                <w:i/>
                <w:sz w:val="14"/>
                <w:szCs w:val="16"/>
              </w:rPr>
            </w:pPr>
            <w:r w:rsidRPr="0064453F">
              <w:rPr>
                <w:rFonts w:ascii="Arial" w:hAnsi="Arial" w:cs="Arial"/>
                <w:i/>
                <w:sz w:val="14"/>
                <w:szCs w:val="16"/>
              </w:rPr>
              <w:t>Lectura mínima</w:t>
            </w:r>
            <w:r w:rsidRPr="0064453F">
              <w:rPr>
                <w:rFonts w:ascii="Arial" w:hAnsi="Arial" w:cs="Arial"/>
                <w:i/>
                <w:sz w:val="14"/>
                <w:szCs w:val="16"/>
              </w:rPr>
              <w:tab/>
              <w:t>1 mg</w:t>
            </w:r>
          </w:p>
          <w:p w14:paraId="04810D6C" w14:textId="77777777" w:rsidR="0064453F" w:rsidRPr="0064453F" w:rsidRDefault="0064453F" w:rsidP="0064453F">
            <w:pPr>
              <w:jc w:val="both"/>
              <w:rPr>
                <w:rFonts w:ascii="Arial" w:hAnsi="Arial" w:cs="Arial"/>
                <w:i/>
                <w:sz w:val="14"/>
                <w:szCs w:val="16"/>
              </w:rPr>
            </w:pPr>
            <w:r w:rsidRPr="0064453F">
              <w:rPr>
                <w:rFonts w:ascii="Arial" w:hAnsi="Arial" w:cs="Arial"/>
                <w:i/>
                <w:sz w:val="14"/>
                <w:szCs w:val="16"/>
              </w:rPr>
              <w:t>Tamaño del plato</w:t>
            </w:r>
            <w:r w:rsidRPr="0064453F">
              <w:rPr>
                <w:rFonts w:ascii="Arial" w:hAnsi="Arial" w:cs="Arial"/>
                <w:i/>
                <w:sz w:val="14"/>
                <w:szCs w:val="16"/>
              </w:rPr>
              <w:tab/>
              <w:t>130 mm</w:t>
            </w:r>
          </w:p>
          <w:p w14:paraId="65ECA0A7" w14:textId="77777777" w:rsidR="0064453F" w:rsidRPr="0064453F" w:rsidRDefault="0064453F" w:rsidP="0064453F">
            <w:pPr>
              <w:jc w:val="both"/>
              <w:rPr>
                <w:rFonts w:ascii="Arial" w:hAnsi="Arial" w:cs="Arial"/>
                <w:i/>
                <w:sz w:val="14"/>
                <w:szCs w:val="16"/>
              </w:rPr>
            </w:pPr>
            <w:r w:rsidRPr="0064453F">
              <w:rPr>
                <w:rFonts w:ascii="Arial" w:hAnsi="Arial" w:cs="Arial"/>
                <w:i/>
                <w:sz w:val="14"/>
                <w:szCs w:val="16"/>
              </w:rPr>
              <w:t>Calibración interna</w:t>
            </w:r>
            <w:r w:rsidRPr="0064453F">
              <w:rPr>
                <w:rFonts w:ascii="Arial" w:hAnsi="Arial" w:cs="Arial"/>
                <w:i/>
                <w:sz w:val="14"/>
                <w:szCs w:val="16"/>
              </w:rPr>
              <w:tab/>
            </w:r>
            <w:proofErr w:type="spellStart"/>
            <w:r w:rsidRPr="0064453F">
              <w:rPr>
                <w:rFonts w:ascii="Arial" w:hAnsi="Arial" w:cs="Arial"/>
                <w:i/>
                <w:sz w:val="14"/>
                <w:szCs w:val="16"/>
              </w:rPr>
              <w:t>AutoCal</w:t>
            </w:r>
            <w:proofErr w:type="spellEnd"/>
            <w:r w:rsidRPr="0064453F">
              <w:rPr>
                <w:rFonts w:ascii="Arial" w:hAnsi="Arial" w:cs="Arial"/>
                <w:i/>
                <w:sz w:val="14"/>
                <w:szCs w:val="16"/>
              </w:rPr>
              <w:t>™: Automática</w:t>
            </w:r>
          </w:p>
          <w:p w14:paraId="41DC1E41" w14:textId="77777777" w:rsidR="0064453F" w:rsidRPr="0064453F" w:rsidRDefault="0064453F" w:rsidP="0064453F">
            <w:pPr>
              <w:jc w:val="both"/>
              <w:rPr>
                <w:rFonts w:ascii="Arial" w:hAnsi="Arial" w:cs="Arial"/>
                <w:i/>
                <w:sz w:val="14"/>
                <w:szCs w:val="16"/>
              </w:rPr>
            </w:pPr>
            <w:r w:rsidRPr="0064453F">
              <w:rPr>
                <w:rFonts w:ascii="Arial" w:hAnsi="Arial" w:cs="Arial"/>
                <w:i/>
                <w:sz w:val="14"/>
                <w:szCs w:val="16"/>
              </w:rPr>
              <w:t>Protección contra corrientes de aire</w:t>
            </w:r>
            <w:r w:rsidRPr="0064453F">
              <w:rPr>
                <w:rFonts w:ascii="Arial" w:hAnsi="Arial" w:cs="Arial"/>
                <w:i/>
                <w:sz w:val="14"/>
                <w:szCs w:val="16"/>
              </w:rPr>
              <w:tab/>
              <w:t>Incluido</w:t>
            </w:r>
          </w:p>
          <w:p w14:paraId="3481798F" w14:textId="77777777" w:rsidR="0064453F" w:rsidRPr="0064453F" w:rsidRDefault="0064453F" w:rsidP="0064453F">
            <w:pPr>
              <w:jc w:val="both"/>
              <w:rPr>
                <w:rFonts w:ascii="Arial" w:hAnsi="Arial" w:cs="Arial"/>
                <w:i/>
                <w:sz w:val="14"/>
                <w:szCs w:val="16"/>
              </w:rPr>
            </w:pPr>
            <w:r w:rsidRPr="0064453F">
              <w:rPr>
                <w:rFonts w:ascii="Arial" w:hAnsi="Arial" w:cs="Arial"/>
                <w:i/>
                <w:sz w:val="14"/>
                <w:szCs w:val="16"/>
              </w:rPr>
              <w:t>Puerta automática</w:t>
            </w:r>
            <w:r w:rsidRPr="0064453F">
              <w:rPr>
                <w:rFonts w:ascii="Arial" w:hAnsi="Arial" w:cs="Arial"/>
                <w:i/>
                <w:sz w:val="14"/>
                <w:szCs w:val="16"/>
              </w:rPr>
              <w:tab/>
              <w:t>No Aplica</w:t>
            </w:r>
          </w:p>
          <w:p w14:paraId="66212389" w14:textId="77777777" w:rsidR="0064453F" w:rsidRPr="0064453F" w:rsidRDefault="0064453F" w:rsidP="0064453F">
            <w:pPr>
              <w:jc w:val="both"/>
              <w:rPr>
                <w:rFonts w:ascii="Arial" w:hAnsi="Arial" w:cs="Arial"/>
                <w:i/>
                <w:sz w:val="14"/>
                <w:szCs w:val="16"/>
              </w:rPr>
            </w:pPr>
            <w:r w:rsidRPr="0064453F">
              <w:rPr>
                <w:rFonts w:ascii="Arial" w:hAnsi="Arial" w:cs="Arial"/>
                <w:i/>
                <w:sz w:val="14"/>
                <w:szCs w:val="16"/>
              </w:rPr>
              <w:t>Modelo de pantalla auxiliar</w:t>
            </w:r>
            <w:r w:rsidRPr="0064453F">
              <w:rPr>
                <w:rFonts w:ascii="Arial" w:hAnsi="Arial" w:cs="Arial"/>
                <w:i/>
                <w:sz w:val="14"/>
                <w:szCs w:val="16"/>
              </w:rPr>
              <w:tab/>
              <w:t>Disponible como accesorio</w:t>
            </w:r>
          </w:p>
          <w:p w14:paraId="205D2EA4" w14:textId="77777777" w:rsidR="0064453F" w:rsidRPr="0064453F" w:rsidRDefault="0064453F" w:rsidP="0064453F">
            <w:pPr>
              <w:jc w:val="both"/>
              <w:rPr>
                <w:rFonts w:ascii="Arial" w:hAnsi="Arial" w:cs="Arial"/>
                <w:i/>
                <w:sz w:val="14"/>
                <w:szCs w:val="16"/>
              </w:rPr>
            </w:pPr>
            <w:r w:rsidRPr="0064453F">
              <w:rPr>
                <w:rFonts w:ascii="Arial" w:hAnsi="Arial" w:cs="Arial"/>
                <w:i/>
                <w:sz w:val="14"/>
                <w:szCs w:val="16"/>
              </w:rPr>
              <w:t>Duración de la batería</w:t>
            </w:r>
            <w:r w:rsidRPr="0064453F">
              <w:rPr>
                <w:rFonts w:ascii="Arial" w:hAnsi="Arial" w:cs="Arial"/>
                <w:i/>
                <w:sz w:val="14"/>
                <w:szCs w:val="16"/>
              </w:rPr>
              <w:tab/>
              <w:t>No Aplica</w:t>
            </w:r>
          </w:p>
          <w:p w14:paraId="31D30453" w14:textId="77777777" w:rsidR="0064453F" w:rsidRPr="0064453F" w:rsidRDefault="0064453F" w:rsidP="0064453F">
            <w:pPr>
              <w:jc w:val="both"/>
              <w:rPr>
                <w:rFonts w:ascii="Arial" w:hAnsi="Arial" w:cs="Arial"/>
                <w:i/>
                <w:sz w:val="14"/>
                <w:szCs w:val="16"/>
              </w:rPr>
            </w:pPr>
            <w:r w:rsidRPr="0064453F">
              <w:rPr>
                <w:rFonts w:ascii="Arial" w:hAnsi="Arial" w:cs="Arial"/>
                <w:i/>
                <w:sz w:val="14"/>
                <w:szCs w:val="16"/>
              </w:rPr>
              <w:t>Comunicación</w:t>
            </w:r>
            <w:r w:rsidRPr="0064453F">
              <w:rPr>
                <w:rFonts w:ascii="Arial" w:hAnsi="Arial" w:cs="Arial"/>
                <w:i/>
                <w:sz w:val="14"/>
                <w:szCs w:val="16"/>
              </w:rPr>
              <w:tab/>
              <w:t>USB; RS232 (incluido); Host USB</w:t>
            </w:r>
          </w:p>
          <w:p w14:paraId="0759A738" w14:textId="77777777" w:rsidR="0064453F" w:rsidRPr="0064453F" w:rsidRDefault="0064453F" w:rsidP="0064453F">
            <w:pPr>
              <w:jc w:val="both"/>
              <w:rPr>
                <w:rFonts w:ascii="Arial" w:hAnsi="Arial" w:cs="Arial"/>
                <w:i/>
                <w:sz w:val="14"/>
                <w:szCs w:val="16"/>
              </w:rPr>
            </w:pPr>
            <w:r w:rsidRPr="0064453F">
              <w:rPr>
                <w:rFonts w:ascii="Arial" w:hAnsi="Arial" w:cs="Arial"/>
                <w:i/>
                <w:sz w:val="14"/>
                <w:szCs w:val="16"/>
              </w:rPr>
              <w:t>Dimensiones 354 mm x 340 mm x 230 mm (</w:t>
            </w:r>
            <w:proofErr w:type="spellStart"/>
            <w:r w:rsidRPr="0064453F">
              <w:rPr>
                <w:rFonts w:ascii="Arial" w:hAnsi="Arial" w:cs="Arial"/>
                <w:i/>
                <w:sz w:val="14"/>
                <w:szCs w:val="16"/>
              </w:rPr>
              <w:t>LxAxA</w:t>
            </w:r>
            <w:proofErr w:type="spellEnd"/>
            <w:r w:rsidRPr="0064453F">
              <w:rPr>
                <w:rFonts w:ascii="Arial" w:hAnsi="Arial" w:cs="Arial"/>
                <w:i/>
                <w:sz w:val="14"/>
                <w:szCs w:val="16"/>
              </w:rPr>
              <w:t>)</w:t>
            </w:r>
          </w:p>
          <w:p w14:paraId="1570B243" w14:textId="77777777" w:rsidR="0064453F" w:rsidRPr="0064453F" w:rsidRDefault="0064453F" w:rsidP="0064453F">
            <w:pPr>
              <w:jc w:val="both"/>
              <w:rPr>
                <w:rFonts w:ascii="Arial" w:hAnsi="Arial" w:cs="Arial"/>
                <w:i/>
                <w:sz w:val="14"/>
                <w:szCs w:val="16"/>
              </w:rPr>
            </w:pPr>
            <w:r w:rsidRPr="0064453F">
              <w:rPr>
                <w:rFonts w:ascii="Arial" w:hAnsi="Arial" w:cs="Arial"/>
                <w:i/>
                <w:sz w:val="14"/>
                <w:szCs w:val="16"/>
              </w:rPr>
              <w:t xml:space="preserve">Pantalla </w:t>
            </w:r>
            <w:proofErr w:type="spellStart"/>
            <w:r w:rsidRPr="0064453F">
              <w:rPr>
                <w:rFonts w:ascii="Arial" w:hAnsi="Arial" w:cs="Arial"/>
                <w:i/>
                <w:sz w:val="14"/>
                <w:szCs w:val="16"/>
              </w:rPr>
              <w:t>Pantalla</w:t>
            </w:r>
            <w:proofErr w:type="spellEnd"/>
            <w:r w:rsidRPr="0064453F">
              <w:rPr>
                <w:rFonts w:ascii="Arial" w:hAnsi="Arial" w:cs="Arial"/>
                <w:i/>
                <w:sz w:val="14"/>
                <w:szCs w:val="16"/>
              </w:rPr>
              <w:t xml:space="preserve"> táctil VGA a todo color de alta resolución</w:t>
            </w:r>
          </w:p>
          <w:p w14:paraId="1F73808B" w14:textId="77777777" w:rsidR="0064453F" w:rsidRPr="0064453F" w:rsidRDefault="0064453F" w:rsidP="0064453F">
            <w:pPr>
              <w:jc w:val="both"/>
              <w:rPr>
                <w:rFonts w:ascii="Arial" w:hAnsi="Arial" w:cs="Arial"/>
                <w:i/>
                <w:sz w:val="14"/>
                <w:szCs w:val="16"/>
              </w:rPr>
            </w:pPr>
            <w:r w:rsidRPr="0064453F">
              <w:rPr>
                <w:rFonts w:ascii="Arial" w:hAnsi="Arial" w:cs="Arial"/>
                <w:i/>
                <w:sz w:val="14"/>
                <w:szCs w:val="16"/>
              </w:rPr>
              <w:t>Funda de protección</w:t>
            </w:r>
            <w:r w:rsidRPr="0064453F">
              <w:rPr>
                <w:rFonts w:ascii="Arial" w:hAnsi="Arial" w:cs="Arial"/>
                <w:i/>
                <w:sz w:val="14"/>
                <w:szCs w:val="16"/>
              </w:rPr>
              <w:tab/>
              <w:t>Incluido</w:t>
            </w:r>
          </w:p>
          <w:p w14:paraId="2D1723EC" w14:textId="77777777" w:rsidR="0064453F" w:rsidRPr="0064453F" w:rsidRDefault="0064453F" w:rsidP="0064453F">
            <w:pPr>
              <w:jc w:val="both"/>
              <w:rPr>
                <w:rFonts w:ascii="Arial" w:hAnsi="Arial" w:cs="Arial"/>
                <w:i/>
                <w:sz w:val="14"/>
                <w:szCs w:val="16"/>
              </w:rPr>
            </w:pPr>
            <w:r w:rsidRPr="0064453F">
              <w:rPr>
                <w:rFonts w:ascii="Arial" w:hAnsi="Arial" w:cs="Arial"/>
                <w:i/>
                <w:sz w:val="14"/>
                <w:szCs w:val="16"/>
              </w:rPr>
              <w:t>Autorizada para comercio</w:t>
            </w:r>
            <w:r w:rsidRPr="0064453F">
              <w:rPr>
                <w:rFonts w:ascii="Arial" w:hAnsi="Arial" w:cs="Arial"/>
                <w:i/>
                <w:sz w:val="14"/>
                <w:szCs w:val="16"/>
              </w:rPr>
              <w:tab/>
              <w:t>No Aplica</w:t>
            </w:r>
          </w:p>
          <w:p w14:paraId="6BC9DCE3" w14:textId="77777777" w:rsidR="0064453F" w:rsidRPr="0064453F" w:rsidRDefault="0064453F" w:rsidP="0064453F">
            <w:pPr>
              <w:jc w:val="both"/>
              <w:rPr>
                <w:rFonts w:ascii="Arial" w:hAnsi="Arial" w:cs="Arial"/>
                <w:i/>
                <w:sz w:val="14"/>
                <w:szCs w:val="16"/>
              </w:rPr>
            </w:pPr>
            <w:r w:rsidRPr="0064453F">
              <w:rPr>
                <w:rFonts w:ascii="Arial" w:hAnsi="Arial" w:cs="Arial"/>
                <w:i/>
                <w:sz w:val="14"/>
                <w:szCs w:val="16"/>
              </w:rPr>
              <w:t>Linealidad ±</w:t>
            </w:r>
            <w:r w:rsidRPr="0064453F">
              <w:rPr>
                <w:rFonts w:ascii="Arial" w:hAnsi="Arial" w:cs="Arial"/>
                <w:i/>
                <w:sz w:val="14"/>
                <w:szCs w:val="16"/>
              </w:rPr>
              <w:tab/>
              <w:t>0,002 g</w:t>
            </w:r>
          </w:p>
          <w:p w14:paraId="3A2BED99" w14:textId="77777777" w:rsidR="0064453F" w:rsidRPr="0064453F" w:rsidRDefault="0064453F" w:rsidP="0064453F">
            <w:pPr>
              <w:jc w:val="both"/>
              <w:rPr>
                <w:rFonts w:ascii="Arial" w:hAnsi="Arial" w:cs="Arial"/>
                <w:i/>
                <w:sz w:val="14"/>
                <w:szCs w:val="16"/>
              </w:rPr>
            </w:pPr>
            <w:r w:rsidRPr="0064453F">
              <w:rPr>
                <w:rFonts w:ascii="Arial" w:hAnsi="Arial" w:cs="Arial"/>
                <w:i/>
                <w:sz w:val="14"/>
                <w:szCs w:val="16"/>
              </w:rPr>
              <w:t>Peso mínimo (USP, 0.1%, típico)</w:t>
            </w:r>
            <w:r w:rsidRPr="0064453F">
              <w:rPr>
                <w:rFonts w:ascii="Arial" w:hAnsi="Arial" w:cs="Arial"/>
                <w:i/>
                <w:sz w:val="14"/>
                <w:szCs w:val="16"/>
              </w:rPr>
              <w:tab/>
              <w:t>2 g</w:t>
            </w:r>
          </w:p>
          <w:p w14:paraId="4246C73F" w14:textId="77777777" w:rsidR="0064453F" w:rsidRPr="0064453F" w:rsidRDefault="0064453F" w:rsidP="0064453F">
            <w:pPr>
              <w:jc w:val="both"/>
              <w:rPr>
                <w:rFonts w:ascii="Arial" w:hAnsi="Arial" w:cs="Arial"/>
                <w:i/>
                <w:sz w:val="14"/>
                <w:szCs w:val="16"/>
              </w:rPr>
            </w:pPr>
            <w:r w:rsidRPr="0064453F">
              <w:rPr>
                <w:rFonts w:ascii="Arial" w:hAnsi="Arial" w:cs="Arial"/>
                <w:i/>
                <w:sz w:val="14"/>
                <w:szCs w:val="16"/>
              </w:rPr>
              <w:t>Peso neto</w:t>
            </w:r>
            <w:r w:rsidRPr="0064453F">
              <w:rPr>
                <w:rFonts w:ascii="Arial" w:hAnsi="Arial" w:cs="Arial"/>
                <w:i/>
                <w:sz w:val="14"/>
                <w:szCs w:val="16"/>
              </w:rPr>
              <w:tab/>
              <w:t>5,8 kg</w:t>
            </w:r>
          </w:p>
          <w:p w14:paraId="30568C5C" w14:textId="77777777" w:rsidR="0064453F" w:rsidRPr="0064453F" w:rsidRDefault="0064453F" w:rsidP="0064453F">
            <w:pPr>
              <w:jc w:val="both"/>
              <w:rPr>
                <w:rFonts w:ascii="Arial" w:hAnsi="Arial" w:cs="Arial"/>
                <w:i/>
                <w:sz w:val="14"/>
                <w:szCs w:val="16"/>
              </w:rPr>
            </w:pPr>
            <w:r w:rsidRPr="0064453F">
              <w:rPr>
                <w:rFonts w:ascii="Arial" w:hAnsi="Arial" w:cs="Arial"/>
                <w:i/>
                <w:sz w:val="14"/>
                <w:szCs w:val="16"/>
              </w:rPr>
              <w:t>Material del plato</w:t>
            </w:r>
            <w:r w:rsidRPr="0064453F">
              <w:rPr>
                <w:rFonts w:ascii="Arial" w:hAnsi="Arial" w:cs="Arial"/>
                <w:i/>
                <w:sz w:val="14"/>
                <w:szCs w:val="16"/>
              </w:rPr>
              <w:tab/>
              <w:t>Acero Inoxidable</w:t>
            </w:r>
          </w:p>
          <w:p w14:paraId="03538269" w14:textId="77777777" w:rsidR="0064453F" w:rsidRPr="0064453F" w:rsidRDefault="0064453F" w:rsidP="0064453F">
            <w:pPr>
              <w:jc w:val="both"/>
              <w:rPr>
                <w:rFonts w:ascii="Arial" w:hAnsi="Arial" w:cs="Arial"/>
                <w:i/>
                <w:sz w:val="14"/>
                <w:szCs w:val="16"/>
              </w:rPr>
            </w:pPr>
            <w:r w:rsidRPr="0064453F">
              <w:rPr>
                <w:rFonts w:ascii="Arial" w:hAnsi="Arial" w:cs="Arial"/>
                <w:i/>
                <w:sz w:val="14"/>
                <w:szCs w:val="16"/>
              </w:rPr>
              <w:t>Alimentación</w:t>
            </w:r>
            <w:r w:rsidRPr="0064453F">
              <w:rPr>
                <w:rFonts w:ascii="Arial" w:hAnsi="Arial" w:cs="Arial"/>
                <w:i/>
                <w:sz w:val="14"/>
                <w:szCs w:val="16"/>
              </w:rPr>
              <w:tab/>
              <w:t>Adaptador de CA (incluido)</w:t>
            </w:r>
          </w:p>
          <w:p w14:paraId="35BEB995" w14:textId="77777777" w:rsidR="0064453F" w:rsidRPr="0064453F" w:rsidRDefault="0064453F" w:rsidP="0064453F">
            <w:pPr>
              <w:jc w:val="both"/>
              <w:rPr>
                <w:rFonts w:ascii="Arial" w:hAnsi="Arial" w:cs="Arial"/>
                <w:i/>
                <w:sz w:val="14"/>
                <w:szCs w:val="16"/>
              </w:rPr>
            </w:pPr>
            <w:r w:rsidRPr="0064453F">
              <w:rPr>
                <w:rFonts w:ascii="Arial" w:hAnsi="Arial" w:cs="Arial"/>
                <w:i/>
                <w:sz w:val="14"/>
                <w:szCs w:val="16"/>
              </w:rPr>
              <w:t>Repetibilidad, típica</w:t>
            </w:r>
            <w:r w:rsidRPr="0064453F">
              <w:rPr>
                <w:rFonts w:ascii="Arial" w:hAnsi="Arial" w:cs="Arial"/>
                <w:i/>
                <w:sz w:val="14"/>
                <w:szCs w:val="16"/>
              </w:rPr>
              <w:tab/>
              <w:t>1 mg</w:t>
            </w:r>
          </w:p>
          <w:p w14:paraId="70E24EE3" w14:textId="77777777" w:rsidR="0064453F" w:rsidRPr="0064453F" w:rsidRDefault="0064453F" w:rsidP="0064453F">
            <w:pPr>
              <w:jc w:val="both"/>
              <w:rPr>
                <w:rFonts w:ascii="Arial" w:hAnsi="Arial" w:cs="Arial"/>
                <w:i/>
                <w:sz w:val="14"/>
                <w:szCs w:val="16"/>
              </w:rPr>
            </w:pPr>
            <w:r w:rsidRPr="0064453F">
              <w:rPr>
                <w:rFonts w:ascii="Arial" w:hAnsi="Arial" w:cs="Arial"/>
                <w:i/>
                <w:sz w:val="14"/>
                <w:szCs w:val="16"/>
              </w:rPr>
              <w:t>Tiempo de estabilización</w:t>
            </w:r>
            <w:r w:rsidRPr="0064453F">
              <w:rPr>
                <w:rFonts w:ascii="Arial" w:hAnsi="Arial" w:cs="Arial"/>
                <w:i/>
                <w:sz w:val="14"/>
                <w:szCs w:val="16"/>
              </w:rPr>
              <w:tab/>
              <w:t>2 s</w:t>
            </w:r>
          </w:p>
          <w:p w14:paraId="34F94F6E" w14:textId="77777777" w:rsidR="0064453F" w:rsidRPr="0064453F" w:rsidRDefault="0064453F" w:rsidP="0064453F">
            <w:pPr>
              <w:jc w:val="both"/>
              <w:rPr>
                <w:rFonts w:ascii="Arial" w:hAnsi="Arial" w:cs="Arial"/>
                <w:i/>
                <w:sz w:val="14"/>
                <w:szCs w:val="16"/>
              </w:rPr>
            </w:pPr>
            <w:r w:rsidRPr="0064453F">
              <w:rPr>
                <w:rFonts w:ascii="Arial" w:hAnsi="Arial" w:cs="Arial"/>
                <w:i/>
                <w:sz w:val="14"/>
                <w:szCs w:val="16"/>
              </w:rPr>
              <w:t>Rango de tara</w:t>
            </w:r>
            <w:r w:rsidRPr="0064453F">
              <w:rPr>
                <w:rFonts w:ascii="Arial" w:hAnsi="Arial" w:cs="Arial"/>
                <w:i/>
                <w:sz w:val="14"/>
                <w:szCs w:val="16"/>
              </w:rPr>
              <w:tab/>
              <w:t>Capacidad total por sustracción</w:t>
            </w:r>
          </w:p>
          <w:p w14:paraId="5B68F744" w14:textId="77777777" w:rsidR="0064453F" w:rsidRPr="0064453F" w:rsidRDefault="0064453F" w:rsidP="0064453F">
            <w:pPr>
              <w:jc w:val="both"/>
              <w:rPr>
                <w:rFonts w:ascii="Arial" w:hAnsi="Arial" w:cs="Arial"/>
                <w:i/>
                <w:sz w:val="14"/>
                <w:szCs w:val="16"/>
              </w:rPr>
            </w:pPr>
            <w:r w:rsidRPr="0064453F">
              <w:rPr>
                <w:rFonts w:ascii="Arial" w:hAnsi="Arial" w:cs="Arial"/>
                <w:i/>
                <w:sz w:val="14"/>
                <w:szCs w:val="16"/>
              </w:rPr>
              <w:t>Unidades de medida</w:t>
            </w:r>
            <w:r w:rsidRPr="0064453F">
              <w:rPr>
                <w:rFonts w:ascii="Arial" w:hAnsi="Arial" w:cs="Arial"/>
                <w:i/>
                <w:sz w:val="14"/>
                <w:szCs w:val="16"/>
              </w:rPr>
              <w:tab/>
              <w:t xml:space="preserve">Tael de Singapur; Onza Troy; </w:t>
            </w:r>
            <w:proofErr w:type="spellStart"/>
            <w:r w:rsidRPr="0064453F">
              <w:rPr>
                <w:rFonts w:ascii="Arial" w:hAnsi="Arial" w:cs="Arial"/>
                <w:i/>
                <w:sz w:val="14"/>
                <w:szCs w:val="16"/>
              </w:rPr>
              <w:t>Pennyweight</w:t>
            </w:r>
            <w:proofErr w:type="spellEnd"/>
            <w:r w:rsidRPr="0064453F">
              <w:rPr>
                <w:rFonts w:ascii="Arial" w:hAnsi="Arial" w:cs="Arial"/>
                <w:i/>
                <w:sz w:val="14"/>
                <w:szCs w:val="16"/>
              </w:rPr>
              <w:t xml:space="preserve">; Grano; </w:t>
            </w:r>
            <w:proofErr w:type="spellStart"/>
            <w:r w:rsidRPr="0064453F">
              <w:rPr>
                <w:rFonts w:ascii="Arial" w:hAnsi="Arial" w:cs="Arial"/>
                <w:i/>
                <w:sz w:val="14"/>
                <w:szCs w:val="16"/>
              </w:rPr>
              <w:t>Tical</w:t>
            </w:r>
            <w:proofErr w:type="spellEnd"/>
            <w:r w:rsidRPr="0064453F">
              <w:rPr>
                <w:rFonts w:ascii="Arial" w:hAnsi="Arial" w:cs="Arial"/>
                <w:i/>
                <w:sz w:val="14"/>
                <w:szCs w:val="16"/>
              </w:rPr>
              <w:t xml:space="preserve">; Personalizado; Miligramo; Newton; </w:t>
            </w:r>
            <w:proofErr w:type="spellStart"/>
            <w:r w:rsidRPr="0064453F">
              <w:rPr>
                <w:rFonts w:ascii="Arial" w:hAnsi="Arial" w:cs="Arial"/>
                <w:i/>
                <w:sz w:val="14"/>
                <w:szCs w:val="16"/>
              </w:rPr>
              <w:t>Momme</w:t>
            </w:r>
            <w:proofErr w:type="spellEnd"/>
            <w:r w:rsidRPr="0064453F">
              <w:rPr>
                <w:rFonts w:ascii="Arial" w:hAnsi="Arial" w:cs="Arial"/>
                <w:i/>
                <w:sz w:val="14"/>
                <w:szCs w:val="16"/>
              </w:rPr>
              <w:t xml:space="preserve">; Tael de Taiwán; Baht; Gramo; Tael de Hong Kong; Libra; Tola; </w:t>
            </w:r>
            <w:proofErr w:type="spellStart"/>
            <w:r w:rsidRPr="0064453F">
              <w:rPr>
                <w:rFonts w:ascii="Arial" w:hAnsi="Arial" w:cs="Arial"/>
                <w:i/>
                <w:sz w:val="14"/>
                <w:szCs w:val="16"/>
              </w:rPr>
              <w:t>Mesghal</w:t>
            </w:r>
            <w:proofErr w:type="spellEnd"/>
            <w:r w:rsidRPr="0064453F">
              <w:rPr>
                <w:rFonts w:ascii="Arial" w:hAnsi="Arial" w:cs="Arial"/>
                <w:i/>
                <w:sz w:val="14"/>
                <w:szCs w:val="16"/>
              </w:rPr>
              <w:t>; Quilates; Onza</w:t>
            </w:r>
          </w:p>
          <w:p w14:paraId="3391B0E2" w14:textId="5BAFDAEE" w:rsidR="00A1145C" w:rsidRDefault="0064453F" w:rsidP="0064453F">
            <w:pPr>
              <w:jc w:val="both"/>
              <w:rPr>
                <w:rFonts w:ascii="Arial" w:hAnsi="Arial" w:cs="Arial"/>
                <w:i/>
                <w:sz w:val="14"/>
                <w:szCs w:val="16"/>
              </w:rPr>
            </w:pPr>
            <w:r w:rsidRPr="0064453F">
              <w:rPr>
                <w:rFonts w:ascii="Arial" w:hAnsi="Arial" w:cs="Arial"/>
                <w:i/>
                <w:sz w:val="14"/>
                <w:szCs w:val="16"/>
              </w:rPr>
              <w:t>Entorno de trabajo</w:t>
            </w:r>
            <w:r w:rsidRPr="0064453F">
              <w:rPr>
                <w:rFonts w:ascii="Arial" w:hAnsi="Arial" w:cs="Arial"/>
                <w:i/>
                <w:sz w:val="14"/>
                <w:szCs w:val="16"/>
              </w:rPr>
              <w:tab/>
              <w:t>10 °C – 30 °C, 80 % HR, sin condensación</w:t>
            </w:r>
            <w:r>
              <w:rPr>
                <w:rFonts w:ascii="Arial" w:hAnsi="Arial" w:cs="Arial"/>
                <w:i/>
                <w:sz w:val="14"/>
                <w:szCs w:val="16"/>
              </w:rPr>
              <w:t>”</w:t>
            </w:r>
          </w:p>
          <w:p w14:paraId="046ECAD6" w14:textId="29681636" w:rsidR="0064453F" w:rsidRDefault="0064453F" w:rsidP="0064453F">
            <w:pPr>
              <w:jc w:val="both"/>
              <w:rPr>
                <w:rFonts w:ascii="Arial" w:hAnsi="Arial" w:cs="Arial"/>
                <w:i/>
                <w:sz w:val="14"/>
                <w:szCs w:val="16"/>
              </w:rPr>
            </w:pPr>
          </w:p>
          <w:p w14:paraId="1928DE60" w14:textId="43222044" w:rsidR="0064453F" w:rsidRPr="0068425C" w:rsidRDefault="0064453F" w:rsidP="0064453F">
            <w:pPr>
              <w:jc w:val="both"/>
              <w:rPr>
                <w:rFonts w:ascii="Arial" w:hAnsi="Arial" w:cs="Arial"/>
                <w:b/>
                <w:sz w:val="18"/>
                <w:szCs w:val="16"/>
              </w:rPr>
            </w:pPr>
            <w:r w:rsidRPr="0068425C">
              <w:rPr>
                <w:rFonts w:ascii="Arial" w:hAnsi="Arial" w:cs="Arial"/>
                <w:b/>
                <w:sz w:val="18"/>
                <w:szCs w:val="16"/>
              </w:rPr>
              <w:t>El licitante ofertó:</w:t>
            </w:r>
          </w:p>
          <w:p w14:paraId="0F3C97E3" w14:textId="229BA85F" w:rsidR="0064453F" w:rsidRDefault="0064453F" w:rsidP="0064453F">
            <w:pPr>
              <w:jc w:val="both"/>
              <w:rPr>
                <w:rFonts w:ascii="Arial" w:hAnsi="Arial" w:cs="Arial"/>
                <w:sz w:val="18"/>
                <w:szCs w:val="16"/>
              </w:rPr>
            </w:pPr>
          </w:p>
          <w:p w14:paraId="0539C2A8" w14:textId="2217340A" w:rsidR="0064453F" w:rsidRPr="0064453F" w:rsidRDefault="0064453F" w:rsidP="0064453F">
            <w:pPr>
              <w:jc w:val="both"/>
              <w:rPr>
                <w:rFonts w:ascii="Arial" w:hAnsi="Arial" w:cs="Arial"/>
                <w:i/>
                <w:sz w:val="16"/>
                <w:szCs w:val="16"/>
              </w:rPr>
            </w:pPr>
            <w:r>
              <w:rPr>
                <w:rFonts w:ascii="Arial" w:hAnsi="Arial" w:cs="Arial"/>
                <w:i/>
                <w:sz w:val="16"/>
                <w:szCs w:val="16"/>
              </w:rPr>
              <w:t>“</w:t>
            </w:r>
            <w:r w:rsidRPr="0064453F">
              <w:rPr>
                <w:rFonts w:ascii="Arial" w:hAnsi="Arial" w:cs="Arial"/>
                <w:i/>
                <w:sz w:val="16"/>
                <w:szCs w:val="16"/>
              </w:rPr>
              <w:t>SE OFRECE Balanza de precisión FZ-500i, 520 g x 0,001 g con calibración interna. Una balanza de precisión que combina todas las funciones de pesaje esenciales en un paquete compacto y liviano.</w:t>
            </w:r>
          </w:p>
          <w:p w14:paraId="13ED5DBB" w14:textId="77777777" w:rsidR="0064453F" w:rsidRPr="0064453F" w:rsidRDefault="0064453F" w:rsidP="0064453F">
            <w:pPr>
              <w:jc w:val="both"/>
              <w:rPr>
                <w:rFonts w:ascii="Arial" w:hAnsi="Arial" w:cs="Arial"/>
                <w:i/>
                <w:sz w:val="16"/>
                <w:szCs w:val="16"/>
              </w:rPr>
            </w:pPr>
          </w:p>
          <w:p w14:paraId="14319957" w14:textId="77777777" w:rsidR="0064453F" w:rsidRPr="0064453F" w:rsidRDefault="0064453F" w:rsidP="0064453F">
            <w:pPr>
              <w:jc w:val="both"/>
              <w:rPr>
                <w:rFonts w:ascii="Arial" w:hAnsi="Arial" w:cs="Arial"/>
                <w:i/>
                <w:sz w:val="16"/>
                <w:szCs w:val="16"/>
              </w:rPr>
            </w:pPr>
            <w:r w:rsidRPr="0064453F">
              <w:rPr>
                <w:rFonts w:ascii="Arial" w:hAnsi="Arial" w:cs="Arial"/>
                <w:i/>
                <w:sz w:val="16"/>
                <w:szCs w:val="16"/>
              </w:rPr>
              <w:t xml:space="preserve">Tecnología de pesaje patentada C-SHS </w:t>
            </w:r>
          </w:p>
          <w:p w14:paraId="4DD4603E" w14:textId="77777777" w:rsidR="0064453F" w:rsidRPr="0064453F" w:rsidRDefault="0064453F" w:rsidP="0064453F">
            <w:pPr>
              <w:jc w:val="both"/>
              <w:rPr>
                <w:rFonts w:ascii="Arial" w:hAnsi="Arial" w:cs="Arial"/>
                <w:i/>
                <w:sz w:val="16"/>
                <w:szCs w:val="16"/>
              </w:rPr>
            </w:pPr>
            <w:r w:rsidRPr="0064453F">
              <w:rPr>
                <w:rFonts w:ascii="Arial" w:hAnsi="Arial" w:cs="Arial"/>
                <w:i/>
                <w:sz w:val="16"/>
                <w:szCs w:val="16"/>
              </w:rPr>
              <w:lastRenderedPageBreak/>
              <w:t>Tamaño compacto con estabilización rápida</w:t>
            </w:r>
          </w:p>
          <w:p w14:paraId="677D08DB" w14:textId="77777777" w:rsidR="0064453F" w:rsidRPr="0064453F" w:rsidRDefault="0064453F" w:rsidP="0064453F">
            <w:pPr>
              <w:jc w:val="both"/>
              <w:rPr>
                <w:rFonts w:ascii="Arial" w:hAnsi="Arial" w:cs="Arial"/>
                <w:i/>
                <w:sz w:val="16"/>
                <w:szCs w:val="16"/>
              </w:rPr>
            </w:pPr>
            <w:r w:rsidRPr="0064453F">
              <w:rPr>
                <w:rFonts w:ascii="Arial" w:hAnsi="Arial" w:cs="Arial"/>
                <w:i/>
                <w:sz w:val="16"/>
                <w:szCs w:val="16"/>
              </w:rPr>
              <w:t xml:space="preserve">Confiable y duradero. </w:t>
            </w:r>
          </w:p>
          <w:p w14:paraId="4E197455" w14:textId="77777777" w:rsidR="0064453F" w:rsidRPr="0064453F" w:rsidRDefault="0064453F" w:rsidP="0064453F">
            <w:pPr>
              <w:jc w:val="both"/>
              <w:rPr>
                <w:rFonts w:ascii="Arial" w:hAnsi="Arial" w:cs="Arial"/>
                <w:i/>
                <w:sz w:val="16"/>
                <w:szCs w:val="16"/>
              </w:rPr>
            </w:pPr>
            <w:r w:rsidRPr="0064453F">
              <w:rPr>
                <w:rFonts w:ascii="Arial" w:hAnsi="Arial" w:cs="Arial"/>
                <w:i/>
                <w:sz w:val="16"/>
                <w:szCs w:val="16"/>
              </w:rPr>
              <w:t>Capacidad: 520 gramos</w:t>
            </w:r>
          </w:p>
          <w:p w14:paraId="69F8C3C3" w14:textId="77777777" w:rsidR="0064453F" w:rsidRPr="0064453F" w:rsidRDefault="0064453F" w:rsidP="0064453F">
            <w:pPr>
              <w:jc w:val="both"/>
              <w:rPr>
                <w:rFonts w:ascii="Arial" w:hAnsi="Arial" w:cs="Arial"/>
                <w:i/>
                <w:sz w:val="16"/>
                <w:szCs w:val="16"/>
              </w:rPr>
            </w:pPr>
            <w:r w:rsidRPr="0064453F">
              <w:rPr>
                <w:rFonts w:ascii="Arial" w:hAnsi="Arial" w:cs="Arial"/>
                <w:i/>
                <w:sz w:val="16"/>
                <w:szCs w:val="16"/>
              </w:rPr>
              <w:t>Legibilidad: 0,001 g</w:t>
            </w:r>
          </w:p>
          <w:p w14:paraId="13C20E99" w14:textId="77777777" w:rsidR="0064453F" w:rsidRPr="0064453F" w:rsidRDefault="0064453F" w:rsidP="0064453F">
            <w:pPr>
              <w:jc w:val="both"/>
              <w:rPr>
                <w:rFonts w:ascii="Arial" w:hAnsi="Arial" w:cs="Arial"/>
                <w:i/>
                <w:sz w:val="16"/>
                <w:szCs w:val="16"/>
              </w:rPr>
            </w:pPr>
            <w:r w:rsidRPr="0064453F">
              <w:rPr>
                <w:rFonts w:ascii="Arial" w:hAnsi="Arial" w:cs="Arial"/>
                <w:i/>
                <w:sz w:val="16"/>
                <w:szCs w:val="16"/>
              </w:rPr>
              <w:t>Repetibilidad: 0,001 g</w:t>
            </w:r>
          </w:p>
          <w:p w14:paraId="7C73D6C7" w14:textId="77777777" w:rsidR="0064453F" w:rsidRPr="0064453F" w:rsidRDefault="0064453F" w:rsidP="0064453F">
            <w:pPr>
              <w:jc w:val="both"/>
              <w:rPr>
                <w:rFonts w:ascii="Arial" w:hAnsi="Arial" w:cs="Arial"/>
                <w:i/>
                <w:sz w:val="16"/>
                <w:szCs w:val="16"/>
              </w:rPr>
            </w:pPr>
            <w:r w:rsidRPr="0064453F">
              <w:rPr>
                <w:rFonts w:ascii="Arial" w:hAnsi="Arial" w:cs="Arial"/>
                <w:i/>
                <w:sz w:val="16"/>
                <w:szCs w:val="16"/>
              </w:rPr>
              <w:t>Linealidad: ±0,002 g</w:t>
            </w:r>
          </w:p>
          <w:p w14:paraId="3C4F3880" w14:textId="77777777" w:rsidR="0064453F" w:rsidRPr="0064453F" w:rsidRDefault="0064453F" w:rsidP="0064453F">
            <w:pPr>
              <w:jc w:val="both"/>
              <w:rPr>
                <w:rFonts w:ascii="Arial" w:hAnsi="Arial" w:cs="Arial"/>
                <w:i/>
                <w:sz w:val="16"/>
                <w:szCs w:val="16"/>
              </w:rPr>
            </w:pPr>
            <w:r w:rsidRPr="0064453F">
              <w:rPr>
                <w:rFonts w:ascii="Arial" w:hAnsi="Arial" w:cs="Arial"/>
                <w:i/>
                <w:sz w:val="16"/>
                <w:szCs w:val="16"/>
              </w:rPr>
              <w:t>Calibración: Interno</w:t>
            </w:r>
          </w:p>
          <w:p w14:paraId="549A7C3D" w14:textId="77777777" w:rsidR="0064453F" w:rsidRPr="0064453F" w:rsidRDefault="0064453F" w:rsidP="0064453F">
            <w:pPr>
              <w:jc w:val="both"/>
              <w:rPr>
                <w:rFonts w:ascii="Arial" w:hAnsi="Arial" w:cs="Arial"/>
                <w:i/>
                <w:sz w:val="16"/>
                <w:szCs w:val="16"/>
              </w:rPr>
            </w:pPr>
            <w:r w:rsidRPr="0064453F">
              <w:rPr>
                <w:rFonts w:ascii="Arial" w:hAnsi="Arial" w:cs="Arial"/>
                <w:i/>
                <w:sz w:val="16"/>
                <w:szCs w:val="16"/>
              </w:rPr>
              <w:t xml:space="preserve">Dimensiones del plato de pesaje </w:t>
            </w:r>
          </w:p>
          <w:p w14:paraId="459D0AE6" w14:textId="77777777" w:rsidR="0064453F" w:rsidRPr="0064453F" w:rsidRDefault="0064453F" w:rsidP="0064453F">
            <w:pPr>
              <w:jc w:val="both"/>
              <w:rPr>
                <w:rFonts w:ascii="Arial" w:hAnsi="Arial" w:cs="Arial"/>
                <w:i/>
                <w:sz w:val="16"/>
                <w:szCs w:val="16"/>
              </w:rPr>
            </w:pPr>
            <w:r w:rsidRPr="0064453F">
              <w:rPr>
                <w:rFonts w:ascii="Arial" w:hAnsi="Arial" w:cs="Arial"/>
                <w:i/>
                <w:sz w:val="16"/>
                <w:szCs w:val="16"/>
              </w:rPr>
              <w:t>130 mm / 5,1 pulgadas, RS-232</w:t>
            </w:r>
          </w:p>
          <w:p w14:paraId="34B7F21F" w14:textId="77777777" w:rsidR="0064453F" w:rsidRPr="0064453F" w:rsidRDefault="0064453F" w:rsidP="0064453F">
            <w:pPr>
              <w:jc w:val="both"/>
              <w:rPr>
                <w:rFonts w:ascii="Arial" w:hAnsi="Arial" w:cs="Arial"/>
                <w:i/>
                <w:sz w:val="16"/>
                <w:szCs w:val="16"/>
              </w:rPr>
            </w:pPr>
            <w:r w:rsidRPr="0064453F">
              <w:rPr>
                <w:rFonts w:ascii="Arial" w:hAnsi="Arial" w:cs="Arial"/>
                <w:i/>
                <w:sz w:val="16"/>
                <w:szCs w:val="16"/>
              </w:rPr>
              <w:t>MARCA: AND</w:t>
            </w:r>
          </w:p>
          <w:p w14:paraId="4897143C" w14:textId="1E27E7BD" w:rsidR="0064453F" w:rsidRDefault="0064453F" w:rsidP="0064453F">
            <w:pPr>
              <w:jc w:val="both"/>
              <w:rPr>
                <w:rFonts w:ascii="Arial" w:hAnsi="Arial" w:cs="Arial"/>
                <w:i/>
                <w:sz w:val="16"/>
                <w:szCs w:val="16"/>
              </w:rPr>
            </w:pPr>
            <w:r w:rsidRPr="0064453F">
              <w:rPr>
                <w:rFonts w:ascii="Arial" w:hAnsi="Arial" w:cs="Arial"/>
                <w:i/>
                <w:sz w:val="16"/>
                <w:szCs w:val="16"/>
              </w:rPr>
              <w:t>CATALOGO No.: FZ-500i</w:t>
            </w:r>
            <w:r>
              <w:rPr>
                <w:rFonts w:ascii="Arial" w:hAnsi="Arial" w:cs="Arial"/>
                <w:i/>
                <w:sz w:val="16"/>
                <w:szCs w:val="16"/>
              </w:rPr>
              <w:t>”</w:t>
            </w:r>
          </w:p>
          <w:p w14:paraId="7BF20750" w14:textId="0F0F771C" w:rsidR="0064453F" w:rsidRDefault="0064453F" w:rsidP="0064453F">
            <w:pPr>
              <w:jc w:val="both"/>
              <w:rPr>
                <w:rFonts w:ascii="Arial" w:hAnsi="Arial" w:cs="Arial"/>
                <w:i/>
                <w:sz w:val="16"/>
                <w:szCs w:val="16"/>
              </w:rPr>
            </w:pPr>
          </w:p>
          <w:p w14:paraId="5F592824" w14:textId="0EAAA84D" w:rsidR="0064453F" w:rsidRPr="0064453F" w:rsidRDefault="0064453F" w:rsidP="0064453F">
            <w:pPr>
              <w:jc w:val="both"/>
              <w:rPr>
                <w:rFonts w:ascii="Arial" w:hAnsi="Arial" w:cs="Arial"/>
                <w:b/>
                <w:sz w:val="18"/>
                <w:szCs w:val="16"/>
              </w:rPr>
            </w:pPr>
            <w:r w:rsidRPr="0064453F">
              <w:rPr>
                <w:rFonts w:ascii="Arial" w:hAnsi="Arial" w:cs="Arial"/>
                <w:b/>
                <w:sz w:val="18"/>
                <w:szCs w:val="16"/>
              </w:rPr>
              <w:t xml:space="preserve">De lo anterior, se observa que el equipo ofertado por el licitante, no describe o no coloca la totalidad de las </w:t>
            </w:r>
            <w:proofErr w:type="spellStart"/>
            <w:r w:rsidRPr="0064453F">
              <w:rPr>
                <w:rFonts w:ascii="Arial" w:hAnsi="Arial" w:cs="Arial"/>
                <w:b/>
                <w:sz w:val="18"/>
                <w:szCs w:val="16"/>
              </w:rPr>
              <w:t>carácterísticas</w:t>
            </w:r>
            <w:proofErr w:type="spellEnd"/>
            <w:r w:rsidRPr="0064453F">
              <w:rPr>
                <w:rFonts w:ascii="Arial" w:hAnsi="Arial" w:cs="Arial"/>
                <w:b/>
                <w:sz w:val="18"/>
                <w:szCs w:val="16"/>
              </w:rPr>
              <w:t xml:space="preserve"> conforme lo solicitado, por lo </w:t>
            </w:r>
            <w:proofErr w:type="gramStart"/>
            <w:r w:rsidRPr="0064453F">
              <w:rPr>
                <w:rFonts w:ascii="Arial" w:hAnsi="Arial" w:cs="Arial"/>
                <w:b/>
                <w:sz w:val="18"/>
                <w:szCs w:val="16"/>
              </w:rPr>
              <w:t>que</w:t>
            </w:r>
            <w:proofErr w:type="gramEnd"/>
            <w:r w:rsidRPr="0064453F">
              <w:rPr>
                <w:rFonts w:ascii="Arial" w:hAnsi="Arial" w:cs="Arial"/>
                <w:b/>
                <w:sz w:val="18"/>
                <w:szCs w:val="16"/>
              </w:rPr>
              <w:t xml:space="preserve"> conforme a su propuesta, incumple con los requisitos técnicos en esta partida. </w:t>
            </w:r>
          </w:p>
          <w:p w14:paraId="123CA967" w14:textId="77777777" w:rsidR="00691BA1" w:rsidRPr="00A1145C" w:rsidRDefault="00691BA1" w:rsidP="005046EE">
            <w:pPr>
              <w:jc w:val="both"/>
              <w:rPr>
                <w:rFonts w:ascii="Arial" w:hAnsi="Arial" w:cs="Arial"/>
                <w:sz w:val="16"/>
                <w:szCs w:val="16"/>
              </w:rPr>
            </w:pPr>
          </w:p>
          <w:p w14:paraId="276AAAFD" w14:textId="090EEAD0" w:rsidR="005046EE" w:rsidRPr="0068425C" w:rsidRDefault="008455AF" w:rsidP="005046EE">
            <w:pPr>
              <w:jc w:val="both"/>
              <w:rPr>
                <w:rFonts w:ascii="Arial" w:hAnsi="Arial" w:cs="Arial"/>
                <w:b/>
                <w:sz w:val="16"/>
                <w:szCs w:val="16"/>
              </w:rPr>
            </w:pPr>
            <w:r w:rsidRPr="00013F67">
              <w:rPr>
                <w:rFonts w:ascii="Arial" w:hAnsi="Arial" w:cs="Arial"/>
                <w:sz w:val="16"/>
                <w:szCs w:val="16"/>
              </w:rPr>
              <w:t>Al corroborarse el incumplimiento antes señalado, se determina: “XIII. DESECHAMIENTO DE PROPUESTAS”</w:t>
            </w:r>
            <w:r>
              <w:rPr>
                <w:rFonts w:ascii="Arial" w:hAnsi="Arial" w:cs="Arial"/>
                <w:sz w:val="16"/>
                <w:szCs w:val="16"/>
              </w:rPr>
              <w:t xml:space="preserve"> </w:t>
            </w:r>
            <w:r w:rsidRPr="00013F67">
              <w:rPr>
                <w:rFonts w:ascii="Arial" w:hAnsi="Arial" w:cs="Arial"/>
                <w:sz w:val="16"/>
                <w:szCs w:val="16"/>
              </w:rPr>
              <w:t>XIII.1</w:t>
            </w:r>
            <w:r>
              <w:rPr>
                <w:rFonts w:ascii="Arial" w:hAnsi="Arial" w:cs="Arial"/>
                <w:sz w:val="16"/>
                <w:szCs w:val="16"/>
              </w:rPr>
              <w:t xml:space="preserve">, </w:t>
            </w:r>
            <w:r w:rsidRPr="00013F67">
              <w:rPr>
                <w:rFonts w:ascii="Arial" w:hAnsi="Arial" w:cs="Arial"/>
                <w:sz w:val="16"/>
                <w:szCs w:val="16"/>
              </w:rPr>
              <w:t>XIII.18, en donde se menciona que la convocante desechará las propuestas de los licitantes de conformidad al artículo 50 fracción XV y 57 de la Ley, señalando algunas de las siguientes situaciones:</w:t>
            </w:r>
            <w:r>
              <w:t xml:space="preserve"> </w:t>
            </w:r>
            <w:r w:rsidRPr="00327ED1">
              <w:rPr>
                <w:rFonts w:ascii="Arial" w:hAnsi="Arial" w:cs="Arial"/>
                <w:sz w:val="16"/>
                <w:szCs w:val="16"/>
              </w:rPr>
              <w:t>El incumplimiento de alguno de los requisitos establecidos en estas bases y sus anexos</w:t>
            </w:r>
            <w:r>
              <w:rPr>
                <w:rFonts w:ascii="Arial" w:hAnsi="Arial" w:cs="Arial"/>
                <w:sz w:val="16"/>
                <w:szCs w:val="16"/>
              </w:rPr>
              <w:t>;</w:t>
            </w:r>
            <w:r w:rsidRPr="00013F67">
              <w:rPr>
                <w:rFonts w:ascii="Arial" w:hAnsi="Arial" w:cs="Arial"/>
                <w:sz w:val="16"/>
                <w:szCs w:val="16"/>
              </w:rPr>
              <w:t xml:space="preserve"> por rebasar el techo presupuestal, por lo que de conformidad al  </w:t>
            </w:r>
            <w:r w:rsidRPr="0068425C">
              <w:rPr>
                <w:rFonts w:ascii="Arial" w:hAnsi="Arial" w:cs="Arial"/>
                <w:sz w:val="16"/>
                <w:szCs w:val="16"/>
              </w:rPr>
              <w:t xml:space="preserve">incumplimiento manifestado, conforme a lo señalado en el artículo 55 y 56 de la Ley de las bases de la presente licitación, se realiza el desechamiento de, se realiza el desechamiento </w:t>
            </w:r>
            <w:r w:rsidR="005046EE" w:rsidRPr="0068425C">
              <w:rPr>
                <w:rFonts w:ascii="Arial" w:hAnsi="Arial" w:cs="Arial"/>
                <w:sz w:val="16"/>
                <w:szCs w:val="16"/>
              </w:rPr>
              <w:t xml:space="preserve">de </w:t>
            </w:r>
            <w:r w:rsidRPr="0068425C">
              <w:rPr>
                <w:rFonts w:ascii="Arial" w:hAnsi="Arial" w:cs="Arial"/>
                <w:b/>
                <w:sz w:val="16"/>
                <w:szCs w:val="16"/>
              </w:rPr>
              <w:t>conjunto 3 Partida 9, subpartidas (9.1, 9.2, 9.3, 9.4, 9.5, 9.6 y 9.7)</w:t>
            </w:r>
            <w:r w:rsidR="005046EE" w:rsidRPr="0068425C">
              <w:rPr>
                <w:rFonts w:ascii="Arial" w:hAnsi="Arial" w:cs="Arial"/>
                <w:b/>
                <w:sz w:val="16"/>
                <w:szCs w:val="16"/>
              </w:rPr>
              <w:t xml:space="preserve">, </w:t>
            </w:r>
            <w:r w:rsidRPr="0068425C">
              <w:rPr>
                <w:rFonts w:ascii="Arial" w:hAnsi="Arial" w:cs="Arial"/>
                <w:b/>
                <w:sz w:val="16"/>
                <w:szCs w:val="16"/>
              </w:rPr>
              <w:t>partida 6, 18</w:t>
            </w:r>
            <w:r w:rsidR="00A1145C" w:rsidRPr="0068425C">
              <w:rPr>
                <w:rFonts w:ascii="Arial" w:hAnsi="Arial" w:cs="Arial"/>
                <w:b/>
                <w:sz w:val="16"/>
                <w:szCs w:val="16"/>
              </w:rPr>
              <w:t>,</w:t>
            </w:r>
            <w:r w:rsidRPr="0068425C">
              <w:rPr>
                <w:rFonts w:ascii="Arial" w:hAnsi="Arial" w:cs="Arial"/>
                <w:b/>
                <w:sz w:val="16"/>
                <w:szCs w:val="16"/>
              </w:rPr>
              <w:t xml:space="preserve"> 22</w:t>
            </w:r>
            <w:r w:rsidR="00A1145C" w:rsidRPr="0068425C">
              <w:rPr>
                <w:rFonts w:ascii="Arial" w:hAnsi="Arial" w:cs="Arial"/>
                <w:b/>
                <w:sz w:val="16"/>
                <w:szCs w:val="16"/>
              </w:rPr>
              <w:t>, 29 y 30,</w:t>
            </w:r>
            <w:r w:rsidRPr="0068425C">
              <w:rPr>
                <w:rFonts w:ascii="Arial" w:hAnsi="Arial" w:cs="Arial"/>
                <w:b/>
                <w:sz w:val="16"/>
                <w:szCs w:val="16"/>
              </w:rPr>
              <w:t xml:space="preserve"> </w:t>
            </w:r>
            <w:r w:rsidR="005046EE" w:rsidRPr="0068425C">
              <w:rPr>
                <w:rFonts w:ascii="Arial" w:hAnsi="Arial" w:cs="Arial"/>
                <w:sz w:val="16"/>
                <w:szCs w:val="16"/>
              </w:rPr>
              <w:t>ofertada</w:t>
            </w:r>
            <w:r w:rsidRPr="0068425C">
              <w:rPr>
                <w:rFonts w:ascii="Arial" w:hAnsi="Arial" w:cs="Arial"/>
                <w:sz w:val="16"/>
                <w:szCs w:val="16"/>
              </w:rPr>
              <w:t>s</w:t>
            </w:r>
            <w:r w:rsidR="005046EE" w:rsidRPr="0068425C">
              <w:rPr>
                <w:rFonts w:ascii="Arial" w:hAnsi="Arial" w:cs="Arial"/>
                <w:sz w:val="16"/>
                <w:szCs w:val="16"/>
              </w:rPr>
              <w:t xml:space="preserve"> por</w:t>
            </w:r>
            <w:r w:rsidR="005046EE" w:rsidRPr="0068425C">
              <w:rPr>
                <w:rFonts w:ascii="Arial" w:hAnsi="Arial" w:cs="Arial"/>
                <w:b/>
                <w:sz w:val="16"/>
                <w:szCs w:val="16"/>
              </w:rPr>
              <w:t xml:space="preserve"> </w:t>
            </w:r>
            <w:r w:rsidR="005046EE" w:rsidRPr="0068425C">
              <w:rPr>
                <w:rFonts w:ascii="Arial" w:hAnsi="Arial" w:cs="Arial"/>
                <w:sz w:val="16"/>
                <w:szCs w:val="16"/>
              </w:rPr>
              <w:t>el licitante</w:t>
            </w:r>
            <w:r w:rsidR="005046EE" w:rsidRPr="0068425C">
              <w:rPr>
                <w:rFonts w:ascii="Arial" w:hAnsi="Arial" w:cs="Arial"/>
                <w:b/>
                <w:sz w:val="16"/>
                <w:szCs w:val="16"/>
              </w:rPr>
              <w:t xml:space="preserve"> CONTROL TECNICO Y REPRESENTACIONES S.A. DE C.V.</w:t>
            </w:r>
          </w:p>
          <w:p w14:paraId="2B0530D1" w14:textId="77777777" w:rsidR="005046EE" w:rsidRPr="0068425C" w:rsidRDefault="005046EE" w:rsidP="005046EE">
            <w:pPr>
              <w:jc w:val="both"/>
              <w:rPr>
                <w:rFonts w:ascii="Arial" w:hAnsi="Arial" w:cs="Arial"/>
                <w:sz w:val="18"/>
                <w:szCs w:val="18"/>
              </w:rPr>
            </w:pPr>
          </w:p>
          <w:p w14:paraId="094A5C6A" w14:textId="467AAC0F" w:rsidR="005046EE" w:rsidRDefault="00682067" w:rsidP="005046EE">
            <w:pPr>
              <w:jc w:val="both"/>
              <w:rPr>
                <w:rFonts w:ascii="Arial" w:eastAsia="Calibri" w:hAnsi="Arial" w:cs="Arial"/>
                <w:b/>
                <w:color w:val="000000"/>
                <w:sz w:val="14"/>
                <w:szCs w:val="14"/>
              </w:rPr>
            </w:pPr>
            <w:r w:rsidRPr="0068425C">
              <w:rPr>
                <w:rFonts w:ascii="Arial" w:eastAsia="Calibri" w:hAnsi="Arial" w:cs="Arial"/>
                <w:color w:val="000000"/>
                <w:sz w:val="14"/>
                <w:szCs w:val="14"/>
              </w:rPr>
              <w:t>Revisión Técnica realizada por el M. en C. Jorge Martín Alférez Chávez, Decano del Centro de Ciencias Básicas y por la C.P. Rebecca Reynoso Pedroza</w:t>
            </w:r>
            <w:r w:rsidRPr="00682067">
              <w:rPr>
                <w:rFonts w:ascii="Arial" w:eastAsia="Calibri" w:hAnsi="Arial" w:cs="Arial"/>
                <w:color w:val="000000"/>
                <w:sz w:val="14"/>
                <w:szCs w:val="14"/>
              </w:rPr>
              <w:t>, Secretaria Administrativa del Centro de Ciencias Básicas; (Partidas 1 a 25) y por la Mtra. en C. S. H. María Zapopan Tejeda Caldera, Decana del Centro de Ciencias Sociales y Humanidades y el Mtro. en Admón. Oscar Francisco Méndez de la Cruz</w:t>
            </w:r>
            <w:r w:rsidR="00221E6C">
              <w:rPr>
                <w:rFonts w:ascii="Arial" w:eastAsia="Calibri" w:hAnsi="Arial" w:cs="Arial"/>
                <w:color w:val="000000"/>
                <w:sz w:val="14"/>
                <w:szCs w:val="14"/>
              </w:rPr>
              <w:t>,</w:t>
            </w:r>
            <w:r w:rsidRPr="00682067">
              <w:rPr>
                <w:rFonts w:ascii="Arial" w:eastAsia="Calibri" w:hAnsi="Arial" w:cs="Arial"/>
                <w:color w:val="000000"/>
                <w:sz w:val="14"/>
                <w:szCs w:val="14"/>
              </w:rPr>
              <w:t xml:space="preserve"> Secretario Administrativo del Centro de Ciencias Sociales y Humanidades (Partidas 27 a 30), conforme a los anexos de la Convocatoria </w:t>
            </w:r>
            <w:r w:rsidRPr="00682067">
              <w:rPr>
                <w:rFonts w:ascii="Arial" w:eastAsia="Calibri" w:hAnsi="Arial" w:cs="Arial"/>
                <w:b/>
                <w:color w:val="000000"/>
                <w:sz w:val="14"/>
                <w:szCs w:val="14"/>
              </w:rPr>
              <w:t>LPN 901045968-038-2025.</w:t>
            </w:r>
          </w:p>
          <w:p w14:paraId="28A6FFF1" w14:textId="77777777" w:rsidR="00682067" w:rsidRPr="00682067" w:rsidRDefault="00682067" w:rsidP="005046EE">
            <w:pPr>
              <w:jc w:val="both"/>
              <w:rPr>
                <w:rFonts w:ascii="Arial" w:hAnsi="Arial" w:cs="Arial"/>
                <w:b/>
                <w:sz w:val="14"/>
                <w:szCs w:val="16"/>
              </w:rPr>
            </w:pPr>
          </w:p>
          <w:p w14:paraId="263DFCF6" w14:textId="04C80895" w:rsidR="00EC4F90" w:rsidRPr="00013F67" w:rsidRDefault="005046EE" w:rsidP="005046EE">
            <w:pPr>
              <w:spacing w:line="276" w:lineRule="auto"/>
              <w:jc w:val="both"/>
              <w:rPr>
                <w:rFonts w:ascii="Arial" w:hAnsi="Arial" w:cs="Arial"/>
                <w:b/>
                <w:sz w:val="18"/>
                <w:szCs w:val="16"/>
              </w:rPr>
            </w:pPr>
            <w:r w:rsidRPr="00013F67">
              <w:rPr>
                <w:rFonts w:ascii="Arial" w:hAnsi="Arial" w:cs="Arial"/>
                <w:sz w:val="14"/>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8878FA" w:rsidRPr="00013F67" w14:paraId="48EC0B5C" w14:textId="77777777" w:rsidTr="009635CC">
        <w:trPr>
          <w:trHeight w:val="292"/>
          <w:jc w:val="center"/>
        </w:trPr>
        <w:tc>
          <w:tcPr>
            <w:tcW w:w="225" w:type="pct"/>
            <w:noWrap/>
          </w:tcPr>
          <w:p w14:paraId="02CD2CBC" w14:textId="6D1A4079" w:rsidR="008878FA" w:rsidRPr="00013F67" w:rsidRDefault="008878FA" w:rsidP="008878FA">
            <w:pPr>
              <w:jc w:val="center"/>
              <w:rPr>
                <w:rFonts w:ascii="Arial" w:hAnsi="Arial" w:cs="Arial"/>
                <w:b/>
                <w:sz w:val="18"/>
                <w:szCs w:val="16"/>
              </w:rPr>
            </w:pPr>
            <w:r>
              <w:rPr>
                <w:rFonts w:ascii="Arial" w:hAnsi="Arial" w:cs="Arial"/>
                <w:b/>
                <w:sz w:val="18"/>
                <w:szCs w:val="16"/>
              </w:rPr>
              <w:lastRenderedPageBreak/>
              <w:t>5</w:t>
            </w:r>
          </w:p>
        </w:tc>
        <w:tc>
          <w:tcPr>
            <w:tcW w:w="1289" w:type="pct"/>
            <w:noWrap/>
          </w:tcPr>
          <w:p w14:paraId="1439E60A" w14:textId="0B9EF3EE" w:rsidR="008878FA" w:rsidRPr="000955AF" w:rsidRDefault="008878FA" w:rsidP="008878FA">
            <w:pPr>
              <w:jc w:val="center"/>
              <w:rPr>
                <w:rFonts w:ascii="Arial" w:hAnsi="Arial" w:cs="Arial"/>
                <w:b/>
                <w:bCs/>
                <w:color w:val="000000"/>
                <w:sz w:val="18"/>
                <w:szCs w:val="18"/>
              </w:rPr>
            </w:pPr>
            <w:r w:rsidRPr="00A60169">
              <w:rPr>
                <w:rFonts w:ascii="Arial" w:hAnsi="Arial" w:cs="Arial"/>
                <w:b/>
                <w:sz w:val="18"/>
                <w:szCs w:val="18"/>
              </w:rPr>
              <w:t>RG REPRESENTACIONES PARA LABORATORIOS</w:t>
            </w:r>
            <w:r w:rsidR="00355ADD">
              <w:rPr>
                <w:rFonts w:ascii="Arial" w:hAnsi="Arial" w:cs="Arial"/>
                <w:b/>
                <w:sz w:val="18"/>
                <w:szCs w:val="18"/>
              </w:rPr>
              <w:t>,</w:t>
            </w:r>
            <w:r w:rsidRPr="00A60169">
              <w:rPr>
                <w:rFonts w:ascii="Arial" w:hAnsi="Arial" w:cs="Arial"/>
                <w:b/>
                <w:sz w:val="18"/>
                <w:szCs w:val="18"/>
              </w:rPr>
              <w:t xml:space="preserve"> S.A. DE C.V.</w:t>
            </w:r>
          </w:p>
        </w:tc>
        <w:tc>
          <w:tcPr>
            <w:tcW w:w="3486" w:type="pct"/>
            <w:tcBorders>
              <w:top w:val="dotted" w:sz="4" w:space="0" w:color="auto"/>
              <w:left w:val="dotted" w:sz="4" w:space="0" w:color="auto"/>
              <w:bottom w:val="dotted" w:sz="4" w:space="0" w:color="auto"/>
              <w:right w:val="dotted" w:sz="4" w:space="0" w:color="auto"/>
            </w:tcBorders>
          </w:tcPr>
          <w:p w14:paraId="4BAEABEF" w14:textId="2D1B6024" w:rsidR="008878FA" w:rsidRDefault="008878FA" w:rsidP="008878FA">
            <w:pPr>
              <w:spacing w:line="276" w:lineRule="auto"/>
              <w:jc w:val="both"/>
              <w:rPr>
                <w:rFonts w:ascii="Arial" w:hAnsi="Arial" w:cs="Arial"/>
                <w:b/>
                <w:sz w:val="18"/>
                <w:szCs w:val="16"/>
              </w:rPr>
            </w:pPr>
            <w:r w:rsidRPr="00013F67">
              <w:rPr>
                <w:rFonts w:ascii="Arial" w:hAnsi="Arial" w:cs="Arial"/>
                <w:b/>
                <w:sz w:val="18"/>
                <w:szCs w:val="16"/>
              </w:rPr>
              <w:t xml:space="preserve">Oferta en las </w:t>
            </w:r>
            <w:r w:rsidRPr="00DA3A9C">
              <w:rPr>
                <w:rFonts w:ascii="Arial" w:hAnsi="Arial" w:cs="Arial"/>
                <w:b/>
                <w:sz w:val="18"/>
                <w:szCs w:val="16"/>
              </w:rPr>
              <w:t xml:space="preserve">partidas: </w:t>
            </w:r>
            <w:r w:rsidRPr="008878FA">
              <w:rPr>
                <w:rFonts w:ascii="Arial" w:hAnsi="Arial" w:cs="Arial"/>
                <w:b/>
                <w:sz w:val="18"/>
                <w:szCs w:val="16"/>
              </w:rPr>
              <w:t xml:space="preserve">3, 4, 6, 8.1 </w:t>
            </w:r>
            <w:r>
              <w:rPr>
                <w:rFonts w:ascii="Arial" w:hAnsi="Arial" w:cs="Arial"/>
                <w:b/>
                <w:sz w:val="18"/>
                <w:szCs w:val="16"/>
              </w:rPr>
              <w:t xml:space="preserve">a </w:t>
            </w:r>
            <w:r w:rsidRPr="008878FA">
              <w:rPr>
                <w:rFonts w:ascii="Arial" w:hAnsi="Arial" w:cs="Arial"/>
                <w:b/>
                <w:sz w:val="18"/>
                <w:szCs w:val="16"/>
              </w:rPr>
              <w:t xml:space="preserve">8.6, 15.08, 15.21 </w:t>
            </w:r>
            <w:r>
              <w:rPr>
                <w:rFonts w:ascii="Arial" w:hAnsi="Arial" w:cs="Arial"/>
                <w:b/>
                <w:sz w:val="18"/>
                <w:szCs w:val="16"/>
              </w:rPr>
              <w:t>a</w:t>
            </w:r>
            <w:r w:rsidRPr="008878FA">
              <w:rPr>
                <w:rFonts w:ascii="Arial" w:hAnsi="Arial" w:cs="Arial"/>
                <w:b/>
                <w:sz w:val="18"/>
                <w:szCs w:val="16"/>
              </w:rPr>
              <w:t xml:space="preserve"> 15.24, 15.26 </w:t>
            </w:r>
            <w:r>
              <w:rPr>
                <w:rFonts w:ascii="Arial" w:hAnsi="Arial" w:cs="Arial"/>
                <w:b/>
                <w:sz w:val="18"/>
                <w:szCs w:val="16"/>
              </w:rPr>
              <w:t>a</w:t>
            </w:r>
            <w:r w:rsidRPr="008878FA">
              <w:rPr>
                <w:rFonts w:ascii="Arial" w:hAnsi="Arial" w:cs="Arial"/>
                <w:b/>
                <w:sz w:val="18"/>
                <w:szCs w:val="16"/>
              </w:rPr>
              <w:t xml:space="preserve"> 15.32, 15.35</w:t>
            </w:r>
            <w:r>
              <w:rPr>
                <w:rFonts w:ascii="Arial" w:hAnsi="Arial" w:cs="Arial"/>
                <w:b/>
                <w:sz w:val="18"/>
                <w:szCs w:val="16"/>
              </w:rPr>
              <w:t xml:space="preserve"> a</w:t>
            </w:r>
            <w:r w:rsidRPr="008878FA">
              <w:rPr>
                <w:rFonts w:ascii="Arial" w:hAnsi="Arial" w:cs="Arial"/>
                <w:b/>
                <w:sz w:val="18"/>
                <w:szCs w:val="16"/>
              </w:rPr>
              <w:t xml:space="preserve"> 15.37, 15.41, 15.42, 16, 22 </w:t>
            </w:r>
            <w:r>
              <w:rPr>
                <w:rFonts w:ascii="Arial" w:hAnsi="Arial" w:cs="Arial"/>
                <w:b/>
                <w:sz w:val="18"/>
                <w:szCs w:val="16"/>
              </w:rPr>
              <w:t>a</w:t>
            </w:r>
            <w:r w:rsidRPr="008878FA">
              <w:rPr>
                <w:rFonts w:ascii="Arial" w:hAnsi="Arial" w:cs="Arial"/>
                <w:b/>
                <w:sz w:val="18"/>
                <w:szCs w:val="16"/>
              </w:rPr>
              <w:t xml:space="preserve"> 25</w:t>
            </w:r>
            <w:r>
              <w:rPr>
                <w:rFonts w:ascii="Arial" w:hAnsi="Arial" w:cs="Arial"/>
                <w:b/>
                <w:sz w:val="18"/>
                <w:szCs w:val="16"/>
              </w:rPr>
              <w:t xml:space="preserve"> y</w:t>
            </w:r>
            <w:r w:rsidRPr="008878FA">
              <w:rPr>
                <w:rFonts w:ascii="Arial" w:hAnsi="Arial" w:cs="Arial"/>
                <w:b/>
                <w:sz w:val="18"/>
                <w:szCs w:val="16"/>
              </w:rPr>
              <w:t xml:space="preserve"> 29</w:t>
            </w:r>
            <w:r>
              <w:rPr>
                <w:rFonts w:ascii="Arial" w:hAnsi="Arial" w:cs="Arial"/>
                <w:b/>
                <w:sz w:val="18"/>
                <w:szCs w:val="16"/>
              </w:rPr>
              <w:t>.</w:t>
            </w:r>
          </w:p>
          <w:p w14:paraId="4D786317" w14:textId="1448E610" w:rsidR="008878FA" w:rsidRPr="00013F67" w:rsidRDefault="008878FA" w:rsidP="008878FA">
            <w:pPr>
              <w:spacing w:line="276" w:lineRule="auto"/>
              <w:jc w:val="both"/>
              <w:rPr>
                <w:rFonts w:ascii="Arial" w:hAnsi="Arial" w:cs="Arial"/>
                <w:b/>
                <w:sz w:val="18"/>
                <w:szCs w:val="16"/>
              </w:rPr>
            </w:pPr>
            <w:r>
              <w:rPr>
                <w:rFonts w:ascii="Arial" w:hAnsi="Arial" w:cs="Arial"/>
                <w:b/>
                <w:sz w:val="18"/>
                <w:szCs w:val="16"/>
              </w:rPr>
              <w:t xml:space="preserve">   </w:t>
            </w:r>
          </w:p>
          <w:p w14:paraId="1E7E4E83" w14:textId="41A405E1" w:rsidR="008878FA" w:rsidRPr="0068425C" w:rsidRDefault="008878FA" w:rsidP="008878FA">
            <w:pPr>
              <w:jc w:val="both"/>
              <w:rPr>
                <w:rFonts w:ascii="Arial" w:hAnsi="Arial" w:cs="Arial"/>
                <w:sz w:val="18"/>
                <w:szCs w:val="18"/>
              </w:rPr>
            </w:pPr>
            <w:r w:rsidRPr="0068425C">
              <w:rPr>
                <w:rFonts w:ascii="Arial" w:hAnsi="Arial" w:cs="Arial"/>
                <w:b/>
                <w:sz w:val="18"/>
                <w:szCs w:val="18"/>
              </w:rPr>
              <w:t>Documentos Apartado X</w:t>
            </w:r>
            <w:r w:rsidRPr="0068425C">
              <w:rPr>
                <w:rFonts w:ascii="Arial" w:hAnsi="Arial" w:cs="Arial"/>
                <w:sz w:val="18"/>
                <w:szCs w:val="18"/>
              </w:rPr>
              <w:t xml:space="preserve">, presenta y cumple conforme lo establecido y detallado en el </w:t>
            </w:r>
            <w:r w:rsidRPr="0068425C">
              <w:rPr>
                <w:rFonts w:ascii="Arial" w:hAnsi="Arial" w:cs="Arial"/>
                <w:b/>
                <w:sz w:val="18"/>
                <w:szCs w:val="18"/>
              </w:rPr>
              <w:t>Anexo 1, Anexo 1.1</w:t>
            </w:r>
            <w:r w:rsidRPr="0068425C">
              <w:rPr>
                <w:rFonts w:ascii="Arial" w:hAnsi="Arial" w:cs="Arial"/>
                <w:sz w:val="18"/>
                <w:szCs w:val="18"/>
              </w:rPr>
              <w:t xml:space="preserve"> y </w:t>
            </w:r>
            <w:r w:rsidRPr="0068425C">
              <w:rPr>
                <w:rFonts w:ascii="Arial" w:hAnsi="Arial" w:cs="Arial"/>
                <w:b/>
                <w:sz w:val="18"/>
                <w:szCs w:val="18"/>
              </w:rPr>
              <w:t xml:space="preserve">Anexo 2, </w:t>
            </w:r>
            <w:r w:rsidRPr="0068425C">
              <w:rPr>
                <w:rFonts w:ascii="Arial" w:hAnsi="Arial" w:cs="Arial"/>
                <w:sz w:val="18"/>
                <w:szCs w:val="18"/>
              </w:rPr>
              <w:t xml:space="preserve">a excepción de la </w:t>
            </w:r>
            <w:r w:rsidRPr="0068425C">
              <w:rPr>
                <w:rFonts w:ascii="Arial" w:hAnsi="Arial" w:cs="Arial"/>
                <w:b/>
                <w:sz w:val="18"/>
                <w:szCs w:val="18"/>
              </w:rPr>
              <w:t xml:space="preserve">partida </w:t>
            </w:r>
            <w:r w:rsidR="00F9117A" w:rsidRPr="0068425C">
              <w:rPr>
                <w:rFonts w:ascii="Arial" w:hAnsi="Arial" w:cs="Arial"/>
                <w:b/>
                <w:sz w:val="18"/>
                <w:szCs w:val="18"/>
              </w:rPr>
              <w:t>3</w:t>
            </w:r>
            <w:r w:rsidRPr="0068425C">
              <w:rPr>
                <w:rFonts w:ascii="Arial" w:hAnsi="Arial" w:cs="Arial"/>
                <w:sz w:val="18"/>
                <w:szCs w:val="18"/>
              </w:rPr>
              <w:t>,</w:t>
            </w:r>
            <w:r w:rsidR="00F9117A" w:rsidRPr="0068425C">
              <w:rPr>
                <w:rFonts w:ascii="Arial" w:hAnsi="Arial" w:cs="Arial"/>
                <w:sz w:val="18"/>
                <w:szCs w:val="18"/>
              </w:rPr>
              <w:t xml:space="preserve"> en la que </w:t>
            </w:r>
            <w:r w:rsidR="00F9117A" w:rsidRPr="0068425C">
              <w:rPr>
                <w:rFonts w:ascii="Arial" w:hAnsi="Arial" w:cs="Arial"/>
                <w:b/>
                <w:sz w:val="18"/>
                <w:szCs w:val="18"/>
              </w:rPr>
              <w:t>rebasa techo presupuestal</w:t>
            </w:r>
            <w:r w:rsidR="00F9117A" w:rsidRPr="0068425C">
              <w:rPr>
                <w:rFonts w:ascii="Arial" w:hAnsi="Arial" w:cs="Arial"/>
                <w:sz w:val="18"/>
                <w:szCs w:val="18"/>
              </w:rPr>
              <w:t xml:space="preserve"> y en el </w:t>
            </w:r>
            <w:r w:rsidR="00F9117A" w:rsidRPr="0068425C">
              <w:rPr>
                <w:rFonts w:ascii="Arial" w:hAnsi="Arial" w:cs="Arial"/>
                <w:b/>
                <w:sz w:val="18"/>
                <w:szCs w:val="18"/>
              </w:rPr>
              <w:t>conjunto 5</w:t>
            </w:r>
            <w:r w:rsidRPr="0068425C">
              <w:rPr>
                <w:rFonts w:ascii="Arial" w:hAnsi="Arial" w:cs="Arial"/>
                <w:b/>
                <w:sz w:val="18"/>
                <w:szCs w:val="18"/>
              </w:rPr>
              <w:t xml:space="preserve"> </w:t>
            </w:r>
            <w:r w:rsidR="00F9117A" w:rsidRPr="0068425C">
              <w:rPr>
                <w:rFonts w:ascii="Arial" w:hAnsi="Arial" w:cs="Arial"/>
                <w:b/>
                <w:sz w:val="18"/>
                <w:szCs w:val="18"/>
              </w:rPr>
              <w:t xml:space="preserve">Partida 15 subpartidas (15.8, 15.21, 15.22, 15.24, 15.26, 15.27, 15.28, 15.29, 15.30, 15.31, 15.32, 15.35, 15.36, 15.41 y 15.42), partida 22 y partida 25, </w:t>
            </w:r>
            <w:r w:rsidR="00F9117A" w:rsidRPr="0068425C">
              <w:rPr>
                <w:rFonts w:ascii="Arial" w:hAnsi="Arial" w:cs="Arial"/>
                <w:sz w:val="18"/>
                <w:szCs w:val="18"/>
              </w:rPr>
              <w:t>en las que está presentando los siguientes incumplimientos técnicos:</w:t>
            </w:r>
          </w:p>
          <w:p w14:paraId="59FE1A98" w14:textId="69DFE4AC" w:rsidR="00F9117A" w:rsidRPr="0068425C" w:rsidRDefault="00F9117A" w:rsidP="008878FA">
            <w:pPr>
              <w:jc w:val="both"/>
              <w:rPr>
                <w:rFonts w:ascii="Arial" w:hAnsi="Arial" w:cs="Arial"/>
                <w:sz w:val="18"/>
                <w:szCs w:val="18"/>
              </w:rPr>
            </w:pPr>
          </w:p>
          <w:p w14:paraId="2D9CA980" w14:textId="77777777" w:rsidR="004A57EB" w:rsidRPr="0068425C" w:rsidRDefault="004A57EB" w:rsidP="004A57EB">
            <w:pPr>
              <w:jc w:val="both"/>
              <w:rPr>
                <w:rFonts w:ascii="Arial" w:hAnsi="Arial" w:cs="Arial"/>
                <w:b/>
                <w:sz w:val="18"/>
                <w:szCs w:val="18"/>
              </w:rPr>
            </w:pPr>
            <w:r w:rsidRPr="0068425C">
              <w:rPr>
                <w:rFonts w:ascii="Arial" w:hAnsi="Arial" w:cs="Arial"/>
                <w:b/>
                <w:sz w:val="18"/>
                <w:szCs w:val="18"/>
              </w:rPr>
              <w:t>En la revisión técnica a detalle por el área requirente, observó los siguientes incumplimientos:</w:t>
            </w:r>
          </w:p>
          <w:p w14:paraId="5D234861" w14:textId="77777777" w:rsidR="004A57EB" w:rsidRPr="0068425C" w:rsidRDefault="004A57EB" w:rsidP="008878FA">
            <w:pPr>
              <w:jc w:val="both"/>
              <w:rPr>
                <w:rFonts w:ascii="Arial" w:hAnsi="Arial" w:cs="Arial"/>
                <w:sz w:val="18"/>
                <w:szCs w:val="18"/>
              </w:rPr>
            </w:pPr>
          </w:p>
          <w:p w14:paraId="2715A3CB" w14:textId="16FAFEB6" w:rsidR="00F9117A" w:rsidRPr="0068425C" w:rsidRDefault="000D468A" w:rsidP="008878FA">
            <w:pPr>
              <w:jc w:val="both"/>
              <w:rPr>
                <w:rFonts w:ascii="Arial" w:hAnsi="Arial" w:cs="Arial"/>
                <w:b/>
                <w:sz w:val="18"/>
                <w:szCs w:val="18"/>
              </w:rPr>
            </w:pPr>
            <w:r w:rsidRPr="0068425C">
              <w:rPr>
                <w:rFonts w:ascii="Arial" w:hAnsi="Arial" w:cs="Arial"/>
                <w:b/>
                <w:sz w:val="18"/>
                <w:szCs w:val="18"/>
              </w:rPr>
              <w:t xml:space="preserve">Conjunto 5 Partida 15 subpartida 15.8, </w:t>
            </w:r>
            <w:r w:rsidR="00192118" w:rsidRPr="0068425C">
              <w:rPr>
                <w:rFonts w:ascii="Arial" w:hAnsi="Arial" w:cs="Arial"/>
                <w:b/>
                <w:sz w:val="18"/>
                <w:szCs w:val="18"/>
              </w:rPr>
              <w:t xml:space="preserve">no cumple con los requerimientos establecidos en la base ya que no es el número de </w:t>
            </w:r>
            <w:proofErr w:type="spellStart"/>
            <w:r w:rsidR="00192118" w:rsidRPr="0068425C">
              <w:rPr>
                <w:rFonts w:ascii="Arial" w:hAnsi="Arial" w:cs="Arial"/>
                <w:b/>
                <w:sz w:val="18"/>
                <w:szCs w:val="18"/>
              </w:rPr>
              <w:t>catalogo</w:t>
            </w:r>
            <w:proofErr w:type="spellEnd"/>
            <w:r w:rsidR="00192118" w:rsidRPr="0068425C">
              <w:rPr>
                <w:rFonts w:ascii="Arial" w:hAnsi="Arial" w:cs="Arial"/>
                <w:b/>
                <w:sz w:val="18"/>
                <w:szCs w:val="18"/>
              </w:rPr>
              <w:t xml:space="preserve"> correspondiente.</w:t>
            </w:r>
          </w:p>
          <w:p w14:paraId="1AAF2E7D" w14:textId="45B7538A" w:rsidR="000D468A" w:rsidRPr="0068425C" w:rsidRDefault="000D468A" w:rsidP="008878FA">
            <w:pPr>
              <w:jc w:val="both"/>
              <w:rPr>
                <w:rFonts w:ascii="Arial" w:hAnsi="Arial" w:cs="Arial"/>
                <w:b/>
                <w:sz w:val="18"/>
                <w:szCs w:val="18"/>
              </w:rPr>
            </w:pPr>
          </w:p>
          <w:p w14:paraId="250CC11B" w14:textId="4FBBDE9C" w:rsidR="00192118" w:rsidRDefault="00192118" w:rsidP="008878FA">
            <w:pPr>
              <w:jc w:val="both"/>
              <w:rPr>
                <w:rFonts w:ascii="Arial" w:hAnsi="Arial" w:cs="Arial"/>
                <w:b/>
                <w:sz w:val="18"/>
                <w:szCs w:val="18"/>
              </w:rPr>
            </w:pPr>
            <w:r w:rsidRPr="0068425C">
              <w:rPr>
                <w:rFonts w:ascii="Arial" w:hAnsi="Arial" w:cs="Arial"/>
                <w:b/>
                <w:sz w:val="18"/>
                <w:szCs w:val="18"/>
              </w:rPr>
              <w:t>Conjunto 5 Partida 15 subpartida 15.26, no es el tamaño de presentación solicitado.</w:t>
            </w:r>
          </w:p>
          <w:p w14:paraId="2AC3EB4E" w14:textId="1B82E6C6" w:rsidR="00F9117A" w:rsidRDefault="00F9117A" w:rsidP="008878FA">
            <w:pPr>
              <w:jc w:val="both"/>
              <w:rPr>
                <w:rFonts w:ascii="Arial" w:hAnsi="Arial" w:cs="Arial"/>
                <w:b/>
                <w:sz w:val="18"/>
                <w:szCs w:val="18"/>
              </w:rPr>
            </w:pPr>
          </w:p>
          <w:p w14:paraId="07DC00E4" w14:textId="5FD40A06" w:rsidR="004A57EB" w:rsidRDefault="004A57EB" w:rsidP="008878FA">
            <w:pPr>
              <w:jc w:val="both"/>
              <w:rPr>
                <w:rFonts w:ascii="Arial" w:hAnsi="Arial" w:cs="Arial"/>
                <w:b/>
                <w:sz w:val="18"/>
                <w:szCs w:val="18"/>
              </w:rPr>
            </w:pPr>
            <w:r>
              <w:rPr>
                <w:rFonts w:ascii="Arial" w:hAnsi="Arial" w:cs="Arial"/>
                <w:b/>
                <w:sz w:val="18"/>
                <w:szCs w:val="18"/>
              </w:rPr>
              <w:lastRenderedPageBreak/>
              <w:t>P</w:t>
            </w:r>
            <w:r w:rsidRPr="004A57EB">
              <w:rPr>
                <w:rFonts w:ascii="Arial" w:hAnsi="Arial" w:cs="Arial"/>
                <w:b/>
                <w:sz w:val="18"/>
                <w:szCs w:val="18"/>
              </w:rPr>
              <w:t xml:space="preserve">or lo que </w:t>
            </w:r>
            <w:r>
              <w:rPr>
                <w:rFonts w:ascii="Arial" w:hAnsi="Arial" w:cs="Arial"/>
                <w:b/>
                <w:sz w:val="18"/>
                <w:szCs w:val="18"/>
              </w:rPr>
              <w:t>los</w:t>
            </w:r>
            <w:r w:rsidRPr="004A57EB">
              <w:rPr>
                <w:rFonts w:ascii="Arial" w:hAnsi="Arial" w:cs="Arial"/>
                <w:b/>
                <w:sz w:val="18"/>
                <w:szCs w:val="18"/>
              </w:rPr>
              <w:t xml:space="preserve"> incumplimiento</w:t>
            </w:r>
            <w:r>
              <w:rPr>
                <w:rFonts w:ascii="Arial" w:hAnsi="Arial" w:cs="Arial"/>
                <w:b/>
                <w:sz w:val="18"/>
                <w:szCs w:val="18"/>
              </w:rPr>
              <w:t>s</w:t>
            </w:r>
            <w:r w:rsidRPr="004A57EB">
              <w:rPr>
                <w:rFonts w:ascii="Arial" w:hAnsi="Arial" w:cs="Arial"/>
                <w:b/>
                <w:sz w:val="18"/>
                <w:szCs w:val="18"/>
              </w:rPr>
              <w:t xml:space="preserve"> de la subpartida </w:t>
            </w:r>
            <w:r>
              <w:rPr>
                <w:rFonts w:ascii="Arial" w:hAnsi="Arial" w:cs="Arial"/>
                <w:b/>
                <w:sz w:val="18"/>
                <w:szCs w:val="18"/>
              </w:rPr>
              <w:t>15.8 y 15.26</w:t>
            </w:r>
            <w:r w:rsidRPr="004A57EB">
              <w:rPr>
                <w:rFonts w:ascii="Arial" w:hAnsi="Arial" w:cs="Arial"/>
                <w:b/>
                <w:sz w:val="18"/>
                <w:szCs w:val="18"/>
              </w:rPr>
              <w:t xml:space="preserve">, afecta la solvencia del conjunto </w:t>
            </w:r>
            <w:r>
              <w:rPr>
                <w:rFonts w:ascii="Arial" w:hAnsi="Arial" w:cs="Arial"/>
                <w:b/>
                <w:sz w:val="18"/>
                <w:szCs w:val="18"/>
              </w:rPr>
              <w:t>5</w:t>
            </w:r>
            <w:r w:rsidRPr="004A57EB">
              <w:rPr>
                <w:rFonts w:ascii="Arial" w:hAnsi="Arial" w:cs="Arial"/>
                <w:b/>
                <w:sz w:val="18"/>
                <w:szCs w:val="18"/>
              </w:rPr>
              <w:t>.</w:t>
            </w:r>
          </w:p>
          <w:p w14:paraId="24257C86" w14:textId="4D26DC8C" w:rsidR="00F9117A" w:rsidRDefault="00F9117A" w:rsidP="008878FA">
            <w:pPr>
              <w:jc w:val="both"/>
              <w:rPr>
                <w:rFonts w:ascii="Arial" w:hAnsi="Arial" w:cs="Arial"/>
                <w:b/>
                <w:sz w:val="18"/>
                <w:szCs w:val="18"/>
              </w:rPr>
            </w:pPr>
          </w:p>
          <w:p w14:paraId="122F4D7D" w14:textId="4C9AEFFC" w:rsidR="00F9117A" w:rsidRDefault="007738B5" w:rsidP="008878FA">
            <w:pPr>
              <w:jc w:val="both"/>
              <w:rPr>
                <w:rFonts w:ascii="Arial" w:hAnsi="Arial" w:cs="Arial"/>
                <w:b/>
                <w:sz w:val="18"/>
                <w:szCs w:val="18"/>
              </w:rPr>
            </w:pPr>
            <w:r>
              <w:rPr>
                <w:rFonts w:ascii="Arial" w:hAnsi="Arial" w:cs="Arial"/>
                <w:b/>
                <w:sz w:val="18"/>
                <w:szCs w:val="18"/>
              </w:rPr>
              <w:t>Partida 22. N</w:t>
            </w:r>
            <w:r w:rsidRPr="007738B5">
              <w:rPr>
                <w:rFonts w:ascii="Arial" w:hAnsi="Arial" w:cs="Arial"/>
                <w:b/>
                <w:sz w:val="18"/>
                <w:szCs w:val="18"/>
              </w:rPr>
              <w:t>o cumple con las especificaciones técnicas ya que no cuenta con la distancia de trabajo mínima requerida de 110 mm solamente tiene 100 mm; no cuenta con adaptador para ensamblar cámara digital (Rosca M52 para óptica frontal o analizador); no cuenta con Iluminación LED casi vertical integrada (</w:t>
            </w:r>
            <w:proofErr w:type="spellStart"/>
            <w:r w:rsidRPr="007738B5">
              <w:rPr>
                <w:rFonts w:ascii="Arial" w:hAnsi="Arial" w:cs="Arial"/>
                <w:b/>
                <w:sz w:val="18"/>
                <w:szCs w:val="18"/>
              </w:rPr>
              <w:t>IVI.para</w:t>
            </w:r>
            <w:proofErr w:type="spellEnd"/>
            <w:r w:rsidRPr="007738B5">
              <w:rPr>
                <w:rFonts w:ascii="Arial" w:hAnsi="Arial" w:cs="Arial"/>
                <w:b/>
                <w:sz w:val="18"/>
                <w:szCs w:val="18"/>
              </w:rPr>
              <w:t xml:space="preserve"> soportes K EDU/LAB/MAT o controlador K LED); no menciona cual es la superficie de trabajo, la requerida es D195x W160 mm; no menciona si la unidad de transiluminación LED est</w:t>
            </w:r>
            <w:r>
              <w:rPr>
                <w:rFonts w:ascii="Arial" w:hAnsi="Arial" w:cs="Arial"/>
                <w:b/>
                <w:sz w:val="18"/>
                <w:szCs w:val="18"/>
              </w:rPr>
              <w:t>á</w:t>
            </w:r>
            <w:r w:rsidRPr="007738B5">
              <w:rPr>
                <w:rFonts w:ascii="Arial" w:hAnsi="Arial" w:cs="Arial"/>
                <w:b/>
                <w:sz w:val="18"/>
                <w:szCs w:val="18"/>
              </w:rPr>
              <w:t xml:space="preserve"> incorporada con espejo giratorio y deslizable para campo claro, campo oscuro y transiluminación oblicua.</w:t>
            </w:r>
          </w:p>
          <w:p w14:paraId="471533B0" w14:textId="370A7D73" w:rsidR="00F9117A" w:rsidRDefault="00F9117A" w:rsidP="008878FA">
            <w:pPr>
              <w:jc w:val="both"/>
              <w:rPr>
                <w:rFonts w:ascii="Arial" w:hAnsi="Arial" w:cs="Arial"/>
                <w:b/>
                <w:sz w:val="18"/>
                <w:szCs w:val="18"/>
              </w:rPr>
            </w:pPr>
          </w:p>
          <w:p w14:paraId="287B637E" w14:textId="5542914B" w:rsidR="007738B5" w:rsidRPr="00F9117A" w:rsidRDefault="007738B5" w:rsidP="007738B5">
            <w:pPr>
              <w:jc w:val="both"/>
              <w:rPr>
                <w:rFonts w:ascii="Arial" w:hAnsi="Arial" w:cs="Arial"/>
                <w:b/>
                <w:sz w:val="18"/>
                <w:szCs w:val="18"/>
              </w:rPr>
            </w:pPr>
            <w:r>
              <w:rPr>
                <w:rFonts w:ascii="Arial" w:hAnsi="Arial" w:cs="Arial"/>
                <w:b/>
                <w:sz w:val="18"/>
                <w:szCs w:val="18"/>
              </w:rPr>
              <w:t xml:space="preserve">Partida 25. </w:t>
            </w:r>
            <w:r w:rsidRPr="007738B5">
              <w:rPr>
                <w:rFonts w:ascii="Arial" w:hAnsi="Arial" w:cs="Arial"/>
                <w:b/>
                <w:sz w:val="18"/>
                <w:szCs w:val="18"/>
              </w:rPr>
              <w:t>No cumple técnicamente porque el proveedor oferta especificaciones físicas 600×665×295 mm, es mucho más robusto y voluminoso, que lo solicitado en la convocatoria que es de 386 mm (ancho) x 479 mm (profundidad)x254mm (alto). Por lo que su tamaño no es apto para el espacio en el laboratorio</w:t>
            </w:r>
            <w:r>
              <w:rPr>
                <w:rFonts w:ascii="Arial" w:hAnsi="Arial" w:cs="Arial"/>
                <w:b/>
                <w:sz w:val="18"/>
                <w:szCs w:val="18"/>
              </w:rPr>
              <w:t xml:space="preserve">, aunado a lo anterior, </w:t>
            </w:r>
            <w:r w:rsidRPr="007738B5">
              <w:rPr>
                <w:rFonts w:ascii="Arial" w:hAnsi="Arial" w:cs="Arial"/>
                <w:b/>
                <w:sz w:val="18"/>
                <w:szCs w:val="18"/>
              </w:rPr>
              <w:t>oferta un equipo limitado sin posibilidad a expansión a otras técnicas adicionales, en la convocatoria</w:t>
            </w:r>
            <w:r>
              <w:rPr>
                <w:rFonts w:ascii="Arial" w:hAnsi="Arial" w:cs="Arial"/>
                <w:b/>
                <w:sz w:val="18"/>
                <w:szCs w:val="18"/>
              </w:rPr>
              <w:t>,</w:t>
            </w:r>
            <w:r w:rsidRPr="007738B5">
              <w:rPr>
                <w:rFonts w:ascii="Arial" w:hAnsi="Arial" w:cs="Arial"/>
                <w:b/>
                <w:sz w:val="18"/>
                <w:szCs w:val="18"/>
              </w:rPr>
              <w:t xml:space="preserve"> se solicita que tenga la capacidad a extenderse a todas las técnicas descritas: RAMAN, TGA, interfase GC, interfase a Microscopio FT/IR, celda de gases y dicroísmo circular vibracional.                        </w:t>
            </w:r>
          </w:p>
          <w:p w14:paraId="6E96B34E" w14:textId="77777777" w:rsidR="008878FA" w:rsidRDefault="008878FA" w:rsidP="008878FA">
            <w:pPr>
              <w:jc w:val="both"/>
              <w:rPr>
                <w:rFonts w:ascii="Arial" w:hAnsi="Arial" w:cs="Arial"/>
                <w:sz w:val="14"/>
                <w:szCs w:val="16"/>
              </w:rPr>
            </w:pPr>
          </w:p>
          <w:p w14:paraId="2669AEA0" w14:textId="20D22077" w:rsidR="008878FA" w:rsidRPr="0068425C" w:rsidRDefault="007738B5" w:rsidP="008878FA">
            <w:pPr>
              <w:jc w:val="both"/>
              <w:rPr>
                <w:rFonts w:ascii="Arial" w:hAnsi="Arial" w:cs="Arial"/>
                <w:b/>
                <w:sz w:val="16"/>
                <w:szCs w:val="16"/>
              </w:rPr>
            </w:pPr>
            <w:r w:rsidRPr="00013F67">
              <w:rPr>
                <w:rFonts w:ascii="Arial" w:hAnsi="Arial" w:cs="Arial"/>
                <w:sz w:val="16"/>
                <w:szCs w:val="16"/>
              </w:rPr>
              <w:t>Al corroborarse el incumplimiento antes señalado, se determina: “XIII. DESECHAMIENTO DE PROPUESTAS”</w:t>
            </w:r>
            <w:r>
              <w:rPr>
                <w:rFonts w:ascii="Arial" w:hAnsi="Arial" w:cs="Arial"/>
                <w:sz w:val="16"/>
                <w:szCs w:val="16"/>
              </w:rPr>
              <w:t xml:space="preserve"> </w:t>
            </w:r>
            <w:r w:rsidRPr="00013F67">
              <w:rPr>
                <w:rFonts w:ascii="Arial" w:hAnsi="Arial" w:cs="Arial"/>
                <w:sz w:val="16"/>
                <w:szCs w:val="16"/>
              </w:rPr>
              <w:t>XIII.1</w:t>
            </w:r>
            <w:r>
              <w:rPr>
                <w:rFonts w:ascii="Arial" w:hAnsi="Arial" w:cs="Arial"/>
                <w:sz w:val="16"/>
                <w:szCs w:val="16"/>
              </w:rPr>
              <w:t xml:space="preserve">, </w:t>
            </w:r>
            <w:r w:rsidRPr="00013F67">
              <w:rPr>
                <w:rFonts w:ascii="Arial" w:hAnsi="Arial" w:cs="Arial"/>
                <w:sz w:val="16"/>
                <w:szCs w:val="16"/>
              </w:rPr>
              <w:t xml:space="preserve">XIII.18, en donde se menciona que la convocante desechará las propuestas </w:t>
            </w:r>
            <w:r w:rsidRPr="0068425C">
              <w:rPr>
                <w:rFonts w:ascii="Arial" w:hAnsi="Arial" w:cs="Arial"/>
                <w:sz w:val="16"/>
                <w:szCs w:val="16"/>
              </w:rPr>
              <w:t>de los licitantes de conformidad al artículo 50 fracción XV y 57 de la Ley, señalando algunas de las siguientes situaciones:</w:t>
            </w:r>
            <w:r w:rsidRPr="0068425C">
              <w:t xml:space="preserve"> </w:t>
            </w:r>
            <w:r w:rsidRPr="0068425C">
              <w:rPr>
                <w:rFonts w:ascii="Arial" w:hAnsi="Arial" w:cs="Arial"/>
                <w:sz w:val="16"/>
                <w:szCs w:val="16"/>
              </w:rPr>
              <w:t>El incumplimiento de alguno de los requisitos establecidos en estas bases y sus anexos; por rebasar el techo presupuestal, por lo que de conformidad al  incumplimiento manifestado, conforme a lo señalado en el artículo 55 y 56 de la Ley de las bases de la presente licitación, se realiza el desechamiento de, se realiza el desechamiento</w:t>
            </w:r>
            <w:r w:rsidR="008878FA" w:rsidRPr="0068425C">
              <w:rPr>
                <w:rFonts w:ascii="Arial" w:hAnsi="Arial" w:cs="Arial"/>
                <w:sz w:val="16"/>
                <w:szCs w:val="16"/>
              </w:rPr>
              <w:t xml:space="preserve"> de la</w:t>
            </w:r>
            <w:r w:rsidR="008878FA" w:rsidRPr="0068425C">
              <w:rPr>
                <w:rFonts w:ascii="Arial" w:hAnsi="Arial" w:cs="Arial"/>
                <w:b/>
                <w:sz w:val="16"/>
                <w:szCs w:val="16"/>
              </w:rPr>
              <w:t xml:space="preserve"> partida </w:t>
            </w:r>
            <w:r w:rsidR="00760659" w:rsidRPr="0068425C">
              <w:rPr>
                <w:rFonts w:ascii="Arial" w:hAnsi="Arial" w:cs="Arial"/>
                <w:b/>
                <w:sz w:val="16"/>
                <w:szCs w:val="16"/>
              </w:rPr>
              <w:t>3</w:t>
            </w:r>
            <w:r w:rsidR="008878FA" w:rsidRPr="0068425C">
              <w:rPr>
                <w:rFonts w:ascii="Arial" w:hAnsi="Arial" w:cs="Arial"/>
                <w:b/>
                <w:sz w:val="16"/>
                <w:szCs w:val="16"/>
              </w:rPr>
              <w:t>,</w:t>
            </w:r>
            <w:r w:rsidR="00760659" w:rsidRPr="0068425C">
              <w:rPr>
                <w:rFonts w:ascii="Arial" w:hAnsi="Arial" w:cs="Arial"/>
                <w:b/>
                <w:sz w:val="16"/>
                <w:szCs w:val="16"/>
              </w:rPr>
              <w:t xml:space="preserve"> conjunto 5 Partida 15 subpartidas (15.8, 15.21, 15.22, 15.24, 15.26, 15.27, 15.28, 15.29, 15.30, 15.31, 15.32, 15.35, 15.36, 15.41 y 15.42), partida 22 y partida 25,</w:t>
            </w:r>
            <w:r w:rsidR="008878FA" w:rsidRPr="0068425C">
              <w:rPr>
                <w:rFonts w:ascii="Arial" w:hAnsi="Arial" w:cs="Arial"/>
                <w:b/>
                <w:sz w:val="16"/>
                <w:szCs w:val="16"/>
              </w:rPr>
              <w:t xml:space="preserve"> </w:t>
            </w:r>
            <w:r w:rsidR="008878FA" w:rsidRPr="0068425C">
              <w:rPr>
                <w:rFonts w:ascii="Arial" w:hAnsi="Arial" w:cs="Arial"/>
                <w:sz w:val="16"/>
                <w:szCs w:val="16"/>
              </w:rPr>
              <w:t>ofertada por</w:t>
            </w:r>
            <w:r w:rsidR="008878FA" w:rsidRPr="0068425C">
              <w:rPr>
                <w:rFonts w:ascii="Arial" w:hAnsi="Arial" w:cs="Arial"/>
                <w:b/>
                <w:sz w:val="16"/>
                <w:szCs w:val="16"/>
              </w:rPr>
              <w:t xml:space="preserve"> </w:t>
            </w:r>
            <w:r w:rsidR="008878FA" w:rsidRPr="0068425C">
              <w:rPr>
                <w:rFonts w:ascii="Arial" w:hAnsi="Arial" w:cs="Arial"/>
                <w:sz w:val="16"/>
                <w:szCs w:val="16"/>
              </w:rPr>
              <w:t>el licitante</w:t>
            </w:r>
            <w:r w:rsidR="008878FA" w:rsidRPr="0068425C">
              <w:rPr>
                <w:rFonts w:ascii="Arial" w:hAnsi="Arial" w:cs="Arial"/>
                <w:b/>
                <w:sz w:val="16"/>
                <w:szCs w:val="16"/>
              </w:rPr>
              <w:t xml:space="preserve"> </w:t>
            </w:r>
            <w:r w:rsidR="00BB1DC1" w:rsidRPr="0068425C">
              <w:rPr>
                <w:rFonts w:ascii="Arial" w:hAnsi="Arial" w:cs="Arial"/>
                <w:b/>
                <w:sz w:val="16"/>
                <w:szCs w:val="16"/>
              </w:rPr>
              <w:t>RG REPRESENTACIONES PARA LABORATORIOS, S.A. DE C.V.</w:t>
            </w:r>
          </w:p>
          <w:p w14:paraId="3F5CEA32" w14:textId="77777777" w:rsidR="008878FA" w:rsidRPr="0068425C" w:rsidRDefault="008878FA" w:rsidP="008878FA">
            <w:pPr>
              <w:jc w:val="both"/>
              <w:rPr>
                <w:rFonts w:ascii="Arial" w:hAnsi="Arial" w:cs="Arial"/>
                <w:sz w:val="18"/>
                <w:szCs w:val="18"/>
              </w:rPr>
            </w:pPr>
          </w:p>
          <w:p w14:paraId="6A91513C" w14:textId="77777777" w:rsidR="008878FA" w:rsidRDefault="008878FA" w:rsidP="008878FA">
            <w:pPr>
              <w:jc w:val="both"/>
              <w:rPr>
                <w:rFonts w:ascii="Arial" w:eastAsia="Calibri" w:hAnsi="Arial" w:cs="Arial"/>
                <w:b/>
                <w:color w:val="000000"/>
                <w:sz w:val="14"/>
                <w:szCs w:val="14"/>
              </w:rPr>
            </w:pPr>
            <w:r w:rsidRPr="0068425C">
              <w:rPr>
                <w:rFonts w:ascii="Arial" w:eastAsia="Calibri" w:hAnsi="Arial" w:cs="Arial"/>
                <w:color w:val="000000"/>
                <w:sz w:val="14"/>
                <w:szCs w:val="14"/>
              </w:rPr>
              <w:t>Revisión Técnica realizada por el M. en C. Jorge Martín Alférez Chávez, Decano del Centro de Ciencias Básicas y por la C.P. Rebecca Reynoso</w:t>
            </w:r>
            <w:r w:rsidRPr="00682067">
              <w:rPr>
                <w:rFonts w:ascii="Arial" w:eastAsia="Calibri" w:hAnsi="Arial" w:cs="Arial"/>
                <w:color w:val="000000"/>
                <w:sz w:val="14"/>
                <w:szCs w:val="14"/>
              </w:rPr>
              <w:t xml:space="preserve"> Pedroza, Secretaria Administrativa del Centro de Ciencias Básicas; (Partidas 1 a 25) y por la Mtra. en C. S. H. María Zapopan Tejeda Caldera, Decana del Centro de Ciencias Sociales y Humanidades y el Mtro. en Admón. Oscar Francisco Méndez de la Cruz</w:t>
            </w:r>
            <w:r>
              <w:rPr>
                <w:rFonts w:ascii="Arial" w:eastAsia="Calibri" w:hAnsi="Arial" w:cs="Arial"/>
                <w:color w:val="000000"/>
                <w:sz w:val="14"/>
                <w:szCs w:val="14"/>
              </w:rPr>
              <w:t>,</w:t>
            </w:r>
            <w:r w:rsidRPr="00682067">
              <w:rPr>
                <w:rFonts w:ascii="Arial" w:eastAsia="Calibri" w:hAnsi="Arial" w:cs="Arial"/>
                <w:color w:val="000000"/>
                <w:sz w:val="14"/>
                <w:szCs w:val="14"/>
              </w:rPr>
              <w:t xml:space="preserve"> Secretario Administrativo del Centro de Ciencias Sociales y Humanidades (Partidas 27 a 30), conforme a los anexos de la Convocatoria </w:t>
            </w:r>
            <w:r w:rsidRPr="00682067">
              <w:rPr>
                <w:rFonts w:ascii="Arial" w:eastAsia="Calibri" w:hAnsi="Arial" w:cs="Arial"/>
                <w:b/>
                <w:color w:val="000000"/>
                <w:sz w:val="14"/>
                <w:szCs w:val="14"/>
              </w:rPr>
              <w:t>LPN 901045968-038-2025.</w:t>
            </w:r>
          </w:p>
          <w:p w14:paraId="63E6592A" w14:textId="77777777" w:rsidR="008878FA" w:rsidRPr="00682067" w:rsidRDefault="008878FA" w:rsidP="008878FA">
            <w:pPr>
              <w:jc w:val="both"/>
              <w:rPr>
                <w:rFonts w:ascii="Arial" w:hAnsi="Arial" w:cs="Arial"/>
                <w:b/>
                <w:sz w:val="14"/>
                <w:szCs w:val="16"/>
              </w:rPr>
            </w:pPr>
          </w:p>
          <w:p w14:paraId="0C3ADAE4" w14:textId="16F78F74" w:rsidR="008878FA" w:rsidRPr="00013F67" w:rsidRDefault="008878FA" w:rsidP="008878FA">
            <w:pPr>
              <w:spacing w:line="276" w:lineRule="auto"/>
              <w:jc w:val="both"/>
              <w:rPr>
                <w:rFonts w:ascii="Arial" w:hAnsi="Arial" w:cs="Arial"/>
                <w:b/>
                <w:sz w:val="18"/>
                <w:szCs w:val="16"/>
              </w:rPr>
            </w:pPr>
            <w:r w:rsidRPr="00013F67">
              <w:rPr>
                <w:rFonts w:ascii="Arial" w:hAnsi="Arial" w:cs="Arial"/>
                <w:sz w:val="14"/>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B33381" w:rsidRPr="00013F67" w14:paraId="67944AB7" w14:textId="77777777" w:rsidTr="009635CC">
        <w:trPr>
          <w:trHeight w:val="292"/>
          <w:jc w:val="center"/>
        </w:trPr>
        <w:tc>
          <w:tcPr>
            <w:tcW w:w="225" w:type="pct"/>
            <w:noWrap/>
          </w:tcPr>
          <w:p w14:paraId="6EE57A05" w14:textId="5D566724" w:rsidR="00B33381" w:rsidRPr="00013F67" w:rsidRDefault="00B33381" w:rsidP="00B33381">
            <w:pPr>
              <w:jc w:val="center"/>
              <w:rPr>
                <w:rFonts w:ascii="Arial" w:hAnsi="Arial" w:cs="Arial"/>
                <w:b/>
                <w:sz w:val="18"/>
                <w:szCs w:val="16"/>
              </w:rPr>
            </w:pPr>
            <w:r>
              <w:rPr>
                <w:rFonts w:ascii="Arial" w:hAnsi="Arial" w:cs="Arial"/>
                <w:b/>
                <w:sz w:val="18"/>
                <w:szCs w:val="16"/>
              </w:rPr>
              <w:lastRenderedPageBreak/>
              <w:t>6</w:t>
            </w:r>
          </w:p>
        </w:tc>
        <w:tc>
          <w:tcPr>
            <w:tcW w:w="1289" w:type="pct"/>
            <w:noWrap/>
          </w:tcPr>
          <w:p w14:paraId="74871576" w14:textId="56BFCAF6" w:rsidR="00B33381" w:rsidRPr="000955AF" w:rsidRDefault="00B33381" w:rsidP="00B33381">
            <w:pPr>
              <w:jc w:val="center"/>
              <w:rPr>
                <w:rFonts w:ascii="Arial" w:hAnsi="Arial" w:cs="Arial"/>
                <w:b/>
                <w:bCs/>
                <w:color w:val="000000"/>
                <w:sz w:val="18"/>
                <w:szCs w:val="18"/>
              </w:rPr>
            </w:pPr>
            <w:r w:rsidRPr="00D81C99">
              <w:rPr>
                <w:rFonts w:ascii="Arial" w:hAnsi="Arial" w:cs="Arial"/>
                <w:b/>
                <w:sz w:val="18"/>
                <w:szCs w:val="18"/>
              </w:rPr>
              <w:t>GOLD-ONE SUPPLIES MEXICO, S. DE R.L. DE</w:t>
            </w:r>
            <w:r>
              <w:rPr>
                <w:rFonts w:ascii="Arial" w:hAnsi="Arial" w:cs="Arial"/>
                <w:b/>
                <w:sz w:val="18"/>
                <w:szCs w:val="18"/>
              </w:rPr>
              <w:t xml:space="preserve"> C.V.</w:t>
            </w:r>
          </w:p>
        </w:tc>
        <w:tc>
          <w:tcPr>
            <w:tcW w:w="3486" w:type="pct"/>
            <w:tcBorders>
              <w:top w:val="dotted" w:sz="4" w:space="0" w:color="auto"/>
              <w:left w:val="dotted" w:sz="4" w:space="0" w:color="auto"/>
              <w:bottom w:val="dotted" w:sz="4" w:space="0" w:color="auto"/>
              <w:right w:val="dotted" w:sz="4" w:space="0" w:color="auto"/>
            </w:tcBorders>
          </w:tcPr>
          <w:p w14:paraId="0B48C2ED" w14:textId="2DBE41DB" w:rsidR="00B33381" w:rsidRDefault="00B33381" w:rsidP="00485424">
            <w:pPr>
              <w:spacing w:line="276" w:lineRule="auto"/>
              <w:jc w:val="both"/>
              <w:rPr>
                <w:rFonts w:ascii="Arial" w:hAnsi="Arial" w:cs="Arial"/>
                <w:b/>
                <w:sz w:val="18"/>
                <w:szCs w:val="16"/>
              </w:rPr>
            </w:pPr>
            <w:r w:rsidRPr="00013F67">
              <w:rPr>
                <w:rFonts w:ascii="Arial" w:hAnsi="Arial" w:cs="Arial"/>
                <w:b/>
                <w:sz w:val="18"/>
                <w:szCs w:val="16"/>
              </w:rPr>
              <w:t xml:space="preserve">Oferta en las </w:t>
            </w:r>
            <w:r w:rsidRPr="00DA3A9C">
              <w:rPr>
                <w:rFonts w:ascii="Arial" w:hAnsi="Arial" w:cs="Arial"/>
                <w:b/>
                <w:sz w:val="18"/>
                <w:szCs w:val="16"/>
              </w:rPr>
              <w:t>partidas</w:t>
            </w:r>
            <w:r w:rsidRPr="00E853E5">
              <w:rPr>
                <w:rFonts w:ascii="Arial" w:hAnsi="Arial" w:cs="Arial"/>
                <w:b/>
                <w:sz w:val="18"/>
                <w:szCs w:val="16"/>
              </w:rPr>
              <w:t xml:space="preserve">: </w:t>
            </w:r>
            <w:r w:rsidR="00976545" w:rsidRPr="00E853E5">
              <w:rPr>
                <w:rFonts w:ascii="Arial" w:hAnsi="Arial" w:cs="Arial"/>
                <w:b/>
                <w:sz w:val="18"/>
                <w:szCs w:val="16"/>
              </w:rPr>
              <w:t>27 y 28.</w:t>
            </w:r>
          </w:p>
          <w:p w14:paraId="016AC309" w14:textId="77777777" w:rsidR="00B33381" w:rsidRPr="00013F67" w:rsidRDefault="00B33381" w:rsidP="00B33381">
            <w:pPr>
              <w:spacing w:line="276" w:lineRule="auto"/>
              <w:jc w:val="both"/>
              <w:rPr>
                <w:rFonts w:ascii="Arial" w:hAnsi="Arial" w:cs="Arial"/>
                <w:b/>
                <w:sz w:val="18"/>
                <w:szCs w:val="16"/>
              </w:rPr>
            </w:pPr>
            <w:r>
              <w:rPr>
                <w:rFonts w:ascii="Arial" w:hAnsi="Arial" w:cs="Arial"/>
                <w:b/>
                <w:sz w:val="18"/>
                <w:szCs w:val="16"/>
              </w:rPr>
              <w:t xml:space="preserve">   </w:t>
            </w:r>
          </w:p>
          <w:p w14:paraId="77C8E7F0" w14:textId="2CEFA733" w:rsidR="00B33381" w:rsidRDefault="00B33381" w:rsidP="00B33381">
            <w:pPr>
              <w:jc w:val="both"/>
              <w:rPr>
                <w:rFonts w:ascii="Arial" w:hAnsi="Arial" w:cs="Arial"/>
                <w:sz w:val="18"/>
                <w:szCs w:val="18"/>
                <w:highlight w:val="yellow"/>
              </w:rPr>
            </w:pPr>
            <w:r w:rsidRPr="004B7534">
              <w:rPr>
                <w:rFonts w:ascii="Arial" w:hAnsi="Arial" w:cs="Arial"/>
                <w:b/>
                <w:sz w:val="18"/>
                <w:szCs w:val="18"/>
              </w:rPr>
              <w:t>Documentos Apartado X</w:t>
            </w:r>
            <w:r w:rsidRPr="004B7534">
              <w:rPr>
                <w:rFonts w:ascii="Arial" w:hAnsi="Arial" w:cs="Arial"/>
                <w:sz w:val="18"/>
                <w:szCs w:val="18"/>
              </w:rPr>
              <w:t xml:space="preserve">, presenta </w:t>
            </w:r>
            <w:r w:rsidRPr="00723CB6">
              <w:rPr>
                <w:rFonts w:ascii="Arial" w:hAnsi="Arial" w:cs="Arial"/>
                <w:sz w:val="18"/>
                <w:szCs w:val="18"/>
              </w:rPr>
              <w:t xml:space="preserve">y </w:t>
            </w:r>
            <w:r w:rsidR="00485424" w:rsidRPr="00723CB6">
              <w:rPr>
                <w:rFonts w:ascii="Arial" w:hAnsi="Arial" w:cs="Arial"/>
                <w:sz w:val="18"/>
                <w:szCs w:val="18"/>
              </w:rPr>
              <w:t xml:space="preserve">no </w:t>
            </w:r>
            <w:r w:rsidRPr="00723CB6">
              <w:rPr>
                <w:rFonts w:ascii="Arial" w:hAnsi="Arial" w:cs="Arial"/>
                <w:sz w:val="18"/>
                <w:szCs w:val="18"/>
              </w:rPr>
              <w:t xml:space="preserve">cumple conforme lo establecido y detallado en el </w:t>
            </w:r>
            <w:r w:rsidRPr="00723CB6">
              <w:rPr>
                <w:rFonts w:ascii="Arial" w:hAnsi="Arial" w:cs="Arial"/>
                <w:b/>
                <w:sz w:val="18"/>
                <w:szCs w:val="18"/>
              </w:rPr>
              <w:t>Anexo 1, Anexo 1.1</w:t>
            </w:r>
            <w:r w:rsidRPr="00723CB6">
              <w:rPr>
                <w:rFonts w:ascii="Arial" w:hAnsi="Arial" w:cs="Arial"/>
                <w:sz w:val="18"/>
                <w:szCs w:val="18"/>
              </w:rPr>
              <w:t xml:space="preserve"> y </w:t>
            </w:r>
            <w:r w:rsidRPr="00723CB6">
              <w:rPr>
                <w:rFonts w:ascii="Arial" w:hAnsi="Arial" w:cs="Arial"/>
                <w:b/>
                <w:sz w:val="18"/>
                <w:szCs w:val="18"/>
              </w:rPr>
              <w:t xml:space="preserve">Anexo 2, </w:t>
            </w:r>
            <w:r w:rsidR="00485424" w:rsidRPr="00723CB6">
              <w:rPr>
                <w:rFonts w:ascii="Arial" w:hAnsi="Arial" w:cs="Arial"/>
                <w:sz w:val="18"/>
                <w:szCs w:val="18"/>
              </w:rPr>
              <w:t>conforme a los incumplimientos que se corroboran y verifican en el Anexo correspondiente:</w:t>
            </w:r>
          </w:p>
          <w:p w14:paraId="00EE19C9" w14:textId="495FE7B8" w:rsidR="00485424" w:rsidRDefault="00485424" w:rsidP="00B33381">
            <w:pPr>
              <w:jc w:val="both"/>
              <w:rPr>
                <w:rFonts w:ascii="Arial" w:hAnsi="Arial" w:cs="Arial"/>
                <w:b/>
                <w:sz w:val="18"/>
                <w:szCs w:val="18"/>
              </w:rPr>
            </w:pPr>
          </w:p>
          <w:p w14:paraId="3A925801" w14:textId="2D5B8A17" w:rsidR="00485424" w:rsidRDefault="007F3FEE" w:rsidP="00B33381">
            <w:pPr>
              <w:jc w:val="both"/>
              <w:rPr>
                <w:rFonts w:ascii="Arial" w:hAnsi="Arial" w:cs="Arial"/>
                <w:b/>
                <w:sz w:val="18"/>
                <w:szCs w:val="18"/>
              </w:rPr>
            </w:pPr>
            <w:r>
              <w:rPr>
                <w:rFonts w:ascii="Arial" w:hAnsi="Arial" w:cs="Arial"/>
                <w:b/>
                <w:sz w:val="18"/>
                <w:szCs w:val="18"/>
              </w:rPr>
              <w:t>Anexo 1 y Anexo 1.1: En la partida 2</w:t>
            </w:r>
            <w:r w:rsidR="00976545">
              <w:rPr>
                <w:rFonts w:ascii="Arial" w:hAnsi="Arial" w:cs="Arial"/>
                <w:b/>
                <w:sz w:val="18"/>
                <w:szCs w:val="18"/>
              </w:rPr>
              <w:t>7</w:t>
            </w:r>
            <w:r>
              <w:rPr>
                <w:rFonts w:ascii="Arial" w:hAnsi="Arial" w:cs="Arial"/>
                <w:b/>
                <w:sz w:val="18"/>
                <w:szCs w:val="18"/>
              </w:rPr>
              <w:t>, rebasa techo presupuestal.</w:t>
            </w:r>
          </w:p>
          <w:p w14:paraId="209B91C3" w14:textId="072EED23" w:rsidR="00485424" w:rsidRDefault="00485424" w:rsidP="00B33381">
            <w:pPr>
              <w:jc w:val="both"/>
              <w:rPr>
                <w:rFonts w:ascii="Arial" w:hAnsi="Arial" w:cs="Arial"/>
                <w:b/>
                <w:sz w:val="18"/>
                <w:szCs w:val="18"/>
              </w:rPr>
            </w:pPr>
          </w:p>
          <w:p w14:paraId="2E4C0D71" w14:textId="36AC6498" w:rsidR="001844F4" w:rsidRDefault="001844F4" w:rsidP="00B33381">
            <w:pPr>
              <w:jc w:val="both"/>
              <w:rPr>
                <w:rFonts w:ascii="Arial" w:hAnsi="Arial" w:cs="Arial"/>
                <w:b/>
                <w:sz w:val="18"/>
                <w:szCs w:val="18"/>
              </w:rPr>
            </w:pPr>
          </w:p>
          <w:p w14:paraId="0E9BEC12" w14:textId="0EBC21A5" w:rsidR="001844F4" w:rsidRDefault="001844F4" w:rsidP="00B33381">
            <w:pPr>
              <w:jc w:val="both"/>
              <w:rPr>
                <w:rFonts w:ascii="Arial" w:hAnsi="Arial" w:cs="Arial"/>
                <w:b/>
                <w:sz w:val="18"/>
                <w:szCs w:val="18"/>
              </w:rPr>
            </w:pPr>
          </w:p>
          <w:p w14:paraId="626365C5" w14:textId="1A442490" w:rsidR="001844F4" w:rsidRDefault="001844F4" w:rsidP="00B33381">
            <w:pPr>
              <w:jc w:val="both"/>
              <w:rPr>
                <w:rFonts w:ascii="Arial" w:hAnsi="Arial" w:cs="Arial"/>
                <w:b/>
                <w:sz w:val="18"/>
                <w:szCs w:val="18"/>
              </w:rPr>
            </w:pPr>
          </w:p>
          <w:p w14:paraId="433B74AA" w14:textId="5AF77B1E" w:rsidR="001844F4" w:rsidRDefault="001844F4" w:rsidP="00B33381">
            <w:pPr>
              <w:jc w:val="both"/>
              <w:rPr>
                <w:rFonts w:ascii="Arial" w:hAnsi="Arial" w:cs="Arial"/>
                <w:b/>
                <w:sz w:val="18"/>
                <w:szCs w:val="18"/>
              </w:rPr>
            </w:pPr>
          </w:p>
          <w:p w14:paraId="10E8DB05" w14:textId="76F440F3" w:rsidR="007F3FEE" w:rsidRDefault="00485424" w:rsidP="00B33381">
            <w:pPr>
              <w:jc w:val="both"/>
              <w:rPr>
                <w:rFonts w:ascii="Arial" w:hAnsi="Arial" w:cs="Arial"/>
                <w:b/>
                <w:sz w:val="18"/>
                <w:szCs w:val="18"/>
              </w:rPr>
            </w:pPr>
            <w:r>
              <w:rPr>
                <w:rFonts w:ascii="Arial" w:hAnsi="Arial" w:cs="Arial"/>
                <w:b/>
                <w:sz w:val="18"/>
                <w:szCs w:val="18"/>
              </w:rPr>
              <w:lastRenderedPageBreak/>
              <w:t xml:space="preserve">Anexo “2”. </w:t>
            </w:r>
            <w:r w:rsidR="00785892" w:rsidRPr="00785892">
              <w:rPr>
                <w:rFonts w:ascii="Arial" w:hAnsi="Arial" w:cs="Arial"/>
                <w:b/>
                <w:sz w:val="18"/>
                <w:szCs w:val="16"/>
              </w:rPr>
              <w:t xml:space="preserve">Análisis de la documentación administrativa: </w:t>
            </w:r>
          </w:p>
          <w:p w14:paraId="3E1AC49A" w14:textId="77777777" w:rsidR="00785892" w:rsidRPr="00C73D75" w:rsidRDefault="00785892" w:rsidP="00785892">
            <w:pPr>
              <w:spacing w:line="276" w:lineRule="auto"/>
              <w:jc w:val="both"/>
              <w:rPr>
                <w:rFonts w:ascii="Arial" w:hAnsi="Arial" w:cs="Arial"/>
                <w:b/>
                <w:sz w:val="16"/>
                <w:szCs w:val="16"/>
              </w:rPr>
            </w:pPr>
          </w:p>
          <w:p w14:paraId="46E6F660" w14:textId="6BE63EBA" w:rsidR="00785892" w:rsidRPr="0068425C" w:rsidRDefault="00785892" w:rsidP="000B316F">
            <w:pPr>
              <w:pStyle w:val="Prrafodelista"/>
              <w:numPr>
                <w:ilvl w:val="0"/>
                <w:numId w:val="45"/>
              </w:numPr>
              <w:jc w:val="both"/>
              <w:rPr>
                <w:rFonts w:ascii="Arial" w:hAnsi="Arial" w:cs="Arial"/>
                <w:b/>
                <w:sz w:val="18"/>
                <w:szCs w:val="18"/>
              </w:rPr>
            </w:pPr>
            <w:r w:rsidRPr="000B316F">
              <w:rPr>
                <w:rFonts w:ascii="Arial" w:eastAsia="Calibri" w:hAnsi="Arial" w:cs="Arial"/>
                <w:b/>
                <w:color w:val="000000"/>
                <w:sz w:val="18"/>
                <w:szCs w:val="18"/>
              </w:rPr>
              <w:t xml:space="preserve">Opinión del Cumplimiento de Obligaciones fiscales en materia de Seguridad Social y </w:t>
            </w:r>
            <w:r w:rsidRPr="000B316F">
              <w:rPr>
                <w:rFonts w:ascii="Arial" w:hAnsi="Arial" w:cs="Arial"/>
                <w:b/>
                <w:sz w:val="18"/>
                <w:szCs w:val="18"/>
              </w:rPr>
              <w:t>Constancia de situación fiscal del INFONAVIT. Presenta sin opinión y sin antecedentes, sin embargo, conforme lo solicitado en las bases de la convocatoria, el licitante omitió presentar el manifiesto bajo protesta de decir verdad</w:t>
            </w:r>
            <w:r w:rsidR="000B316F" w:rsidRPr="000B316F">
              <w:rPr>
                <w:rFonts w:ascii="Arial" w:hAnsi="Arial" w:cs="Arial"/>
                <w:b/>
                <w:sz w:val="18"/>
                <w:szCs w:val="18"/>
              </w:rPr>
              <w:t>,</w:t>
            </w:r>
            <w:r w:rsidRPr="000B316F">
              <w:rPr>
                <w:rFonts w:ascii="Arial" w:hAnsi="Arial" w:cs="Arial"/>
                <w:b/>
                <w:sz w:val="18"/>
                <w:szCs w:val="18"/>
              </w:rPr>
              <w:t xml:space="preserve"> en el que debía </w:t>
            </w:r>
            <w:r w:rsidRPr="0068425C">
              <w:rPr>
                <w:rFonts w:ascii="Arial" w:hAnsi="Arial" w:cs="Arial"/>
                <w:b/>
                <w:sz w:val="18"/>
                <w:szCs w:val="18"/>
              </w:rPr>
              <w:t>mencionar que no le son aplicables el pago ante el IMSS e INFONAVIT.</w:t>
            </w:r>
          </w:p>
          <w:p w14:paraId="53563693" w14:textId="2D787A4C" w:rsidR="000B316F" w:rsidRPr="0068425C" w:rsidRDefault="000B316F" w:rsidP="000B316F">
            <w:pPr>
              <w:jc w:val="both"/>
              <w:rPr>
                <w:rFonts w:ascii="Arial" w:hAnsi="Arial" w:cs="Arial"/>
                <w:b/>
                <w:sz w:val="18"/>
                <w:szCs w:val="18"/>
              </w:rPr>
            </w:pPr>
          </w:p>
          <w:p w14:paraId="01F887BC" w14:textId="3BBC9282" w:rsidR="000B316F" w:rsidRPr="0068425C" w:rsidRDefault="000B316F" w:rsidP="000B316F">
            <w:pPr>
              <w:pStyle w:val="Prrafodelista"/>
              <w:numPr>
                <w:ilvl w:val="0"/>
                <w:numId w:val="45"/>
              </w:numPr>
              <w:jc w:val="both"/>
              <w:rPr>
                <w:rFonts w:ascii="Arial" w:hAnsi="Arial" w:cs="Arial"/>
                <w:b/>
                <w:sz w:val="18"/>
                <w:szCs w:val="18"/>
              </w:rPr>
            </w:pPr>
            <w:r w:rsidRPr="0068425C">
              <w:rPr>
                <w:rFonts w:ascii="Arial" w:hAnsi="Arial" w:cs="Arial"/>
                <w:b/>
                <w:sz w:val="18"/>
                <w:szCs w:val="18"/>
              </w:rPr>
              <w:t xml:space="preserve">El licitante </w:t>
            </w:r>
            <w:r w:rsidR="00976545" w:rsidRPr="00976545">
              <w:rPr>
                <w:rFonts w:ascii="Arial" w:hAnsi="Arial" w:cs="Arial"/>
                <w:b/>
                <w:sz w:val="18"/>
                <w:szCs w:val="18"/>
              </w:rPr>
              <w:t>GOLD-ONE SUPPLIES MEXICO, S. DE R.L. DE C.V.</w:t>
            </w:r>
            <w:r w:rsidRPr="0068425C">
              <w:rPr>
                <w:rFonts w:ascii="Arial" w:hAnsi="Arial" w:cs="Arial"/>
                <w:b/>
                <w:sz w:val="18"/>
                <w:szCs w:val="18"/>
              </w:rPr>
              <w:t>, presenta su propuesta sin firma autógrafa y rubrica.</w:t>
            </w:r>
          </w:p>
          <w:p w14:paraId="02D21175" w14:textId="4FF46BFA" w:rsidR="007F3FEE" w:rsidRPr="0068425C" w:rsidRDefault="007F3FEE" w:rsidP="00B33381">
            <w:pPr>
              <w:jc w:val="both"/>
              <w:rPr>
                <w:rFonts w:ascii="Arial" w:hAnsi="Arial" w:cs="Arial"/>
                <w:b/>
                <w:sz w:val="18"/>
                <w:szCs w:val="18"/>
              </w:rPr>
            </w:pPr>
          </w:p>
          <w:p w14:paraId="03E01DD9" w14:textId="39174977" w:rsidR="00B33381" w:rsidRPr="0068425C" w:rsidRDefault="0040424B" w:rsidP="00B33381">
            <w:pPr>
              <w:jc w:val="both"/>
              <w:rPr>
                <w:rFonts w:ascii="Arial" w:hAnsi="Arial" w:cs="Arial"/>
                <w:b/>
                <w:color w:val="000000"/>
                <w:sz w:val="18"/>
                <w:szCs w:val="16"/>
                <w:lang w:eastAsia="es-MX"/>
              </w:rPr>
            </w:pPr>
            <w:r w:rsidRPr="0068425C">
              <w:rPr>
                <w:rFonts w:ascii="Arial" w:hAnsi="Arial" w:cs="Arial"/>
                <w:sz w:val="16"/>
                <w:szCs w:val="16"/>
              </w:rPr>
              <w:t>Al corroborarse los incumplimientos antes señalados, se determina: “XIII. DESECHAMIENTO DE PROPUESTAS” XIII.1, XIII.18, XIII.20, 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rebasar el techo presupuestal;</w:t>
            </w:r>
            <w:r w:rsidRPr="0068425C">
              <w:rPr>
                <w:rFonts w:ascii="Arial" w:hAnsi="Arial" w:cs="Arial"/>
                <w:b/>
                <w:sz w:val="16"/>
                <w:szCs w:val="16"/>
              </w:rPr>
              <w:t xml:space="preserve"> no firmar la propuesta de manera autógrafa o con la rúbrica solicitada</w:t>
            </w:r>
            <w:r w:rsidRPr="0068425C">
              <w:rPr>
                <w:rFonts w:ascii="Arial" w:hAnsi="Arial" w:cs="Arial"/>
                <w:sz w:val="16"/>
                <w:szCs w:val="16"/>
              </w:rPr>
              <w:t xml:space="preserve">, o bien que no coincida con la firma presentada en la identificación del representante legal, </w:t>
            </w:r>
            <w:r w:rsidRPr="0068425C">
              <w:rPr>
                <w:rFonts w:ascii="Arial" w:hAnsi="Arial" w:cs="Arial"/>
                <w:b/>
                <w:sz w:val="16"/>
                <w:szCs w:val="16"/>
              </w:rPr>
              <w:t>así como firmar de manera digital,</w:t>
            </w:r>
            <w:r w:rsidRPr="0068425C">
              <w:rPr>
                <w:rFonts w:ascii="Arial" w:hAnsi="Arial" w:cs="Arial"/>
                <w:sz w:val="16"/>
                <w:szCs w:val="16"/>
              </w:rPr>
              <w:t xml:space="preserve"> facsímil </w:t>
            </w:r>
            <w:r w:rsidRPr="0068425C">
              <w:rPr>
                <w:rFonts w:ascii="Arial" w:hAnsi="Arial" w:cs="Arial"/>
                <w:b/>
                <w:sz w:val="16"/>
                <w:szCs w:val="16"/>
              </w:rPr>
              <w:t>u otra que se advierta no ser autógrafa</w:t>
            </w:r>
            <w:r w:rsidRPr="0068425C">
              <w:rPr>
                <w:rFonts w:ascii="Arial" w:hAnsi="Arial" w:cs="Arial"/>
                <w:sz w:val="16"/>
                <w:szCs w:val="16"/>
              </w:rPr>
              <w:t xml:space="preserve">; por lo que de conformidad a los incumplimientos manifestados, que afectan su solvencia de manera particular, conforme a lo señalado en el artículo 55 y 56 de la Ley de las bases de la presente licitación, se realiza el </w:t>
            </w:r>
            <w:r w:rsidRPr="0068425C">
              <w:rPr>
                <w:rFonts w:ascii="Arial" w:hAnsi="Arial" w:cs="Arial"/>
                <w:b/>
                <w:sz w:val="16"/>
                <w:szCs w:val="16"/>
              </w:rPr>
              <w:t xml:space="preserve">desechamiento de manera general </w:t>
            </w:r>
            <w:r w:rsidRPr="0068425C">
              <w:rPr>
                <w:rFonts w:ascii="Arial" w:hAnsi="Arial" w:cs="Arial"/>
                <w:sz w:val="16"/>
                <w:szCs w:val="16"/>
              </w:rPr>
              <w:t xml:space="preserve">del licitante </w:t>
            </w:r>
            <w:r w:rsidR="00976545" w:rsidRPr="00976545">
              <w:rPr>
                <w:rFonts w:ascii="Arial" w:hAnsi="Arial" w:cs="Arial"/>
                <w:b/>
                <w:color w:val="000000"/>
                <w:sz w:val="18"/>
                <w:szCs w:val="16"/>
                <w:lang w:eastAsia="es-MX"/>
              </w:rPr>
              <w:t>GOLD-ONE SUPPLIES MEXICO, S. DE R.L. DE C.V.</w:t>
            </w:r>
          </w:p>
          <w:p w14:paraId="21EEAB72" w14:textId="77777777" w:rsidR="0040424B" w:rsidRPr="0068425C" w:rsidRDefault="0040424B" w:rsidP="00B33381">
            <w:pPr>
              <w:jc w:val="both"/>
              <w:rPr>
                <w:rFonts w:ascii="Arial" w:hAnsi="Arial" w:cs="Arial"/>
                <w:sz w:val="18"/>
                <w:szCs w:val="18"/>
              </w:rPr>
            </w:pPr>
          </w:p>
          <w:p w14:paraId="47E5C667" w14:textId="513BEC39" w:rsidR="00B33381" w:rsidRDefault="00B33381" w:rsidP="00B33381">
            <w:pPr>
              <w:jc w:val="both"/>
              <w:rPr>
                <w:rFonts w:ascii="Arial" w:eastAsia="Calibri" w:hAnsi="Arial" w:cs="Arial"/>
                <w:b/>
                <w:color w:val="000000"/>
                <w:sz w:val="14"/>
                <w:szCs w:val="14"/>
              </w:rPr>
            </w:pPr>
            <w:r w:rsidRPr="0068425C">
              <w:rPr>
                <w:rFonts w:ascii="Arial" w:eastAsia="Calibri" w:hAnsi="Arial" w:cs="Arial"/>
                <w:color w:val="000000"/>
                <w:sz w:val="14"/>
                <w:szCs w:val="14"/>
              </w:rPr>
              <w:t>Revisión Técnica realizada por la Mtra. en C. S. H. María Zapopan Tejeda Caldera, Decana del Centro de Ciencias Sociales y Humanidades y el</w:t>
            </w:r>
            <w:r w:rsidRPr="00682067">
              <w:rPr>
                <w:rFonts w:ascii="Arial" w:eastAsia="Calibri" w:hAnsi="Arial" w:cs="Arial"/>
                <w:color w:val="000000"/>
                <w:sz w:val="14"/>
                <w:szCs w:val="14"/>
              </w:rPr>
              <w:t xml:space="preserve"> Mtro. en Admón. Oscar Francisco Méndez de la Cruz</w:t>
            </w:r>
            <w:r>
              <w:rPr>
                <w:rFonts w:ascii="Arial" w:eastAsia="Calibri" w:hAnsi="Arial" w:cs="Arial"/>
                <w:color w:val="000000"/>
                <w:sz w:val="14"/>
                <w:szCs w:val="14"/>
              </w:rPr>
              <w:t>,</w:t>
            </w:r>
            <w:r w:rsidRPr="00682067">
              <w:rPr>
                <w:rFonts w:ascii="Arial" w:eastAsia="Calibri" w:hAnsi="Arial" w:cs="Arial"/>
                <w:color w:val="000000"/>
                <w:sz w:val="14"/>
                <w:szCs w:val="14"/>
              </w:rPr>
              <w:t xml:space="preserve"> Secretario Administrativo del Centro de Ciencias Sociales y Humanidades (Partidas 27 a 30), conforme a los anexos de la Convocatoria </w:t>
            </w:r>
            <w:r w:rsidRPr="00682067">
              <w:rPr>
                <w:rFonts w:ascii="Arial" w:eastAsia="Calibri" w:hAnsi="Arial" w:cs="Arial"/>
                <w:b/>
                <w:color w:val="000000"/>
                <w:sz w:val="14"/>
                <w:szCs w:val="14"/>
              </w:rPr>
              <w:t>LPN 901045968-038-2025.</w:t>
            </w:r>
          </w:p>
          <w:p w14:paraId="54F93C93" w14:textId="77777777" w:rsidR="00B33381" w:rsidRPr="00682067" w:rsidRDefault="00B33381" w:rsidP="00B33381">
            <w:pPr>
              <w:jc w:val="both"/>
              <w:rPr>
                <w:rFonts w:ascii="Arial" w:hAnsi="Arial" w:cs="Arial"/>
                <w:b/>
                <w:sz w:val="14"/>
                <w:szCs w:val="16"/>
              </w:rPr>
            </w:pPr>
          </w:p>
          <w:p w14:paraId="7D4F559C" w14:textId="7895C777" w:rsidR="00B33381" w:rsidRPr="00013F67" w:rsidRDefault="00B33381" w:rsidP="00B33381">
            <w:pPr>
              <w:spacing w:line="276" w:lineRule="auto"/>
              <w:jc w:val="both"/>
              <w:rPr>
                <w:rFonts w:ascii="Arial" w:hAnsi="Arial" w:cs="Arial"/>
                <w:b/>
                <w:sz w:val="18"/>
                <w:szCs w:val="16"/>
              </w:rPr>
            </w:pPr>
            <w:r w:rsidRPr="00013F67">
              <w:rPr>
                <w:rFonts w:ascii="Arial" w:hAnsi="Arial" w:cs="Arial"/>
                <w:sz w:val="14"/>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4D40F9" w:rsidRPr="00013F67" w14:paraId="6F4EE3F4" w14:textId="77777777" w:rsidTr="009635CC">
        <w:trPr>
          <w:trHeight w:val="292"/>
          <w:jc w:val="center"/>
        </w:trPr>
        <w:tc>
          <w:tcPr>
            <w:tcW w:w="225" w:type="pct"/>
            <w:noWrap/>
          </w:tcPr>
          <w:p w14:paraId="144ECC65" w14:textId="16DA1503" w:rsidR="004D40F9" w:rsidRPr="00013F67" w:rsidRDefault="004D40F9" w:rsidP="004D40F9">
            <w:pPr>
              <w:jc w:val="center"/>
              <w:rPr>
                <w:rFonts w:ascii="Arial" w:hAnsi="Arial" w:cs="Arial"/>
                <w:b/>
                <w:sz w:val="18"/>
                <w:szCs w:val="16"/>
              </w:rPr>
            </w:pPr>
            <w:r>
              <w:rPr>
                <w:rFonts w:ascii="Arial" w:hAnsi="Arial" w:cs="Arial"/>
                <w:b/>
                <w:sz w:val="18"/>
                <w:szCs w:val="16"/>
              </w:rPr>
              <w:lastRenderedPageBreak/>
              <w:t>7</w:t>
            </w:r>
          </w:p>
        </w:tc>
        <w:tc>
          <w:tcPr>
            <w:tcW w:w="1289" w:type="pct"/>
            <w:noWrap/>
          </w:tcPr>
          <w:p w14:paraId="2E03FFA8" w14:textId="4764DF2B" w:rsidR="004D40F9" w:rsidRPr="000955AF" w:rsidRDefault="004D40F9" w:rsidP="004D40F9">
            <w:pPr>
              <w:jc w:val="center"/>
              <w:rPr>
                <w:rFonts w:ascii="Arial" w:hAnsi="Arial" w:cs="Arial"/>
                <w:b/>
                <w:bCs/>
                <w:color w:val="000000"/>
                <w:sz w:val="18"/>
                <w:szCs w:val="18"/>
              </w:rPr>
            </w:pPr>
            <w:r w:rsidRPr="00A60169">
              <w:rPr>
                <w:rFonts w:ascii="Arial" w:hAnsi="Arial" w:cs="Arial"/>
                <w:b/>
                <w:sz w:val="18"/>
                <w:szCs w:val="18"/>
              </w:rPr>
              <w:t>INSTRUMENTACION Y SERVICIOS ANALITICOS, S.A. DE C.V.</w:t>
            </w:r>
          </w:p>
        </w:tc>
        <w:tc>
          <w:tcPr>
            <w:tcW w:w="3486" w:type="pct"/>
            <w:tcBorders>
              <w:top w:val="dotted" w:sz="4" w:space="0" w:color="auto"/>
              <w:left w:val="dotted" w:sz="4" w:space="0" w:color="auto"/>
              <w:bottom w:val="dotted" w:sz="4" w:space="0" w:color="auto"/>
              <w:right w:val="dotted" w:sz="4" w:space="0" w:color="auto"/>
            </w:tcBorders>
          </w:tcPr>
          <w:p w14:paraId="3CC2302E" w14:textId="1F6BEB31" w:rsidR="004D40F9" w:rsidRPr="004F72A8" w:rsidRDefault="004D40F9" w:rsidP="004D40F9">
            <w:pPr>
              <w:spacing w:line="276" w:lineRule="auto"/>
              <w:jc w:val="both"/>
              <w:rPr>
                <w:rFonts w:ascii="Arial" w:hAnsi="Arial" w:cs="Arial"/>
                <w:sz w:val="18"/>
                <w:szCs w:val="16"/>
              </w:rPr>
            </w:pPr>
            <w:r w:rsidRPr="004F72A8">
              <w:rPr>
                <w:rFonts w:ascii="Arial" w:hAnsi="Arial" w:cs="Arial"/>
                <w:sz w:val="18"/>
                <w:szCs w:val="16"/>
              </w:rPr>
              <w:t xml:space="preserve">Oferta en la partida: </w:t>
            </w:r>
            <w:r w:rsidR="004F72A8" w:rsidRPr="0068425C">
              <w:rPr>
                <w:rFonts w:ascii="Arial" w:hAnsi="Arial" w:cs="Arial"/>
                <w:b/>
                <w:sz w:val="18"/>
                <w:szCs w:val="16"/>
              </w:rPr>
              <w:t>25.</w:t>
            </w:r>
          </w:p>
          <w:p w14:paraId="00BF28C9" w14:textId="77777777" w:rsidR="004D40F9" w:rsidRPr="00013F67" w:rsidRDefault="004D40F9" w:rsidP="004D40F9">
            <w:pPr>
              <w:spacing w:line="276" w:lineRule="auto"/>
              <w:jc w:val="both"/>
              <w:rPr>
                <w:rFonts w:ascii="Arial" w:hAnsi="Arial" w:cs="Arial"/>
                <w:b/>
                <w:sz w:val="18"/>
                <w:szCs w:val="16"/>
              </w:rPr>
            </w:pPr>
            <w:r>
              <w:rPr>
                <w:rFonts w:ascii="Arial" w:hAnsi="Arial" w:cs="Arial"/>
                <w:b/>
                <w:sz w:val="18"/>
                <w:szCs w:val="16"/>
              </w:rPr>
              <w:t xml:space="preserve">   </w:t>
            </w:r>
          </w:p>
          <w:p w14:paraId="408C52DA" w14:textId="78AAE056" w:rsidR="004D40F9" w:rsidRPr="003211BE" w:rsidRDefault="004D40F9" w:rsidP="004D40F9">
            <w:pPr>
              <w:jc w:val="both"/>
              <w:rPr>
                <w:rFonts w:ascii="Arial" w:hAnsi="Arial" w:cs="Arial"/>
                <w:sz w:val="18"/>
                <w:szCs w:val="18"/>
              </w:rPr>
            </w:pPr>
            <w:r w:rsidRPr="004B7534">
              <w:rPr>
                <w:rFonts w:ascii="Arial" w:hAnsi="Arial" w:cs="Arial"/>
                <w:b/>
                <w:sz w:val="18"/>
                <w:szCs w:val="18"/>
              </w:rPr>
              <w:t xml:space="preserve">Documentos </w:t>
            </w:r>
            <w:r w:rsidRPr="003211BE">
              <w:rPr>
                <w:rFonts w:ascii="Arial" w:hAnsi="Arial" w:cs="Arial"/>
                <w:b/>
                <w:sz w:val="18"/>
                <w:szCs w:val="18"/>
              </w:rPr>
              <w:t>Apartado X</w:t>
            </w:r>
            <w:r w:rsidRPr="003211BE">
              <w:rPr>
                <w:rFonts w:ascii="Arial" w:hAnsi="Arial" w:cs="Arial"/>
                <w:sz w:val="18"/>
                <w:szCs w:val="18"/>
              </w:rPr>
              <w:t>, presenta y no cumple conforme lo establecido y detallado en el Anexo</w:t>
            </w:r>
            <w:r w:rsidR="003211BE" w:rsidRPr="003211BE">
              <w:rPr>
                <w:rFonts w:ascii="Arial" w:hAnsi="Arial" w:cs="Arial"/>
                <w:sz w:val="18"/>
                <w:szCs w:val="18"/>
              </w:rPr>
              <w:t xml:space="preserve"> correspondiente</w:t>
            </w:r>
            <w:r w:rsidRPr="003211BE">
              <w:rPr>
                <w:rFonts w:ascii="Arial" w:hAnsi="Arial" w:cs="Arial"/>
                <w:b/>
                <w:sz w:val="18"/>
                <w:szCs w:val="18"/>
              </w:rPr>
              <w:t xml:space="preserve">, </w:t>
            </w:r>
            <w:r w:rsidRPr="003211BE">
              <w:rPr>
                <w:rFonts w:ascii="Arial" w:hAnsi="Arial" w:cs="Arial"/>
                <w:sz w:val="18"/>
                <w:szCs w:val="18"/>
              </w:rPr>
              <w:t xml:space="preserve">incumplimientos que se corroboran y </w:t>
            </w:r>
            <w:r w:rsidR="003211BE">
              <w:rPr>
                <w:rFonts w:ascii="Arial" w:hAnsi="Arial" w:cs="Arial"/>
                <w:sz w:val="18"/>
                <w:szCs w:val="18"/>
              </w:rPr>
              <w:t>mencionan</w:t>
            </w:r>
            <w:r w:rsidRPr="003211BE">
              <w:rPr>
                <w:rFonts w:ascii="Arial" w:hAnsi="Arial" w:cs="Arial"/>
                <w:sz w:val="18"/>
                <w:szCs w:val="18"/>
              </w:rPr>
              <w:t xml:space="preserve"> </w:t>
            </w:r>
            <w:r w:rsidR="003211BE">
              <w:rPr>
                <w:rFonts w:ascii="Arial" w:hAnsi="Arial" w:cs="Arial"/>
                <w:sz w:val="18"/>
                <w:szCs w:val="18"/>
              </w:rPr>
              <w:t>a continuación:</w:t>
            </w:r>
          </w:p>
          <w:p w14:paraId="37743D15" w14:textId="01581C8F" w:rsidR="003211BE" w:rsidRPr="003211BE" w:rsidRDefault="003211BE" w:rsidP="004D40F9">
            <w:pPr>
              <w:jc w:val="both"/>
              <w:rPr>
                <w:rFonts w:ascii="Arial" w:hAnsi="Arial" w:cs="Arial"/>
                <w:sz w:val="18"/>
                <w:szCs w:val="18"/>
              </w:rPr>
            </w:pPr>
          </w:p>
          <w:p w14:paraId="0C3E6350" w14:textId="77777777" w:rsidR="003211BE" w:rsidRDefault="003211BE" w:rsidP="004D40F9">
            <w:pPr>
              <w:jc w:val="both"/>
              <w:rPr>
                <w:rFonts w:ascii="Arial" w:hAnsi="Arial" w:cs="Arial"/>
                <w:sz w:val="18"/>
                <w:szCs w:val="18"/>
              </w:rPr>
            </w:pPr>
            <w:r>
              <w:rPr>
                <w:rFonts w:ascii="Arial" w:hAnsi="Arial" w:cs="Arial"/>
                <w:sz w:val="18"/>
                <w:szCs w:val="18"/>
              </w:rPr>
              <w:t xml:space="preserve">En la revisión técnica a detalle, el área requirente observó: </w:t>
            </w:r>
          </w:p>
          <w:p w14:paraId="254C5651" w14:textId="77777777" w:rsidR="003211BE" w:rsidRDefault="003211BE" w:rsidP="004D40F9">
            <w:pPr>
              <w:jc w:val="both"/>
              <w:rPr>
                <w:rFonts w:ascii="Arial" w:hAnsi="Arial" w:cs="Arial"/>
                <w:sz w:val="18"/>
                <w:szCs w:val="18"/>
              </w:rPr>
            </w:pPr>
          </w:p>
          <w:p w14:paraId="3702AD5B" w14:textId="49F61E85" w:rsidR="003211BE" w:rsidRDefault="003211BE" w:rsidP="003211BE">
            <w:pPr>
              <w:jc w:val="both"/>
              <w:rPr>
                <w:rFonts w:ascii="Arial" w:hAnsi="Arial" w:cs="Arial"/>
                <w:b/>
                <w:sz w:val="18"/>
                <w:szCs w:val="18"/>
              </w:rPr>
            </w:pPr>
            <w:r w:rsidRPr="003211BE">
              <w:rPr>
                <w:rFonts w:ascii="Arial" w:hAnsi="Arial" w:cs="Arial"/>
                <w:b/>
                <w:sz w:val="18"/>
                <w:szCs w:val="18"/>
              </w:rPr>
              <w:t xml:space="preserve">Anexo 1 y Anexo 1.1, No cumple técnicamente porque el </w:t>
            </w:r>
            <w:r>
              <w:rPr>
                <w:rFonts w:ascii="Arial" w:hAnsi="Arial" w:cs="Arial"/>
                <w:b/>
                <w:sz w:val="18"/>
                <w:szCs w:val="18"/>
              </w:rPr>
              <w:t>licitante</w:t>
            </w:r>
            <w:r w:rsidRPr="003211BE">
              <w:rPr>
                <w:rFonts w:ascii="Arial" w:hAnsi="Arial" w:cs="Arial"/>
                <w:b/>
                <w:sz w:val="18"/>
                <w:szCs w:val="18"/>
              </w:rPr>
              <w:t xml:space="preserve"> oferta especificaciones físicas de 34x24x32 cm mientras que en la convocatoria se solicitaron medidas de 386x479x254, al no contar con la altura requerida, no se puede colocar en el espacio destinado al equipo.  </w:t>
            </w:r>
          </w:p>
          <w:p w14:paraId="01FDA2EC" w14:textId="77777777" w:rsidR="003211BE" w:rsidRPr="003211BE" w:rsidRDefault="003211BE" w:rsidP="003211BE">
            <w:pPr>
              <w:jc w:val="both"/>
              <w:rPr>
                <w:rFonts w:ascii="Arial" w:hAnsi="Arial" w:cs="Arial"/>
                <w:b/>
                <w:sz w:val="18"/>
                <w:szCs w:val="18"/>
              </w:rPr>
            </w:pPr>
          </w:p>
          <w:p w14:paraId="7CC14290" w14:textId="5F34BE50" w:rsidR="003211BE" w:rsidRDefault="003211BE" w:rsidP="003211BE">
            <w:pPr>
              <w:jc w:val="both"/>
              <w:rPr>
                <w:rFonts w:ascii="Arial" w:hAnsi="Arial" w:cs="Arial"/>
                <w:b/>
                <w:sz w:val="18"/>
                <w:szCs w:val="18"/>
              </w:rPr>
            </w:pPr>
            <w:r w:rsidRPr="003211BE">
              <w:rPr>
                <w:rFonts w:ascii="Arial" w:hAnsi="Arial" w:cs="Arial"/>
                <w:b/>
                <w:sz w:val="18"/>
                <w:szCs w:val="18"/>
              </w:rPr>
              <w:t>No cumple</w:t>
            </w:r>
            <w:r>
              <w:rPr>
                <w:rFonts w:ascii="Arial" w:hAnsi="Arial" w:cs="Arial"/>
                <w:b/>
                <w:sz w:val="18"/>
                <w:szCs w:val="18"/>
              </w:rPr>
              <w:t>,</w:t>
            </w:r>
            <w:r w:rsidRPr="003211BE">
              <w:rPr>
                <w:rFonts w:ascii="Arial" w:hAnsi="Arial" w:cs="Arial"/>
                <w:b/>
                <w:sz w:val="18"/>
                <w:szCs w:val="18"/>
              </w:rPr>
              <w:t xml:space="preserve"> </w:t>
            </w:r>
            <w:r>
              <w:rPr>
                <w:rFonts w:ascii="Arial" w:hAnsi="Arial" w:cs="Arial"/>
                <w:b/>
                <w:sz w:val="18"/>
                <w:szCs w:val="18"/>
              </w:rPr>
              <w:t>ya que</w:t>
            </w:r>
            <w:r w:rsidRPr="003211BE">
              <w:rPr>
                <w:rFonts w:ascii="Arial" w:hAnsi="Arial" w:cs="Arial"/>
                <w:b/>
                <w:sz w:val="18"/>
                <w:szCs w:val="18"/>
              </w:rPr>
              <w:t xml:space="preserve"> oferta un equipo sin especificar si cuenta con funciones de Windows, mientras que en la convocatoria se solicita funciones estándar de Windows: la multitarea permite la adquisición de datos en segundo plano mientras se analizan o ejecutan otros programas, entre otros.</w:t>
            </w:r>
          </w:p>
          <w:p w14:paraId="0575E9B8" w14:textId="77777777" w:rsidR="003211BE" w:rsidRPr="003211BE" w:rsidRDefault="003211BE" w:rsidP="003211BE">
            <w:pPr>
              <w:jc w:val="both"/>
              <w:rPr>
                <w:rFonts w:ascii="Arial" w:hAnsi="Arial" w:cs="Arial"/>
                <w:b/>
                <w:sz w:val="18"/>
                <w:szCs w:val="18"/>
              </w:rPr>
            </w:pPr>
          </w:p>
          <w:p w14:paraId="77AF14AA" w14:textId="3FD8B1BF" w:rsidR="003211BE" w:rsidRDefault="003211BE" w:rsidP="003211BE">
            <w:pPr>
              <w:jc w:val="both"/>
              <w:rPr>
                <w:rFonts w:ascii="Arial" w:hAnsi="Arial" w:cs="Arial"/>
                <w:b/>
                <w:sz w:val="18"/>
                <w:szCs w:val="18"/>
              </w:rPr>
            </w:pPr>
            <w:r>
              <w:rPr>
                <w:rFonts w:ascii="Arial" w:hAnsi="Arial" w:cs="Arial"/>
                <w:b/>
                <w:sz w:val="18"/>
                <w:szCs w:val="18"/>
              </w:rPr>
              <w:t>Así mismo, el licitante</w:t>
            </w:r>
            <w:r w:rsidRPr="003211BE">
              <w:rPr>
                <w:rFonts w:ascii="Arial" w:hAnsi="Arial" w:cs="Arial"/>
                <w:b/>
                <w:sz w:val="18"/>
                <w:szCs w:val="18"/>
              </w:rPr>
              <w:t xml:space="preserve"> oferta un equipo sin especificar si cuenta con el software requerido en la convocatoria ya que debe incluir el software </w:t>
            </w:r>
            <w:proofErr w:type="spellStart"/>
            <w:r w:rsidRPr="003211BE">
              <w:rPr>
                <w:rFonts w:ascii="Arial" w:hAnsi="Arial" w:cs="Arial"/>
                <w:b/>
                <w:sz w:val="18"/>
                <w:szCs w:val="18"/>
              </w:rPr>
              <w:t>Spectra</w:t>
            </w:r>
            <w:proofErr w:type="spellEnd"/>
            <w:r w:rsidRPr="003211BE">
              <w:rPr>
                <w:rFonts w:ascii="Arial" w:hAnsi="Arial" w:cs="Arial"/>
                <w:b/>
                <w:sz w:val="18"/>
                <w:szCs w:val="18"/>
              </w:rPr>
              <w:t xml:space="preserve"> manager versión 2.5 compatible con Windows 10 Pro. </w:t>
            </w:r>
            <w:r>
              <w:rPr>
                <w:rFonts w:ascii="Arial" w:hAnsi="Arial" w:cs="Arial"/>
                <w:b/>
                <w:sz w:val="18"/>
                <w:szCs w:val="18"/>
              </w:rPr>
              <w:t xml:space="preserve">También, </w:t>
            </w:r>
            <w:r w:rsidRPr="003211BE">
              <w:rPr>
                <w:rFonts w:ascii="Arial" w:hAnsi="Arial" w:cs="Arial"/>
                <w:b/>
                <w:sz w:val="18"/>
                <w:szCs w:val="18"/>
              </w:rPr>
              <w:lastRenderedPageBreak/>
              <w:t xml:space="preserve">oferta una resolución de 0.6cm-1 mientras que en la convocatoria y la junta de aclaraciones se solicita resolución ajustable en 0.4, 0.5,1,2,4,8,16cm-1. </w:t>
            </w:r>
            <w:r>
              <w:rPr>
                <w:rFonts w:ascii="Arial" w:hAnsi="Arial" w:cs="Arial"/>
                <w:b/>
                <w:sz w:val="18"/>
                <w:szCs w:val="18"/>
              </w:rPr>
              <w:t>p</w:t>
            </w:r>
            <w:r w:rsidRPr="003211BE">
              <w:rPr>
                <w:rFonts w:ascii="Arial" w:hAnsi="Arial" w:cs="Arial"/>
                <w:b/>
                <w:sz w:val="18"/>
                <w:szCs w:val="18"/>
              </w:rPr>
              <w:t>ara el estudio de nanomateriales entre menor sea el número de resolución, el análisis es más preciso, por ello se requiere que tenga todas esas gamas incluyendo la más pequeña.</w:t>
            </w:r>
          </w:p>
          <w:p w14:paraId="7727B66A" w14:textId="77777777" w:rsidR="003211BE" w:rsidRPr="003211BE" w:rsidRDefault="003211BE" w:rsidP="003211BE">
            <w:pPr>
              <w:jc w:val="both"/>
              <w:rPr>
                <w:rFonts w:ascii="Arial" w:hAnsi="Arial" w:cs="Arial"/>
                <w:b/>
                <w:sz w:val="18"/>
                <w:szCs w:val="18"/>
              </w:rPr>
            </w:pPr>
          </w:p>
          <w:p w14:paraId="12B8C4C8" w14:textId="53226D49" w:rsidR="003211BE" w:rsidRDefault="003211BE" w:rsidP="003211BE">
            <w:pPr>
              <w:jc w:val="both"/>
              <w:rPr>
                <w:rFonts w:ascii="Arial" w:hAnsi="Arial" w:cs="Arial"/>
                <w:b/>
                <w:sz w:val="18"/>
                <w:szCs w:val="18"/>
              </w:rPr>
            </w:pPr>
            <w:r w:rsidRPr="003211BE">
              <w:rPr>
                <w:rFonts w:ascii="Arial" w:hAnsi="Arial" w:cs="Arial"/>
                <w:b/>
                <w:sz w:val="18"/>
                <w:szCs w:val="18"/>
              </w:rPr>
              <w:t>No cumple técnicamente</w:t>
            </w:r>
            <w:r>
              <w:rPr>
                <w:rFonts w:ascii="Arial" w:hAnsi="Arial" w:cs="Arial"/>
                <w:b/>
                <w:sz w:val="18"/>
                <w:szCs w:val="18"/>
              </w:rPr>
              <w:t>,</w:t>
            </w:r>
            <w:r w:rsidRPr="003211BE">
              <w:rPr>
                <w:rFonts w:ascii="Arial" w:hAnsi="Arial" w:cs="Arial"/>
                <w:b/>
                <w:sz w:val="18"/>
                <w:szCs w:val="18"/>
              </w:rPr>
              <w:t xml:space="preserve"> dado que el </w:t>
            </w:r>
            <w:r>
              <w:rPr>
                <w:rFonts w:ascii="Arial" w:hAnsi="Arial" w:cs="Arial"/>
                <w:b/>
                <w:sz w:val="18"/>
                <w:szCs w:val="18"/>
              </w:rPr>
              <w:t>licitante</w:t>
            </w:r>
            <w:r w:rsidRPr="003211BE">
              <w:rPr>
                <w:rFonts w:ascii="Arial" w:hAnsi="Arial" w:cs="Arial"/>
                <w:b/>
                <w:sz w:val="18"/>
                <w:szCs w:val="18"/>
              </w:rPr>
              <w:t xml:space="preserve"> ofrece un equipo con rango espectral de 7800-400cm-1, y en la convocatoria solicita rango 8000-350cm-1 con extensión a futuro a infrarrojo cercano e infrarrojo lejano (11500-375cm-1, 6000-220cm-1, 6000-50cm-1)</w:t>
            </w:r>
            <w:r>
              <w:rPr>
                <w:rFonts w:ascii="Arial" w:hAnsi="Arial" w:cs="Arial"/>
                <w:b/>
                <w:sz w:val="18"/>
                <w:szCs w:val="18"/>
              </w:rPr>
              <w:t>.</w:t>
            </w:r>
            <w:r w:rsidR="004F2BCD">
              <w:rPr>
                <w:rFonts w:ascii="Arial" w:hAnsi="Arial" w:cs="Arial"/>
                <w:b/>
                <w:sz w:val="18"/>
                <w:szCs w:val="18"/>
              </w:rPr>
              <w:t xml:space="preserve"> </w:t>
            </w:r>
          </w:p>
          <w:p w14:paraId="59D625D2" w14:textId="77777777" w:rsidR="003211BE" w:rsidRPr="003211BE" w:rsidRDefault="003211BE" w:rsidP="003211BE">
            <w:pPr>
              <w:jc w:val="both"/>
              <w:rPr>
                <w:rFonts w:ascii="Arial" w:hAnsi="Arial" w:cs="Arial"/>
                <w:b/>
                <w:sz w:val="18"/>
                <w:szCs w:val="18"/>
              </w:rPr>
            </w:pPr>
          </w:p>
          <w:p w14:paraId="2C4C49D4" w14:textId="2C00A90E" w:rsidR="003211BE" w:rsidRPr="003211BE" w:rsidRDefault="003211BE" w:rsidP="003211BE">
            <w:pPr>
              <w:jc w:val="both"/>
              <w:rPr>
                <w:rFonts w:ascii="Arial" w:hAnsi="Arial" w:cs="Arial"/>
                <w:b/>
                <w:sz w:val="18"/>
                <w:szCs w:val="18"/>
              </w:rPr>
            </w:pPr>
            <w:r>
              <w:rPr>
                <w:rFonts w:ascii="Arial" w:hAnsi="Arial" w:cs="Arial"/>
                <w:b/>
                <w:sz w:val="18"/>
                <w:szCs w:val="18"/>
              </w:rPr>
              <w:t>Aunado a lo anterior, n</w:t>
            </w:r>
            <w:r w:rsidRPr="003211BE">
              <w:rPr>
                <w:rFonts w:ascii="Arial" w:hAnsi="Arial" w:cs="Arial"/>
                <w:b/>
                <w:sz w:val="18"/>
                <w:szCs w:val="18"/>
              </w:rPr>
              <w:t>o cumple técnicamente con las especificaciones</w:t>
            </w:r>
            <w:r>
              <w:rPr>
                <w:rFonts w:ascii="Arial" w:hAnsi="Arial" w:cs="Arial"/>
                <w:b/>
                <w:sz w:val="18"/>
                <w:szCs w:val="18"/>
              </w:rPr>
              <w:t>,</w:t>
            </w:r>
            <w:r w:rsidRPr="003211BE">
              <w:rPr>
                <w:rFonts w:ascii="Arial" w:hAnsi="Arial" w:cs="Arial"/>
                <w:b/>
                <w:sz w:val="18"/>
                <w:szCs w:val="18"/>
              </w:rPr>
              <w:t xml:space="preserve"> dado que el </w:t>
            </w:r>
            <w:r>
              <w:rPr>
                <w:rFonts w:ascii="Arial" w:hAnsi="Arial" w:cs="Arial"/>
                <w:b/>
                <w:sz w:val="18"/>
                <w:szCs w:val="18"/>
              </w:rPr>
              <w:t>licitante</w:t>
            </w:r>
            <w:r w:rsidRPr="003211BE">
              <w:rPr>
                <w:rFonts w:ascii="Arial" w:hAnsi="Arial" w:cs="Arial"/>
                <w:b/>
                <w:sz w:val="18"/>
                <w:szCs w:val="18"/>
              </w:rPr>
              <w:t xml:space="preserve"> oferta un equipo con más de 5000 espectros en biblioteca, mientras que en la convocatoria se solicita que tenga un software con una librería </w:t>
            </w:r>
            <w:r w:rsidRPr="001844F4">
              <w:rPr>
                <w:rFonts w:ascii="Arial" w:hAnsi="Arial" w:cs="Arial"/>
                <w:b/>
                <w:sz w:val="18"/>
                <w:szCs w:val="18"/>
              </w:rPr>
              <w:t>de 12,00</w:t>
            </w:r>
            <w:r w:rsidR="00B368BF" w:rsidRPr="001844F4">
              <w:rPr>
                <w:rFonts w:ascii="Arial" w:hAnsi="Arial" w:cs="Arial"/>
                <w:b/>
                <w:sz w:val="18"/>
                <w:szCs w:val="18"/>
              </w:rPr>
              <w:t>0</w:t>
            </w:r>
            <w:r w:rsidRPr="001844F4">
              <w:rPr>
                <w:rFonts w:ascii="Arial" w:hAnsi="Arial" w:cs="Arial"/>
                <w:b/>
                <w:sz w:val="18"/>
                <w:szCs w:val="18"/>
              </w:rPr>
              <w:t xml:space="preserve"> espectros</w:t>
            </w:r>
            <w:r w:rsidRPr="003211BE">
              <w:rPr>
                <w:rFonts w:ascii="Arial" w:hAnsi="Arial" w:cs="Arial"/>
                <w:b/>
                <w:sz w:val="18"/>
                <w:szCs w:val="18"/>
              </w:rPr>
              <w:t xml:space="preserve"> libres (permanentes) y con opción a extenderse hasta 264,000. Al ser tan ambigua la cantidad en biblioteca del modelo ofertado, no se tiene certeza de que cumpla con lo requerido en la convocatoria. </w:t>
            </w:r>
            <w:r>
              <w:rPr>
                <w:rFonts w:ascii="Arial" w:hAnsi="Arial" w:cs="Arial"/>
                <w:b/>
                <w:sz w:val="18"/>
                <w:szCs w:val="18"/>
              </w:rPr>
              <w:t xml:space="preserve">Además, </w:t>
            </w:r>
            <w:r w:rsidRPr="003211BE">
              <w:rPr>
                <w:rFonts w:ascii="Arial" w:hAnsi="Arial" w:cs="Arial"/>
                <w:b/>
                <w:sz w:val="18"/>
                <w:szCs w:val="18"/>
              </w:rPr>
              <w:t xml:space="preserve">el </w:t>
            </w:r>
            <w:r>
              <w:rPr>
                <w:rFonts w:ascii="Arial" w:hAnsi="Arial" w:cs="Arial"/>
                <w:b/>
                <w:sz w:val="18"/>
                <w:szCs w:val="18"/>
              </w:rPr>
              <w:t>licitante</w:t>
            </w:r>
            <w:r w:rsidRPr="003211BE">
              <w:rPr>
                <w:rFonts w:ascii="Arial" w:hAnsi="Arial" w:cs="Arial"/>
                <w:b/>
                <w:sz w:val="18"/>
                <w:szCs w:val="18"/>
              </w:rPr>
              <w:t xml:space="preserve"> oferta un equipo con una fuente de un solo punto con punto de acceso no migratorio, en la convocatoria se solicita que tenga una fuente de luz cerámica de alta intensidad intercambiable por lámpara de halógeno para mediciones en el rango FT-NIR, con control desde el software</w:t>
            </w:r>
            <w:r>
              <w:rPr>
                <w:rFonts w:ascii="Arial" w:hAnsi="Arial" w:cs="Arial"/>
                <w:b/>
                <w:sz w:val="18"/>
                <w:szCs w:val="18"/>
              </w:rPr>
              <w:t xml:space="preserve"> y, n</w:t>
            </w:r>
            <w:r w:rsidRPr="003211BE">
              <w:rPr>
                <w:rFonts w:ascii="Arial" w:hAnsi="Arial" w:cs="Arial"/>
                <w:b/>
                <w:sz w:val="18"/>
                <w:szCs w:val="18"/>
              </w:rPr>
              <w:t xml:space="preserve">o cumple técnicamente porque </w:t>
            </w:r>
            <w:r>
              <w:rPr>
                <w:rFonts w:ascii="Arial" w:hAnsi="Arial" w:cs="Arial"/>
                <w:b/>
                <w:sz w:val="18"/>
                <w:szCs w:val="18"/>
              </w:rPr>
              <w:t>el</w:t>
            </w:r>
            <w:r w:rsidRPr="003211BE">
              <w:rPr>
                <w:rFonts w:ascii="Arial" w:hAnsi="Arial" w:cs="Arial"/>
                <w:b/>
                <w:sz w:val="18"/>
                <w:szCs w:val="18"/>
              </w:rPr>
              <w:t xml:space="preserve"> </w:t>
            </w:r>
            <w:r>
              <w:rPr>
                <w:rFonts w:ascii="Arial" w:hAnsi="Arial" w:cs="Arial"/>
                <w:b/>
                <w:sz w:val="18"/>
                <w:szCs w:val="18"/>
              </w:rPr>
              <w:t>licitante</w:t>
            </w:r>
            <w:r w:rsidRPr="003211BE">
              <w:rPr>
                <w:rFonts w:ascii="Arial" w:hAnsi="Arial" w:cs="Arial"/>
                <w:b/>
                <w:sz w:val="18"/>
                <w:szCs w:val="18"/>
              </w:rPr>
              <w:t xml:space="preserve"> oferta un equipo limitado sin posibilidad a expansión a otras técnicas adicionales, mientras que en la convocatoria se solicita que tenga la capacidad a extenderse a todas las técnicas descritas: RAMAN, TGA, interfase GC, interfase a Microscopio FT/IR, celda de gases y dicroísmo circular vibracional.</w:t>
            </w:r>
          </w:p>
          <w:p w14:paraId="2ACDBEF5" w14:textId="77777777" w:rsidR="004D40F9" w:rsidRDefault="004D40F9" w:rsidP="004D40F9">
            <w:pPr>
              <w:jc w:val="both"/>
              <w:rPr>
                <w:rFonts w:ascii="Arial" w:hAnsi="Arial" w:cs="Arial"/>
                <w:sz w:val="14"/>
                <w:szCs w:val="16"/>
              </w:rPr>
            </w:pPr>
          </w:p>
          <w:p w14:paraId="32237C2B" w14:textId="44F7D382" w:rsidR="004D40F9" w:rsidRDefault="00B5535F" w:rsidP="004D40F9">
            <w:pPr>
              <w:jc w:val="both"/>
              <w:rPr>
                <w:rFonts w:ascii="Arial" w:hAnsi="Arial" w:cs="Arial"/>
                <w:b/>
                <w:sz w:val="16"/>
                <w:szCs w:val="16"/>
              </w:rPr>
            </w:pPr>
            <w:r w:rsidRPr="00B5535F">
              <w:rPr>
                <w:rFonts w:ascii="Arial" w:hAnsi="Arial" w:cs="Arial"/>
                <w:sz w:val="16"/>
                <w:szCs w:val="16"/>
              </w:rPr>
              <w:t xml:space="preserve">Al corroborarse </w:t>
            </w:r>
            <w:r w:rsidR="003211BE">
              <w:rPr>
                <w:rFonts w:ascii="Arial" w:hAnsi="Arial" w:cs="Arial"/>
                <w:sz w:val="16"/>
                <w:szCs w:val="16"/>
              </w:rPr>
              <w:t>los</w:t>
            </w:r>
            <w:r w:rsidRPr="00B5535F">
              <w:rPr>
                <w:rFonts w:ascii="Arial" w:hAnsi="Arial" w:cs="Arial"/>
                <w:sz w:val="16"/>
                <w:szCs w:val="16"/>
              </w:rPr>
              <w:t xml:space="preserve"> incumplimiento</w:t>
            </w:r>
            <w:r w:rsidR="003211BE">
              <w:rPr>
                <w:rFonts w:ascii="Arial" w:hAnsi="Arial" w:cs="Arial"/>
                <w:sz w:val="16"/>
                <w:szCs w:val="16"/>
              </w:rPr>
              <w:t>s</w:t>
            </w:r>
            <w:r w:rsidRPr="00B5535F">
              <w:rPr>
                <w:rFonts w:ascii="Arial" w:hAnsi="Arial" w:cs="Arial"/>
                <w:sz w:val="16"/>
                <w:szCs w:val="16"/>
              </w:rPr>
              <w:t xml:space="preserve"> antes señalado</w:t>
            </w:r>
            <w:r w:rsidR="003211BE">
              <w:rPr>
                <w:rFonts w:ascii="Arial" w:hAnsi="Arial" w:cs="Arial"/>
                <w:sz w:val="16"/>
                <w:szCs w:val="16"/>
              </w:rPr>
              <w:t>s</w:t>
            </w:r>
            <w:r w:rsidRPr="00B5535F">
              <w:rPr>
                <w:rFonts w:ascii="Arial" w:hAnsi="Arial" w:cs="Arial"/>
                <w:sz w:val="16"/>
                <w:szCs w:val="16"/>
              </w:rPr>
              <w:t xml:space="preserve">, se determina: “XIII. DESECHAMIENTO DE PROPUESTAS” XIII.1, el incumplimiento de alguno de los requisitos establecidos en estas bases y sus anexos, por lo </w:t>
            </w:r>
            <w:proofErr w:type="gramStart"/>
            <w:r w:rsidRPr="00B5535F">
              <w:rPr>
                <w:rFonts w:ascii="Arial" w:hAnsi="Arial" w:cs="Arial"/>
                <w:sz w:val="16"/>
                <w:szCs w:val="16"/>
              </w:rPr>
              <w:t>que</w:t>
            </w:r>
            <w:proofErr w:type="gramEnd"/>
            <w:r w:rsidRPr="00B5535F">
              <w:rPr>
                <w:rFonts w:ascii="Arial" w:hAnsi="Arial" w:cs="Arial"/>
                <w:sz w:val="16"/>
                <w:szCs w:val="16"/>
              </w:rPr>
              <w:t xml:space="preserve"> de conformidad a</w:t>
            </w:r>
            <w:r w:rsidR="003211BE">
              <w:rPr>
                <w:rFonts w:ascii="Arial" w:hAnsi="Arial" w:cs="Arial"/>
                <w:sz w:val="16"/>
                <w:szCs w:val="16"/>
              </w:rPr>
              <w:t xml:space="preserve"> </w:t>
            </w:r>
            <w:r w:rsidRPr="00B5535F">
              <w:rPr>
                <w:rFonts w:ascii="Arial" w:hAnsi="Arial" w:cs="Arial"/>
                <w:sz w:val="16"/>
                <w:szCs w:val="16"/>
              </w:rPr>
              <w:t>l</w:t>
            </w:r>
            <w:r w:rsidR="003211BE">
              <w:rPr>
                <w:rFonts w:ascii="Arial" w:hAnsi="Arial" w:cs="Arial"/>
                <w:sz w:val="16"/>
                <w:szCs w:val="16"/>
              </w:rPr>
              <w:t>os</w:t>
            </w:r>
            <w:r w:rsidRPr="00B5535F">
              <w:rPr>
                <w:rFonts w:ascii="Arial" w:hAnsi="Arial" w:cs="Arial"/>
                <w:sz w:val="16"/>
                <w:szCs w:val="16"/>
              </w:rPr>
              <w:t xml:space="preserve"> incumplimiento</w:t>
            </w:r>
            <w:r w:rsidR="003211BE">
              <w:rPr>
                <w:rFonts w:ascii="Arial" w:hAnsi="Arial" w:cs="Arial"/>
                <w:sz w:val="16"/>
                <w:szCs w:val="16"/>
              </w:rPr>
              <w:t>s</w:t>
            </w:r>
            <w:r w:rsidRPr="00B5535F">
              <w:rPr>
                <w:rFonts w:ascii="Arial" w:hAnsi="Arial" w:cs="Arial"/>
                <w:sz w:val="16"/>
                <w:szCs w:val="16"/>
              </w:rPr>
              <w:t xml:space="preserve"> manifestado</w:t>
            </w:r>
            <w:r w:rsidR="003211BE">
              <w:rPr>
                <w:rFonts w:ascii="Arial" w:hAnsi="Arial" w:cs="Arial"/>
                <w:sz w:val="16"/>
                <w:szCs w:val="16"/>
              </w:rPr>
              <w:t>s</w:t>
            </w:r>
            <w:r w:rsidRPr="00B5535F">
              <w:rPr>
                <w:rFonts w:ascii="Arial" w:hAnsi="Arial" w:cs="Arial"/>
                <w:sz w:val="16"/>
                <w:szCs w:val="16"/>
              </w:rPr>
              <w:t xml:space="preserve">, conforme a lo señalado en el artículo 55 y 56 de la Ley de las bases de la presente licitación, se realiza el desechamiento de la </w:t>
            </w:r>
            <w:r w:rsidRPr="00B5535F">
              <w:rPr>
                <w:rFonts w:ascii="Arial" w:hAnsi="Arial" w:cs="Arial"/>
                <w:b/>
                <w:sz w:val="16"/>
                <w:szCs w:val="16"/>
              </w:rPr>
              <w:t>partida 25</w:t>
            </w:r>
            <w:r w:rsidRPr="00B5535F">
              <w:rPr>
                <w:rFonts w:ascii="Arial" w:hAnsi="Arial" w:cs="Arial"/>
                <w:sz w:val="16"/>
                <w:szCs w:val="16"/>
              </w:rPr>
              <w:t xml:space="preserve">, ofertada por el licitante </w:t>
            </w:r>
            <w:r w:rsidR="00F746B1" w:rsidRPr="00F746B1">
              <w:rPr>
                <w:rFonts w:ascii="Arial" w:hAnsi="Arial" w:cs="Arial"/>
                <w:b/>
                <w:sz w:val="16"/>
                <w:szCs w:val="16"/>
              </w:rPr>
              <w:t>INSTRUMENTACION Y SERVICIOS ANALITICOS, S.A. DE C.V.</w:t>
            </w:r>
          </w:p>
          <w:p w14:paraId="165F5C2F" w14:textId="77777777" w:rsidR="004D40F9" w:rsidRPr="00013F67" w:rsidRDefault="004D40F9" w:rsidP="004D40F9">
            <w:pPr>
              <w:jc w:val="both"/>
              <w:rPr>
                <w:rFonts w:ascii="Arial" w:hAnsi="Arial" w:cs="Arial"/>
                <w:sz w:val="18"/>
                <w:szCs w:val="18"/>
              </w:rPr>
            </w:pPr>
          </w:p>
          <w:p w14:paraId="63603364" w14:textId="77777777" w:rsidR="004D40F9" w:rsidRDefault="004D40F9" w:rsidP="004D40F9">
            <w:pPr>
              <w:jc w:val="both"/>
              <w:rPr>
                <w:rFonts w:ascii="Arial" w:eastAsia="Calibri" w:hAnsi="Arial" w:cs="Arial"/>
                <w:b/>
                <w:color w:val="000000"/>
                <w:sz w:val="14"/>
                <w:szCs w:val="14"/>
              </w:rPr>
            </w:pPr>
            <w:r w:rsidRPr="00682067">
              <w:rPr>
                <w:rFonts w:ascii="Arial" w:eastAsia="Calibri" w:hAnsi="Arial" w:cs="Arial"/>
                <w:color w:val="000000"/>
                <w:sz w:val="14"/>
                <w:szCs w:val="14"/>
              </w:rPr>
              <w:t>Revisión Técnica realizada por el M. en C. Jorge Martín Alférez Chávez, Decano del Centro de Ciencias Básicas y por la C.P. Rebecca Reynoso Pedroza, Secretaria Administrativa del Centro de Ciencias Básicas; (Partidas 1 a 25) y por la Mtra. en C. S. H. María Zapopan Tejeda Caldera, Decana del Centro de Ciencias Sociales y Humanidades y el Mtro. en Admón. Oscar Francisco Méndez de la Cruz</w:t>
            </w:r>
            <w:r>
              <w:rPr>
                <w:rFonts w:ascii="Arial" w:eastAsia="Calibri" w:hAnsi="Arial" w:cs="Arial"/>
                <w:color w:val="000000"/>
                <w:sz w:val="14"/>
                <w:szCs w:val="14"/>
              </w:rPr>
              <w:t>,</w:t>
            </w:r>
            <w:r w:rsidRPr="00682067">
              <w:rPr>
                <w:rFonts w:ascii="Arial" w:eastAsia="Calibri" w:hAnsi="Arial" w:cs="Arial"/>
                <w:color w:val="000000"/>
                <w:sz w:val="14"/>
                <w:szCs w:val="14"/>
              </w:rPr>
              <w:t xml:space="preserve"> Secretario Administrativo del Centro de Ciencias Sociales y Humanidades (Partidas 27 a 30), conforme a los anexos de la Convocatoria </w:t>
            </w:r>
            <w:r w:rsidRPr="00682067">
              <w:rPr>
                <w:rFonts w:ascii="Arial" w:eastAsia="Calibri" w:hAnsi="Arial" w:cs="Arial"/>
                <w:b/>
                <w:color w:val="000000"/>
                <w:sz w:val="14"/>
                <w:szCs w:val="14"/>
              </w:rPr>
              <w:t>LPN 901045968-038-2025.</w:t>
            </w:r>
          </w:p>
          <w:p w14:paraId="7CA065A1" w14:textId="77777777" w:rsidR="004D40F9" w:rsidRPr="00682067" w:rsidRDefault="004D40F9" w:rsidP="004D40F9">
            <w:pPr>
              <w:jc w:val="both"/>
              <w:rPr>
                <w:rFonts w:ascii="Arial" w:hAnsi="Arial" w:cs="Arial"/>
                <w:b/>
                <w:sz w:val="14"/>
                <w:szCs w:val="16"/>
              </w:rPr>
            </w:pPr>
          </w:p>
          <w:p w14:paraId="6A739603" w14:textId="3067DDAE" w:rsidR="004D40F9" w:rsidRPr="00013F67" w:rsidRDefault="004D40F9" w:rsidP="004D40F9">
            <w:pPr>
              <w:spacing w:line="276" w:lineRule="auto"/>
              <w:jc w:val="both"/>
              <w:rPr>
                <w:rFonts w:ascii="Arial" w:hAnsi="Arial" w:cs="Arial"/>
                <w:b/>
                <w:sz w:val="18"/>
                <w:szCs w:val="16"/>
              </w:rPr>
            </w:pPr>
            <w:r w:rsidRPr="00013F67">
              <w:rPr>
                <w:rFonts w:ascii="Arial" w:hAnsi="Arial" w:cs="Arial"/>
                <w:sz w:val="14"/>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5662BD" w:rsidRPr="00013F67" w14:paraId="4F79E13F" w14:textId="77777777" w:rsidTr="009635CC">
        <w:trPr>
          <w:trHeight w:val="292"/>
          <w:jc w:val="center"/>
        </w:trPr>
        <w:tc>
          <w:tcPr>
            <w:tcW w:w="225" w:type="pct"/>
            <w:noWrap/>
          </w:tcPr>
          <w:p w14:paraId="7DE6BA3E" w14:textId="03D24E9D" w:rsidR="005662BD" w:rsidRPr="00013F67" w:rsidRDefault="005662BD" w:rsidP="005662BD">
            <w:pPr>
              <w:jc w:val="center"/>
              <w:rPr>
                <w:rFonts w:ascii="Arial" w:hAnsi="Arial" w:cs="Arial"/>
                <w:b/>
                <w:sz w:val="18"/>
                <w:szCs w:val="16"/>
              </w:rPr>
            </w:pPr>
            <w:r>
              <w:rPr>
                <w:rFonts w:ascii="Arial" w:hAnsi="Arial" w:cs="Arial"/>
                <w:b/>
                <w:sz w:val="18"/>
                <w:szCs w:val="16"/>
              </w:rPr>
              <w:lastRenderedPageBreak/>
              <w:t>8</w:t>
            </w:r>
          </w:p>
        </w:tc>
        <w:tc>
          <w:tcPr>
            <w:tcW w:w="1289" w:type="pct"/>
            <w:noWrap/>
          </w:tcPr>
          <w:p w14:paraId="1783E618" w14:textId="706F944F" w:rsidR="005662BD" w:rsidRPr="000955AF" w:rsidRDefault="005662BD" w:rsidP="005662BD">
            <w:pPr>
              <w:jc w:val="center"/>
              <w:rPr>
                <w:rFonts w:ascii="Arial" w:hAnsi="Arial" w:cs="Arial"/>
                <w:b/>
                <w:bCs/>
                <w:color w:val="000000"/>
                <w:sz w:val="18"/>
                <w:szCs w:val="18"/>
              </w:rPr>
            </w:pPr>
            <w:r w:rsidRPr="00A60169">
              <w:rPr>
                <w:rFonts w:ascii="Arial" w:hAnsi="Arial" w:cs="Arial"/>
                <w:b/>
                <w:sz w:val="18"/>
                <w:szCs w:val="18"/>
              </w:rPr>
              <w:t>CIDSA, CIENCIA, INVESTIGACION Y DESARROLLO, S.A. DE C.V.</w:t>
            </w:r>
            <w:r>
              <w:rPr>
                <w:rFonts w:ascii="Arial" w:hAnsi="Arial" w:cs="Arial"/>
                <w:b/>
                <w:sz w:val="18"/>
                <w:szCs w:val="18"/>
              </w:rPr>
              <w:t xml:space="preserve"> </w:t>
            </w:r>
          </w:p>
        </w:tc>
        <w:tc>
          <w:tcPr>
            <w:tcW w:w="3486" w:type="pct"/>
            <w:tcBorders>
              <w:top w:val="dotted" w:sz="4" w:space="0" w:color="auto"/>
              <w:left w:val="dotted" w:sz="4" w:space="0" w:color="auto"/>
              <w:bottom w:val="dotted" w:sz="4" w:space="0" w:color="auto"/>
              <w:right w:val="dotted" w:sz="4" w:space="0" w:color="auto"/>
            </w:tcBorders>
          </w:tcPr>
          <w:p w14:paraId="093A24AE" w14:textId="352E8949" w:rsidR="005662BD" w:rsidRPr="00086F2E" w:rsidRDefault="005662BD" w:rsidP="005662BD">
            <w:pPr>
              <w:spacing w:line="276" w:lineRule="auto"/>
              <w:jc w:val="both"/>
              <w:rPr>
                <w:rFonts w:ascii="Arial" w:hAnsi="Arial" w:cs="Arial"/>
                <w:b/>
                <w:sz w:val="18"/>
                <w:szCs w:val="16"/>
              </w:rPr>
            </w:pPr>
            <w:r w:rsidRPr="004F72A8">
              <w:rPr>
                <w:rFonts w:ascii="Arial" w:hAnsi="Arial" w:cs="Arial"/>
                <w:sz w:val="18"/>
                <w:szCs w:val="16"/>
              </w:rPr>
              <w:t xml:space="preserve">Oferta en la partida: </w:t>
            </w:r>
            <w:bookmarkStart w:id="0" w:name="_Hlk206495745"/>
            <w:r w:rsidR="006A37AE" w:rsidRPr="00086F2E">
              <w:rPr>
                <w:rFonts w:ascii="Arial" w:hAnsi="Arial" w:cs="Arial"/>
                <w:b/>
                <w:sz w:val="18"/>
                <w:szCs w:val="16"/>
              </w:rPr>
              <w:t>3, 6, 12, 15.38, 15.39</w:t>
            </w:r>
            <w:r w:rsidR="00257050" w:rsidRPr="00086F2E">
              <w:rPr>
                <w:rFonts w:ascii="Arial" w:hAnsi="Arial" w:cs="Arial"/>
                <w:b/>
                <w:sz w:val="18"/>
                <w:szCs w:val="16"/>
              </w:rPr>
              <w:t>, 27 y 28</w:t>
            </w:r>
            <w:r w:rsidR="00B0237F" w:rsidRPr="00086F2E">
              <w:rPr>
                <w:rFonts w:ascii="Arial" w:hAnsi="Arial" w:cs="Arial"/>
                <w:b/>
                <w:sz w:val="18"/>
                <w:szCs w:val="16"/>
              </w:rPr>
              <w:t>.</w:t>
            </w:r>
          </w:p>
          <w:bookmarkEnd w:id="0"/>
          <w:p w14:paraId="169DEE05" w14:textId="77777777" w:rsidR="005662BD" w:rsidRPr="00013F67" w:rsidRDefault="005662BD" w:rsidP="005662BD">
            <w:pPr>
              <w:spacing w:line="276" w:lineRule="auto"/>
              <w:jc w:val="both"/>
              <w:rPr>
                <w:rFonts w:ascii="Arial" w:hAnsi="Arial" w:cs="Arial"/>
                <w:b/>
                <w:sz w:val="18"/>
                <w:szCs w:val="16"/>
              </w:rPr>
            </w:pPr>
            <w:r>
              <w:rPr>
                <w:rFonts w:ascii="Arial" w:hAnsi="Arial" w:cs="Arial"/>
                <w:b/>
                <w:sz w:val="18"/>
                <w:szCs w:val="16"/>
              </w:rPr>
              <w:t xml:space="preserve">   </w:t>
            </w:r>
          </w:p>
          <w:p w14:paraId="2104492D" w14:textId="34BC7E96" w:rsidR="00AC4C2C" w:rsidRPr="003211BE" w:rsidRDefault="00325FDB" w:rsidP="00AC4C2C">
            <w:pPr>
              <w:jc w:val="both"/>
              <w:rPr>
                <w:rFonts w:ascii="Arial" w:hAnsi="Arial" w:cs="Arial"/>
                <w:sz w:val="18"/>
                <w:szCs w:val="18"/>
              </w:rPr>
            </w:pPr>
            <w:r w:rsidRPr="004B7534">
              <w:rPr>
                <w:rFonts w:ascii="Arial" w:hAnsi="Arial" w:cs="Arial"/>
                <w:b/>
                <w:sz w:val="18"/>
                <w:szCs w:val="18"/>
              </w:rPr>
              <w:t>Documentos Apartado X</w:t>
            </w:r>
            <w:r w:rsidRPr="004B7534">
              <w:rPr>
                <w:rFonts w:ascii="Arial" w:hAnsi="Arial" w:cs="Arial"/>
                <w:sz w:val="18"/>
                <w:szCs w:val="18"/>
              </w:rPr>
              <w:t xml:space="preserve">, presenta y </w:t>
            </w:r>
            <w:r w:rsidR="00AC4C2C">
              <w:rPr>
                <w:rFonts w:ascii="Arial" w:hAnsi="Arial" w:cs="Arial"/>
                <w:sz w:val="18"/>
                <w:szCs w:val="18"/>
              </w:rPr>
              <w:t xml:space="preserve">no </w:t>
            </w:r>
            <w:r w:rsidRPr="004B7534">
              <w:rPr>
                <w:rFonts w:ascii="Arial" w:hAnsi="Arial" w:cs="Arial"/>
                <w:sz w:val="18"/>
                <w:szCs w:val="18"/>
              </w:rPr>
              <w:t xml:space="preserve">cumple conforme lo establecido y detallado en el </w:t>
            </w:r>
            <w:r w:rsidRPr="004B7534">
              <w:rPr>
                <w:rFonts w:ascii="Arial" w:hAnsi="Arial" w:cs="Arial"/>
                <w:b/>
                <w:sz w:val="18"/>
                <w:szCs w:val="18"/>
              </w:rPr>
              <w:t xml:space="preserve">Anexo </w:t>
            </w:r>
            <w:r w:rsidR="00AC4C2C">
              <w:rPr>
                <w:rFonts w:ascii="Arial" w:hAnsi="Arial" w:cs="Arial"/>
                <w:b/>
                <w:sz w:val="18"/>
                <w:szCs w:val="18"/>
              </w:rPr>
              <w:t xml:space="preserve">correspondiente, </w:t>
            </w:r>
            <w:r w:rsidR="00AC4C2C" w:rsidRPr="003211BE">
              <w:rPr>
                <w:rFonts w:ascii="Arial" w:hAnsi="Arial" w:cs="Arial"/>
                <w:sz w:val="18"/>
                <w:szCs w:val="18"/>
              </w:rPr>
              <w:t xml:space="preserve">incumplimientos que se corroboran y </w:t>
            </w:r>
            <w:r w:rsidR="00AC4C2C">
              <w:rPr>
                <w:rFonts w:ascii="Arial" w:hAnsi="Arial" w:cs="Arial"/>
                <w:sz w:val="18"/>
                <w:szCs w:val="18"/>
              </w:rPr>
              <w:t>mencionan</w:t>
            </w:r>
            <w:r w:rsidR="00AC4C2C" w:rsidRPr="003211BE">
              <w:rPr>
                <w:rFonts w:ascii="Arial" w:hAnsi="Arial" w:cs="Arial"/>
                <w:sz w:val="18"/>
                <w:szCs w:val="18"/>
              </w:rPr>
              <w:t xml:space="preserve"> </w:t>
            </w:r>
            <w:r w:rsidR="00AC4C2C">
              <w:rPr>
                <w:rFonts w:ascii="Arial" w:hAnsi="Arial" w:cs="Arial"/>
                <w:sz w:val="18"/>
                <w:szCs w:val="18"/>
              </w:rPr>
              <w:t>a continuación:</w:t>
            </w:r>
          </w:p>
          <w:p w14:paraId="3C781984" w14:textId="77777777" w:rsidR="00AC4C2C" w:rsidRPr="003211BE" w:rsidRDefault="00AC4C2C" w:rsidP="00AC4C2C">
            <w:pPr>
              <w:jc w:val="both"/>
              <w:rPr>
                <w:rFonts w:ascii="Arial" w:hAnsi="Arial" w:cs="Arial"/>
                <w:sz w:val="18"/>
                <w:szCs w:val="18"/>
              </w:rPr>
            </w:pPr>
          </w:p>
          <w:p w14:paraId="6677B272" w14:textId="3E510726" w:rsidR="00AC4C2C" w:rsidRDefault="00AC4C2C" w:rsidP="00AC4C2C">
            <w:pPr>
              <w:jc w:val="both"/>
              <w:rPr>
                <w:rFonts w:ascii="Arial" w:hAnsi="Arial" w:cs="Arial"/>
                <w:sz w:val="18"/>
                <w:szCs w:val="18"/>
              </w:rPr>
            </w:pPr>
            <w:r>
              <w:rPr>
                <w:rFonts w:ascii="Arial" w:hAnsi="Arial" w:cs="Arial"/>
                <w:sz w:val="18"/>
                <w:szCs w:val="18"/>
              </w:rPr>
              <w:t xml:space="preserve">En la revisión técnica a detalle, el área requirente observó: </w:t>
            </w:r>
          </w:p>
          <w:p w14:paraId="458C21A8" w14:textId="2BF4169B" w:rsidR="00AC4C2C" w:rsidRDefault="00AC4C2C" w:rsidP="00AC4C2C">
            <w:pPr>
              <w:jc w:val="both"/>
              <w:rPr>
                <w:rFonts w:ascii="Arial" w:hAnsi="Arial" w:cs="Arial"/>
                <w:sz w:val="18"/>
                <w:szCs w:val="18"/>
              </w:rPr>
            </w:pPr>
          </w:p>
          <w:p w14:paraId="4E13F35A" w14:textId="3BE4D674" w:rsidR="00AC4C2C" w:rsidRPr="00257050" w:rsidRDefault="00AC4C2C" w:rsidP="00AC4C2C">
            <w:pPr>
              <w:jc w:val="both"/>
              <w:rPr>
                <w:rFonts w:ascii="Arial" w:hAnsi="Arial" w:cs="Arial"/>
                <w:b/>
                <w:sz w:val="18"/>
                <w:szCs w:val="18"/>
              </w:rPr>
            </w:pPr>
            <w:r w:rsidRPr="00257050">
              <w:rPr>
                <w:rFonts w:ascii="Arial" w:hAnsi="Arial" w:cs="Arial"/>
                <w:b/>
                <w:sz w:val="18"/>
                <w:szCs w:val="18"/>
              </w:rPr>
              <w:t xml:space="preserve">Anexo 1 y 1.1, Partida </w:t>
            </w:r>
            <w:r w:rsidR="00257050" w:rsidRPr="00257050">
              <w:rPr>
                <w:rFonts w:ascii="Arial" w:hAnsi="Arial" w:cs="Arial"/>
                <w:b/>
                <w:sz w:val="18"/>
                <w:szCs w:val="18"/>
              </w:rPr>
              <w:t>3</w:t>
            </w:r>
            <w:r w:rsidRPr="00257050">
              <w:rPr>
                <w:rFonts w:ascii="Arial" w:hAnsi="Arial" w:cs="Arial"/>
                <w:b/>
                <w:sz w:val="18"/>
                <w:szCs w:val="18"/>
              </w:rPr>
              <w:t xml:space="preserve">, </w:t>
            </w:r>
            <w:r w:rsidR="00257050" w:rsidRPr="00257050">
              <w:rPr>
                <w:rFonts w:ascii="Arial" w:hAnsi="Arial" w:cs="Arial"/>
                <w:b/>
                <w:sz w:val="18"/>
                <w:szCs w:val="18"/>
              </w:rPr>
              <w:t>6</w:t>
            </w:r>
            <w:r w:rsidRPr="00257050">
              <w:rPr>
                <w:rFonts w:ascii="Arial" w:hAnsi="Arial" w:cs="Arial"/>
                <w:b/>
                <w:sz w:val="18"/>
                <w:szCs w:val="18"/>
              </w:rPr>
              <w:t>, 27 y 28, rebasa techo presupuestal</w:t>
            </w:r>
            <w:r w:rsidR="00257050">
              <w:rPr>
                <w:rFonts w:ascii="Arial" w:hAnsi="Arial" w:cs="Arial"/>
                <w:b/>
                <w:sz w:val="18"/>
                <w:szCs w:val="18"/>
              </w:rPr>
              <w:t>.</w:t>
            </w:r>
          </w:p>
          <w:p w14:paraId="324AD9A6" w14:textId="7C8C8327" w:rsidR="00AC4C2C" w:rsidRDefault="00AC4C2C" w:rsidP="00AC4C2C">
            <w:pPr>
              <w:jc w:val="both"/>
              <w:rPr>
                <w:rFonts w:ascii="Arial" w:hAnsi="Arial" w:cs="Arial"/>
                <w:sz w:val="18"/>
                <w:szCs w:val="18"/>
              </w:rPr>
            </w:pPr>
          </w:p>
          <w:p w14:paraId="359064CE" w14:textId="7A650F55" w:rsidR="00AC4C2C" w:rsidRDefault="00257050" w:rsidP="00AC4C2C">
            <w:pPr>
              <w:jc w:val="both"/>
              <w:rPr>
                <w:rFonts w:ascii="Arial" w:hAnsi="Arial" w:cs="Arial"/>
                <w:b/>
                <w:sz w:val="18"/>
                <w:szCs w:val="18"/>
              </w:rPr>
            </w:pPr>
            <w:r w:rsidRPr="00257050">
              <w:rPr>
                <w:rFonts w:ascii="Arial" w:hAnsi="Arial" w:cs="Arial"/>
                <w:b/>
                <w:sz w:val="18"/>
                <w:szCs w:val="18"/>
              </w:rPr>
              <w:t xml:space="preserve">Anexo 2, Análisis de la </w:t>
            </w:r>
            <w:proofErr w:type="spellStart"/>
            <w:r w:rsidRPr="00257050">
              <w:rPr>
                <w:rFonts w:ascii="Arial" w:hAnsi="Arial" w:cs="Arial"/>
                <w:b/>
                <w:sz w:val="18"/>
                <w:szCs w:val="18"/>
              </w:rPr>
              <w:t>Docuemntación</w:t>
            </w:r>
            <w:proofErr w:type="spellEnd"/>
            <w:r w:rsidRPr="00257050">
              <w:rPr>
                <w:rFonts w:ascii="Arial" w:hAnsi="Arial" w:cs="Arial"/>
                <w:b/>
                <w:sz w:val="18"/>
                <w:szCs w:val="18"/>
              </w:rPr>
              <w:t xml:space="preserve"> Administrativa</w:t>
            </w:r>
            <w:r>
              <w:rPr>
                <w:rFonts w:ascii="Arial" w:hAnsi="Arial" w:cs="Arial"/>
                <w:b/>
                <w:sz w:val="18"/>
                <w:szCs w:val="18"/>
              </w:rPr>
              <w:t xml:space="preserve">: </w:t>
            </w:r>
          </w:p>
          <w:p w14:paraId="120A16FC" w14:textId="282072A0" w:rsidR="007A2FD0" w:rsidRDefault="007A2FD0" w:rsidP="00AC4C2C">
            <w:pPr>
              <w:jc w:val="both"/>
              <w:rPr>
                <w:rFonts w:ascii="Arial" w:hAnsi="Arial" w:cs="Arial"/>
                <w:b/>
                <w:sz w:val="18"/>
                <w:szCs w:val="18"/>
              </w:rPr>
            </w:pPr>
          </w:p>
          <w:p w14:paraId="7FDA3CFD" w14:textId="7BE27F4D" w:rsidR="007A2FD0" w:rsidRDefault="007A2FD0" w:rsidP="007A2FD0">
            <w:pPr>
              <w:pStyle w:val="Prrafodelista"/>
              <w:numPr>
                <w:ilvl w:val="0"/>
                <w:numId w:val="45"/>
              </w:numPr>
              <w:jc w:val="both"/>
              <w:rPr>
                <w:rFonts w:ascii="Arial" w:hAnsi="Arial" w:cs="Arial"/>
                <w:b/>
                <w:sz w:val="18"/>
                <w:szCs w:val="18"/>
              </w:rPr>
            </w:pPr>
            <w:r w:rsidRPr="007A2FD0">
              <w:rPr>
                <w:rFonts w:ascii="Arial" w:hAnsi="Arial" w:cs="Arial"/>
                <w:b/>
                <w:sz w:val="18"/>
                <w:szCs w:val="18"/>
              </w:rPr>
              <w:t>Opinión de Situación Fiscal de Cumplimiento de Obligaciones Estatales emitida por la Secretaría de Finanzas del Estado de Aguascalientes</w:t>
            </w:r>
            <w:r>
              <w:rPr>
                <w:rFonts w:ascii="Arial" w:hAnsi="Arial" w:cs="Arial"/>
                <w:b/>
                <w:sz w:val="18"/>
                <w:szCs w:val="18"/>
              </w:rPr>
              <w:t>, presenta NO VIGENTE.</w:t>
            </w:r>
          </w:p>
          <w:p w14:paraId="3B3AB74A" w14:textId="77777777" w:rsidR="007A2FD0" w:rsidRDefault="007A2FD0" w:rsidP="007A2FD0">
            <w:pPr>
              <w:pStyle w:val="Prrafodelista"/>
              <w:ind w:left="720"/>
              <w:jc w:val="both"/>
              <w:rPr>
                <w:rFonts w:ascii="Arial" w:hAnsi="Arial" w:cs="Arial"/>
                <w:b/>
                <w:sz w:val="18"/>
                <w:szCs w:val="18"/>
              </w:rPr>
            </w:pPr>
          </w:p>
          <w:p w14:paraId="3C938E9F" w14:textId="1C33BBE0" w:rsidR="00AC4C2C" w:rsidRPr="007A2FD0" w:rsidRDefault="007A2FD0" w:rsidP="00057F87">
            <w:pPr>
              <w:pStyle w:val="Prrafodelista"/>
              <w:numPr>
                <w:ilvl w:val="0"/>
                <w:numId w:val="45"/>
              </w:numPr>
              <w:jc w:val="both"/>
              <w:rPr>
                <w:rFonts w:ascii="Arial" w:hAnsi="Arial" w:cs="Arial"/>
                <w:sz w:val="18"/>
                <w:szCs w:val="18"/>
              </w:rPr>
            </w:pPr>
            <w:r w:rsidRPr="007A2FD0">
              <w:rPr>
                <w:rFonts w:ascii="Arial" w:hAnsi="Arial" w:cs="Arial"/>
                <w:b/>
                <w:sz w:val="18"/>
                <w:szCs w:val="18"/>
              </w:rPr>
              <w:t>Manifiesto: Declaración por escrito bajo protesta de decir verdad de no encontrarse en alguno de los supuestos del artículo 71 de la Ley, manifiesto de calidad y garantía de los bienes, de acuerdo al formato del Anexo “5”. NO PRESENTA.</w:t>
            </w:r>
          </w:p>
          <w:p w14:paraId="5E7FE8DA" w14:textId="4B554351" w:rsidR="005662BD" w:rsidRDefault="005662BD" w:rsidP="005662BD">
            <w:pPr>
              <w:jc w:val="both"/>
              <w:rPr>
                <w:rFonts w:ascii="Arial" w:hAnsi="Arial" w:cs="Arial"/>
                <w:b/>
                <w:sz w:val="18"/>
                <w:szCs w:val="18"/>
              </w:rPr>
            </w:pPr>
          </w:p>
          <w:p w14:paraId="6C14D559" w14:textId="3AC95E17" w:rsidR="005662BD" w:rsidRDefault="00F746B1" w:rsidP="005662BD">
            <w:pPr>
              <w:jc w:val="both"/>
              <w:rPr>
                <w:rFonts w:ascii="Arial" w:hAnsi="Arial" w:cs="Arial"/>
                <w:b/>
                <w:sz w:val="18"/>
                <w:szCs w:val="18"/>
              </w:rPr>
            </w:pPr>
            <w:r w:rsidRPr="00F746B1">
              <w:rPr>
                <w:rFonts w:ascii="Arial" w:hAnsi="Arial" w:cs="Arial"/>
                <w:sz w:val="18"/>
                <w:szCs w:val="18"/>
              </w:rPr>
              <w:t xml:space="preserve">Al corroborarse el incumplimiento antes señalado, se determina: “XIII. DESECHAMIENTO DE PROPUESTAS” XIII.1, </w:t>
            </w:r>
            <w:r w:rsidR="007A2FD0" w:rsidRPr="00F746B1">
              <w:rPr>
                <w:rFonts w:ascii="Arial" w:hAnsi="Arial" w:cs="Arial"/>
                <w:sz w:val="18"/>
                <w:szCs w:val="18"/>
              </w:rPr>
              <w:t>XIII.1</w:t>
            </w:r>
            <w:r w:rsidR="007A2FD0">
              <w:rPr>
                <w:rFonts w:ascii="Arial" w:hAnsi="Arial" w:cs="Arial"/>
                <w:sz w:val="18"/>
                <w:szCs w:val="18"/>
              </w:rPr>
              <w:t xml:space="preserve">2 y </w:t>
            </w:r>
            <w:r w:rsidR="007A2FD0" w:rsidRPr="00F746B1">
              <w:rPr>
                <w:rFonts w:ascii="Arial" w:hAnsi="Arial" w:cs="Arial"/>
                <w:sz w:val="18"/>
                <w:szCs w:val="18"/>
              </w:rPr>
              <w:t>XIII.1</w:t>
            </w:r>
            <w:r w:rsidR="007A2FD0">
              <w:rPr>
                <w:rFonts w:ascii="Arial" w:hAnsi="Arial" w:cs="Arial"/>
                <w:sz w:val="18"/>
                <w:szCs w:val="18"/>
              </w:rPr>
              <w:t xml:space="preserve">8, </w:t>
            </w:r>
            <w:r w:rsidRPr="00F746B1">
              <w:rPr>
                <w:rFonts w:ascii="Arial" w:hAnsi="Arial" w:cs="Arial"/>
                <w:sz w:val="18"/>
                <w:szCs w:val="18"/>
              </w:rPr>
              <w:t>el incumplimiento de alguno de los requisitos establecidos en estas bases y sus anexos</w:t>
            </w:r>
            <w:r w:rsidR="007A2FD0">
              <w:rPr>
                <w:rFonts w:ascii="Arial" w:hAnsi="Arial" w:cs="Arial"/>
                <w:sz w:val="18"/>
                <w:szCs w:val="18"/>
              </w:rPr>
              <w:t>; l</w:t>
            </w:r>
            <w:r w:rsidR="007A2FD0" w:rsidRPr="007A2FD0">
              <w:rPr>
                <w:rFonts w:ascii="Arial" w:hAnsi="Arial" w:cs="Arial"/>
                <w:sz w:val="18"/>
                <w:szCs w:val="18"/>
              </w:rPr>
              <w:t>as opiniones de cumplimientos de obligaciones fiscales SAT, IMSS, SEFI, que no se puedan verificar en los sistemas gubernamentales por faltarle algún requisito, si son expedidas en sentido negativo, o por cualquier causa que impida su validación</w:t>
            </w:r>
            <w:r w:rsidR="007A2FD0">
              <w:rPr>
                <w:rFonts w:ascii="Arial" w:hAnsi="Arial" w:cs="Arial"/>
                <w:sz w:val="18"/>
                <w:szCs w:val="18"/>
              </w:rPr>
              <w:t>; p</w:t>
            </w:r>
            <w:r w:rsidR="007A2FD0" w:rsidRPr="007A2FD0">
              <w:rPr>
                <w:rFonts w:ascii="Arial" w:hAnsi="Arial" w:cs="Arial"/>
                <w:sz w:val="18"/>
                <w:szCs w:val="18"/>
              </w:rPr>
              <w:t>or rebasar el techo presupuestal</w:t>
            </w:r>
            <w:r w:rsidR="007A2FD0">
              <w:rPr>
                <w:rFonts w:ascii="Arial" w:hAnsi="Arial" w:cs="Arial"/>
                <w:sz w:val="18"/>
                <w:szCs w:val="18"/>
              </w:rPr>
              <w:t>;</w:t>
            </w:r>
            <w:r w:rsidR="007A2FD0" w:rsidRPr="007A2FD0">
              <w:rPr>
                <w:rFonts w:ascii="Arial" w:hAnsi="Arial" w:cs="Arial"/>
                <w:sz w:val="18"/>
                <w:szCs w:val="18"/>
              </w:rPr>
              <w:t xml:space="preserve"> </w:t>
            </w:r>
            <w:r w:rsidRPr="00F746B1">
              <w:rPr>
                <w:rFonts w:ascii="Arial" w:hAnsi="Arial" w:cs="Arial"/>
                <w:sz w:val="18"/>
                <w:szCs w:val="18"/>
              </w:rPr>
              <w:t>por lo que de conformidad a</w:t>
            </w:r>
            <w:r w:rsidR="007A2FD0">
              <w:rPr>
                <w:rFonts w:ascii="Arial" w:hAnsi="Arial" w:cs="Arial"/>
                <w:sz w:val="18"/>
                <w:szCs w:val="18"/>
              </w:rPr>
              <w:t xml:space="preserve"> </w:t>
            </w:r>
            <w:r w:rsidRPr="00F746B1">
              <w:rPr>
                <w:rFonts w:ascii="Arial" w:hAnsi="Arial" w:cs="Arial"/>
                <w:sz w:val="18"/>
                <w:szCs w:val="18"/>
              </w:rPr>
              <w:t>l</w:t>
            </w:r>
            <w:r w:rsidR="007A2FD0">
              <w:rPr>
                <w:rFonts w:ascii="Arial" w:hAnsi="Arial" w:cs="Arial"/>
                <w:sz w:val="18"/>
                <w:szCs w:val="18"/>
              </w:rPr>
              <w:t>os</w:t>
            </w:r>
            <w:r w:rsidRPr="00F746B1">
              <w:rPr>
                <w:rFonts w:ascii="Arial" w:hAnsi="Arial" w:cs="Arial"/>
                <w:sz w:val="18"/>
                <w:szCs w:val="18"/>
              </w:rPr>
              <w:t xml:space="preserve"> incumplimiento</w:t>
            </w:r>
            <w:r w:rsidR="007A2FD0">
              <w:rPr>
                <w:rFonts w:ascii="Arial" w:hAnsi="Arial" w:cs="Arial"/>
                <w:sz w:val="18"/>
                <w:szCs w:val="18"/>
              </w:rPr>
              <w:t>s</w:t>
            </w:r>
            <w:r w:rsidRPr="00F746B1">
              <w:rPr>
                <w:rFonts w:ascii="Arial" w:hAnsi="Arial" w:cs="Arial"/>
                <w:sz w:val="18"/>
                <w:szCs w:val="18"/>
              </w:rPr>
              <w:t xml:space="preserve"> manifestado</w:t>
            </w:r>
            <w:r w:rsidR="007A2FD0">
              <w:rPr>
                <w:rFonts w:ascii="Arial" w:hAnsi="Arial" w:cs="Arial"/>
                <w:sz w:val="18"/>
                <w:szCs w:val="18"/>
              </w:rPr>
              <w:t>s</w:t>
            </w:r>
            <w:r w:rsidRPr="00F746B1">
              <w:rPr>
                <w:rFonts w:ascii="Arial" w:hAnsi="Arial" w:cs="Arial"/>
                <w:sz w:val="18"/>
                <w:szCs w:val="18"/>
              </w:rPr>
              <w:t xml:space="preserve">, conforme a lo señalado en el artículo 55 y 56 de la Ley de las bases de la presente licitación, se realiza el desechamiento de </w:t>
            </w:r>
            <w:r w:rsidRPr="007A2FD0">
              <w:rPr>
                <w:rFonts w:ascii="Arial" w:hAnsi="Arial" w:cs="Arial"/>
                <w:b/>
                <w:sz w:val="18"/>
                <w:szCs w:val="18"/>
              </w:rPr>
              <w:t>manera general</w:t>
            </w:r>
            <w:r>
              <w:rPr>
                <w:rFonts w:ascii="Arial" w:hAnsi="Arial" w:cs="Arial"/>
                <w:sz w:val="18"/>
                <w:szCs w:val="18"/>
              </w:rPr>
              <w:t xml:space="preserve"> del l</w:t>
            </w:r>
            <w:r w:rsidRPr="00F746B1">
              <w:rPr>
                <w:rFonts w:ascii="Arial" w:hAnsi="Arial" w:cs="Arial"/>
                <w:sz w:val="18"/>
                <w:szCs w:val="18"/>
              </w:rPr>
              <w:t>icitante</w:t>
            </w:r>
            <w:r w:rsidRPr="00F746B1">
              <w:rPr>
                <w:rFonts w:ascii="Arial" w:hAnsi="Arial" w:cs="Arial"/>
                <w:b/>
                <w:sz w:val="18"/>
                <w:szCs w:val="18"/>
              </w:rPr>
              <w:t xml:space="preserve"> CIDSA, CIENCIA, INVESTIGACION Y DESARROLLO, S.A. DE C.V.</w:t>
            </w:r>
          </w:p>
          <w:p w14:paraId="0774FDC5" w14:textId="77777777" w:rsidR="005662BD" w:rsidRPr="00013F67" w:rsidRDefault="005662BD" w:rsidP="005662BD">
            <w:pPr>
              <w:jc w:val="both"/>
              <w:rPr>
                <w:rFonts w:ascii="Arial" w:hAnsi="Arial" w:cs="Arial"/>
                <w:sz w:val="18"/>
                <w:szCs w:val="18"/>
              </w:rPr>
            </w:pPr>
          </w:p>
          <w:p w14:paraId="2E381F0C" w14:textId="77777777" w:rsidR="005662BD" w:rsidRDefault="005662BD" w:rsidP="005662BD">
            <w:pPr>
              <w:jc w:val="both"/>
              <w:rPr>
                <w:rFonts w:ascii="Arial" w:eastAsia="Calibri" w:hAnsi="Arial" w:cs="Arial"/>
                <w:b/>
                <w:color w:val="000000"/>
                <w:sz w:val="14"/>
                <w:szCs w:val="14"/>
              </w:rPr>
            </w:pPr>
            <w:r w:rsidRPr="00682067">
              <w:rPr>
                <w:rFonts w:ascii="Arial" w:eastAsia="Calibri" w:hAnsi="Arial" w:cs="Arial"/>
                <w:color w:val="000000"/>
                <w:sz w:val="14"/>
                <w:szCs w:val="14"/>
              </w:rPr>
              <w:t>Revisión Técnica realizada por el M. en C. Jorge Martín Alférez Chávez, Decano del Centro de Ciencias Básicas y por la C.P. Rebecca Reynoso Pedroza, Secretaria Administrativa del Centro de Ciencias Básicas; (Partidas 1 a 25) y por la Mtra. en C. S. H. María Zapopan Tejeda Caldera, Decana del Centro de Ciencias Sociales y Humanidades y el Mtro. en Admón. Oscar Francisco Méndez de la Cruz</w:t>
            </w:r>
            <w:r>
              <w:rPr>
                <w:rFonts w:ascii="Arial" w:eastAsia="Calibri" w:hAnsi="Arial" w:cs="Arial"/>
                <w:color w:val="000000"/>
                <w:sz w:val="14"/>
                <w:szCs w:val="14"/>
              </w:rPr>
              <w:t>,</w:t>
            </w:r>
            <w:r w:rsidRPr="00682067">
              <w:rPr>
                <w:rFonts w:ascii="Arial" w:eastAsia="Calibri" w:hAnsi="Arial" w:cs="Arial"/>
                <w:color w:val="000000"/>
                <w:sz w:val="14"/>
                <w:szCs w:val="14"/>
              </w:rPr>
              <w:t xml:space="preserve"> Secretario Administrativo del Centro de Ciencias Sociales y Humanidades (Partidas 27 a 30), conforme a los anexos de la Convocatoria </w:t>
            </w:r>
            <w:r w:rsidRPr="00682067">
              <w:rPr>
                <w:rFonts w:ascii="Arial" w:eastAsia="Calibri" w:hAnsi="Arial" w:cs="Arial"/>
                <w:b/>
                <w:color w:val="000000"/>
                <w:sz w:val="14"/>
                <w:szCs w:val="14"/>
              </w:rPr>
              <w:t>LPN 901045968-038-2025.</w:t>
            </w:r>
          </w:p>
          <w:p w14:paraId="3A0BD6D7" w14:textId="77777777" w:rsidR="005662BD" w:rsidRPr="00682067" w:rsidRDefault="005662BD" w:rsidP="005662BD">
            <w:pPr>
              <w:jc w:val="both"/>
              <w:rPr>
                <w:rFonts w:ascii="Arial" w:hAnsi="Arial" w:cs="Arial"/>
                <w:b/>
                <w:sz w:val="14"/>
                <w:szCs w:val="16"/>
              </w:rPr>
            </w:pPr>
          </w:p>
          <w:p w14:paraId="3A1EED14" w14:textId="733DDAE2" w:rsidR="005662BD" w:rsidRPr="00013F67" w:rsidRDefault="005662BD" w:rsidP="005662BD">
            <w:pPr>
              <w:spacing w:line="276" w:lineRule="auto"/>
              <w:jc w:val="both"/>
              <w:rPr>
                <w:rFonts w:ascii="Arial" w:hAnsi="Arial" w:cs="Arial"/>
                <w:b/>
                <w:sz w:val="18"/>
                <w:szCs w:val="16"/>
              </w:rPr>
            </w:pPr>
            <w:r w:rsidRPr="00013F67">
              <w:rPr>
                <w:rFonts w:ascii="Arial" w:hAnsi="Arial" w:cs="Arial"/>
                <w:sz w:val="14"/>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bl>
    <w:p w14:paraId="535A113C" w14:textId="46EADCEA" w:rsidR="000C4E80" w:rsidRPr="00013F67" w:rsidRDefault="000C4E80" w:rsidP="000C4E80">
      <w:pPr>
        <w:pStyle w:val="Sangradetextonormal"/>
        <w:ind w:left="0"/>
        <w:jc w:val="both"/>
        <w:rPr>
          <w:rFonts w:ascii="Arial" w:hAnsi="Arial" w:cs="Arial"/>
          <w:sz w:val="18"/>
          <w:szCs w:val="18"/>
        </w:rPr>
      </w:pPr>
      <w:r w:rsidRPr="00013F67">
        <w:rPr>
          <w:rFonts w:ascii="Arial" w:hAnsi="Arial" w:cs="Arial"/>
          <w:sz w:val="18"/>
          <w:szCs w:val="18"/>
        </w:rPr>
        <w:lastRenderedPageBreak/>
        <w:t>--------------------------------------------------------------------------------------------------------------------------------------------------</w:t>
      </w:r>
      <w:r w:rsidR="00C108AE" w:rsidRPr="00013F67">
        <w:rPr>
          <w:rFonts w:ascii="Arial" w:hAnsi="Arial" w:cs="Arial"/>
          <w:sz w:val="18"/>
          <w:szCs w:val="18"/>
        </w:rPr>
        <w:t>-</w:t>
      </w:r>
      <w:r w:rsidR="007274CF" w:rsidRPr="00013F67">
        <w:rPr>
          <w:rFonts w:ascii="Arial" w:hAnsi="Arial" w:cs="Arial"/>
          <w:sz w:val="18"/>
          <w:szCs w:val="18"/>
        </w:rPr>
        <w:t>--------</w:t>
      </w:r>
    </w:p>
    <w:p w14:paraId="40C46073" w14:textId="3F9DEB5F" w:rsidR="00544D21" w:rsidRPr="00013F67" w:rsidRDefault="00544D21" w:rsidP="00C82AEB">
      <w:pPr>
        <w:tabs>
          <w:tab w:val="left" w:pos="567"/>
        </w:tabs>
        <w:ind w:right="48"/>
        <w:jc w:val="both"/>
        <w:rPr>
          <w:rFonts w:ascii="Arial" w:hAnsi="Arial" w:cs="Arial"/>
          <w:i/>
          <w:sz w:val="18"/>
          <w:szCs w:val="18"/>
        </w:rPr>
      </w:pPr>
      <w:r w:rsidRPr="00013F67">
        <w:rPr>
          <w:rFonts w:ascii="Arial" w:hAnsi="Arial" w:cs="Arial"/>
          <w:sz w:val="18"/>
          <w:szCs w:val="18"/>
        </w:rPr>
        <w:t>Conforme a las facultades señaladas y con base a la revisión técnica, económica y administrativa, tomando en cuenta que</w:t>
      </w:r>
      <w:r w:rsidR="007274CF" w:rsidRPr="00013F67">
        <w:rPr>
          <w:rFonts w:ascii="Arial" w:hAnsi="Arial" w:cs="Arial"/>
          <w:sz w:val="18"/>
          <w:szCs w:val="18"/>
        </w:rPr>
        <w:t>,</w:t>
      </w:r>
      <w:r w:rsidRPr="00013F67">
        <w:rPr>
          <w:rFonts w:ascii="Arial" w:hAnsi="Arial" w:cs="Arial"/>
          <w:sz w:val="18"/>
          <w:szCs w:val="18"/>
        </w:rPr>
        <w:t xml:space="preserve"> </w:t>
      </w:r>
      <w:r w:rsidR="007274CF" w:rsidRPr="00013F67">
        <w:rPr>
          <w:rFonts w:ascii="Arial" w:hAnsi="Arial" w:cs="Arial"/>
          <w:sz w:val="17"/>
          <w:szCs w:val="17"/>
        </w:rPr>
        <w:t xml:space="preserve">conforme a lo establecido en el numeral IX de la convocatoria que norma esta licitación, </w:t>
      </w:r>
      <w:r w:rsidR="0002222F" w:rsidRPr="00013F67">
        <w:rPr>
          <w:rFonts w:ascii="Arial" w:hAnsi="Arial" w:cs="Arial"/>
          <w:sz w:val="18"/>
          <w:szCs w:val="18"/>
          <w:lang w:val="es-MX"/>
        </w:rPr>
        <w:t>Los bienes objeto de la licitación</w:t>
      </w:r>
      <w:r w:rsidR="0002222F" w:rsidRPr="00013F67">
        <w:rPr>
          <w:rFonts w:ascii="Arial" w:hAnsi="Arial" w:cs="Arial"/>
          <w:b/>
          <w:i/>
          <w:sz w:val="18"/>
          <w:szCs w:val="18"/>
          <w:lang w:val="es-MX"/>
        </w:rPr>
        <w:t xml:space="preserve"> </w:t>
      </w:r>
      <w:r w:rsidR="0002222F" w:rsidRPr="00013F67">
        <w:rPr>
          <w:rFonts w:ascii="Arial" w:hAnsi="Arial" w:cs="Arial"/>
          <w:sz w:val="18"/>
          <w:szCs w:val="18"/>
          <w:lang w:val="es-MX"/>
        </w:rPr>
        <w:t>se adjudicarán, de la siguiente manera</w:t>
      </w:r>
      <w:r w:rsidR="004A4087">
        <w:rPr>
          <w:rFonts w:ascii="Arial" w:hAnsi="Arial" w:cs="Arial"/>
          <w:sz w:val="18"/>
          <w:szCs w:val="18"/>
          <w:lang w:val="es-MX"/>
        </w:rPr>
        <w:t>:</w:t>
      </w:r>
      <w:r w:rsidR="00C82AEB" w:rsidRPr="00C82AEB">
        <w:rPr>
          <w:rFonts w:ascii="Arial" w:hAnsi="Arial" w:cs="Arial"/>
          <w:i/>
          <w:sz w:val="18"/>
          <w:szCs w:val="18"/>
          <w:lang w:val="es-MX"/>
        </w:rPr>
        <w:t xml:space="preserve"> </w:t>
      </w:r>
      <w:r w:rsidR="00D5499C" w:rsidRPr="00974F65">
        <w:rPr>
          <w:rFonts w:ascii="Arial" w:hAnsi="Arial" w:cs="Arial"/>
          <w:b/>
          <w:i/>
          <w:sz w:val="18"/>
          <w:szCs w:val="18"/>
          <w:lang w:val="es-MX"/>
        </w:rPr>
        <w:t>Las partidas se adjudicarán por partida individual, al licitante que presente propuesta solvente con precio más bajo</w:t>
      </w:r>
      <w:r w:rsidR="00F82CCC" w:rsidRPr="00013F67">
        <w:rPr>
          <w:rFonts w:ascii="Arial" w:hAnsi="Arial" w:cs="Arial"/>
          <w:i/>
          <w:sz w:val="18"/>
          <w:szCs w:val="18"/>
        </w:rPr>
        <w:t xml:space="preserve">, </w:t>
      </w:r>
      <w:r w:rsidR="000069C1" w:rsidRPr="00013F67">
        <w:rPr>
          <w:rFonts w:ascii="Arial" w:hAnsi="Arial" w:cs="Arial"/>
          <w:sz w:val="18"/>
          <w:szCs w:val="18"/>
        </w:rPr>
        <w:t>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006D17B5" w:rsidRPr="00013F67">
        <w:rPr>
          <w:rFonts w:ascii="Arial" w:hAnsi="Arial" w:cs="Arial"/>
          <w:i/>
          <w:sz w:val="18"/>
          <w:szCs w:val="18"/>
        </w:rPr>
        <w:t>”</w:t>
      </w:r>
      <w:r w:rsidR="006D17B5" w:rsidRPr="00013F67">
        <w:rPr>
          <w:rFonts w:asciiTheme="minorHAnsi" w:hAnsiTheme="minorHAnsi" w:cstheme="minorHAnsi"/>
          <w:i/>
          <w:color w:val="000000"/>
          <w:sz w:val="18"/>
          <w:szCs w:val="18"/>
        </w:rPr>
        <w:t>.</w:t>
      </w:r>
      <w:r w:rsidRPr="00013F67">
        <w:rPr>
          <w:rFonts w:ascii="Arial" w:hAnsi="Arial" w:cs="Arial"/>
          <w:sz w:val="18"/>
          <w:szCs w:val="18"/>
        </w:rPr>
        <w:t>----------------------------------------------------------------------------------------------------------------------------------------------------------------</w:t>
      </w:r>
      <w:r w:rsidR="00ED0351" w:rsidRPr="00013F67">
        <w:rPr>
          <w:rFonts w:ascii="Arial" w:hAnsi="Arial" w:cs="Arial"/>
          <w:sz w:val="18"/>
          <w:szCs w:val="18"/>
        </w:rPr>
        <w:t>----------------------------</w:t>
      </w:r>
      <w:r w:rsidR="00F82CCC" w:rsidRPr="00013F67">
        <w:rPr>
          <w:rFonts w:ascii="Arial" w:hAnsi="Arial" w:cs="Arial"/>
          <w:sz w:val="18"/>
          <w:szCs w:val="18"/>
        </w:rPr>
        <w:t>-----------------------------</w:t>
      </w:r>
      <w:r w:rsidR="007274CF" w:rsidRPr="00013F67">
        <w:rPr>
          <w:rFonts w:ascii="Arial" w:hAnsi="Arial" w:cs="Arial"/>
          <w:sz w:val="18"/>
          <w:szCs w:val="18"/>
        </w:rPr>
        <w:t>---------</w:t>
      </w:r>
      <w:r w:rsidR="004A4087">
        <w:rPr>
          <w:rFonts w:ascii="Arial" w:hAnsi="Arial" w:cs="Arial"/>
          <w:sz w:val="18"/>
          <w:szCs w:val="18"/>
        </w:rPr>
        <w:t>-------------------------------------</w:t>
      </w:r>
    </w:p>
    <w:p w14:paraId="51FC15C7" w14:textId="2F0DD4F4" w:rsidR="00FB7903" w:rsidRPr="00013F67" w:rsidRDefault="00544D21" w:rsidP="00544D21">
      <w:pPr>
        <w:pStyle w:val="Sangradetextonormal"/>
        <w:ind w:left="0" w:right="48"/>
        <w:jc w:val="both"/>
        <w:rPr>
          <w:rFonts w:ascii="Arial" w:hAnsi="Arial" w:cs="Arial"/>
          <w:sz w:val="18"/>
          <w:szCs w:val="18"/>
        </w:rPr>
      </w:pPr>
      <w:r w:rsidRPr="00013F67">
        <w:rPr>
          <w:rFonts w:ascii="Arial" w:hAnsi="Arial" w:cs="Arial"/>
          <w:sz w:val="18"/>
          <w:szCs w:val="18"/>
        </w:rPr>
        <w:t>-----------------------------------------------------------</w:t>
      </w:r>
      <w:r w:rsidR="007274CF" w:rsidRPr="00013F67">
        <w:rPr>
          <w:rFonts w:ascii="Arial" w:hAnsi="Arial" w:cs="Arial"/>
          <w:sz w:val="18"/>
          <w:szCs w:val="18"/>
        </w:rPr>
        <w:t>-------</w:t>
      </w:r>
      <w:r w:rsidRPr="00013F67">
        <w:rPr>
          <w:rFonts w:ascii="Arial" w:hAnsi="Arial" w:cs="Arial"/>
          <w:b/>
          <w:sz w:val="18"/>
          <w:szCs w:val="18"/>
        </w:rPr>
        <w:t>ADJUDICACIÓN</w:t>
      </w:r>
      <w:r w:rsidR="00BC58D2" w:rsidRPr="00013F67">
        <w:rPr>
          <w:rFonts w:ascii="Arial" w:hAnsi="Arial" w:cs="Arial"/>
          <w:b/>
          <w:sz w:val="18"/>
          <w:szCs w:val="18"/>
        </w:rPr>
        <w:t xml:space="preserve"> </w:t>
      </w:r>
      <w:r w:rsidRPr="00013F67">
        <w:rPr>
          <w:rFonts w:ascii="Arial" w:hAnsi="Arial" w:cs="Arial"/>
          <w:sz w:val="18"/>
          <w:szCs w:val="18"/>
        </w:rPr>
        <w:t>--------------------------------------------------------------</w:t>
      </w:r>
      <w:r w:rsidR="0017373D">
        <w:rPr>
          <w:rFonts w:ascii="Arial" w:hAnsi="Arial" w:cs="Arial"/>
          <w:sz w:val="18"/>
          <w:szCs w:val="18"/>
        </w:rPr>
        <w:t>---</w:t>
      </w:r>
    </w:p>
    <w:p w14:paraId="622295DA" w14:textId="487B0C7D" w:rsidR="00544D21" w:rsidRPr="00013F67" w:rsidRDefault="00FB7903" w:rsidP="00544D21">
      <w:pPr>
        <w:pStyle w:val="Sangradetextonormal"/>
        <w:ind w:left="0" w:right="48"/>
        <w:jc w:val="both"/>
        <w:rPr>
          <w:rFonts w:ascii="Arial" w:hAnsi="Arial" w:cs="Arial"/>
          <w:sz w:val="18"/>
          <w:szCs w:val="18"/>
        </w:rPr>
      </w:pPr>
      <w:r w:rsidRPr="00013F67">
        <w:rPr>
          <w:rFonts w:ascii="Arial" w:hAnsi="Arial" w:cs="Arial"/>
          <w:sz w:val="18"/>
          <w:szCs w:val="18"/>
        </w:rPr>
        <w:t>-</w:t>
      </w:r>
      <w:r w:rsidR="00544D21" w:rsidRPr="00013F67">
        <w:rPr>
          <w:rFonts w:ascii="Arial" w:hAnsi="Arial" w:cs="Arial"/>
          <w:sz w:val="18"/>
          <w:szCs w:val="18"/>
        </w:rPr>
        <w:t>-------------------------------------------------------------------------------------------------------------------------------------------------</w:t>
      </w:r>
      <w:r w:rsidR="007274CF" w:rsidRPr="00013F67">
        <w:rPr>
          <w:rFonts w:ascii="Arial" w:hAnsi="Arial" w:cs="Arial"/>
          <w:sz w:val="18"/>
          <w:szCs w:val="18"/>
        </w:rPr>
        <w:t>---------</w:t>
      </w:r>
    </w:p>
    <w:p w14:paraId="1DADB004" w14:textId="009403BA" w:rsidR="00FB7903" w:rsidRPr="00013F67" w:rsidRDefault="00544D21" w:rsidP="00A918CD">
      <w:pPr>
        <w:pStyle w:val="Sangradetextonormal"/>
        <w:ind w:left="0"/>
        <w:jc w:val="both"/>
        <w:rPr>
          <w:rFonts w:ascii="Arial" w:hAnsi="Arial" w:cs="Arial"/>
          <w:sz w:val="18"/>
          <w:szCs w:val="18"/>
        </w:rPr>
      </w:pPr>
      <w:r w:rsidRPr="00013F67">
        <w:rPr>
          <w:rFonts w:ascii="Arial" w:hAnsi="Arial" w:cs="Arial"/>
          <w:b/>
          <w:sz w:val="18"/>
          <w:szCs w:val="18"/>
        </w:rPr>
        <w:t>Se resuelve:</w:t>
      </w:r>
      <w:r w:rsidRPr="00013F67">
        <w:rPr>
          <w:rFonts w:ascii="Arial" w:hAnsi="Arial" w:cs="Arial"/>
          <w:sz w:val="18"/>
          <w:szCs w:val="18"/>
        </w:rPr>
        <w:t xml:space="preserve"> de conformidad a lo establecido en la convocatoria, y en la Junta de Aclaraciones, del análisis realizado y que constan en los anexos, la propuesta solvente, se determina adjudicar el contrato tal como se describe a continuación: --------------------------------------------------------------------------------------------------------------</w:t>
      </w:r>
      <w:r w:rsidR="00730C73" w:rsidRPr="00013F67">
        <w:rPr>
          <w:rFonts w:ascii="Arial" w:hAnsi="Arial" w:cs="Arial"/>
          <w:sz w:val="18"/>
          <w:szCs w:val="18"/>
        </w:rPr>
        <w:t>----</w:t>
      </w:r>
      <w:r w:rsidR="007274CF" w:rsidRPr="00013F67">
        <w:rPr>
          <w:rFonts w:ascii="Arial" w:hAnsi="Arial" w:cs="Arial"/>
          <w:sz w:val="18"/>
          <w:szCs w:val="18"/>
        </w:rPr>
        <w:t>---------------------</w:t>
      </w:r>
      <w:r w:rsidR="00A6028B" w:rsidRPr="00013F67">
        <w:rPr>
          <w:rFonts w:ascii="Arial" w:hAnsi="Arial" w:cs="Arial"/>
          <w:sz w:val="18"/>
          <w:szCs w:val="18"/>
        </w:rPr>
        <w:t>--</w:t>
      </w:r>
    </w:p>
    <w:p w14:paraId="62C64C94" w14:textId="76B21887" w:rsidR="0010214B" w:rsidRPr="00013F67" w:rsidRDefault="00544D21" w:rsidP="00243AD3">
      <w:pPr>
        <w:pStyle w:val="Sangradetextonormal"/>
        <w:ind w:left="0"/>
        <w:jc w:val="both"/>
        <w:rPr>
          <w:rFonts w:ascii="Arial" w:hAnsi="Arial" w:cs="Arial"/>
          <w:b/>
        </w:rPr>
      </w:pPr>
      <w:r w:rsidRPr="00013F67">
        <w:rPr>
          <w:rFonts w:ascii="Arial" w:hAnsi="Arial" w:cs="Arial"/>
          <w:sz w:val="18"/>
          <w:szCs w:val="18"/>
        </w:rPr>
        <w:t>-----------------------------------------------------------------------------------------------------------------------</w:t>
      </w:r>
      <w:r w:rsidR="00EE5134" w:rsidRPr="00013F67">
        <w:rPr>
          <w:rFonts w:ascii="Arial" w:hAnsi="Arial" w:cs="Arial"/>
          <w:sz w:val="18"/>
          <w:szCs w:val="18"/>
        </w:rPr>
        <w:t>----------------------------</w:t>
      </w:r>
      <w:r w:rsidR="007274CF" w:rsidRPr="00013F67">
        <w:rPr>
          <w:rFonts w:ascii="Arial" w:hAnsi="Arial" w:cs="Arial"/>
          <w:sz w:val="18"/>
          <w:szCs w:val="18"/>
        </w:rPr>
        <w:t>-------</w:t>
      </w:r>
      <w:r w:rsidR="00A6028B" w:rsidRPr="00013F67">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90"/>
        <w:gridCol w:w="3117"/>
        <w:gridCol w:w="1986"/>
        <w:gridCol w:w="991"/>
        <w:gridCol w:w="1133"/>
        <w:gridCol w:w="1135"/>
      </w:tblGrid>
      <w:tr w:rsidR="008C2D0B" w:rsidRPr="00816325" w14:paraId="3142753D" w14:textId="77777777" w:rsidTr="00244A67">
        <w:trPr>
          <w:trHeight w:hRule="exact" w:val="374"/>
          <w:jc w:val="center"/>
        </w:trPr>
        <w:tc>
          <w:tcPr>
            <w:tcW w:w="5000" w:type="pct"/>
            <w:gridSpan w:val="6"/>
            <w:shd w:val="clear" w:color="auto" w:fill="D9D9D9"/>
            <w:vAlign w:val="center"/>
          </w:tcPr>
          <w:p w14:paraId="5C4DD71E" w14:textId="26ADFED5" w:rsidR="008C2D0B" w:rsidRPr="00816325" w:rsidRDefault="008C2D0B" w:rsidP="00652BE8">
            <w:pPr>
              <w:jc w:val="center"/>
              <w:rPr>
                <w:rFonts w:ascii="Arial" w:hAnsi="Arial" w:cs="Arial"/>
                <w:b/>
                <w:bCs/>
                <w:sz w:val="18"/>
                <w:szCs w:val="18"/>
              </w:rPr>
            </w:pPr>
            <w:r w:rsidRPr="00816325">
              <w:rPr>
                <w:rFonts w:ascii="Arial" w:hAnsi="Arial" w:cs="Arial"/>
                <w:b/>
                <w:bCs/>
                <w:sz w:val="18"/>
                <w:szCs w:val="18"/>
              </w:rPr>
              <w:t xml:space="preserve">LICITANTE ADJUDICADO: </w:t>
            </w:r>
            <w:r w:rsidR="00783227" w:rsidRPr="00783227">
              <w:rPr>
                <w:rFonts w:ascii="Arial" w:hAnsi="Arial" w:cs="Arial"/>
                <w:b/>
                <w:bCs/>
                <w:sz w:val="18"/>
                <w:szCs w:val="18"/>
              </w:rPr>
              <w:t>CONTROL TECNICO Y REPRESENTACIONES</w:t>
            </w:r>
            <w:r w:rsidR="00783227">
              <w:rPr>
                <w:rFonts w:ascii="Arial" w:hAnsi="Arial" w:cs="Arial"/>
                <w:b/>
                <w:bCs/>
                <w:sz w:val="18"/>
                <w:szCs w:val="18"/>
              </w:rPr>
              <w:t>,</w:t>
            </w:r>
            <w:r w:rsidR="00783227" w:rsidRPr="00783227">
              <w:rPr>
                <w:rFonts w:ascii="Arial" w:hAnsi="Arial" w:cs="Arial"/>
                <w:b/>
                <w:bCs/>
                <w:sz w:val="18"/>
                <w:szCs w:val="18"/>
              </w:rPr>
              <w:t xml:space="preserve"> S.A. DE C.V.</w:t>
            </w:r>
          </w:p>
        </w:tc>
      </w:tr>
      <w:tr w:rsidR="00652BE8" w:rsidRPr="00816325" w14:paraId="0556365B" w14:textId="77777777" w:rsidTr="00244A67">
        <w:trPr>
          <w:trHeight w:hRule="exact" w:val="858"/>
          <w:jc w:val="center"/>
        </w:trPr>
        <w:tc>
          <w:tcPr>
            <w:tcW w:w="529" w:type="pct"/>
            <w:shd w:val="clear" w:color="auto" w:fill="D9D9D9"/>
            <w:vAlign w:val="center"/>
          </w:tcPr>
          <w:p w14:paraId="7C77632E" w14:textId="77777777" w:rsidR="008C2D0B" w:rsidRPr="00AC63D6" w:rsidRDefault="008C2D0B" w:rsidP="0050051B">
            <w:pPr>
              <w:jc w:val="center"/>
              <w:rPr>
                <w:rFonts w:ascii="Arial" w:hAnsi="Arial" w:cs="Arial"/>
                <w:b/>
                <w:sz w:val="18"/>
                <w:szCs w:val="18"/>
              </w:rPr>
            </w:pPr>
            <w:r w:rsidRPr="00AC63D6">
              <w:rPr>
                <w:rFonts w:ascii="Arial" w:hAnsi="Arial" w:cs="Arial"/>
                <w:b/>
                <w:sz w:val="18"/>
                <w:szCs w:val="18"/>
              </w:rPr>
              <w:t>Partida</w:t>
            </w:r>
          </w:p>
        </w:tc>
        <w:tc>
          <w:tcPr>
            <w:tcW w:w="1666" w:type="pct"/>
            <w:shd w:val="clear" w:color="auto" w:fill="D9D9D9"/>
            <w:vAlign w:val="center"/>
          </w:tcPr>
          <w:p w14:paraId="0B24E475" w14:textId="77777777" w:rsidR="008C2D0B" w:rsidRPr="00AC63D6" w:rsidRDefault="008C2D0B" w:rsidP="0050051B">
            <w:pPr>
              <w:autoSpaceDE w:val="0"/>
              <w:autoSpaceDN w:val="0"/>
              <w:adjustRightInd w:val="0"/>
              <w:jc w:val="center"/>
              <w:rPr>
                <w:rFonts w:ascii="Arial" w:hAnsi="Arial" w:cs="Arial"/>
                <w:b/>
                <w:sz w:val="18"/>
                <w:szCs w:val="18"/>
              </w:rPr>
            </w:pPr>
            <w:r w:rsidRPr="00AC63D6">
              <w:rPr>
                <w:rFonts w:ascii="Arial" w:hAnsi="Arial" w:cs="Arial"/>
                <w:b/>
                <w:sz w:val="18"/>
                <w:szCs w:val="18"/>
              </w:rPr>
              <w:t>Descripción a detalle del bien</w:t>
            </w:r>
          </w:p>
        </w:tc>
        <w:tc>
          <w:tcPr>
            <w:tcW w:w="1062" w:type="pct"/>
            <w:shd w:val="clear" w:color="auto" w:fill="D9D9D9"/>
            <w:vAlign w:val="center"/>
          </w:tcPr>
          <w:p w14:paraId="215D2303" w14:textId="77777777" w:rsidR="008C2D0B" w:rsidRPr="00AC63D6" w:rsidRDefault="008C2D0B" w:rsidP="0050051B">
            <w:pPr>
              <w:jc w:val="center"/>
              <w:rPr>
                <w:rFonts w:ascii="Arial" w:hAnsi="Arial" w:cs="Arial"/>
                <w:b/>
                <w:sz w:val="18"/>
                <w:szCs w:val="18"/>
              </w:rPr>
            </w:pPr>
            <w:r w:rsidRPr="00AC63D6">
              <w:rPr>
                <w:rFonts w:ascii="Arial" w:hAnsi="Arial" w:cs="Arial"/>
                <w:b/>
                <w:sz w:val="18"/>
                <w:szCs w:val="18"/>
              </w:rPr>
              <w:t>Unidad de Medida</w:t>
            </w:r>
          </w:p>
        </w:tc>
        <w:tc>
          <w:tcPr>
            <w:tcW w:w="530" w:type="pct"/>
            <w:shd w:val="clear" w:color="auto" w:fill="D9D9D9"/>
            <w:vAlign w:val="center"/>
          </w:tcPr>
          <w:p w14:paraId="0D150103" w14:textId="77777777" w:rsidR="008C2D0B" w:rsidRPr="00AC63D6" w:rsidRDefault="008C2D0B" w:rsidP="0050051B">
            <w:pPr>
              <w:jc w:val="center"/>
              <w:rPr>
                <w:rFonts w:ascii="Arial" w:hAnsi="Arial" w:cs="Arial"/>
                <w:b/>
                <w:sz w:val="18"/>
                <w:szCs w:val="18"/>
              </w:rPr>
            </w:pPr>
            <w:r w:rsidRPr="00AC63D6">
              <w:rPr>
                <w:rFonts w:ascii="Arial" w:hAnsi="Arial" w:cs="Arial"/>
                <w:b/>
                <w:sz w:val="18"/>
                <w:szCs w:val="18"/>
              </w:rPr>
              <w:t>Cantidad</w:t>
            </w:r>
          </w:p>
        </w:tc>
        <w:tc>
          <w:tcPr>
            <w:tcW w:w="606" w:type="pct"/>
            <w:shd w:val="clear" w:color="auto" w:fill="D9D9D9"/>
            <w:vAlign w:val="center"/>
          </w:tcPr>
          <w:p w14:paraId="67133701" w14:textId="77777777" w:rsidR="008C2D0B" w:rsidRPr="00AC63D6" w:rsidRDefault="008C2D0B" w:rsidP="0050051B">
            <w:pPr>
              <w:jc w:val="center"/>
              <w:rPr>
                <w:rFonts w:ascii="Arial" w:hAnsi="Arial" w:cs="Arial"/>
                <w:b/>
                <w:sz w:val="18"/>
                <w:szCs w:val="18"/>
              </w:rPr>
            </w:pPr>
            <w:r w:rsidRPr="00AC63D6">
              <w:rPr>
                <w:rFonts w:ascii="Arial" w:hAnsi="Arial" w:cs="Arial"/>
                <w:b/>
                <w:bCs/>
                <w:sz w:val="18"/>
                <w:szCs w:val="18"/>
              </w:rPr>
              <w:t xml:space="preserve">Importe  </w:t>
            </w:r>
            <w:r w:rsidRPr="00AC63D6">
              <w:rPr>
                <w:rFonts w:ascii="Arial" w:hAnsi="Arial" w:cs="Arial"/>
                <w:b/>
                <w:bCs/>
                <w:sz w:val="18"/>
                <w:szCs w:val="18"/>
              </w:rPr>
              <w:br/>
              <w:t>antes de IVA</w:t>
            </w:r>
          </w:p>
        </w:tc>
        <w:tc>
          <w:tcPr>
            <w:tcW w:w="607" w:type="pct"/>
            <w:shd w:val="clear" w:color="auto" w:fill="D9D9D9"/>
            <w:vAlign w:val="center"/>
          </w:tcPr>
          <w:p w14:paraId="6732077D" w14:textId="77777777" w:rsidR="008C2D0B" w:rsidRPr="00AC63D6" w:rsidRDefault="008C2D0B" w:rsidP="0050051B">
            <w:pPr>
              <w:jc w:val="center"/>
              <w:rPr>
                <w:rFonts w:ascii="Arial" w:hAnsi="Arial" w:cs="Arial"/>
                <w:b/>
                <w:sz w:val="18"/>
                <w:szCs w:val="18"/>
              </w:rPr>
            </w:pPr>
            <w:r w:rsidRPr="00AC63D6">
              <w:rPr>
                <w:rFonts w:ascii="Arial" w:hAnsi="Arial" w:cs="Arial"/>
                <w:b/>
                <w:bCs/>
                <w:sz w:val="18"/>
                <w:szCs w:val="18"/>
              </w:rPr>
              <w:t>Importe total antes de IVA</w:t>
            </w:r>
          </w:p>
        </w:tc>
      </w:tr>
      <w:tr w:rsidR="00783227" w:rsidRPr="00816325" w14:paraId="0220F6AB" w14:textId="77777777" w:rsidTr="00244A67">
        <w:tblPrEx>
          <w:jc w:val="left"/>
        </w:tblPrEx>
        <w:trPr>
          <w:trHeight w:hRule="exact" w:val="248"/>
        </w:trPr>
        <w:tc>
          <w:tcPr>
            <w:tcW w:w="529" w:type="pct"/>
            <w:shd w:val="clear" w:color="auto" w:fill="auto"/>
            <w:vAlign w:val="center"/>
          </w:tcPr>
          <w:p w14:paraId="189E11E1" w14:textId="3C48FB35" w:rsidR="00783227" w:rsidRPr="00244A67" w:rsidRDefault="00783227" w:rsidP="00783227">
            <w:pPr>
              <w:jc w:val="center"/>
              <w:rPr>
                <w:rFonts w:ascii="Arial" w:hAnsi="Arial" w:cs="Arial"/>
                <w:color w:val="000000"/>
                <w:sz w:val="18"/>
                <w:szCs w:val="18"/>
              </w:rPr>
            </w:pPr>
            <w:r w:rsidRPr="00244A67">
              <w:rPr>
                <w:rFonts w:ascii="Arial" w:hAnsi="Arial" w:cs="Arial"/>
                <w:color w:val="000000"/>
                <w:sz w:val="16"/>
                <w:szCs w:val="16"/>
              </w:rPr>
              <w:t>1</w:t>
            </w:r>
          </w:p>
        </w:tc>
        <w:tc>
          <w:tcPr>
            <w:tcW w:w="1666" w:type="pct"/>
            <w:shd w:val="clear" w:color="auto" w:fill="auto"/>
            <w:vAlign w:val="center"/>
          </w:tcPr>
          <w:p w14:paraId="0320B5AA" w14:textId="56D9EE41" w:rsidR="00783227" w:rsidRPr="00244A67" w:rsidRDefault="00783227" w:rsidP="00783227">
            <w:pPr>
              <w:rPr>
                <w:rFonts w:ascii="Arial" w:hAnsi="Arial" w:cs="Arial"/>
                <w:color w:val="000000"/>
                <w:sz w:val="18"/>
                <w:szCs w:val="18"/>
              </w:rPr>
            </w:pPr>
            <w:r w:rsidRPr="00244A67">
              <w:rPr>
                <w:rFonts w:ascii="Arial" w:hAnsi="Arial" w:cs="Arial"/>
                <w:color w:val="000000"/>
                <w:sz w:val="16"/>
                <w:szCs w:val="16"/>
              </w:rPr>
              <w:t>EL SISTEMA DE PCR EN TIEMPO REAL ǪUANT STUDIO 3 DE APPLIED BIOSYSTEMS. ESTÁ DISEÑADO PARA ANALISIS DE POR EN TIEMPO REAL ASEǪUIBLE Y FÁCIL DE USAR CON UN ALTO RENDIMIENTO Y CAUDAD EN LOS RESULTADOS. CONTIENE UN PROGRAMA SIMPUFICADO DE DISEÑO Y ANÁLISIS IDEAL TANTO PARA USUARIOS NOVELES COMO EXPERIMENTADOS, CUANDO SE CONECTA A ICONNECT, LA PLATAFORMA BASADA EN LA NUBE DE THERMO FISHER, EL SISTEMA ǪUANTSTUDIO 3 PROPORCIONA ACCESO A LOS DATOS DONDE Y CUANDO ǪUIERA. CON LA TECNOLOGIA OPTIFLEX (CON CUATRO CANALES ACOPLADOS Y LED BLANCO) Y A LAS TRES ZONAS DE TEMPERATURA VERIFLEX INDEPENDIENTES, EL SISTEMA ǪUANTSTUDIO 3 PERMITE MEJORAR LA PRECISIÓN Y LA SENSIBILIDAD DE LOS DATOS PARA UNA AMPLIA GAMA DE APLICACIONES GENOMICAS.</w:t>
            </w:r>
            <w:r w:rsidRPr="00244A67">
              <w:rPr>
                <w:rFonts w:ascii="Arial" w:hAnsi="Arial" w:cs="Arial"/>
                <w:color w:val="000000"/>
                <w:sz w:val="16"/>
                <w:szCs w:val="16"/>
              </w:rPr>
              <w:br/>
              <w:t xml:space="preserve"> GESTIÓN DE CUENTAS DE USUARIO, FLUJO DE TRABAJO BLOǪUEADO Y FUNCIONES DE PAUSA PARA UN MAYOR CONTROL DE LOS EXPERIMENTOS</w:t>
            </w:r>
            <w:r w:rsidRPr="00244A67">
              <w:rPr>
                <w:rFonts w:ascii="Arial" w:hAnsi="Arial" w:cs="Arial"/>
                <w:color w:val="000000"/>
                <w:sz w:val="16"/>
                <w:szCs w:val="16"/>
              </w:rPr>
              <w:br/>
              <w:t xml:space="preserve"> -FORMATO DE G6 POCILLOS DE 0,2 MLO DE 0,1 ML</w:t>
            </w:r>
            <w:r w:rsidRPr="00244A67">
              <w:rPr>
                <w:rFonts w:ascii="Arial" w:hAnsi="Arial" w:cs="Arial"/>
                <w:color w:val="000000"/>
                <w:sz w:val="16"/>
                <w:szCs w:val="16"/>
              </w:rPr>
              <w:br/>
              <w:t>TERMOCICLADOR PCR TIEMPO REAL QUANTSTUDIO 3 96 POZOS 0.1ML C/LAPTOP APPLIED BIOSYSTEMS</w:t>
            </w:r>
            <w:r w:rsidRPr="00244A67">
              <w:rPr>
                <w:rFonts w:ascii="Arial" w:hAnsi="Arial" w:cs="Arial"/>
                <w:color w:val="000000"/>
                <w:sz w:val="16"/>
                <w:szCs w:val="16"/>
              </w:rPr>
              <w:br/>
              <w:t>• Incluye garantía: si, periodo: 1 año contra defectos de fabricación y/o vicios ocultos</w:t>
            </w:r>
            <w:r w:rsidRPr="00244A67">
              <w:rPr>
                <w:rFonts w:ascii="Arial" w:hAnsi="Arial" w:cs="Arial"/>
                <w:color w:val="000000"/>
                <w:sz w:val="16"/>
                <w:szCs w:val="16"/>
              </w:rPr>
              <w:br/>
              <w:t xml:space="preserve"> • Incluye capacitación de uso: Si</w:t>
            </w:r>
            <w:r w:rsidRPr="00244A67">
              <w:rPr>
                <w:rFonts w:ascii="Arial" w:hAnsi="Arial" w:cs="Arial"/>
                <w:color w:val="000000"/>
                <w:sz w:val="16"/>
                <w:szCs w:val="16"/>
              </w:rPr>
              <w:br/>
              <w:t xml:space="preserve"> • Instalación especial: No, solo se recomienda conectarlo a corriente regulada o </w:t>
            </w:r>
            <w:proofErr w:type="spellStart"/>
            <w:r w:rsidRPr="00244A67">
              <w:rPr>
                <w:rFonts w:ascii="Arial" w:hAnsi="Arial" w:cs="Arial"/>
                <w:color w:val="000000"/>
                <w:sz w:val="16"/>
                <w:szCs w:val="16"/>
              </w:rPr>
              <w:t>NoBreak</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Cant</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Catalo</w:t>
            </w:r>
            <w:proofErr w:type="spellEnd"/>
          </w:p>
        </w:tc>
        <w:tc>
          <w:tcPr>
            <w:tcW w:w="1062" w:type="pct"/>
            <w:shd w:val="clear" w:color="auto" w:fill="auto"/>
            <w:vAlign w:val="center"/>
          </w:tcPr>
          <w:p w14:paraId="18E5F4D4" w14:textId="019610D4" w:rsidR="00783227" w:rsidRPr="00244A67" w:rsidRDefault="00783227" w:rsidP="00783227">
            <w:pPr>
              <w:jc w:val="center"/>
              <w:rPr>
                <w:rFonts w:ascii="Arial" w:hAnsi="Arial" w:cs="Arial"/>
                <w:color w:val="000000"/>
                <w:sz w:val="18"/>
                <w:szCs w:val="18"/>
              </w:rPr>
            </w:pPr>
            <w:r w:rsidRPr="00244A67">
              <w:rPr>
                <w:rFonts w:ascii="Arial" w:hAnsi="Arial" w:cs="Arial"/>
                <w:color w:val="000000"/>
                <w:sz w:val="16"/>
                <w:szCs w:val="16"/>
              </w:rPr>
              <w:t>Equipo</w:t>
            </w:r>
          </w:p>
        </w:tc>
        <w:tc>
          <w:tcPr>
            <w:tcW w:w="530" w:type="pct"/>
            <w:shd w:val="clear" w:color="auto" w:fill="auto"/>
            <w:vAlign w:val="center"/>
          </w:tcPr>
          <w:p w14:paraId="48EE3A17" w14:textId="751046FD" w:rsidR="00783227" w:rsidRPr="00244A67" w:rsidRDefault="00783227" w:rsidP="00783227">
            <w:pPr>
              <w:jc w:val="center"/>
              <w:rPr>
                <w:rFonts w:ascii="Arial" w:hAnsi="Arial" w:cs="Arial"/>
                <w:color w:val="000000"/>
                <w:sz w:val="18"/>
                <w:szCs w:val="18"/>
              </w:rPr>
            </w:pPr>
            <w:r w:rsidRPr="00244A67">
              <w:rPr>
                <w:rFonts w:ascii="Arial" w:hAnsi="Arial" w:cs="Arial"/>
                <w:color w:val="000000"/>
                <w:sz w:val="16"/>
                <w:szCs w:val="16"/>
              </w:rPr>
              <w:t>1</w:t>
            </w:r>
          </w:p>
        </w:tc>
        <w:tc>
          <w:tcPr>
            <w:tcW w:w="606" w:type="pct"/>
            <w:shd w:val="clear" w:color="auto" w:fill="auto"/>
            <w:noWrap/>
            <w:vAlign w:val="center"/>
          </w:tcPr>
          <w:p w14:paraId="7637635D" w14:textId="077B8D07" w:rsidR="00783227" w:rsidRPr="00244A67" w:rsidRDefault="00783227" w:rsidP="00783227">
            <w:pPr>
              <w:jc w:val="center"/>
              <w:rPr>
                <w:rFonts w:ascii="Arial" w:hAnsi="Arial" w:cs="Arial"/>
                <w:sz w:val="18"/>
                <w:szCs w:val="18"/>
              </w:rPr>
            </w:pPr>
            <w:r w:rsidRPr="00244A67">
              <w:rPr>
                <w:rFonts w:ascii="Arial" w:hAnsi="Arial" w:cs="Arial"/>
                <w:color w:val="000000"/>
                <w:sz w:val="16"/>
                <w:szCs w:val="16"/>
              </w:rPr>
              <w:t>$510,000.00</w:t>
            </w:r>
          </w:p>
        </w:tc>
        <w:tc>
          <w:tcPr>
            <w:tcW w:w="607" w:type="pct"/>
            <w:shd w:val="clear" w:color="auto" w:fill="auto"/>
            <w:noWrap/>
            <w:vAlign w:val="center"/>
          </w:tcPr>
          <w:p w14:paraId="45EBCCEA" w14:textId="29DE011D" w:rsidR="00783227" w:rsidRPr="00244A67" w:rsidRDefault="00783227" w:rsidP="00783227">
            <w:pPr>
              <w:jc w:val="center"/>
              <w:rPr>
                <w:rFonts w:ascii="Arial" w:hAnsi="Arial" w:cs="Arial"/>
                <w:sz w:val="18"/>
                <w:szCs w:val="18"/>
              </w:rPr>
            </w:pPr>
            <w:r w:rsidRPr="00244A67">
              <w:rPr>
                <w:rFonts w:ascii="Arial" w:hAnsi="Arial" w:cs="Arial"/>
                <w:sz w:val="16"/>
                <w:szCs w:val="16"/>
              </w:rPr>
              <w:t>$510,000.00</w:t>
            </w:r>
          </w:p>
        </w:tc>
      </w:tr>
      <w:tr w:rsidR="000350CF" w:rsidRPr="00816325" w14:paraId="55000966" w14:textId="77777777" w:rsidTr="00244A67">
        <w:tblPrEx>
          <w:jc w:val="left"/>
        </w:tblPrEx>
        <w:trPr>
          <w:trHeight w:hRule="exact" w:val="248"/>
        </w:trPr>
        <w:tc>
          <w:tcPr>
            <w:tcW w:w="529" w:type="pct"/>
            <w:shd w:val="clear" w:color="auto" w:fill="auto"/>
            <w:vAlign w:val="center"/>
          </w:tcPr>
          <w:p w14:paraId="52CED58B" w14:textId="7DE6A3F1" w:rsidR="000350CF" w:rsidRPr="00244A67" w:rsidRDefault="000350CF" w:rsidP="000350CF">
            <w:pPr>
              <w:jc w:val="center"/>
              <w:rPr>
                <w:rFonts w:ascii="Arial" w:hAnsi="Arial" w:cs="Arial"/>
                <w:color w:val="000000"/>
                <w:sz w:val="18"/>
                <w:szCs w:val="18"/>
              </w:rPr>
            </w:pPr>
            <w:r w:rsidRPr="00244A67">
              <w:rPr>
                <w:rFonts w:ascii="Arial" w:hAnsi="Arial" w:cs="Arial"/>
                <w:color w:val="000000"/>
                <w:sz w:val="16"/>
                <w:szCs w:val="16"/>
              </w:rPr>
              <w:t>2</w:t>
            </w:r>
          </w:p>
        </w:tc>
        <w:tc>
          <w:tcPr>
            <w:tcW w:w="1666" w:type="pct"/>
            <w:shd w:val="clear" w:color="auto" w:fill="auto"/>
            <w:vAlign w:val="center"/>
          </w:tcPr>
          <w:p w14:paraId="63E31AB9" w14:textId="142C49E4" w:rsidR="000350CF" w:rsidRPr="00244A67" w:rsidRDefault="000350CF" w:rsidP="000350CF">
            <w:pPr>
              <w:rPr>
                <w:rFonts w:ascii="Arial" w:hAnsi="Arial" w:cs="Arial"/>
                <w:color w:val="000000"/>
                <w:sz w:val="18"/>
                <w:szCs w:val="18"/>
              </w:rPr>
            </w:pPr>
            <w:r w:rsidRPr="00244A67">
              <w:rPr>
                <w:rFonts w:ascii="Arial" w:hAnsi="Arial" w:cs="Arial"/>
                <w:color w:val="000000"/>
                <w:sz w:val="16"/>
                <w:szCs w:val="16"/>
              </w:rPr>
              <w:t xml:space="preserve">EL INSTRUMENTO NANODROP LITE PLUS </w:t>
            </w:r>
            <w:proofErr w:type="spellStart"/>
            <w:r w:rsidRPr="00244A67">
              <w:rPr>
                <w:rFonts w:ascii="Arial" w:hAnsi="Arial" w:cs="Arial"/>
                <w:color w:val="000000"/>
                <w:sz w:val="16"/>
                <w:szCs w:val="16"/>
              </w:rPr>
              <w:t>Microvolume</w:t>
            </w:r>
            <w:proofErr w:type="spellEnd"/>
            <w:r w:rsidRPr="00244A67">
              <w:rPr>
                <w:rFonts w:ascii="Arial" w:hAnsi="Arial" w:cs="Arial"/>
                <w:color w:val="000000"/>
                <w:sz w:val="16"/>
                <w:szCs w:val="16"/>
              </w:rPr>
              <w:br/>
              <w:t xml:space="preserve"> </w:t>
            </w:r>
            <w:proofErr w:type="spellStart"/>
            <w:r w:rsidRPr="00244A67">
              <w:rPr>
                <w:rFonts w:ascii="Arial" w:hAnsi="Arial" w:cs="Arial"/>
                <w:color w:val="000000"/>
                <w:sz w:val="16"/>
                <w:szCs w:val="16"/>
              </w:rPr>
              <w:t>Spectrophotometer</w:t>
            </w:r>
            <w:proofErr w:type="spellEnd"/>
            <w:r w:rsidRPr="00244A67">
              <w:rPr>
                <w:rFonts w:ascii="Arial" w:hAnsi="Arial" w:cs="Arial"/>
                <w:color w:val="000000"/>
                <w:sz w:val="16"/>
                <w:szCs w:val="16"/>
              </w:rPr>
              <w:t>.</w:t>
            </w:r>
            <w:r w:rsidRPr="00244A67">
              <w:rPr>
                <w:rFonts w:ascii="Arial" w:hAnsi="Arial" w:cs="Arial"/>
                <w:color w:val="000000"/>
                <w:sz w:val="16"/>
                <w:szCs w:val="16"/>
              </w:rPr>
              <w:br/>
              <w:t xml:space="preserve"> ES UNA VALIOSA HERRAMIENTA DE ENSEÑANZA</w:t>
            </w:r>
            <w:r w:rsidRPr="00244A67">
              <w:rPr>
                <w:rFonts w:ascii="Arial" w:hAnsi="Arial" w:cs="Arial"/>
                <w:color w:val="000000"/>
                <w:sz w:val="16"/>
                <w:szCs w:val="16"/>
              </w:rPr>
              <w:br/>
              <w:t xml:space="preserve"> E IDEAL PARA MEDICIONES DE CONTROL DE CALIDAD EN LABORATORIOS DE </w:t>
            </w:r>
            <w:proofErr w:type="spellStart"/>
            <w:r w:rsidRPr="00244A67">
              <w:rPr>
                <w:rFonts w:ascii="Arial" w:hAnsi="Arial" w:cs="Arial"/>
                <w:color w:val="000000"/>
                <w:sz w:val="16"/>
                <w:szCs w:val="16"/>
              </w:rPr>
              <w:t>DE</w:t>
            </w:r>
            <w:proofErr w:type="spellEnd"/>
            <w:r w:rsidRPr="00244A67">
              <w:rPr>
                <w:rFonts w:ascii="Arial" w:hAnsi="Arial" w:cs="Arial"/>
                <w:color w:val="000000"/>
                <w:sz w:val="16"/>
                <w:szCs w:val="16"/>
              </w:rPr>
              <w:t xml:space="preserve"> INVESTIGACIÓN. EL SISTEMA MIDE LA CONCENTRACIÓN DE ADN, ARN Y PROTEÍNAS PURIFICADAS</w:t>
            </w:r>
            <w:r w:rsidRPr="00244A67">
              <w:rPr>
                <w:rFonts w:ascii="Arial" w:hAnsi="Arial" w:cs="Arial"/>
                <w:color w:val="000000"/>
                <w:sz w:val="16"/>
                <w:szCs w:val="16"/>
              </w:rPr>
              <w:br/>
              <w:t xml:space="preserve"> HASTA 30 ABS Y CALCULA LOS RANGOS CRÍTICOS DE PUREZA A260/A280 Y A260/A230. ESTE EǪUIPO TIENE LA VENTAJA DE NO DILUIR MUESTRAS ALTAMENTE CONCENTRADAS, LO ǪUE FACILITA LAS MEDICIONES. SIMPLEMENTE SE COLOCA LA MUESTRA DIRECTAMENTE EN EL PEDESTAL DE MEDICIÓN OPTICA, MEDIR Y LIMPIAR, DISEÑADO PARA REALIZAR MEDICIONES RUTINARIAS DE MUESTRAS DE ACIDOS NUCLEICOS UTILIZANDO PROTEINAS</w:t>
            </w:r>
            <w:r w:rsidRPr="00244A67">
              <w:rPr>
                <w:rFonts w:ascii="Arial" w:hAnsi="Arial" w:cs="Arial"/>
                <w:color w:val="000000"/>
                <w:sz w:val="16"/>
                <w:szCs w:val="16"/>
              </w:rPr>
              <w:br/>
              <w:t xml:space="preserve"> SÓLO 1-2 µL. ESTE EǪUIPO OFRECE</w:t>
            </w:r>
            <w:r w:rsidRPr="00244A67">
              <w:rPr>
                <w:rFonts w:ascii="Arial" w:hAnsi="Arial" w:cs="Arial"/>
                <w:color w:val="000000"/>
                <w:sz w:val="16"/>
                <w:szCs w:val="16"/>
              </w:rPr>
              <w:br/>
              <w:t xml:space="preserve"> UNA PRECISIÓN Y REPRODUCIBILIDAD EXCEPCIONALES EN UN PAǪUETE ASEǪUIBLE Y FÁCIL DE USAR.</w:t>
            </w:r>
            <w:r w:rsidRPr="00244A67">
              <w:rPr>
                <w:rFonts w:ascii="Arial" w:hAnsi="Arial" w:cs="Arial"/>
                <w:color w:val="000000"/>
                <w:sz w:val="16"/>
                <w:szCs w:val="16"/>
              </w:rPr>
              <w:br/>
              <w:t xml:space="preserve"> FÁCIL DE USAR Y ASEǪUIBLE.</w:t>
            </w:r>
            <w:r w:rsidRPr="00244A67">
              <w:rPr>
                <w:rFonts w:ascii="Arial" w:hAnsi="Arial" w:cs="Arial"/>
                <w:color w:val="000000"/>
                <w:sz w:val="16"/>
                <w:szCs w:val="16"/>
              </w:rPr>
              <w:br/>
            </w:r>
            <w:r w:rsidRPr="00244A67">
              <w:rPr>
                <w:rFonts w:ascii="Arial" w:hAnsi="Arial" w:cs="Arial"/>
                <w:color w:val="000000"/>
                <w:sz w:val="16"/>
                <w:szCs w:val="16"/>
              </w:rPr>
              <w:br/>
              <w:t>ESPECTROFOTOMETRO NANODROP LITE PLUS SIN IMPRESORA C/PANTALLA TACTIL LCD, 230NM, 260NM, 280NM 100/240V THERMO SCIENTIFIC</w:t>
            </w:r>
            <w:r w:rsidRPr="00244A67">
              <w:rPr>
                <w:rFonts w:ascii="Arial" w:hAnsi="Arial" w:cs="Arial"/>
                <w:color w:val="000000"/>
                <w:sz w:val="16"/>
                <w:szCs w:val="16"/>
              </w:rPr>
              <w:br/>
              <w:t>• Incluye garantía: si, periodo: 1 año contra defectos de fabricación y/o vicios ocultos</w:t>
            </w:r>
            <w:r w:rsidRPr="00244A67">
              <w:rPr>
                <w:rFonts w:ascii="Arial" w:hAnsi="Arial" w:cs="Arial"/>
                <w:color w:val="000000"/>
                <w:sz w:val="16"/>
                <w:szCs w:val="16"/>
              </w:rPr>
              <w:br/>
              <w:t xml:space="preserve"> • Incluye capacitación de uso: Si</w:t>
            </w:r>
            <w:r w:rsidRPr="00244A67">
              <w:rPr>
                <w:rFonts w:ascii="Arial" w:hAnsi="Arial" w:cs="Arial"/>
                <w:color w:val="000000"/>
                <w:sz w:val="16"/>
                <w:szCs w:val="16"/>
              </w:rPr>
              <w:br/>
              <w:t xml:space="preserve"> • Instalación especial: No, solo se recomienda conectarlo a corriente regulada o </w:t>
            </w:r>
            <w:proofErr w:type="spellStart"/>
            <w:r w:rsidRPr="00244A67">
              <w:rPr>
                <w:rFonts w:ascii="Arial" w:hAnsi="Arial" w:cs="Arial"/>
                <w:color w:val="000000"/>
                <w:sz w:val="16"/>
                <w:szCs w:val="16"/>
              </w:rPr>
              <w:t>NoBreak</w:t>
            </w:r>
            <w:proofErr w:type="spellEnd"/>
            <w:r w:rsidRPr="00244A67">
              <w:rPr>
                <w:rFonts w:ascii="Arial" w:hAnsi="Arial" w:cs="Arial"/>
                <w:color w:val="000000"/>
                <w:sz w:val="16"/>
                <w:szCs w:val="16"/>
              </w:rPr>
              <w:br/>
              <w:t xml:space="preserve">Marca </w:t>
            </w:r>
            <w:proofErr w:type="spellStart"/>
            <w:r w:rsidRPr="00244A67">
              <w:rPr>
                <w:rFonts w:ascii="Arial" w:hAnsi="Arial" w:cs="Arial"/>
                <w:color w:val="000000"/>
                <w:sz w:val="16"/>
                <w:szCs w:val="16"/>
              </w:rPr>
              <w:t>Termofisher</w:t>
            </w:r>
            <w:proofErr w:type="spellEnd"/>
            <w:r w:rsidRPr="00244A67">
              <w:rPr>
                <w:rFonts w:ascii="Arial" w:hAnsi="Arial" w:cs="Arial"/>
                <w:color w:val="000000"/>
                <w:sz w:val="16"/>
                <w:szCs w:val="16"/>
              </w:rPr>
              <w:t xml:space="preserve"> J.A. 1 AGOSTO DE 2025</w:t>
            </w:r>
          </w:p>
        </w:tc>
        <w:tc>
          <w:tcPr>
            <w:tcW w:w="1062" w:type="pct"/>
            <w:shd w:val="clear" w:color="auto" w:fill="auto"/>
            <w:vAlign w:val="center"/>
          </w:tcPr>
          <w:p w14:paraId="1A851442" w14:textId="021B74B1" w:rsidR="000350CF" w:rsidRPr="00244A67" w:rsidRDefault="000350CF" w:rsidP="000350CF">
            <w:pPr>
              <w:jc w:val="center"/>
              <w:rPr>
                <w:rFonts w:ascii="Arial" w:hAnsi="Arial" w:cs="Arial"/>
                <w:color w:val="000000"/>
                <w:sz w:val="18"/>
                <w:szCs w:val="18"/>
              </w:rPr>
            </w:pPr>
            <w:r w:rsidRPr="00244A67">
              <w:rPr>
                <w:rFonts w:ascii="Arial" w:hAnsi="Arial" w:cs="Arial"/>
                <w:color w:val="000000"/>
                <w:sz w:val="16"/>
                <w:szCs w:val="16"/>
              </w:rPr>
              <w:t>Equipo</w:t>
            </w:r>
          </w:p>
        </w:tc>
        <w:tc>
          <w:tcPr>
            <w:tcW w:w="530" w:type="pct"/>
            <w:shd w:val="clear" w:color="auto" w:fill="auto"/>
            <w:vAlign w:val="center"/>
          </w:tcPr>
          <w:p w14:paraId="7E66F4C6" w14:textId="72585B00" w:rsidR="000350CF" w:rsidRPr="00244A67" w:rsidRDefault="000350CF" w:rsidP="000350CF">
            <w:pPr>
              <w:jc w:val="center"/>
              <w:rPr>
                <w:rFonts w:ascii="Arial" w:hAnsi="Arial" w:cs="Arial"/>
                <w:color w:val="000000"/>
                <w:sz w:val="18"/>
                <w:szCs w:val="18"/>
              </w:rPr>
            </w:pPr>
            <w:r w:rsidRPr="00244A67">
              <w:rPr>
                <w:rFonts w:ascii="Arial" w:hAnsi="Arial" w:cs="Arial"/>
                <w:color w:val="000000"/>
                <w:sz w:val="16"/>
                <w:szCs w:val="16"/>
              </w:rPr>
              <w:t>1</w:t>
            </w:r>
          </w:p>
        </w:tc>
        <w:tc>
          <w:tcPr>
            <w:tcW w:w="606" w:type="pct"/>
            <w:shd w:val="clear" w:color="auto" w:fill="auto"/>
            <w:noWrap/>
            <w:vAlign w:val="center"/>
          </w:tcPr>
          <w:p w14:paraId="4EC9571A" w14:textId="7AD70F70" w:rsidR="000350CF" w:rsidRPr="00244A67" w:rsidRDefault="000350CF" w:rsidP="000350CF">
            <w:pPr>
              <w:jc w:val="center"/>
              <w:rPr>
                <w:rFonts w:ascii="Arial" w:hAnsi="Arial" w:cs="Arial"/>
                <w:color w:val="000000"/>
                <w:sz w:val="18"/>
                <w:szCs w:val="18"/>
              </w:rPr>
            </w:pPr>
            <w:r w:rsidRPr="00244A67">
              <w:rPr>
                <w:rFonts w:ascii="Arial" w:hAnsi="Arial" w:cs="Arial"/>
                <w:color w:val="000000"/>
                <w:sz w:val="16"/>
                <w:szCs w:val="16"/>
              </w:rPr>
              <w:t>$110,566.00</w:t>
            </w:r>
          </w:p>
        </w:tc>
        <w:tc>
          <w:tcPr>
            <w:tcW w:w="607" w:type="pct"/>
            <w:shd w:val="clear" w:color="auto" w:fill="auto"/>
            <w:noWrap/>
            <w:vAlign w:val="center"/>
          </w:tcPr>
          <w:p w14:paraId="1D1F4E00" w14:textId="277822CA" w:rsidR="000350CF" w:rsidRPr="00244A67" w:rsidRDefault="000350CF" w:rsidP="000350CF">
            <w:pPr>
              <w:jc w:val="center"/>
              <w:rPr>
                <w:rFonts w:ascii="Arial" w:hAnsi="Arial" w:cs="Arial"/>
                <w:sz w:val="18"/>
                <w:szCs w:val="18"/>
              </w:rPr>
            </w:pPr>
            <w:r w:rsidRPr="00244A67">
              <w:rPr>
                <w:rFonts w:ascii="Arial" w:hAnsi="Arial" w:cs="Arial"/>
                <w:sz w:val="16"/>
                <w:szCs w:val="16"/>
              </w:rPr>
              <w:t>$110,566.00</w:t>
            </w:r>
          </w:p>
        </w:tc>
      </w:tr>
      <w:tr w:rsidR="00EF5038" w:rsidRPr="00816325" w14:paraId="45F9DDF2" w14:textId="77777777" w:rsidTr="00244A67">
        <w:tblPrEx>
          <w:jc w:val="left"/>
        </w:tblPrEx>
        <w:trPr>
          <w:trHeight w:hRule="exact" w:val="248"/>
        </w:trPr>
        <w:tc>
          <w:tcPr>
            <w:tcW w:w="529" w:type="pct"/>
            <w:shd w:val="clear" w:color="auto" w:fill="auto"/>
            <w:vAlign w:val="center"/>
          </w:tcPr>
          <w:p w14:paraId="299D2A8F" w14:textId="559BA73B" w:rsidR="00EF5038" w:rsidRPr="00244A67" w:rsidRDefault="00EF5038" w:rsidP="00EF5038">
            <w:pPr>
              <w:jc w:val="center"/>
              <w:rPr>
                <w:rFonts w:ascii="Arial" w:hAnsi="Arial" w:cs="Arial"/>
                <w:color w:val="000000"/>
                <w:sz w:val="18"/>
                <w:szCs w:val="18"/>
              </w:rPr>
            </w:pPr>
            <w:r w:rsidRPr="00244A67">
              <w:rPr>
                <w:rFonts w:ascii="Arial" w:hAnsi="Arial" w:cs="Arial"/>
                <w:color w:val="000000"/>
                <w:sz w:val="16"/>
                <w:szCs w:val="16"/>
              </w:rPr>
              <w:lastRenderedPageBreak/>
              <w:t>4</w:t>
            </w:r>
          </w:p>
        </w:tc>
        <w:tc>
          <w:tcPr>
            <w:tcW w:w="1666" w:type="pct"/>
            <w:shd w:val="clear" w:color="auto" w:fill="auto"/>
            <w:vAlign w:val="center"/>
          </w:tcPr>
          <w:p w14:paraId="0D766F6B" w14:textId="4F6B6E2E" w:rsidR="00EF5038" w:rsidRPr="00244A67" w:rsidRDefault="00EF5038" w:rsidP="00EF5038">
            <w:pPr>
              <w:rPr>
                <w:rFonts w:ascii="Arial" w:hAnsi="Arial" w:cs="Arial"/>
                <w:color w:val="000000"/>
                <w:sz w:val="18"/>
                <w:szCs w:val="18"/>
              </w:rPr>
            </w:pPr>
            <w:r w:rsidRPr="00244A67">
              <w:rPr>
                <w:rFonts w:ascii="Arial" w:hAnsi="Arial" w:cs="Arial"/>
                <w:color w:val="000000"/>
                <w:sz w:val="16"/>
                <w:szCs w:val="16"/>
              </w:rPr>
              <w:t>PH METRO</w:t>
            </w:r>
            <w:r w:rsidRPr="00244A67">
              <w:rPr>
                <w:rFonts w:ascii="Arial" w:hAnsi="Arial" w:cs="Arial"/>
                <w:color w:val="000000"/>
                <w:sz w:val="16"/>
                <w:szCs w:val="16"/>
              </w:rPr>
              <w:br/>
              <w:t xml:space="preserve"> (COTIZACIÓN CO084380)</w:t>
            </w:r>
            <w:r w:rsidRPr="00244A67">
              <w:rPr>
                <w:rFonts w:ascii="Arial" w:hAnsi="Arial" w:cs="Arial"/>
                <w:color w:val="000000"/>
                <w:sz w:val="16"/>
                <w:szCs w:val="16"/>
              </w:rPr>
              <w:br/>
              <w:t xml:space="preserve"> MEDIDOR DE PH DE MESA, ELECTRODO DE PH DE CUERPO EPÓXICO, SONDA ATC DE ACERO INOXIDABLE CON SOPORTE DE ELECTRODOS Y ADAPTADOR DE ALIMENTACIÓN UNIVERSAL DE 100-240 V</w:t>
            </w:r>
            <w:r w:rsidRPr="00244A67">
              <w:rPr>
                <w:rFonts w:ascii="Arial" w:hAnsi="Arial" w:cs="Arial"/>
                <w:color w:val="000000"/>
                <w:sz w:val="16"/>
                <w:szCs w:val="16"/>
              </w:rPr>
              <w:br/>
            </w:r>
            <w:r w:rsidRPr="00244A67">
              <w:rPr>
                <w:rFonts w:ascii="Arial" w:hAnsi="Arial" w:cs="Arial"/>
                <w:color w:val="000000"/>
                <w:sz w:val="16"/>
                <w:szCs w:val="16"/>
              </w:rPr>
              <w:br/>
              <w:t>MEDIDOR DE PH DE MESA STAR A211 C/ELECTRODO DE PH 9165 CUERPO EPOXICO BNWP SURE-FLOW, SONDA ATC DE ACERO INOXIDABLE 927007MD, KIT DE SOLUCIONES BUFFER 910199, SOPORTE, ADAPTADOR DE ALIMENTACION UNIVERSAL.</w:t>
            </w:r>
            <w:r w:rsidRPr="00244A67">
              <w:rPr>
                <w:rFonts w:ascii="Arial" w:hAnsi="Arial" w:cs="Arial"/>
                <w:color w:val="000000"/>
                <w:sz w:val="16"/>
                <w:szCs w:val="16"/>
              </w:rPr>
              <w:br/>
              <w:t>Garantía 1 año a partir de la fecha de facturación. No requiere certificaciones. No requiere instalación ni puesta en marcha, ni capacitación por el proveedor.</w:t>
            </w:r>
            <w:r w:rsidRPr="00244A67">
              <w:rPr>
                <w:rFonts w:ascii="Arial" w:hAnsi="Arial" w:cs="Arial"/>
                <w:color w:val="000000"/>
                <w:sz w:val="16"/>
                <w:szCs w:val="16"/>
              </w:rPr>
              <w:br/>
              <w:t>Se requiere cumplimiento de ISO 9001:2015 y ISO 13485:2016 por la empresa que produce el equipo.</w:t>
            </w:r>
          </w:p>
        </w:tc>
        <w:tc>
          <w:tcPr>
            <w:tcW w:w="1062" w:type="pct"/>
            <w:shd w:val="clear" w:color="auto" w:fill="auto"/>
            <w:vAlign w:val="center"/>
          </w:tcPr>
          <w:p w14:paraId="139D0995" w14:textId="676EBC31" w:rsidR="00EF5038" w:rsidRPr="00244A67" w:rsidRDefault="00EF5038" w:rsidP="00EF5038">
            <w:pPr>
              <w:jc w:val="center"/>
              <w:rPr>
                <w:rFonts w:ascii="Arial" w:hAnsi="Arial" w:cs="Arial"/>
                <w:color w:val="000000"/>
                <w:sz w:val="18"/>
                <w:szCs w:val="18"/>
              </w:rPr>
            </w:pPr>
            <w:r w:rsidRPr="00244A67">
              <w:rPr>
                <w:rFonts w:ascii="Arial" w:hAnsi="Arial" w:cs="Arial"/>
                <w:color w:val="000000"/>
                <w:sz w:val="16"/>
                <w:szCs w:val="16"/>
              </w:rPr>
              <w:t>Equipo</w:t>
            </w:r>
          </w:p>
        </w:tc>
        <w:tc>
          <w:tcPr>
            <w:tcW w:w="530" w:type="pct"/>
            <w:shd w:val="clear" w:color="auto" w:fill="auto"/>
            <w:vAlign w:val="center"/>
          </w:tcPr>
          <w:p w14:paraId="0A8544F7" w14:textId="1E3689B5" w:rsidR="00EF5038" w:rsidRPr="00244A67" w:rsidRDefault="00EF5038" w:rsidP="00EF5038">
            <w:pPr>
              <w:jc w:val="center"/>
              <w:rPr>
                <w:rFonts w:ascii="Arial" w:hAnsi="Arial" w:cs="Arial"/>
                <w:color w:val="000000"/>
                <w:sz w:val="18"/>
                <w:szCs w:val="18"/>
              </w:rPr>
            </w:pPr>
            <w:r w:rsidRPr="00244A67">
              <w:rPr>
                <w:rFonts w:ascii="Arial" w:hAnsi="Arial" w:cs="Arial"/>
                <w:color w:val="000000"/>
                <w:sz w:val="16"/>
                <w:szCs w:val="16"/>
              </w:rPr>
              <w:t>1</w:t>
            </w:r>
          </w:p>
        </w:tc>
        <w:tc>
          <w:tcPr>
            <w:tcW w:w="606" w:type="pct"/>
            <w:shd w:val="clear" w:color="auto" w:fill="auto"/>
            <w:noWrap/>
            <w:vAlign w:val="center"/>
          </w:tcPr>
          <w:p w14:paraId="35B3752C" w14:textId="14E21A17" w:rsidR="00EF5038" w:rsidRPr="00244A67" w:rsidRDefault="00EF5038" w:rsidP="00EF5038">
            <w:pPr>
              <w:jc w:val="center"/>
              <w:rPr>
                <w:rFonts w:ascii="Arial" w:hAnsi="Arial" w:cs="Arial"/>
                <w:color w:val="000000"/>
                <w:sz w:val="18"/>
                <w:szCs w:val="18"/>
              </w:rPr>
            </w:pPr>
            <w:r w:rsidRPr="00244A67">
              <w:rPr>
                <w:rFonts w:ascii="Arial" w:hAnsi="Arial" w:cs="Arial"/>
                <w:color w:val="000000"/>
                <w:sz w:val="16"/>
                <w:szCs w:val="16"/>
              </w:rPr>
              <w:t>$21,309.00</w:t>
            </w:r>
          </w:p>
        </w:tc>
        <w:tc>
          <w:tcPr>
            <w:tcW w:w="607" w:type="pct"/>
            <w:shd w:val="clear" w:color="auto" w:fill="auto"/>
            <w:noWrap/>
            <w:vAlign w:val="center"/>
          </w:tcPr>
          <w:p w14:paraId="40A2F0BA" w14:textId="410F98BB" w:rsidR="00EF5038" w:rsidRPr="00244A67" w:rsidRDefault="00EF5038" w:rsidP="00EF5038">
            <w:pPr>
              <w:jc w:val="center"/>
              <w:rPr>
                <w:rFonts w:ascii="Arial" w:hAnsi="Arial" w:cs="Arial"/>
                <w:sz w:val="18"/>
                <w:szCs w:val="18"/>
              </w:rPr>
            </w:pPr>
            <w:r w:rsidRPr="00244A67">
              <w:rPr>
                <w:rFonts w:ascii="Arial" w:hAnsi="Arial" w:cs="Arial"/>
                <w:sz w:val="16"/>
                <w:szCs w:val="16"/>
              </w:rPr>
              <w:t>$21,309.00</w:t>
            </w:r>
          </w:p>
        </w:tc>
      </w:tr>
      <w:tr w:rsidR="007B6FCE" w:rsidRPr="00816325" w14:paraId="700F903E" w14:textId="77777777" w:rsidTr="00244A67">
        <w:tblPrEx>
          <w:jc w:val="left"/>
        </w:tblPrEx>
        <w:trPr>
          <w:trHeight w:hRule="exact" w:val="248"/>
        </w:trPr>
        <w:tc>
          <w:tcPr>
            <w:tcW w:w="529" w:type="pct"/>
            <w:shd w:val="clear" w:color="000000" w:fill="FCE4D6"/>
            <w:vAlign w:val="center"/>
          </w:tcPr>
          <w:p w14:paraId="162215BA" w14:textId="24416691" w:rsidR="007B6FCE" w:rsidRPr="00244A67" w:rsidRDefault="007B6FCE" w:rsidP="007B6FCE">
            <w:pPr>
              <w:jc w:val="center"/>
              <w:rPr>
                <w:rFonts w:ascii="Arial" w:hAnsi="Arial" w:cs="Arial"/>
                <w:color w:val="000000"/>
                <w:sz w:val="18"/>
                <w:szCs w:val="18"/>
              </w:rPr>
            </w:pPr>
            <w:r w:rsidRPr="00244A67">
              <w:rPr>
                <w:rFonts w:ascii="Arial" w:hAnsi="Arial" w:cs="Arial"/>
                <w:color w:val="000000"/>
                <w:sz w:val="16"/>
                <w:szCs w:val="16"/>
              </w:rPr>
              <w:t>7.1</w:t>
            </w:r>
          </w:p>
        </w:tc>
        <w:tc>
          <w:tcPr>
            <w:tcW w:w="1666" w:type="pct"/>
            <w:shd w:val="clear" w:color="auto" w:fill="auto"/>
            <w:vAlign w:val="center"/>
          </w:tcPr>
          <w:p w14:paraId="34A84F2C" w14:textId="7C088DFC" w:rsidR="007B6FCE" w:rsidRPr="00244A67" w:rsidRDefault="007B6FCE" w:rsidP="007B6FCE">
            <w:pPr>
              <w:rPr>
                <w:rFonts w:ascii="Arial" w:hAnsi="Arial" w:cs="Arial"/>
                <w:color w:val="000000"/>
                <w:sz w:val="18"/>
                <w:szCs w:val="18"/>
              </w:rPr>
            </w:pPr>
            <w:r w:rsidRPr="00244A67">
              <w:rPr>
                <w:rFonts w:ascii="Arial" w:hAnsi="Arial" w:cs="Arial"/>
                <w:color w:val="000000"/>
                <w:sz w:val="16"/>
                <w:szCs w:val="16"/>
              </w:rPr>
              <w:t>1.- TUBO P/CENTRIFUGA 15ML, PAQUETE(S) CON 50 PIEZA(S) CORNING</w:t>
            </w:r>
            <w:r w:rsidRPr="00244A67">
              <w:rPr>
                <w:rFonts w:ascii="Arial" w:hAnsi="Arial" w:cs="Arial"/>
                <w:color w:val="000000"/>
                <w:sz w:val="16"/>
                <w:szCs w:val="16"/>
              </w:rPr>
              <w:br/>
            </w:r>
            <w:r w:rsidRPr="00244A67">
              <w:rPr>
                <w:rFonts w:ascii="Arial" w:hAnsi="Arial" w:cs="Arial"/>
                <w:color w:val="000000"/>
                <w:sz w:val="16"/>
                <w:szCs w:val="16"/>
              </w:rPr>
              <w:br/>
              <w:t xml:space="preserve">Los tubos de polipropileno (PP) transparente de 15 </w:t>
            </w:r>
            <w:proofErr w:type="spellStart"/>
            <w:r w:rsidRPr="00244A67">
              <w:rPr>
                <w:rFonts w:ascii="Arial" w:hAnsi="Arial" w:cs="Arial"/>
                <w:color w:val="000000"/>
                <w:sz w:val="16"/>
                <w:szCs w:val="16"/>
              </w:rPr>
              <w:t>mL</w:t>
            </w:r>
            <w:proofErr w:type="spellEnd"/>
            <w:r w:rsidRPr="00244A67">
              <w:rPr>
                <w:rFonts w:ascii="Arial" w:hAnsi="Arial" w:cs="Arial"/>
                <w:color w:val="000000"/>
                <w:sz w:val="16"/>
                <w:szCs w:val="16"/>
              </w:rPr>
              <w:t xml:space="preserve"> con tapones de polietileno con sello hermético presentación en paquetes de 50 por gradilla. Con graduaciones impresas en negro y una gran marca blanca.</w:t>
            </w:r>
            <w:r w:rsidRPr="00244A67">
              <w:rPr>
                <w:rFonts w:ascii="Arial" w:hAnsi="Arial" w:cs="Arial"/>
                <w:color w:val="000000"/>
                <w:sz w:val="16"/>
                <w:szCs w:val="16"/>
              </w:rPr>
              <w:br/>
              <w:t xml:space="preserve">FCR máxima: 12 000 x g. Estériles, </w:t>
            </w:r>
            <w:proofErr w:type="spellStart"/>
            <w:r w:rsidRPr="00244A67">
              <w:rPr>
                <w:rFonts w:ascii="Arial" w:hAnsi="Arial" w:cs="Arial"/>
                <w:color w:val="000000"/>
                <w:sz w:val="16"/>
                <w:szCs w:val="16"/>
              </w:rPr>
              <w:t>apirógenos</w:t>
            </w:r>
            <w:proofErr w:type="spellEnd"/>
            <w:r w:rsidRPr="00244A67">
              <w:rPr>
                <w:rFonts w:ascii="Arial" w:hAnsi="Arial" w:cs="Arial"/>
                <w:color w:val="000000"/>
                <w:sz w:val="16"/>
                <w:szCs w:val="16"/>
              </w:rPr>
              <w:t xml:space="preserve"> y libres de DNasa/RNasa.</w:t>
            </w:r>
            <w:r w:rsidRPr="00244A67">
              <w:rPr>
                <w:rFonts w:ascii="Arial" w:hAnsi="Arial" w:cs="Arial"/>
                <w:color w:val="000000"/>
                <w:sz w:val="16"/>
                <w:szCs w:val="16"/>
              </w:rPr>
              <w:br/>
              <w:t>Probados a una presión de 95 kPa (14 psi).</w:t>
            </w:r>
            <w:r w:rsidRPr="00244A67">
              <w:rPr>
                <w:rFonts w:ascii="Arial" w:hAnsi="Arial" w:cs="Arial"/>
                <w:color w:val="000000"/>
                <w:sz w:val="16"/>
                <w:szCs w:val="16"/>
              </w:rPr>
              <w:br/>
              <w:t xml:space="preserve">Que cuente con las siguientes certificaciones: </w:t>
            </w:r>
            <w:r w:rsidRPr="00244A67">
              <w:rPr>
                <w:rFonts w:ascii="Arial" w:hAnsi="Arial" w:cs="Arial"/>
                <w:color w:val="000000"/>
                <w:sz w:val="16"/>
                <w:szCs w:val="16"/>
              </w:rPr>
              <w:br/>
              <w:t>Sistema de Gestión de Calidad: Cumple con la versión actual de la norma EN ISO 13485 y la FDA CFR 21 Parte 820, Buenas Prácticas de Manufactura (</w:t>
            </w:r>
            <w:proofErr w:type="spellStart"/>
            <w:r w:rsidRPr="00244A67">
              <w:rPr>
                <w:rFonts w:ascii="Arial" w:hAnsi="Arial" w:cs="Arial"/>
                <w:color w:val="000000"/>
                <w:sz w:val="16"/>
                <w:szCs w:val="16"/>
              </w:rPr>
              <w:t>cGMP</w:t>
            </w:r>
            <w:proofErr w:type="spellEnd"/>
            <w:r w:rsidRPr="00244A67">
              <w:rPr>
                <w:rFonts w:ascii="Arial" w:hAnsi="Arial" w:cs="Arial"/>
                <w:color w:val="000000"/>
                <w:sz w:val="16"/>
                <w:szCs w:val="16"/>
              </w:rPr>
              <w:t>) vigentes.</w:t>
            </w:r>
            <w:r w:rsidRPr="00244A67">
              <w:rPr>
                <w:rFonts w:ascii="Arial" w:hAnsi="Arial" w:cs="Arial"/>
                <w:color w:val="000000"/>
                <w:sz w:val="16"/>
                <w:szCs w:val="16"/>
              </w:rPr>
              <w:br/>
              <w:t>EEB/EEB: El producto cumple con la última revisión de la norma EMA/410/01 "Nota orientativa para minimizar el riesgo de transmisión de agentes de encefalopatía espongiforme animal a través de medicamentos humanos y veterinarios", ya que todo el material de origen bovino se ha procesado según las condiciones específicas de la sección 6.4 de la EMA/410/01.</w:t>
            </w:r>
            <w:r w:rsidRPr="00244A67">
              <w:rPr>
                <w:rFonts w:ascii="Arial" w:hAnsi="Arial" w:cs="Arial"/>
                <w:color w:val="000000"/>
                <w:sz w:val="16"/>
                <w:szCs w:val="16"/>
              </w:rPr>
              <w:br/>
            </w:r>
            <w:proofErr w:type="spellStart"/>
            <w:r w:rsidRPr="00244A67">
              <w:rPr>
                <w:rFonts w:ascii="Arial" w:hAnsi="Arial" w:cs="Arial"/>
                <w:color w:val="000000"/>
                <w:sz w:val="16"/>
                <w:szCs w:val="16"/>
              </w:rPr>
              <w:t>Apirógeno</w:t>
            </w:r>
            <w:proofErr w:type="spellEnd"/>
            <w:r w:rsidRPr="00244A67">
              <w:rPr>
                <w:rFonts w:ascii="Arial" w:hAnsi="Arial" w:cs="Arial"/>
                <w:color w:val="000000"/>
                <w:sz w:val="16"/>
                <w:szCs w:val="16"/>
              </w:rPr>
              <w:t>: Probado y cumple con los criterios establecidos en la versión actual de la norma ANSI/AAMI ST 72, "Endotoxinas bacterianas: metodologías de prueba, monitoreo rutinario y alternativas a las pruebas por lotes" y la norma USP &lt;85&gt;, "Prueba de endotoxinas bacterianas". El nivel de aceptación del producto es ≤ 0,10 UE/ml o ≤ 4 UE/dispositivo.</w:t>
            </w:r>
            <w:r w:rsidRPr="00244A67">
              <w:rPr>
                <w:rFonts w:ascii="Arial" w:hAnsi="Arial" w:cs="Arial"/>
                <w:color w:val="000000"/>
                <w:sz w:val="16"/>
                <w:szCs w:val="16"/>
              </w:rPr>
              <w:br/>
              <w:t>Pruebas USP Clase VI: Toda la resina del material se prueba, califica y se ha demostrado que no es tóxica, según lo establecido en las Normas USP Clase VI, Capítulo &lt;87&gt;, "Pruebas de reactividad biológica in vitro" y Capítulo &lt;88&gt;, "Pruebas de reactividad biológica in vivo".</w:t>
            </w:r>
            <w:r w:rsidRPr="00244A67">
              <w:rPr>
                <w:rFonts w:ascii="Arial" w:hAnsi="Arial" w:cs="Arial"/>
                <w:color w:val="000000"/>
                <w:sz w:val="16"/>
                <w:szCs w:val="16"/>
              </w:rPr>
              <w:br/>
              <w:t xml:space="preserve">Libre de DNasa/RNasa: Se analizó mediante el método de ensayo de nucleasas y se determinó que está libre de contaminación detectable por DNasa/RNasa. El límite de detección del ensayo es de 10-7 unidades </w:t>
            </w:r>
            <w:proofErr w:type="spellStart"/>
            <w:r w:rsidRPr="00244A67">
              <w:rPr>
                <w:rFonts w:ascii="Arial" w:hAnsi="Arial" w:cs="Arial"/>
                <w:color w:val="000000"/>
                <w:sz w:val="16"/>
                <w:szCs w:val="16"/>
              </w:rPr>
              <w:t>Kunitz</w:t>
            </w:r>
            <w:proofErr w:type="spellEnd"/>
            <w:r w:rsidRPr="00244A67">
              <w:rPr>
                <w:rFonts w:ascii="Arial" w:hAnsi="Arial" w:cs="Arial"/>
                <w:color w:val="000000"/>
                <w:sz w:val="16"/>
                <w:szCs w:val="16"/>
              </w:rPr>
              <w:t xml:space="preserve">/µL para DNasa y de 10-9 unidades </w:t>
            </w:r>
            <w:proofErr w:type="spellStart"/>
            <w:r w:rsidRPr="00244A67">
              <w:rPr>
                <w:rFonts w:ascii="Arial" w:hAnsi="Arial" w:cs="Arial"/>
                <w:color w:val="000000"/>
                <w:sz w:val="16"/>
                <w:szCs w:val="16"/>
              </w:rPr>
              <w:t>Kunitz</w:t>
            </w:r>
            <w:proofErr w:type="spellEnd"/>
            <w:r w:rsidRPr="00244A67">
              <w:rPr>
                <w:rFonts w:ascii="Arial" w:hAnsi="Arial" w:cs="Arial"/>
                <w:color w:val="000000"/>
                <w:sz w:val="16"/>
                <w:szCs w:val="16"/>
              </w:rPr>
              <w:t>/µL para RNasa.</w:t>
            </w:r>
            <w:r w:rsidRPr="00244A67">
              <w:rPr>
                <w:rFonts w:ascii="Arial" w:hAnsi="Arial" w:cs="Arial"/>
                <w:color w:val="000000"/>
                <w:sz w:val="16"/>
                <w:szCs w:val="16"/>
              </w:rPr>
              <w:br/>
              <w:t>Esterilidad: El producto ha sido esterilizado y liberado dosimétricamente según los requisitos de la norma ANSI/AAMI/ISO 11137, "Esterilización de productos sanitarios - Radiación". Los productos cumplen con un Nivel de Garantía de Esterilidad (SAL) mínimo de 10-5.</w:t>
            </w:r>
            <w:r w:rsidRPr="00244A67">
              <w:rPr>
                <w:rFonts w:ascii="Arial" w:hAnsi="Arial" w:cs="Arial"/>
                <w:color w:val="000000"/>
                <w:sz w:val="16"/>
                <w:szCs w:val="16"/>
              </w:rPr>
              <w:br/>
              <w:t>Esterilidad: Los productos etiquetados como "Vía de Fluidos Estéril" han sido diseñados para garantizar la esterilidad de la parte del producto destinada al contacto con fluidos.</w:t>
            </w:r>
            <w:r w:rsidRPr="00244A67">
              <w:rPr>
                <w:rFonts w:ascii="Arial" w:hAnsi="Arial" w:cs="Arial"/>
                <w:color w:val="000000"/>
                <w:sz w:val="16"/>
                <w:szCs w:val="16"/>
              </w:rPr>
              <w:br/>
              <w:t>Pruebas de Control de Calidad: Se recolectan e inspeccionan muestras representativas de producción de acuerdo con las especificaciones vigentes del producto. Los registros de inspección son revisados y aprobados por personal cualificado para la liberación del producto.</w:t>
            </w:r>
          </w:p>
        </w:tc>
        <w:tc>
          <w:tcPr>
            <w:tcW w:w="1062" w:type="pct"/>
            <w:shd w:val="clear" w:color="auto" w:fill="auto"/>
            <w:vAlign w:val="center"/>
          </w:tcPr>
          <w:p w14:paraId="37F21337" w14:textId="6F3BE572" w:rsidR="007B6FCE" w:rsidRPr="00244A67" w:rsidRDefault="007B6FCE" w:rsidP="007B6FCE">
            <w:pPr>
              <w:jc w:val="center"/>
              <w:rPr>
                <w:rFonts w:ascii="Arial" w:hAnsi="Arial" w:cs="Arial"/>
                <w:color w:val="000000"/>
                <w:sz w:val="18"/>
                <w:szCs w:val="18"/>
              </w:rPr>
            </w:pPr>
            <w:r w:rsidRPr="00244A67">
              <w:rPr>
                <w:rFonts w:ascii="Arial" w:hAnsi="Arial" w:cs="Arial"/>
                <w:color w:val="000000"/>
                <w:sz w:val="16"/>
                <w:szCs w:val="16"/>
              </w:rPr>
              <w:t>Paquetes</w:t>
            </w:r>
          </w:p>
        </w:tc>
        <w:tc>
          <w:tcPr>
            <w:tcW w:w="530" w:type="pct"/>
            <w:shd w:val="clear" w:color="auto" w:fill="auto"/>
            <w:vAlign w:val="center"/>
          </w:tcPr>
          <w:p w14:paraId="5CD802B7" w14:textId="67DE2BA4" w:rsidR="007B6FCE" w:rsidRPr="00244A67" w:rsidRDefault="007B6FCE" w:rsidP="007B6FCE">
            <w:pPr>
              <w:jc w:val="center"/>
              <w:rPr>
                <w:rFonts w:ascii="Arial" w:hAnsi="Arial" w:cs="Arial"/>
                <w:color w:val="000000"/>
                <w:sz w:val="18"/>
                <w:szCs w:val="18"/>
              </w:rPr>
            </w:pPr>
            <w:r w:rsidRPr="00244A67">
              <w:rPr>
                <w:rFonts w:ascii="Arial" w:hAnsi="Arial" w:cs="Arial"/>
                <w:color w:val="000000"/>
                <w:sz w:val="16"/>
                <w:szCs w:val="16"/>
              </w:rPr>
              <w:t>40</w:t>
            </w:r>
          </w:p>
        </w:tc>
        <w:tc>
          <w:tcPr>
            <w:tcW w:w="606" w:type="pct"/>
            <w:shd w:val="clear" w:color="auto" w:fill="auto"/>
            <w:noWrap/>
            <w:vAlign w:val="center"/>
          </w:tcPr>
          <w:p w14:paraId="65ED093C" w14:textId="6DD64FB1" w:rsidR="007B6FCE" w:rsidRPr="00244A67" w:rsidRDefault="007B6FCE" w:rsidP="007B6FCE">
            <w:pPr>
              <w:jc w:val="center"/>
              <w:rPr>
                <w:rFonts w:ascii="Arial" w:hAnsi="Arial" w:cs="Arial"/>
                <w:color w:val="000000"/>
                <w:sz w:val="18"/>
                <w:szCs w:val="18"/>
              </w:rPr>
            </w:pPr>
            <w:r w:rsidRPr="00244A67">
              <w:rPr>
                <w:rFonts w:ascii="Arial" w:hAnsi="Arial" w:cs="Arial"/>
                <w:color w:val="000000"/>
                <w:sz w:val="16"/>
                <w:szCs w:val="16"/>
              </w:rPr>
              <w:t>$402.00</w:t>
            </w:r>
          </w:p>
        </w:tc>
        <w:tc>
          <w:tcPr>
            <w:tcW w:w="607" w:type="pct"/>
            <w:shd w:val="clear" w:color="auto" w:fill="auto"/>
            <w:noWrap/>
            <w:vAlign w:val="center"/>
          </w:tcPr>
          <w:p w14:paraId="51882C12" w14:textId="51BC2306" w:rsidR="007B6FCE" w:rsidRPr="00244A67" w:rsidRDefault="007B6FCE" w:rsidP="007B6FCE">
            <w:pPr>
              <w:jc w:val="center"/>
              <w:rPr>
                <w:rFonts w:ascii="Arial" w:hAnsi="Arial" w:cs="Arial"/>
                <w:sz w:val="18"/>
                <w:szCs w:val="18"/>
              </w:rPr>
            </w:pPr>
            <w:r w:rsidRPr="00244A67">
              <w:rPr>
                <w:rFonts w:ascii="Arial" w:hAnsi="Arial" w:cs="Arial"/>
                <w:sz w:val="16"/>
                <w:szCs w:val="16"/>
              </w:rPr>
              <w:t>$16,080.00</w:t>
            </w:r>
          </w:p>
        </w:tc>
      </w:tr>
      <w:tr w:rsidR="007B6FCE" w:rsidRPr="00816325" w14:paraId="0FE6E617" w14:textId="77777777" w:rsidTr="00244A67">
        <w:tblPrEx>
          <w:jc w:val="left"/>
        </w:tblPrEx>
        <w:trPr>
          <w:trHeight w:hRule="exact" w:val="248"/>
        </w:trPr>
        <w:tc>
          <w:tcPr>
            <w:tcW w:w="529" w:type="pct"/>
            <w:shd w:val="clear" w:color="000000" w:fill="FCE4D6"/>
            <w:vAlign w:val="center"/>
          </w:tcPr>
          <w:p w14:paraId="201D9555" w14:textId="513D1BB4" w:rsidR="007B6FCE" w:rsidRPr="00244A67" w:rsidRDefault="007B6FCE" w:rsidP="007B6FCE">
            <w:pPr>
              <w:jc w:val="center"/>
              <w:rPr>
                <w:rFonts w:ascii="Arial" w:hAnsi="Arial" w:cs="Arial"/>
                <w:color w:val="000000"/>
                <w:sz w:val="18"/>
                <w:szCs w:val="18"/>
              </w:rPr>
            </w:pPr>
            <w:r w:rsidRPr="00244A67">
              <w:rPr>
                <w:rFonts w:ascii="Arial" w:hAnsi="Arial" w:cs="Arial"/>
                <w:color w:val="000000"/>
                <w:sz w:val="16"/>
                <w:szCs w:val="16"/>
              </w:rPr>
              <w:t>7.2</w:t>
            </w:r>
          </w:p>
        </w:tc>
        <w:tc>
          <w:tcPr>
            <w:tcW w:w="1666" w:type="pct"/>
            <w:shd w:val="clear" w:color="auto" w:fill="auto"/>
            <w:vAlign w:val="center"/>
          </w:tcPr>
          <w:p w14:paraId="29F6ACA1" w14:textId="305C9C29" w:rsidR="007B6FCE" w:rsidRPr="00244A67" w:rsidRDefault="007B6FCE" w:rsidP="007B6FCE">
            <w:pPr>
              <w:rPr>
                <w:rFonts w:ascii="Arial" w:hAnsi="Arial" w:cs="Arial"/>
                <w:color w:val="000000"/>
                <w:sz w:val="18"/>
                <w:szCs w:val="18"/>
              </w:rPr>
            </w:pPr>
            <w:r w:rsidRPr="00244A67">
              <w:rPr>
                <w:rFonts w:ascii="Arial" w:hAnsi="Arial" w:cs="Arial"/>
                <w:color w:val="000000"/>
                <w:sz w:val="16"/>
                <w:szCs w:val="16"/>
              </w:rPr>
              <w:t>2.- MEDIO RPMI 1640 EN POLVO 10 X 1LT GIBCO</w:t>
            </w:r>
            <w:r w:rsidRPr="00244A67">
              <w:rPr>
                <w:rFonts w:ascii="Arial" w:hAnsi="Arial" w:cs="Arial"/>
                <w:color w:val="000000"/>
                <w:sz w:val="16"/>
                <w:szCs w:val="16"/>
              </w:rPr>
              <w:br/>
            </w:r>
            <w:r w:rsidRPr="00244A67">
              <w:rPr>
                <w:rFonts w:ascii="Arial" w:hAnsi="Arial" w:cs="Arial"/>
                <w:color w:val="000000"/>
                <w:sz w:val="16"/>
                <w:szCs w:val="16"/>
              </w:rPr>
              <w:br/>
              <w:t xml:space="preserve">El medio RPMI 1640 se ha desarrollado para el cultivo de células en suspensión y como monocapa, y se ha considerado adecuado para una gran variedad de células de mamíferos. </w:t>
            </w:r>
            <w:r w:rsidRPr="00244A67">
              <w:rPr>
                <w:rFonts w:ascii="Arial" w:hAnsi="Arial" w:cs="Arial"/>
                <w:color w:val="000000"/>
                <w:sz w:val="16"/>
                <w:szCs w:val="16"/>
              </w:rPr>
              <w:br/>
              <w:t>Formulación</w:t>
            </w:r>
            <w:r w:rsidRPr="00244A67">
              <w:rPr>
                <w:rFonts w:ascii="Arial" w:hAnsi="Arial" w:cs="Arial"/>
                <w:color w:val="000000"/>
                <w:sz w:val="16"/>
                <w:szCs w:val="16"/>
              </w:rPr>
              <w:br/>
            </w:r>
            <w:proofErr w:type="spellStart"/>
            <w:r w:rsidRPr="00244A67">
              <w:rPr>
                <w:rFonts w:ascii="Arial" w:hAnsi="Arial" w:cs="Arial"/>
                <w:color w:val="000000"/>
                <w:sz w:val="16"/>
                <w:szCs w:val="16"/>
              </w:rPr>
              <w:t>Components</w:t>
            </w:r>
            <w:proofErr w:type="spellEnd"/>
            <w:r w:rsidRPr="00244A67">
              <w:rPr>
                <w:rFonts w:ascii="Arial" w:hAnsi="Arial" w:cs="Arial"/>
                <w:color w:val="000000"/>
                <w:sz w:val="16"/>
                <w:szCs w:val="16"/>
              </w:rPr>
              <w:t xml:space="preserve">/ Molecular </w:t>
            </w:r>
            <w:proofErr w:type="spellStart"/>
            <w:r w:rsidRPr="00244A67">
              <w:rPr>
                <w:rFonts w:ascii="Arial" w:hAnsi="Arial" w:cs="Arial"/>
                <w:color w:val="000000"/>
                <w:sz w:val="16"/>
                <w:szCs w:val="16"/>
              </w:rPr>
              <w:t>Weight</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Concentration</w:t>
            </w:r>
            <w:proofErr w:type="spellEnd"/>
            <w:r w:rsidRPr="00244A67">
              <w:rPr>
                <w:rFonts w:ascii="Arial" w:hAnsi="Arial" w:cs="Arial"/>
                <w:color w:val="000000"/>
                <w:sz w:val="16"/>
                <w:szCs w:val="16"/>
              </w:rPr>
              <w:t xml:space="preserve"> (mg/L)/ </w:t>
            </w:r>
            <w:proofErr w:type="spellStart"/>
            <w:r w:rsidRPr="00244A67">
              <w:rPr>
                <w:rFonts w:ascii="Arial" w:hAnsi="Arial" w:cs="Arial"/>
                <w:color w:val="000000"/>
                <w:sz w:val="16"/>
                <w:szCs w:val="16"/>
              </w:rPr>
              <w:t>mM</w:t>
            </w:r>
            <w:proofErr w:type="spellEnd"/>
            <w:r w:rsidRPr="00244A67">
              <w:rPr>
                <w:rFonts w:ascii="Arial" w:hAnsi="Arial" w:cs="Arial"/>
                <w:color w:val="000000"/>
                <w:sz w:val="16"/>
                <w:szCs w:val="16"/>
              </w:rPr>
              <w:br/>
              <w:t xml:space="preserve">Amino </w:t>
            </w:r>
            <w:proofErr w:type="spellStart"/>
            <w:r w:rsidRPr="00244A67">
              <w:rPr>
                <w:rFonts w:ascii="Arial" w:hAnsi="Arial" w:cs="Arial"/>
                <w:color w:val="000000"/>
                <w:sz w:val="16"/>
                <w:szCs w:val="16"/>
              </w:rPr>
              <w:t>Acids</w:t>
            </w:r>
            <w:proofErr w:type="spellEnd"/>
            <w:r w:rsidRPr="00244A67">
              <w:rPr>
                <w:rFonts w:ascii="Arial" w:hAnsi="Arial" w:cs="Arial"/>
                <w:color w:val="000000"/>
                <w:sz w:val="16"/>
                <w:szCs w:val="16"/>
              </w:rPr>
              <w:br/>
            </w:r>
            <w:proofErr w:type="spellStart"/>
            <w:r w:rsidRPr="00244A67">
              <w:rPr>
                <w:rFonts w:ascii="Arial" w:hAnsi="Arial" w:cs="Arial"/>
                <w:color w:val="000000"/>
                <w:sz w:val="16"/>
                <w:szCs w:val="16"/>
              </w:rPr>
              <w:t>Glycine</w:t>
            </w:r>
            <w:proofErr w:type="spellEnd"/>
            <w:r w:rsidRPr="00244A67">
              <w:rPr>
                <w:rFonts w:ascii="Arial" w:hAnsi="Arial" w:cs="Arial"/>
                <w:color w:val="000000"/>
                <w:sz w:val="16"/>
                <w:szCs w:val="16"/>
              </w:rPr>
              <w:t xml:space="preserve">  75.0 10.0 0.13333334</w:t>
            </w:r>
            <w:r w:rsidRPr="00244A67">
              <w:rPr>
                <w:rFonts w:ascii="Arial" w:hAnsi="Arial" w:cs="Arial"/>
                <w:color w:val="000000"/>
                <w:sz w:val="16"/>
                <w:szCs w:val="16"/>
              </w:rPr>
              <w:br/>
              <w:t>L-</w:t>
            </w:r>
            <w:proofErr w:type="spellStart"/>
            <w:r w:rsidRPr="00244A67">
              <w:rPr>
                <w:rFonts w:ascii="Arial" w:hAnsi="Arial" w:cs="Arial"/>
                <w:color w:val="000000"/>
                <w:sz w:val="16"/>
                <w:szCs w:val="16"/>
              </w:rPr>
              <w:t>Arginine</w:t>
            </w:r>
            <w:proofErr w:type="spellEnd"/>
            <w:r w:rsidRPr="00244A67">
              <w:rPr>
                <w:rFonts w:ascii="Arial" w:hAnsi="Arial" w:cs="Arial"/>
                <w:color w:val="000000"/>
                <w:sz w:val="16"/>
                <w:szCs w:val="16"/>
              </w:rPr>
              <w:t xml:space="preserve"> 174.0 200.0 1.1494253</w:t>
            </w:r>
            <w:r w:rsidRPr="00244A67">
              <w:rPr>
                <w:rFonts w:ascii="Arial" w:hAnsi="Arial" w:cs="Arial"/>
                <w:color w:val="000000"/>
                <w:sz w:val="16"/>
                <w:szCs w:val="16"/>
              </w:rPr>
              <w:br/>
              <w:t>L-</w:t>
            </w:r>
            <w:proofErr w:type="spellStart"/>
            <w:r w:rsidRPr="00244A67">
              <w:rPr>
                <w:rFonts w:ascii="Arial" w:hAnsi="Arial" w:cs="Arial"/>
                <w:color w:val="000000"/>
                <w:sz w:val="16"/>
                <w:szCs w:val="16"/>
              </w:rPr>
              <w:t>Asparagine</w:t>
            </w:r>
            <w:proofErr w:type="spellEnd"/>
            <w:r w:rsidRPr="00244A67">
              <w:rPr>
                <w:rFonts w:ascii="Arial" w:hAnsi="Arial" w:cs="Arial"/>
                <w:color w:val="000000"/>
                <w:sz w:val="16"/>
                <w:szCs w:val="16"/>
              </w:rPr>
              <w:t xml:space="preserve"> 132.0 50.0 0.37878788</w:t>
            </w:r>
            <w:r w:rsidRPr="00244A67">
              <w:rPr>
                <w:rFonts w:ascii="Arial" w:hAnsi="Arial" w:cs="Arial"/>
                <w:color w:val="000000"/>
                <w:sz w:val="16"/>
                <w:szCs w:val="16"/>
              </w:rPr>
              <w:br/>
              <w:t>L-</w:t>
            </w:r>
            <w:proofErr w:type="spellStart"/>
            <w:r w:rsidRPr="00244A67">
              <w:rPr>
                <w:rFonts w:ascii="Arial" w:hAnsi="Arial" w:cs="Arial"/>
                <w:color w:val="000000"/>
                <w:sz w:val="16"/>
                <w:szCs w:val="16"/>
              </w:rPr>
              <w:t>Aspartic</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acid</w:t>
            </w:r>
            <w:proofErr w:type="spellEnd"/>
            <w:r w:rsidRPr="00244A67">
              <w:rPr>
                <w:rFonts w:ascii="Arial" w:hAnsi="Arial" w:cs="Arial"/>
                <w:color w:val="000000"/>
                <w:sz w:val="16"/>
                <w:szCs w:val="16"/>
              </w:rPr>
              <w:t xml:space="preserve"> 133.0 20.0 0.15037593</w:t>
            </w:r>
            <w:r w:rsidRPr="00244A67">
              <w:rPr>
                <w:rFonts w:ascii="Arial" w:hAnsi="Arial" w:cs="Arial"/>
                <w:color w:val="000000"/>
                <w:sz w:val="16"/>
                <w:szCs w:val="16"/>
              </w:rPr>
              <w:br/>
              <w:t>L-</w:t>
            </w:r>
            <w:proofErr w:type="spellStart"/>
            <w:r w:rsidRPr="00244A67">
              <w:rPr>
                <w:rFonts w:ascii="Arial" w:hAnsi="Arial" w:cs="Arial"/>
                <w:color w:val="000000"/>
                <w:sz w:val="16"/>
                <w:szCs w:val="16"/>
              </w:rPr>
              <w:t>Cystine</w:t>
            </w:r>
            <w:proofErr w:type="spellEnd"/>
            <w:r w:rsidRPr="00244A67">
              <w:rPr>
                <w:rFonts w:ascii="Arial" w:hAnsi="Arial" w:cs="Arial"/>
                <w:color w:val="000000"/>
                <w:sz w:val="16"/>
                <w:szCs w:val="16"/>
              </w:rPr>
              <w:t xml:space="preserve"> 2HCl 313.0 65.0 0.20766774</w:t>
            </w:r>
            <w:r w:rsidRPr="00244A67">
              <w:rPr>
                <w:rFonts w:ascii="Arial" w:hAnsi="Arial" w:cs="Arial"/>
                <w:color w:val="000000"/>
                <w:sz w:val="16"/>
                <w:szCs w:val="16"/>
              </w:rPr>
              <w:br/>
              <w:t>L-</w:t>
            </w:r>
            <w:proofErr w:type="spellStart"/>
            <w:r w:rsidRPr="00244A67">
              <w:rPr>
                <w:rFonts w:ascii="Arial" w:hAnsi="Arial" w:cs="Arial"/>
                <w:color w:val="000000"/>
                <w:sz w:val="16"/>
                <w:szCs w:val="16"/>
              </w:rPr>
              <w:t>Glutamic</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Acid</w:t>
            </w:r>
            <w:proofErr w:type="spellEnd"/>
            <w:r w:rsidRPr="00244A67">
              <w:rPr>
                <w:rFonts w:ascii="Arial" w:hAnsi="Arial" w:cs="Arial"/>
                <w:color w:val="000000"/>
                <w:sz w:val="16"/>
                <w:szCs w:val="16"/>
              </w:rPr>
              <w:t xml:space="preserve"> 147.0 20.0 0.13605443</w:t>
            </w:r>
            <w:r w:rsidRPr="00244A67">
              <w:rPr>
                <w:rFonts w:ascii="Arial" w:hAnsi="Arial" w:cs="Arial"/>
                <w:color w:val="000000"/>
                <w:sz w:val="16"/>
                <w:szCs w:val="16"/>
              </w:rPr>
              <w:br/>
              <w:t>L-</w:t>
            </w:r>
            <w:proofErr w:type="spellStart"/>
            <w:r w:rsidRPr="00244A67">
              <w:rPr>
                <w:rFonts w:ascii="Arial" w:hAnsi="Arial" w:cs="Arial"/>
                <w:color w:val="000000"/>
                <w:sz w:val="16"/>
                <w:szCs w:val="16"/>
              </w:rPr>
              <w:t>Glutamine</w:t>
            </w:r>
            <w:proofErr w:type="spellEnd"/>
            <w:r w:rsidRPr="00244A67">
              <w:rPr>
                <w:rFonts w:ascii="Arial" w:hAnsi="Arial" w:cs="Arial"/>
                <w:color w:val="000000"/>
                <w:sz w:val="16"/>
                <w:szCs w:val="16"/>
              </w:rPr>
              <w:t xml:space="preserve"> 146.0 300.0 2.0547945</w:t>
            </w:r>
            <w:r w:rsidRPr="00244A67">
              <w:rPr>
                <w:rFonts w:ascii="Arial" w:hAnsi="Arial" w:cs="Arial"/>
                <w:color w:val="000000"/>
                <w:sz w:val="16"/>
                <w:szCs w:val="16"/>
              </w:rPr>
              <w:br/>
              <w:t>L-</w:t>
            </w:r>
            <w:proofErr w:type="spellStart"/>
            <w:r w:rsidRPr="00244A67">
              <w:rPr>
                <w:rFonts w:ascii="Arial" w:hAnsi="Arial" w:cs="Arial"/>
                <w:color w:val="000000"/>
                <w:sz w:val="16"/>
                <w:szCs w:val="16"/>
              </w:rPr>
              <w:t>Histidine</w:t>
            </w:r>
            <w:proofErr w:type="spellEnd"/>
            <w:r w:rsidRPr="00244A67">
              <w:rPr>
                <w:rFonts w:ascii="Arial" w:hAnsi="Arial" w:cs="Arial"/>
                <w:color w:val="000000"/>
                <w:sz w:val="16"/>
                <w:szCs w:val="16"/>
              </w:rPr>
              <w:t xml:space="preserve"> 155.0 15.0 0.09677419</w:t>
            </w:r>
            <w:r w:rsidRPr="00244A67">
              <w:rPr>
                <w:rFonts w:ascii="Arial" w:hAnsi="Arial" w:cs="Arial"/>
                <w:color w:val="000000"/>
                <w:sz w:val="16"/>
                <w:szCs w:val="16"/>
              </w:rPr>
              <w:br/>
              <w:t>L-</w:t>
            </w:r>
            <w:proofErr w:type="spellStart"/>
            <w:r w:rsidRPr="00244A67">
              <w:rPr>
                <w:rFonts w:ascii="Arial" w:hAnsi="Arial" w:cs="Arial"/>
                <w:color w:val="000000"/>
                <w:sz w:val="16"/>
                <w:szCs w:val="16"/>
              </w:rPr>
              <w:t>Hydroxyproline</w:t>
            </w:r>
            <w:proofErr w:type="spellEnd"/>
            <w:r w:rsidRPr="00244A67">
              <w:rPr>
                <w:rFonts w:ascii="Arial" w:hAnsi="Arial" w:cs="Arial"/>
                <w:color w:val="000000"/>
                <w:sz w:val="16"/>
                <w:szCs w:val="16"/>
              </w:rPr>
              <w:t xml:space="preserve"> 131.0 20.0 0.15267175</w:t>
            </w:r>
            <w:r w:rsidRPr="00244A67">
              <w:rPr>
                <w:rFonts w:ascii="Arial" w:hAnsi="Arial" w:cs="Arial"/>
                <w:color w:val="000000"/>
                <w:sz w:val="16"/>
                <w:szCs w:val="16"/>
              </w:rPr>
              <w:br/>
              <w:t>L-</w:t>
            </w:r>
            <w:proofErr w:type="spellStart"/>
            <w:r w:rsidRPr="00244A67">
              <w:rPr>
                <w:rFonts w:ascii="Arial" w:hAnsi="Arial" w:cs="Arial"/>
                <w:color w:val="000000"/>
                <w:sz w:val="16"/>
                <w:szCs w:val="16"/>
              </w:rPr>
              <w:t>Isoleucine</w:t>
            </w:r>
            <w:proofErr w:type="spellEnd"/>
            <w:r w:rsidRPr="00244A67">
              <w:rPr>
                <w:rFonts w:ascii="Arial" w:hAnsi="Arial" w:cs="Arial"/>
                <w:color w:val="000000"/>
                <w:sz w:val="16"/>
                <w:szCs w:val="16"/>
              </w:rPr>
              <w:t xml:space="preserve"> 131.0 50.0 0.3816794</w:t>
            </w:r>
            <w:r w:rsidRPr="00244A67">
              <w:rPr>
                <w:rFonts w:ascii="Arial" w:hAnsi="Arial" w:cs="Arial"/>
                <w:color w:val="000000"/>
                <w:sz w:val="16"/>
                <w:szCs w:val="16"/>
              </w:rPr>
              <w:br/>
              <w:t>L-</w:t>
            </w:r>
            <w:proofErr w:type="spellStart"/>
            <w:r w:rsidRPr="00244A67">
              <w:rPr>
                <w:rFonts w:ascii="Arial" w:hAnsi="Arial" w:cs="Arial"/>
                <w:color w:val="000000"/>
                <w:sz w:val="16"/>
                <w:szCs w:val="16"/>
              </w:rPr>
              <w:t>Leucine</w:t>
            </w:r>
            <w:proofErr w:type="spellEnd"/>
            <w:r w:rsidRPr="00244A67">
              <w:rPr>
                <w:rFonts w:ascii="Arial" w:hAnsi="Arial" w:cs="Arial"/>
                <w:color w:val="000000"/>
                <w:sz w:val="16"/>
                <w:szCs w:val="16"/>
              </w:rPr>
              <w:t xml:space="preserve"> 131.0 50.0 0.3816794</w:t>
            </w:r>
            <w:r w:rsidRPr="00244A67">
              <w:rPr>
                <w:rFonts w:ascii="Arial" w:hAnsi="Arial" w:cs="Arial"/>
                <w:color w:val="000000"/>
                <w:sz w:val="16"/>
                <w:szCs w:val="16"/>
              </w:rPr>
              <w:br/>
              <w:t>L-</w:t>
            </w:r>
            <w:proofErr w:type="spellStart"/>
            <w:r w:rsidRPr="00244A67">
              <w:rPr>
                <w:rFonts w:ascii="Arial" w:hAnsi="Arial" w:cs="Arial"/>
                <w:color w:val="000000"/>
                <w:sz w:val="16"/>
                <w:szCs w:val="16"/>
              </w:rPr>
              <w:t>Lysine</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hydrochloride</w:t>
            </w:r>
            <w:proofErr w:type="spellEnd"/>
            <w:r w:rsidRPr="00244A67">
              <w:rPr>
                <w:rFonts w:ascii="Arial" w:hAnsi="Arial" w:cs="Arial"/>
                <w:color w:val="000000"/>
                <w:sz w:val="16"/>
                <w:szCs w:val="16"/>
              </w:rPr>
              <w:t xml:space="preserve"> 183.0 40.0 0.21857923</w:t>
            </w:r>
            <w:r w:rsidRPr="00244A67">
              <w:rPr>
                <w:rFonts w:ascii="Arial" w:hAnsi="Arial" w:cs="Arial"/>
                <w:color w:val="000000"/>
                <w:sz w:val="16"/>
                <w:szCs w:val="16"/>
              </w:rPr>
              <w:br/>
              <w:t>L-</w:t>
            </w:r>
            <w:proofErr w:type="spellStart"/>
            <w:r w:rsidRPr="00244A67">
              <w:rPr>
                <w:rFonts w:ascii="Arial" w:hAnsi="Arial" w:cs="Arial"/>
                <w:color w:val="000000"/>
                <w:sz w:val="16"/>
                <w:szCs w:val="16"/>
              </w:rPr>
              <w:t>Methionine</w:t>
            </w:r>
            <w:proofErr w:type="spellEnd"/>
            <w:r w:rsidRPr="00244A67">
              <w:rPr>
                <w:rFonts w:ascii="Arial" w:hAnsi="Arial" w:cs="Arial"/>
                <w:color w:val="000000"/>
                <w:sz w:val="16"/>
                <w:szCs w:val="16"/>
              </w:rPr>
              <w:t xml:space="preserve"> 149.0 15.0 0.10067114</w:t>
            </w:r>
            <w:r w:rsidRPr="00244A67">
              <w:rPr>
                <w:rFonts w:ascii="Arial" w:hAnsi="Arial" w:cs="Arial"/>
                <w:color w:val="000000"/>
                <w:sz w:val="16"/>
                <w:szCs w:val="16"/>
              </w:rPr>
              <w:br/>
              <w:t>L-</w:t>
            </w:r>
            <w:proofErr w:type="spellStart"/>
            <w:r w:rsidRPr="00244A67">
              <w:rPr>
                <w:rFonts w:ascii="Arial" w:hAnsi="Arial" w:cs="Arial"/>
                <w:color w:val="000000"/>
                <w:sz w:val="16"/>
                <w:szCs w:val="16"/>
              </w:rPr>
              <w:t>Phenylalanine</w:t>
            </w:r>
            <w:proofErr w:type="spellEnd"/>
            <w:r w:rsidRPr="00244A67">
              <w:rPr>
                <w:rFonts w:ascii="Arial" w:hAnsi="Arial" w:cs="Arial"/>
                <w:color w:val="000000"/>
                <w:sz w:val="16"/>
                <w:szCs w:val="16"/>
              </w:rPr>
              <w:t xml:space="preserve"> 165.0 15.0 0.09090909</w:t>
            </w:r>
            <w:r w:rsidRPr="00244A67">
              <w:rPr>
                <w:rFonts w:ascii="Arial" w:hAnsi="Arial" w:cs="Arial"/>
                <w:color w:val="000000"/>
                <w:sz w:val="16"/>
                <w:szCs w:val="16"/>
              </w:rPr>
              <w:br/>
              <w:t>L-</w:t>
            </w:r>
            <w:proofErr w:type="spellStart"/>
            <w:r w:rsidRPr="00244A67">
              <w:rPr>
                <w:rFonts w:ascii="Arial" w:hAnsi="Arial" w:cs="Arial"/>
                <w:color w:val="000000"/>
                <w:sz w:val="16"/>
                <w:szCs w:val="16"/>
              </w:rPr>
              <w:t>Proline</w:t>
            </w:r>
            <w:proofErr w:type="spellEnd"/>
            <w:r w:rsidRPr="00244A67">
              <w:rPr>
                <w:rFonts w:ascii="Arial" w:hAnsi="Arial" w:cs="Arial"/>
                <w:color w:val="000000"/>
                <w:sz w:val="16"/>
                <w:szCs w:val="16"/>
              </w:rPr>
              <w:t xml:space="preserve"> 115.0 20.0 0.17391305</w:t>
            </w:r>
            <w:r w:rsidRPr="00244A67">
              <w:rPr>
                <w:rFonts w:ascii="Arial" w:hAnsi="Arial" w:cs="Arial"/>
                <w:color w:val="000000"/>
                <w:sz w:val="16"/>
                <w:szCs w:val="16"/>
              </w:rPr>
              <w:br/>
              <w:t>L-</w:t>
            </w:r>
            <w:proofErr w:type="spellStart"/>
            <w:r w:rsidRPr="00244A67">
              <w:rPr>
                <w:rFonts w:ascii="Arial" w:hAnsi="Arial" w:cs="Arial"/>
                <w:color w:val="000000"/>
                <w:sz w:val="16"/>
                <w:szCs w:val="16"/>
              </w:rPr>
              <w:t>Serine</w:t>
            </w:r>
            <w:proofErr w:type="spellEnd"/>
            <w:r w:rsidRPr="00244A67">
              <w:rPr>
                <w:rFonts w:ascii="Arial" w:hAnsi="Arial" w:cs="Arial"/>
                <w:color w:val="000000"/>
                <w:sz w:val="16"/>
                <w:szCs w:val="16"/>
              </w:rPr>
              <w:t xml:space="preserve"> 105.0 30.0 0.2857143</w:t>
            </w:r>
            <w:r w:rsidRPr="00244A67">
              <w:rPr>
                <w:rFonts w:ascii="Arial" w:hAnsi="Arial" w:cs="Arial"/>
                <w:color w:val="000000"/>
                <w:sz w:val="16"/>
                <w:szCs w:val="16"/>
              </w:rPr>
              <w:br/>
              <w:t>L-</w:t>
            </w:r>
            <w:proofErr w:type="spellStart"/>
            <w:r w:rsidRPr="00244A67">
              <w:rPr>
                <w:rFonts w:ascii="Arial" w:hAnsi="Arial" w:cs="Arial"/>
                <w:color w:val="000000"/>
                <w:sz w:val="16"/>
                <w:szCs w:val="16"/>
              </w:rPr>
              <w:t>Threonine</w:t>
            </w:r>
            <w:proofErr w:type="spellEnd"/>
            <w:r w:rsidRPr="00244A67">
              <w:rPr>
                <w:rFonts w:ascii="Arial" w:hAnsi="Arial" w:cs="Arial"/>
                <w:color w:val="000000"/>
                <w:sz w:val="16"/>
                <w:szCs w:val="16"/>
              </w:rPr>
              <w:t xml:space="preserve"> 119.0 20.0 0.16806723</w:t>
            </w:r>
            <w:r w:rsidRPr="00244A67">
              <w:rPr>
                <w:rFonts w:ascii="Arial" w:hAnsi="Arial" w:cs="Arial"/>
                <w:color w:val="000000"/>
                <w:sz w:val="16"/>
                <w:szCs w:val="16"/>
              </w:rPr>
              <w:br/>
              <w:t>L-</w:t>
            </w:r>
            <w:proofErr w:type="spellStart"/>
            <w:r w:rsidRPr="00244A67">
              <w:rPr>
                <w:rFonts w:ascii="Arial" w:hAnsi="Arial" w:cs="Arial"/>
                <w:color w:val="000000"/>
                <w:sz w:val="16"/>
                <w:szCs w:val="16"/>
              </w:rPr>
              <w:t>Tryptophan</w:t>
            </w:r>
            <w:proofErr w:type="spellEnd"/>
            <w:r w:rsidRPr="00244A67">
              <w:rPr>
                <w:rFonts w:ascii="Arial" w:hAnsi="Arial" w:cs="Arial"/>
                <w:color w:val="000000"/>
                <w:sz w:val="16"/>
                <w:szCs w:val="16"/>
              </w:rPr>
              <w:t xml:space="preserve"> 204.0 5.0 0.024509804</w:t>
            </w:r>
            <w:r w:rsidRPr="00244A67">
              <w:rPr>
                <w:rFonts w:ascii="Arial" w:hAnsi="Arial" w:cs="Arial"/>
                <w:color w:val="000000"/>
                <w:sz w:val="16"/>
                <w:szCs w:val="16"/>
              </w:rPr>
              <w:br/>
              <w:t>L-</w:t>
            </w:r>
            <w:proofErr w:type="spellStart"/>
            <w:r w:rsidRPr="00244A67">
              <w:rPr>
                <w:rFonts w:ascii="Arial" w:hAnsi="Arial" w:cs="Arial"/>
                <w:color w:val="000000"/>
                <w:sz w:val="16"/>
                <w:szCs w:val="16"/>
              </w:rPr>
              <w:t>Tyrosine</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disodium</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salt</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dihydrate</w:t>
            </w:r>
            <w:proofErr w:type="spellEnd"/>
            <w:r w:rsidRPr="00244A67">
              <w:rPr>
                <w:rFonts w:ascii="Arial" w:hAnsi="Arial" w:cs="Arial"/>
                <w:color w:val="000000"/>
                <w:sz w:val="16"/>
                <w:szCs w:val="16"/>
              </w:rPr>
              <w:t xml:space="preserve"> 261.0 29.0 0.11111111</w:t>
            </w:r>
            <w:r w:rsidRPr="00244A67">
              <w:rPr>
                <w:rFonts w:ascii="Arial" w:hAnsi="Arial" w:cs="Arial"/>
                <w:color w:val="000000"/>
                <w:sz w:val="16"/>
                <w:szCs w:val="16"/>
              </w:rPr>
              <w:br/>
              <w:t>L-</w:t>
            </w:r>
            <w:proofErr w:type="spellStart"/>
            <w:r w:rsidRPr="00244A67">
              <w:rPr>
                <w:rFonts w:ascii="Arial" w:hAnsi="Arial" w:cs="Arial"/>
                <w:color w:val="000000"/>
                <w:sz w:val="16"/>
                <w:szCs w:val="16"/>
              </w:rPr>
              <w:t>Valine</w:t>
            </w:r>
            <w:proofErr w:type="spellEnd"/>
            <w:r w:rsidRPr="00244A67">
              <w:rPr>
                <w:rFonts w:ascii="Arial" w:hAnsi="Arial" w:cs="Arial"/>
                <w:color w:val="000000"/>
                <w:sz w:val="16"/>
                <w:szCs w:val="16"/>
              </w:rPr>
              <w:t xml:space="preserve"> 117.0 20.0 0.17094018</w:t>
            </w:r>
            <w:r w:rsidRPr="00244A67">
              <w:rPr>
                <w:rFonts w:ascii="Arial" w:hAnsi="Arial" w:cs="Arial"/>
                <w:color w:val="000000"/>
                <w:sz w:val="16"/>
                <w:szCs w:val="16"/>
              </w:rPr>
              <w:br/>
            </w:r>
            <w:proofErr w:type="spellStart"/>
            <w:r w:rsidRPr="00244A67">
              <w:rPr>
                <w:rFonts w:ascii="Arial" w:hAnsi="Arial" w:cs="Arial"/>
                <w:color w:val="000000"/>
                <w:sz w:val="16"/>
                <w:szCs w:val="16"/>
              </w:rPr>
              <w:t>Vitamins</w:t>
            </w:r>
            <w:proofErr w:type="spellEnd"/>
            <w:r w:rsidRPr="00244A67">
              <w:rPr>
                <w:rFonts w:ascii="Arial" w:hAnsi="Arial" w:cs="Arial"/>
                <w:color w:val="000000"/>
                <w:sz w:val="16"/>
                <w:szCs w:val="16"/>
              </w:rPr>
              <w:br/>
            </w:r>
            <w:proofErr w:type="spellStart"/>
            <w:r w:rsidRPr="00244A67">
              <w:rPr>
                <w:rFonts w:ascii="Arial" w:hAnsi="Arial" w:cs="Arial"/>
                <w:color w:val="000000"/>
                <w:sz w:val="16"/>
                <w:szCs w:val="16"/>
              </w:rPr>
              <w:t>Biotin</w:t>
            </w:r>
            <w:proofErr w:type="spellEnd"/>
            <w:r w:rsidRPr="00244A67">
              <w:rPr>
                <w:rFonts w:ascii="Arial" w:hAnsi="Arial" w:cs="Arial"/>
                <w:color w:val="000000"/>
                <w:sz w:val="16"/>
                <w:szCs w:val="16"/>
              </w:rPr>
              <w:t xml:space="preserve"> 244.0 0.2 8.1967213E-4</w:t>
            </w:r>
            <w:r w:rsidRPr="00244A67">
              <w:rPr>
                <w:rFonts w:ascii="Arial" w:hAnsi="Arial" w:cs="Arial"/>
                <w:color w:val="000000"/>
                <w:sz w:val="16"/>
                <w:szCs w:val="16"/>
              </w:rPr>
              <w:br/>
            </w:r>
            <w:proofErr w:type="spellStart"/>
            <w:r w:rsidRPr="00244A67">
              <w:rPr>
                <w:rFonts w:ascii="Arial" w:hAnsi="Arial" w:cs="Arial"/>
                <w:color w:val="000000"/>
                <w:sz w:val="16"/>
                <w:szCs w:val="16"/>
              </w:rPr>
              <w:t>Choline</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chloride</w:t>
            </w:r>
            <w:proofErr w:type="spellEnd"/>
            <w:r w:rsidRPr="00244A67">
              <w:rPr>
                <w:rFonts w:ascii="Arial" w:hAnsi="Arial" w:cs="Arial"/>
                <w:color w:val="000000"/>
                <w:sz w:val="16"/>
                <w:szCs w:val="16"/>
              </w:rPr>
              <w:t xml:space="preserve"> 140.0 3.0 0.021428572</w:t>
            </w:r>
            <w:r w:rsidRPr="00244A67">
              <w:rPr>
                <w:rFonts w:ascii="Arial" w:hAnsi="Arial" w:cs="Arial"/>
                <w:color w:val="000000"/>
                <w:sz w:val="16"/>
                <w:szCs w:val="16"/>
              </w:rPr>
              <w:br/>
              <w:t>D-</w:t>
            </w:r>
            <w:proofErr w:type="spellStart"/>
            <w:r w:rsidRPr="00244A67">
              <w:rPr>
                <w:rFonts w:ascii="Arial" w:hAnsi="Arial" w:cs="Arial"/>
                <w:color w:val="000000"/>
                <w:sz w:val="16"/>
                <w:szCs w:val="16"/>
              </w:rPr>
              <w:t>Calcium</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pantothenate</w:t>
            </w:r>
            <w:proofErr w:type="spellEnd"/>
            <w:r w:rsidRPr="00244A67">
              <w:rPr>
                <w:rFonts w:ascii="Arial" w:hAnsi="Arial" w:cs="Arial"/>
                <w:color w:val="000000"/>
                <w:sz w:val="16"/>
                <w:szCs w:val="16"/>
              </w:rPr>
              <w:t xml:space="preserve"> 477.0 0.25 5.24109E-4</w:t>
            </w:r>
            <w:r w:rsidRPr="00244A67">
              <w:rPr>
                <w:rFonts w:ascii="Arial" w:hAnsi="Arial" w:cs="Arial"/>
                <w:color w:val="000000"/>
                <w:sz w:val="16"/>
                <w:szCs w:val="16"/>
              </w:rPr>
              <w:br/>
            </w:r>
            <w:proofErr w:type="spellStart"/>
            <w:r w:rsidRPr="00244A67">
              <w:rPr>
                <w:rFonts w:ascii="Arial" w:hAnsi="Arial" w:cs="Arial"/>
                <w:color w:val="000000"/>
                <w:sz w:val="16"/>
                <w:szCs w:val="16"/>
              </w:rPr>
              <w:t>Folic</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Acid</w:t>
            </w:r>
            <w:proofErr w:type="spellEnd"/>
            <w:r w:rsidRPr="00244A67">
              <w:rPr>
                <w:rFonts w:ascii="Arial" w:hAnsi="Arial" w:cs="Arial"/>
                <w:color w:val="000000"/>
                <w:sz w:val="16"/>
                <w:szCs w:val="16"/>
              </w:rPr>
              <w:t xml:space="preserve"> 441.0 1.0 0.0022675737</w:t>
            </w:r>
            <w:r w:rsidRPr="00244A67">
              <w:rPr>
                <w:rFonts w:ascii="Arial" w:hAnsi="Arial" w:cs="Arial"/>
                <w:color w:val="000000"/>
                <w:sz w:val="16"/>
                <w:szCs w:val="16"/>
              </w:rPr>
              <w:br/>
            </w:r>
            <w:proofErr w:type="spellStart"/>
            <w:r w:rsidRPr="00244A67">
              <w:rPr>
                <w:rFonts w:ascii="Arial" w:hAnsi="Arial" w:cs="Arial"/>
                <w:color w:val="000000"/>
                <w:sz w:val="16"/>
                <w:szCs w:val="16"/>
              </w:rPr>
              <w:t>Niacinamide</w:t>
            </w:r>
            <w:proofErr w:type="spellEnd"/>
            <w:r w:rsidRPr="00244A67">
              <w:rPr>
                <w:rFonts w:ascii="Arial" w:hAnsi="Arial" w:cs="Arial"/>
                <w:color w:val="000000"/>
                <w:sz w:val="16"/>
                <w:szCs w:val="16"/>
              </w:rPr>
              <w:t xml:space="preserve"> 122.0 1.0 0.008196721</w:t>
            </w:r>
            <w:r w:rsidRPr="00244A67">
              <w:rPr>
                <w:rFonts w:ascii="Arial" w:hAnsi="Arial" w:cs="Arial"/>
                <w:color w:val="000000"/>
                <w:sz w:val="16"/>
                <w:szCs w:val="16"/>
              </w:rPr>
              <w:br/>
              <w:t>Para-</w:t>
            </w:r>
            <w:proofErr w:type="spellStart"/>
            <w:r w:rsidRPr="00244A67">
              <w:rPr>
                <w:rFonts w:ascii="Arial" w:hAnsi="Arial" w:cs="Arial"/>
                <w:color w:val="000000"/>
                <w:sz w:val="16"/>
                <w:szCs w:val="16"/>
              </w:rPr>
              <w:t>Aminobenzoic</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Acid</w:t>
            </w:r>
            <w:proofErr w:type="spellEnd"/>
            <w:r w:rsidRPr="00244A67">
              <w:rPr>
                <w:rFonts w:ascii="Arial" w:hAnsi="Arial" w:cs="Arial"/>
                <w:color w:val="000000"/>
                <w:sz w:val="16"/>
                <w:szCs w:val="16"/>
              </w:rPr>
              <w:t xml:space="preserve"> 137.0 1.0 0.00729927</w:t>
            </w:r>
            <w:r w:rsidRPr="00244A67">
              <w:rPr>
                <w:rFonts w:ascii="Arial" w:hAnsi="Arial" w:cs="Arial"/>
                <w:color w:val="000000"/>
                <w:sz w:val="16"/>
                <w:szCs w:val="16"/>
              </w:rPr>
              <w:br/>
            </w:r>
            <w:proofErr w:type="spellStart"/>
            <w:r w:rsidRPr="00244A67">
              <w:rPr>
                <w:rFonts w:ascii="Arial" w:hAnsi="Arial" w:cs="Arial"/>
                <w:color w:val="000000"/>
                <w:sz w:val="16"/>
                <w:szCs w:val="16"/>
              </w:rPr>
              <w:t>Pyridoxine</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hydrochloride</w:t>
            </w:r>
            <w:proofErr w:type="spellEnd"/>
            <w:r w:rsidRPr="00244A67">
              <w:rPr>
                <w:rFonts w:ascii="Arial" w:hAnsi="Arial" w:cs="Arial"/>
                <w:color w:val="000000"/>
                <w:sz w:val="16"/>
                <w:szCs w:val="16"/>
              </w:rPr>
              <w:t xml:space="preserve"> 206.0 1.0 0.004854369</w:t>
            </w:r>
            <w:r w:rsidRPr="00244A67">
              <w:rPr>
                <w:rFonts w:ascii="Arial" w:hAnsi="Arial" w:cs="Arial"/>
                <w:color w:val="000000"/>
                <w:sz w:val="16"/>
                <w:szCs w:val="16"/>
              </w:rPr>
              <w:br/>
            </w:r>
            <w:proofErr w:type="spellStart"/>
            <w:r w:rsidRPr="00244A67">
              <w:rPr>
                <w:rFonts w:ascii="Arial" w:hAnsi="Arial" w:cs="Arial"/>
                <w:color w:val="000000"/>
                <w:sz w:val="16"/>
                <w:szCs w:val="16"/>
              </w:rPr>
              <w:t>Riboflavin</w:t>
            </w:r>
            <w:proofErr w:type="spellEnd"/>
            <w:r w:rsidRPr="00244A67">
              <w:rPr>
                <w:rFonts w:ascii="Arial" w:hAnsi="Arial" w:cs="Arial"/>
                <w:color w:val="000000"/>
                <w:sz w:val="16"/>
                <w:szCs w:val="16"/>
              </w:rPr>
              <w:t xml:space="preserve"> 376.0 0.2 5.319149E-4</w:t>
            </w:r>
            <w:r w:rsidRPr="00244A67">
              <w:rPr>
                <w:rFonts w:ascii="Arial" w:hAnsi="Arial" w:cs="Arial"/>
                <w:color w:val="000000"/>
                <w:sz w:val="16"/>
                <w:szCs w:val="16"/>
              </w:rPr>
              <w:br/>
            </w:r>
            <w:proofErr w:type="spellStart"/>
            <w:r w:rsidRPr="00244A67">
              <w:rPr>
                <w:rFonts w:ascii="Arial" w:hAnsi="Arial" w:cs="Arial"/>
                <w:color w:val="000000"/>
                <w:sz w:val="16"/>
                <w:szCs w:val="16"/>
              </w:rPr>
              <w:t>Thiamine</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hydrochloride</w:t>
            </w:r>
            <w:proofErr w:type="spellEnd"/>
            <w:r w:rsidRPr="00244A67">
              <w:rPr>
                <w:rFonts w:ascii="Arial" w:hAnsi="Arial" w:cs="Arial"/>
                <w:color w:val="000000"/>
                <w:sz w:val="16"/>
                <w:szCs w:val="16"/>
              </w:rPr>
              <w:t xml:space="preserve"> 337.0 1.0 0.002967359</w:t>
            </w:r>
            <w:r w:rsidRPr="00244A67">
              <w:rPr>
                <w:rFonts w:ascii="Arial" w:hAnsi="Arial" w:cs="Arial"/>
                <w:color w:val="000000"/>
                <w:sz w:val="16"/>
                <w:szCs w:val="16"/>
              </w:rPr>
              <w:br/>
            </w:r>
            <w:proofErr w:type="spellStart"/>
            <w:r w:rsidRPr="00244A67">
              <w:rPr>
                <w:rFonts w:ascii="Arial" w:hAnsi="Arial" w:cs="Arial"/>
                <w:color w:val="000000"/>
                <w:sz w:val="16"/>
                <w:szCs w:val="16"/>
              </w:rPr>
              <w:t>Vitamin</w:t>
            </w:r>
            <w:proofErr w:type="spellEnd"/>
            <w:r w:rsidRPr="00244A67">
              <w:rPr>
                <w:rFonts w:ascii="Arial" w:hAnsi="Arial" w:cs="Arial"/>
                <w:color w:val="000000"/>
                <w:sz w:val="16"/>
                <w:szCs w:val="16"/>
              </w:rPr>
              <w:t xml:space="preserve"> B12 1355.0 0.005 3.690037E-6</w:t>
            </w:r>
            <w:r w:rsidRPr="00244A67">
              <w:rPr>
                <w:rFonts w:ascii="Arial" w:hAnsi="Arial" w:cs="Arial"/>
                <w:color w:val="000000"/>
                <w:sz w:val="16"/>
                <w:szCs w:val="16"/>
              </w:rPr>
              <w:br/>
              <w:t>i-Inositol 180.0 35.0 0.19444445</w:t>
            </w:r>
            <w:r w:rsidRPr="00244A67">
              <w:rPr>
                <w:rFonts w:ascii="Arial" w:hAnsi="Arial" w:cs="Arial"/>
                <w:color w:val="000000"/>
                <w:sz w:val="16"/>
                <w:szCs w:val="16"/>
              </w:rPr>
              <w:br/>
            </w:r>
            <w:proofErr w:type="spellStart"/>
            <w:r w:rsidRPr="00244A67">
              <w:rPr>
                <w:rFonts w:ascii="Arial" w:hAnsi="Arial" w:cs="Arial"/>
                <w:color w:val="000000"/>
                <w:sz w:val="16"/>
                <w:szCs w:val="16"/>
              </w:rPr>
              <w:t>Inorganic</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Salts</w:t>
            </w:r>
            <w:proofErr w:type="spellEnd"/>
            <w:r w:rsidRPr="00244A67">
              <w:rPr>
                <w:rFonts w:ascii="Arial" w:hAnsi="Arial" w:cs="Arial"/>
                <w:color w:val="000000"/>
                <w:sz w:val="16"/>
                <w:szCs w:val="16"/>
              </w:rPr>
              <w:br/>
            </w:r>
            <w:proofErr w:type="spellStart"/>
            <w:r w:rsidRPr="00244A67">
              <w:rPr>
                <w:rFonts w:ascii="Arial" w:hAnsi="Arial" w:cs="Arial"/>
                <w:color w:val="000000"/>
                <w:sz w:val="16"/>
                <w:szCs w:val="16"/>
              </w:rPr>
              <w:t>Calcium</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nitrate</w:t>
            </w:r>
            <w:proofErr w:type="spellEnd"/>
            <w:r w:rsidRPr="00244A67">
              <w:rPr>
                <w:rFonts w:ascii="Arial" w:hAnsi="Arial" w:cs="Arial"/>
                <w:color w:val="000000"/>
                <w:sz w:val="16"/>
                <w:szCs w:val="16"/>
              </w:rPr>
              <w:t xml:space="preserve"> (Ca(NO3)2 4H2O) 236.0 100.0 0.42372882</w:t>
            </w:r>
            <w:r w:rsidRPr="00244A67">
              <w:rPr>
                <w:rFonts w:ascii="Arial" w:hAnsi="Arial" w:cs="Arial"/>
                <w:color w:val="000000"/>
                <w:sz w:val="16"/>
                <w:szCs w:val="16"/>
              </w:rPr>
              <w:br/>
            </w:r>
            <w:proofErr w:type="spellStart"/>
            <w:r w:rsidRPr="00244A67">
              <w:rPr>
                <w:rFonts w:ascii="Arial" w:hAnsi="Arial" w:cs="Arial"/>
                <w:color w:val="000000"/>
                <w:sz w:val="16"/>
                <w:szCs w:val="16"/>
              </w:rPr>
              <w:t>Magnesium</w:t>
            </w:r>
            <w:proofErr w:type="spellEnd"/>
            <w:r w:rsidRPr="00244A67">
              <w:rPr>
                <w:rFonts w:ascii="Arial" w:hAnsi="Arial" w:cs="Arial"/>
                <w:color w:val="000000"/>
                <w:sz w:val="16"/>
                <w:szCs w:val="16"/>
              </w:rPr>
              <w:t xml:space="preserve"> Sulfate (MgSO4) (</w:t>
            </w:r>
            <w:proofErr w:type="spellStart"/>
            <w:r w:rsidRPr="00244A67">
              <w:rPr>
                <w:rFonts w:ascii="Arial" w:hAnsi="Arial" w:cs="Arial"/>
                <w:color w:val="000000"/>
                <w:sz w:val="16"/>
                <w:szCs w:val="16"/>
              </w:rPr>
              <w:t>anhyd</w:t>
            </w:r>
            <w:proofErr w:type="spellEnd"/>
            <w:r w:rsidRPr="00244A67">
              <w:rPr>
                <w:rFonts w:ascii="Arial" w:hAnsi="Arial" w:cs="Arial"/>
                <w:color w:val="000000"/>
                <w:sz w:val="16"/>
                <w:szCs w:val="16"/>
              </w:rPr>
              <w:t>.) 120.0 48.84 0.407</w:t>
            </w:r>
            <w:r w:rsidRPr="00244A67">
              <w:rPr>
                <w:rFonts w:ascii="Arial" w:hAnsi="Arial" w:cs="Arial"/>
                <w:color w:val="000000"/>
                <w:sz w:val="16"/>
                <w:szCs w:val="16"/>
              </w:rPr>
              <w:br/>
            </w:r>
            <w:proofErr w:type="spellStart"/>
            <w:r w:rsidRPr="00244A67">
              <w:rPr>
                <w:rFonts w:ascii="Arial" w:hAnsi="Arial" w:cs="Arial"/>
                <w:color w:val="000000"/>
                <w:sz w:val="16"/>
                <w:szCs w:val="16"/>
              </w:rPr>
              <w:t>Potassium</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Chloride</w:t>
            </w:r>
            <w:proofErr w:type="spellEnd"/>
            <w:r w:rsidRPr="00244A67">
              <w:rPr>
                <w:rFonts w:ascii="Arial" w:hAnsi="Arial" w:cs="Arial"/>
                <w:color w:val="000000"/>
                <w:sz w:val="16"/>
                <w:szCs w:val="16"/>
              </w:rPr>
              <w:t xml:space="preserve"> (KCl) 75.0 400.0 5.3333335</w:t>
            </w:r>
            <w:r w:rsidRPr="00244A67">
              <w:rPr>
                <w:rFonts w:ascii="Arial" w:hAnsi="Arial" w:cs="Arial"/>
                <w:color w:val="000000"/>
                <w:sz w:val="16"/>
                <w:szCs w:val="16"/>
              </w:rPr>
              <w:br/>
            </w:r>
            <w:proofErr w:type="spellStart"/>
            <w:r w:rsidRPr="00244A67">
              <w:rPr>
                <w:rFonts w:ascii="Arial" w:hAnsi="Arial" w:cs="Arial"/>
                <w:color w:val="000000"/>
                <w:sz w:val="16"/>
                <w:szCs w:val="16"/>
              </w:rPr>
              <w:t>Sodium</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Chloride</w:t>
            </w:r>
            <w:proofErr w:type="spellEnd"/>
            <w:r w:rsidRPr="00244A67">
              <w:rPr>
                <w:rFonts w:ascii="Arial" w:hAnsi="Arial" w:cs="Arial"/>
                <w:color w:val="000000"/>
                <w:sz w:val="16"/>
                <w:szCs w:val="16"/>
              </w:rPr>
              <w:t xml:space="preserve"> (NaCl) 58.0 6000.0 103.44827</w:t>
            </w:r>
            <w:r w:rsidRPr="00244A67">
              <w:rPr>
                <w:rFonts w:ascii="Arial" w:hAnsi="Arial" w:cs="Arial"/>
                <w:color w:val="000000"/>
                <w:sz w:val="16"/>
                <w:szCs w:val="16"/>
              </w:rPr>
              <w:br/>
            </w:r>
            <w:proofErr w:type="spellStart"/>
            <w:r w:rsidRPr="00244A67">
              <w:rPr>
                <w:rFonts w:ascii="Arial" w:hAnsi="Arial" w:cs="Arial"/>
                <w:color w:val="000000"/>
                <w:sz w:val="16"/>
                <w:szCs w:val="16"/>
              </w:rPr>
              <w:t>Sodium</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Phosphate</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dibasic</w:t>
            </w:r>
            <w:proofErr w:type="spellEnd"/>
            <w:r w:rsidRPr="00244A67">
              <w:rPr>
                <w:rFonts w:ascii="Arial" w:hAnsi="Arial" w:cs="Arial"/>
                <w:color w:val="000000"/>
                <w:sz w:val="16"/>
                <w:szCs w:val="16"/>
              </w:rPr>
              <w:t xml:space="preserve"> (Na2HPO4) </w:t>
            </w:r>
            <w:proofErr w:type="spellStart"/>
            <w:r w:rsidRPr="00244A67">
              <w:rPr>
                <w:rFonts w:ascii="Arial" w:hAnsi="Arial" w:cs="Arial"/>
                <w:color w:val="000000"/>
                <w:sz w:val="16"/>
                <w:szCs w:val="16"/>
              </w:rPr>
              <w:t>anhydrous</w:t>
            </w:r>
            <w:proofErr w:type="spellEnd"/>
            <w:r w:rsidRPr="00244A67">
              <w:rPr>
                <w:rFonts w:ascii="Arial" w:hAnsi="Arial" w:cs="Arial"/>
                <w:color w:val="000000"/>
                <w:sz w:val="16"/>
                <w:szCs w:val="16"/>
              </w:rPr>
              <w:t xml:space="preserve"> 141.96 800.0 5.63539</w:t>
            </w:r>
            <w:r w:rsidRPr="00244A67">
              <w:rPr>
                <w:rFonts w:ascii="Arial" w:hAnsi="Arial" w:cs="Arial"/>
                <w:color w:val="000000"/>
                <w:sz w:val="16"/>
                <w:szCs w:val="16"/>
              </w:rPr>
              <w:br/>
            </w:r>
            <w:proofErr w:type="spellStart"/>
            <w:r w:rsidRPr="00244A67">
              <w:rPr>
                <w:rFonts w:ascii="Arial" w:hAnsi="Arial" w:cs="Arial"/>
                <w:color w:val="000000"/>
                <w:sz w:val="16"/>
                <w:szCs w:val="16"/>
              </w:rPr>
              <w:t>Other</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Components</w:t>
            </w:r>
            <w:proofErr w:type="spellEnd"/>
            <w:r w:rsidRPr="00244A67">
              <w:rPr>
                <w:rFonts w:ascii="Arial" w:hAnsi="Arial" w:cs="Arial"/>
                <w:color w:val="000000"/>
                <w:sz w:val="16"/>
                <w:szCs w:val="16"/>
              </w:rPr>
              <w:br/>
              <w:t>D-</w:t>
            </w:r>
            <w:proofErr w:type="spellStart"/>
            <w:r w:rsidRPr="00244A67">
              <w:rPr>
                <w:rFonts w:ascii="Arial" w:hAnsi="Arial" w:cs="Arial"/>
                <w:color w:val="000000"/>
                <w:sz w:val="16"/>
                <w:szCs w:val="16"/>
              </w:rPr>
              <w:t>Glucose</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Dextrose</w:t>
            </w:r>
            <w:proofErr w:type="spellEnd"/>
            <w:r w:rsidRPr="00244A67">
              <w:rPr>
                <w:rFonts w:ascii="Arial" w:hAnsi="Arial" w:cs="Arial"/>
                <w:color w:val="000000"/>
                <w:sz w:val="16"/>
                <w:szCs w:val="16"/>
              </w:rPr>
              <w:t>) 180.0 2000.0 11.111111</w:t>
            </w:r>
            <w:r w:rsidRPr="00244A67">
              <w:rPr>
                <w:rFonts w:ascii="Arial" w:hAnsi="Arial" w:cs="Arial"/>
                <w:color w:val="000000"/>
                <w:sz w:val="16"/>
                <w:szCs w:val="16"/>
              </w:rPr>
              <w:br/>
            </w:r>
            <w:proofErr w:type="spellStart"/>
            <w:r w:rsidRPr="00244A67">
              <w:rPr>
                <w:rFonts w:ascii="Arial" w:hAnsi="Arial" w:cs="Arial"/>
                <w:color w:val="000000"/>
                <w:sz w:val="16"/>
                <w:szCs w:val="16"/>
              </w:rPr>
              <w:t>Glutathione</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reduced</w:t>
            </w:r>
            <w:proofErr w:type="spellEnd"/>
            <w:r w:rsidRPr="00244A67">
              <w:rPr>
                <w:rFonts w:ascii="Arial" w:hAnsi="Arial" w:cs="Arial"/>
                <w:color w:val="000000"/>
                <w:sz w:val="16"/>
                <w:szCs w:val="16"/>
              </w:rPr>
              <w:t>) 307.0 1.0 0.0032573289</w:t>
            </w:r>
            <w:r w:rsidRPr="00244A67">
              <w:rPr>
                <w:rFonts w:ascii="Arial" w:hAnsi="Arial" w:cs="Arial"/>
                <w:color w:val="000000"/>
                <w:sz w:val="16"/>
                <w:szCs w:val="16"/>
              </w:rPr>
              <w:br/>
            </w:r>
            <w:proofErr w:type="spellStart"/>
            <w:r w:rsidRPr="00244A67">
              <w:rPr>
                <w:rFonts w:ascii="Arial" w:hAnsi="Arial" w:cs="Arial"/>
                <w:color w:val="000000"/>
                <w:sz w:val="16"/>
                <w:szCs w:val="16"/>
              </w:rPr>
              <w:t>Phenol</w:t>
            </w:r>
            <w:proofErr w:type="spellEnd"/>
            <w:r w:rsidRPr="00244A67">
              <w:rPr>
                <w:rFonts w:ascii="Arial" w:hAnsi="Arial" w:cs="Arial"/>
                <w:color w:val="000000"/>
                <w:sz w:val="16"/>
                <w:szCs w:val="16"/>
              </w:rPr>
              <w:t xml:space="preserve"> Red 376.4 5.0 0.013283741</w:t>
            </w:r>
            <w:r w:rsidRPr="00244A67">
              <w:rPr>
                <w:rFonts w:ascii="Arial" w:hAnsi="Arial" w:cs="Arial"/>
                <w:color w:val="000000"/>
                <w:sz w:val="16"/>
                <w:szCs w:val="16"/>
              </w:rPr>
              <w:br/>
              <w:t xml:space="preserve">Modificado  </w:t>
            </w:r>
            <w:r w:rsidRPr="00244A67">
              <w:rPr>
                <w:rFonts w:ascii="Arial" w:hAnsi="Arial" w:cs="Arial"/>
                <w:color w:val="000000"/>
                <w:sz w:val="16"/>
                <w:szCs w:val="16"/>
              </w:rPr>
              <w:br/>
              <w:t>Con                   Sin</w:t>
            </w:r>
            <w:r w:rsidRPr="00244A67">
              <w:rPr>
                <w:rFonts w:ascii="Arial" w:hAnsi="Arial" w:cs="Arial"/>
                <w:color w:val="000000"/>
                <w:sz w:val="16"/>
                <w:szCs w:val="16"/>
              </w:rPr>
              <w:br/>
              <w:t>• L-glutamina   • Ácido 4-(2-hidroxietil)piperazin-1-iletanosulfónico (HEPES)</w:t>
            </w:r>
            <w:r w:rsidRPr="00244A67">
              <w:rPr>
                <w:rFonts w:ascii="Arial" w:hAnsi="Arial" w:cs="Arial"/>
                <w:color w:val="000000"/>
                <w:sz w:val="16"/>
                <w:szCs w:val="16"/>
              </w:rPr>
              <w:br/>
              <w:t xml:space="preserve">• Rojo de fenol   • Bicarbonato sódico </w:t>
            </w:r>
            <w:r w:rsidRPr="00244A67">
              <w:rPr>
                <w:rFonts w:ascii="Arial" w:hAnsi="Arial" w:cs="Arial"/>
                <w:color w:val="000000"/>
                <w:sz w:val="16"/>
                <w:szCs w:val="16"/>
              </w:rPr>
              <w:br/>
            </w:r>
            <w:r w:rsidRPr="00244A67">
              <w:rPr>
                <w:rFonts w:ascii="Arial" w:hAnsi="Arial" w:cs="Arial"/>
                <w:color w:val="000000"/>
                <w:sz w:val="16"/>
                <w:szCs w:val="16"/>
              </w:rPr>
              <w:br/>
              <w:t xml:space="preserve">El medio RPMI 1640 es único en comparación con otros medios porque contiene el agente reductor glutatión y altas concentraciones de vitaminas. El medio RPMI 1640 contiene biotina, vitamina B12 y ácido </w:t>
            </w:r>
            <w:proofErr w:type="spellStart"/>
            <w:r w:rsidRPr="00244A67">
              <w:rPr>
                <w:rFonts w:ascii="Arial" w:hAnsi="Arial" w:cs="Arial"/>
                <w:color w:val="000000"/>
                <w:sz w:val="16"/>
                <w:szCs w:val="16"/>
              </w:rPr>
              <w:t>paraaminobenzoico</w:t>
            </w:r>
            <w:proofErr w:type="spellEnd"/>
            <w:r w:rsidRPr="00244A67">
              <w:rPr>
                <w:rFonts w:ascii="Arial" w:hAnsi="Arial" w:cs="Arial"/>
                <w:color w:val="000000"/>
                <w:sz w:val="16"/>
                <w:szCs w:val="16"/>
              </w:rPr>
              <w:t xml:space="preserve"> (PABA), que no se encuentran en el medio esencial mínimo de Eagle o el medio Eagle modificado de </w:t>
            </w:r>
            <w:proofErr w:type="spellStart"/>
            <w:r w:rsidRPr="00244A67">
              <w:rPr>
                <w:rFonts w:ascii="Arial" w:hAnsi="Arial" w:cs="Arial"/>
                <w:color w:val="000000"/>
                <w:sz w:val="16"/>
                <w:szCs w:val="16"/>
              </w:rPr>
              <w:t>Dulbecco</w:t>
            </w:r>
            <w:proofErr w:type="spellEnd"/>
            <w:r w:rsidRPr="00244A67">
              <w:rPr>
                <w:rFonts w:ascii="Arial" w:hAnsi="Arial" w:cs="Arial"/>
                <w:color w:val="000000"/>
                <w:sz w:val="16"/>
                <w:szCs w:val="16"/>
              </w:rPr>
              <w:t xml:space="preserve">. Además, las vitaminas inositol y colina están presentes en concentraciones muy elevadas. El medio RPMI 1640 no contiene proteínas, lípidos ni factores de crecimiento; por lo tanto, requiere suplementación, comúnmente con 10 % de suero fetal bovino (SFB). El medio RPMI 1640 utiliza un sistema de tampones de bicarbonato sódico (2,0 g/l) y, por lo tanto, requiere un ambiente con un 5–10 % de CO2 para mantener el pH fisiológico. Las formas de polvo de los medios de cultivo celular </w:t>
            </w:r>
            <w:proofErr w:type="spellStart"/>
            <w:r w:rsidRPr="00244A67">
              <w:rPr>
                <w:rFonts w:ascii="Arial" w:hAnsi="Arial" w:cs="Arial"/>
                <w:color w:val="000000"/>
                <w:sz w:val="16"/>
                <w:szCs w:val="16"/>
              </w:rPr>
              <w:t>Gibco</w:t>
            </w:r>
            <w:proofErr w:type="spellEnd"/>
            <w:r w:rsidRPr="00244A67">
              <w:rPr>
                <w:rFonts w:ascii="Arial" w:hAnsi="Arial" w:cs="Arial"/>
                <w:color w:val="000000"/>
                <w:sz w:val="16"/>
                <w:szCs w:val="16"/>
              </w:rPr>
              <w:t>™ requieren suplementos de bicarbonato sódico, ajuste de pH y filtración en el momento de la preparación.</w:t>
            </w:r>
            <w:r w:rsidRPr="00244A67">
              <w:rPr>
                <w:rFonts w:ascii="Arial" w:hAnsi="Arial" w:cs="Arial"/>
                <w:color w:val="000000"/>
                <w:sz w:val="16"/>
                <w:szCs w:val="16"/>
              </w:rPr>
              <w:br/>
              <w:t>Sistema de fabricación y calidad conforme a las buenas prácticas de fabricación actuales</w:t>
            </w:r>
            <w:r w:rsidRPr="00244A67">
              <w:rPr>
                <w:rFonts w:ascii="Arial" w:hAnsi="Arial" w:cs="Arial"/>
                <w:color w:val="000000"/>
                <w:sz w:val="16"/>
                <w:szCs w:val="16"/>
              </w:rPr>
              <w:br/>
              <w:t>El medio RPMI 1640 se fabrica en instalaciones que cumplen con las buenas prácticas de fabricación actuales y que se encuentran ubicadas en Grand Island, Nueva York (EE. UU.). Las instalaciones se han registrado en la Agencia estadounidense de alimentos y medicamentos (FDA) como fabricante de dispositivos médicos y tienen la certificación según la norma ISO 13485. Para la continuidad de la cadena de suministro, podemos ofrecer un producto RPMI 1640 idéntico realizado en nuestras instalaciones de Escocia (51800-019). Estas instalaciones también están registradas en la Agencia estadounidense de alimentos y medicamentos (FDA), calificadas como punto de fabricación de dispositivos médicos y están certificadas según la norma ISO 13485.</w:t>
            </w:r>
          </w:p>
        </w:tc>
        <w:tc>
          <w:tcPr>
            <w:tcW w:w="1062" w:type="pct"/>
            <w:shd w:val="clear" w:color="auto" w:fill="auto"/>
            <w:vAlign w:val="center"/>
          </w:tcPr>
          <w:p w14:paraId="774972A7" w14:textId="6BDFAD94" w:rsidR="007B6FCE" w:rsidRPr="00244A67" w:rsidRDefault="007B6FCE" w:rsidP="007B6FCE">
            <w:pPr>
              <w:jc w:val="center"/>
              <w:rPr>
                <w:rFonts w:ascii="Arial" w:hAnsi="Arial" w:cs="Arial"/>
                <w:color w:val="000000"/>
                <w:sz w:val="18"/>
                <w:szCs w:val="18"/>
              </w:rPr>
            </w:pPr>
            <w:r w:rsidRPr="00244A67">
              <w:rPr>
                <w:rFonts w:ascii="Arial" w:hAnsi="Arial" w:cs="Arial"/>
                <w:color w:val="000000"/>
                <w:sz w:val="16"/>
                <w:szCs w:val="16"/>
              </w:rPr>
              <w:t>Cajas</w:t>
            </w:r>
          </w:p>
        </w:tc>
        <w:tc>
          <w:tcPr>
            <w:tcW w:w="530" w:type="pct"/>
            <w:shd w:val="clear" w:color="auto" w:fill="auto"/>
            <w:vAlign w:val="center"/>
          </w:tcPr>
          <w:p w14:paraId="57C06C86" w14:textId="7F12FB0D" w:rsidR="007B6FCE" w:rsidRPr="00244A67" w:rsidRDefault="007B6FCE" w:rsidP="007B6FCE">
            <w:pPr>
              <w:jc w:val="center"/>
              <w:rPr>
                <w:rFonts w:ascii="Arial" w:hAnsi="Arial" w:cs="Arial"/>
                <w:color w:val="000000"/>
                <w:sz w:val="18"/>
                <w:szCs w:val="18"/>
              </w:rPr>
            </w:pPr>
            <w:r w:rsidRPr="00244A67">
              <w:rPr>
                <w:rFonts w:ascii="Arial" w:hAnsi="Arial" w:cs="Arial"/>
                <w:color w:val="000000"/>
                <w:sz w:val="16"/>
                <w:szCs w:val="16"/>
              </w:rPr>
              <w:t>2</w:t>
            </w:r>
          </w:p>
        </w:tc>
        <w:tc>
          <w:tcPr>
            <w:tcW w:w="606" w:type="pct"/>
            <w:shd w:val="clear" w:color="auto" w:fill="auto"/>
            <w:noWrap/>
            <w:vAlign w:val="center"/>
          </w:tcPr>
          <w:p w14:paraId="0C103443" w14:textId="39988269" w:rsidR="007B6FCE" w:rsidRPr="00244A67" w:rsidRDefault="007B6FCE" w:rsidP="007B6FCE">
            <w:pPr>
              <w:jc w:val="center"/>
              <w:rPr>
                <w:rFonts w:ascii="Arial" w:hAnsi="Arial" w:cs="Arial"/>
                <w:color w:val="000000"/>
                <w:sz w:val="18"/>
                <w:szCs w:val="18"/>
              </w:rPr>
            </w:pPr>
            <w:r w:rsidRPr="00244A67">
              <w:rPr>
                <w:rFonts w:ascii="Arial" w:hAnsi="Arial" w:cs="Arial"/>
                <w:color w:val="000000"/>
                <w:sz w:val="16"/>
                <w:szCs w:val="16"/>
              </w:rPr>
              <w:t>$1,361.00</w:t>
            </w:r>
          </w:p>
        </w:tc>
        <w:tc>
          <w:tcPr>
            <w:tcW w:w="607" w:type="pct"/>
            <w:shd w:val="clear" w:color="auto" w:fill="auto"/>
            <w:noWrap/>
            <w:vAlign w:val="center"/>
          </w:tcPr>
          <w:p w14:paraId="64B1B12D" w14:textId="2ACFB8D5" w:rsidR="007B6FCE" w:rsidRPr="00244A67" w:rsidRDefault="007B6FCE" w:rsidP="007B6FCE">
            <w:pPr>
              <w:jc w:val="center"/>
              <w:rPr>
                <w:rFonts w:ascii="Arial" w:hAnsi="Arial" w:cs="Arial"/>
                <w:sz w:val="18"/>
                <w:szCs w:val="18"/>
              </w:rPr>
            </w:pPr>
            <w:r w:rsidRPr="00244A67">
              <w:rPr>
                <w:rFonts w:ascii="Arial" w:hAnsi="Arial" w:cs="Arial"/>
                <w:sz w:val="16"/>
                <w:szCs w:val="16"/>
              </w:rPr>
              <w:t>$2,722.00</w:t>
            </w:r>
          </w:p>
        </w:tc>
      </w:tr>
      <w:tr w:rsidR="007B6FCE" w:rsidRPr="00816325" w14:paraId="5CA478F4" w14:textId="77777777" w:rsidTr="00244A67">
        <w:tblPrEx>
          <w:jc w:val="left"/>
        </w:tblPrEx>
        <w:trPr>
          <w:trHeight w:hRule="exact" w:val="248"/>
        </w:trPr>
        <w:tc>
          <w:tcPr>
            <w:tcW w:w="529" w:type="pct"/>
            <w:shd w:val="clear" w:color="000000" w:fill="FCE4D6"/>
            <w:vAlign w:val="center"/>
          </w:tcPr>
          <w:p w14:paraId="61AC4430" w14:textId="16361E55" w:rsidR="007B6FCE" w:rsidRPr="00244A67" w:rsidRDefault="007B6FCE" w:rsidP="007B6FCE">
            <w:pPr>
              <w:jc w:val="center"/>
              <w:rPr>
                <w:rFonts w:ascii="Arial" w:hAnsi="Arial" w:cs="Arial"/>
                <w:color w:val="000000"/>
                <w:sz w:val="18"/>
                <w:szCs w:val="18"/>
              </w:rPr>
            </w:pPr>
            <w:r w:rsidRPr="00244A67">
              <w:rPr>
                <w:rFonts w:ascii="Arial" w:hAnsi="Arial" w:cs="Arial"/>
                <w:color w:val="000000"/>
                <w:sz w:val="16"/>
                <w:szCs w:val="16"/>
              </w:rPr>
              <w:t>7.3</w:t>
            </w:r>
          </w:p>
        </w:tc>
        <w:tc>
          <w:tcPr>
            <w:tcW w:w="1666" w:type="pct"/>
            <w:shd w:val="clear" w:color="auto" w:fill="auto"/>
            <w:vAlign w:val="center"/>
          </w:tcPr>
          <w:p w14:paraId="28C0CB1E" w14:textId="3536590E" w:rsidR="007B6FCE" w:rsidRPr="00244A67" w:rsidRDefault="007B6FCE" w:rsidP="007B6FCE">
            <w:pPr>
              <w:rPr>
                <w:rFonts w:ascii="Arial" w:hAnsi="Arial" w:cs="Arial"/>
                <w:color w:val="000000"/>
                <w:sz w:val="18"/>
                <w:szCs w:val="18"/>
              </w:rPr>
            </w:pPr>
            <w:r w:rsidRPr="00244A67">
              <w:rPr>
                <w:rFonts w:ascii="Arial" w:hAnsi="Arial" w:cs="Arial"/>
                <w:color w:val="000000"/>
                <w:sz w:val="16"/>
                <w:szCs w:val="16"/>
              </w:rPr>
              <w:t>3.</w:t>
            </w:r>
            <w:proofErr w:type="gramStart"/>
            <w:r w:rsidRPr="00244A67">
              <w:rPr>
                <w:rFonts w:ascii="Arial" w:hAnsi="Arial" w:cs="Arial"/>
                <w:color w:val="000000"/>
                <w:sz w:val="16"/>
                <w:szCs w:val="16"/>
              </w:rPr>
              <w:t>-  MICROTUBOS</w:t>
            </w:r>
            <w:proofErr w:type="gramEnd"/>
            <w:r w:rsidRPr="00244A67">
              <w:rPr>
                <w:rFonts w:ascii="Arial" w:hAnsi="Arial" w:cs="Arial"/>
                <w:color w:val="000000"/>
                <w:sz w:val="16"/>
                <w:szCs w:val="16"/>
              </w:rPr>
              <w:t xml:space="preserve"> 2ML DE POLIPROPILENO BOLSA(S) CON 500 PIEZA(S) AXYGEN</w:t>
            </w:r>
            <w:r w:rsidRPr="00244A67">
              <w:rPr>
                <w:rFonts w:ascii="Arial" w:hAnsi="Arial" w:cs="Arial"/>
                <w:color w:val="000000"/>
                <w:sz w:val="16"/>
                <w:szCs w:val="16"/>
              </w:rPr>
              <w:br/>
            </w:r>
            <w:r w:rsidRPr="00244A67">
              <w:rPr>
                <w:rFonts w:ascii="Arial" w:hAnsi="Arial" w:cs="Arial"/>
                <w:color w:val="000000"/>
                <w:sz w:val="16"/>
                <w:szCs w:val="16"/>
              </w:rPr>
              <w:br/>
              <w:t xml:space="preserve">Todos los microtubos </w:t>
            </w:r>
            <w:proofErr w:type="spellStart"/>
            <w:r w:rsidRPr="00244A67">
              <w:rPr>
                <w:rFonts w:ascii="Arial" w:hAnsi="Arial" w:cs="Arial"/>
                <w:color w:val="000000"/>
                <w:sz w:val="16"/>
                <w:szCs w:val="16"/>
              </w:rPr>
              <w:t>Axygen</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Snaplock</w:t>
            </w:r>
            <w:proofErr w:type="spellEnd"/>
            <w:r w:rsidRPr="00244A67">
              <w:rPr>
                <w:rFonts w:ascii="Arial" w:hAnsi="Arial" w:cs="Arial"/>
                <w:color w:val="000000"/>
                <w:sz w:val="16"/>
                <w:szCs w:val="16"/>
              </w:rPr>
              <w:t xml:space="preserve"> cuentan con tapas esmeriladas para etiquetado, paneles laterales esmerilados para escritura y un puerto de perforación en el centro de la tapa. Resisten hasta 16,700 RCF. La tapa </w:t>
            </w:r>
            <w:proofErr w:type="spellStart"/>
            <w:r w:rsidRPr="00244A67">
              <w:rPr>
                <w:rFonts w:ascii="Arial" w:hAnsi="Arial" w:cs="Arial"/>
                <w:color w:val="000000"/>
                <w:sz w:val="16"/>
                <w:szCs w:val="16"/>
              </w:rPr>
              <w:t>Snaplock</w:t>
            </w:r>
            <w:proofErr w:type="spellEnd"/>
            <w:r w:rsidRPr="00244A67">
              <w:rPr>
                <w:rFonts w:ascii="Arial" w:hAnsi="Arial" w:cs="Arial"/>
                <w:color w:val="000000"/>
                <w:sz w:val="16"/>
                <w:szCs w:val="16"/>
              </w:rPr>
              <w:t xml:space="preserve"> garantiza un sellado eficaz. La membrana delgada en el centro de la tapa facilita el acceso a la muestra con la aguja de la jeringa. Libre de </w:t>
            </w:r>
            <w:proofErr w:type="spellStart"/>
            <w:r w:rsidRPr="00244A67">
              <w:rPr>
                <w:rFonts w:ascii="Arial" w:hAnsi="Arial" w:cs="Arial"/>
                <w:color w:val="000000"/>
                <w:sz w:val="16"/>
                <w:szCs w:val="16"/>
              </w:rPr>
              <w:t>ARNasa</w:t>
            </w:r>
            <w:proofErr w:type="spellEnd"/>
            <w:r w:rsidRPr="00244A67">
              <w:rPr>
                <w:rFonts w:ascii="Arial" w:hAnsi="Arial" w:cs="Arial"/>
                <w:color w:val="000000"/>
                <w:sz w:val="16"/>
                <w:szCs w:val="16"/>
              </w:rPr>
              <w:t>/</w:t>
            </w:r>
            <w:proofErr w:type="spellStart"/>
            <w:r w:rsidRPr="00244A67">
              <w:rPr>
                <w:rFonts w:ascii="Arial" w:hAnsi="Arial" w:cs="Arial"/>
                <w:color w:val="000000"/>
                <w:sz w:val="16"/>
                <w:szCs w:val="16"/>
              </w:rPr>
              <w:t>ADNasa</w:t>
            </w:r>
            <w:proofErr w:type="spellEnd"/>
            <w:r w:rsidRPr="00244A67">
              <w:rPr>
                <w:rFonts w:ascii="Arial" w:hAnsi="Arial" w:cs="Arial"/>
                <w:color w:val="000000"/>
                <w:sz w:val="16"/>
                <w:szCs w:val="16"/>
              </w:rPr>
              <w:t xml:space="preserve"> y </w:t>
            </w:r>
            <w:proofErr w:type="spellStart"/>
            <w:r w:rsidRPr="00244A67">
              <w:rPr>
                <w:rFonts w:ascii="Arial" w:hAnsi="Arial" w:cs="Arial"/>
                <w:color w:val="000000"/>
                <w:sz w:val="16"/>
                <w:szCs w:val="16"/>
              </w:rPr>
              <w:t>apirógeno</w:t>
            </w:r>
            <w:proofErr w:type="spellEnd"/>
            <w:r w:rsidRPr="00244A67">
              <w:rPr>
                <w:rFonts w:ascii="Arial" w:hAnsi="Arial" w:cs="Arial"/>
                <w:color w:val="000000"/>
                <w:sz w:val="16"/>
                <w:szCs w:val="16"/>
              </w:rPr>
              <w:t xml:space="preserve"> para una integridad total de la muestra.</w:t>
            </w:r>
            <w:r w:rsidRPr="00244A67">
              <w:rPr>
                <w:rFonts w:ascii="Arial" w:hAnsi="Arial" w:cs="Arial"/>
                <w:color w:val="000000"/>
                <w:sz w:val="16"/>
                <w:szCs w:val="16"/>
              </w:rPr>
              <w:br/>
              <w:t>Intervalo de graduación: 0,25 ml</w:t>
            </w:r>
            <w:r w:rsidRPr="00244A67">
              <w:rPr>
                <w:rFonts w:ascii="Arial" w:hAnsi="Arial" w:cs="Arial"/>
                <w:color w:val="000000"/>
                <w:sz w:val="16"/>
                <w:szCs w:val="16"/>
              </w:rPr>
              <w:br/>
              <w:t>Color: Transparente</w:t>
            </w:r>
            <w:r w:rsidRPr="00244A67">
              <w:rPr>
                <w:rFonts w:ascii="Arial" w:hAnsi="Arial" w:cs="Arial"/>
                <w:color w:val="000000"/>
                <w:sz w:val="16"/>
                <w:szCs w:val="16"/>
              </w:rPr>
              <w:br/>
              <w:t>Tipo de tapa: Tapa a presión</w:t>
            </w:r>
            <w:r w:rsidRPr="00244A67">
              <w:rPr>
                <w:rFonts w:ascii="Arial" w:hAnsi="Arial" w:cs="Arial"/>
                <w:color w:val="000000"/>
                <w:sz w:val="16"/>
                <w:szCs w:val="16"/>
              </w:rPr>
              <w:br/>
              <w:t>No Estéril</w:t>
            </w:r>
            <w:r w:rsidRPr="00244A67">
              <w:rPr>
                <w:rFonts w:ascii="Arial" w:hAnsi="Arial" w:cs="Arial"/>
                <w:color w:val="000000"/>
                <w:sz w:val="16"/>
                <w:szCs w:val="16"/>
              </w:rPr>
              <w:br/>
              <w:t>Rango de graduación: 0,1 - 2 ml</w:t>
            </w:r>
            <w:r w:rsidRPr="00244A67">
              <w:rPr>
                <w:rFonts w:ascii="Arial" w:hAnsi="Arial" w:cs="Arial"/>
                <w:color w:val="000000"/>
                <w:sz w:val="16"/>
                <w:szCs w:val="16"/>
              </w:rPr>
              <w:br/>
              <w:t>Aplicación: Diagnóstico</w:t>
            </w:r>
            <w:r w:rsidRPr="00244A67">
              <w:rPr>
                <w:rFonts w:ascii="Arial" w:hAnsi="Arial" w:cs="Arial"/>
                <w:color w:val="000000"/>
                <w:sz w:val="16"/>
                <w:szCs w:val="16"/>
              </w:rPr>
              <w:br/>
              <w:t>Material del producto: Polipropileno</w:t>
            </w:r>
            <w:r w:rsidRPr="00244A67">
              <w:rPr>
                <w:rFonts w:ascii="Arial" w:hAnsi="Arial" w:cs="Arial"/>
                <w:color w:val="000000"/>
                <w:sz w:val="16"/>
                <w:szCs w:val="16"/>
              </w:rPr>
              <w:br/>
              <w:t>Sistema de Gestión de Calidad: Cumple con la versión actual de la norma EN ISO 13485.</w:t>
            </w:r>
            <w:r w:rsidRPr="00244A67">
              <w:rPr>
                <w:rFonts w:ascii="Arial" w:hAnsi="Arial" w:cs="Arial"/>
                <w:color w:val="000000"/>
                <w:sz w:val="16"/>
                <w:szCs w:val="16"/>
              </w:rPr>
              <w:br/>
              <w:t>EEB/EET: El producto cumple con la última revisión de la norma EMA/410/01, "Nota orientativa sobre la minimización del riesgo de transmisión de agentes de encefalopatía espongiforme animal a través de medicamentos humanos y veterinarios", ya que todo el material de origen bovino se ha procesado según las condiciones específicas de la sección 6.4 de la norma EMA/410/01.</w:t>
            </w:r>
            <w:r w:rsidRPr="00244A67">
              <w:rPr>
                <w:rFonts w:ascii="Arial" w:hAnsi="Arial" w:cs="Arial"/>
                <w:color w:val="000000"/>
                <w:sz w:val="16"/>
                <w:szCs w:val="16"/>
              </w:rPr>
              <w:br/>
            </w:r>
            <w:proofErr w:type="spellStart"/>
            <w:r w:rsidRPr="00244A67">
              <w:rPr>
                <w:rFonts w:ascii="Arial" w:hAnsi="Arial" w:cs="Arial"/>
                <w:color w:val="000000"/>
                <w:sz w:val="16"/>
                <w:szCs w:val="16"/>
              </w:rPr>
              <w:t>Apirógeno</w:t>
            </w:r>
            <w:proofErr w:type="spellEnd"/>
            <w:r w:rsidRPr="00244A67">
              <w:rPr>
                <w:rFonts w:ascii="Arial" w:hAnsi="Arial" w:cs="Arial"/>
                <w:color w:val="000000"/>
                <w:sz w:val="16"/>
                <w:szCs w:val="16"/>
              </w:rPr>
              <w:t>: Probado y cumple con los criterios establecidos en la versión actual de la norma ANSI/AAMI ST 72, "Endotoxinas bacterianas: metodologías de prueba, monitoreo rutinario y alternativas a las pruebas por lotes" y la norma USP &lt;85&gt;, "Prueba de endotoxinas bacterianas". El nivel de aceptación del producto es ≤ 0,05 UE/ml o ≤ 2 UE/dispositivo. Pruebas USP Clase VI: Toda la resina se prueba, califica y se demuestra su no toxicidad, según lo establecido en las Normas USP Clase VI, Capítulo &lt;87&gt;, "Pruebas de reactividad biológica in vitro" y Capítulo &lt;88&gt;, "Pruebas de reactividad biológica in vivo".</w:t>
            </w:r>
            <w:r w:rsidRPr="00244A67">
              <w:rPr>
                <w:rFonts w:ascii="Arial" w:hAnsi="Arial" w:cs="Arial"/>
                <w:color w:val="000000"/>
                <w:sz w:val="16"/>
                <w:szCs w:val="16"/>
              </w:rPr>
              <w:br/>
              <w:t xml:space="preserve">Libre de ADN humano: Se analizó mediante PCR y se determinó que está libre de contaminación detectable por ADN humano. El límite de detección del ensayo es </w:t>
            </w:r>
            <w:proofErr w:type="spellStart"/>
            <w:r w:rsidRPr="00244A67">
              <w:rPr>
                <w:rFonts w:ascii="Arial" w:hAnsi="Arial" w:cs="Arial"/>
                <w:color w:val="000000"/>
                <w:sz w:val="16"/>
                <w:szCs w:val="16"/>
              </w:rPr>
              <w:t>hDNA</w:t>
            </w:r>
            <w:proofErr w:type="spellEnd"/>
            <w:r w:rsidRPr="00244A67">
              <w:rPr>
                <w:rFonts w:ascii="Arial" w:hAnsi="Arial" w:cs="Arial"/>
                <w:color w:val="000000"/>
                <w:sz w:val="16"/>
                <w:szCs w:val="16"/>
              </w:rPr>
              <w:t xml:space="preserve"> 5 pg.</w:t>
            </w:r>
            <w:r w:rsidRPr="00244A67">
              <w:rPr>
                <w:rFonts w:ascii="Arial" w:hAnsi="Arial" w:cs="Arial"/>
                <w:color w:val="000000"/>
                <w:sz w:val="16"/>
                <w:szCs w:val="16"/>
              </w:rPr>
              <w:br/>
              <w:t xml:space="preserve">Libre de DNasa/RNasa: Se analizó mediante </w:t>
            </w:r>
            <w:proofErr w:type="spellStart"/>
            <w:r w:rsidRPr="00244A67">
              <w:rPr>
                <w:rFonts w:ascii="Arial" w:hAnsi="Arial" w:cs="Arial"/>
                <w:color w:val="000000"/>
                <w:sz w:val="16"/>
                <w:szCs w:val="16"/>
              </w:rPr>
              <w:t>nucleasa</w:t>
            </w:r>
            <w:proofErr w:type="spellEnd"/>
            <w:r w:rsidRPr="00244A67">
              <w:rPr>
                <w:rFonts w:ascii="Arial" w:hAnsi="Arial" w:cs="Arial"/>
                <w:color w:val="000000"/>
                <w:sz w:val="16"/>
                <w:szCs w:val="16"/>
              </w:rPr>
              <w:t xml:space="preserve"> y se determinó que está libre de contaminación detectable por DNasa/RNasa.</w:t>
            </w:r>
            <w:r w:rsidRPr="00244A67">
              <w:rPr>
                <w:rFonts w:ascii="Arial" w:hAnsi="Arial" w:cs="Arial"/>
                <w:color w:val="000000"/>
                <w:sz w:val="16"/>
                <w:szCs w:val="16"/>
              </w:rPr>
              <w:br/>
              <w:t>Pruebas de control de calidad: Se recolectan e inspeccionan muestras representativas de producción de acuerdo con las especificaciones vigentes del producto. Los registros de inspección son revisados y aprobados por personal calificado para la liberación del producto.</w:t>
            </w:r>
          </w:p>
        </w:tc>
        <w:tc>
          <w:tcPr>
            <w:tcW w:w="1062" w:type="pct"/>
            <w:shd w:val="clear" w:color="auto" w:fill="auto"/>
            <w:vAlign w:val="center"/>
          </w:tcPr>
          <w:p w14:paraId="073D0409" w14:textId="01032E14" w:rsidR="007B6FCE" w:rsidRPr="00244A67" w:rsidRDefault="007B6FCE" w:rsidP="007B6FCE">
            <w:pPr>
              <w:jc w:val="center"/>
              <w:rPr>
                <w:rFonts w:ascii="Arial" w:hAnsi="Arial" w:cs="Arial"/>
                <w:color w:val="000000"/>
                <w:sz w:val="18"/>
                <w:szCs w:val="18"/>
              </w:rPr>
            </w:pPr>
            <w:r w:rsidRPr="00244A67">
              <w:rPr>
                <w:rFonts w:ascii="Arial" w:hAnsi="Arial" w:cs="Arial"/>
                <w:color w:val="000000"/>
                <w:sz w:val="16"/>
                <w:szCs w:val="16"/>
              </w:rPr>
              <w:t>Bolsas</w:t>
            </w:r>
          </w:p>
        </w:tc>
        <w:tc>
          <w:tcPr>
            <w:tcW w:w="530" w:type="pct"/>
            <w:shd w:val="clear" w:color="auto" w:fill="auto"/>
            <w:vAlign w:val="center"/>
          </w:tcPr>
          <w:p w14:paraId="4AD08158" w14:textId="720B6D62" w:rsidR="007B6FCE" w:rsidRPr="00244A67" w:rsidRDefault="007B6FCE" w:rsidP="007B6FCE">
            <w:pPr>
              <w:jc w:val="center"/>
              <w:rPr>
                <w:rFonts w:ascii="Arial" w:hAnsi="Arial" w:cs="Arial"/>
                <w:color w:val="000000"/>
                <w:sz w:val="18"/>
                <w:szCs w:val="18"/>
              </w:rPr>
            </w:pPr>
            <w:r w:rsidRPr="00244A67">
              <w:rPr>
                <w:rFonts w:ascii="Arial" w:hAnsi="Arial" w:cs="Arial"/>
                <w:color w:val="000000"/>
                <w:sz w:val="16"/>
                <w:szCs w:val="16"/>
              </w:rPr>
              <w:t>3</w:t>
            </w:r>
          </w:p>
        </w:tc>
        <w:tc>
          <w:tcPr>
            <w:tcW w:w="606" w:type="pct"/>
            <w:shd w:val="clear" w:color="auto" w:fill="auto"/>
            <w:noWrap/>
            <w:vAlign w:val="center"/>
          </w:tcPr>
          <w:p w14:paraId="3BFEF006" w14:textId="7DF2902D" w:rsidR="007B6FCE" w:rsidRPr="00244A67" w:rsidRDefault="007B6FCE" w:rsidP="007B6FCE">
            <w:pPr>
              <w:jc w:val="center"/>
              <w:rPr>
                <w:rFonts w:ascii="Arial" w:hAnsi="Arial" w:cs="Arial"/>
                <w:color w:val="000000"/>
                <w:sz w:val="18"/>
                <w:szCs w:val="18"/>
              </w:rPr>
            </w:pPr>
            <w:r w:rsidRPr="00244A67">
              <w:rPr>
                <w:rFonts w:ascii="Arial" w:hAnsi="Arial" w:cs="Arial"/>
                <w:color w:val="000000"/>
                <w:sz w:val="16"/>
                <w:szCs w:val="16"/>
              </w:rPr>
              <w:t>$264.00</w:t>
            </w:r>
          </w:p>
        </w:tc>
        <w:tc>
          <w:tcPr>
            <w:tcW w:w="607" w:type="pct"/>
            <w:shd w:val="clear" w:color="auto" w:fill="auto"/>
            <w:noWrap/>
            <w:vAlign w:val="center"/>
          </w:tcPr>
          <w:p w14:paraId="3E4AF4F7" w14:textId="5D921584" w:rsidR="007B6FCE" w:rsidRPr="00244A67" w:rsidRDefault="007B6FCE" w:rsidP="007B6FCE">
            <w:pPr>
              <w:jc w:val="center"/>
              <w:rPr>
                <w:rFonts w:ascii="Arial" w:hAnsi="Arial" w:cs="Arial"/>
                <w:sz w:val="18"/>
                <w:szCs w:val="18"/>
              </w:rPr>
            </w:pPr>
            <w:r w:rsidRPr="00244A67">
              <w:rPr>
                <w:rFonts w:ascii="Arial" w:hAnsi="Arial" w:cs="Arial"/>
                <w:sz w:val="16"/>
                <w:szCs w:val="16"/>
              </w:rPr>
              <w:t>$792.00</w:t>
            </w:r>
          </w:p>
        </w:tc>
      </w:tr>
      <w:tr w:rsidR="007B6FCE" w:rsidRPr="00816325" w14:paraId="47430223" w14:textId="77777777" w:rsidTr="00244A67">
        <w:tblPrEx>
          <w:jc w:val="left"/>
        </w:tblPrEx>
        <w:trPr>
          <w:trHeight w:hRule="exact" w:val="248"/>
        </w:trPr>
        <w:tc>
          <w:tcPr>
            <w:tcW w:w="529" w:type="pct"/>
            <w:shd w:val="clear" w:color="000000" w:fill="FCE4D6"/>
            <w:vAlign w:val="center"/>
          </w:tcPr>
          <w:p w14:paraId="78B6AA21" w14:textId="3B704AAE" w:rsidR="007B6FCE" w:rsidRPr="00244A67" w:rsidRDefault="007B6FCE" w:rsidP="007B6FCE">
            <w:pPr>
              <w:jc w:val="center"/>
              <w:rPr>
                <w:rFonts w:ascii="Arial" w:hAnsi="Arial" w:cs="Arial"/>
                <w:color w:val="000000"/>
                <w:sz w:val="18"/>
                <w:szCs w:val="18"/>
              </w:rPr>
            </w:pPr>
            <w:r w:rsidRPr="00244A67">
              <w:rPr>
                <w:rFonts w:ascii="Arial" w:hAnsi="Arial" w:cs="Arial"/>
                <w:color w:val="000000"/>
                <w:sz w:val="16"/>
                <w:szCs w:val="16"/>
              </w:rPr>
              <w:t>7.4</w:t>
            </w:r>
          </w:p>
        </w:tc>
        <w:tc>
          <w:tcPr>
            <w:tcW w:w="1666" w:type="pct"/>
            <w:shd w:val="clear" w:color="auto" w:fill="auto"/>
            <w:vAlign w:val="center"/>
          </w:tcPr>
          <w:p w14:paraId="12A9BD7C" w14:textId="5DEDC0D0" w:rsidR="007B6FCE" w:rsidRPr="00244A67" w:rsidRDefault="007B6FCE" w:rsidP="007B6FCE">
            <w:pPr>
              <w:rPr>
                <w:rFonts w:ascii="Arial" w:hAnsi="Arial" w:cs="Arial"/>
                <w:color w:val="000000"/>
                <w:sz w:val="18"/>
                <w:szCs w:val="18"/>
              </w:rPr>
            </w:pPr>
            <w:r w:rsidRPr="00244A67">
              <w:rPr>
                <w:rFonts w:ascii="Arial" w:hAnsi="Arial" w:cs="Arial"/>
                <w:color w:val="000000"/>
                <w:sz w:val="16"/>
                <w:szCs w:val="16"/>
              </w:rPr>
              <w:t xml:space="preserve">4.- MICROTUBOS 1.5ML DE POLIPROPILENO </w:t>
            </w:r>
            <w:r w:rsidRPr="00244A67">
              <w:rPr>
                <w:rFonts w:ascii="Arial" w:hAnsi="Arial" w:cs="Arial"/>
                <w:color w:val="000000"/>
                <w:sz w:val="16"/>
                <w:szCs w:val="16"/>
              </w:rPr>
              <w:br/>
              <w:t>CON 500 PIEZA(S) AXYGEN</w:t>
            </w:r>
            <w:r w:rsidRPr="00244A67">
              <w:rPr>
                <w:rFonts w:ascii="Arial" w:hAnsi="Arial" w:cs="Arial"/>
                <w:color w:val="000000"/>
                <w:sz w:val="16"/>
                <w:szCs w:val="16"/>
              </w:rPr>
              <w:br/>
            </w:r>
            <w:r w:rsidRPr="00244A67">
              <w:rPr>
                <w:rFonts w:ascii="Arial" w:hAnsi="Arial" w:cs="Arial"/>
                <w:color w:val="000000"/>
                <w:sz w:val="16"/>
                <w:szCs w:val="16"/>
              </w:rPr>
              <w:br/>
              <w:t xml:space="preserve">Todos los microtubos </w:t>
            </w:r>
            <w:proofErr w:type="spellStart"/>
            <w:r w:rsidRPr="00244A67">
              <w:rPr>
                <w:rFonts w:ascii="Arial" w:hAnsi="Arial" w:cs="Arial"/>
                <w:color w:val="000000"/>
                <w:sz w:val="16"/>
                <w:szCs w:val="16"/>
              </w:rPr>
              <w:t>Axygen</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Snaplock</w:t>
            </w:r>
            <w:proofErr w:type="spellEnd"/>
            <w:r w:rsidRPr="00244A67">
              <w:rPr>
                <w:rFonts w:ascii="Arial" w:hAnsi="Arial" w:cs="Arial"/>
                <w:color w:val="000000"/>
                <w:sz w:val="16"/>
                <w:szCs w:val="16"/>
              </w:rPr>
              <w:t xml:space="preserve"> tienen superficies de tapa esmeriladas para etiquetado, paneles laterales esmerilados para escritura y un puerto de perforación en el centro de la tapa.</w:t>
            </w:r>
            <w:r w:rsidRPr="00244A67">
              <w:rPr>
                <w:rFonts w:ascii="Arial" w:hAnsi="Arial" w:cs="Arial"/>
                <w:color w:val="000000"/>
                <w:sz w:val="16"/>
                <w:szCs w:val="16"/>
              </w:rPr>
              <w:br/>
              <w:t>Resisten hasta 16.700 RCF.</w:t>
            </w:r>
            <w:r w:rsidRPr="00244A67">
              <w:rPr>
                <w:rFonts w:ascii="Arial" w:hAnsi="Arial" w:cs="Arial"/>
                <w:color w:val="000000"/>
                <w:sz w:val="16"/>
                <w:szCs w:val="16"/>
              </w:rPr>
              <w:br/>
              <w:t xml:space="preserve">La tapa </w:t>
            </w:r>
            <w:proofErr w:type="spellStart"/>
            <w:r w:rsidRPr="00244A67">
              <w:rPr>
                <w:rFonts w:ascii="Arial" w:hAnsi="Arial" w:cs="Arial"/>
                <w:color w:val="000000"/>
                <w:sz w:val="16"/>
                <w:szCs w:val="16"/>
              </w:rPr>
              <w:t>Snaplock</w:t>
            </w:r>
            <w:proofErr w:type="spellEnd"/>
            <w:r w:rsidRPr="00244A67">
              <w:rPr>
                <w:rFonts w:ascii="Arial" w:hAnsi="Arial" w:cs="Arial"/>
                <w:color w:val="000000"/>
                <w:sz w:val="16"/>
                <w:szCs w:val="16"/>
              </w:rPr>
              <w:t xml:space="preserve"> garantiza un sellado eficaz.</w:t>
            </w:r>
            <w:r w:rsidRPr="00244A67">
              <w:rPr>
                <w:rFonts w:ascii="Arial" w:hAnsi="Arial" w:cs="Arial"/>
                <w:color w:val="000000"/>
                <w:sz w:val="16"/>
                <w:szCs w:val="16"/>
              </w:rPr>
              <w:br/>
              <w:t>La fina membrana en el centro de la tapa facilita el acceso a la muestra con la aguja de la jeringa.</w:t>
            </w:r>
            <w:r w:rsidRPr="00244A67">
              <w:rPr>
                <w:rFonts w:ascii="Arial" w:hAnsi="Arial" w:cs="Arial"/>
                <w:color w:val="000000"/>
                <w:sz w:val="16"/>
                <w:szCs w:val="16"/>
              </w:rPr>
              <w:br/>
              <w:t xml:space="preserve">Libre de </w:t>
            </w:r>
            <w:proofErr w:type="spellStart"/>
            <w:r w:rsidRPr="00244A67">
              <w:rPr>
                <w:rFonts w:ascii="Arial" w:hAnsi="Arial" w:cs="Arial"/>
                <w:color w:val="000000"/>
                <w:sz w:val="16"/>
                <w:szCs w:val="16"/>
              </w:rPr>
              <w:t>ARNasa</w:t>
            </w:r>
            <w:proofErr w:type="spellEnd"/>
            <w:r w:rsidRPr="00244A67">
              <w:rPr>
                <w:rFonts w:ascii="Arial" w:hAnsi="Arial" w:cs="Arial"/>
                <w:color w:val="000000"/>
                <w:sz w:val="16"/>
                <w:szCs w:val="16"/>
              </w:rPr>
              <w:t>/</w:t>
            </w:r>
            <w:proofErr w:type="spellStart"/>
            <w:r w:rsidRPr="00244A67">
              <w:rPr>
                <w:rFonts w:ascii="Arial" w:hAnsi="Arial" w:cs="Arial"/>
                <w:color w:val="000000"/>
                <w:sz w:val="16"/>
                <w:szCs w:val="16"/>
              </w:rPr>
              <w:t>ADNasa</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Apirógeno</w:t>
            </w:r>
            <w:proofErr w:type="spellEnd"/>
            <w:r w:rsidRPr="00244A67">
              <w:rPr>
                <w:rFonts w:ascii="Arial" w:hAnsi="Arial" w:cs="Arial"/>
                <w:color w:val="000000"/>
                <w:sz w:val="16"/>
                <w:szCs w:val="16"/>
              </w:rPr>
              <w:t>. Intervalo de graduación: 0,1 ml</w:t>
            </w:r>
            <w:r w:rsidRPr="00244A67">
              <w:rPr>
                <w:rFonts w:ascii="Arial" w:hAnsi="Arial" w:cs="Arial"/>
                <w:color w:val="000000"/>
                <w:sz w:val="16"/>
                <w:szCs w:val="16"/>
              </w:rPr>
              <w:br/>
              <w:t>Color: Transparente</w:t>
            </w:r>
            <w:r w:rsidRPr="00244A67">
              <w:rPr>
                <w:rFonts w:ascii="Arial" w:hAnsi="Arial" w:cs="Arial"/>
                <w:color w:val="000000"/>
                <w:sz w:val="16"/>
                <w:szCs w:val="16"/>
              </w:rPr>
              <w:br/>
              <w:t>Tipo de tapa: Tapa a presión</w:t>
            </w:r>
            <w:r w:rsidRPr="00244A67">
              <w:rPr>
                <w:rFonts w:ascii="Arial" w:hAnsi="Arial" w:cs="Arial"/>
                <w:color w:val="000000"/>
                <w:sz w:val="16"/>
                <w:szCs w:val="16"/>
              </w:rPr>
              <w:br/>
              <w:t>No Estéril</w:t>
            </w:r>
            <w:r w:rsidRPr="00244A67">
              <w:rPr>
                <w:rFonts w:ascii="Arial" w:hAnsi="Arial" w:cs="Arial"/>
                <w:color w:val="000000"/>
                <w:sz w:val="16"/>
                <w:szCs w:val="16"/>
              </w:rPr>
              <w:br/>
              <w:t>Rango de graduación: 0,1 - 1,5 ml</w:t>
            </w:r>
            <w:r w:rsidRPr="00244A67">
              <w:rPr>
                <w:rFonts w:ascii="Arial" w:hAnsi="Arial" w:cs="Arial"/>
                <w:color w:val="000000"/>
                <w:sz w:val="16"/>
                <w:szCs w:val="16"/>
              </w:rPr>
              <w:br/>
              <w:t>Aplicación: Diagnóstico</w:t>
            </w:r>
            <w:r w:rsidRPr="00244A67">
              <w:rPr>
                <w:rFonts w:ascii="Arial" w:hAnsi="Arial" w:cs="Arial"/>
                <w:color w:val="000000"/>
                <w:sz w:val="16"/>
                <w:szCs w:val="16"/>
              </w:rPr>
              <w:br/>
              <w:t>Material del producto: Polipropileno</w:t>
            </w:r>
            <w:r w:rsidRPr="00244A67">
              <w:rPr>
                <w:rFonts w:ascii="Arial" w:hAnsi="Arial" w:cs="Arial"/>
                <w:color w:val="000000"/>
                <w:sz w:val="16"/>
                <w:szCs w:val="16"/>
              </w:rPr>
              <w:br/>
              <w:t>Sistema de Gestión de Calidad: Cumple con la versión actual de la norma EN ISO 13485.</w:t>
            </w:r>
            <w:r w:rsidRPr="00244A67">
              <w:rPr>
                <w:rFonts w:ascii="Arial" w:hAnsi="Arial" w:cs="Arial"/>
                <w:color w:val="000000"/>
                <w:sz w:val="16"/>
                <w:szCs w:val="16"/>
              </w:rPr>
              <w:br/>
              <w:t>EEB/EET: El producto cumple con la última revisión de la norma EMA/410/01, «Nota orientativa sobre la minimización del riesgo de transmisión de agentes de encefalopatía espongiforme animal a través de medicamentos humanos y veterinarios», ya que todo el material de origen bovino se ha procesado según las condiciones específicas de la sección 6.4 de la norma EMA/410/01.</w:t>
            </w:r>
            <w:r w:rsidRPr="00244A67">
              <w:rPr>
                <w:rFonts w:ascii="Arial" w:hAnsi="Arial" w:cs="Arial"/>
                <w:color w:val="000000"/>
                <w:sz w:val="16"/>
                <w:szCs w:val="16"/>
              </w:rPr>
              <w:br/>
            </w:r>
            <w:proofErr w:type="spellStart"/>
            <w:r w:rsidRPr="00244A67">
              <w:rPr>
                <w:rFonts w:ascii="Arial" w:hAnsi="Arial" w:cs="Arial"/>
                <w:color w:val="000000"/>
                <w:sz w:val="16"/>
                <w:szCs w:val="16"/>
              </w:rPr>
              <w:t>Apirógeno</w:t>
            </w:r>
            <w:proofErr w:type="spellEnd"/>
            <w:r w:rsidRPr="00244A67">
              <w:rPr>
                <w:rFonts w:ascii="Arial" w:hAnsi="Arial" w:cs="Arial"/>
                <w:color w:val="000000"/>
                <w:sz w:val="16"/>
                <w:szCs w:val="16"/>
              </w:rPr>
              <w:t>: Probado y cumple los criterios establecidos en la versión actual de la norma ANSI/AAMI ST 72, «Endotoxinas bacterianas: metodologías de prueba, monitorización rutinaria y alternativas a las pruebas por lotes» y la norma USP &lt;85&gt;, «Prueba de endotoxinas bacterianas». El nivel de aceptación del producto es ≤ 0,05 UE/ml o ≤ 2 UE/dispositivo. Pruebas USP Clase VI: Toda la resina se prueba, califica y se demuestra su no toxicidad, según lo establecido en las Normas USP Clase VI, Capítulo &lt;87&gt;, "Pruebas de reactividad biológica in vitro" y Capítulo &lt;88&gt;, "Pruebas de reactividad biológica in vivo".</w:t>
            </w:r>
            <w:r w:rsidRPr="00244A67">
              <w:rPr>
                <w:rFonts w:ascii="Arial" w:hAnsi="Arial" w:cs="Arial"/>
                <w:color w:val="000000"/>
                <w:sz w:val="16"/>
                <w:szCs w:val="16"/>
              </w:rPr>
              <w:br/>
              <w:t xml:space="preserve">Libre de ADN humano: Se analizó mediante PCR y se determinó que está libre de contaminación detectable de ADN humano. El límite de detección del ensayo es </w:t>
            </w:r>
            <w:proofErr w:type="spellStart"/>
            <w:r w:rsidRPr="00244A67">
              <w:rPr>
                <w:rFonts w:ascii="Arial" w:hAnsi="Arial" w:cs="Arial"/>
                <w:color w:val="000000"/>
                <w:sz w:val="16"/>
                <w:szCs w:val="16"/>
              </w:rPr>
              <w:t>hDNA</w:t>
            </w:r>
            <w:proofErr w:type="spellEnd"/>
            <w:r w:rsidRPr="00244A67">
              <w:rPr>
                <w:rFonts w:ascii="Arial" w:hAnsi="Arial" w:cs="Arial"/>
                <w:color w:val="000000"/>
                <w:sz w:val="16"/>
                <w:szCs w:val="16"/>
              </w:rPr>
              <w:t xml:space="preserve"> 5 pg.</w:t>
            </w:r>
            <w:r w:rsidRPr="00244A67">
              <w:rPr>
                <w:rFonts w:ascii="Arial" w:hAnsi="Arial" w:cs="Arial"/>
                <w:color w:val="000000"/>
                <w:sz w:val="16"/>
                <w:szCs w:val="16"/>
              </w:rPr>
              <w:br/>
              <w:t xml:space="preserve">Libre de DNasa/RNasa: Se analizó mediante </w:t>
            </w:r>
            <w:proofErr w:type="spellStart"/>
            <w:r w:rsidRPr="00244A67">
              <w:rPr>
                <w:rFonts w:ascii="Arial" w:hAnsi="Arial" w:cs="Arial"/>
                <w:color w:val="000000"/>
                <w:sz w:val="16"/>
                <w:szCs w:val="16"/>
              </w:rPr>
              <w:t>nucleasa</w:t>
            </w:r>
            <w:proofErr w:type="spellEnd"/>
            <w:r w:rsidRPr="00244A67">
              <w:rPr>
                <w:rFonts w:ascii="Arial" w:hAnsi="Arial" w:cs="Arial"/>
                <w:color w:val="000000"/>
                <w:sz w:val="16"/>
                <w:szCs w:val="16"/>
              </w:rPr>
              <w:t xml:space="preserve"> y se determinó que está libre de contaminación detectable de DNasa/RNasa.</w:t>
            </w:r>
            <w:r w:rsidRPr="00244A67">
              <w:rPr>
                <w:rFonts w:ascii="Arial" w:hAnsi="Arial" w:cs="Arial"/>
                <w:color w:val="000000"/>
                <w:sz w:val="16"/>
                <w:szCs w:val="16"/>
              </w:rPr>
              <w:br/>
              <w:t>Control de calidad: Se recolectan e inspeccionan muestras representativas de producción de acuerdo con las especificaciones vigentes del producto. Los registros de inspección son revisados y aprobados por personal cualificado.</w:t>
            </w:r>
          </w:p>
        </w:tc>
        <w:tc>
          <w:tcPr>
            <w:tcW w:w="1062" w:type="pct"/>
            <w:shd w:val="clear" w:color="auto" w:fill="auto"/>
            <w:vAlign w:val="center"/>
          </w:tcPr>
          <w:p w14:paraId="14D6FD84" w14:textId="050ACFF8" w:rsidR="007B6FCE" w:rsidRPr="00244A67" w:rsidRDefault="007B6FCE" w:rsidP="007B6FCE">
            <w:pPr>
              <w:jc w:val="center"/>
              <w:rPr>
                <w:rFonts w:ascii="Arial" w:hAnsi="Arial" w:cs="Arial"/>
                <w:color w:val="000000"/>
                <w:sz w:val="18"/>
                <w:szCs w:val="18"/>
              </w:rPr>
            </w:pPr>
            <w:r w:rsidRPr="00244A67">
              <w:rPr>
                <w:rFonts w:ascii="Arial" w:hAnsi="Arial" w:cs="Arial"/>
                <w:color w:val="000000"/>
                <w:sz w:val="16"/>
                <w:szCs w:val="16"/>
              </w:rPr>
              <w:t>Paquetes</w:t>
            </w:r>
          </w:p>
        </w:tc>
        <w:tc>
          <w:tcPr>
            <w:tcW w:w="530" w:type="pct"/>
            <w:shd w:val="clear" w:color="auto" w:fill="auto"/>
            <w:vAlign w:val="center"/>
          </w:tcPr>
          <w:p w14:paraId="16C85EAA" w14:textId="0AD91FDC" w:rsidR="007B6FCE" w:rsidRPr="00244A67" w:rsidRDefault="007B6FCE" w:rsidP="007B6FCE">
            <w:pPr>
              <w:jc w:val="center"/>
              <w:rPr>
                <w:rFonts w:ascii="Arial" w:hAnsi="Arial" w:cs="Arial"/>
                <w:color w:val="000000"/>
                <w:sz w:val="18"/>
                <w:szCs w:val="18"/>
              </w:rPr>
            </w:pPr>
            <w:r w:rsidRPr="00244A67">
              <w:rPr>
                <w:rFonts w:ascii="Arial" w:hAnsi="Arial" w:cs="Arial"/>
                <w:color w:val="000000"/>
                <w:sz w:val="16"/>
                <w:szCs w:val="16"/>
              </w:rPr>
              <w:t>20</w:t>
            </w:r>
          </w:p>
        </w:tc>
        <w:tc>
          <w:tcPr>
            <w:tcW w:w="606" w:type="pct"/>
            <w:shd w:val="clear" w:color="auto" w:fill="auto"/>
            <w:noWrap/>
            <w:vAlign w:val="center"/>
          </w:tcPr>
          <w:p w14:paraId="1FE44B98" w14:textId="48505CDE" w:rsidR="007B6FCE" w:rsidRPr="00244A67" w:rsidRDefault="007B6FCE" w:rsidP="007B6FCE">
            <w:pPr>
              <w:jc w:val="center"/>
              <w:rPr>
                <w:rFonts w:ascii="Arial" w:hAnsi="Arial" w:cs="Arial"/>
                <w:color w:val="000000"/>
                <w:sz w:val="18"/>
                <w:szCs w:val="18"/>
              </w:rPr>
            </w:pPr>
            <w:r w:rsidRPr="00244A67">
              <w:rPr>
                <w:rFonts w:ascii="Arial" w:hAnsi="Arial" w:cs="Arial"/>
                <w:color w:val="000000"/>
                <w:sz w:val="16"/>
                <w:szCs w:val="16"/>
              </w:rPr>
              <w:t>$323.00</w:t>
            </w:r>
          </w:p>
        </w:tc>
        <w:tc>
          <w:tcPr>
            <w:tcW w:w="607" w:type="pct"/>
            <w:shd w:val="clear" w:color="auto" w:fill="auto"/>
            <w:noWrap/>
            <w:vAlign w:val="center"/>
          </w:tcPr>
          <w:p w14:paraId="1434C3AA" w14:textId="4E078A69" w:rsidR="007B6FCE" w:rsidRPr="00244A67" w:rsidRDefault="007B6FCE" w:rsidP="007B6FCE">
            <w:pPr>
              <w:jc w:val="center"/>
              <w:rPr>
                <w:rFonts w:ascii="Arial" w:hAnsi="Arial" w:cs="Arial"/>
                <w:sz w:val="18"/>
                <w:szCs w:val="18"/>
              </w:rPr>
            </w:pPr>
            <w:r w:rsidRPr="00244A67">
              <w:rPr>
                <w:rFonts w:ascii="Arial" w:hAnsi="Arial" w:cs="Arial"/>
                <w:sz w:val="16"/>
                <w:szCs w:val="16"/>
              </w:rPr>
              <w:t>$6,460.00</w:t>
            </w:r>
          </w:p>
        </w:tc>
      </w:tr>
      <w:tr w:rsidR="007B6FCE" w:rsidRPr="00816325" w14:paraId="6BA7F7D9" w14:textId="77777777" w:rsidTr="00244A67">
        <w:tblPrEx>
          <w:jc w:val="left"/>
        </w:tblPrEx>
        <w:trPr>
          <w:trHeight w:hRule="exact" w:val="248"/>
        </w:trPr>
        <w:tc>
          <w:tcPr>
            <w:tcW w:w="529" w:type="pct"/>
            <w:shd w:val="clear" w:color="000000" w:fill="FCE4D6"/>
            <w:vAlign w:val="center"/>
          </w:tcPr>
          <w:p w14:paraId="70B5C716" w14:textId="46A7E854" w:rsidR="007B6FCE" w:rsidRPr="00244A67" w:rsidRDefault="007B6FCE" w:rsidP="007B6FCE">
            <w:pPr>
              <w:jc w:val="center"/>
              <w:rPr>
                <w:rFonts w:ascii="Arial" w:hAnsi="Arial" w:cs="Arial"/>
                <w:color w:val="000000"/>
                <w:sz w:val="18"/>
                <w:szCs w:val="18"/>
              </w:rPr>
            </w:pPr>
            <w:r w:rsidRPr="00244A67">
              <w:rPr>
                <w:rFonts w:ascii="Arial" w:hAnsi="Arial" w:cs="Arial"/>
                <w:color w:val="000000"/>
                <w:sz w:val="16"/>
                <w:szCs w:val="16"/>
              </w:rPr>
              <w:t>7.5</w:t>
            </w:r>
          </w:p>
        </w:tc>
        <w:tc>
          <w:tcPr>
            <w:tcW w:w="1666" w:type="pct"/>
            <w:shd w:val="clear" w:color="auto" w:fill="auto"/>
            <w:vAlign w:val="center"/>
          </w:tcPr>
          <w:p w14:paraId="08A3970C" w14:textId="3288BB34" w:rsidR="007B6FCE" w:rsidRPr="00244A67" w:rsidRDefault="007B6FCE" w:rsidP="007B6FCE">
            <w:pPr>
              <w:rPr>
                <w:rFonts w:ascii="Arial" w:hAnsi="Arial" w:cs="Arial"/>
                <w:color w:val="000000"/>
                <w:sz w:val="18"/>
                <w:szCs w:val="18"/>
              </w:rPr>
            </w:pPr>
            <w:r w:rsidRPr="00244A67">
              <w:rPr>
                <w:rFonts w:ascii="Arial" w:hAnsi="Arial" w:cs="Arial"/>
                <w:color w:val="000000"/>
                <w:sz w:val="16"/>
                <w:szCs w:val="16"/>
              </w:rPr>
              <w:t>5.- MICROTUBOS 0.6ML DE POLIPROPILENO CLARO NO ESTERIL C/TAPA SNAPLOCK</w:t>
            </w:r>
            <w:r w:rsidRPr="00244A67">
              <w:rPr>
                <w:rFonts w:ascii="Arial" w:hAnsi="Arial" w:cs="Arial"/>
                <w:color w:val="000000"/>
                <w:sz w:val="16"/>
                <w:szCs w:val="16"/>
              </w:rPr>
              <w:br/>
              <w:t>PAQUETE(S) CON 1000 PIEZA(S) AXYGEN</w:t>
            </w:r>
            <w:r w:rsidRPr="00244A67">
              <w:rPr>
                <w:rFonts w:ascii="Arial" w:hAnsi="Arial" w:cs="Arial"/>
                <w:color w:val="000000"/>
                <w:sz w:val="16"/>
                <w:szCs w:val="16"/>
              </w:rPr>
              <w:br/>
            </w:r>
            <w:r w:rsidRPr="00244A67">
              <w:rPr>
                <w:rFonts w:ascii="Arial" w:hAnsi="Arial" w:cs="Arial"/>
                <w:color w:val="000000"/>
                <w:sz w:val="16"/>
                <w:szCs w:val="16"/>
              </w:rPr>
              <w:br/>
              <w:t xml:space="preserve">Los microtubos </w:t>
            </w:r>
            <w:proofErr w:type="spellStart"/>
            <w:r w:rsidRPr="00244A67">
              <w:rPr>
                <w:rFonts w:ascii="Arial" w:hAnsi="Arial" w:cs="Arial"/>
                <w:color w:val="000000"/>
                <w:sz w:val="16"/>
                <w:szCs w:val="16"/>
              </w:rPr>
              <w:t>Axygen</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MaxyClear</w:t>
            </w:r>
            <w:proofErr w:type="spellEnd"/>
            <w:r w:rsidRPr="00244A67">
              <w:rPr>
                <w:rFonts w:ascii="Arial" w:hAnsi="Arial" w:cs="Arial"/>
                <w:color w:val="000000"/>
                <w:sz w:val="16"/>
                <w:szCs w:val="16"/>
              </w:rPr>
              <w:t xml:space="preserve"> de 0,6 </w:t>
            </w:r>
            <w:proofErr w:type="spellStart"/>
            <w:r w:rsidRPr="00244A67">
              <w:rPr>
                <w:rFonts w:ascii="Arial" w:hAnsi="Arial" w:cs="Arial"/>
                <w:color w:val="000000"/>
                <w:sz w:val="16"/>
                <w:szCs w:val="16"/>
              </w:rPr>
              <w:t>mL</w:t>
            </w:r>
            <w:proofErr w:type="spellEnd"/>
            <w:r w:rsidRPr="00244A67">
              <w:rPr>
                <w:rFonts w:ascii="Arial" w:hAnsi="Arial" w:cs="Arial"/>
                <w:color w:val="000000"/>
                <w:sz w:val="16"/>
                <w:szCs w:val="16"/>
              </w:rPr>
              <w:t xml:space="preserve"> están disponibles en una variedad de colores, estériles y con </w:t>
            </w:r>
            <w:proofErr w:type="spellStart"/>
            <w:r w:rsidRPr="00244A67">
              <w:rPr>
                <w:rFonts w:ascii="Arial" w:hAnsi="Arial" w:cs="Arial"/>
                <w:color w:val="000000"/>
                <w:sz w:val="16"/>
                <w:szCs w:val="16"/>
              </w:rPr>
              <w:t>Maxymum</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Recovery</w:t>
            </w:r>
            <w:proofErr w:type="spellEnd"/>
            <w:r w:rsidRPr="00244A67">
              <w:rPr>
                <w:rFonts w:ascii="Arial" w:hAnsi="Arial" w:cs="Arial"/>
                <w:color w:val="000000"/>
                <w:sz w:val="16"/>
                <w:szCs w:val="16"/>
              </w:rPr>
              <w:t xml:space="preserve">®. Todos los microtubos </w:t>
            </w:r>
            <w:proofErr w:type="spellStart"/>
            <w:r w:rsidRPr="00244A67">
              <w:rPr>
                <w:rFonts w:ascii="Arial" w:hAnsi="Arial" w:cs="Arial"/>
                <w:color w:val="000000"/>
                <w:sz w:val="16"/>
                <w:szCs w:val="16"/>
              </w:rPr>
              <w:t>Axygen</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Snaplock</w:t>
            </w:r>
            <w:proofErr w:type="spellEnd"/>
            <w:r w:rsidRPr="00244A67">
              <w:rPr>
                <w:rFonts w:ascii="Arial" w:hAnsi="Arial" w:cs="Arial"/>
                <w:color w:val="000000"/>
                <w:sz w:val="16"/>
                <w:szCs w:val="16"/>
              </w:rPr>
              <w:t xml:space="preserve"> tienen superficies de tapa esmeriladas para etiquetado, paneles laterales esmerilados para escritura y un puerto de perforación en el centro de la tapa. Resisten hasta 16.700 RCF.</w:t>
            </w:r>
            <w:r w:rsidRPr="00244A67">
              <w:rPr>
                <w:rFonts w:ascii="Arial" w:hAnsi="Arial" w:cs="Arial"/>
                <w:color w:val="000000"/>
                <w:sz w:val="16"/>
                <w:szCs w:val="16"/>
              </w:rPr>
              <w:br/>
              <w:t xml:space="preserve">La tapa </w:t>
            </w:r>
            <w:proofErr w:type="spellStart"/>
            <w:r w:rsidRPr="00244A67">
              <w:rPr>
                <w:rFonts w:ascii="Arial" w:hAnsi="Arial" w:cs="Arial"/>
                <w:color w:val="000000"/>
                <w:sz w:val="16"/>
                <w:szCs w:val="16"/>
              </w:rPr>
              <w:t>Snaplock</w:t>
            </w:r>
            <w:proofErr w:type="spellEnd"/>
            <w:r w:rsidRPr="00244A67">
              <w:rPr>
                <w:rFonts w:ascii="Arial" w:hAnsi="Arial" w:cs="Arial"/>
                <w:color w:val="000000"/>
                <w:sz w:val="16"/>
                <w:szCs w:val="16"/>
              </w:rPr>
              <w:t xml:space="preserve"> garantiza un sellado eficaz.</w:t>
            </w:r>
            <w:r w:rsidRPr="00244A67">
              <w:rPr>
                <w:rFonts w:ascii="Arial" w:hAnsi="Arial" w:cs="Arial"/>
                <w:color w:val="000000"/>
                <w:sz w:val="16"/>
                <w:szCs w:val="16"/>
              </w:rPr>
              <w:br/>
              <w:t xml:space="preserve">La fina membrana en el centro de la tapa facilita el acceso a la muestra con la aguja de la jeringa. Libre de </w:t>
            </w:r>
            <w:proofErr w:type="spellStart"/>
            <w:r w:rsidRPr="00244A67">
              <w:rPr>
                <w:rFonts w:ascii="Arial" w:hAnsi="Arial" w:cs="Arial"/>
                <w:color w:val="000000"/>
                <w:sz w:val="16"/>
                <w:szCs w:val="16"/>
              </w:rPr>
              <w:t>ARNasa</w:t>
            </w:r>
            <w:proofErr w:type="spellEnd"/>
            <w:r w:rsidRPr="00244A67">
              <w:rPr>
                <w:rFonts w:ascii="Arial" w:hAnsi="Arial" w:cs="Arial"/>
                <w:color w:val="000000"/>
                <w:sz w:val="16"/>
                <w:szCs w:val="16"/>
              </w:rPr>
              <w:t>/</w:t>
            </w:r>
            <w:proofErr w:type="spellStart"/>
            <w:r w:rsidRPr="00244A67">
              <w:rPr>
                <w:rFonts w:ascii="Arial" w:hAnsi="Arial" w:cs="Arial"/>
                <w:color w:val="000000"/>
                <w:sz w:val="16"/>
                <w:szCs w:val="16"/>
              </w:rPr>
              <w:t>ADNasa</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Apirógeno</w:t>
            </w:r>
            <w:proofErr w:type="spellEnd"/>
            <w:r w:rsidRPr="00244A67">
              <w:rPr>
                <w:rFonts w:ascii="Arial" w:hAnsi="Arial" w:cs="Arial"/>
                <w:color w:val="000000"/>
                <w:sz w:val="16"/>
                <w:szCs w:val="16"/>
              </w:rPr>
              <w:t>.</w:t>
            </w:r>
            <w:r w:rsidRPr="00244A67">
              <w:rPr>
                <w:rFonts w:ascii="Arial" w:hAnsi="Arial" w:cs="Arial"/>
                <w:color w:val="000000"/>
                <w:sz w:val="16"/>
                <w:szCs w:val="16"/>
              </w:rPr>
              <w:br/>
              <w:t>Intervalo de graduación: 0,1 ml</w:t>
            </w:r>
            <w:r w:rsidRPr="00244A67">
              <w:rPr>
                <w:rFonts w:ascii="Arial" w:hAnsi="Arial" w:cs="Arial"/>
                <w:color w:val="000000"/>
                <w:sz w:val="16"/>
                <w:szCs w:val="16"/>
              </w:rPr>
              <w:br/>
              <w:t>Color: Transparente</w:t>
            </w:r>
            <w:r w:rsidRPr="00244A67">
              <w:rPr>
                <w:rFonts w:ascii="Arial" w:hAnsi="Arial" w:cs="Arial"/>
                <w:color w:val="000000"/>
                <w:sz w:val="16"/>
                <w:szCs w:val="16"/>
              </w:rPr>
              <w:br/>
              <w:t>Tipo de tapa: Tapa a presión</w:t>
            </w:r>
            <w:r w:rsidRPr="00244A67">
              <w:rPr>
                <w:rFonts w:ascii="Arial" w:hAnsi="Arial" w:cs="Arial"/>
                <w:color w:val="000000"/>
                <w:sz w:val="16"/>
                <w:szCs w:val="16"/>
              </w:rPr>
              <w:br/>
              <w:t>Estéril (</w:t>
            </w:r>
            <w:proofErr w:type="spellStart"/>
            <w:r w:rsidRPr="00244A67">
              <w:rPr>
                <w:rFonts w:ascii="Arial" w:hAnsi="Arial" w:cs="Arial"/>
                <w:color w:val="000000"/>
                <w:sz w:val="16"/>
                <w:szCs w:val="16"/>
              </w:rPr>
              <w:t>n.°</w:t>
            </w:r>
            <w:proofErr w:type="spellEnd"/>
            <w:r w:rsidRPr="00244A67">
              <w:rPr>
                <w:rFonts w:ascii="Arial" w:hAnsi="Arial" w:cs="Arial"/>
                <w:color w:val="000000"/>
                <w:sz w:val="16"/>
                <w:szCs w:val="16"/>
              </w:rPr>
              <w:t>)</w:t>
            </w:r>
            <w:r w:rsidRPr="00244A67">
              <w:rPr>
                <w:rFonts w:ascii="Arial" w:hAnsi="Arial" w:cs="Arial"/>
                <w:color w:val="000000"/>
                <w:sz w:val="16"/>
                <w:szCs w:val="16"/>
              </w:rPr>
              <w:br/>
              <w:t>Rango de graduación: 0,1 - 0,6 ml</w:t>
            </w:r>
            <w:r w:rsidRPr="00244A67">
              <w:rPr>
                <w:rFonts w:ascii="Arial" w:hAnsi="Arial" w:cs="Arial"/>
                <w:color w:val="000000"/>
                <w:sz w:val="16"/>
                <w:szCs w:val="16"/>
              </w:rPr>
              <w:br/>
              <w:t>Diagnóstico de la aplicación</w:t>
            </w:r>
            <w:r w:rsidRPr="00244A67">
              <w:rPr>
                <w:rFonts w:ascii="Arial" w:hAnsi="Arial" w:cs="Arial"/>
                <w:color w:val="000000"/>
                <w:sz w:val="16"/>
                <w:szCs w:val="16"/>
              </w:rPr>
              <w:br/>
              <w:t>Material del producto: Polipropileno</w:t>
            </w:r>
            <w:r w:rsidRPr="00244A67">
              <w:rPr>
                <w:rFonts w:ascii="Arial" w:hAnsi="Arial" w:cs="Arial"/>
                <w:color w:val="000000"/>
                <w:sz w:val="16"/>
                <w:szCs w:val="16"/>
              </w:rPr>
              <w:br/>
              <w:t>Sistema de Gestión de Calidad: Cumple con la versión actual de la norma EN ISO 13485 y la FDA CFR 21 Parte 820, Buenas Prácticas de Manufactura (</w:t>
            </w:r>
            <w:proofErr w:type="spellStart"/>
            <w:r w:rsidRPr="00244A67">
              <w:rPr>
                <w:rFonts w:ascii="Arial" w:hAnsi="Arial" w:cs="Arial"/>
                <w:color w:val="000000"/>
                <w:sz w:val="16"/>
                <w:szCs w:val="16"/>
              </w:rPr>
              <w:t>cGMP</w:t>
            </w:r>
            <w:proofErr w:type="spellEnd"/>
            <w:r w:rsidRPr="00244A67">
              <w:rPr>
                <w:rFonts w:ascii="Arial" w:hAnsi="Arial" w:cs="Arial"/>
                <w:color w:val="000000"/>
                <w:sz w:val="16"/>
                <w:szCs w:val="16"/>
              </w:rPr>
              <w:t>) vigentes.</w:t>
            </w:r>
            <w:r w:rsidRPr="00244A67">
              <w:rPr>
                <w:rFonts w:ascii="Arial" w:hAnsi="Arial" w:cs="Arial"/>
                <w:color w:val="000000"/>
                <w:sz w:val="16"/>
                <w:szCs w:val="16"/>
              </w:rPr>
              <w:br/>
              <w:t>EEB/EEB: El producto cumple con la última revisión de la norma EMA/410/01 "Nota orientativa para minimizar el riesgo de transmisión de agentes de encefalopatía espongiforme animal a través de medicamentos humanos y veterinarios", ya que todo el material de origen bovino se ha procesado según las condiciones específicas de la sección 6.4 de la EMA/410/01.</w:t>
            </w:r>
            <w:r w:rsidRPr="00244A67">
              <w:rPr>
                <w:rFonts w:ascii="Arial" w:hAnsi="Arial" w:cs="Arial"/>
                <w:color w:val="000000"/>
                <w:sz w:val="16"/>
                <w:szCs w:val="16"/>
              </w:rPr>
              <w:br/>
            </w:r>
            <w:proofErr w:type="spellStart"/>
            <w:r w:rsidRPr="00244A67">
              <w:rPr>
                <w:rFonts w:ascii="Arial" w:hAnsi="Arial" w:cs="Arial"/>
                <w:color w:val="000000"/>
                <w:sz w:val="16"/>
                <w:szCs w:val="16"/>
              </w:rPr>
              <w:t>Apirógeno</w:t>
            </w:r>
            <w:proofErr w:type="spellEnd"/>
            <w:r w:rsidRPr="00244A67">
              <w:rPr>
                <w:rFonts w:ascii="Arial" w:hAnsi="Arial" w:cs="Arial"/>
                <w:color w:val="000000"/>
                <w:sz w:val="16"/>
                <w:szCs w:val="16"/>
              </w:rPr>
              <w:t>: Probado y cumple con los criterios establecidos en la versión actual de la norma ANSI/AAMI ST 72, "Endotoxinas bacterianas: metodologías de prueba, monitoreo rutinario y alternativas a las pruebas por lotes" y la norma USP &lt;85&gt;, "Prueba de endotoxinas bacterianas". El nivel de aceptación del producto es ≤ 0,05 UE/ml o ≤ 2 UE/dispositivo.</w:t>
            </w:r>
            <w:r w:rsidRPr="00244A67">
              <w:rPr>
                <w:rFonts w:ascii="Arial" w:hAnsi="Arial" w:cs="Arial"/>
                <w:color w:val="000000"/>
                <w:sz w:val="16"/>
                <w:szCs w:val="16"/>
              </w:rPr>
              <w:br/>
              <w:t>Pruebas USP Clase VI: Toda la resina del material se prueba, califica y se ha demostrado su no toxicidad, según lo establecido en las Normas USP Clase VI, Capítulo &lt;87&gt;, "Pruebas de reactividad biológica in vitro" y Capítulo &lt;88&gt;, "Pruebas de reactividad biológica in vivo".</w:t>
            </w:r>
            <w:r w:rsidRPr="00244A67">
              <w:rPr>
                <w:rFonts w:ascii="Arial" w:hAnsi="Arial" w:cs="Arial"/>
                <w:color w:val="000000"/>
                <w:sz w:val="16"/>
                <w:szCs w:val="16"/>
              </w:rPr>
              <w:br/>
              <w:t xml:space="preserve">Libre de DNasa/RNasa: Se analizó mediante el método de ensayo de nucleasas y se determinó que está libre de contaminación detectable por DNasa/RNasa. El límite de detección del ensayo es de 10-7 unidades </w:t>
            </w:r>
            <w:proofErr w:type="spellStart"/>
            <w:r w:rsidRPr="00244A67">
              <w:rPr>
                <w:rFonts w:ascii="Arial" w:hAnsi="Arial" w:cs="Arial"/>
                <w:color w:val="000000"/>
                <w:sz w:val="16"/>
                <w:szCs w:val="16"/>
              </w:rPr>
              <w:t>Kunitz</w:t>
            </w:r>
            <w:proofErr w:type="spellEnd"/>
            <w:r w:rsidRPr="00244A67">
              <w:rPr>
                <w:rFonts w:ascii="Arial" w:hAnsi="Arial" w:cs="Arial"/>
                <w:color w:val="000000"/>
                <w:sz w:val="16"/>
                <w:szCs w:val="16"/>
              </w:rPr>
              <w:t xml:space="preserve">/µL para DNasa y de 10-9 unidades </w:t>
            </w:r>
            <w:proofErr w:type="spellStart"/>
            <w:r w:rsidRPr="00244A67">
              <w:rPr>
                <w:rFonts w:ascii="Arial" w:hAnsi="Arial" w:cs="Arial"/>
                <w:color w:val="000000"/>
                <w:sz w:val="16"/>
                <w:szCs w:val="16"/>
              </w:rPr>
              <w:t>Kunitz</w:t>
            </w:r>
            <w:proofErr w:type="spellEnd"/>
            <w:r w:rsidRPr="00244A67">
              <w:rPr>
                <w:rFonts w:ascii="Arial" w:hAnsi="Arial" w:cs="Arial"/>
                <w:color w:val="000000"/>
                <w:sz w:val="16"/>
                <w:szCs w:val="16"/>
              </w:rPr>
              <w:t>/µL para RNasa.</w:t>
            </w:r>
            <w:r w:rsidRPr="00244A67">
              <w:rPr>
                <w:rFonts w:ascii="Arial" w:hAnsi="Arial" w:cs="Arial"/>
                <w:color w:val="000000"/>
                <w:sz w:val="16"/>
                <w:szCs w:val="16"/>
              </w:rPr>
              <w:br/>
              <w:t xml:space="preserve">Libre de ADN humano: Se analizó mediante el método de PCR y se determinó que está libre de contaminación detectable por ADN humano. El límite de detección del ensayo es de 5 </w:t>
            </w:r>
            <w:proofErr w:type="spellStart"/>
            <w:r w:rsidRPr="00244A67">
              <w:rPr>
                <w:rFonts w:ascii="Arial" w:hAnsi="Arial" w:cs="Arial"/>
                <w:color w:val="000000"/>
                <w:sz w:val="16"/>
                <w:szCs w:val="16"/>
              </w:rPr>
              <w:t>pg</w:t>
            </w:r>
            <w:proofErr w:type="spellEnd"/>
            <w:r w:rsidRPr="00244A67">
              <w:rPr>
                <w:rFonts w:ascii="Arial" w:hAnsi="Arial" w:cs="Arial"/>
                <w:color w:val="000000"/>
                <w:sz w:val="16"/>
                <w:szCs w:val="16"/>
              </w:rPr>
              <w:t xml:space="preserve"> de </w:t>
            </w:r>
            <w:proofErr w:type="spellStart"/>
            <w:r w:rsidRPr="00244A67">
              <w:rPr>
                <w:rFonts w:ascii="Arial" w:hAnsi="Arial" w:cs="Arial"/>
                <w:color w:val="000000"/>
                <w:sz w:val="16"/>
                <w:szCs w:val="16"/>
              </w:rPr>
              <w:t>ADNh</w:t>
            </w:r>
            <w:proofErr w:type="spellEnd"/>
            <w:r w:rsidRPr="00244A67">
              <w:rPr>
                <w:rFonts w:ascii="Arial" w:hAnsi="Arial" w:cs="Arial"/>
                <w:color w:val="000000"/>
                <w:sz w:val="16"/>
                <w:szCs w:val="16"/>
              </w:rPr>
              <w:t>.</w:t>
            </w:r>
            <w:r w:rsidRPr="00244A67">
              <w:rPr>
                <w:rFonts w:ascii="Arial" w:hAnsi="Arial" w:cs="Arial"/>
                <w:color w:val="000000"/>
                <w:sz w:val="16"/>
                <w:szCs w:val="16"/>
              </w:rPr>
              <w:br/>
              <w:t>Control de calidad: Se recolectan e inspeccionan muestras representativas de producción de acuerdo con las especificaciones vigentes del producto. Los registros de inspección son revisados y aprobados por personal calificado para la liberación del producto.</w:t>
            </w:r>
          </w:p>
        </w:tc>
        <w:tc>
          <w:tcPr>
            <w:tcW w:w="1062" w:type="pct"/>
            <w:shd w:val="clear" w:color="auto" w:fill="auto"/>
            <w:vAlign w:val="center"/>
          </w:tcPr>
          <w:p w14:paraId="06E66B2C" w14:textId="428287D1" w:rsidR="007B6FCE" w:rsidRPr="00244A67" w:rsidRDefault="007B6FCE" w:rsidP="007B6FCE">
            <w:pPr>
              <w:jc w:val="center"/>
              <w:rPr>
                <w:rFonts w:ascii="Arial" w:hAnsi="Arial" w:cs="Arial"/>
                <w:color w:val="000000"/>
                <w:sz w:val="18"/>
                <w:szCs w:val="18"/>
              </w:rPr>
            </w:pPr>
            <w:r w:rsidRPr="00244A67">
              <w:rPr>
                <w:rFonts w:ascii="Arial" w:hAnsi="Arial" w:cs="Arial"/>
                <w:color w:val="000000"/>
                <w:sz w:val="16"/>
                <w:szCs w:val="16"/>
              </w:rPr>
              <w:t>Paquetes</w:t>
            </w:r>
          </w:p>
        </w:tc>
        <w:tc>
          <w:tcPr>
            <w:tcW w:w="530" w:type="pct"/>
            <w:shd w:val="clear" w:color="auto" w:fill="auto"/>
            <w:vAlign w:val="center"/>
          </w:tcPr>
          <w:p w14:paraId="50AA3938" w14:textId="24A1332C" w:rsidR="007B6FCE" w:rsidRPr="00244A67" w:rsidRDefault="007B6FCE" w:rsidP="007B6FCE">
            <w:pPr>
              <w:jc w:val="center"/>
              <w:rPr>
                <w:rFonts w:ascii="Arial" w:hAnsi="Arial" w:cs="Arial"/>
                <w:color w:val="000000"/>
                <w:sz w:val="18"/>
                <w:szCs w:val="18"/>
              </w:rPr>
            </w:pPr>
            <w:r w:rsidRPr="00244A67">
              <w:rPr>
                <w:rFonts w:ascii="Arial" w:hAnsi="Arial" w:cs="Arial"/>
                <w:color w:val="000000"/>
                <w:sz w:val="16"/>
                <w:szCs w:val="16"/>
              </w:rPr>
              <w:t>50</w:t>
            </w:r>
          </w:p>
        </w:tc>
        <w:tc>
          <w:tcPr>
            <w:tcW w:w="606" w:type="pct"/>
            <w:shd w:val="clear" w:color="auto" w:fill="auto"/>
            <w:noWrap/>
            <w:vAlign w:val="center"/>
          </w:tcPr>
          <w:p w14:paraId="2D620910" w14:textId="1255CF37" w:rsidR="007B6FCE" w:rsidRPr="00244A67" w:rsidRDefault="007B6FCE" w:rsidP="007B6FCE">
            <w:pPr>
              <w:jc w:val="center"/>
              <w:rPr>
                <w:rFonts w:ascii="Arial" w:hAnsi="Arial" w:cs="Arial"/>
                <w:color w:val="000000"/>
                <w:sz w:val="18"/>
                <w:szCs w:val="18"/>
              </w:rPr>
            </w:pPr>
            <w:r w:rsidRPr="00244A67">
              <w:rPr>
                <w:rFonts w:ascii="Arial" w:hAnsi="Arial" w:cs="Arial"/>
                <w:color w:val="000000"/>
                <w:sz w:val="16"/>
                <w:szCs w:val="16"/>
              </w:rPr>
              <w:t>$440.00</w:t>
            </w:r>
          </w:p>
        </w:tc>
        <w:tc>
          <w:tcPr>
            <w:tcW w:w="607" w:type="pct"/>
            <w:shd w:val="clear" w:color="auto" w:fill="auto"/>
            <w:noWrap/>
            <w:vAlign w:val="center"/>
          </w:tcPr>
          <w:p w14:paraId="25027DFC" w14:textId="00FB2822" w:rsidR="007B6FCE" w:rsidRPr="00244A67" w:rsidRDefault="007B6FCE" w:rsidP="007B6FCE">
            <w:pPr>
              <w:jc w:val="center"/>
              <w:rPr>
                <w:rFonts w:ascii="Arial" w:hAnsi="Arial" w:cs="Arial"/>
                <w:sz w:val="18"/>
                <w:szCs w:val="18"/>
              </w:rPr>
            </w:pPr>
            <w:r w:rsidRPr="00244A67">
              <w:rPr>
                <w:rFonts w:ascii="Arial" w:hAnsi="Arial" w:cs="Arial"/>
                <w:sz w:val="16"/>
                <w:szCs w:val="16"/>
              </w:rPr>
              <w:t>$22,000.00</w:t>
            </w:r>
          </w:p>
        </w:tc>
      </w:tr>
      <w:tr w:rsidR="007B6FCE" w:rsidRPr="00816325" w14:paraId="65927D44" w14:textId="77777777" w:rsidTr="00244A67">
        <w:tblPrEx>
          <w:jc w:val="left"/>
        </w:tblPrEx>
        <w:trPr>
          <w:trHeight w:hRule="exact" w:val="248"/>
        </w:trPr>
        <w:tc>
          <w:tcPr>
            <w:tcW w:w="529" w:type="pct"/>
            <w:shd w:val="clear" w:color="000000" w:fill="FCE4D6"/>
            <w:vAlign w:val="center"/>
          </w:tcPr>
          <w:p w14:paraId="01CC017F" w14:textId="5734D515" w:rsidR="007B6FCE" w:rsidRPr="00244A67" w:rsidRDefault="007B6FCE" w:rsidP="007B6FCE">
            <w:pPr>
              <w:jc w:val="center"/>
              <w:rPr>
                <w:rFonts w:ascii="Arial" w:hAnsi="Arial" w:cs="Arial"/>
                <w:color w:val="000000"/>
                <w:sz w:val="18"/>
                <w:szCs w:val="16"/>
              </w:rPr>
            </w:pPr>
            <w:r w:rsidRPr="00244A67">
              <w:rPr>
                <w:rFonts w:ascii="Arial" w:hAnsi="Arial" w:cs="Arial"/>
                <w:color w:val="000000"/>
                <w:sz w:val="16"/>
                <w:szCs w:val="16"/>
              </w:rPr>
              <w:t>7.6</w:t>
            </w:r>
          </w:p>
        </w:tc>
        <w:tc>
          <w:tcPr>
            <w:tcW w:w="1666" w:type="pct"/>
            <w:shd w:val="clear" w:color="auto" w:fill="auto"/>
            <w:vAlign w:val="center"/>
          </w:tcPr>
          <w:p w14:paraId="0A62250E" w14:textId="20DF6604" w:rsidR="007B6FCE" w:rsidRPr="00244A67" w:rsidRDefault="007B6FCE" w:rsidP="007B6FCE">
            <w:pPr>
              <w:rPr>
                <w:rFonts w:ascii="Arial" w:hAnsi="Arial" w:cs="Arial"/>
                <w:color w:val="000000"/>
                <w:sz w:val="18"/>
                <w:szCs w:val="18"/>
              </w:rPr>
            </w:pPr>
            <w:r w:rsidRPr="00244A67">
              <w:rPr>
                <w:rFonts w:ascii="Arial" w:hAnsi="Arial" w:cs="Arial"/>
                <w:color w:val="000000"/>
                <w:sz w:val="16"/>
                <w:szCs w:val="16"/>
              </w:rPr>
              <w:t>6.- MICROTUBOS PCR 0.2ML DE POLIPROPILENO CON 1000 PIEZA(S) AXYGEN</w:t>
            </w:r>
            <w:r w:rsidRPr="00244A67">
              <w:rPr>
                <w:rFonts w:ascii="Arial" w:hAnsi="Arial" w:cs="Arial"/>
                <w:color w:val="000000"/>
                <w:sz w:val="16"/>
                <w:szCs w:val="16"/>
              </w:rPr>
              <w:br/>
            </w:r>
            <w:r w:rsidRPr="00244A67">
              <w:rPr>
                <w:rFonts w:ascii="Arial" w:hAnsi="Arial" w:cs="Arial"/>
                <w:color w:val="000000"/>
                <w:sz w:val="16"/>
                <w:szCs w:val="16"/>
              </w:rPr>
              <w:br/>
              <w:t xml:space="preserve">Los tubos PCR </w:t>
            </w:r>
            <w:proofErr w:type="spellStart"/>
            <w:r w:rsidRPr="00244A67">
              <w:rPr>
                <w:rFonts w:ascii="Arial" w:hAnsi="Arial" w:cs="Arial"/>
                <w:color w:val="000000"/>
                <w:sz w:val="16"/>
                <w:szCs w:val="16"/>
              </w:rPr>
              <w:t>Axygen</w:t>
            </w:r>
            <w:proofErr w:type="spellEnd"/>
            <w:r w:rsidRPr="00244A67">
              <w:rPr>
                <w:rFonts w:ascii="Arial" w:hAnsi="Arial" w:cs="Arial"/>
                <w:color w:val="000000"/>
                <w:sz w:val="16"/>
                <w:szCs w:val="16"/>
              </w:rPr>
              <w:t xml:space="preserve">® de polipropileno de pared fina de 0,2 </w:t>
            </w:r>
            <w:proofErr w:type="spellStart"/>
            <w:r w:rsidRPr="00244A67">
              <w:rPr>
                <w:rFonts w:ascii="Arial" w:hAnsi="Arial" w:cs="Arial"/>
                <w:color w:val="000000"/>
                <w:sz w:val="16"/>
                <w:szCs w:val="16"/>
              </w:rPr>
              <w:t>mL</w:t>
            </w:r>
            <w:proofErr w:type="spellEnd"/>
            <w:r w:rsidRPr="00244A67">
              <w:rPr>
                <w:rFonts w:ascii="Arial" w:hAnsi="Arial" w:cs="Arial"/>
                <w:color w:val="000000"/>
                <w:sz w:val="16"/>
                <w:szCs w:val="16"/>
              </w:rPr>
              <w:t xml:space="preserve"> con tapas planas están diseñados para adaptarse a bloques estándar de 96 pocillos y están disponibles en una variedad de colores. Su grosor de pared ultrafino y uniforme permite una transferencia térmica precisa y la tapa de inserción uniforme garantiza un ajuste perfecto para evitar la evaporación.</w:t>
            </w:r>
            <w:r w:rsidRPr="00244A67">
              <w:rPr>
                <w:rFonts w:ascii="Arial" w:hAnsi="Arial" w:cs="Arial"/>
                <w:color w:val="000000"/>
                <w:sz w:val="16"/>
                <w:szCs w:val="16"/>
              </w:rPr>
              <w:br/>
              <w:t xml:space="preserve">Libres de </w:t>
            </w:r>
            <w:proofErr w:type="spellStart"/>
            <w:r w:rsidRPr="00244A67">
              <w:rPr>
                <w:rFonts w:ascii="Arial" w:hAnsi="Arial" w:cs="Arial"/>
                <w:color w:val="000000"/>
                <w:sz w:val="16"/>
                <w:szCs w:val="16"/>
              </w:rPr>
              <w:t>ARNasa</w:t>
            </w:r>
            <w:proofErr w:type="spellEnd"/>
            <w:r w:rsidRPr="00244A67">
              <w:rPr>
                <w:rFonts w:ascii="Arial" w:hAnsi="Arial" w:cs="Arial"/>
                <w:color w:val="000000"/>
                <w:sz w:val="16"/>
                <w:szCs w:val="16"/>
              </w:rPr>
              <w:t>/</w:t>
            </w:r>
            <w:proofErr w:type="spellStart"/>
            <w:r w:rsidRPr="00244A67">
              <w:rPr>
                <w:rFonts w:ascii="Arial" w:hAnsi="Arial" w:cs="Arial"/>
                <w:color w:val="000000"/>
                <w:sz w:val="16"/>
                <w:szCs w:val="16"/>
              </w:rPr>
              <w:t>ADNasa</w:t>
            </w:r>
            <w:proofErr w:type="spellEnd"/>
            <w:r w:rsidRPr="00244A67">
              <w:rPr>
                <w:rFonts w:ascii="Arial" w:hAnsi="Arial" w:cs="Arial"/>
                <w:color w:val="000000"/>
                <w:sz w:val="16"/>
                <w:szCs w:val="16"/>
              </w:rPr>
              <w:br/>
            </w:r>
            <w:proofErr w:type="spellStart"/>
            <w:r w:rsidRPr="00244A67">
              <w:rPr>
                <w:rFonts w:ascii="Arial" w:hAnsi="Arial" w:cs="Arial"/>
                <w:color w:val="000000"/>
                <w:sz w:val="16"/>
                <w:szCs w:val="16"/>
              </w:rPr>
              <w:t>Apirógenos</w:t>
            </w:r>
            <w:proofErr w:type="spellEnd"/>
            <w:r w:rsidRPr="00244A67">
              <w:rPr>
                <w:rFonts w:ascii="Arial" w:hAnsi="Arial" w:cs="Arial"/>
                <w:color w:val="000000"/>
                <w:sz w:val="16"/>
                <w:szCs w:val="16"/>
              </w:rPr>
              <w:br/>
              <w:t>No estériles</w:t>
            </w:r>
            <w:r w:rsidRPr="00244A67">
              <w:rPr>
                <w:rFonts w:ascii="Arial" w:hAnsi="Arial" w:cs="Arial"/>
                <w:color w:val="000000"/>
                <w:sz w:val="16"/>
                <w:szCs w:val="16"/>
              </w:rPr>
              <w:br/>
              <w:t>Fabricados con polipropileno virgen con una pureza del 99,9 %</w:t>
            </w:r>
            <w:r w:rsidRPr="00244A67">
              <w:rPr>
                <w:rFonts w:ascii="Arial" w:hAnsi="Arial" w:cs="Arial"/>
                <w:color w:val="000000"/>
                <w:sz w:val="16"/>
                <w:szCs w:val="16"/>
              </w:rPr>
              <w:br/>
              <w:t>Sistema de Gestión de Calidad: Cumple con la versión actual de la norma EN ISO 13485.</w:t>
            </w:r>
            <w:r w:rsidRPr="00244A67">
              <w:rPr>
                <w:rFonts w:ascii="Arial" w:hAnsi="Arial" w:cs="Arial"/>
                <w:color w:val="000000"/>
                <w:sz w:val="16"/>
                <w:szCs w:val="16"/>
              </w:rPr>
              <w:br/>
              <w:t>EEB/EET: El producto cumple con la última revisión de la norma EMA/410/01, «Nota orientativa sobre la minimización del riesgo de transmisión de agentes de encefalopatía espongiforme animal a través de medicamentos humanos y veterinarios», ya que todo el material de origen bovino se ha procesado según las condiciones específicas de la sección 6.4 de la norma EMA/410/01.</w:t>
            </w:r>
            <w:r w:rsidRPr="00244A67">
              <w:rPr>
                <w:rFonts w:ascii="Arial" w:hAnsi="Arial" w:cs="Arial"/>
                <w:color w:val="000000"/>
                <w:sz w:val="16"/>
                <w:szCs w:val="16"/>
              </w:rPr>
              <w:br/>
            </w:r>
            <w:proofErr w:type="spellStart"/>
            <w:r w:rsidRPr="00244A67">
              <w:rPr>
                <w:rFonts w:ascii="Arial" w:hAnsi="Arial" w:cs="Arial"/>
                <w:color w:val="000000"/>
                <w:sz w:val="16"/>
                <w:szCs w:val="16"/>
              </w:rPr>
              <w:t>Apirógeno</w:t>
            </w:r>
            <w:proofErr w:type="spellEnd"/>
            <w:r w:rsidRPr="00244A67">
              <w:rPr>
                <w:rFonts w:ascii="Arial" w:hAnsi="Arial" w:cs="Arial"/>
                <w:color w:val="000000"/>
                <w:sz w:val="16"/>
                <w:szCs w:val="16"/>
              </w:rPr>
              <w:t>: Probado y cumple los criterios establecidos en la versión actual de la norma ANSI/AAMI ST 72, «Endotoxinas bacterianas: metodologías de prueba, monitorización rutinaria y alternativas a las pruebas por lotes» y la norma USP &lt;85&gt;, «Prueba de endotoxinas bacterianas». El nivel de aceptación del producto es ≤ 0,05 UE/ml o ≤ 2 UE/dispositivo. Pruebas USP Clase VI: Toda la resina se prueba, califica y se demuestra su no toxicidad, según lo establecido en las Normas USP Clase VI, Capítulo &lt;87&gt;, "Pruebas de reactividad biológica in vitro" y Capítulo &lt;88&gt;, "Pruebas de reactividad biológica in vivo".</w:t>
            </w:r>
            <w:r w:rsidRPr="00244A67">
              <w:rPr>
                <w:rFonts w:ascii="Arial" w:hAnsi="Arial" w:cs="Arial"/>
                <w:color w:val="000000"/>
                <w:sz w:val="16"/>
                <w:szCs w:val="16"/>
              </w:rPr>
              <w:br/>
              <w:t xml:space="preserve">Libre de ADN humano: Se analizó mediante PCR y se determinó que está libre de contaminación detectable por ADN humano. El límite de detección del ensayo es </w:t>
            </w:r>
            <w:proofErr w:type="spellStart"/>
            <w:r w:rsidRPr="00244A67">
              <w:rPr>
                <w:rFonts w:ascii="Arial" w:hAnsi="Arial" w:cs="Arial"/>
                <w:color w:val="000000"/>
                <w:sz w:val="16"/>
                <w:szCs w:val="16"/>
              </w:rPr>
              <w:t>hDNA</w:t>
            </w:r>
            <w:proofErr w:type="spellEnd"/>
            <w:r w:rsidRPr="00244A67">
              <w:rPr>
                <w:rFonts w:ascii="Arial" w:hAnsi="Arial" w:cs="Arial"/>
                <w:color w:val="000000"/>
                <w:sz w:val="16"/>
                <w:szCs w:val="16"/>
              </w:rPr>
              <w:t xml:space="preserve"> 5 pg.</w:t>
            </w:r>
            <w:r w:rsidRPr="00244A67">
              <w:rPr>
                <w:rFonts w:ascii="Arial" w:hAnsi="Arial" w:cs="Arial"/>
                <w:color w:val="000000"/>
                <w:sz w:val="16"/>
                <w:szCs w:val="16"/>
              </w:rPr>
              <w:br/>
              <w:t xml:space="preserve">Libre de DNasa/RNasa: Se analizó mediante </w:t>
            </w:r>
            <w:proofErr w:type="spellStart"/>
            <w:r w:rsidRPr="00244A67">
              <w:rPr>
                <w:rFonts w:ascii="Arial" w:hAnsi="Arial" w:cs="Arial"/>
                <w:color w:val="000000"/>
                <w:sz w:val="16"/>
                <w:szCs w:val="16"/>
              </w:rPr>
              <w:t>nucleasa</w:t>
            </w:r>
            <w:proofErr w:type="spellEnd"/>
            <w:r w:rsidRPr="00244A67">
              <w:rPr>
                <w:rFonts w:ascii="Arial" w:hAnsi="Arial" w:cs="Arial"/>
                <w:color w:val="000000"/>
                <w:sz w:val="16"/>
                <w:szCs w:val="16"/>
              </w:rPr>
              <w:t xml:space="preserve"> y se determinó que está libre de contaminación detectable por DNasa/RNasa.</w:t>
            </w:r>
            <w:r w:rsidRPr="00244A67">
              <w:rPr>
                <w:rFonts w:ascii="Arial" w:hAnsi="Arial" w:cs="Arial"/>
                <w:color w:val="000000"/>
                <w:sz w:val="16"/>
                <w:szCs w:val="16"/>
              </w:rPr>
              <w:br/>
              <w:t>Control de calidad: Se recolectan e inspeccionan muestras representativas de producción de acuerdo con las especificaciones vigentes del producto. Los registros de inspección son revisados y aprobados por personal cualificado para la liberación del producto.</w:t>
            </w:r>
          </w:p>
        </w:tc>
        <w:tc>
          <w:tcPr>
            <w:tcW w:w="1062" w:type="pct"/>
            <w:shd w:val="clear" w:color="auto" w:fill="auto"/>
            <w:vAlign w:val="center"/>
          </w:tcPr>
          <w:p w14:paraId="72343B3D" w14:textId="355963B2" w:rsidR="007B6FCE" w:rsidRPr="00244A67" w:rsidRDefault="007B6FCE" w:rsidP="007B6FCE">
            <w:pPr>
              <w:jc w:val="center"/>
              <w:rPr>
                <w:rFonts w:ascii="Arial" w:hAnsi="Arial" w:cs="Arial"/>
                <w:color w:val="000000"/>
                <w:sz w:val="16"/>
                <w:szCs w:val="16"/>
              </w:rPr>
            </w:pPr>
            <w:r w:rsidRPr="00244A67">
              <w:rPr>
                <w:rFonts w:ascii="Arial" w:hAnsi="Arial" w:cs="Arial"/>
                <w:color w:val="000000"/>
                <w:sz w:val="16"/>
                <w:szCs w:val="16"/>
              </w:rPr>
              <w:t>Bolsas</w:t>
            </w:r>
          </w:p>
        </w:tc>
        <w:tc>
          <w:tcPr>
            <w:tcW w:w="530" w:type="pct"/>
            <w:shd w:val="clear" w:color="auto" w:fill="auto"/>
            <w:vAlign w:val="center"/>
          </w:tcPr>
          <w:p w14:paraId="58D189FC" w14:textId="41527F00" w:rsidR="007B6FCE" w:rsidRPr="00244A67" w:rsidRDefault="007B6FCE" w:rsidP="007B6FCE">
            <w:pPr>
              <w:jc w:val="center"/>
              <w:rPr>
                <w:rFonts w:ascii="Arial" w:hAnsi="Arial" w:cs="Arial"/>
                <w:color w:val="000000"/>
                <w:sz w:val="16"/>
                <w:szCs w:val="16"/>
              </w:rPr>
            </w:pPr>
            <w:r w:rsidRPr="00244A67">
              <w:rPr>
                <w:rFonts w:ascii="Arial" w:hAnsi="Arial" w:cs="Arial"/>
                <w:color w:val="000000"/>
                <w:sz w:val="16"/>
                <w:szCs w:val="16"/>
              </w:rPr>
              <w:t>20</w:t>
            </w:r>
          </w:p>
        </w:tc>
        <w:tc>
          <w:tcPr>
            <w:tcW w:w="606" w:type="pct"/>
            <w:shd w:val="clear" w:color="auto" w:fill="auto"/>
            <w:noWrap/>
            <w:vAlign w:val="center"/>
          </w:tcPr>
          <w:p w14:paraId="79A77CC2" w14:textId="3E3F47D7" w:rsidR="007B6FCE" w:rsidRPr="00244A67" w:rsidRDefault="007B6FCE" w:rsidP="007B6FCE">
            <w:pPr>
              <w:jc w:val="center"/>
              <w:rPr>
                <w:rFonts w:ascii="Arial" w:hAnsi="Arial" w:cs="Arial"/>
                <w:sz w:val="16"/>
                <w:szCs w:val="16"/>
              </w:rPr>
            </w:pPr>
            <w:r w:rsidRPr="00244A67">
              <w:rPr>
                <w:rFonts w:ascii="Arial" w:hAnsi="Arial" w:cs="Arial"/>
                <w:color w:val="000000"/>
                <w:sz w:val="16"/>
                <w:szCs w:val="16"/>
              </w:rPr>
              <w:t>$683.00</w:t>
            </w:r>
          </w:p>
        </w:tc>
        <w:tc>
          <w:tcPr>
            <w:tcW w:w="607" w:type="pct"/>
            <w:shd w:val="clear" w:color="auto" w:fill="auto"/>
            <w:noWrap/>
            <w:vAlign w:val="center"/>
          </w:tcPr>
          <w:p w14:paraId="296A141E" w14:textId="1CB3D262" w:rsidR="007B6FCE" w:rsidRPr="00244A67" w:rsidRDefault="007B6FCE" w:rsidP="007B6FCE">
            <w:pPr>
              <w:jc w:val="center"/>
              <w:rPr>
                <w:rFonts w:ascii="Arial" w:hAnsi="Arial" w:cs="Arial"/>
                <w:sz w:val="16"/>
                <w:szCs w:val="16"/>
              </w:rPr>
            </w:pPr>
            <w:r w:rsidRPr="00244A67">
              <w:rPr>
                <w:rFonts w:ascii="Arial" w:hAnsi="Arial" w:cs="Arial"/>
                <w:sz w:val="16"/>
                <w:szCs w:val="16"/>
              </w:rPr>
              <w:t>$13,660.00</w:t>
            </w:r>
          </w:p>
        </w:tc>
      </w:tr>
      <w:tr w:rsidR="007B6FCE" w:rsidRPr="00816325" w14:paraId="33503572" w14:textId="77777777" w:rsidTr="00244A67">
        <w:tblPrEx>
          <w:jc w:val="left"/>
        </w:tblPrEx>
        <w:trPr>
          <w:trHeight w:hRule="exact" w:val="248"/>
        </w:trPr>
        <w:tc>
          <w:tcPr>
            <w:tcW w:w="529" w:type="pct"/>
            <w:shd w:val="clear" w:color="000000" w:fill="FCE4D6"/>
            <w:vAlign w:val="center"/>
          </w:tcPr>
          <w:p w14:paraId="25DC2EBA" w14:textId="14DF0CF4" w:rsidR="007B6FCE" w:rsidRPr="00244A67" w:rsidRDefault="007B6FCE" w:rsidP="007B6FCE">
            <w:pPr>
              <w:jc w:val="center"/>
              <w:rPr>
                <w:rFonts w:ascii="Arial" w:hAnsi="Arial" w:cs="Arial"/>
                <w:color w:val="000000"/>
                <w:sz w:val="18"/>
                <w:szCs w:val="18"/>
              </w:rPr>
            </w:pPr>
            <w:r w:rsidRPr="00244A67">
              <w:rPr>
                <w:rFonts w:ascii="Arial" w:hAnsi="Arial" w:cs="Arial"/>
                <w:color w:val="000000"/>
                <w:sz w:val="16"/>
                <w:szCs w:val="16"/>
              </w:rPr>
              <w:t>7.7</w:t>
            </w:r>
          </w:p>
        </w:tc>
        <w:tc>
          <w:tcPr>
            <w:tcW w:w="1666" w:type="pct"/>
            <w:shd w:val="clear" w:color="auto" w:fill="auto"/>
            <w:vAlign w:val="center"/>
          </w:tcPr>
          <w:p w14:paraId="0AF968D2" w14:textId="4C0099F9" w:rsidR="007B6FCE" w:rsidRPr="00244A67" w:rsidRDefault="007B6FCE" w:rsidP="007B6FCE">
            <w:pPr>
              <w:rPr>
                <w:rFonts w:ascii="Arial" w:hAnsi="Arial" w:cs="Arial"/>
                <w:color w:val="000000"/>
                <w:sz w:val="18"/>
                <w:szCs w:val="18"/>
              </w:rPr>
            </w:pPr>
            <w:r w:rsidRPr="00244A67">
              <w:rPr>
                <w:rFonts w:ascii="Arial" w:hAnsi="Arial" w:cs="Arial"/>
                <w:color w:val="000000"/>
                <w:sz w:val="16"/>
                <w:szCs w:val="16"/>
              </w:rPr>
              <w:t xml:space="preserve">7.-  MICROPLACA 24 POZOS CULTIVO CELULAR, TRATADA, FONDO PLANO, CONTAPA, ESTERIL, ENVOLTURA INDIVIDUAL C/50 CORNING </w:t>
            </w:r>
            <w:r w:rsidRPr="00244A67">
              <w:rPr>
                <w:rFonts w:ascii="Arial" w:hAnsi="Arial" w:cs="Arial"/>
                <w:color w:val="000000"/>
                <w:sz w:val="16"/>
                <w:szCs w:val="16"/>
              </w:rPr>
              <w:br/>
            </w:r>
            <w:r w:rsidRPr="00244A67">
              <w:rPr>
                <w:rFonts w:ascii="Arial" w:hAnsi="Arial" w:cs="Arial"/>
                <w:color w:val="000000"/>
                <w:sz w:val="16"/>
                <w:szCs w:val="16"/>
              </w:rPr>
              <w:br/>
              <w:t>Fondo plano</w:t>
            </w:r>
            <w:r w:rsidRPr="00244A67">
              <w:rPr>
                <w:rFonts w:ascii="Arial" w:hAnsi="Arial" w:cs="Arial"/>
                <w:color w:val="000000"/>
                <w:sz w:val="16"/>
                <w:szCs w:val="16"/>
              </w:rPr>
              <w:br/>
              <w:t>Tapas no reversibles con anillos de condensación para reducir la contaminación</w:t>
            </w:r>
            <w:r w:rsidRPr="00244A67">
              <w:rPr>
                <w:rFonts w:ascii="Arial" w:hAnsi="Arial" w:cs="Arial"/>
                <w:color w:val="000000"/>
                <w:sz w:val="16"/>
                <w:szCs w:val="16"/>
              </w:rPr>
              <w:br/>
              <w:t>Códigos alfanuméricos individuales para la identificación de los pocillos</w:t>
            </w:r>
            <w:r w:rsidRPr="00244A67">
              <w:rPr>
                <w:rFonts w:ascii="Arial" w:hAnsi="Arial" w:cs="Arial"/>
                <w:color w:val="000000"/>
                <w:sz w:val="16"/>
                <w:szCs w:val="16"/>
              </w:rPr>
              <w:br/>
              <w:t>Diseño uniforme para facilitar el apilamiento</w:t>
            </w:r>
            <w:r w:rsidRPr="00244A67">
              <w:rPr>
                <w:rFonts w:ascii="Arial" w:hAnsi="Arial" w:cs="Arial"/>
                <w:color w:val="000000"/>
                <w:sz w:val="16"/>
                <w:szCs w:val="16"/>
              </w:rPr>
              <w:br/>
              <w:t>Tratados para una óptima adhesión celular</w:t>
            </w:r>
            <w:r w:rsidRPr="00244A67">
              <w:rPr>
                <w:rFonts w:ascii="Arial" w:hAnsi="Arial" w:cs="Arial"/>
                <w:color w:val="000000"/>
                <w:sz w:val="16"/>
                <w:szCs w:val="16"/>
              </w:rPr>
              <w:br/>
              <w:t>Esterilizados mediante radiación gamma</w:t>
            </w:r>
            <w:r w:rsidRPr="00244A67">
              <w:rPr>
                <w:rFonts w:ascii="Arial" w:hAnsi="Arial" w:cs="Arial"/>
                <w:color w:val="000000"/>
                <w:sz w:val="16"/>
                <w:szCs w:val="16"/>
              </w:rPr>
              <w:br/>
            </w:r>
            <w:proofErr w:type="spellStart"/>
            <w:r w:rsidRPr="00244A67">
              <w:rPr>
                <w:rFonts w:ascii="Arial" w:hAnsi="Arial" w:cs="Arial"/>
                <w:color w:val="000000"/>
                <w:sz w:val="16"/>
                <w:szCs w:val="16"/>
              </w:rPr>
              <w:t>Apirógenos</w:t>
            </w:r>
            <w:proofErr w:type="spellEnd"/>
            <w:r w:rsidRPr="00244A67">
              <w:rPr>
                <w:rFonts w:ascii="Arial" w:hAnsi="Arial" w:cs="Arial"/>
                <w:color w:val="000000"/>
                <w:sz w:val="16"/>
                <w:szCs w:val="16"/>
              </w:rPr>
              <w:br/>
              <w:t>Sistema de Gestión de Calidad: Cumple con la versión actual de la norma ISO 9001 y la FDA CFR 21 Parte 820, Buenas Prácticas de Manufactura (</w:t>
            </w:r>
            <w:proofErr w:type="spellStart"/>
            <w:r w:rsidRPr="00244A67">
              <w:rPr>
                <w:rFonts w:ascii="Arial" w:hAnsi="Arial" w:cs="Arial"/>
                <w:color w:val="000000"/>
                <w:sz w:val="16"/>
                <w:szCs w:val="16"/>
              </w:rPr>
              <w:t>cGMP</w:t>
            </w:r>
            <w:proofErr w:type="spellEnd"/>
            <w:r w:rsidRPr="00244A67">
              <w:rPr>
                <w:rFonts w:ascii="Arial" w:hAnsi="Arial" w:cs="Arial"/>
                <w:color w:val="000000"/>
                <w:sz w:val="16"/>
                <w:szCs w:val="16"/>
              </w:rPr>
              <w:t>) vigentes.</w:t>
            </w:r>
            <w:r w:rsidRPr="00244A67">
              <w:rPr>
                <w:rFonts w:ascii="Arial" w:hAnsi="Arial" w:cs="Arial"/>
                <w:color w:val="000000"/>
                <w:sz w:val="16"/>
                <w:szCs w:val="16"/>
              </w:rPr>
              <w:br/>
              <w:t>Contenido animal: El producto no contiene materiales de origen animal.</w:t>
            </w:r>
            <w:r w:rsidRPr="00244A67">
              <w:rPr>
                <w:rFonts w:ascii="Arial" w:hAnsi="Arial" w:cs="Arial"/>
                <w:color w:val="000000"/>
                <w:sz w:val="16"/>
                <w:szCs w:val="16"/>
              </w:rPr>
              <w:br/>
            </w:r>
            <w:proofErr w:type="spellStart"/>
            <w:r w:rsidRPr="00244A67">
              <w:rPr>
                <w:rFonts w:ascii="Arial" w:hAnsi="Arial" w:cs="Arial"/>
                <w:color w:val="000000"/>
                <w:sz w:val="16"/>
                <w:szCs w:val="16"/>
              </w:rPr>
              <w:t>Apirógeno</w:t>
            </w:r>
            <w:proofErr w:type="spellEnd"/>
            <w:r w:rsidRPr="00244A67">
              <w:rPr>
                <w:rFonts w:ascii="Arial" w:hAnsi="Arial" w:cs="Arial"/>
                <w:color w:val="000000"/>
                <w:sz w:val="16"/>
                <w:szCs w:val="16"/>
              </w:rPr>
              <w:t>: Probado y cumple con los criterios establecidos en la versión actual de ANSI/AAMI ST 72, "Endotoxinas bacterianas: metodologías de prueba, monitoreo de rutina y alternativas a las pruebas por lotes" y USP &lt;85&gt;, "Prueba de endotoxinas bacterianas". El nivel de aceptación del producto es ≤ 0,10 UE/ml o ≤ 4 UE/dispositivo.</w:t>
            </w:r>
            <w:r w:rsidRPr="00244A67">
              <w:rPr>
                <w:rFonts w:ascii="Arial" w:hAnsi="Arial" w:cs="Arial"/>
                <w:color w:val="000000"/>
                <w:sz w:val="16"/>
                <w:szCs w:val="16"/>
              </w:rPr>
              <w:br/>
              <w:t>Pruebas USP Clase VI: Toda la resina del material se prueba, califica y se demuestra que no es tóxica, según lo establecido en las normas USP Clase VI, Capítulo &lt;87&gt;, "Pruebas de reactividad biológica in vitro" y Capítulo &lt;88&gt;, "Pruebas de reactividad biológica in vivo". Esterilidad: El producto ha sido esterilizado y liberado dosimétricamente según los requisitos de la norma ANSI/AAMI/ISO 11137, "Esterilización de productos sanitarios - Radiación". Los productos cumplen con un Nivel de Garantía de Esterilidad (SAL) mínimo de 10-3.</w:t>
            </w:r>
            <w:r w:rsidRPr="00244A67">
              <w:rPr>
                <w:rFonts w:ascii="Arial" w:hAnsi="Arial" w:cs="Arial"/>
                <w:color w:val="000000"/>
                <w:sz w:val="16"/>
                <w:szCs w:val="16"/>
              </w:rPr>
              <w:br/>
              <w:t>Cultivo de tejidos: Se analizó la adhesión y el crecimiento celular utilizando una línea celular de mamíferos dependiente de la adhesión. Se requiere una confluencia mínima del 95 % para su aceptación.</w:t>
            </w:r>
            <w:r w:rsidRPr="00244A67">
              <w:rPr>
                <w:rFonts w:ascii="Arial" w:hAnsi="Arial" w:cs="Arial"/>
                <w:color w:val="000000"/>
                <w:sz w:val="16"/>
                <w:szCs w:val="16"/>
              </w:rPr>
              <w:br/>
              <w:t>Control de calidad: Se recolectan e inspeccionan muestras representativas de producción de acuerdo con las especificaciones vigentes del producto. Los registros de inspección son revisados y aprobados por personal cualificado para la liberación del producto. Las inspecciones clave y las pruebas en línea se enumeran a continuación:</w:t>
            </w:r>
            <w:r w:rsidRPr="00244A67">
              <w:rPr>
                <w:rFonts w:ascii="Arial" w:hAnsi="Arial" w:cs="Arial"/>
                <w:color w:val="000000"/>
                <w:sz w:val="16"/>
                <w:szCs w:val="16"/>
              </w:rPr>
              <w:br/>
              <w:t>Inspección visual: Aprobado</w:t>
            </w:r>
            <w:r w:rsidRPr="00244A67">
              <w:rPr>
                <w:rFonts w:ascii="Arial" w:hAnsi="Arial" w:cs="Arial"/>
                <w:color w:val="000000"/>
                <w:sz w:val="16"/>
                <w:szCs w:val="16"/>
              </w:rPr>
              <w:br/>
              <w:t>Inspección del embalaje: Aprobado</w:t>
            </w:r>
            <w:r w:rsidRPr="00244A67">
              <w:rPr>
                <w:rFonts w:ascii="Arial" w:hAnsi="Arial" w:cs="Arial"/>
                <w:color w:val="000000"/>
                <w:sz w:val="16"/>
                <w:szCs w:val="16"/>
              </w:rPr>
              <w:br/>
              <w:t>Verificación del tratamiento de adhesión y crecimiento celular: Aprobado</w:t>
            </w:r>
            <w:r w:rsidRPr="00244A67">
              <w:rPr>
                <w:rFonts w:ascii="Arial" w:hAnsi="Arial" w:cs="Arial"/>
                <w:color w:val="000000"/>
                <w:sz w:val="16"/>
                <w:szCs w:val="16"/>
              </w:rPr>
              <w:br/>
              <w:t xml:space="preserve">Este producto cumplió con los altos estándares de calidad de Corning </w:t>
            </w:r>
            <w:proofErr w:type="spellStart"/>
            <w:r w:rsidRPr="00244A67">
              <w:rPr>
                <w:rFonts w:ascii="Arial" w:hAnsi="Arial" w:cs="Arial"/>
                <w:color w:val="000000"/>
                <w:sz w:val="16"/>
                <w:szCs w:val="16"/>
              </w:rPr>
              <w:t>Incorporated</w:t>
            </w:r>
            <w:proofErr w:type="spellEnd"/>
            <w:r w:rsidRPr="00244A67">
              <w:rPr>
                <w:rFonts w:ascii="Arial" w:hAnsi="Arial" w:cs="Arial"/>
                <w:color w:val="000000"/>
                <w:sz w:val="16"/>
                <w:szCs w:val="16"/>
              </w:rPr>
              <w:t xml:space="preserve"> - </w:t>
            </w:r>
            <w:proofErr w:type="spellStart"/>
            <w:r w:rsidRPr="00244A67">
              <w:rPr>
                <w:rFonts w:ascii="Arial" w:hAnsi="Arial" w:cs="Arial"/>
                <w:color w:val="000000"/>
                <w:sz w:val="16"/>
                <w:szCs w:val="16"/>
              </w:rPr>
              <w:t>Life</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Sciences</w:t>
            </w:r>
            <w:proofErr w:type="spellEnd"/>
            <w:r w:rsidRPr="00244A67">
              <w:rPr>
                <w:rFonts w:ascii="Arial" w:hAnsi="Arial" w:cs="Arial"/>
                <w:color w:val="000000"/>
                <w:sz w:val="16"/>
                <w:szCs w:val="16"/>
              </w:rPr>
              <w:t xml:space="preserve"> al momento de la liberación del lote.</w:t>
            </w:r>
          </w:p>
        </w:tc>
        <w:tc>
          <w:tcPr>
            <w:tcW w:w="1062" w:type="pct"/>
            <w:shd w:val="clear" w:color="auto" w:fill="auto"/>
            <w:vAlign w:val="center"/>
          </w:tcPr>
          <w:p w14:paraId="1D36EC33" w14:textId="4E1FBB2D" w:rsidR="007B6FCE" w:rsidRPr="00244A67" w:rsidRDefault="007B6FCE" w:rsidP="007B6FCE">
            <w:pPr>
              <w:jc w:val="center"/>
              <w:rPr>
                <w:rFonts w:ascii="Arial" w:hAnsi="Arial" w:cs="Arial"/>
                <w:color w:val="000000"/>
                <w:sz w:val="18"/>
                <w:szCs w:val="18"/>
              </w:rPr>
            </w:pPr>
            <w:r w:rsidRPr="00244A67">
              <w:rPr>
                <w:rFonts w:ascii="Arial" w:hAnsi="Arial" w:cs="Arial"/>
                <w:color w:val="000000"/>
                <w:sz w:val="16"/>
                <w:szCs w:val="16"/>
              </w:rPr>
              <w:t>Cajas</w:t>
            </w:r>
          </w:p>
        </w:tc>
        <w:tc>
          <w:tcPr>
            <w:tcW w:w="530" w:type="pct"/>
            <w:shd w:val="clear" w:color="auto" w:fill="auto"/>
            <w:vAlign w:val="center"/>
          </w:tcPr>
          <w:p w14:paraId="5F1024EF" w14:textId="325C7F65" w:rsidR="007B6FCE" w:rsidRPr="00244A67" w:rsidRDefault="007B6FCE" w:rsidP="007B6FCE">
            <w:pPr>
              <w:jc w:val="center"/>
              <w:rPr>
                <w:rFonts w:ascii="Arial" w:hAnsi="Arial" w:cs="Arial"/>
                <w:color w:val="000000"/>
                <w:sz w:val="18"/>
                <w:szCs w:val="18"/>
              </w:rPr>
            </w:pPr>
            <w:r w:rsidRPr="00244A67">
              <w:rPr>
                <w:rFonts w:ascii="Arial" w:hAnsi="Arial" w:cs="Arial"/>
                <w:color w:val="000000"/>
                <w:sz w:val="16"/>
                <w:szCs w:val="16"/>
              </w:rPr>
              <w:t>2</w:t>
            </w:r>
          </w:p>
        </w:tc>
        <w:tc>
          <w:tcPr>
            <w:tcW w:w="606" w:type="pct"/>
            <w:shd w:val="clear" w:color="auto" w:fill="auto"/>
            <w:noWrap/>
            <w:vAlign w:val="center"/>
          </w:tcPr>
          <w:p w14:paraId="0965DED0" w14:textId="399ABF49" w:rsidR="007B6FCE" w:rsidRPr="00244A67" w:rsidRDefault="007B6FCE" w:rsidP="007B6FCE">
            <w:pPr>
              <w:jc w:val="center"/>
              <w:rPr>
                <w:rFonts w:ascii="Arial" w:hAnsi="Arial" w:cs="Arial"/>
                <w:color w:val="000000"/>
                <w:sz w:val="18"/>
                <w:szCs w:val="18"/>
              </w:rPr>
            </w:pPr>
            <w:r w:rsidRPr="00244A67">
              <w:rPr>
                <w:rFonts w:ascii="Arial" w:hAnsi="Arial" w:cs="Arial"/>
                <w:color w:val="000000"/>
                <w:sz w:val="16"/>
                <w:szCs w:val="16"/>
              </w:rPr>
              <w:t>$1,360.00</w:t>
            </w:r>
          </w:p>
        </w:tc>
        <w:tc>
          <w:tcPr>
            <w:tcW w:w="607" w:type="pct"/>
            <w:shd w:val="clear" w:color="auto" w:fill="auto"/>
            <w:noWrap/>
            <w:vAlign w:val="center"/>
          </w:tcPr>
          <w:p w14:paraId="242179F3" w14:textId="00A92A84" w:rsidR="007B6FCE" w:rsidRPr="00244A67" w:rsidRDefault="007B6FCE" w:rsidP="007B6FCE">
            <w:pPr>
              <w:jc w:val="center"/>
              <w:rPr>
                <w:rFonts w:ascii="Arial" w:hAnsi="Arial" w:cs="Arial"/>
                <w:sz w:val="18"/>
                <w:szCs w:val="18"/>
              </w:rPr>
            </w:pPr>
            <w:r w:rsidRPr="00244A67">
              <w:rPr>
                <w:rFonts w:ascii="Arial" w:hAnsi="Arial" w:cs="Arial"/>
                <w:sz w:val="16"/>
                <w:szCs w:val="16"/>
              </w:rPr>
              <w:t>$2,720.00</w:t>
            </w:r>
          </w:p>
        </w:tc>
      </w:tr>
      <w:tr w:rsidR="007B6FCE" w:rsidRPr="00816325" w14:paraId="537155D6" w14:textId="77777777" w:rsidTr="00244A67">
        <w:tblPrEx>
          <w:jc w:val="left"/>
        </w:tblPrEx>
        <w:trPr>
          <w:trHeight w:hRule="exact" w:val="248"/>
        </w:trPr>
        <w:tc>
          <w:tcPr>
            <w:tcW w:w="529" w:type="pct"/>
            <w:shd w:val="clear" w:color="000000" w:fill="FCE4D6"/>
            <w:vAlign w:val="center"/>
          </w:tcPr>
          <w:p w14:paraId="271F2BE9" w14:textId="21901B90" w:rsidR="007B6FCE" w:rsidRPr="00244A67" w:rsidRDefault="007B6FCE" w:rsidP="007B6FCE">
            <w:pPr>
              <w:jc w:val="center"/>
              <w:rPr>
                <w:rFonts w:ascii="Arial" w:hAnsi="Arial" w:cs="Arial"/>
                <w:color w:val="000000"/>
                <w:sz w:val="18"/>
                <w:szCs w:val="18"/>
              </w:rPr>
            </w:pPr>
            <w:r w:rsidRPr="00244A67">
              <w:rPr>
                <w:rFonts w:ascii="Arial" w:hAnsi="Arial" w:cs="Arial"/>
                <w:color w:val="000000"/>
                <w:sz w:val="16"/>
                <w:szCs w:val="16"/>
              </w:rPr>
              <w:t>7.8</w:t>
            </w:r>
          </w:p>
        </w:tc>
        <w:tc>
          <w:tcPr>
            <w:tcW w:w="1666" w:type="pct"/>
            <w:shd w:val="clear" w:color="auto" w:fill="auto"/>
            <w:vAlign w:val="center"/>
          </w:tcPr>
          <w:p w14:paraId="71E446C9" w14:textId="307E1CEF" w:rsidR="007B6FCE" w:rsidRPr="00244A67" w:rsidRDefault="007B6FCE" w:rsidP="007B6FCE">
            <w:pPr>
              <w:rPr>
                <w:rFonts w:ascii="Arial" w:hAnsi="Arial" w:cs="Arial"/>
                <w:color w:val="000000"/>
                <w:sz w:val="18"/>
                <w:szCs w:val="18"/>
              </w:rPr>
            </w:pPr>
            <w:r w:rsidRPr="00244A67">
              <w:rPr>
                <w:rFonts w:ascii="Arial" w:hAnsi="Arial" w:cs="Arial"/>
                <w:color w:val="000000"/>
                <w:sz w:val="16"/>
                <w:szCs w:val="16"/>
              </w:rPr>
              <w:t>8.- MICROPLACA 96 POZOS, TRATADA, CLARA, FONDO PLANO, CON TAPA, ESTERIL,</w:t>
            </w:r>
            <w:r w:rsidRPr="00244A67">
              <w:rPr>
                <w:rFonts w:ascii="Arial" w:hAnsi="Arial" w:cs="Arial"/>
                <w:color w:val="000000"/>
                <w:sz w:val="16"/>
                <w:szCs w:val="16"/>
              </w:rPr>
              <w:br/>
              <w:t>ENVOLTURA INDIVIDUAL C/100 CORNING</w:t>
            </w:r>
            <w:r w:rsidRPr="00244A67">
              <w:rPr>
                <w:rFonts w:ascii="Arial" w:hAnsi="Arial" w:cs="Arial"/>
                <w:color w:val="000000"/>
                <w:sz w:val="16"/>
                <w:szCs w:val="16"/>
              </w:rPr>
              <w:br/>
            </w:r>
            <w:r w:rsidRPr="00244A67">
              <w:rPr>
                <w:rFonts w:ascii="Arial" w:hAnsi="Arial" w:cs="Arial"/>
                <w:color w:val="000000"/>
                <w:sz w:val="16"/>
                <w:szCs w:val="16"/>
              </w:rPr>
              <w:br/>
              <w:t>Fondo plano con un volumen total de 360 µL</w:t>
            </w:r>
            <w:r w:rsidRPr="00244A67">
              <w:rPr>
                <w:rFonts w:ascii="Arial" w:hAnsi="Arial" w:cs="Arial"/>
                <w:color w:val="000000"/>
                <w:sz w:val="16"/>
                <w:szCs w:val="16"/>
              </w:rPr>
              <w:br/>
              <w:t>Volúmenes de trabajo recomendados: de 75 a 200 µL</w:t>
            </w:r>
            <w:r w:rsidRPr="00244A67">
              <w:rPr>
                <w:rFonts w:ascii="Arial" w:hAnsi="Arial" w:cs="Arial"/>
                <w:color w:val="000000"/>
                <w:sz w:val="16"/>
                <w:szCs w:val="16"/>
              </w:rPr>
              <w:br/>
              <w:t>Tratados para una óptima adhesión celular</w:t>
            </w:r>
            <w:r w:rsidRPr="00244A67">
              <w:rPr>
                <w:rFonts w:ascii="Arial" w:hAnsi="Arial" w:cs="Arial"/>
                <w:color w:val="000000"/>
                <w:sz w:val="16"/>
                <w:szCs w:val="16"/>
              </w:rPr>
              <w:br/>
              <w:t>Tapas no reversibles con anillos de condensación para reducir la contaminación</w:t>
            </w:r>
            <w:r w:rsidRPr="00244A67">
              <w:rPr>
                <w:rFonts w:ascii="Arial" w:hAnsi="Arial" w:cs="Arial"/>
                <w:color w:val="000000"/>
                <w:sz w:val="16"/>
                <w:szCs w:val="16"/>
              </w:rPr>
              <w:br/>
              <w:t xml:space="preserve">Esterilizados con radiación gamma y </w:t>
            </w:r>
            <w:proofErr w:type="spellStart"/>
            <w:r w:rsidRPr="00244A67">
              <w:rPr>
                <w:rFonts w:ascii="Arial" w:hAnsi="Arial" w:cs="Arial"/>
                <w:color w:val="000000"/>
                <w:sz w:val="16"/>
                <w:szCs w:val="16"/>
              </w:rPr>
              <w:t>apirógenos</w:t>
            </w:r>
            <w:proofErr w:type="spellEnd"/>
            <w:r w:rsidRPr="00244A67">
              <w:rPr>
                <w:rFonts w:ascii="Arial" w:hAnsi="Arial" w:cs="Arial"/>
                <w:color w:val="000000"/>
                <w:sz w:val="16"/>
                <w:szCs w:val="16"/>
              </w:rPr>
              <w:br/>
              <w:t>Códigos alfanuméricos individuales para la identificación de los pocillos</w:t>
            </w:r>
            <w:r w:rsidRPr="00244A67">
              <w:rPr>
                <w:rFonts w:ascii="Arial" w:hAnsi="Arial" w:cs="Arial"/>
                <w:color w:val="000000"/>
                <w:sz w:val="16"/>
                <w:szCs w:val="16"/>
              </w:rPr>
              <w:br/>
              <w:t>Envasados individualmente</w:t>
            </w:r>
            <w:r w:rsidRPr="00244A67">
              <w:rPr>
                <w:rFonts w:ascii="Arial" w:hAnsi="Arial" w:cs="Arial"/>
                <w:color w:val="000000"/>
                <w:sz w:val="16"/>
                <w:szCs w:val="16"/>
              </w:rPr>
              <w:br/>
              <w:t>Sistema de Gestión de Calidad: Cumple con la versión vigente de la norma EN ISO 13485.</w:t>
            </w:r>
            <w:r w:rsidRPr="00244A67">
              <w:rPr>
                <w:rFonts w:ascii="Arial" w:hAnsi="Arial" w:cs="Arial"/>
                <w:color w:val="000000"/>
                <w:sz w:val="16"/>
                <w:szCs w:val="16"/>
              </w:rPr>
              <w:br/>
              <w:t>Contenido animal: El producto no contiene materiales de origen animal.</w:t>
            </w:r>
            <w:r w:rsidRPr="00244A67">
              <w:rPr>
                <w:rFonts w:ascii="Arial" w:hAnsi="Arial" w:cs="Arial"/>
                <w:color w:val="000000"/>
                <w:sz w:val="16"/>
                <w:szCs w:val="16"/>
              </w:rPr>
              <w:br/>
            </w:r>
            <w:proofErr w:type="spellStart"/>
            <w:r w:rsidRPr="00244A67">
              <w:rPr>
                <w:rFonts w:ascii="Arial" w:hAnsi="Arial" w:cs="Arial"/>
                <w:color w:val="000000"/>
                <w:sz w:val="16"/>
                <w:szCs w:val="16"/>
              </w:rPr>
              <w:t>Apirógeno</w:t>
            </w:r>
            <w:proofErr w:type="spellEnd"/>
            <w:r w:rsidRPr="00244A67">
              <w:rPr>
                <w:rFonts w:ascii="Arial" w:hAnsi="Arial" w:cs="Arial"/>
                <w:color w:val="000000"/>
                <w:sz w:val="16"/>
                <w:szCs w:val="16"/>
              </w:rPr>
              <w:t>: Probado y cumple con los criterios establecidos en la versión vigente de la norma ANSI/AAMI ST 72, "Endotoxinas bacterianas: metodologías de prueba, monitoreo de rutina y alternativas a las pruebas por lotes" y la norma USP &lt;85&gt;, "Prueba de endotoxinas bacterianas". El nivel de aceptación del producto es ≤ 0,10 UE/ml o ≤ 4 UE/dispositivo.</w:t>
            </w:r>
            <w:r w:rsidRPr="00244A67">
              <w:rPr>
                <w:rFonts w:ascii="Arial" w:hAnsi="Arial" w:cs="Arial"/>
                <w:color w:val="000000"/>
                <w:sz w:val="16"/>
                <w:szCs w:val="16"/>
              </w:rPr>
              <w:br/>
              <w:t>Pruebas USP Clase VI: Toda la resina del material se prueba, califica y se demuestra que no es tóxica, según lo establecido en las normas USP Clase VI, Capítulo &lt;87&gt;, "Pruebas de reactividad biológica in vitro" y Capítulo &lt;88&gt;, "Pruebas de reactividad biológica in vivo". Esterilidad: El producto ha sido esterilizado y liberado dosimétricamente según los requisitos de la norma ANSI/AAMI/ISO 11137, "Esterilización de productos sanitarios - Radiación". Los productos cumplen con un Nivel de Garantía de Esterilidad (SAL) mínimo de 10-3.</w:t>
            </w:r>
            <w:r w:rsidRPr="00244A67">
              <w:rPr>
                <w:rFonts w:ascii="Arial" w:hAnsi="Arial" w:cs="Arial"/>
                <w:color w:val="000000"/>
                <w:sz w:val="16"/>
                <w:szCs w:val="16"/>
              </w:rPr>
              <w:br/>
              <w:t>Cultivo de tejidos: Se ha comprobado la adhesión y el crecimiento celular utilizando una línea celular de mamíferos dependiente de la adhesión. Se requiere una confluencia mínima del 95 % para su aceptación.</w:t>
            </w:r>
            <w:r w:rsidRPr="00244A67">
              <w:rPr>
                <w:rFonts w:ascii="Arial" w:hAnsi="Arial" w:cs="Arial"/>
                <w:color w:val="000000"/>
                <w:sz w:val="16"/>
                <w:szCs w:val="16"/>
              </w:rPr>
              <w:br/>
              <w:t>Control de calidad: Se recogen e inspeccionan muestras representativas de producción de acuerdo con las especificaciones vigentes del producto. Los registros de inspección son revisados y aprobados por personal cualificado para la liberación del producto. Las inspecciones clave y las pruebas en línea se enumeran a continuación:</w:t>
            </w:r>
            <w:r w:rsidRPr="00244A67">
              <w:rPr>
                <w:rFonts w:ascii="Arial" w:hAnsi="Arial" w:cs="Arial"/>
                <w:color w:val="000000"/>
                <w:sz w:val="16"/>
                <w:szCs w:val="16"/>
              </w:rPr>
              <w:br/>
              <w:t>Inspección visual: Aprobado</w:t>
            </w:r>
            <w:r w:rsidRPr="00244A67">
              <w:rPr>
                <w:rFonts w:ascii="Arial" w:hAnsi="Arial" w:cs="Arial"/>
                <w:color w:val="000000"/>
                <w:sz w:val="16"/>
                <w:szCs w:val="16"/>
              </w:rPr>
              <w:br/>
              <w:t>Inspección del embalaje: Aprobado</w:t>
            </w:r>
            <w:r w:rsidRPr="00244A67">
              <w:rPr>
                <w:rFonts w:ascii="Arial" w:hAnsi="Arial" w:cs="Arial"/>
                <w:color w:val="000000"/>
                <w:sz w:val="16"/>
                <w:szCs w:val="16"/>
              </w:rPr>
              <w:br/>
              <w:t>Verificación del tratamiento de adhesión y crecimiento celular: Aprobado</w:t>
            </w:r>
            <w:r w:rsidRPr="00244A67">
              <w:rPr>
                <w:rFonts w:ascii="Arial" w:hAnsi="Arial" w:cs="Arial"/>
                <w:color w:val="000000"/>
                <w:sz w:val="16"/>
                <w:szCs w:val="16"/>
              </w:rPr>
              <w:br/>
              <w:t xml:space="preserve">Este producto cumple con los altos estándares de Corning </w:t>
            </w:r>
            <w:proofErr w:type="spellStart"/>
            <w:r w:rsidRPr="00244A67">
              <w:rPr>
                <w:rFonts w:ascii="Arial" w:hAnsi="Arial" w:cs="Arial"/>
                <w:color w:val="000000"/>
                <w:sz w:val="16"/>
                <w:szCs w:val="16"/>
              </w:rPr>
              <w:t>Incorporated</w:t>
            </w:r>
            <w:proofErr w:type="spellEnd"/>
            <w:r w:rsidRPr="00244A67">
              <w:rPr>
                <w:rFonts w:ascii="Arial" w:hAnsi="Arial" w:cs="Arial"/>
                <w:color w:val="000000"/>
                <w:sz w:val="16"/>
                <w:szCs w:val="16"/>
              </w:rPr>
              <w:t xml:space="preserve"> - Ciencias de la vida</w:t>
            </w:r>
          </w:p>
        </w:tc>
        <w:tc>
          <w:tcPr>
            <w:tcW w:w="1062" w:type="pct"/>
            <w:shd w:val="clear" w:color="auto" w:fill="auto"/>
            <w:vAlign w:val="center"/>
          </w:tcPr>
          <w:p w14:paraId="5D7C6F40" w14:textId="7128CA72" w:rsidR="007B6FCE" w:rsidRPr="00244A67" w:rsidRDefault="007B6FCE" w:rsidP="007B6FCE">
            <w:pPr>
              <w:jc w:val="center"/>
              <w:rPr>
                <w:rFonts w:ascii="Arial" w:hAnsi="Arial" w:cs="Arial"/>
                <w:color w:val="000000"/>
                <w:sz w:val="18"/>
                <w:szCs w:val="18"/>
              </w:rPr>
            </w:pPr>
            <w:r w:rsidRPr="00244A67">
              <w:rPr>
                <w:rFonts w:ascii="Arial" w:hAnsi="Arial" w:cs="Arial"/>
                <w:color w:val="000000"/>
                <w:sz w:val="16"/>
                <w:szCs w:val="16"/>
              </w:rPr>
              <w:t>Cajas</w:t>
            </w:r>
          </w:p>
        </w:tc>
        <w:tc>
          <w:tcPr>
            <w:tcW w:w="530" w:type="pct"/>
            <w:shd w:val="clear" w:color="auto" w:fill="auto"/>
            <w:vAlign w:val="center"/>
          </w:tcPr>
          <w:p w14:paraId="09C4C930" w14:textId="44EB7E83" w:rsidR="007B6FCE" w:rsidRPr="00244A67" w:rsidRDefault="007B6FCE" w:rsidP="007B6FCE">
            <w:pPr>
              <w:jc w:val="center"/>
              <w:rPr>
                <w:rFonts w:ascii="Arial" w:hAnsi="Arial" w:cs="Arial"/>
                <w:color w:val="000000"/>
                <w:sz w:val="18"/>
                <w:szCs w:val="18"/>
              </w:rPr>
            </w:pPr>
            <w:r w:rsidRPr="00244A67">
              <w:rPr>
                <w:rFonts w:ascii="Arial" w:hAnsi="Arial" w:cs="Arial"/>
                <w:color w:val="000000"/>
                <w:sz w:val="16"/>
                <w:szCs w:val="16"/>
              </w:rPr>
              <w:t>2</w:t>
            </w:r>
          </w:p>
        </w:tc>
        <w:tc>
          <w:tcPr>
            <w:tcW w:w="606" w:type="pct"/>
            <w:shd w:val="clear" w:color="auto" w:fill="auto"/>
            <w:noWrap/>
            <w:vAlign w:val="center"/>
          </w:tcPr>
          <w:p w14:paraId="5D66EF3B" w14:textId="74D0B901" w:rsidR="007B6FCE" w:rsidRPr="00244A67" w:rsidRDefault="007B6FCE" w:rsidP="007B6FCE">
            <w:pPr>
              <w:jc w:val="center"/>
              <w:rPr>
                <w:rFonts w:ascii="Arial" w:hAnsi="Arial" w:cs="Arial"/>
                <w:color w:val="000000"/>
                <w:sz w:val="18"/>
                <w:szCs w:val="18"/>
              </w:rPr>
            </w:pPr>
            <w:r w:rsidRPr="00244A67">
              <w:rPr>
                <w:rFonts w:ascii="Arial" w:hAnsi="Arial" w:cs="Arial"/>
                <w:color w:val="000000"/>
                <w:sz w:val="16"/>
                <w:szCs w:val="16"/>
              </w:rPr>
              <w:t>$3,207.00</w:t>
            </w:r>
          </w:p>
        </w:tc>
        <w:tc>
          <w:tcPr>
            <w:tcW w:w="607" w:type="pct"/>
            <w:shd w:val="clear" w:color="auto" w:fill="auto"/>
            <w:noWrap/>
            <w:vAlign w:val="center"/>
          </w:tcPr>
          <w:p w14:paraId="50F49E7F" w14:textId="06565E45" w:rsidR="007B6FCE" w:rsidRPr="00244A67" w:rsidRDefault="007B6FCE" w:rsidP="007B6FCE">
            <w:pPr>
              <w:jc w:val="center"/>
              <w:rPr>
                <w:rFonts w:ascii="Arial" w:hAnsi="Arial" w:cs="Arial"/>
                <w:sz w:val="18"/>
                <w:szCs w:val="18"/>
              </w:rPr>
            </w:pPr>
            <w:r w:rsidRPr="00244A67">
              <w:rPr>
                <w:rFonts w:ascii="Arial" w:hAnsi="Arial" w:cs="Arial"/>
                <w:sz w:val="16"/>
                <w:szCs w:val="16"/>
              </w:rPr>
              <w:t>$6,414.00</w:t>
            </w:r>
          </w:p>
        </w:tc>
      </w:tr>
      <w:tr w:rsidR="007B6FCE" w:rsidRPr="00816325" w14:paraId="3141A0F2" w14:textId="77777777" w:rsidTr="00244A67">
        <w:tblPrEx>
          <w:jc w:val="left"/>
        </w:tblPrEx>
        <w:trPr>
          <w:trHeight w:hRule="exact" w:val="248"/>
        </w:trPr>
        <w:tc>
          <w:tcPr>
            <w:tcW w:w="529" w:type="pct"/>
            <w:shd w:val="clear" w:color="000000" w:fill="FCE4D6"/>
            <w:vAlign w:val="center"/>
          </w:tcPr>
          <w:p w14:paraId="417C6DEA" w14:textId="19612E40" w:rsidR="007B6FCE" w:rsidRPr="00244A67" w:rsidRDefault="007B6FCE" w:rsidP="007B6FCE">
            <w:pPr>
              <w:jc w:val="center"/>
              <w:rPr>
                <w:rFonts w:ascii="Arial" w:hAnsi="Arial" w:cs="Arial"/>
                <w:color w:val="000000"/>
                <w:sz w:val="18"/>
                <w:szCs w:val="18"/>
              </w:rPr>
            </w:pPr>
            <w:r w:rsidRPr="00244A67">
              <w:rPr>
                <w:rFonts w:ascii="Arial" w:hAnsi="Arial" w:cs="Arial"/>
                <w:color w:val="000000"/>
                <w:sz w:val="16"/>
                <w:szCs w:val="16"/>
              </w:rPr>
              <w:t>7.9</w:t>
            </w:r>
          </w:p>
        </w:tc>
        <w:tc>
          <w:tcPr>
            <w:tcW w:w="1666" w:type="pct"/>
            <w:shd w:val="clear" w:color="auto" w:fill="auto"/>
            <w:vAlign w:val="center"/>
          </w:tcPr>
          <w:p w14:paraId="5D917B01" w14:textId="40380BBE" w:rsidR="007B6FCE" w:rsidRPr="00244A67" w:rsidRDefault="007B6FCE" w:rsidP="007B6FCE">
            <w:pPr>
              <w:rPr>
                <w:rFonts w:ascii="Arial" w:hAnsi="Arial" w:cs="Arial"/>
                <w:color w:val="000000"/>
                <w:sz w:val="18"/>
                <w:szCs w:val="18"/>
              </w:rPr>
            </w:pPr>
            <w:r w:rsidRPr="00244A67">
              <w:rPr>
                <w:rFonts w:ascii="Arial" w:hAnsi="Arial" w:cs="Arial"/>
                <w:color w:val="000000"/>
                <w:sz w:val="16"/>
                <w:szCs w:val="16"/>
              </w:rPr>
              <w:t>9.</w:t>
            </w:r>
            <w:proofErr w:type="gramStart"/>
            <w:r w:rsidRPr="00244A67">
              <w:rPr>
                <w:rFonts w:ascii="Arial" w:hAnsi="Arial" w:cs="Arial"/>
                <w:color w:val="000000"/>
                <w:sz w:val="16"/>
                <w:szCs w:val="16"/>
              </w:rPr>
              <w:t>-  PIPETA</w:t>
            </w:r>
            <w:proofErr w:type="gramEnd"/>
            <w:r w:rsidRPr="00244A67">
              <w:rPr>
                <w:rFonts w:ascii="Arial" w:hAnsi="Arial" w:cs="Arial"/>
                <w:color w:val="000000"/>
                <w:sz w:val="16"/>
                <w:szCs w:val="16"/>
              </w:rPr>
              <w:t xml:space="preserve"> SEROLOGICA DE POLIESTIRENO 5MLX1/10ML STRIPETTE BANDA AZUL ESTERIL EMPAQUE INDIVIDUAL EN PAPEL BOLSA(S) CON 50 PIEZA(S) CORNING</w:t>
            </w:r>
            <w:r w:rsidRPr="00244A67">
              <w:rPr>
                <w:rFonts w:ascii="Arial" w:hAnsi="Arial" w:cs="Arial"/>
                <w:color w:val="000000"/>
                <w:sz w:val="16"/>
                <w:szCs w:val="16"/>
              </w:rPr>
              <w:br/>
            </w:r>
            <w:r w:rsidRPr="00244A67">
              <w:rPr>
                <w:rFonts w:ascii="Arial" w:hAnsi="Arial" w:cs="Arial"/>
                <w:color w:val="000000"/>
                <w:sz w:val="16"/>
                <w:szCs w:val="16"/>
              </w:rPr>
              <w:br/>
              <w:t>El envoltorio de papel/plástico permite una fácil apertura mediante técnicas de apertura rápida o desprendible. También es ideal para aplicaciones de cultivo de tejidos estériles, especialmente con guantes de látex, ya que reduce la estática.</w:t>
            </w:r>
            <w:r w:rsidRPr="00244A67">
              <w:rPr>
                <w:rFonts w:ascii="Arial" w:hAnsi="Arial" w:cs="Arial"/>
                <w:color w:val="000000"/>
                <w:sz w:val="16"/>
                <w:szCs w:val="16"/>
              </w:rPr>
              <w:br/>
              <w:t>La codificación por colores en el papel facilita la identificación del tamaño.</w:t>
            </w:r>
            <w:r w:rsidRPr="00244A67">
              <w:rPr>
                <w:rFonts w:ascii="Arial" w:hAnsi="Arial" w:cs="Arial"/>
                <w:color w:val="000000"/>
                <w:sz w:val="16"/>
                <w:szCs w:val="16"/>
              </w:rPr>
              <w:br/>
              <w:t>El envoltorio de papel/plástico permite una visión completa.</w:t>
            </w:r>
            <w:r w:rsidRPr="00244A67">
              <w:rPr>
                <w:rFonts w:ascii="Arial" w:hAnsi="Arial" w:cs="Arial"/>
                <w:color w:val="000000"/>
                <w:sz w:val="16"/>
                <w:szCs w:val="16"/>
              </w:rPr>
              <w:br/>
              <w:t>La exclusiva banda de aumento con codificación por colores facilita la visualización del menisco.</w:t>
            </w:r>
            <w:r w:rsidRPr="00244A67">
              <w:rPr>
                <w:rFonts w:ascii="Arial" w:hAnsi="Arial" w:cs="Arial"/>
                <w:color w:val="000000"/>
                <w:sz w:val="16"/>
                <w:szCs w:val="16"/>
              </w:rPr>
              <w:br/>
              <w:t xml:space="preserve">Estéril, envuelto individualmente, </w:t>
            </w:r>
            <w:proofErr w:type="spellStart"/>
            <w:r w:rsidRPr="00244A67">
              <w:rPr>
                <w:rFonts w:ascii="Arial" w:hAnsi="Arial" w:cs="Arial"/>
                <w:color w:val="000000"/>
                <w:sz w:val="16"/>
                <w:szCs w:val="16"/>
              </w:rPr>
              <w:t>apirógeno</w:t>
            </w:r>
            <w:proofErr w:type="spellEnd"/>
            <w:r w:rsidRPr="00244A67">
              <w:rPr>
                <w:rFonts w:ascii="Arial" w:hAnsi="Arial" w:cs="Arial"/>
                <w:color w:val="000000"/>
                <w:sz w:val="16"/>
                <w:szCs w:val="16"/>
              </w:rPr>
              <w:t>, libre de DNasa/RNasa y ADN humano.</w:t>
            </w:r>
            <w:r w:rsidRPr="00244A67">
              <w:rPr>
                <w:rFonts w:ascii="Arial" w:hAnsi="Arial" w:cs="Arial"/>
                <w:color w:val="000000"/>
                <w:sz w:val="16"/>
                <w:szCs w:val="16"/>
              </w:rPr>
              <w:br/>
              <w:t>Precisión de ±2 % a volumen completo.</w:t>
            </w:r>
            <w:r w:rsidRPr="00244A67">
              <w:rPr>
                <w:rFonts w:ascii="Arial" w:hAnsi="Arial" w:cs="Arial"/>
                <w:color w:val="000000"/>
                <w:sz w:val="16"/>
                <w:szCs w:val="16"/>
              </w:rPr>
              <w:br/>
              <w:t>Números de lote impresos en el envoltorio de cada pipeta.</w:t>
            </w:r>
            <w:r w:rsidRPr="00244A67">
              <w:rPr>
                <w:rFonts w:ascii="Arial" w:hAnsi="Arial" w:cs="Arial"/>
                <w:color w:val="000000"/>
                <w:sz w:val="16"/>
                <w:szCs w:val="16"/>
              </w:rPr>
              <w:br/>
              <w:t>Calibrada para dispensar (TD-EX 20 °C) su contenido con soplado.</w:t>
            </w:r>
            <w:r w:rsidRPr="00244A67">
              <w:rPr>
                <w:rFonts w:ascii="Arial" w:hAnsi="Arial" w:cs="Arial"/>
                <w:color w:val="000000"/>
                <w:sz w:val="16"/>
                <w:szCs w:val="16"/>
              </w:rPr>
              <w:br/>
              <w:t>Sistema de Gestión de Calidad: Cumple con la versión actual de la norma ISO 9001 y la FDA CFR 21 Parte 820, Buenas Prácticas de Manufactura (</w:t>
            </w:r>
            <w:proofErr w:type="spellStart"/>
            <w:r w:rsidRPr="00244A67">
              <w:rPr>
                <w:rFonts w:ascii="Arial" w:hAnsi="Arial" w:cs="Arial"/>
                <w:color w:val="000000"/>
                <w:sz w:val="16"/>
                <w:szCs w:val="16"/>
              </w:rPr>
              <w:t>cGMP</w:t>
            </w:r>
            <w:proofErr w:type="spellEnd"/>
            <w:r w:rsidRPr="00244A67">
              <w:rPr>
                <w:rFonts w:ascii="Arial" w:hAnsi="Arial" w:cs="Arial"/>
                <w:color w:val="000000"/>
                <w:sz w:val="16"/>
                <w:szCs w:val="16"/>
              </w:rPr>
              <w:t>) vigentes.</w:t>
            </w:r>
            <w:r w:rsidRPr="00244A67">
              <w:rPr>
                <w:rFonts w:ascii="Arial" w:hAnsi="Arial" w:cs="Arial"/>
                <w:color w:val="000000"/>
                <w:sz w:val="16"/>
                <w:szCs w:val="16"/>
              </w:rPr>
              <w:br/>
              <w:t>EEB/EEB: El producto cumple con la última revisión de la norma EMA/410/01 "Nota orientativa para minimizar el riesgo de transmisión de agentes de encefalopatía espongiforme animal a través de medicamentos humanos y veterinarios", ya que todo el material de origen bovino se ha procesado según las condiciones específicas de la sección 6.4 de la norma EMA/410/01.</w:t>
            </w:r>
            <w:r w:rsidRPr="00244A67">
              <w:rPr>
                <w:rFonts w:ascii="Arial" w:hAnsi="Arial" w:cs="Arial"/>
                <w:color w:val="000000"/>
                <w:sz w:val="16"/>
                <w:szCs w:val="16"/>
              </w:rPr>
              <w:br/>
              <w:t xml:space="preserve">Pruebas USP Clase VI: Toda la resina del material se prueba, califica y se ha demostrado su no toxicidad, según lo establecido en las normas USP Clase VI, Capítulo &lt;87&gt;, "Pruebas de reactividad biológica in vitro" y Capítulo &lt;88&gt;, "Pruebas de reactividad biológica in vivo". </w:t>
            </w:r>
            <w:proofErr w:type="spellStart"/>
            <w:r w:rsidRPr="00244A67">
              <w:rPr>
                <w:rFonts w:ascii="Arial" w:hAnsi="Arial" w:cs="Arial"/>
                <w:color w:val="000000"/>
                <w:sz w:val="16"/>
                <w:szCs w:val="16"/>
              </w:rPr>
              <w:t>Apirógeno</w:t>
            </w:r>
            <w:proofErr w:type="spellEnd"/>
            <w:r w:rsidRPr="00244A67">
              <w:rPr>
                <w:rFonts w:ascii="Arial" w:hAnsi="Arial" w:cs="Arial"/>
                <w:color w:val="000000"/>
                <w:sz w:val="16"/>
                <w:szCs w:val="16"/>
              </w:rPr>
              <w:t>: Probado y cumple con los criterios establecidos en la versión actual de la norma ANSI/AAMI ST 72, "Endotoxinas bacterianas: metodologías de prueba, monitoreo de rutina y alternativas a las pruebas por lotes" y la norma USP &lt;85&gt;, "Prueba de endotoxinas bacterianas". El nivel de aceptación del producto es ≤ 0,10 UE/ml o ≤ 4 UE/dispositivo.</w:t>
            </w:r>
            <w:r w:rsidRPr="00244A67">
              <w:rPr>
                <w:rFonts w:ascii="Arial" w:hAnsi="Arial" w:cs="Arial"/>
                <w:color w:val="000000"/>
                <w:sz w:val="16"/>
                <w:szCs w:val="16"/>
              </w:rPr>
              <w:br/>
              <w:t>Precisión volumétrica: Las pipetas serológicas tienen una precisión de ±2 % a volumen completo, de conformidad con la norma ASTM E934, "Especificación estándar para pipetas serológicas de plástico desechables", e ISO 12771, "Material de laboratorio de plástico: pipetas serológicas desechables".</w:t>
            </w:r>
            <w:r w:rsidRPr="00244A67">
              <w:rPr>
                <w:rFonts w:ascii="Arial" w:hAnsi="Arial" w:cs="Arial"/>
                <w:color w:val="000000"/>
                <w:sz w:val="16"/>
                <w:szCs w:val="16"/>
              </w:rPr>
              <w:br/>
              <w:t xml:space="preserve">Libre de DNasa/RNasa: Probado mediante el método de ensayo de nucleasas y libre de contaminación detectable por DNasa/RNasa. El límite de detección del ensayo es de 10-7 unidades </w:t>
            </w:r>
            <w:proofErr w:type="spellStart"/>
            <w:r w:rsidRPr="00244A67">
              <w:rPr>
                <w:rFonts w:ascii="Arial" w:hAnsi="Arial" w:cs="Arial"/>
                <w:color w:val="000000"/>
                <w:sz w:val="16"/>
                <w:szCs w:val="16"/>
              </w:rPr>
              <w:t>Kunitz</w:t>
            </w:r>
            <w:proofErr w:type="spellEnd"/>
            <w:r w:rsidRPr="00244A67">
              <w:rPr>
                <w:rFonts w:ascii="Arial" w:hAnsi="Arial" w:cs="Arial"/>
                <w:color w:val="000000"/>
                <w:sz w:val="16"/>
                <w:szCs w:val="16"/>
              </w:rPr>
              <w:t xml:space="preserve">/µL para DNasa y de 10-9 unidades </w:t>
            </w:r>
            <w:proofErr w:type="spellStart"/>
            <w:r w:rsidRPr="00244A67">
              <w:rPr>
                <w:rFonts w:ascii="Arial" w:hAnsi="Arial" w:cs="Arial"/>
                <w:color w:val="000000"/>
                <w:sz w:val="16"/>
                <w:szCs w:val="16"/>
              </w:rPr>
              <w:t>Kunitz</w:t>
            </w:r>
            <w:proofErr w:type="spellEnd"/>
            <w:r w:rsidRPr="00244A67">
              <w:rPr>
                <w:rFonts w:ascii="Arial" w:hAnsi="Arial" w:cs="Arial"/>
                <w:color w:val="000000"/>
                <w:sz w:val="16"/>
                <w:szCs w:val="16"/>
              </w:rPr>
              <w:t>/µL para RNasa.</w:t>
            </w:r>
            <w:r w:rsidRPr="00244A67">
              <w:rPr>
                <w:rFonts w:ascii="Arial" w:hAnsi="Arial" w:cs="Arial"/>
                <w:color w:val="000000"/>
                <w:sz w:val="16"/>
                <w:szCs w:val="16"/>
              </w:rPr>
              <w:br/>
              <w:t>Libre de ADN humano: Probado mediante PCR y libre de contaminación detectable por ADN humano.</w:t>
            </w:r>
            <w:r w:rsidRPr="00244A67">
              <w:rPr>
                <w:rFonts w:ascii="Arial" w:hAnsi="Arial" w:cs="Arial"/>
                <w:color w:val="000000"/>
                <w:sz w:val="16"/>
                <w:szCs w:val="16"/>
              </w:rPr>
              <w:br/>
              <w:t>Esterilización: El producto ha sido esterilizado y liberado dosimétricamente según los requisitos de la norma ANSI/AAMI/ISO 11137, "Esterilización de productos sanitarios - Radiación".</w:t>
            </w:r>
            <w:r w:rsidRPr="00244A67">
              <w:rPr>
                <w:rFonts w:ascii="Arial" w:hAnsi="Arial" w:cs="Arial"/>
                <w:color w:val="000000"/>
                <w:sz w:val="16"/>
                <w:szCs w:val="16"/>
              </w:rPr>
              <w:br/>
              <w:t>Los productos cumplen con un Nivel de Garantía de Esterilidad (SAL) mínimo de 10-6.</w:t>
            </w:r>
            <w:r w:rsidRPr="00244A67">
              <w:rPr>
                <w:rFonts w:ascii="Arial" w:hAnsi="Arial" w:cs="Arial"/>
                <w:color w:val="000000"/>
                <w:sz w:val="16"/>
                <w:szCs w:val="16"/>
              </w:rPr>
              <w:br/>
              <w:t>Control de calidad: Se recolectan e inspeccionan muestras representativas de producción de acuerdo con las especificaciones vigentes del producto. Los registros de inspección son revisados y aprobados por personal cualificado para la liberación del producto.</w:t>
            </w:r>
            <w:r w:rsidRPr="00244A67">
              <w:rPr>
                <w:rFonts w:ascii="Arial" w:hAnsi="Arial" w:cs="Arial"/>
                <w:color w:val="000000"/>
                <w:sz w:val="16"/>
                <w:szCs w:val="16"/>
              </w:rPr>
              <w:br/>
              <w:t xml:space="preserve">: Este producto cumplió con los altos estándares de calidad de Corning </w:t>
            </w:r>
            <w:proofErr w:type="spellStart"/>
            <w:r w:rsidRPr="00244A67">
              <w:rPr>
                <w:rFonts w:ascii="Arial" w:hAnsi="Arial" w:cs="Arial"/>
                <w:color w:val="000000"/>
                <w:sz w:val="16"/>
                <w:szCs w:val="16"/>
              </w:rPr>
              <w:t>Incorporated</w:t>
            </w:r>
            <w:proofErr w:type="spellEnd"/>
            <w:r w:rsidRPr="00244A67">
              <w:rPr>
                <w:rFonts w:ascii="Arial" w:hAnsi="Arial" w:cs="Arial"/>
                <w:color w:val="000000"/>
                <w:sz w:val="16"/>
                <w:szCs w:val="16"/>
              </w:rPr>
              <w:t xml:space="preserve"> - </w:t>
            </w:r>
            <w:proofErr w:type="spellStart"/>
            <w:r w:rsidRPr="00244A67">
              <w:rPr>
                <w:rFonts w:ascii="Arial" w:hAnsi="Arial" w:cs="Arial"/>
                <w:color w:val="000000"/>
                <w:sz w:val="16"/>
                <w:szCs w:val="16"/>
              </w:rPr>
              <w:t>Life</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Sciences</w:t>
            </w:r>
            <w:proofErr w:type="spellEnd"/>
            <w:r w:rsidRPr="00244A67">
              <w:rPr>
                <w:rFonts w:ascii="Arial" w:hAnsi="Arial" w:cs="Arial"/>
                <w:color w:val="000000"/>
                <w:sz w:val="16"/>
                <w:szCs w:val="16"/>
              </w:rPr>
              <w:t xml:space="preserve"> en el momento de la liberación del lote.</w:t>
            </w:r>
          </w:p>
        </w:tc>
        <w:tc>
          <w:tcPr>
            <w:tcW w:w="1062" w:type="pct"/>
            <w:shd w:val="clear" w:color="auto" w:fill="auto"/>
            <w:vAlign w:val="center"/>
          </w:tcPr>
          <w:p w14:paraId="3128BCC4" w14:textId="41273E3B" w:rsidR="007B6FCE" w:rsidRPr="00244A67" w:rsidRDefault="007B6FCE" w:rsidP="007B6FCE">
            <w:pPr>
              <w:jc w:val="center"/>
              <w:rPr>
                <w:rFonts w:ascii="Arial" w:hAnsi="Arial" w:cs="Arial"/>
                <w:color w:val="000000"/>
                <w:sz w:val="18"/>
                <w:szCs w:val="18"/>
              </w:rPr>
            </w:pPr>
            <w:r w:rsidRPr="00244A67">
              <w:rPr>
                <w:rFonts w:ascii="Arial" w:hAnsi="Arial" w:cs="Arial"/>
                <w:color w:val="000000"/>
                <w:sz w:val="16"/>
                <w:szCs w:val="16"/>
              </w:rPr>
              <w:t>Bolsas</w:t>
            </w:r>
          </w:p>
        </w:tc>
        <w:tc>
          <w:tcPr>
            <w:tcW w:w="530" w:type="pct"/>
            <w:shd w:val="clear" w:color="auto" w:fill="auto"/>
            <w:vAlign w:val="center"/>
          </w:tcPr>
          <w:p w14:paraId="02DE7829" w14:textId="198B3ED8" w:rsidR="007B6FCE" w:rsidRPr="00244A67" w:rsidRDefault="007B6FCE" w:rsidP="007B6FCE">
            <w:pPr>
              <w:jc w:val="center"/>
              <w:rPr>
                <w:rFonts w:ascii="Arial" w:hAnsi="Arial" w:cs="Arial"/>
                <w:color w:val="000000"/>
                <w:sz w:val="18"/>
                <w:szCs w:val="18"/>
              </w:rPr>
            </w:pPr>
            <w:r w:rsidRPr="00244A67">
              <w:rPr>
                <w:rFonts w:ascii="Arial" w:hAnsi="Arial" w:cs="Arial"/>
                <w:color w:val="000000"/>
                <w:sz w:val="16"/>
                <w:szCs w:val="16"/>
              </w:rPr>
              <w:t>8</w:t>
            </w:r>
          </w:p>
        </w:tc>
        <w:tc>
          <w:tcPr>
            <w:tcW w:w="606" w:type="pct"/>
            <w:shd w:val="clear" w:color="auto" w:fill="auto"/>
            <w:noWrap/>
            <w:vAlign w:val="center"/>
          </w:tcPr>
          <w:p w14:paraId="2BB45EEA" w14:textId="3A6B224E" w:rsidR="007B6FCE" w:rsidRPr="00244A67" w:rsidRDefault="007B6FCE" w:rsidP="007B6FCE">
            <w:pPr>
              <w:jc w:val="center"/>
              <w:rPr>
                <w:rFonts w:ascii="Arial" w:hAnsi="Arial" w:cs="Arial"/>
                <w:color w:val="000000"/>
                <w:sz w:val="18"/>
                <w:szCs w:val="18"/>
              </w:rPr>
            </w:pPr>
            <w:r w:rsidRPr="00244A67">
              <w:rPr>
                <w:rFonts w:ascii="Arial" w:hAnsi="Arial" w:cs="Arial"/>
                <w:color w:val="000000"/>
                <w:sz w:val="16"/>
                <w:szCs w:val="16"/>
              </w:rPr>
              <w:t>$237.00</w:t>
            </w:r>
          </w:p>
        </w:tc>
        <w:tc>
          <w:tcPr>
            <w:tcW w:w="607" w:type="pct"/>
            <w:shd w:val="clear" w:color="auto" w:fill="auto"/>
            <w:noWrap/>
            <w:vAlign w:val="center"/>
          </w:tcPr>
          <w:p w14:paraId="41A9FC52" w14:textId="3B0FEEBE" w:rsidR="007B6FCE" w:rsidRPr="00244A67" w:rsidRDefault="007B6FCE" w:rsidP="007B6FCE">
            <w:pPr>
              <w:jc w:val="center"/>
              <w:rPr>
                <w:rFonts w:ascii="Arial" w:hAnsi="Arial" w:cs="Arial"/>
                <w:sz w:val="18"/>
                <w:szCs w:val="18"/>
              </w:rPr>
            </w:pPr>
            <w:r w:rsidRPr="00244A67">
              <w:rPr>
                <w:rFonts w:ascii="Arial" w:hAnsi="Arial" w:cs="Arial"/>
                <w:sz w:val="16"/>
                <w:szCs w:val="16"/>
              </w:rPr>
              <w:t>$1,896.00</w:t>
            </w:r>
          </w:p>
        </w:tc>
      </w:tr>
      <w:tr w:rsidR="007B6FCE" w:rsidRPr="00C5642E" w14:paraId="4B05DFAF" w14:textId="77777777" w:rsidTr="00244A67">
        <w:tblPrEx>
          <w:jc w:val="left"/>
        </w:tblPrEx>
        <w:trPr>
          <w:trHeight w:hRule="exact" w:val="248"/>
        </w:trPr>
        <w:tc>
          <w:tcPr>
            <w:tcW w:w="529" w:type="pct"/>
            <w:shd w:val="clear" w:color="000000" w:fill="FCE4D6"/>
            <w:vAlign w:val="center"/>
          </w:tcPr>
          <w:p w14:paraId="3DC81E82" w14:textId="0DF69D0B" w:rsidR="007B6FCE" w:rsidRPr="00244A67" w:rsidRDefault="007B6FCE" w:rsidP="007B6FCE">
            <w:pPr>
              <w:jc w:val="center"/>
              <w:rPr>
                <w:rFonts w:ascii="Arial" w:hAnsi="Arial" w:cs="Arial"/>
                <w:color w:val="000000"/>
                <w:sz w:val="18"/>
                <w:szCs w:val="18"/>
              </w:rPr>
            </w:pPr>
            <w:r w:rsidRPr="00244A67">
              <w:rPr>
                <w:rFonts w:ascii="Arial" w:hAnsi="Arial" w:cs="Arial"/>
                <w:color w:val="000000"/>
                <w:sz w:val="16"/>
                <w:szCs w:val="16"/>
              </w:rPr>
              <w:t>7.10</w:t>
            </w:r>
          </w:p>
        </w:tc>
        <w:tc>
          <w:tcPr>
            <w:tcW w:w="1666" w:type="pct"/>
            <w:shd w:val="clear" w:color="auto" w:fill="auto"/>
            <w:vAlign w:val="center"/>
          </w:tcPr>
          <w:p w14:paraId="41473CB7" w14:textId="48F367CB" w:rsidR="007B6FCE" w:rsidRPr="00244A67" w:rsidRDefault="007B6FCE" w:rsidP="007B6FCE">
            <w:pPr>
              <w:rPr>
                <w:rFonts w:ascii="Arial" w:hAnsi="Arial" w:cs="Arial"/>
                <w:color w:val="000000"/>
                <w:sz w:val="18"/>
                <w:szCs w:val="18"/>
              </w:rPr>
            </w:pPr>
            <w:r w:rsidRPr="00244A67">
              <w:rPr>
                <w:rFonts w:ascii="Arial" w:hAnsi="Arial" w:cs="Arial"/>
                <w:color w:val="000000"/>
                <w:sz w:val="16"/>
                <w:szCs w:val="16"/>
              </w:rPr>
              <w:t>10.</w:t>
            </w:r>
            <w:proofErr w:type="gramStart"/>
            <w:r w:rsidRPr="00244A67">
              <w:rPr>
                <w:rFonts w:ascii="Arial" w:hAnsi="Arial" w:cs="Arial"/>
                <w:color w:val="000000"/>
                <w:sz w:val="16"/>
                <w:szCs w:val="16"/>
              </w:rPr>
              <w:t>-  PIPETA</w:t>
            </w:r>
            <w:proofErr w:type="gramEnd"/>
            <w:r w:rsidRPr="00244A67">
              <w:rPr>
                <w:rFonts w:ascii="Arial" w:hAnsi="Arial" w:cs="Arial"/>
                <w:color w:val="000000"/>
                <w:sz w:val="16"/>
                <w:szCs w:val="16"/>
              </w:rPr>
              <w:t xml:space="preserve"> SEROLOGICA DE POLIESTIRENO 10MLX1/10ML STRIPETTE BANDA</w:t>
            </w:r>
            <w:r w:rsidRPr="00244A67">
              <w:rPr>
                <w:rFonts w:ascii="Arial" w:hAnsi="Arial" w:cs="Arial"/>
                <w:color w:val="000000"/>
                <w:sz w:val="16"/>
                <w:szCs w:val="16"/>
              </w:rPr>
              <w:br/>
              <w:t>NARANJA ESTERIL EMPAQUE INDIVIDUAL EN PAPEL PAQUETE(S) CON 50</w:t>
            </w:r>
            <w:r w:rsidRPr="00244A67">
              <w:rPr>
                <w:rFonts w:ascii="Arial" w:hAnsi="Arial" w:cs="Arial"/>
                <w:color w:val="000000"/>
                <w:sz w:val="16"/>
                <w:szCs w:val="16"/>
              </w:rPr>
              <w:br/>
              <w:t>PIEZA(S) CORNING</w:t>
            </w:r>
            <w:r w:rsidRPr="00244A67">
              <w:rPr>
                <w:rFonts w:ascii="Arial" w:hAnsi="Arial" w:cs="Arial"/>
                <w:color w:val="000000"/>
                <w:sz w:val="16"/>
                <w:szCs w:val="16"/>
              </w:rPr>
              <w:br/>
            </w:r>
            <w:r w:rsidRPr="00244A67">
              <w:rPr>
                <w:rFonts w:ascii="Arial" w:hAnsi="Arial" w:cs="Arial"/>
                <w:color w:val="000000"/>
                <w:sz w:val="16"/>
                <w:szCs w:val="16"/>
              </w:rPr>
              <w:br/>
              <w:t>El envoltorio de papel/plástico permite una fácil apertura mediante técnicas de apertura rápida o desprendible. También es ideal para aplicaciones de cultivo de tejidos estériles, especialmente con guantes de látex, ya que reduce la estática.</w:t>
            </w:r>
            <w:r w:rsidRPr="00244A67">
              <w:rPr>
                <w:rFonts w:ascii="Arial" w:hAnsi="Arial" w:cs="Arial"/>
                <w:color w:val="000000"/>
                <w:sz w:val="16"/>
                <w:szCs w:val="16"/>
              </w:rPr>
              <w:br/>
              <w:t>La codificación por colores en el papel facilita la identificación del tamaño.</w:t>
            </w:r>
            <w:r w:rsidRPr="00244A67">
              <w:rPr>
                <w:rFonts w:ascii="Arial" w:hAnsi="Arial" w:cs="Arial"/>
                <w:color w:val="000000"/>
                <w:sz w:val="16"/>
                <w:szCs w:val="16"/>
              </w:rPr>
              <w:br/>
              <w:t>El envoltorio de papel/plástico permite una visión completa.</w:t>
            </w:r>
            <w:r w:rsidRPr="00244A67">
              <w:rPr>
                <w:rFonts w:ascii="Arial" w:hAnsi="Arial" w:cs="Arial"/>
                <w:color w:val="000000"/>
                <w:sz w:val="16"/>
                <w:szCs w:val="16"/>
              </w:rPr>
              <w:br/>
              <w:t>La exclusiva banda de aumento con codificación por colores facilita la visualización del menisco.</w:t>
            </w:r>
            <w:r w:rsidRPr="00244A67">
              <w:rPr>
                <w:rFonts w:ascii="Arial" w:hAnsi="Arial" w:cs="Arial"/>
                <w:color w:val="000000"/>
                <w:sz w:val="16"/>
                <w:szCs w:val="16"/>
              </w:rPr>
              <w:br/>
              <w:t xml:space="preserve">Estéril, envuelto individualmente, </w:t>
            </w:r>
            <w:proofErr w:type="spellStart"/>
            <w:r w:rsidRPr="00244A67">
              <w:rPr>
                <w:rFonts w:ascii="Arial" w:hAnsi="Arial" w:cs="Arial"/>
                <w:color w:val="000000"/>
                <w:sz w:val="16"/>
                <w:szCs w:val="16"/>
              </w:rPr>
              <w:t>apirógeno</w:t>
            </w:r>
            <w:proofErr w:type="spellEnd"/>
            <w:r w:rsidRPr="00244A67">
              <w:rPr>
                <w:rFonts w:ascii="Arial" w:hAnsi="Arial" w:cs="Arial"/>
                <w:color w:val="000000"/>
                <w:sz w:val="16"/>
                <w:szCs w:val="16"/>
              </w:rPr>
              <w:t>, libre de DNasa/RNasa y ADN humano.</w:t>
            </w:r>
            <w:r w:rsidRPr="00244A67">
              <w:rPr>
                <w:rFonts w:ascii="Arial" w:hAnsi="Arial" w:cs="Arial"/>
                <w:color w:val="000000"/>
                <w:sz w:val="16"/>
                <w:szCs w:val="16"/>
              </w:rPr>
              <w:br/>
              <w:t>Precisión de ±2 % a volumen completo.</w:t>
            </w:r>
            <w:r w:rsidRPr="00244A67">
              <w:rPr>
                <w:rFonts w:ascii="Arial" w:hAnsi="Arial" w:cs="Arial"/>
                <w:color w:val="000000"/>
                <w:sz w:val="16"/>
                <w:szCs w:val="16"/>
              </w:rPr>
              <w:br/>
              <w:t>Números de lote impresos en el envoltorio de cada pipeta.</w:t>
            </w:r>
            <w:r w:rsidRPr="00244A67">
              <w:rPr>
                <w:rFonts w:ascii="Arial" w:hAnsi="Arial" w:cs="Arial"/>
                <w:color w:val="000000"/>
                <w:sz w:val="16"/>
                <w:szCs w:val="16"/>
              </w:rPr>
              <w:br/>
              <w:t>Calibrada para dispensar (TD-EX 20 °C) su contenido con soplado.</w:t>
            </w:r>
            <w:r w:rsidRPr="00244A67">
              <w:rPr>
                <w:rFonts w:ascii="Arial" w:hAnsi="Arial" w:cs="Arial"/>
                <w:color w:val="000000"/>
                <w:sz w:val="16"/>
                <w:szCs w:val="16"/>
              </w:rPr>
              <w:br/>
              <w:t>Sistema de Gestión de Calidad: Cumple con la versión actual de la norma ISO 9001 y la FDA CFR 21 Parte 820, Buenas Prácticas de Manufactura (</w:t>
            </w:r>
            <w:proofErr w:type="spellStart"/>
            <w:r w:rsidRPr="00244A67">
              <w:rPr>
                <w:rFonts w:ascii="Arial" w:hAnsi="Arial" w:cs="Arial"/>
                <w:color w:val="000000"/>
                <w:sz w:val="16"/>
                <w:szCs w:val="16"/>
              </w:rPr>
              <w:t>cGMP</w:t>
            </w:r>
            <w:proofErr w:type="spellEnd"/>
            <w:r w:rsidRPr="00244A67">
              <w:rPr>
                <w:rFonts w:ascii="Arial" w:hAnsi="Arial" w:cs="Arial"/>
                <w:color w:val="000000"/>
                <w:sz w:val="16"/>
                <w:szCs w:val="16"/>
              </w:rPr>
              <w:t>) vigentes.</w:t>
            </w:r>
            <w:r w:rsidRPr="00244A67">
              <w:rPr>
                <w:rFonts w:ascii="Arial" w:hAnsi="Arial" w:cs="Arial"/>
                <w:color w:val="000000"/>
                <w:sz w:val="16"/>
                <w:szCs w:val="16"/>
              </w:rPr>
              <w:br/>
              <w:t>EEB/EEB: El producto cumple con la última revisión de la norma EMA/410/01 "Nota orientativa para minimizar el riesgo de transmisión de agentes de encefalopatía espongiforme animal a través de medicamentos humanos y veterinarios", ya que todo el material de origen bovino se ha procesado según las condiciones específicas de la sección 6.4 de la norma EMA/410/01.</w:t>
            </w:r>
            <w:r w:rsidRPr="00244A67">
              <w:rPr>
                <w:rFonts w:ascii="Arial" w:hAnsi="Arial" w:cs="Arial"/>
                <w:color w:val="000000"/>
                <w:sz w:val="16"/>
                <w:szCs w:val="16"/>
              </w:rPr>
              <w:br/>
              <w:t xml:space="preserve">Pruebas USP Clase VI: Toda la resina del material se prueba, califica y se ha demostrado su no toxicidad, según lo establecido en las normas USP Clase VI, Capítulo &lt;87&gt;, "Pruebas de reactividad biológica in vitro" y Capítulo &lt;88&gt;, "Pruebas de reactividad biológica in vivo". </w:t>
            </w:r>
            <w:proofErr w:type="spellStart"/>
            <w:r w:rsidRPr="00244A67">
              <w:rPr>
                <w:rFonts w:ascii="Arial" w:hAnsi="Arial" w:cs="Arial"/>
                <w:color w:val="000000"/>
                <w:sz w:val="16"/>
                <w:szCs w:val="16"/>
              </w:rPr>
              <w:t>Apirógeno</w:t>
            </w:r>
            <w:proofErr w:type="spellEnd"/>
            <w:r w:rsidRPr="00244A67">
              <w:rPr>
                <w:rFonts w:ascii="Arial" w:hAnsi="Arial" w:cs="Arial"/>
                <w:color w:val="000000"/>
                <w:sz w:val="16"/>
                <w:szCs w:val="16"/>
              </w:rPr>
              <w:t>: Probado y cumple con los criterios establecidos en la versión actual de la norma ANSI/AAMI ST 72, "Endotoxinas bacterianas: metodologías de prueba, monitoreo de rutina y alternativas a las pruebas por lotes" y la norma USP &lt;85&gt;, "Prueba de endotoxinas bacterianas". El nivel de aceptación del producto es ≤ 0,10 UE/ml o ≤ 4 UE/dispositivo.</w:t>
            </w:r>
            <w:r w:rsidRPr="00244A67">
              <w:rPr>
                <w:rFonts w:ascii="Arial" w:hAnsi="Arial" w:cs="Arial"/>
                <w:color w:val="000000"/>
                <w:sz w:val="16"/>
                <w:szCs w:val="16"/>
              </w:rPr>
              <w:br/>
              <w:t>Precisión volumétrica: Las pipetas serológicas tienen una precisión de ±2 % a volumen completo, de conformidad con la norma ASTM E934, "Especificación estándar para pipetas serológicas de plástico desechables", e ISO 12771, "Material de laboratorio de plástico: pipetas serológicas desechables".</w:t>
            </w:r>
            <w:r w:rsidRPr="00244A67">
              <w:rPr>
                <w:rFonts w:ascii="Arial" w:hAnsi="Arial" w:cs="Arial"/>
                <w:color w:val="000000"/>
                <w:sz w:val="16"/>
                <w:szCs w:val="16"/>
              </w:rPr>
              <w:br/>
              <w:t xml:space="preserve">Libre de DNasa/RNasa: Probado mediante el método de ensayo de nucleasas y libre de contaminación detectable por DNasa/RNasa. El límite de detección del ensayo es de 10-7 unidades </w:t>
            </w:r>
            <w:proofErr w:type="spellStart"/>
            <w:r w:rsidRPr="00244A67">
              <w:rPr>
                <w:rFonts w:ascii="Arial" w:hAnsi="Arial" w:cs="Arial"/>
                <w:color w:val="000000"/>
                <w:sz w:val="16"/>
                <w:szCs w:val="16"/>
              </w:rPr>
              <w:t>Kunitz</w:t>
            </w:r>
            <w:proofErr w:type="spellEnd"/>
            <w:r w:rsidRPr="00244A67">
              <w:rPr>
                <w:rFonts w:ascii="Arial" w:hAnsi="Arial" w:cs="Arial"/>
                <w:color w:val="000000"/>
                <w:sz w:val="16"/>
                <w:szCs w:val="16"/>
              </w:rPr>
              <w:t xml:space="preserve">/µL para DNasa y de 10-9 unidades </w:t>
            </w:r>
            <w:proofErr w:type="spellStart"/>
            <w:r w:rsidRPr="00244A67">
              <w:rPr>
                <w:rFonts w:ascii="Arial" w:hAnsi="Arial" w:cs="Arial"/>
                <w:color w:val="000000"/>
                <w:sz w:val="16"/>
                <w:szCs w:val="16"/>
              </w:rPr>
              <w:t>Kunitz</w:t>
            </w:r>
            <w:proofErr w:type="spellEnd"/>
            <w:r w:rsidRPr="00244A67">
              <w:rPr>
                <w:rFonts w:ascii="Arial" w:hAnsi="Arial" w:cs="Arial"/>
                <w:color w:val="000000"/>
                <w:sz w:val="16"/>
                <w:szCs w:val="16"/>
              </w:rPr>
              <w:t>/µL para RNasa.</w:t>
            </w:r>
            <w:r w:rsidRPr="00244A67">
              <w:rPr>
                <w:rFonts w:ascii="Arial" w:hAnsi="Arial" w:cs="Arial"/>
                <w:color w:val="000000"/>
                <w:sz w:val="16"/>
                <w:szCs w:val="16"/>
              </w:rPr>
              <w:br/>
              <w:t>Libre de ADN humano: Probado mediante PCR y libre de contaminación detectable por ADN humano.</w:t>
            </w:r>
            <w:r w:rsidRPr="00244A67">
              <w:rPr>
                <w:rFonts w:ascii="Arial" w:hAnsi="Arial" w:cs="Arial"/>
                <w:color w:val="000000"/>
                <w:sz w:val="16"/>
                <w:szCs w:val="16"/>
              </w:rPr>
              <w:br/>
              <w:t>Esterilización: El producto ha sido esterilizado y liberado dosimétricamente según los requisitos de la norma ANSI/AAMI/ISO 11137, "Esterilización de productos sanitarios - Radiación".</w:t>
            </w:r>
            <w:r w:rsidRPr="00244A67">
              <w:rPr>
                <w:rFonts w:ascii="Arial" w:hAnsi="Arial" w:cs="Arial"/>
                <w:color w:val="000000"/>
                <w:sz w:val="16"/>
                <w:szCs w:val="16"/>
              </w:rPr>
              <w:br/>
              <w:t>Los productos cumplen con un Nivel de Garantía de Esterilidad (SAL) mínimo de 10-6.</w:t>
            </w:r>
            <w:r w:rsidRPr="00244A67">
              <w:rPr>
                <w:rFonts w:ascii="Arial" w:hAnsi="Arial" w:cs="Arial"/>
                <w:color w:val="000000"/>
                <w:sz w:val="16"/>
                <w:szCs w:val="16"/>
              </w:rPr>
              <w:br/>
              <w:t>Control de calidad: Se recolectan e inspeccionan muestras representativas de producción de acuerdo con las especificaciones vigentes del producto. Los registros de inspección son revisados y aprobados por personal cualificado para la liberación del producto.</w:t>
            </w:r>
            <w:r w:rsidRPr="00244A67">
              <w:rPr>
                <w:rFonts w:ascii="Arial" w:hAnsi="Arial" w:cs="Arial"/>
                <w:color w:val="000000"/>
                <w:sz w:val="16"/>
                <w:szCs w:val="16"/>
              </w:rPr>
              <w:br/>
              <w:t xml:space="preserve">: Este producto cumplió con los altos estándares de calidad de Corning </w:t>
            </w:r>
            <w:proofErr w:type="spellStart"/>
            <w:r w:rsidRPr="00244A67">
              <w:rPr>
                <w:rFonts w:ascii="Arial" w:hAnsi="Arial" w:cs="Arial"/>
                <w:color w:val="000000"/>
                <w:sz w:val="16"/>
                <w:szCs w:val="16"/>
              </w:rPr>
              <w:t>Incorporated</w:t>
            </w:r>
            <w:proofErr w:type="spellEnd"/>
            <w:r w:rsidRPr="00244A67">
              <w:rPr>
                <w:rFonts w:ascii="Arial" w:hAnsi="Arial" w:cs="Arial"/>
                <w:color w:val="000000"/>
                <w:sz w:val="16"/>
                <w:szCs w:val="16"/>
              </w:rPr>
              <w:t xml:space="preserve"> - </w:t>
            </w:r>
            <w:proofErr w:type="spellStart"/>
            <w:r w:rsidRPr="00244A67">
              <w:rPr>
                <w:rFonts w:ascii="Arial" w:hAnsi="Arial" w:cs="Arial"/>
                <w:color w:val="000000"/>
                <w:sz w:val="16"/>
                <w:szCs w:val="16"/>
              </w:rPr>
              <w:t>Life</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Sciences</w:t>
            </w:r>
            <w:proofErr w:type="spellEnd"/>
            <w:r w:rsidRPr="00244A67">
              <w:rPr>
                <w:rFonts w:ascii="Arial" w:hAnsi="Arial" w:cs="Arial"/>
                <w:color w:val="000000"/>
                <w:sz w:val="16"/>
                <w:szCs w:val="16"/>
              </w:rPr>
              <w:t xml:space="preserve"> en el momento de la liberación del lote.</w:t>
            </w:r>
          </w:p>
        </w:tc>
        <w:tc>
          <w:tcPr>
            <w:tcW w:w="1062" w:type="pct"/>
            <w:shd w:val="clear" w:color="auto" w:fill="auto"/>
            <w:vAlign w:val="center"/>
          </w:tcPr>
          <w:p w14:paraId="64F10A00" w14:textId="3CE1A472" w:rsidR="007B6FCE" w:rsidRPr="00244A67" w:rsidRDefault="007B6FCE" w:rsidP="007B6FCE">
            <w:pPr>
              <w:jc w:val="center"/>
              <w:rPr>
                <w:rFonts w:ascii="Arial" w:hAnsi="Arial" w:cs="Arial"/>
                <w:color w:val="000000"/>
                <w:sz w:val="18"/>
                <w:szCs w:val="18"/>
              </w:rPr>
            </w:pPr>
            <w:r w:rsidRPr="00244A67">
              <w:rPr>
                <w:rFonts w:ascii="Arial" w:hAnsi="Arial" w:cs="Arial"/>
                <w:color w:val="000000"/>
                <w:sz w:val="16"/>
                <w:szCs w:val="16"/>
              </w:rPr>
              <w:t>Paquetes</w:t>
            </w:r>
          </w:p>
        </w:tc>
        <w:tc>
          <w:tcPr>
            <w:tcW w:w="530" w:type="pct"/>
            <w:shd w:val="clear" w:color="auto" w:fill="auto"/>
            <w:vAlign w:val="center"/>
          </w:tcPr>
          <w:p w14:paraId="0E1993D2" w14:textId="376E911E" w:rsidR="007B6FCE" w:rsidRPr="00244A67" w:rsidRDefault="007B6FCE" w:rsidP="007B6FCE">
            <w:pPr>
              <w:jc w:val="center"/>
              <w:rPr>
                <w:rFonts w:ascii="Arial" w:hAnsi="Arial" w:cs="Arial"/>
                <w:color w:val="000000"/>
                <w:sz w:val="18"/>
                <w:szCs w:val="18"/>
              </w:rPr>
            </w:pPr>
            <w:r w:rsidRPr="00244A67">
              <w:rPr>
                <w:rFonts w:ascii="Arial" w:hAnsi="Arial" w:cs="Arial"/>
                <w:color w:val="000000"/>
                <w:sz w:val="16"/>
                <w:szCs w:val="16"/>
              </w:rPr>
              <w:t>8</w:t>
            </w:r>
          </w:p>
        </w:tc>
        <w:tc>
          <w:tcPr>
            <w:tcW w:w="606" w:type="pct"/>
            <w:shd w:val="clear" w:color="auto" w:fill="auto"/>
            <w:noWrap/>
            <w:vAlign w:val="center"/>
          </w:tcPr>
          <w:p w14:paraId="06488F66" w14:textId="6D46B1C8" w:rsidR="007B6FCE" w:rsidRPr="00244A67" w:rsidRDefault="007B6FCE" w:rsidP="007B6FCE">
            <w:pPr>
              <w:jc w:val="center"/>
              <w:rPr>
                <w:rFonts w:ascii="Arial" w:hAnsi="Arial" w:cs="Arial"/>
                <w:color w:val="000000"/>
                <w:sz w:val="18"/>
                <w:szCs w:val="18"/>
              </w:rPr>
            </w:pPr>
            <w:r w:rsidRPr="00244A67">
              <w:rPr>
                <w:rFonts w:ascii="Arial" w:hAnsi="Arial" w:cs="Arial"/>
                <w:color w:val="000000"/>
                <w:sz w:val="16"/>
                <w:szCs w:val="16"/>
              </w:rPr>
              <w:t>$238.00</w:t>
            </w:r>
          </w:p>
        </w:tc>
        <w:tc>
          <w:tcPr>
            <w:tcW w:w="607" w:type="pct"/>
            <w:shd w:val="clear" w:color="auto" w:fill="auto"/>
            <w:noWrap/>
            <w:vAlign w:val="center"/>
          </w:tcPr>
          <w:p w14:paraId="28B1E0B2" w14:textId="4C1F3FCA" w:rsidR="007B6FCE" w:rsidRPr="00244A67" w:rsidRDefault="007B6FCE" w:rsidP="007B6FCE">
            <w:pPr>
              <w:jc w:val="center"/>
              <w:rPr>
                <w:rFonts w:ascii="Arial" w:hAnsi="Arial" w:cs="Arial"/>
                <w:sz w:val="18"/>
                <w:szCs w:val="18"/>
              </w:rPr>
            </w:pPr>
            <w:r w:rsidRPr="00244A67">
              <w:rPr>
                <w:rFonts w:ascii="Arial" w:hAnsi="Arial" w:cs="Arial"/>
                <w:sz w:val="16"/>
                <w:szCs w:val="16"/>
              </w:rPr>
              <w:t>$1,904.00</w:t>
            </w:r>
          </w:p>
        </w:tc>
      </w:tr>
      <w:tr w:rsidR="007B6FCE" w:rsidRPr="00AC63D6" w14:paraId="12EE3DB6" w14:textId="77777777" w:rsidTr="00244A67">
        <w:tblPrEx>
          <w:jc w:val="left"/>
        </w:tblPrEx>
        <w:trPr>
          <w:trHeight w:hRule="exact" w:val="248"/>
        </w:trPr>
        <w:tc>
          <w:tcPr>
            <w:tcW w:w="529" w:type="pct"/>
            <w:shd w:val="clear" w:color="000000" w:fill="FCE4D6"/>
            <w:vAlign w:val="center"/>
          </w:tcPr>
          <w:p w14:paraId="6EFEA0F7" w14:textId="27C1EE5D" w:rsidR="007B6FCE" w:rsidRPr="00244A67" w:rsidRDefault="007B6FCE" w:rsidP="007B6FCE">
            <w:pPr>
              <w:jc w:val="center"/>
              <w:rPr>
                <w:rFonts w:ascii="Arial" w:hAnsi="Arial" w:cs="Arial"/>
                <w:color w:val="000000"/>
                <w:sz w:val="18"/>
                <w:szCs w:val="18"/>
              </w:rPr>
            </w:pPr>
            <w:r w:rsidRPr="00244A67">
              <w:rPr>
                <w:rFonts w:ascii="Arial" w:hAnsi="Arial" w:cs="Arial"/>
                <w:color w:val="000000"/>
                <w:sz w:val="16"/>
                <w:szCs w:val="16"/>
              </w:rPr>
              <w:t>7.11</w:t>
            </w:r>
          </w:p>
        </w:tc>
        <w:tc>
          <w:tcPr>
            <w:tcW w:w="1666" w:type="pct"/>
            <w:shd w:val="clear" w:color="auto" w:fill="auto"/>
            <w:vAlign w:val="center"/>
          </w:tcPr>
          <w:p w14:paraId="39721E64" w14:textId="55E21DAE" w:rsidR="007B6FCE" w:rsidRPr="00244A67" w:rsidRDefault="007B6FCE" w:rsidP="007B6FCE">
            <w:pPr>
              <w:rPr>
                <w:rFonts w:ascii="Arial" w:hAnsi="Arial" w:cs="Arial"/>
                <w:color w:val="000000"/>
                <w:sz w:val="18"/>
                <w:szCs w:val="18"/>
              </w:rPr>
            </w:pPr>
            <w:r w:rsidRPr="00244A67">
              <w:rPr>
                <w:rFonts w:ascii="Arial" w:hAnsi="Arial" w:cs="Arial"/>
                <w:color w:val="000000"/>
                <w:sz w:val="16"/>
                <w:szCs w:val="16"/>
              </w:rPr>
              <w:t xml:space="preserve">11.- PIPETA SEROLOGICA DE POLIESTIRENO 25MLX2/10ML STRIPETTE BANDA ROJA ESTERIL EMPAQUE INDIVIDUAL EN PAPEL PAQUETE(S) CON 25 PIEZA(S) CORNING </w:t>
            </w:r>
            <w:r w:rsidRPr="00244A67">
              <w:rPr>
                <w:rFonts w:ascii="Arial" w:hAnsi="Arial" w:cs="Arial"/>
                <w:color w:val="000000"/>
                <w:sz w:val="16"/>
                <w:szCs w:val="16"/>
              </w:rPr>
              <w:br/>
            </w:r>
            <w:r w:rsidRPr="00244A67">
              <w:rPr>
                <w:rFonts w:ascii="Arial" w:hAnsi="Arial" w:cs="Arial"/>
                <w:color w:val="000000"/>
                <w:sz w:val="16"/>
                <w:szCs w:val="16"/>
              </w:rPr>
              <w:br/>
              <w:t>El envoltorio de papel/plástico permite una fácil apertura mediante técnicas de apertura rápida o desprendible. También es ideal para aplicaciones de cultivo de tejidos estériles, especialmente con guantes de látex, ya que reduce la estática.</w:t>
            </w:r>
            <w:r w:rsidRPr="00244A67">
              <w:rPr>
                <w:rFonts w:ascii="Arial" w:hAnsi="Arial" w:cs="Arial"/>
                <w:color w:val="000000"/>
                <w:sz w:val="16"/>
                <w:szCs w:val="16"/>
              </w:rPr>
              <w:br/>
              <w:t>La codificación por colores en el papel facilita la identificación del tamaño.</w:t>
            </w:r>
            <w:r w:rsidRPr="00244A67">
              <w:rPr>
                <w:rFonts w:ascii="Arial" w:hAnsi="Arial" w:cs="Arial"/>
                <w:color w:val="000000"/>
                <w:sz w:val="16"/>
                <w:szCs w:val="16"/>
              </w:rPr>
              <w:br/>
              <w:t xml:space="preserve">El envoltorio de papel/plástico permite una visión completa. </w:t>
            </w:r>
            <w:r w:rsidRPr="00244A67">
              <w:rPr>
                <w:rFonts w:ascii="Arial" w:hAnsi="Arial" w:cs="Arial"/>
                <w:color w:val="000000"/>
                <w:sz w:val="16"/>
                <w:szCs w:val="16"/>
              </w:rPr>
              <w:br/>
              <w:t>La exclusiva banda de aumento con codificación por colores facilita la visualización del menisco.</w:t>
            </w:r>
            <w:r w:rsidRPr="00244A67">
              <w:rPr>
                <w:rFonts w:ascii="Arial" w:hAnsi="Arial" w:cs="Arial"/>
                <w:color w:val="000000"/>
                <w:sz w:val="16"/>
                <w:szCs w:val="16"/>
              </w:rPr>
              <w:br/>
              <w:t xml:space="preserve">Estéril, envuelto individualmente, </w:t>
            </w:r>
            <w:proofErr w:type="spellStart"/>
            <w:r w:rsidRPr="00244A67">
              <w:rPr>
                <w:rFonts w:ascii="Arial" w:hAnsi="Arial" w:cs="Arial"/>
                <w:color w:val="000000"/>
                <w:sz w:val="16"/>
                <w:szCs w:val="16"/>
              </w:rPr>
              <w:t>apirógeno</w:t>
            </w:r>
            <w:proofErr w:type="spellEnd"/>
            <w:r w:rsidRPr="00244A67">
              <w:rPr>
                <w:rFonts w:ascii="Arial" w:hAnsi="Arial" w:cs="Arial"/>
                <w:color w:val="000000"/>
                <w:sz w:val="16"/>
                <w:szCs w:val="16"/>
              </w:rPr>
              <w:t>, libre de DNasa/RNasa y ADN humano.</w:t>
            </w:r>
            <w:r w:rsidRPr="00244A67">
              <w:rPr>
                <w:rFonts w:ascii="Arial" w:hAnsi="Arial" w:cs="Arial"/>
                <w:color w:val="000000"/>
                <w:sz w:val="16"/>
                <w:szCs w:val="16"/>
              </w:rPr>
              <w:br/>
              <w:t>Precisión de ±2 % a volumen completo.</w:t>
            </w:r>
            <w:r w:rsidRPr="00244A67">
              <w:rPr>
                <w:rFonts w:ascii="Arial" w:hAnsi="Arial" w:cs="Arial"/>
                <w:color w:val="000000"/>
                <w:sz w:val="16"/>
                <w:szCs w:val="16"/>
              </w:rPr>
              <w:br/>
              <w:t>Números de lote impresos en el envoltorio de cada pipeta.</w:t>
            </w:r>
            <w:r w:rsidRPr="00244A67">
              <w:rPr>
                <w:rFonts w:ascii="Arial" w:hAnsi="Arial" w:cs="Arial"/>
                <w:color w:val="000000"/>
                <w:sz w:val="16"/>
                <w:szCs w:val="16"/>
              </w:rPr>
              <w:br/>
              <w:t>Una exclusiva punta antigoteo reduce el goteo accidental y garantiza una dosificación precisa.</w:t>
            </w:r>
            <w:r w:rsidRPr="00244A67">
              <w:rPr>
                <w:rFonts w:ascii="Arial" w:hAnsi="Arial" w:cs="Arial"/>
                <w:color w:val="000000"/>
                <w:sz w:val="16"/>
                <w:szCs w:val="16"/>
              </w:rPr>
              <w:br/>
              <w:t>Calibradas para dosificar (TD-EX 20 °C) su contenido con soplado.</w:t>
            </w:r>
            <w:r w:rsidRPr="00244A67">
              <w:rPr>
                <w:rFonts w:ascii="Arial" w:hAnsi="Arial" w:cs="Arial"/>
                <w:color w:val="000000"/>
                <w:sz w:val="16"/>
                <w:szCs w:val="16"/>
              </w:rPr>
              <w:br/>
              <w:t>Sistema de Gestión de Calidad: Cumple con la versión actual de la norma ISO 9001 y la FDA CFR 21 Parte 820, Buenas Prácticas de Manufactura (</w:t>
            </w:r>
            <w:proofErr w:type="spellStart"/>
            <w:r w:rsidRPr="00244A67">
              <w:rPr>
                <w:rFonts w:ascii="Arial" w:hAnsi="Arial" w:cs="Arial"/>
                <w:color w:val="000000"/>
                <w:sz w:val="16"/>
                <w:szCs w:val="16"/>
              </w:rPr>
              <w:t>cGMP</w:t>
            </w:r>
            <w:proofErr w:type="spellEnd"/>
            <w:r w:rsidRPr="00244A67">
              <w:rPr>
                <w:rFonts w:ascii="Arial" w:hAnsi="Arial" w:cs="Arial"/>
                <w:color w:val="000000"/>
                <w:sz w:val="16"/>
                <w:szCs w:val="16"/>
              </w:rPr>
              <w:t>) vigentes.</w:t>
            </w:r>
            <w:r w:rsidRPr="00244A67">
              <w:rPr>
                <w:rFonts w:ascii="Arial" w:hAnsi="Arial" w:cs="Arial"/>
                <w:color w:val="000000"/>
                <w:sz w:val="16"/>
                <w:szCs w:val="16"/>
              </w:rPr>
              <w:br/>
              <w:t>EEB/EEB: El producto cumple con la última revisión de la norma EMA/410/01 "Nota orientativa para minimizar el riesgo de transmisión de agentes de encefalopatía espongiforme animal a través de medicamentos humanos y veterinarios", ya que todo el material de origen bovino se ha procesado según las condiciones específicas de la sección 6.4 de la norma EMA/410/01.</w:t>
            </w:r>
            <w:r w:rsidRPr="00244A67">
              <w:rPr>
                <w:rFonts w:ascii="Arial" w:hAnsi="Arial" w:cs="Arial"/>
                <w:color w:val="000000"/>
                <w:sz w:val="16"/>
                <w:szCs w:val="16"/>
              </w:rPr>
              <w:br/>
              <w:t xml:space="preserve">Pruebas USP Clase VI: Toda la resina del material se prueba, califica y se ha demostrado su no toxicidad, según lo establecido en las normas USP Clase VI, Capítulo &lt;87&gt;, "Pruebas de reactividad biológica in vitro" y Capítulo &lt;88&gt;, "Pruebas de reactividad biológica in vivo". </w:t>
            </w:r>
            <w:proofErr w:type="spellStart"/>
            <w:r w:rsidRPr="00244A67">
              <w:rPr>
                <w:rFonts w:ascii="Arial" w:hAnsi="Arial" w:cs="Arial"/>
                <w:color w:val="000000"/>
                <w:sz w:val="16"/>
                <w:szCs w:val="16"/>
              </w:rPr>
              <w:t>Apirógeno</w:t>
            </w:r>
            <w:proofErr w:type="spellEnd"/>
            <w:r w:rsidRPr="00244A67">
              <w:rPr>
                <w:rFonts w:ascii="Arial" w:hAnsi="Arial" w:cs="Arial"/>
                <w:color w:val="000000"/>
                <w:sz w:val="16"/>
                <w:szCs w:val="16"/>
              </w:rPr>
              <w:t>: Probado y cumple con los criterios establecidos en la versión actual de la norma ANSI/AAMI ST 72, "Endotoxinas bacterianas: metodologías de prueba, monitoreo de rutina y alternativas a las pruebas por lotes" y la norma USP &lt;85&gt;, "Prueba de endotoxinas bacterianas". El nivel de aceptación del producto es ≤ 0,10 UE/ml o ≤ 4 UE/dispositivo.</w:t>
            </w:r>
            <w:r w:rsidRPr="00244A67">
              <w:rPr>
                <w:rFonts w:ascii="Arial" w:hAnsi="Arial" w:cs="Arial"/>
                <w:color w:val="000000"/>
                <w:sz w:val="16"/>
                <w:szCs w:val="16"/>
              </w:rPr>
              <w:br/>
              <w:t>Precisión volumétrica: Las pipetas serológicas tienen una precisión de ±2 % a volumen completo, de conformidad con la norma ASTM E934, "Especificación estándar para pipetas serológicas de plástico desechables", e ISO 12771, "Material de laboratorio de plástico: pipetas serológicas desechables".</w:t>
            </w:r>
            <w:r w:rsidRPr="00244A67">
              <w:rPr>
                <w:rFonts w:ascii="Arial" w:hAnsi="Arial" w:cs="Arial"/>
                <w:color w:val="000000"/>
                <w:sz w:val="16"/>
                <w:szCs w:val="16"/>
              </w:rPr>
              <w:br/>
              <w:t xml:space="preserve">Libre de DNasa/RNasa: Probado mediante el método de ensayo de nucleasas y libre de contaminación detectable por DNasa/RNasa. El límite de detección del ensayo es de 10-7 unidades </w:t>
            </w:r>
            <w:proofErr w:type="spellStart"/>
            <w:r w:rsidRPr="00244A67">
              <w:rPr>
                <w:rFonts w:ascii="Arial" w:hAnsi="Arial" w:cs="Arial"/>
                <w:color w:val="000000"/>
                <w:sz w:val="16"/>
                <w:szCs w:val="16"/>
              </w:rPr>
              <w:t>Kunitz</w:t>
            </w:r>
            <w:proofErr w:type="spellEnd"/>
            <w:r w:rsidRPr="00244A67">
              <w:rPr>
                <w:rFonts w:ascii="Arial" w:hAnsi="Arial" w:cs="Arial"/>
                <w:color w:val="000000"/>
                <w:sz w:val="16"/>
                <w:szCs w:val="16"/>
              </w:rPr>
              <w:t xml:space="preserve">/µL para DNasa y de 10-9 unidades </w:t>
            </w:r>
            <w:proofErr w:type="spellStart"/>
            <w:r w:rsidRPr="00244A67">
              <w:rPr>
                <w:rFonts w:ascii="Arial" w:hAnsi="Arial" w:cs="Arial"/>
                <w:color w:val="000000"/>
                <w:sz w:val="16"/>
                <w:szCs w:val="16"/>
              </w:rPr>
              <w:t>Kunitz</w:t>
            </w:r>
            <w:proofErr w:type="spellEnd"/>
            <w:r w:rsidRPr="00244A67">
              <w:rPr>
                <w:rFonts w:ascii="Arial" w:hAnsi="Arial" w:cs="Arial"/>
                <w:color w:val="000000"/>
                <w:sz w:val="16"/>
                <w:szCs w:val="16"/>
              </w:rPr>
              <w:t>/µL para RNasa.</w:t>
            </w:r>
            <w:r w:rsidRPr="00244A67">
              <w:rPr>
                <w:rFonts w:ascii="Arial" w:hAnsi="Arial" w:cs="Arial"/>
                <w:color w:val="000000"/>
                <w:sz w:val="16"/>
                <w:szCs w:val="16"/>
              </w:rPr>
              <w:br/>
              <w:t>Libre de ADN humano: Probado mediante PCR y libre de contaminación detectable por ADN humano.</w:t>
            </w:r>
            <w:r w:rsidRPr="00244A67">
              <w:rPr>
                <w:rFonts w:ascii="Arial" w:hAnsi="Arial" w:cs="Arial"/>
                <w:color w:val="000000"/>
                <w:sz w:val="16"/>
                <w:szCs w:val="16"/>
              </w:rPr>
              <w:br/>
              <w:t>Esterilización: El producto ha sido esterilizado y liberado dosimétricamente según los requisitos de la norma ANSI/AAMI/ISO 11137, "Esterilización de productos sanitarios - Radiación".</w:t>
            </w:r>
            <w:r w:rsidRPr="00244A67">
              <w:rPr>
                <w:rFonts w:ascii="Arial" w:hAnsi="Arial" w:cs="Arial"/>
                <w:color w:val="000000"/>
                <w:sz w:val="16"/>
                <w:szCs w:val="16"/>
              </w:rPr>
              <w:br/>
              <w:t>Los productos cumplen con un Nivel de Garantía de Esterilidad (SAL) mínimo de 10-6.</w:t>
            </w:r>
            <w:r w:rsidRPr="00244A67">
              <w:rPr>
                <w:rFonts w:ascii="Arial" w:hAnsi="Arial" w:cs="Arial"/>
                <w:color w:val="000000"/>
                <w:sz w:val="16"/>
                <w:szCs w:val="16"/>
              </w:rPr>
              <w:br/>
              <w:t>Control de calidad: Se recolectan e inspeccionan muestras representativas de producción de acuerdo con las especificaciones vigentes del producto. Los registros de inspección son revisados y aprobados por personal cualificado para la liberación del producto.</w:t>
            </w:r>
            <w:r w:rsidRPr="00244A67">
              <w:rPr>
                <w:rFonts w:ascii="Arial" w:hAnsi="Arial" w:cs="Arial"/>
                <w:color w:val="000000"/>
                <w:sz w:val="16"/>
                <w:szCs w:val="16"/>
              </w:rPr>
              <w:br/>
              <w:t xml:space="preserve">- Este producto cumple con los requisitos de Corning </w:t>
            </w:r>
            <w:proofErr w:type="spellStart"/>
            <w:r w:rsidRPr="00244A67">
              <w:rPr>
                <w:rFonts w:ascii="Arial" w:hAnsi="Arial" w:cs="Arial"/>
                <w:color w:val="000000"/>
                <w:sz w:val="16"/>
                <w:szCs w:val="16"/>
              </w:rPr>
              <w:t>Incorporated</w:t>
            </w:r>
            <w:proofErr w:type="spellEnd"/>
            <w:r w:rsidRPr="00244A67">
              <w:rPr>
                <w:rFonts w:ascii="Arial" w:hAnsi="Arial" w:cs="Arial"/>
                <w:color w:val="000000"/>
                <w:sz w:val="16"/>
                <w:szCs w:val="16"/>
              </w:rPr>
              <w:t>.</w:t>
            </w:r>
          </w:p>
        </w:tc>
        <w:tc>
          <w:tcPr>
            <w:tcW w:w="1062" w:type="pct"/>
            <w:shd w:val="clear" w:color="auto" w:fill="auto"/>
            <w:vAlign w:val="center"/>
          </w:tcPr>
          <w:p w14:paraId="6A04A324" w14:textId="5E998961" w:rsidR="007B6FCE" w:rsidRPr="00244A67" w:rsidRDefault="007B6FCE" w:rsidP="007B6FCE">
            <w:pPr>
              <w:jc w:val="center"/>
              <w:rPr>
                <w:rFonts w:ascii="Arial" w:hAnsi="Arial" w:cs="Arial"/>
                <w:color w:val="000000"/>
                <w:sz w:val="18"/>
                <w:szCs w:val="18"/>
              </w:rPr>
            </w:pPr>
            <w:r w:rsidRPr="00244A67">
              <w:rPr>
                <w:rFonts w:ascii="Arial" w:hAnsi="Arial" w:cs="Arial"/>
                <w:color w:val="000000"/>
                <w:sz w:val="16"/>
                <w:szCs w:val="16"/>
              </w:rPr>
              <w:t>Paquetes</w:t>
            </w:r>
          </w:p>
        </w:tc>
        <w:tc>
          <w:tcPr>
            <w:tcW w:w="530" w:type="pct"/>
            <w:shd w:val="clear" w:color="auto" w:fill="auto"/>
            <w:vAlign w:val="center"/>
          </w:tcPr>
          <w:p w14:paraId="4EF37A7D" w14:textId="43384107" w:rsidR="007B6FCE" w:rsidRPr="00244A67" w:rsidRDefault="007B6FCE" w:rsidP="007B6FCE">
            <w:pPr>
              <w:jc w:val="center"/>
              <w:rPr>
                <w:rFonts w:ascii="Arial" w:hAnsi="Arial" w:cs="Arial"/>
                <w:color w:val="000000"/>
                <w:sz w:val="18"/>
                <w:szCs w:val="18"/>
              </w:rPr>
            </w:pPr>
            <w:r w:rsidRPr="00244A67">
              <w:rPr>
                <w:rFonts w:ascii="Arial" w:hAnsi="Arial" w:cs="Arial"/>
                <w:color w:val="000000"/>
                <w:sz w:val="16"/>
                <w:szCs w:val="16"/>
              </w:rPr>
              <w:t>8</w:t>
            </w:r>
          </w:p>
        </w:tc>
        <w:tc>
          <w:tcPr>
            <w:tcW w:w="606" w:type="pct"/>
            <w:shd w:val="clear" w:color="auto" w:fill="auto"/>
            <w:noWrap/>
            <w:vAlign w:val="center"/>
          </w:tcPr>
          <w:p w14:paraId="6DAEE227" w14:textId="65DF0538" w:rsidR="007B6FCE" w:rsidRPr="00244A67" w:rsidRDefault="007B6FCE" w:rsidP="007B6FCE">
            <w:pPr>
              <w:jc w:val="center"/>
              <w:rPr>
                <w:rFonts w:ascii="Arial" w:hAnsi="Arial" w:cs="Arial"/>
                <w:color w:val="000000"/>
                <w:sz w:val="18"/>
                <w:szCs w:val="18"/>
              </w:rPr>
            </w:pPr>
            <w:r w:rsidRPr="00244A67">
              <w:rPr>
                <w:rFonts w:ascii="Arial" w:hAnsi="Arial" w:cs="Arial"/>
                <w:color w:val="000000"/>
                <w:sz w:val="16"/>
                <w:szCs w:val="16"/>
              </w:rPr>
              <w:t>$193.00</w:t>
            </w:r>
          </w:p>
        </w:tc>
        <w:tc>
          <w:tcPr>
            <w:tcW w:w="607" w:type="pct"/>
            <w:shd w:val="clear" w:color="auto" w:fill="auto"/>
            <w:noWrap/>
            <w:vAlign w:val="center"/>
          </w:tcPr>
          <w:p w14:paraId="6926DCB7" w14:textId="37D81135" w:rsidR="007B6FCE" w:rsidRPr="00244A67" w:rsidRDefault="007B6FCE" w:rsidP="007B6FCE">
            <w:pPr>
              <w:jc w:val="center"/>
              <w:rPr>
                <w:rFonts w:ascii="Arial" w:hAnsi="Arial" w:cs="Arial"/>
                <w:sz w:val="18"/>
                <w:szCs w:val="18"/>
              </w:rPr>
            </w:pPr>
            <w:r w:rsidRPr="00244A67">
              <w:rPr>
                <w:rFonts w:ascii="Arial" w:hAnsi="Arial" w:cs="Arial"/>
                <w:sz w:val="16"/>
                <w:szCs w:val="16"/>
              </w:rPr>
              <w:t>$1,544.00</w:t>
            </w:r>
          </w:p>
        </w:tc>
      </w:tr>
      <w:tr w:rsidR="007B6FCE" w:rsidRPr="00AC63D6" w14:paraId="4556082F" w14:textId="77777777" w:rsidTr="00244A67">
        <w:tblPrEx>
          <w:jc w:val="left"/>
        </w:tblPrEx>
        <w:trPr>
          <w:trHeight w:hRule="exact" w:val="248"/>
        </w:trPr>
        <w:tc>
          <w:tcPr>
            <w:tcW w:w="529" w:type="pct"/>
            <w:shd w:val="clear" w:color="000000" w:fill="FCE4D6"/>
            <w:vAlign w:val="center"/>
          </w:tcPr>
          <w:p w14:paraId="58C231CD" w14:textId="60238DDF" w:rsidR="007B6FCE" w:rsidRPr="00244A67" w:rsidRDefault="007B6FCE" w:rsidP="007B6FCE">
            <w:pPr>
              <w:jc w:val="center"/>
              <w:rPr>
                <w:rFonts w:ascii="Arial" w:hAnsi="Arial" w:cs="Arial"/>
                <w:color w:val="000000"/>
                <w:sz w:val="18"/>
                <w:szCs w:val="18"/>
              </w:rPr>
            </w:pPr>
            <w:r w:rsidRPr="00244A67">
              <w:rPr>
                <w:rFonts w:ascii="Arial" w:hAnsi="Arial" w:cs="Arial"/>
                <w:color w:val="000000"/>
                <w:sz w:val="16"/>
                <w:szCs w:val="16"/>
              </w:rPr>
              <w:t>7.12</w:t>
            </w:r>
          </w:p>
        </w:tc>
        <w:tc>
          <w:tcPr>
            <w:tcW w:w="1666" w:type="pct"/>
            <w:shd w:val="clear" w:color="auto" w:fill="auto"/>
            <w:vAlign w:val="center"/>
          </w:tcPr>
          <w:p w14:paraId="2CFD78A4" w14:textId="4F06862B" w:rsidR="007B6FCE" w:rsidRPr="00244A67" w:rsidRDefault="007B6FCE" w:rsidP="007B6FCE">
            <w:pPr>
              <w:rPr>
                <w:rFonts w:ascii="Arial" w:hAnsi="Arial" w:cs="Arial"/>
                <w:color w:val="000000"/>
                <w:sz w:val="18"/>
                <w:szCs w:val="18"/>
              </w:rPr>
            </w:pPr>
            <w:r w:rsidRPr="00244A67">
              <w:rPr>
                <w:rFonts w:ascii="Arial" w:hAnsi="Arial" w:cs="Arial"/>
                <w:color w:val="000000"/>
                <w:sz w:val="16"/>
                <w:szCs w:val="16"/>
              </w:rPr>
              <w:t>12.</w:t>
            </w:r>
            <w:proofErr w:type="gramStart"/>
            <w:r w:rsidRPr="00244A67">
              <w:rPr>
                <w:rFonts w:ascii="Arial" w:hAnsi="Arial" w:cs="Arial"/>
                <w:color w:val="000000"/>
                <w:sz w:val="16"/>
                <w:szCs w:val="16"/>
              </w:rPr>
              <w:t>-  FRASCO</w:t>
            </w:r>
            <w:proofErr w:type="gramEnd"/>
            <w:r w:rsidRPr="00244A67">
              <w:rPr>
                <w:rFonts w:ascii="Arial" w:hAnsi="Arial" w:cs="Arial"/>
                <w:color w:val="000000"/>
                <w:sz w:val="16"/>
                <w:szCs w:val="16"/>
              </w:rPr>
              <w:t xml:space="preserve"> P/CULTIVO CELULAR 25CM FORMA INCLINADA TAPA VENTILADA HDPE PAQUETE(S) CON 20 PIEZA(S) CORNING</w:t>
            </w:r>
            <w:r w:rsidRPr="00244A67">
              <w:rPr>
                <w:rFonts w:ascii="Arial" w:hAnsi="Arial" w:cs="Arial"/>
                <w:color w:val="000000"/>
                <w:sz w:val="16"/>
                <w:szCs w:val="16"/>
              </w:rPr>
              <w:br/>
            </w:r>
            <w:r w:rsidRPr="00244A67">
              <w:rPr>
                <w:rFonts w:ascii="Arial" w:hAnsi="Arial" w:cs="Arial"/>
                <w:color w:val="000000"/>
                <w:sz w:val="16"/>
                <w:szCs w:val="16"/>
              </w:rPr>
              <w:br/>
              <w:t>El matraz de cultivo celular rectangular de cuello inclinado Corning® de 25 cm² cuenta con un área de crecimiento disponible de 25 cm². Este matraz T25 está fabricado con poliestireno virgen transparente. El cuello del matraz es inclinado y la tapa, con ventilación.</w:t>
            </w:r>
            <w:r w:rsidRPr="00244A67">
              <w:rPr>
                <w:rFonts w:ascii="Arial" w:hAnsi="Arial" w:cs="Arial"/>
                <w:color w:val="000000"/>
                <w:sz w:val="16"/>
                <w:szCs w:val="16"/>
              </w:rPr>
              <w:br/>
            </w:r>
            <w:r w:rsidRPr="00244A67">
              <w:rPr>
                <w:rFonts w:ascii="Arial" w:hAnsi="Arial" w:cs="Arial"/>
                <w:color w:val="000000"/>
                <w:sz w:val="16"/>
                <w:szCs w:val="16"/>
              </w:rPr>
              <w:br/>
              <w:t>Área de crecimiento disponible de 25 cm²</w:t>
            </w:r>
            <w:r w:rsidRPr="00244A67">
              <w:rPr>
                <w:rFonts w:ascii="Arial" w:hAnsi="Arial" w:cs="Arial"/>
                <w:color w:val="000000"/>
                <w:sz w:val="16"/>
                <w:szCs w:val="16"/>
              </w:rPr>
              <w:br/>
              <w:t>Fabricado con poliestireno virgen transparente</w:t>
            </w:r>
            <w:r w:rsidRPr="00244A67">
              <w:rPr>
                <w:rFonts w:ascii="Arial" w:hAnsi="Arial" w:cs="Arial"/>
                <w:color w:val="000000"/>
                <w:sz w:val="16"/>
                <w:szCs w:val="16"/>
              </w:rPr>
              <w:br/>
              <w:t>Tratado para una óptima adhesión celular</w:t>
            </w:r>
            <w:r w:rsidRPr="00244A67">
              <w:rPr>
                <w:rFonts w:ascii="Arial" w:hAnsi="Arial" w:cs="Arial"/>
                <w:color w:val="000000"/>
                <w:sz w:val="16"/>
                <w:szCs w:val="16"/>
              </w:rPr>
              <w:br/>
              <w:t>Impreso con números de lote para facilitar la trazabilidad</w:t>
            </w:r>
            <w:r w:rsidRPr="00244A67">
              <w:rPr>
                <w:rFonts w:ascii="Arial" w:hAnsi="Arial" w:cs="Arial"/>
                <w:color w:val="000000"/>
                <w:sz w:val="16"/>
                <w:szCs w:val="16"/>
              </w:rPr>
              <w:br/>
              <w:t>100 % de integridad comprobada</w:t>
            </w:r>
            <w:r w:rsidRPr="00244A67">
              <w:rPr>
                <w:rFonts w:ascii="Arial" w:hAnsi="Arial" w:cs="Arial"/>
                <w:color w:val="000000"/>
                <w:sz w:val="16"/>
                <w:szCs w:val="16"/>
              </w:rPr>
              <w:br/>
              <w:t>Estéril</w:t>
            </w:r>
            <w:r w:rsidRPr="00244A67">
              <w:rPr>
                <w:rFonts w:ascii="Arial" w:hAnsi="Arial" w:cs="Arial"/>
                <w:color w:val="000000"/>
                <w:sz w:val="16"/>
                <w:szCs w:val="16"/>
              </w:rPr>
              <w:br/>
            </w:r>
            <w:proofErr w:type="spellStart"/>
            <w:r w:rsidRPr="00244A67">
              <w:rPr>
                <w:rFonts w:ascii="Arial" w:hAnsi="Arial" w:cs="Arial"/>
                <w:color w:val="000000"/>
                <w:sz w:val="16"/>
                <w:szCs w:val="16"/>
              </w:rPr>
              <w:t>Apirógeno</w:t>
            </w:r>
            <w:proofErr w:type="spellEnd"/>
            <w:r w:rsidRPr="00244A67">
              <w:rPr>
                <w:rFonts w:ascii="Arial" w:hAnsi="Arial" w:cs="Arial"/>
                <w:color w:val="000000"/>
                <w:sz w:val="16"/>
                <w:szCs w:val="16"/>
              </w:rPr>
              <w:br/>
              <w:t>Sistema de Gestión de Calidad - Cumple con la versión actual de la norma EN ISO 13485.</w:t>
            </w:r>
            <w:r w:rsidRPr="00244A67">
              <w:rPr>
                <w:rFonts w:ascii="Arial" w:hAnsi="Arial" w:cs="Arial"/>
                <w:color w:val="000000"/>
                <w:sz w:val="16"/>
                <w:szCs w:val="16"/>
              </w:rPr>
              <w:br/>
              <w:t>EEB/EET - El producto cumple con la última revisión de la norma EMA/410/01 "Nota orientativa sobre la minimización del riesgo de transmisión de agentes de encefalopatía espongiforme animal a través de medicamentos humanos y veterinarios", ya que todo el material de origen bovino se ha procesado según las condiciones específicas de la sección 6.4 de la norma EMA/410/01.</w:t>
            </w:r>
            <w:r w:rsidRPr="00244A67">
              <w:rPr>
                <w:rFonts w:ascii="Arial" w:hAnsi="Arial" w:cs="Arial"/>
                <w:color w:val="000000"/>
                <w:sz w:val="16"/>
                <w:szCs w:val="16"/>
              </w:rPr>
              <w:br/>
            </w:r>
            <w:proofErr w:type="spellStart"/>
            <w:r w:rsidRPr="00244A67">
              <w:rPr>
                <w:rFonts w:ascii="Arial" w:hAnsi="Arial" w:cs="Arial"/>
                <w:color w:val="000000"/>
                <w:sz w:val="16"/>
                <w:szCs w:val="16"/>
              </w:rPr>
              <w:t>Apirógeno</w:t>
            </w:r>
            <w:proofErr w:type="spellEnd"/>
            <w:r w:rsidRPr="00244A67">
              <w:rPr>
                <w:rFonts w:ascii="Arial" w:hAnsi="Arial" w:cs="Arial"/>
                <w:color w:val="000000"/>
                <w:sz w:val="16"/>
                <w:szCs w:val="16"/>
              </w:rPr>
              <w:t xml:space="preserve"> - Probado y cumple con los criterios establecidos en la versión actual de la norma ANSI/AAMI ST 72, "Endotoxinas bacterianas: metodologías de prueba, monitoreo rutinario y alternativas a las pruebas por lotes" y la norma USP &lt;85&gt;, "Prueba de endotoxinas bacterianas". El nivel de aceptación del producto es ≤ 0,10 UE/ml o ≤ 4 UE/dispositivo. Pruebas USP Clase VI: Toda la resina del material se prueba, califica y se ha demostrado que no es tóxica, según lo establecido en las Normas USP Clase VI, Capítulo &lt;87&gt;, "Pruebas de reactividad biológica in vitro" y Capítulo &lt;88&gt;, "Pruebas de reactividad biológica in vivo".</w:t>
            </w:r>
            <w:r w:rsidRPr="00244A67">
              <w:rPr>
                <w:rFonts w:ascii="Arial" w:hAnsi="Arial" w:cs="Arial"/>
                <w:color w:val="000000"/>
                <w:sz w:val="16"/>
                <w:szCs w:val="16"/>
              </w:rPr>
              <w:br/>
              <w:t>Esterilización: El producto ha sido esterilizado y liberado dosimétricamente según los requisitos de la norma ANSI/AAMI/ISO 11137, "Esterilización de productos para el cuidado de la salud - Radiación".</w:t>
            </w:r>
            <w:r w:rsidRPr="00244A67">
              <w:rPr>
                <w:rFonts w:ascii="Arial" w:hAnsi="Arial" w:cs="Arial"/>
                <w:color w:val="000000"/>
                <w:sz w:val="16"/>
                <w:szCs w:val="16"/>
              </w:rPr>
              <w:br/>
              <w:t>Los productos cumplen con un Nivel de Garantía de Esterilidad (SAL) mínimo de 10-6.</w:t>
            </w:r>
            <w:r w:rsidRPr="00244A67">
              <w:rPr>
                <w:rFonts w:ascii="Arial" w:hAnsi="Arial" w:cs="Arial"/>
                <w:color w:val="000000"/>
                <w:sz w:val="16"/>
                <w:szCs w:val="16"/>
              </w:rPr>
              <w:br/>
              <w:t>Esterilidad: Los productos etiquetados como "Vía de Fluidos Estéril" han sido diseñados para garantizar la esterilidad de la parte del producto destinada al contacto con fluidos.</w:t>
            </w:r>
            <w:r w:rsidRPr="00244A67">
              <w:rPr>
                <w:rFonts w:ascii="Arial" w:hAnsi="Arial" w:cs="Arial"/>
                <w:color w:val="000000"/>
                <w:sz w:val="16"/>
                <w:szCs w:val="16"/>
              </w:rPr>
              <w:br/>
              <w:t>Cultivo de tejidos: Se ha probado la adhesión y el crecimiento celular utilizando una línea celular de mamíferos dependiente de la adhesión. Se requiere una confluencia mínima del 95 % para su aceptación. Pruebas de control de calidad: Se recopilan e inspeccionan muestras representativas de producción de acuerdo con las especificaciones vigentes del producto. Los registros de inspección son revisados y aprobados por personal cualificado para la liberación del producto. Las inspecciones clave y las pruebas en línea se enumeran a continuación:</w:t>
            </w:r>
            <w:r w:rsidRPr="00244A67">
              <w:rPr>
                <w:rFonts w:ascii="Arial" w:hAnsi="Arial" w:cs="Arial"/>
                <w:color w:val="000000"/>
                <w:sz w:val="16"/>
                <w:szCs w:val="16"/>
              </w:rPr>
              <w:br/>
              <w:t>Inspección visual: Aprobado</w:t>
            </w:r>
            <w:r w:rsidRPr="00244A67">
              <w:rPr>
                <w:rFonts w:ascii="Arial" w:hAnsi="Arial" w:cs="Arial"/>
                <w:color w:val="000000"/>
                <w:sz w:val="16"/>
                <w:szCs w:val="16"/>
              </w:rPr>
              <w:br/>
              <w:t>Inspección del empaque: Aprobado</w:t>
            </w:r>
            <w:r w:rsidRPr="00244A67">
              <w:rPr>
                <w:rFonts w:ascii="Arial" w:hAnsi="Arial" w:cs="Arial"/>
                <w:color w:val="000000"/>
                <w:sz w:val="16"/>
                <w:szCs w:val="16"/>
              </w:rPr>
              <w:br/>
              <w:t>Verificación del tratamiento de fijación y crecimiento celular: Aprobado</w:t>
            </w:r>
            <w:r w:rsidRPr="00244A67">
              <w:rPr>
                <w:rFonts w:ascii="Arial" w:hAnsi="Arial" w:cs="Arial"/>
                <w:color w:val="000000"/>
                <w:sz w:val="16"/>
                <w:szCs w:val="16"/>
              </w:rPr>
              <w:br/>
              <w:t>Prueba de fugas: Aprobado</w:t>
            </w:r>
            <w:r w:rsidRPr="00244A67">
              <w:rPr>
                <w:rFonts w:ascii="Arial" w:hAnsi="Arial" w:cs="Arial"/>
                <w:color w:val="000000"/>
                <w:sz w:val="16"/>
                <w:szCs w:val="16"/>
              </w:rPr>
              <w:br/>
              <w:t>Este producto cumple con las especificaciones de Corning Inc.</w:t>
            </w:r>
          </w:p>
        </w:tc>
        <w:tc>
          <w:tcPr>
            <w:tcW w:w="1062" w:type="pct"/>
            <w:shd w:val="clear" w:color="auto" w:fill="auto"/>
            <w:vAlign w:val="center"/>
          </w:tcPr>
          <w:p w14:paraId="1309E606" w14:textId="4855F783" w:rsidR="007B6FCE" w:rsidRPr="00244A67" w:rsidRDefault="007B6FCE" w:rsidP="007B6FCE">
            <w:pPr>
              <w:jc w:val="center"/>
              <w:rPr>
                <w:rFonts w:ascii="Arial" w:hAnsi="Arial" w:cs="Arial"/>
                <w:color w:val="000000"/>
                <w:sz w:val="18"/>
                <w:szCs w:val="18"/>
              </w:rPr>
            </w:pPr>
            <w:r w:rsidRPr="00244A67">
              <w:rPr>
                <w:rFonts w:ascii="Arial" w:hAnsi="Arial" w:cs="Arial"/>
                <w:color w:val="000000"/>
                <w:sz w:val="16"/>
                <w:szCs w:val="16"/>
              </w:rPr>
              <w:t>Paquetes</w:t>
            </w:r>
          </w:p>
        </w:tc>
        <w:tc>
          <w:tcPr>
            <w:tcW w:w="530" w:type="pct"/>
            <w:shd w:val="clear" w:color="auto" w:fill="auto"/>
            <w:vAlign w:val="center"/>
          </w:tcPr>
          <w:p w14:paraId="7DCA41BA" w14:textId="250538E7" w:rsidR="007B6FCE" w:rsidRPr="00244A67" w:rsidRDefault="007B6FCE" w:rsidP="007B6FCE">
            <w:pPr>
              <w:jc w:val="center"/>
              <w:rPr>
                <w:rFonts w:ascii="Arial" w:hAnsi="Arial" w:cs="Arial"/>
                <w:color w:val="000000"/>
                <w:sz w:val="18"/>
                <w:szCs w:val="18"/>
              </w:rPr>
            </w:pPr>
            <w:r w:rsidRPr="00244A67">
              <w:rPr>
                <w:rFonts w:ascii="Arial" w:hAnsi="Arial" w:cs="Arial"/>
                <w:color w:val="000000"/>
                <w:sz w:val="16"/>
                <w:szCs w:val="16"/>
              </w:rPr>
              <w:t>20</w:t>
            </w:r>
          </w:p>
        </w:tc>
        <w:tc>
          <w:tcPr>
            <w:tcW w:w="606" w:type="pct"/>
            <w:shd w:val="clear" w:color="auto" w:fill="auto"/>
            <w:noWrap/>
            <w:vAlign w:val="center"/>
          </w:tcPr>
          <w:p w14:paraId="53487CB2" w14:textId="7718EC40" w:rsidR="007B6FCE" w:rsidRPr="00244A67" w:rsidRDefault="007B6FCE" w:rsidP="007B6FCE">
            <w:pPr>
              <w:jc w:val="center"/>
              <w:rPr>
                <w:rFonts w:ascii="Arial" w:hAnsi="Arial" w:cs="Arial"/>
                <w:color w:val="000000"/>
                <w:sz w:val="18"/>
                <w:szCs w:val="18"/>
              </w:rPr>
            </w:pPr>
            <w:r w:rsidRPr="00244A67">
              <w:rPr>
                <w:rFonts w:ascii="Arial" w:hAnsi="Arial" w:cs="Arial"/>
                <w:color w:val="000000"/>
                <w:sz w:val="16"/>
                <w:szCs w:val="16"/>
              </w:rPr>
              <w:t>$436.00</w:t>
            </w:r>
          </w:p>
        </w:tc>
        <w:tc>
          <w:tcPr>
            <w:tcW w:w="607" w:type="pct"/>
            <w:shd w:val="clear" w:color="auto" w:fill="auto"/>
            <w:noWrap/>
            <w:vAlign w:val="center"/>
          </w:tcPr>
          <w:p w14:paraId="1EE4A9E2" w14:textId="122C56D4" w:rsidR="007B6FCE" w:rsidRPr="00244A67" w:rsidRDefault="007B6FCE" w:rsidP="007B6FCE">
            <w:pPr>
              <w:jc w:val="center"/>
              <w:rPr>
                <w:rFonts w:ascii="Arial" w:hAnsi="Arial" w:cs="Arial"/>
                <w:sz w:val="18"/>
                <w:szCs w:val="18"/>
              </w:rPr>
            </w:pPr>
            <w:r w:rsidRPr="00244A67">
              <w:rPr>
                <w:rFonts w:ascii="Arial" w:hAnsi="Arial" w:cs="Arial"/>
                <w:sz w:val="16"/>
                <w:szCs w:val="16"/>
              </w:rPr>
              <w:t>$8,720.00</w:t>
            </w:r>
          </w:p>
        </w:tc>
      </w:tr>
      <w:tr w:rsidR="007B6FCE" w:rsidRPr="00AC63D6" w14:paraId="7678D079" w14:textId="77777777" w:rsidTr="00244A67">
        <w:tblPrEx>
          <w:jc w:val="left"/>
        </w:tblPrEx>
        <w:trPr>
          <w:trHeight w:hRule="exact" w:val="248"/>
        </w:trPr>
        <w:tc>
          <w:tcPr>
            <w:tcW w:w="529" w:type="pct"/>
            <w:shd w:val="clear" w:color="000000" w:fill="FCE4D6"/>
            <w:vAlign w:val="center"/>
          </w:tcPr>
          <w:p w14:paraId="1084DF0D" w14:textId="5464C75D" w:rsidR="007B6FCE" w:rsidRPr="00244A67" w:rsidRDefault="007B6FCE" w:rsidP="007B6FCE">
            <w:pPr>
              <w:jc w:val="center"/>
              <w:rPr>
                <w:rFonts w:ascii="Arial" w:hAnsi="Arial" w:cs="Arial"/>
                <w:color w:val="000000"/>
                <w:sz w:val="18"/>
                <w:szCs w:val="18"/>
              </w:rPr>
            </w:pPr>
            <w:r w:rsidRPr="00244A67">
              <w:rPr>
                <w:rFonts w:ascii="Arial" w:hAnsi="Arial" w:cs="Arial"/>
                <w:color w:val="000000"/>
                <w:sz w:val="16"/>
                <w:szCs w:val="16"/>
              </w:rPr>
              <w:t>7.13</w:t>
            </w:r>
          </w:p>
        </w:tc>
        <w:tc>
          <w:tcPr>
            <w:tcW w:w="1666" w:type="pct"/>
            <w:shd w:val="clear" w:color="auto" w:fill="auto"/>
            <w:vAlign w:val="center"/>
          </w:tcPr>
          <w:p w14:paraId="546D9F62" w14:textId="394125A2" w:rsidR="007B6FCE" w:rsidRPr="00244A67" w:rsidRDefault="007B6FCE" w:rsidP="007B6FCE">
            <w:pPr>
              <w:rPr>
                <w:rFonts w:ascii="Arial" w:hAnsi="Arial" w:cs="Arial"/>
                <w:color w:val="000000"/>
                <w:sz w:val="18"/>
                <w:szCs w:val="18"/>
              </w:rPr>
            </w:pPr>
            <w:r w:rsidRPr="00244A67">
              <w:rPr>
                <w:rFonts w:ascii="Arial" w:hAnsi="Arial" w:cs="Arial"/>
                <w:color w:val="000000"/>
                <w:sz w:val="16"/>
                <w:szCs w:val="16"/>
              </w:rPr>
              <w:t>13.</w:t>
            </w:r>
            <w:proofErr w:type="gramStart"/>
            <w:r w:rsidRPr="00244A67">
              <w:rPr>
                <w:rFonts w:ascii="Arial" w:hAnsi="Arial" w:cs="Arial"/>
                <w:color w:val="000000"/>
                <w:sz w:val="16"/>
                <w:szCs w:val="16"/>
              </w:rPr>
              <w:t>-  MATRAZ</w:t>
            </w:r>
            <w:proofErr w:type="gramEnd"/>
            <w:r w:rsidRPr="00244A67">
              <w:rPr>
                <w:rFonts w:ascii="Arial" w:hAnsi="Arial" w:cs="Arial"/>
                <w:color w:val="000000"/>
                <w:sz w:val="16"/>
                <w:szCs w:val="16"/>
              </w:rPr>
              <w:t xml:space="preserve"> P/CULTIVO CELULAR 25ML 75CM2 REVESTIMIENTO NUNCLON DELTA C/TAPON C/FILTRO PAQUETE(S) CON 5 PIEZA(S) NUNC</w:t>
            </w:r>
            <w:r w:rsidRPr="00244A67">
              <w:rPr>
                <w:rFonts w:ascii="Arial" w:hAnsi="Arial" w:cs="Arial"/>
                <w:color w:val="000000"/>
                <w:sz w:val="16"/>
                <w:szCs w:val="16"/>
              </w:rPr>
              <w:br/>
            </w:r>
            <w:r w:rsidRPr="00244A67">
              <w:rPr>
                <w:rFonts w:ascii="Arial" w:hAnsi="Arial" w:cs="Arial"/>
                <w:color w:val="000000"/>
                <w:sz w:val="16"/>
                <w:szCs w:val="16"/>
              </w:rPr>
              <w:br/>
              <w:t>El matraz T-75 mejorado de Corning presenta un diseño en forma de U que facilita su uso y mantiene el mismo entorno para el crecimiento celular que los diseños anteriores. El matraz T-75 en forma de U incluye avances de diseño, como hombros redondeados, que facilitan el agarre y facilitan el acceso al retirar o apretar la tapa. La nueva forma ergonómica del matraz T75 también reduce el número de esquinas, mejora el raspado celular y permite usar una pipeta más grande (hasta 50 ml).</w:t>
            </w:r>
            <w:r w:rsidRPr="00244A67">
              <w:rPr>
                <w:rFonts w:ascii="Arial" w:hAnsi="Arial" w:cs="Arial"/>
                <w:color w:val="000000"/>
                <w:sz w:val="16"/>
                <w:szCs w:val="16"/>
              </w:rPr>
              <w:br/>
              <w:t>Área de crecimiento celular de 75 cm²</w:t>
            </w:r>
            <w:r w:rsidRPr="00244A67">
              <w:rPr>
                <w:rFonts w:ascii="Arial" w:hAnsi="Arial" w:cs="Arial"/>
                <w:color w:val="000000"/>
                <w:sz w:val="16"/>
                <w:szCs w:val="16"/>
              </w:rPr>
              <w:br/>
              <w:t>Fabricado con poliestireno virgen ópticamente transparente</w:t>
            </w:r>
            <w:r w:rsidRPr="00244A67">
              <w:rPr>
                <w:rFonts w:ascii="Arial" w:hAnsi="Arial" w:cs="Arial"/>
                <w:color w:val="000000"/>
                <w:sz w:val="16"/>
                <w:szCs w:val="16"/>
              </w:rPr>
              <w:br/>
              <w:t>Tratado para una óptima adhesión celular</w:t>
            </w:r>
            <w:r w:rsidRPr="00244A67">
              <w:rPr>
                <w:rFonts w:ascii="Arial" w:hAnsi="Arial" w:cs="Arial"/>
                <w:color w:val="000000"/>
                <w:sz w:val="16"/>
                <w:szCs w:val="16"/>
              </w:rPr>
              <w:br/>
              <w:t>Impreso con números de lote para facilitar la trazabilidad</w:t>
            </w:r>
            <w:r w:rsidRPr="00244A67">
              <w:rPr>
                <w:rFonts w:ascii="Arial" w:hAnsi="Arial" w:cs="Arial"/>
                <w:color w:val="000000"/>
                <w:sz w:val="16"/>
                <w:szCs w:val="16"/>
              </w:rPr>
              <w:br/>
              <w:t>100 % de integridad comprobada</w:t>
            </w:r>
            <w:r w:rsidRPr="00244A67">
              <w:rPr>
                <w:rFonts w:ascii="Arial" w:hAnsi="Arial" w:cs="Arial"/>
                <w:color w:val="000000"/>
                <w:sz w:val="16"/>
                <w:szCs w:val="16"/>
              </w:rPr>
              <w:br/>
              <w:t>Estéril</w:t>
            </w:r>
            <w:r w:rsidRPr="00244A67">
              <w:rPr>
                <w:rFonts w:ascii="Arial" w:hAnsi="Arial" w:cs="Arial"/>
                <w:color w:val="000000"/>
                <w:sz w:val="16"/>
                <w:szCs w:val="16"/>
              </w:rPr>
              <w:br/>
            </w:r>
            <w:proofErr w:type="spellStart"/>
            <w:r w:rsidRPr="00244A67">
              <w:rPr>
                <w:rFonts w:ascii="Arial" w:hAnsi="Arial" w:cs="Arial"/>
                <w:color w:val="000000"/>
                <w:sz w:val="16"/>
                <w:szCs w:val="16"/>
              </w:rPr>
              <w:t>Apirógeno</w:t>
            </w:r>
            <w:proofErr w:type="spellEnd"/>
            <w:r w:rsidRPr="00244A67">
              <w:rPr>
                <w:rFonts w:ascii="Arial" w:hAnsi="Arial" w:cs="Arial"/>
                <w:color w:val="000000"/>
                <w:sz w:val="16"/>
                <w:szCs w:val="16"/>
              </w:rPr>
              <w:br/>
              <w:t>Sistema de Gestión de Calidad: Cumple con la versión actual de la norma ISO 9001 y la FDA CFR 21 Parte 820, Buenas Prácticas de Manufactura (</w:t>
            </w:r>
            <w:proofErr w:type="spellStart"/>
            <w:r w:rsidRPr="00244A67">
              <w:rPr>
                <w:rFonts w:ascii="Arial" w:hAnsi="Arial" w:cs="Arial"/>
                <w:color w:val="000000"/>
                <w:sz w:val="16"/>
                <w:szCs w:val="16"/>
              </w:rPr>
              <w:t>cGMP</w:t>
            </w:r>
            <w:proofErr w:type="spellEnd"/>
            <w:r w:rsidRPr="00244A67">
              <w:rPr>
                <w:rFonts w:ascii="Arial" w:hAnsi="Arial" w:cs="Arial"/>
                <w:color w:val="000000"/>
                <w:sz w:val="16"/>
                <w:szCs w:val="16"/>
              </w:rPr>
              <w:t>) vigentes.</w:t>
            </w:r>
            <w:r w:rsidRPr="00244A67">
              <w:rPr>
                <w:rFonts w:ascii="Arial" w:hAnsi="Arial" w:cs="Arial"/>
                <w:color w:val="000000"/>
                <w:sz w:val="16"/>
                <w:szCs w:val="16"/>
              </w:rPr>
              <w:br/>
              <w:t>EEB/EEB: El producto cumple con la última revisión de la norma EMA/410/01 "Nota orientativa para minimizar el riesgo de transmisión de agentes de encefalopatía espongiforme animal a través de medicamentos humanos y veterinarios", ya que todo el material de origen bovino se ha procesado según las condiciones específicas de la sección 6.4 de la EMA/410/01.</w:t>
            </w:r>
            <w:r w:rsidRPr="00244A67">
              <w:rPr>
                <w:rFonts w:ascii="Arial" w:hAnsi="Arial" w:cs="Arial"/>
                <w:color w:val="000000"/>
                <w:sz w:val="16"/>
                <w:szCs w:val="16"/>
              </w:rPr>
              <w:br/>
            </w:r>
            <w:proofErr w:type="spellStart"/>
            <w:r w:rsidRPr="00244A67">
              <w:rPr>
                <w:rFonts w:ascii="Arial" w:hAnsi="Arial" w:cs="Arial"/>
                <w:color w:val="000000"/>
                <w:sz w:val="16"/>
                <w:szCs w:val="16"/>
              </w:rPr>
              <w:t>Apirógeno</w:t>
            </w:r>
            <w:proofErr w:type="spellEnd"/>
            <w:r w:rsidRPr="00244A67">
              <w:rPr>
                <w:rFonts w:ascii="Arial" w:hAnsi="Arial" w:cs="Arial"/>
                <w:color w:val="000000"/>
                <w:sz w:val="16"/>
                <w:szCs w:val="16"/>
              </w:rPr>
              <w:t>: Probado y cumple con los criterios establecidos en la versión actual de la norma ANSI/AAMI ST 72, "Endotoxinas bacterianas: metodologías de prueba, monitoreo de rutina y alternativas a las pruebas por lotes" y la norma USP &lt;85&gt;, "Prueba de endotoxinas bacterianas". El nivel de aceptación del producto es ≤ 0,10 UE/ml o ≤ 4 UE/dispositivo.</w:t>
            </w:r>
            <w:r w:rsidRPr="00244A67">
              <w:rPr>
                <w:rFonts w:ascii="Arial" w:hAnsi="Arial" w:cs="Arial"/>
                <w:color w:val="000000"/>
                <w:sz w:val="16"/>
                <w:szCs w:val="16"/>
              </w:rPr>
              <w:br/>
              <w:t>Pruebas USP Clase VI: Toda la resina del material se prueba, califica y demuestra su no toxicidad, según lo establecido en las Normas USP Clase VI, Capítulo &lt;87&gt;, "Pruebas de reactividad biológica in vitro" y Capítulo &lt;88&gt;, "Pruebas de reactividad biológica in vivo".</w:t>
            </w:r>
            <w:r w:rsidRPr="00244A67">
              <w:rPr>
                <w:rFonts w:ascii="Arial" w:hAnsi="Arial" w:cs="Arial"/>
                <w:color w:val="000000"/>
                <w:sz w:val="16"/>
                <w:szCs w:val="16"/>
              </w:rPr>
              <w:br/>
              <w:t>Esterilización: El producto ha sido esterilizado y liberado dosimétricamente según los requisitos de la norma ANSI/AAMI/ISO 11137, "Esterilización de productos para el cuidado de la salud - Radiación".</w:t>
            </w:r>
            <w:r w:rsidRPr="00244A67">
              <w:rPr>
                <w:rFonts w:ascii="Arial" w:hAnsi="Arial" w:cs="Arial"/>
                <w:color w:val="000000"/>
                <w:sz w:val="16"/>
                <w:szCs w:val="16"/>
              </w:rPr>
              <w:br/>
              <w:t>Los productos cumplen con un Nivel de Garantía de Esterilidad (SAL) mínimo de 10-6.</w:t>
            </w:r>
            <w:r w:rsidRPr="00244A67">
              <w:rPr>
                <w:rFonts w:ascii="Arial" w:hAnsi="Arial" w:cs="Arial"/>
                <w:color w:val="000000"/>
                <w:sz w:val="16"/>
                <w:szCs w:val="16"/>
              </w:rPr>
              <w:br/>
              <w:t>Esterilidad: Los productos etiquetados como "Vía de Fluidos Estéril" han sido diseñados para garantizar la esterilidad de la parte del producto destinada al contacto con fluidos.</w:t>
            </w:r>
            <w:r w:rsidRPr="00244A67">
              <w:rPr>
                <w:rFonts w:ascii="Arial" w:hAnsi="Arial" w:cs="Arial"/>
                <w:color w:val="000000"/>
                <w:sz w:val="16"/>
                <w:szCs w:val="16"/>
              </w:rPr>
              <w:br/>
              <w:t>Cultivo de tejidos: Se han realizado pruebas para determinar la adhesión y el crecimiento celular utilizando una línea celular de mamíferos dependiente de la adhesión. Se requiere un mínimo del 95% de confluencia para su aceptación.</w:t>
            </w:r>
            <w:r w:rsidRPr="00244A67">
              <w:rPr>
                <w:rFonts w:ascii="Arial" w:hAnsi="Arial" w:cs="Arial"/>
                <w:color w:val="000000"/>
                <w:sz w:val="16"/>
                <w:szCs w:val="16"/>
              </w:rPr>
              <w:br/>
              <w:t>Pruebas de control de calidad: Se recolectan e inspeccionan muestras representativas de producción de acuerdo con las especificaciones vigentes del producto. Los registros de inspección son revisados y aprobados por personal cualificado para la liberación del producto. Las inspecciones clave y las pruebas en línea se enumeran a continuación:</w:t>
            </w:r>
            <w:r w:rsidRPr="00244A67">
              <w:rPr>
                <w:rFonts w:ascii="Arial" w:hAnsi="Arial" w:cs="Arial"/>
                <w:color w:val="000000"/>
                <w:sz w:val="16"/>
                <w:szCs w:val="16"/>
              </w:rPr>
              <w:br/>
              <w:t>Inspección visual: Aprobado</w:t>
            </w:r>
            <w:r w:rsidRPr="00244A67">
              <w:rPr>
                <w:rFonts w:ascii="Arial" w:hAnsi="Arial" w:cs="Arial"/>
                <w:color w:val="000000"/>
                <w:sz w:val="16"/>
                <w:szCs w:val="16"/>
              </w:rPr>
              <w:br/>
              <w:t>Inspección del empaque: Aprobado</w:t>
            </w:r>
            <w:r w:rsidRPr="00244A67">
              <w:rPr>
                <w:rFonts w:ascii="Arial" w:hAnsi="Arial" w:cs="Arial"/>
                <w:color w:val="000000"/>
                <w:sz w:val="16"/>
                <w:szCs w:val="16"/>
              </w:rPr>
              <w:br/>
              <w:t>Verificación del tratamiento de fijación y crecimiento celular: Aprobado</w:t>
            </w:r>
            <w:r w:rsidRPr="00244A67">
              <w:rPr>
                <w:rFonts w:ascii="Arial" w:hAnsi="Arial" w:cs="Arial"/>
                <w:color w:val="000000"/>
                <w:sz w:val="16"/>
                <w:szCs w:val="16"/>
              </w:rPr>
              <w:br/>
              <w:t>Prueba de fugas: Aprobado</w:t>
            </w:r>
            <w:r w:rsidRPr="00244A67">
              <w:rPr>
                <w:rFonts w:ascii="Arial" w:hAnsi="Arial" w:cs="Arial"/>
                <w:color w:val="000000"/>
                <w:sz w:val="16"/>
                <w:szCs w:val="16"/>
              </w:rPr>
              <w:br/>
              <w:t xml:space="preserve">Este producto cumplió con los altos estándares de calidad de Corning </w:t>
            </w:r>
            <w:proofErr w:type="spellStart"/>
            <w:r w:rsidRPr="00244A67">
              <w:rPr>
                <w:rFonts w:ascii="Arial" w:hAnsi="Arial" w:cs="Arial"/>
                <w:color w:val="000000"/>
                <w:sz w:val="16"/>
                <w:szCs w:val="16"/>
              </w:rPr>
              <w:t>Incorporated</w:t>
            </w:r>
            <w:proofErr w:type="spellEnd"/>
            <w:r w:rsidRPr="00244A67">
              <w:rPr>
                <w:rFonts w:ascii="Arial" w:hAnsi="Arial" w:cs="Arial"/>
                <w:color w:val="000000"/>
                <w:sz w:val="16"/>
                <w:szCs w:val="16"/>
              </w:rPr>
              <w:t xml:space="preserve"> - </w:t>
            </w:r>
            <w:proofErr w:type="spellStart"/>
            <w:r w:rsidRPr="00244A67">
              <w:rPr>
                <w:rFonts w:ascii="Arial" w:hAnsi="Arial" w:cs="Arial"/>
                <w:color w:val="000000"/>
                <w:sz w:val="16"/>
                <w:szCs w:val="16"/>
              </w:rPr>
              <w:t>Life</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Sciences</w:t>
            </w:r>
            <w:proofErr w:type="spellEnd"/>
            <w:r w:rsidRPr="00244A67">
              <w:rPr>
                <w:rFonts w:ascii="Arial" w:hAnsi="Arial" w:cs="Arial"/>
                <w:color w:val="000000"/>
                <w:sz w:val="16"/>
                <w:szCs w:val="16"/>
              </w:rPr>
              <w:t xml:space="preserve"> al momento de la liberación del lote.</w:t>
            </w:r>
          </w:p>
        </w:tc>
        <w:tc>
          <w:tcPr>
            <w:tcW w:w="1062" w:type="pct"/>
            <w:shd w:val="clear" w:color="auto" w:fill="auto"/>
            <w:vAlign w:val="center"/>
          </w:tcPr>
          <w:p w14:paraId="0C884C25" w14:textId="134D9271" w:rsidR="007B6FCE" w:rsidRPr="00244A67" w:rsidRDefault="007B6FCE" w:rsidP="007B6FCE">
            <w:pPr>
              <w:jc w:val="center"/>
              <w:rPr>
                <w:rFonts w:ascii="Arial" w:hAnsi="Arial" w:cs="Arial"/>
                <w:color w:val="000000"/>
                <w:sz w:val="18"/>
                <w:szCs w:val="18"/>
              </w:rPr>
            </w:pPr>
            <w:r w:rsidRPr="00244A67">
              <w:rPr>
                <w:rFonts w:ascii="Arial" w:hAnsi="Arial" w:cs="Arial"/>
                <w:color w:val="000000"/>
                <w:sz w:val="16"/>
                <w:szCs w:val="16"/>
              </w:rPr>
              <w:t>Paquetes</w:t>
            </w:r>
          </w:p>
        </w:tc>
        <w:tc>
          <w:tcPr>
            <w:tcW w:w="530" w:type="pct"/>
            <w:shd w:val="clear" w:color="auto" w:fill="auto"/>
            <w:vAlign w:val="center"/>
          </w:tcPr>
          <w:p w14:paraId="63DDDD3D" w14:textId="21F7C3AE" w:rsidR="007B6FCE" w:rsidRPr="00244A67" w:rsidRDefault="007B6FCE" w:rsidP="007B6FCE">
            <w:pPr>
              <w:jc w:val="center"/>
              <w:rPr>
                <w:rFonts w:ascii="Arial" w:hAnsi="Arial" w:cs="Arial"/>
                <w:color w:val="000000"/>
                <w:sz w:val="18"/>
                <w:szCs w:val="18"/>
              </w:rPr>
            </w:pPr>
            <w:r w:rsidRPr="00244A67">
              <w:rPr>
                <w:rFonts w:ascii="Arial" w:hAnsi="Arial" w:cs="Arial"/>
                <w:color w:val="000000"/>
                <w:sz w:val="16"/>
                <w:szCs w:val="16"/>
              </w:rPr>
              <w:t>40</w:t>
            </w:r>
          </w:p>
        </w:tc>
        <w:tc>
          <w:tcPr>
            <w:tcW w:w="606" w:type="pct"/>
            <w:shd w:val="clear" w:color="auto" w:fill="auto"/>
            <w:noWrap/>
            <w:vAlign w:val="center"/>
          </w:tcPr>
          <w:p w14:paraId="517D5708" w14:textId="4A0BB4FE" w:rsidR="007B6FCE" w:rsidRPr="00244A67" w:rsidRDefault="007B6FCE" w:rsidP="007B6FCE">
            <w:pPr>
              <w:jc w:val="center"/>
              <w:rPr>
                <w:rFonts w:ascii="Arial" w:hAnsi="Arial" w:cs="Arial"/>
                <w:color w:val="000000"/>
                <w:sz w:val="18"/>
                <w:szCs w:val="18"/>
              </w:rPr>
            </w:pPr>
            <w:r w:rsidRPr="00244A67">
              <w:rPr>
                <w:rFonts w:ascii="Arial" w:hAnsi="Arial" w:cs="Arial"/>
                <w:color w:val="000000"/>
                <w:sz w:val="16"/>
                <w:szCs w:val="16"/>
              </w:rPr>
              <w:t>$383.00</w:t>
            </w:r>
          </w:p>
        </w:tc>
        <w:tc>
          <w:tcPr>
            <w:tcW w:w="607" w:type="pct"/>
            <w:shd w:val="clear" w:color="auto" w:fill="auto"/>
            <w:noWrap/>
            <w:vAlign w:val="center"/>
          </w:tcPr>
          <w:p w14:paraId="5080C0FF" w14:textId="3E2B5408" w:rsidR="007B6FCE" w:rsidRPr="00244A67" w:rsidRDefault="007B6FCE" w:rsidP="007B6FCE">
            <w:pPr>
              <w:jc w:val="center"/>
              <w:rPr>
                <w:rFonts w:ascii="Arial" w:hAnsi="Arial" w:cs="Arial"/>
                <w:sz w:val="18"/>
                <w:szCs w:val="18"/>
              </w:rPr>
            </w:pPr>
            <w:r w:rsidRPr="00244A67">
              <w:rPr>
                <w:rFonts w:ascii="Arial" w:hAnsi="Arial" w:cs="Arial"/>
                <w:sz w:val="16"/>
                <w:szCs w:val="16"/>
              </w:rPr>
              <w:t>$15,320.00</w:t>
            </w:r>
          </w:p>
        </w:tc>
      </w:tr>
      <w:tr w:rsidR="007B6FCE" w:rsidRPr="00AC63D6" w14:paraId="389413B5" w14:textId="77777777" w:rsidTr="00244A67">
        <w:tblPrEx>
          <w:jc w:val="left"/>
        </w:tblPrEx>
        <w:trPr>
          <w:trHeight w:hRule="exact" w:val="248"/>
        </w:trPr>
        <w:tc>
          <w:tcPr>
            <w:tcW w:w="529" w:type="pct"/>
            <w:shd w:val="clear" w:color="000000" w:fill="FCE4D6"/>
            <w:vAlign w:val="center"/>
          </w:tcPr>
          <w:p w14:paraId="13E2A9FF" w14:textId="391AC0C1" w:rsidR="007B6FCE" w:rsidRPr="00244A67" w:rsidRDefault="007B6FCE" w:rsidP="007B6FCE">
            <w:pPr>
              <w:jc w:val="center"/>
              <w:rPr>
                <w:rFonts w:ascii="Arial" w:hAnsi="Arial" w:cs="Arial"/>
                <w:color w:val="000000"/>
                <w:sz w:val="18"/>
                <w:szCs w:val="18"/>
              </w:rPr>
            </w:pPr>
            <w:r w:rsidRPr="00244A67">
              <w:rPr>
                <w:rFonts w:ascii="Arial" w:hAnsi="Arial" w:cs="Arial"/>
                <w:color w:val="000000"/>
                <w:sz w:val="16"/>
                <w:szCs w:val="16"/>
              </w:rPr>
              <w:t>7.14</w:t>
            </w:r>
          </w:p>
        </w:tc>
        <w:tc>
          <w:tcPr>
            <w:tcW w:w="1666" w:type="pct"/>
            <w:shd w:val="clear" w:color="auto" w:fill="auto"/>
            <w:vAlign w:val="center"/>
          </w:tcPr>
          <w:p w14:paraId="79A04ECF" w14:textId="52617E16" w:rsidR="007B6FCE" w:rsidRPr="00244A67" w:rsidRDefault="007B6FCE" w:rsidP="007B6FCE">
            <w:pPr>
              <w:rPr>
                <w:rFonts w:ascii="Arial" w:hAnsi="Arial" w:cs="Arial"/>
                <w:color w:val="000000"/>
                <w:sz w:val="18"/>
                <w:szCs w:val="18"/>
              </w:rPr>
            </w:pPr>
            <w:r w:rsidRPr="00244A67">
              <w:rPr>
                <w:rFonts w:ascii="Arial" w:hAnsi="Arial" w:cs="Arial"/>
                <w:color w:val="000000"/>
                <w:sz w:val="16"/>
                <w:szCs w:val="16"/>
              </w:rPr>
              <w:t>14.- SUERO FETAL BOVINO PREMIUM PLUS 500 ML GIBCO</w:t>
            </w:r>
            <w:r w:rsidRPr="00244A67">
              <w:rPr>
                <w:rFonts w:ascii="Arial" w:hAnsi="Arial" w:cs="Arial"/>
                <w:color w:val="000000"/>
                <w:sz w:val="16"/>
                <w:szCs w:val="16"/>
              </w:rPr>
              <w:br/>
              <w:t xml:space="preserve">Tipo </w:t>
            </w:r>
            <w:proofErr w:type="spellStart"/>
            <w:r w:rsidRPr="00244A67">
              <w:rPr>
                <w:rFonts w:ascii="Arial" w:hAnsi="Arial" w:cs="Arial"/>
                <w:color w:val="000000"/>
                <w:sz w:val="16"/>
                <w:szCs w:val="16"/>
              </w:rPr>
              <w:t>Prémium</w:t>
            </w:r>
            <w:proofErr w:type="spellEnd"/>
            <w:r w:rsidRPr="00244A67">
              <w:rPr>
                <w:rFonts w:ascii="Arial" w:hAnsi="Arial" w:cs="Arial"/>
                <w:color w:val="000000"/>
                <w:sz w:val="16"/>
                <w:szCs w:val="16"/>
              </w:rPr>
              <w:t xml:space="preserve"> (rendimiento plus)</w:t>
            </w:r>
            <w:r w:rsidRPr="00244A67">
              <w:rPr>
                <w:rFonts w:ascii="Arial" w:hAnsi="Arial" w:cs="Arial"/>
                <w:color w:val="000000"/>
                <w:sz w:val="16"/>
                <w:szCs w:val="16"/>
              </w:rPr>
              <w:br/>
            </w:r>
            <w:r w:rsidRPr="00244A67">
              <w:rPr>
                <w:rFonts w:ascii="Arial" w:hAnsi="Arial" w:cs="Arial"/>
                <w:color w:val="000000"/>
                <w:sz w:val="16"/>
                <w:szCs w:val="16"/>
              </w:rPr>
              <w:br/>
              <w:t>• Uso para una amplia variedad de tipos de células, especialmente líneas de células sensibles</w:t>
            </w:r>
            <w:r w:rsidRPr="00244A67">
              <w:rPr>
                <w:rFonts w:ascii="Arial" w:hAnsi="Arial" w:cs="Arial"/>
                <w:color w:val="000000"/>
                <w:sz w:val="16"/>
                <w:szCs w:val="16"/>
              </w:rPr>
              <w:br/>
              <w:t>• Nuestro suero más caracterizado con los niveles más bajos de hemoglobina y endotoxinas</w:t>
            </w:r>
            <w:r w:rsidRPr="00244A67">
              <w:rPr>
                <w:rFonts w:ascii="Arial" w:hAnsi="Arial" w:cs="Arial"/>
                <w:color w:val="000000"/>
                <w:sz w:val="16"/>
                <w:szCs w:val="16"/>
              </w:rPr>
              <w:br/>
              <w:t>• Nivel de endotoxinas: ≤5 EU/ml</w:t>
            </w:r>
            <w:r w:rsidRPr="00244A67">
              <w:rPr>
                <w:rFonts w:ascii="Arial" w:hAnsi="Arial" w:cs="Arial"/>
                <w:color w:val="000000"/>
                <w:sz w:val="16"/>
                <w:szCs w:val="16"/>
              </w:rPr>
              <w:br/>
              <w:t>• Nivel de hemoglobina: ≤15 mg/dl</w:t>
            </w:r>
            <w:r w:rsidRPr="00244A67">
              <w:rPr>
                <w:rFonts w:ascii="Arial" w:hAnsi="Arial" w:cs="Arial"/>
                <w:color w:val="000000"/>
                <w:sz w:val="16"/>
                <w:szCs w:val="16"/>
              </w:rPr>
              <w:br/>
              <w:t>• Origen: Estados Unidos</w:t>
            </w:r>
            <w:r w:rsidRPr="00244A67">
              <w:rPr>
                <w:rFonts w:ascii="Arial" w:hAnsi="Arial" w:cs="Arial"/>
                <w:color w:val="000000"/>
                <w:sz w:val="16"/>
                <w:szCs w:val="16"/>
              </w:rPr>
              <w:br/>
              <w:t xml:space="preserve">El suero </w:t>
            </w:r>
            <w:proofErr w:type="spellStart"/>
            <w:r w:rsidRPr="00244A67">
              <w:rPr>
                <w:rFonts w:ascii="Arial" w:hAnsi="Arial" w:cs="Arial"/>
                <w:color w:val="000000"/>
                <w:sz w:val="16"/>
                <w:szCs w:val="16"/>
              </w:rPr>
              <w:t>Gibco</w:t>
            </w:r>
            <w:proofErr w:type="spellEnd"/>
            <w:r w:rsidRPr="00244A67">
              <w:rPr>
                <w:rFonts w:ascii="Arial" w:hAnsi="Arial" w:cs="Arial"/>
                <w:color w:val="000000"/>
                <w:sz w:val="16"/>
                <w:szCs w:val="16"/>
              </w:rPr>
              <w:t xml:space="preserve"> ofrece</w:t>
            </w:r>
            <w:r w:rsidRPr="00244A67">
              <w:rPr>
                <w:rFonts w:ascii="Arial" w:hAnsi="Arial" w:cs="Arial"/>
                <w:color w:val="000000"/>
                <w:sz w:val="16"/>
                <w:szCs w:val="16"/>
              </w:rPr>
              <w:br/>
              <w:t>• Certificación ISO 13485, procesado en instalaciones registradas de la FDA</w:t>
            </w:r>
            <w:r w:rsidRPr="00244A67">
              <w:rPr>
                <w:rFonts w:ascii="Arial" w:hAnsi="Arial" w:cs="Arial"/>
                <w:color w:val="000000"/>
                <w:sz w:val="16"/>
                <w:szCs w:val="16"/>
              </w:rPr>
              <w:br/>
              <w:t>• Etiquetado para uso diagnóstico in vitro (conforme con las pruebas de mayor nivel de esterilidad de la Farmacopea Estadounidense [USP])</w:t>
            </w:r>
            <w:r w:rsidRPr="00244A67">
              <w:rPr>
                <w:rFonts w:ascii="Arial" w:hAnsi="Arial" w:cs="Arial"/>
                <w:color w:val="000000"/>
                <w:sz w:val="16"/>
                <w:szCs w:val="16"/>
              </w:rPr>
              <w:br/>
              <w:t>• Triple filtrado a 0,1 µm</w:t>
            </w:r>
            <w:r w:rsidRPr="00244A67">
              <w:rPr>
                <w:rFonts w:ascii="Arial" w:hAnsi="Arial" w:cs="Arial"/>
                <w:color w:val="000000"/>
                <w:sz w:val="16"/>
                <w:szCs w:val="16"/>
              </w:rPr>
              <w:br/>
              <w:t xml:space="preserve">• El frasco </w:t>
            </w:r>
            <w:proofErr w:type="spellStart"/>
            <w:r w:rsidRPr="00244A67">
              <w:rPr>
                <w:rFonts w:ascii="Arial" w:hAnsi="Arial" w:cs="Arial"/>
                <w:color w:val="000000"/>
                <w:sz w:val="16"/>
                <w:szCs w:val="16"/>
              </w:rPr>
              <w:t>Gibco</w:t>
            </w:r>
            <w:proofErr w:type="spellEnd"/>
            <w:r w:rsidRPr="00244A67">
              <w:rPr>
                <w:rFonts w:ascii="Arial" w:hAnsi="Arial" w:cs="Arial"/>
                <w:color w:val="000000"/>
                <w:sz w:val="16"/>
                <w:szCs w:val="16"/>
              </w:rPr>
              <w:t xml:space="preserve"> es más fácil de usar en la campana, reduce el riesgo de contaminación y le ayuda a realizar más coherentemente el cultivo celular.</w:t>
            </w:r>
            <w:r w:rsidRPr="00244A67">
              <w:rPr>
                <w:rFonts w:ascii="Arial" w:hAnsi="Arial" w:cs="Arial"/>
                <w:color w:val="000000"/>
                <w:sz w:val="16"/>
                <w:szCs w:val="16"/>
              </w:rPr>
              <w:br/>
              <w:t>• El adhesivo extraíble de la etiqueta proporciona una referencia práctica del número de lote y la fecha de caducidad en el cuaderno electrónico de laboratorio</w:t>
            </w:r>
            <w:r w:rsidRPr="00244A67">
              <w:rPr>
                <w:rFonts w:ascii="Arial" w:hAnsi="Arial" w:cs="Arial"/>
                <w:color w:val="000000"/>
                <w:sz w:val="16"/>
                <w:szCs w:val="16"/>
              </w:rPr>
              <w:br/>
              <w:t>Especificaciones</w:t>
            </w:r>
            <w:r w:rsidRPr="00244A67">
              <w:rPr>
                <w:rFonts w:ascii="Arial" w:hAnsi="Arial" w:cs="Arial"/>
                <w:color w:val="000000"/>
                <w:sz w:val="16"/>
                <w:szCs w:val="16"/>
              </w:rPr>
              <w:br/>
              <w:t>Concentración de endotoxinas:   ≤5 EU/</w:t>
            </w:r>
            <w:proofErr w:type="spellStart"/>
            <w:r w:rsidRPr="00244A67">
              <w:rPr>
                <w:rFonts w:ascii="Arial" w:hAnsi="Arial" w:cs="Arial"/>
                <w:color w:val="000000"/>
                <w:sz w:val="16"/>
                <w:szCs w:val="16"/>
              </w:rPr>
              <w:t>mL</w:t>
            </w:r>
            <w:proofErr w:type="spellEnd"/>
            <w:r w:rsidRPr="00244A67">
              <w:rPr>
                <w:rFonts w:ascii="Arial" w:hAnsi="Arial" w:cs="Arial"/>
                <w:color w:val="000000"/>
                <w:sz w:val="16"/>
                <w:szCs w:val="16"/>
              </w:rPr>
              <w:br/>
              <w:t>Concentración de hemoglobina: ≤15 mg/</w:t>
            </w:r>
            <w:proofErr w:type="spellStart"/>
            <w:r w:rsidRPr="00244A67">
              <w:rPr>
                <w:rFonts w:ascii="Arial" w:hAnsi="Arial" w:cs="Arial"/>
                <w:color w:val="000000"/>
                <w:sz w:val="16"/>
                <w:szCs w:val="16"/>
              </w:rPr>
              <w:t>dL</w:t>
            </w:r>
            <w:proofErr w:type="spellEnd"/>
            <w:r w:rsidRPr="00244A67">
              <w:rPr>
                <w:rFonts w:ascii="Arial" w:hAnsi="Arial" w:cs="Arial"/>
                <w:color w:val="000000"/>
                <w:sz w:val="16"/>
                <w:szCs w:val="16"/>
              </w:rPr>
              <w:br/>
              <w:t>Grado de pureza o calidad: contenedores</w:t>
            </w:r>
            <w:r w:rsidRPr="00244A67">
              <w:rPr>
                <w:rFonts w:ascii="Arial" w:hAnsi="Arial" w:cs="Arial"/>
                <w:color w:val="000000"/>
                <w:sz w:val="16"/>
                <w:szCs w:val="16"/>
              </w:rPr>
              <w:br/>
              <w:t>Condiciones de envío: Congelado</w:t>
            </w:r>
            <w:r w:rsidRPr="00244A67">
              <w:rPr>
                <w:rFonts w:ascii="Arial" w:hAnsi="Arial" w:cs="Arial"/>
                <w:color w:val="000000"/>
                <w:sz w:val="16"/>
                <w:szCs w:val="16"/>
              </w:rPr>
              <w:br/>
              <w:t>Especie: Ganado/bovino</w:t>
            </w:r>
            <w:r w:rsidRPr="00244A67">
              <w:rPr>
                <w:rFonts w:ascii="Arial" w:hAnsi="Arial" w:cs="Arial"/>
                <w:color w:val="000000"/>
                <w:sz w:val="16"/>
                <w:szCs w:val="16"/>
              </w:rPr>
              <w:br/>
              <w:t>Age: Fetal</w:t>
            </w:r>
            <w:r w:rsidRPr="00244A67">
              <w:rPr>
                <w:rFonts w:ascii="Arial" w:hAnsi="Arial" w:cs="Arial"/>
                <w:color w:val="000000"/>
                <w:sz w:val="16"/>
                <w:szCs w:val="16"/>
              </w:rPr>
              <w:br/>
              <w:t>País de origen: Estados Unidos</w:t>
            </w:r>
            <w:r w:rsidRPr="00244A67">
              <w:rPr>
                <w:rFonts w:ascii="Arial" w:hAnsi="Arial" w:cs="Arial"/>
                <w:color w:val="000000"/>
                <w:sz w:val="16"/>
                <w:szCs w:val="16"/>
              </w:rPr>
              <w:br/>
              <w:t>Formulario: Líquido</w:t>
            </w:r>
            <w:r w:rsidRPr="00244A67">
              <w:rPr>
                <w:rFonts w:ascii="Arial" w:hAnsi="Arial" w:cs="Arial"/>
                <w:color w:val="000000"/>
                <w:sz w:val="16"/>
                <w:szCs w:val="16"/>
              </w:rPr>
              <w:br/>
              <w:t>Formato: Frasco</w:t>
            </w:r>
            <w:r w:rsidRPr="00244A67">
              <w:rPr>
                <w:rFonts w:ascii="Arial" w:hAnsi="Arial" w:cs="Arial"/>
                <w:color w:val="000000"/>
                <w:sz w:val="16"/>
                <w:szCs w:val="16"/>
              </w:rPr>
              <w:br/>
              <w:t>Tipo de producto: Suero fetal bovino</w:t>
            </w:r>
            <w:r w:rsidRPr="00244A67">
              <w:rPr>
                <w:rFonts w:ascii="Arial" w:hAnsi="Arial" w:cs="Arial"/>
                <w:color w:val="000000"/>
                <w:sz w:val="16"/>
                <w:szCs w:val="16"/>
              </w:rPr>
              <w:br/>
              <w:t xml:space="preserve">Cantidad: 500 </w:t>
            </w:r>
            <w:proofErr w:type="spellStart"/>
            <w:r w:rsidRPr="00244A67">
              <w:rPr>
                <w:rFonts w:ascii="Arial" w:hAnsi="Arial" w:cs="Arial"/>
                <w:color w:val="000000"/>
                <w:sz w:val="16"/>
                <w:szCs w:val="16"/>
              </w:rPr>
              <w:t>mL</w:t>
            </w:r>
            <w:proofErr w:type="spellEnd"/>
            <w:r w:rsidRPr="00244A67">
              <w:rPr>
                <w:rFonts w:ascii="Arial" w:hAnsi="Arial" w:cs="Arial"/>
                <w:color w:val="000000"/>
                <w:sz w:val="16"/>
                <w:szCs w:val="16"/>
              </w:rPr>
              <w:br/>
            </w:r>
            <w:proofErr w:type="spellStart"/>
            <w:r w:rsidRPr="00244A67">
              <w:rPr>
                <w:rFonts w:ascii="Arial" w:hAnsi="Arial" w:cs="Arial"/>
                <w:color w:val="000000"/>
                <w:sz w:val="16"/>
                <w:szCs w:val="16"/>
              </w:rPr>
              <w:t>Serum</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Treatment</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Estándar</w:t>
            </w:r>
            <w:proofErr w:type="spellEnd"/>
            <w:r w:rsidRPr="00244A67">
              <w:rPr>
                <w:rFonts w:ascii="Arial" w:hAnsi="Arial" w:cs="Arial"/>
                <w:color w:val="000000"/>
                <w:sz w:val="16"/>
                <w:szCs w:val="16"/>
              </w:rPr>
              <w:t xml:space="preserve"> (esterilizado mediante filtro)</w:t>
            </w:r>
            <w:r w:rsidRPr="00244A67">
              <w:rPr>
                <w:rFonts w:ascii="Arial" w:hAnsi="Arial" w:cs="Arial"/>
                <w:color w:val="000000"/>
                <w:sz w:val="16"/>
                <w:szCs w:val="16"/>
              </w:rPr>
              <w:br/>
              <w:t xml:space="preserve">Esterilidad: </w:t>
            </w:r>
            <w:proofErr w:type="spellStart"/>
            <w:r w:rsidRPr="00244A67">
              <w:rPr>
                <w:rFonts w:ascii="Arial" w:hAnsi="Arial" w:cs="Arial"/>
                <w:color w:val="000000"/>
                <w:sz w:val="16"/>
                <w:szCs w:val="16"/>
              </w:rPr>
              <w:t>Estéril</w:t>
            </w:r>
            <w:proofErr w:type="spellEnd"/>
            <w:r w:rsidRPr="00244A67">
              <w:rPr>
                <w:rFonts w:ascii="Arial" w:hAnsi="Arial" w:cs="Arial"/>
                <w:color w:val="000000"/>
                <w:sz w:val="16"/>
                <w:szCs w:val="16"/>
              </w:rPr>
              <w:br/>
            </w:r>
            <w:proofErr w:type="spellStart"/>
            <w:r w:rsidRPr="00244A67">
              <w:rPr>
                <w:rFonts w:ascii="Arial" w:hAnsi="Arial" w:cs="Arial"/>
                <w:color w:val="000000"/>
                <w:sz w:val="16"/>
                <w:szCs w:val="16"/>
              </w:rPr>
              <w:t>Sterilization</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Method</w:t>
            </w:r>
            <w:proofErr w:type="spellEnd"/>
            <w:r w:rsidRPr="00244A67">
              <w:rPr>
                <w:rFonts w:ascii="Arial" w:hAnsi="Arial" w:cs="Arial"/>
                <w:color w:val="000000"/>
                <w:sz w:val="16"/>
                <w:szCs w:val="16"/>
              </w:rPr>
              <w:t xml:space="preserve">: Triple filtrado, 0,1 </w:t>
            </w:r>
            <w:proofErr w:type="spellStart"/>
            <w:r w:rsidRPr="00244A67">
              <w:rPr>
                <w:rFonts w:ascii="Arial" w:hAnsi="Arial" w:cs="Arial"/>
                <w:color w:val="000000"/>
                <w:sz w:val="16"/>
                <w:szCs w:val="16"/>
              </w:rPr>
              <w:t>μm</w:t>
            </w:r>
            <w:proofErr w:type="spellEnd"/>
            <w:r w:rsidRPr="00244A67">
              <w:rPr>
                <w:rFonts w:ascii="Arial" w:hAnsi="Arial" w:cs="Arial"/>
                <w:color w:val="000000"/>
                <w:sz w:val="16"/>
                <w:szCs w:val="16"/>
              </w:rPr>
              <w:br/>
              <w:t>Condiciones de almacenamiento: ≤10 °C</w:t>
            </w:r>
            <w:r w:rsidRPr="00244A67">
              <w:rPr>
                <w:rFonts w:ascii="Arial" w:hAnsi="Arial" w:cs="Arial"/>
                <w:color w:val="000000"/>
                <w:sz w:val="16"/>
                <w:szCs w:val="16"/>
              </w:rPr>
              <w:br/>
              <w:t xml:space="preserve">Que haya pasado por todas las siguientes pruebas: </w:t>
            </w:r>
            <w:r w:rsidRPr="00244A67">
              <w:rPr>
                <w:rFonts w:ascii="Arial" w:hAnsi="Arial" w:cs="Arial"/>
                <w:color w:val="000000"/>
                <w:sz w:val="16"/>
                <w:szCs w:val="16"/>
              </w:rPr>
              <w:br/>
            </w:r>
            <w:proofErr w:type="spellStart"/>
            <w:r w:rsidRPr="00244A67">
              <w:rPr>
                <w:rFonts w:ascii="Arial" w:hAnsi="Arial" w:cs="Arial"/>
                <w:color w:val="000000"/>
                <w:sz w:val="16"/>
                <w:szCs w:val="16"/>
              </w:rPr>
              <w:t>References</w:t>
            </w:r>
            <w:proofErr w:type="spellEnd"/>
            <w:r w:rsidRPr="00244A67">
              <w:rPr>
                <w:rFonts w:ascii="Arial" w:hAnsi="Arial" w:cs="Arial"/>
                <w:color w:val="000000"/>
                <w:sz w:val="16"/>
                <w:szCs w:val="16"/>
              </w:rPr>
              <w:br/>
              <w:t xml:space="preserve">- SOLAPP0014: Visual and </w:t>
            </w:r>
            <w:proofErr w:type="spellStart"/>
            <w:r w:rsidRPr="00244A67">
              <w:rPr>
                <w:rFonts w:ascii="Arial" w:hAnsi="Arial" w:cs="Arial"/>
                <w:color w:val="000000"/>
                <w:sz w:val="16"/>
                <w:szCs w:val="16"/>
              </w:rPr>
              <w:t>physical</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inspection</w:t>
            </w:r>
            <w:proofErr w:type="spellEnd"/>
            <w:r w:rsidRPr="00244A67">
              <w:rPr>
                <w:rFonts w:ascii="Arial" w:hAnsi="Arial" w:cs="Arial"/>
                <w:color w:val="000000"/>
                <w:sz w:val="16"/>
                <w:szCs w:val="16"/>
              </w:rPr>
              <w:t>.</w:t>
            </w:r>
            <w:r w:rsidRPr="00244A67">
              <w:rPr>
                <w:rFonts w:ascii="Arial" w:hAnsi="Arial" w:cs="Arial"/>
                <w:color w:val="000000"/>
                <w:sz w:val="16"/>
                <w:szCs w:val="16"/>
              </w:rPr>
              <w:br/>
              <w:t xml:space="preserve">- VOLWGT0009: </w:t>
            </w:r>
            <w:proofErr w:type="spellStart"/>
            <w:r w:rsidRPr="00244A67">
              <w:rPr>
                <w:rFonts w:ascii="Arial" w:hAnsi="Arial" w:cs="Arial"/>
                <w:color w:val="000000"/>
                <w:sz w:val="16"/>
                <w:szCs w:val="16"/>
              </w:rPr>
              <w:t>Batch</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manufacturing</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record</w:t>
            </w:r>
            <w:proofErr w:type="spellEnd"/>
            <w:r w:rsidRPr="00244A67">
              <w:rPr>
                <w:rFonts w:ascii="Arial" w:hAnsi="Arial" w:cs="Arial"/>
                <w:color w:val="000000"/>
                <w:sz w:val="16"/>
                <w:szCs w:val="16"/>
              </w:rPr>
              <w:t>.</w:t>
            </w:r>
            <w:r w:rsidRPr="00244A67">
              <w:rPr>
                <w:rFonts w:ascii="Arial" w:hAnsi="Arial" w:cs="Arial"/>
                <w:color w:val="000000"/>
                <w:sz w:val="16"/>
                <w:szCs w:val="16"/>
              </w:rPr>
              <w:br/>
              <w:t xml:space="preserve">- BP0026: </w:t>
            </w:r>
            <w:proofErr w:type="spellStart"/>
            <w:r w:rsidRPr="00244A67">
              <w:rPr>
                <w:rFonts w:ascii="Arial" w:hAnsi="Arial" w:cs="Arial"/>
                <w:color w:val="000000"/>
                <w:sz w:val="16"/>
                <w:szCs w:val="16"/>
              </w:rPr>
              <w:t>Biochemical</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Profile</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testing</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performed</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by</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approved</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contract</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laboratory</w:t>
            </w:r>
            <w:proofErr w:type="spellEnd"/>
            <w:r w:rsidRPr="00244A67">
              <w:rPr>
                <w:rFonts w:ascii="Arial" w:hAnsi="Arial" w:cs="Arial"/>
                <w:color w:val="000000"/>
                <w:sz w:val="16"/>
                <w:szCs w:val="16"/>
              </w:rPr>
              <w:t>.</w:t>
            </w:r>
            <w:r w:rsidRPr="00244A67">
              <w:rPr>
                <w:rFonts w:ascii="Arial" w:hAnsi="Arial" w:cs="Arial"/>
                <w:color w:val="000000"/>
                <w:sz w:val="16"/>
                <w:szCs w:val="16"/>
              </w:rPr>
              <w:br/>
              <w:t xml:space="preserve">- BP0047: </w:t>
            </w:r>
            <w:proofErr w:type="spellStart"/>
            <w:r w:rsidRPr="00244A67">
              <w:rPr>
                <w:rFonts w:ascii="Arial" w:hAnsi="Arial" w:cs="Arial"/>
                <w:color w:val="000000"/>
                <w:sz w:val="16"/>
                <w:szCs w:val="16"/>
              </w:rPr>
              <w:t>Biochemical</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Profile</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testing</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performed</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by</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approved</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contract</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laboratory</w:t>
            </w:r>
            <w:proofErr w:type="spellEnd"/>
            <w:r w:rsidRPr="00244A67">
              <w:rPr>
                <w:rFonts w:ascii="Arial" w:hAnsi="Arial" w:cs="Arial"/>
                <w:color w:val="000000"/>
                <w:sz w:val="16"/>
                <w:szCs w:val="16"/>
              </w:rPr>
              <w:t>.</w:t>
            </w:r>
            <w:r w:rsidRPr="00244A67">
              <w:rPr>
                <w:rFonts w:ascii="Arial" w:hAnsi="Arial" w:cs="Arial"/>
                <w:color w:val="000000"/>
                <w:sz w:val="16"/>
                <w:szCs w:val="16"/>
              </w:rPr>
              <w:br/>
              <w:t xml:space="preserve">- BP0042: </w:t>
            </w:r>
            <w:proofErr w:type="spellStart"/>
            <w:r w:rsidRPr="00244A67">
              <w:rPr>
                <w:rFonts w:ascii="Arial" w:hAnsi="Arial" w:cs="Arial"/>
                <w:color w:val="000000"/>
                <w:sz w:val="16"/>
                <w:szCs w:val="16"/>
              </w:rPr>
              <w:t>Biochemical</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Profile</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testing</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performed</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by</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approved</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contract</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laboratory</w:t>
            </w:r>
            <w:proofErr w:type="spellEnd"/>
            <w:r w:rsidRPr="00244A67">
              <w:rPr>
                <w:rFonts w:ascii="Arial" w:hAnsi="Arial" w:cs="Arial"/>
                <w:color w:val="000000"/>
                <w:sz w:val="16"/>
                <w:szCs w:val="16"/>
              </w:rPr>
              <w:t>.</w:t>
            </w:r>
            <w:r w:rsidRPr="00244A67">
              <w:rPr>
                <w:rFonts w:ascii="Arial" w:hAnsi="Arial" w:cs="Arial"/>
                <w:color w:val="000000"/>
                <w:sz w:val="16"/>
                <w:szCs w:val="16"/>
              </w:rPr>
              <w:br/>
              <w:t xml:space="preserve">- BP0027: </w:t>
            </w:r>
            <w:proofErr w:type="spellStart"/>
            <w:r w:rsidRPr="00244A67">
              <w:rPr>
                <w:rFonts w:ascii="Arial" w:hAnsi="Arial" w:cs="Arial"/>
                <w:color w:val="000000"/>
                <w:sz w:val="16"/>
                <w:szCs w:val="16"/>
              </w:rPr>
              <w:t>Biochemical</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Profile</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testing</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performed</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by</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approved</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contract</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laboratory</w:t>
            </w:r>
            <w:proofErr w:type="spellEnd"/>
            <w:r w:rsidRPr="00244A67">
              <w:rPr>
                <w:rFonts w:ascii="Arial" w:hAnsi="Arial" w:cs="Arial"/>
                <w:color w:val="000000"/>
                <w:sz w:val="16"/>
                <w:szCs w:val="16"/>
              </w:rPr>
              <w:t>.</w:t>
            </w:r>
            <w:r w:rsidRPr="00244A67">
              <w:rPr>
                <w:rFonts w:ascii="Arial" w:hAnsi="Arial" w:cs="Arial"/>
                <w:color w:val="000000"/>
                <w:sz w:val="16"/>
                <w:szCs w:val="16"/>
              </w:rPr>
              <w:br/>
            </w:r>
            <w:r w:rsidRPr="00244A67">
              <w:rPr>
                <w:rFonts w:ascii="Arial" w:hAnsi="Arial" w:cs="Arial"/>
                <w:color w:val="000000"/>
                <w:sz w:val="16"/>
                <w:szCs w:val="16"/>
                <w:lang w:val="en-US"/>
              </w:rPr>
              <w:t>BP0028: Biochemical Profile testing performed by approved contract laboratory.</w:t>
            </w:r>
            <w:r w:rsidRPr="00244A67">
              <w:rPr>
                <w:rFonts w:ascii="Arial" w:hAnsi="Arial" w:cs="Arial"/>
                <w:color w:val="000000"/>
                <w:sz w:val="16"/>
                <w:szCs w:val="16"/>
                <w:lang w:val="en-US"/>
              </w:rPr>
              <w:br/>
              <w:t>- BP0029: Biochemical Profile testing performed by approved contract laboratory.</w:t>
            </w:r>
            <w:r w:rsidRPr="00244A67">
              <w:rPr>
                <w:rFonts w:ascii="Arial" w:hAnsi="Arial" w:cs="Arial"/>
                <w:color w:val="000000"/>
                <w:sz w:val="16"/>
                <w:szCs w:val="16"/>
                <w:lang w:val="en-US"/>
              </w:rPr>
              <w:br/>
              <w:t>- BP0030: Biochemical Profile testing performed by approved contract laboratory.</w:t>
            </w:r>
            <w:r w:rsidRPr="00244A67">
              <w:rPr>
                <w:rFonts w:ascii="Arial" w:hAnsi="Arial" w:cs="Arial"/>
                <w:color w:val="000000"/>
                <w:sz w:val="16"/>
                <w:szCs w:val="16"/>
                <w:lang w:val="en-US"/>
              </w:rPr>
              <w:br/>
              <w:t>- BP0031: Biochemical Profile testing performed by approved contract laboratory.</w:t>
            </w:r>
            <w:r w:rsidRPr="00244A67">
              <w:rPr>
                <w:rFonts w:ascii="Arial" w:hAnsi="Arial" w:cs="Arial"/>
                <w:color w:val="000000"/>
                <w:sz w:val="16"/>
                <w:szCs w:val="16"/>
                <w:lang w:val="en-US"/>
              </w:rPr>
              <w:br/>
              <w:t>- BP0032: Biochemical Profile testing performed by approved contract laboratory.</w:t>
            </w:r>
            <w:r w:rsidRPr="00244A67">
              <w:rPr>
                <w:rFonts w:ascii="Arial" w:hAnsi="Arial" w:cs="Arial"/>
                <w:color w:val="000000"/>
                <w:sz w:val="16"/>
                <w:szCs w:val="16"/>
                <w:lang w:val="en-US"/>
              </w:rPr>
              <w:br/>
              <w:t>- BP0033: Biochemical Profile testing performed by approved contract laboratory.</w:t>
            </w:r>
            <w:r w:rsidRPr="00244A67">
              <w:rPr>
                <w:rFonts w:ascii="Arial" w:hAnsi="Arial" w:cs="Arial"/>
                <w:color w:val="000000"/>
                <w:sz w:val="16"/>
                <w:szCs w:val="16"/>
                <w:lang w:val="en-US"/>
              </w:rPr>
              <w:br/>
              <w:t>- BP0034: Biochemical Profile testing performed by approved contract laboratory.</w:t>
            </w:r>
            <w:r w:rsidRPr="00244A67">
              <w:rPr>
                <w:rFonts w:ascii="Arial" w:hAnsi="Arial" w:cs="Arial"/>
                <w:color w:val="000000"/>
                <w:sz w:val="16"/>
                <w:szCs w:val="16"/>
                <w:lang w:val="en-US"/>
              </w:rPr>
              <w:br/>
              <w:t>- BP0035: Biochemical Profile testing performed by approved contract laboratory.</w:t>
            </w:r>
            <w:r w:rsidRPr="00244A67">
              <w:rPr>
                <w:rFonts w:ascii="Arial" w:hAnsi="Arial" w:cs="Arial"/>
                <w:color w:val="000000"/>
                <w:sz w:val="16"/>
                <w:szCs w:val="16"/>
                <w:lang w:val="en-US"/>
              </w:rPr>
              <w:br/>
              <w:t>- BP0036: Biochemical Profile testing performed by approved contract laboratory.</w:t>
            </w:r>
            <w:r w:rsidRPr="00244A67">
              <w:rPr>
                <w:rFonts w:ascii="Arial" w:hAnsi="Arial" w:cs="Arial"/>
                <w:color w:val="000000"/>
                <w:sz w:val="16"/>
                <w:szCs w:val="16"/>
                <w:lang w:val="en-US"/>
              </w:rPr>
              <w:br/>
              <w:t>- BP0037: Biochemical Profile testing performed by approved contract laboratory.</w:t>
            </w:r>
            <w:r w:rsidRPr="00244A67">
              <w:rPr>
                <w:rFonts w:ascii="Arial" w:hAnsi="Arial" w:cs="Arial"/>
                <w:color w:val="000000"/>
                <w:sz w:val="16"/>
                <w:szCs w:val="16"/>
                <w:lang w:val="en-US"/>
              </w:rPr>
              <w:br/>
              <w:t>- BP0048: Biochemical Profile testing performed by approved contract laboratory.</w:t>
            </w:r>
            <w:r w:rsidRPr="00244A67">
              <w:rPr>
                <w:rFonts w:ascii="Arial" w:hAnsi="Arial" w:cs="Arial"/>
                <w:color w:val="000000"/>
                <w:sz w:val="16"/>
                <w:szCs w:val="16"/>
                <w:lang w:val="en-US"/>
              </w:rPr>
              <w:br/>
              <w:t>- BP0049: Biochemical Profile testing performed by approved contract laboratory.</w:t>
            </w:r>
            <w:r w:rsidRPr="00244A67">
              <w:rPr>
                <w:rFonts w:ascii="Arial" w:hAnsi="Arial" w:cs="Arial"/>
                <w:color w:val="000000"/>
                <w:sz w:val="16"/>
                <w:szCs w:val="16"/>
                <w:lang w:val="en-US"/>
              </w:rPr>
              <w:br/>
              <w:t>- BP0038: Biochemical Profile testing performed by approved contract laboratory.</w:t>
            </w:r>
            <w:r w:rsidRPr="00244A67">
              <w:rPr>
                <w:rFonts w:ascii="Arial" w:hAnsi="Arial" w:cs="Arial"/>
                <w:color w:val="000000"/>
                <w:sz w:val="16"/>
                <w:szCs w:val="16"/>
                <w:lang w:val="en-US"/>
              </w:rPr>
              <w:br/>
              <w:t>- BP0039: Biochemical Profile testing performed by approved contract laboratory.</w:t>
            </w:r>
            <w:r w:rsidRPr="00244A67">
              <w:rPr>
                <w:rFonts w:ascii="Arial" w:hAnsi="Arial" w:cs="Arial"/>
                <w:color w:val="000000"/>
                <w:sz w:val="16"/>
                <w:szCs w:val="16"/>
                <w:lang w:val="en-US"/>
              </w:rPr>
              <w:br/>
              <w:t>- BP0040: Biochemical Profile testing performed by approved contract laboratory.</w:t>
            </w:r>
            <w:r w:rsidRPr="00244A67">
              <w:rPr>
                <w:rFonts w:ascii="Arial" w:hAnsi="Arial" w:cs="Arial"/>
                <w:color w:val="000000"/>
                <w:sz w:val="16"/>
                <w:szCs w:val="16"/>
                <w:lang w:val="en-US"/>
              </w:rPr>
              <w:br/>
              <w:t>- BP0041: Biochemical Profile testing performed by approved contract laboratory.</w:t>
            </w:r>
            <w:r w:rsidRPr="00244A67">
              <w:rPr>
                <w:rFonts w:ascii="Arial" w:hAnsi="Arial" w:cs="Arial"/>
                <w:color w:val="000000"/>
                <w:sz w:val="16"/>
                <w:szCs w:val="16"/>
                <w:lang w:val="en-US"/>
              </w:rPr>
              <w:br/>
              <w:t>- BP0043: Biochemical Profile testing performed by approved contract laboratory.</w:t>
            </w:r>
            <w:r w:rsidRPr="00244A67">
              <w:rPr>
                <w:rFonts w:ascii="Arial" w:hAnsi="Arial" w:cs="Arial"/>
                <w:color w:val="000000"/>
                <w:sz w:val="16"/>
                <w:szCs w:val="16"/>
                <w:lang w:val="en-US"/>
              </w:rPr>
              <w:br/>
              <w:t>- BP0044: Biochemical Profile testing performed by approved contract laboratory.</w:t>
            </w:r>
            <w:r w:rsidRPr="00244A67">
              <w:rPr>
                <w:rFonts w:ascii="Arial" w:hAnsi="Arial" w:cs="Arial"/>
                <w:color w:val="000000"/>
                <w:sz w:val="16"/>
                <w:szCs w:val="16"/>
                <w:lang w:val="en-US"/>
              </w:rPr>
              <w:br/>
              <w:t>- BP0045: Biochemical Profile testing performed by approved contract laboratory.</w:t>
            </w:r>
            <w:r w:rsidRPr="00244A67">
              <w:rPr>
                <w:rFonts w:ascii="Arial" w:hAnsi="Arial" w:cs="Arial"/>
                <w:color w:val="000000"/>
                <w:sz w:val="16"/>
                <w:szCs w:val="16"/>
                <w:lang w:val="en-US"/>
              </w:rPr>
              <w:br/>
              <w:t>- BP0046: Biochemical Profile testing performed by approved contract laboratory.</w:t>
            </w:r>
            <w:r w:rsidRPr="00244A67">
              <w:rPr>
                <w:rFonts w:ascii="Arial" w:hAnsi="Arial" w:cs="Arial"/>
                <w:color w:val="000000"/>
                <w:sz w:val="16"/>
                <w:szCs w:val="16"/>
                <w:lang w:val="en-US"/>
              </w:rPr>
              <w:br/>
              <w:t>- ENDO0028: Current edition of USP &lt;85&gt; and EP 2.6.14.</w:t>
            </w:r>
            <w:r w:rsidRPr="00244A67">
              <w:rPr>
                <w:rFonts w:ascii="Arial" w:hAnsi="Arial" w:cs="Arial"/>
                <w:color w:val="000000"/>
                <w:sz w:val="16"/>
                <w:szCs w:val="16"/>
                <w:lang w:val="en-US"/>
              </w:rPr>
              <w:br/>
              <w:t>- HAEMO0009: Determined Spectrophotometrically. Current addition of USP &lt;90&gt;.</w:t>
            </w:r>
            <w:r w:rsidRPr="00244A67">
              <w:rPr>
                <w:rFonts w:ascii="Arial" w:hAnsi="Arial" w:cs="Arial"/>
                <w:color w:val="000000"/>
                <w:sz w:val="16"/>
                <w:szCs w:val="16"/>
                <w:lang w:val="en-US"/>
              </w:rPr>
              <w:br/>
              <w:t>- HORMON0011: Hormone profile testing performed by approved contract laboratory.</w:t>
            </w:r>
            <w:r w:rsidRPr="00244A67">
              <w:rPr>
                <w:rFonts w:ascii="Arial" w:hAnsi="Arial" w:cs="Arial"/>
                <w:color w:val="000000"/>
                <w:sz w:val="16"/>
                <w:szCs w:val="16"/>
                <w:lang w:val="en-US"/>
              </w:rPr>
              <w:br/>
              <w:t>- HORMON0012: Hormone profile testing performed by approved contract laboratory.</w:t>
            </w:r>
            <w:r w:rsidRPr="00244A67">
              <w:rPr>
                <w:rFonts w:ascii="Arial" w:hAnsi="Arial" w:cs="Arial"/>
                <w:color w:val="000000"/>
                <w:sz w:val="16"/>
                <w:szCs w:val="16"/>
                <w:lang w:val="en-US"/>
              </w:rPr>
              <w:br/>
              <w:t>- HORMON0013: Hormone profile testing performed by approved contract laboratory.</w:t>
            </w:r>
            <w:r w:rsidRPr="00244A67">
              <w:rPr>
                <w:rFonts w:ascii="Arial" w:hAnsi="Arial" w:cs="Arial"/>
                <w:color w:val="000000"/>
                <w:sz w:val="16"/>
                <w:szCs w:val="16"/>
                <w:lang w:val="en-US"/>
              </w:rPr>
              <w:br/>
              <w:t>- HORMON0014: Hormone profile testing performed by approved contract laboratory.</w:t>
            </w:r>
            <w:r w:rsidRPr="00244A67">
              <w:rPr>
                <w:rFonts w:ascii="Arial" w:hAnsi="Arial" w:cs="Arial"/>
                <w:color w:val="000000"/>
                <w:sz w:val="16"/>
                <w:szCs w:val="16"/>
                <w:lang w:val="en-US"/>
              </w:rPr>
              <w:br/>
              <w:t>- HORMON0015: Hormone profile testing performed by approved contract laboratory.</w:t>
            </w:r>
            <w:r w:rsidRPr="00244A67">
              <w:rPr>
                <w:rFonts w:ascii="Arial" w:hAnsi="Arial" w:cs="Arial"/>
                <w:color w:val="000000"/>
                <w:sz w:val="16"/>
                <w:szCs w:val="16"/>
                <w:lang w:val="en-US"/>
              </w:rPr>
              <w:br/>
              <w:t>- RID0001: Radial Immunodiffusion. Current edition of USP &lt;90&gt; modified and EP 2.7.1.</w:t>
            </w:r>
            <w:r w:rsidRPr="00244A67">
              <w:rPr>
                <w:rFonts w:ascii="Arial" w:hAnsi="Arial" w:cs="Arial"/>
                <w:color w:val="000000"/>
                <w:sz w:val="16"/>
                <w:szCs w:val="16"/>
                <w:lang w:val="en-US"/>
              </w:rPr>
              <w:br/>
              <w:t>- ELECTR0016: Protein Electrophoresis.</w:t>
            </w:r>
            <w:r w:rsidRPr="00244A67">
              <w:rPr>
                <w:rFonts w:ascii="Arial" w:hAnsi="Arial" w:cs="Arial"/>
                <w:color w:val="000000"/>
                <w:sz w:val="16"/>
                <w:szCs w:val="16"/>
                <w:lang w:val="en-US"/>
              </w:rPr>
              <w:br/>
              <w:t>- MYCO0010: Direct culture. Current edition of USP &lt;63&gt; and EP 2.6.7.</w:t>
            </w:r>
            <w:r w:rsidRPr="00244A67">
              <w:rPr>
                <w:rFonts w:ascii="Arial" w:hAnsi="Arial" w:cs="Arial"/>
                <w:color w:val="000000"/>
                <w:sz w:val="16"/>
                <w:szCs w:val="16"/>
                <w:lang w:val="en-US"/>
              </w:rPr>
              <w:br/>
              <w:t xml:space="preserve">- MYCO0009: </w:t>
            </w:r>
            <w:proofErr w:type="spellStart"/>
            <w:r w:rsidRPr="00244A67">
              <w:rPr>
                <w:rFonts w:ascii="Arial" w:hAnsi="Arial" w:cs="Arial"/>
                <w:color w:val="000000"/>
                <w:sz w:val="16"/>
                <w:szCs w:val="16"/>
                <w:lang w:val="en-US"/>
              </w:rPr>
              <w:t>Hoescht</w:t>
            </w:r>
            <w:proofErr w:type="spellEnd"/>
            <w:r w:rsidRPr="00244A67">
              <w:rPr>
                <w:rFonts w:ascii="Arial" w:hAnsi="Arial" w:cs="Arial"/>
                <w:color w:val="000000"/>
                <w:sz w:val="16"/>
                <w:szCs w:val="16"/>
                <w:lang w:val="en-US"/>
              </w:rPr>
              <w:t xml:space="preserve"> Stain. Current edition of USP &lt;63&gt; and EP 2.6.7.</w:t>
            </w:r>
            <w:r w:rsidRPr="00244A67">
              <w:rPr>
                <w:rFonts w:ascii="Arial" w:hAnsi="Arial" w:cs="Arial"/>
                <w:color w:val="000000"/>
                <w:sz w:val="16"/>
                <w:szCs w:val="16"/>
                <w:lang w:val="en-US"/>
              </w:rPr>
              <w:br/>
              <w:t>- ORICNF0001: Acid digestion, ICP-MS and statistical modelling.</w:t>
            </w:r>
            <w:r w:rsidRPr="00244A67">
              <w:rPr>
                <w:rFonts w:ascii="Arial" w:hAnsi="Arial" w:cs="Arial"/>
                <w:color w:val="000000"/>
                <w:sz w:val="16"/>
                <w:szCs w:val="16"/>
                <w:lang w:val="en-US"/>
              </w:rPr>
              <w:br/>
              <w:t>- OSMO0020: Freezing Point Depression. Current edition of USP &lt;785&gt; and EP 2.2.35.</w:t>
            </w:r>
            <w:r w:rsidRPr="00244A67">
              <w:rPr>
                <w:rFonts w:ascii="Arial" w:hAnsi="Arial" w:cs="Arial"/>
                <w:color w:val="000000"/>
                <w:sz w:val="16"/>
                <w:szCs w:val="16"/>
                <w:lang w:val="en-US"/>
              </w:rPr>
              <w:br/>
              <w:t xml:space="preserve">CLON0001: Cell Line Used: Sp2/O-Ag14, ATCC No. </w:t>
            </w:r>
            <w:r w:rsidRPr="0068425C">
              <w:rPr>
                <w:rFonts w:ascii="Arial" w:hAnsi="Arial" w:cs="Arial"/>
                <w:color w:val="000000"/>
                <w:sz w:val="16"/>
                <w:szCs w:val="16"/>
                <w:lang w:val="en-US"/>
              </w:rPr>
              <w:t xml:space="preserve">CRL-1581 or P3 x 63 - Ag8.653, ATCC No. CRL-1580. </w:t>
            </w:r>
            <w:r w:rsidRPr="00244A67">
              <w:rPr>
                <w:rFonts w:ascii="Arial" w:hAnsi="Arial" w:cs="Arial"/>
                <w:color w:val="000000"/>
                <w:sz w:val="16"/>
                <w:szCs w:val="16"/>
                <w:lang w:val="en-US"/>
              </w:rPr>
              <w:t>The cloning</w:t>
            </w:r>
            <w:r w:rsidRPr="00244A67">
              <w:rPr>
                <w:rFonts w:ascii="Arial" w:hAnsi="Arial" w:cs="Arial"/>
                <w:color w:val="000000"/>
                <w:sz w:val="16"/>
                <w:szCs w:val="16"/>
                <w:lang w:val="en-US"/>
              </w:rPr>
              <w:br/>
              <w:t>efficiency assay analyzes the ability of each FBS lot to support cloning and growth of murine myeloma cells and derived</w:t>
            </w:r>
            <w:r w:rsidRPr="00244A67">
              <w:rPr>
                <w:rFonts w:ascii="Arial" w:hAnsi="Arial" w:cs="Arial"/>
                <w:color w:val="000000"/>
                <w:sz w:val="16"/>
                <w:szCs w:val="16"/>
                <w:lang w:val="en-US"/>
              </w:rPr>
              <w:br/>
              <w:t>hybridomas.</w:t>
            </w:r>
            <w:r w:rsidRPr="00244A67">
              <w:rPr>
                <w:rFonts w:ascii="Arial" w:hAnsi="Arial" w:cs="Arial"/>
                <w:color w:val="000000"/>
                <w:sz w:val="16"/>
                <w:szCs w:val="16"/>
                <w:lang w:val="en-US"/>
              </w:rPr>
              <w:br/>
              <w:t>-</w:t>
            </w:r>
            <w:r w:rsidRPr="00244A67">
              <w:rPr>
                <w:rFonts w:ascii="Arial" w:hAnsi="Arial" w:cs="Arial"/>
                <w:color w:val="000000"/>
                <w:sz w:val="16"/>
                <w:szCs w:val="16"/>
                <w:lang w:val="en-US"/>
              </w:rPr>
              <w:br/>
              <w:t xml:space="preserve">WI380002: Cell Line Used Human Diploid Lung </w:t>
            </w:r>
            <w:proofErr w:type="spellStart"/>
            <w:r w:rsidRPr="00244A67">
              <w:rPr>
                <w:rFonts w:ascii="Arial" w:hAnsi="Arial" w:cs="Arial"/>
                <w:color w:val="000000"/>
                <w:sz w:val="16"/>
                <w:szCs w:val="16"/>
                <w:lang w:val="en-US"/>
              </w:rPr>
              <w:t>Fibroplast</w:t>
            </w:r>
            <w:proofErr w:type="spellEnd"/>
            <w:r w:rsidRPr="00244A67">
              <w:rPr>
                <w:rFonts w:ascii="Arial" w:hAnsi="Arial" w:cs="Arial"/>
                <w:color w:val="000000"/>
                <w:sz w:val="16"/>
                <w:szCs w:val="16"/>
                <w:lang w:val="en-US"/>
              </w:rPr>
              <w:t xml:space="preserve"> (MRC-5), ATCC No. CCL-171 or Human Diploid Lung </w:t>
            </w:r>
            <w:proofErr w:type="spellStart"/>
            <w:r w:rsidRPr="00244A67">
              <w:rPr>
                <w:rFonts w:ascii="Arial" w:hAnsi="Arial" w:cs="Arial"/>
                <w:color w:val="000000"/>
                <w:sz w:val="16"/>
                <w:szCs w:val="16"/>
                <w:lang w:val="en-US"/>
              </w:rPr>
              <w:t>Fibroplast</w:t>
            </w:r>
            <w:proofErr w:type="spellEnd"/>
            <w:r w:rsidRPr="00244A67">
              <w:rPr>
                <w:rFonts w:ascii="Arial" w:hAnsi="Arial" w:cs="Arial"/>
                <w:color w:val="000000"/>
                <w:sz w:val="16"/>
                <w:szCs w:val="16"/>
                <w:lang w:val="en-US"/>
              </w:rPr>
              <w:br/>
              <w:t xml:space="preserve">(WI-38), ATCC No. CCL-75. The growth promotion assay measures the ability of each FBS lot to support proliferation </w:t>
            </w:r>
            <w:proofErr w:type="spellStart"/>
            <w:r w:rsidRPr="00244A67">
              <w:rPr>
                <w:rFonts w:ascii="Arial" w:hAnsi="Arial" w:cs="Arial"/>
                <w:color w:val="000000"/>
                <w:sz w:val="16"/>
                <w:szCs w:val="16"/>
                <w:lang w:val="en-US"/>
              </w:rPr>
              <w:t>offastidious</w:t>
            </w:r>
            <w:proofErr w:type="spellEnd"/>
            <w:r w:rsidRPr="00244A67">
              <w:rPr>
                <w:rFonts w:ascii="Arial" w:hAnsi="Arial" w:cs="Arial"/>
                <w:color w:val="000000"/>
                <w:sz w:val="16"/>
                <w:szCs w:val="16"/>
                <w:lang w:val="en-US"/>
              </w:rPr>
              <w:t xml:space="preserve"> human diploid fibroblasts through multiple subcultures.</w:t>
            </w:r>
            <w:r w:rsidRPr="00244A67">
              <w:rPr>
                <w:rFonts w:ascii="Arial" w:hAnsi="Arial" w:cs="Arial"/>
                <w:color w:val="000000"/>
                <w:sz w:val="16"/>
                <w:szCs w:val="16"/>
                <w:lang w:val="en-US"/>
              </w:rPr>
              <w:br/>
            </w:r>
            <w:r w:rsidRPr="00244A67">
              <w:rPr>
                <w:rFonts w:ascii="Arial" w:hAnsi="Arial" w:cs="Arial"/>
                <w:color w:val="000000"/>
                <w:sz w:val="16"/>
                <w:szCs w:val="16"/>
                <w:lang w:val="en-US"/>
              </w:rPr>
              <w:br/>
              <w:t>PLATE0004: Cell Line Used: Human Carcinoma (A549), ATCC No. CCL-185. Analysis of cellular attachment and proliferation</w:t>
            </w:r>
            <w:r w:rsidRPr="00244A67">
              <w:rPr>
                <w:rFonts w:ascii="Arial" w:hAnsi="Arial" w:cs="Arial"/>
                <w:color w:val="000000"/>
                <w:sz w:val="16"/>
                <w:szCs w:val="16"/>
                <w:lang w:val="en-US"/>
              </w:rPr>
              <w:br/>
              <w:t>of a human transformed cell line.</w:t>
            </w:r>
            <w:r w:rsidRPr="00244A67">
              <w:rPr>
                <w:rFonts w:ascii="Arial" w:hAnsi="Arial" w:cs="Arial"/>
                <w:color w:val="000000"/>
                <w:sz w:val="16"/>
                <w:szCs w:val="16"/>
                <w:lang w:val="en-US"/>
              </w:rPr>
              <w:br/>
              <w:t>-</w:t>
            </w:r>
            <w:r w:rsidRPr="00244A67">
              <w:rPr>
                <w:rFonts w:ascii="Arial" w:hAnsi="Arial" w:cs="Arial"/>
                <w:color w:val="000000"/>
                <w:sz w:val="16"/>
                <w:szCs w:val="16"/>
                <w:lang w:val="en-US"/>
              </w:rPr>
              <w:br/>
              <w:t>- PH0024: Combined Electrode. Current edition of USP &lt;791&gt;.</w:t>
            </w:r>
            <w:r w:rsidRPr="00244A67">
              <w:rPr>
                <w:rFonts w:ascii="Arial" w:hAnsi="Arial" w:cs="Arial"/>
                <w:color w:val="000000"/>
                <w:sz w:val="16"/>
                <w:szCs w:val="16"/>
                <w:lang w:val="en-US"/>
              </w:rPr>
              <w:br/>
              <w:t>- ELECTR0017: Protein Electrophoresis.</w:t>
            </w:r>
            <w:r w:rsidRPr="00244A67">
              <w:rPr>
                <w:rFonts w:ascii="Arial" w:hAnsi="Arial" w:cs="Arial"/>
                <w:color w:val="000000"/>
                <w:sz w:val="16"/>
                <w:szCs w:val="16"/>
                <w:lang w:val="en-US"/>
              </w:rPr>
              <w:br/>
              <w:t>- ELECTR0018: Protein Electrophoresis.</w:t>
            </w:r>
            <w:r w:rsidRPr="00244A67">
              <w:rPr>
                <w:rFonts w:ascii="Arial" w:hAnsi="Arial" w:cs="Arial"/>
                <w:color w:val="000000"/>
                <w:sz w:val="16"/>
                <w:szCs w:val="16"/>
                <w:lang w:val="en-US"/>
              </w:rPr>
              <w:br/>
              <w:t>- ELECTR0019: Protein Electrophoresis.</w:t>
            </w:r>
            <w:r w:rsidRPr="00244A67">
              <w:rPr>
                <w:rFonts w:ascii="Arial" w:hAnsi="Arial" w:cs="Arial"/>
                <w:color w:val="000000"/>
                <w:sz w:val="16"/>
                <w:szCs w:val="16"/>
                <w:lang w:val="en-US"/>
              </w:rPr>
              <w:br/>
              <w:t>- RID0002: Radial Immunodiffusion. Current edition of USP &lt;90&gt; modified and EP 2.7.1.</w:t>
            </w:r>
            <w:r w:rsidRPr="00244A67">
              <w:rPr>
                <w:rFonts w:ascii="Arial" w:hAnsi="Arial" w:cs="Arial"/>
                <w:color w:val="000000"/>
                <w:sz w:val="16"/>
                <w:szCs w:val="16"/>
                <w:lang w:val="en-US"/>
              </w:rPr>
              <w:br/>
              <w:t>- PROTEI0005: Biuret Method. Current edition of USP &lt;1057&gt; and EP 2.5.33 modified.</w:t>
            </w:r>
            <w:r w:rsidRPr="00244A67">
              <w:rPr>
                <w:rFonts w:ascii="Arial" w:hAnsi="Arial" w:cs="Arial"/>
                <w:color w:val="000000"/>
                <w:sz w:val="16"/>
                <w:szCs w:val="16"/>
                <w:lang w:val="en-US"/>
              </w:rPr>
              <w:br/>
              <w:t xml:space="preserve">- VIRUS0003: Serum </w:t>
            </w:r>
            <w:proofErr w:type="spellStart"/>
            <w:r w:rsidRPr="00244A67">
              <w:rPr>
                <w:rFonts w:ascii="Arial" w:hAnsi="Arial" w:cs="Arial"/>
                <w:color w:val="000000"/>
                <w:sz w:val="16"/>
                <w:szCs w:val="16"/>
                <w:lang w:val="en-US"/>
              </w:rPr>
              <w:t>Neutralisation</w:t>
            </w:r>
            <w:proofErr w:type="spellEnd"/>
            <w:r w:rsidRPr="00244A67">
              <w:rPr>
                <w:rFonts w:ascii="Arial" w:hAnsi="Arial" w:cs="Arial"/>
                <w:color w:val="000000"/>
                <w:sz w:val="16"/>
                <w:szCs w:val="16"/>
                <w:lang w:val="en-US"/>
              </w:rPr>
              <w:t>/Neutralization testing performed by approved contract laboratory.</w:t>
            </w:r>
            <w:r w:rsidRPr="00244A67">
              <w:rPr>
                <w:rFonts w:ascii="Arial" w:hAnsi="Arial" w:cs="Arial"/>
                <w:color w:val="000000"/>
                <w:sz w:val="16"/>
                <w:szCs w:val="16"/>
                <w:lang w:val="en-US"/>
              </w:rPr>
              <w:br/>
              <w:t>- STERI0010: Current edition of USP &lt;71&gt; and EP 2.6.1.</w:t>
            </w:r>
            <w:r w:rsidRPr="00244A67">
              <w:rPr>
                <w:rFonts w:ascii="Arial" w:hAnsi="Arial" w:cs="Arial"/>
                <w:color w:val="000000"/>
                <w:sz w:val="16"/>
                <w:szCs w:val="16"/>
                <w:lang w:val="en-US"/>
              </w:rPr>
              <w:br/>
              <w:t>VIRUS0016: Code of Federal Regulations, (CFR), Title 9, Part 113.53 (c) [113.46, 113.47]. Detected by fluorescent</w:t>
            </w:r>
            <w:r w:rsidRPr="00244A67">
              <w:rPr>
                <w:rFonts w:ascii="Arial" w:hAnsi="Arial" w:cs="Arial"/>
                <w:color w:val="000000"/>
                <w:sz w:val="16"/>
                <w:szCs w:val="16"/>
                <w:lang w:val="en-US"/>
              </w:rPr>
              <w:br/>
              <w:t>antibody.</w:t>
            </w:r>
            <w:r w:rsidRPr="00244A67">
              <w:rPr>
                <w:rFonts w:ascii="Arial" w:hAnsi="Arial" w:cs="Arial"/>
                <w:color w:val="000000"/>
                <w:sz w:val="16"/>
                <w:szCs w:val="16"/>
                <w:lang w:val="en-US"/>
              </w:rPr>
              <w:br/>
              <w:t>-</w:t>
            </w:r>
            <w:r w:rsidRPr="00244A67">
              <w:rPr>
                <w:rFonts w:ascii="Arial" w:hAnsi="Arial" w:cs="Arial"/>
                <w:color w:val="000000"/>
                <w:sz w:val="16"/>
                <w:szCs w:val="16"/>
                <w:lang w:val="en-US"/>
              </w:rPr>
              <w:br/>
              <w:t>VIRUS0017: Code of Federal Regulations, (CFR), Title 9, Part 113.53 (c) [113.46, 113.47]. Detected by fluorescent</w:t>
            </w:r>
            <w:r w:rsidRPr="00244A67">
              <w:rPr>
                <w:rFonts w:ascii="Arial" w:hAnsi="Arial" w:cs="Arial"/>
                <w:color w:val="000000"/>
                <w:sz w:val="16"/>
                <w:szCs w:val="16"/>
                <w:lang w:val="en-US"/>
              </w:rPr>
              <w:br/>
              <w:t>antibody.</w:t>
            </w:r>
            <w:r w:rsidRPr="00244A67">
              <w:rPr>
                <w:rFonts w:ascii="Arial" w:hAnsi="Arial" w:cs="Arial"/>
                <w:color w:val="000000"/>
                <w:sz w:val="16"/>
                <w:szCs w:val="16"/>
                <w:lang w:val="en-US"/>
              </w:rPr>
              <w:br/>
              <w:t>-</w:t>
            </w:r>
            <w:r w:rsidRPr="00244A67">
              <w:rPr>
                <w:rFonts w:ascii="Arial" w:hAnsi="Arial" w:cs="Arial"/>
                <w:color w:val="000000"/>
                <w:sz w:val="16"/>
                <w:szCs w:val="16"/>
                <w:lang w:val="en-US"/>
              </w:rPr>
              <w:br/>
              <w:t>VIRUS0018: Code of Federal Regulations, (CFR), Title 9, Part 113.53 (c) [113.46, 113.47]. Detected by fluorescent</w:t>
            </w:r>
            <w:r w:rsidRPr="00244A67">
              <w:rPr>
                <w:rFonts w:ascii="Arial" w:hAnsi="Arial" w:cs="Arial"/>
                <w:color w:val="000000"/>
                <w:sz w:val="16"/>
                <w:szCs w:val="16"/>
                <w:lang w:val="en-US"/>
              </w:rPr>
              <w:br/>
              <w:t>antibody.</w:t>
            </w:r>
            <w:r w:rsidRPr="00244A67">
              <w:rPr>
                <w:rFonts w:ascii="Arial" w:hAnsi="Arial" w:cs="Arial"/>
                <w:color w:val="000000"/>
                <w:sz w:val="16"/>
                <w:szCs w:val="16"/>
                <w:lang w:val="en-US"/>
              </w:rPr>
              <w:br/>
              <w:t>-</w:t>
            </w:r>
            <w:r w:rsidRPr="00244A67">
              <w:rPr>
                <w:rFonts w:ascii="Arial" w:hAnsi="Arial" w:cs="Arial"/>
                <w:color w:val="000000"/>
                <w:sz w:val="16"/>
                <w:szCs w:val="16"/>
                <w:lang w:val="en-US"/>
              </w:rPr>
              <w:br/>
              <w:t>VIRUS0020: Code of Federal Regulations, (CFR), Title 9, Part 113.53 (c) [113.46, 113.47]. Detected by fluorescent</w:t>
            </w:r>
            <w:r w:rsidRPr="00244A67">
              <w:rPr>
                <w:rFonts w:ascii="Arial" w:hAnsi="Arial" w:cs="Arial"/>
                <w:color w:val="000000"/>
                <w:sz w:val="16"/>
                <w:szCs w:val="16"/>
                <w:lang w:val="en-US"/>
              </w:rPr>
              <w:br/>
              <w:t>antibody.</w:t>
            </w:r>
            <w:r w:rsidRPr="00244A67">
              <w:rPr>
                <w:rFonts w:ascii="Arial" w:hAnsi="Arial" w:cs="Arial"/>
                <w:color w:val="000000"/>
                <w:sz w:val="16"/>
                <w:szCs w:val="16"/>
                <w:lang w:val="en-US"/>
              </w:rPr>
              <w:br/>
              <w:t>-</w:t>
            </w:r>
            <w:r w:rsidRPr="00244A67">
              <w:rPr>
                <w:rFonts w:ascii="Arial" w:hAnsi="Arial" w:cs="Arial"/>
                <w:color w:val="000000"/>
                <w:sz w:val="16"/>
                <w:szCs w:val="16"/>
                <w:lang w:val="en-US"/>
              </w:rPr>
              <w:br/>
              <w:t>VIRUS0019: Code of Federal Regulations, (CFR), Title 9, Part 113.53 (c) [113.46, 113.47]. Detected by fluorescent</w:t>
            </w:r>
            <w:r w:rsidRPr="00244A67">
              <w:rPr>
                <w:rFonts w:ascii="Arial" w:hAnsi="Arial" w:cs="Arial"/>
                <w:color w:val="000000"/>
                <w:sz w:val="16"/>
                <w:szCs w:val="16"/>
                <w:lang w:val="en-US"/>
              </w:rPr>
              <w:br/>
              <w:t>antibody.</w:t>
            </w:r>
            <w:r w:rsidRPr="00244A67">
              <w:rPr>
                <w:rFonts w:ascii="Arial" w:hAnsi="Arial" w:cs="Arial"/>
                <w:color w:val="000000"/>
                <w:sz w:val="16"/>
                <w:szCs w:val="16"/>
                <w:lang w:val="en-US"/>
              </w:rPr>
              <w:br/>
              <w:t>-</w:t>
            </w:r>
            <w:r w:rsidRPr="00244A67">
              <w:rPr>
                <w:rFonts w:ascii="Arial" w:hAnsi="Arial" w:cs="Arial"/>
                <w:color w:val="000000"/>
                <w:sz w:val="16"/>
                <w:szCs w:val="16"/>
                <w:lang w:val="en-US"/>
              </w:rPr>
              <w:br/>
              <w:t>- VIRUS0022: Code of Federal Regulations, (CFR), Title 9, Part 113.53 (c) [113.46, 113.47].</w:t>
            </w:r>
            <w:r w:rsidRPr="00244A67">
              <w:rPr>
                <w:rFonts w:ascii="Arial" w:hAnsi="Arial" w:cs="Arial"/>
                <w:color w:val="000000"/>
                <w:sz w:val="16"/>
                <w:szCs w:val="16"/>
                <w:lang w:val="en-US"/>
              </w:rPr>
              <w:br/>
              <w:t>- VIRUS0023: Code of Federal Regulations, (CFR), Title 9, Part 113.53 (c) [113.46, 113.47].</w:t>
            </w:r>
            <w:r w:rsidRPr="00244A67">
              <w:rPr>
                <w:rFonts w:ascii="Arial" w:hAnsi="Arial" w:cs="Arial"/>
                <w:color w:val="000000"/>
                <w:sz w:val="16"/>
                <w:szCs w:val="16"/>
                <w:lang w:val="en-US"/>
              </w:rPr>
              <w:br/>
              <w:t>VIRUS0024: Code of Federal Regulations, (CFR), Title 9, Part 113.53 (c) [113.46, 113.47]. Detected by fluorescent</w:t>
            </w:r>
            <w:r w:rsidRPr="00244A67">
              <w:rPr>
                <w:rFonts w:ascii="Arial" w:hAnsi="Arial" w:cs="Arial"/>
                <w:color w:val="000000"/>
                <w:sz w:val="16"/>
                <w:szCs w:val="16"/>
                <w:lang w:val="en-US"/>
              </w:rPr>
              <w:br/>
              <w:t>antibody.</w:t>
            </w:r>
            <w:r w:rsidRPr="00244A67">
              <w:rPr>
                <w:rFonts w:ascii="Arial" w:hAnsi="Arial" w:cs="Arial"/>
                <w:color w:val="000000"/>
                <w:sz w:val="16"/>
                <w:szCs w:val="16"/>
                <w:lang w:val="en-US"/>
              </w:rPr>
              <w:br/>
              <w:t>-</w:t>
            </w:r>
            <w:r w:rsidRPr="00244A67">
              <w:rPr>
                <w:rFonts w:ascii="Arial" w:hAnsi="Arial" w:cs="Arial"/>
                <w:color w:val="000000"/>
                <w:sz w:val="16"/>
                <w:szCs w:val="16"/>
                <w:lang w:val="en-US"/>
              </w:rPr>
              <w:br/>
              <w:t xml:space="preserve">VIRUS0025: Code of Federal Regulations, (CFR), Title 9, Part 113.53 (c) [113.46, 113.47]. </w:t>
            </w:r>
            <w:proofErr w:type="spellStart"/>
            <w:r w:rsidRPr="00244A67">
              <w:rPr>
                <w:rFonts w:ascii="Arial" w:hAnsi="Arial" w:cs="Arial"/>
                <w:color w:val="000000"/>
                <w:sz w:val="16"/>
                <w:szCs w:val="16"/>
              </w:rPr>
              <w:t>Detected</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by</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fluorescent</w:t>
            </w:r>
            <w:proofErr w:type="spellEnd"/>
            <w:r w:rsidRPr="00244A67">
              <w:rPr>
                <w:rFonts w:ascii="Arial" w:hAnsi="Arial" w:cs="Arial"/>
                <w:color w:val="000000"/>
                <w:sz w:val="16"/>
                <w:szCs w:val="16"/>
              </w:rPr>
              <w:br/>
            </w:r>
            <w:proofErr w:type="spellStart"/>
            <w:r w:rsidRPr="00244A67">
              <w:rPr>
                <w:rFonts w:ascii="Arial" w:hAnsi="Arial" w:cs="Arial"/>
                <w:color w:val="000000"/>
                <w:sz w:val="16"/>
                <w:szCs w:val="16"/>
              </w:rPr>
              <w:t>antibody</w:t>
            </w:r>
            <w:proofErr w:type="spellEnd"/>
            <w:r w:rsidRPr="00244A67">
              <w:rPr>
                <w:rFonts w:ascii="Arial" w:hAnsi="Arial" w:cs="Arial"/>
                <w:color w:val="000000"/>
                <w:sz w:val="16"/>
                <w:szCs w:val="16"/>
              </w:rPr>
              <w:t>.</w:t>
            </w:r>
          </w:p>
        </w:tc>
        <w:tc>
          <w:tcPr>
            <w:tcW w:w="1062" w:type="pct"/>
            <w:shd w:val="clear" w:color="auto" w:fill="auto"/>
            <w:vAlign w:val="center"/>
          </w:tcPr>
          <w:p w14:paraId="15FC5DBA" w14:textId="012EE0E5" w:rsidR="007B6FCE" w:rsidRPr="00244A67" w:rsidRDefault="007B6FCE" w:rsidP="007B6FCE">
            <w:pPr>
              <w:jc w:val="center"/>
              <w:rPr>
                <w:rFonts w:ascii="Arial" w:hAnsi="Arial" w:cs="Arial"/>
                <w:color w:val="000000"/>
                <w:sz w:val="18"/>
                <w:szCs w:val="18"/>
              </w:rPr>
            </w:pPr>
            <w:r w:rsidRPr="00244A67">
              <w:rPr>
                <w:rFonts w:ascii="Arial" w:hAnsi="Arial" w:cs="Arial"/>
                <w:color w:val="000000"/>
                <w:sz w:val="16"/>
                <w:szCs w:val="16"/>
              </w:rPr>
              <w:t>Frasco</w:t>
            </w:r>
          </w:p>
        </w:tc>
        <w:tc>
          <w:tcPr>
            <w:tcW w:w="530" w:type="pct"/>
            <w:shd w:val="clear" w:color="auto" w:fill="auto"/>
            <w:vAlign w:val="center"/>
          </w:tcPr>
          <w:p w14:paraId="0DA46C3C" w14:textId="7E766EEE" w:rsidR="007B6FCE" w:rsidRPr="00244A67" w:rsidRDefault="007B6FCE" w:rsidP="007B6FCE">
            <w:pPr>
              <w:jc w:val="center"/>
              <w:rPr>
                <w:rFonts w:ascii="Arial" w:hAnsi="Arial" w:cs="Arial"/>
                <w:color w:val="000000"/>
                <w:sz w:val="18"/>
                <w:szCs w:val="18"/>
              </w:rPr>
            </w:pPr>
            <w:r w:rsidRPr="00244A67">
              <w:rPr>
                <w:rFonts w:ascii="Arial" w:hAnsi="Arial" w:cs="Arial"/>
                <w:color w:val="000000"/>
                <w:sz w:val="16"/>
                <w:szCs w:val="16"/>
              </w:rPr>
              <w:t>2</w:t>
            </w:r>
          </w:p>
        </w:tc>
        <w:tc>
          <w:tcPr>
            <w:tcW w:w="606" w:type="pct"/>
            <w:shd w:val="clear" w:color="auto" w:fill="auto"/>
            <w:noWrap/>
            <w:vAlign w:val="center"/>
          </w:tcPr>
          <w:p w14:paraId="77D8EE18" w14:textId="1F4395FE" w:rsidR="007B6FCE" w:rsidRPr="00244A67" w:rsidRDefault="007B6FCE" w:rsidP="007B6FCE">
            <w:pPr>
              <w:jc w:val="center"/>
              <w:rPr>
                <w:rFonts w:ascii="Arial" w:hAnsi="Arial" w:cs="Arial"/>
                <w:color w:val="000000"/>
                <w:sz w:val="18"/>
                <w:szCs w:val="18"/>
              </w:rPr>
            </w:pPr>
            <w:r w:rsidRPr="00244A67">
              <w:rPr>
                <w:rFonts w:ascii="Arial" w:hAnsi="Arial" w:cs="Arial"/>
                <w:color w:val="000000"/>
                <w:sz w:val="16"/>
                <w:szCs w:val="16"/>
              </w:rPr>
              <w:t>$19,489.00</w:t>
            </w:r>
          </w:p>
        </w:tc>
        <w:tc>
          <w:tcPr>
            <w:tcW w:w="607" w:type="pct"/>
            <w:shd w:val="clear" w:color="auto" w:fill="auto"/>
            <w:noWrap/>
            <w:vAlign w:val="center"/>
          </w:tcPr>
          <w:p w14:paraId="583306AE" w14:textId="7EDDF801" w:rsidR="007B6FCE" w:rsidRPr="00244A67" w:rsidRDefault="007B6FCE" w:rsidP="007B6FCE">
            <w:pPr>
              <w:jc w:val="center"/>
              <w:rPr>
                <w:rFonts w:ascii="Arial" w:hAnsi="Arial" w:cs="Arial"/>
                <w:sz w:val="18"/>
                <w:szCs w:val="18"/>
              </w:rPr>
            </w:pPr>
            <w:r w:rsidRPr="00244A67">
              <w:rPr>
                <w:rFonts w:ascii="Arial" w:hAnsi="Arial" w:cs="Arial"/>
                <w:sz w:val="16"/>
                <w:szCs w:val="16"/>
              </w:rPr>
              <w:t>$38,978.00</w:t>
            </w:r>
          </w:p>
        </w:tc>
      </w:tr>
      <w:tr w:rsidR="006505DC" w:rsidRPr="00AC63D6" w14:paraId="11EF3616" w14:textId="77777777" w:rsidTr="00244A67">
        <w:tblPrEx>
          <w:jc w:val="left"/>
        </w:tblPrEx>
        <w:trPr>
          <w:trHeight w:hRule="exact" w:val="248"/>
        </w:trPr>
        <w:tc>
          <w:tcPr>
            <w:tcW w:w="529" w:type="pct"/>
            <w:shd w:val="clear" w:color="000000" w:fill="E2EFDA"/>
            <w:vAlign w:val="center"/>
          </w:tcPr>
          <w:p w14:paraId="23C4E012" w14:textId="711EEAFF" w:rsidR="006505DC" w:rsidRPr="00244A67" w:rsidRDefault="006505DC" w:rsidP="006505DC">
            <w:pPr>
              <w:jc w:val="center"/>
              <w:rPr>
                <w:rFonts w:ascii="Arial" w:hAnsi="Arial" w:cs="Arial"/>
                <w:color w:val="000000"/>
                <w:sz w:val="18"/>
                <w:szCs w:val="18"/>
              </w:rPr>
            </w:pPr>
            <w:r w:rsidRPr="00244A67">
              <w:rPr>
                <w:rFonts w:ascii="Arial" w:hAnsi="Arial" w:cs="Arial"/>
                <w:color w:val="000000"/>
                <w:sz w:val="16"/>
                <w:szCs w:val="16"/>
              </w:rPr>
              <w:t>10</w:t>
            </w:r>
          </w:p>
        </w:tc>
        <w:tc>
          <w:tcPr>
            <w:tcW w:w="1666" w:type="pct"/>
            <w:shd w:val="clear" w:color="auto" w:fill="auto"/>
            <w:vAlign w:val="center"/>
          </w:tcPr>
          <w:p w14:paraId="52D4D9CC" w14:textId="4A2A2F06" w:rsidR="006505DC" w:rsidRPr="00244A67" w:rsidRDefault="006505DC" w:rsidP="006505DC">
            <w:pPr>
              <w:rPr>
                <w:rFonts w:ascii="Arial" w:hAnsi="Arial" w:cs="Arial"/>
                <w:color w:val="000000"/>
                <w:sz w:val="18"/>
                <w:szCs w:val="18"/>
              </w:rPr>
            </w:pPr>
            <w:r w:rsidRPr="00244A67">
              <w:rPr>
                <w:rFonts w:ascii="Arial" w:hAnsi="Arial" w:cs="Arial"/>
                <w:color w:val="000000"/>
                <w:sz w:val="16"/>
                <w:szCs w:val="16"/>
              </w:rPr>
              <w:t>KIT ELISA IGE RATA (COTIZACIÓN CO084856)</w:t>
            </w:r>
            <w:r w:rsidRPr="00244A67">
              <w:rPr>
                <w:rFonts w:ascii="Arial" w:hAnsi="Arial" w:cs="Arial"/>
                <w:color w:val="000000"/>
                <w:sz w:val="16"/>
                <w:szCs w:val="16"/>
              </w:rPr>
              <w:br/>
              <w:t xml:space="preserve"> KIT ELISA DE IGE DE RATA, ELISA TIPO SANDWICH (CUANTITATIVO) EN MUESTRAS DE PLASMA Y SUERO DE RATA.</w:t>
            </w:r>
            <w:r w:rsidRPr="00244A67">
              <w:rPr>
                <w:rFonts w:ascii="Arial" w:hAnsi="Arial" w:cs="Arial"/>
                <w:color w:val="000000"/>
                <w:sz w:val="16"/>
                <w:szCs w:val="16"/>
              </w:rPr>
              <w:br/>
            </w:r>
            <w:r w:rsidRPr="00244A67">
              <w:rPr>
                <w:rFonts w:ascii="Arial" w:hAnsi="Arial" w:cs="Arial"/>
                <w:color w:val="000000"/>
                <w:sz w:val="16"/>
                <w:szCs w:val="16"/>
              </w:rPr>
              <w:br/>
              <w:t>RAT IGE ELISA KIT 96 TESTS ABCAM</w:t>
            </w:r>
            <w:r w:rsidRPr="00244A67">
              <w:rPr>
                <w:rFonts w:ascii="Arial" w:hAnsi="Arial" w:cs="Arial"/>
                <w:color w:val="000000"/>
                <w:sz w:val="16"/>
                <w:szCs w:val="16"/>
              </w:rPr>
              <w:br/>
            </w:r>
            <w:r w:rsidRPr="00244A67">
              <w:rPr>
                <w:rFonts w:ascii="Arial" w:hAnsi="Arial" w:cs="Arial"/>
                <w:color w:val="000000"/>
                <w:sz w:val="16"/>
                <w:szCs w:val="16"/>
              </w:rPr>
              <w:br/>
              <w:t>El kit ELISA de IgE de rata es un ELISA tipo sándwich diseñado para cuantificar la IgE de rata con una sensibilidad de 1,4192 ng/</w:t>
            </w:r>
            <w:proofErr w:type="spellStart"/>
            <w:r w:rsidRPr="00244A67">
              <w:rPr>
                <w:rFonts w:ascii="Arial" w:hAnsi="Arial" w:cs="Arial"/>
                <w:color w:val="000000"/>
                <w:sz w:val="16"/>
                <w:szCs w:val="16"/>
              </w:rPr>
              <w:t>mL</w:t>
            </w:r>
            <w:proofErr w:type="spellEnd"/>
            <w:r w:rsidRPr="00244A67">
              <w:rPr>
                <w:rFonts w:ascii="Arial" w:hAnsi="Arial" w:cs="Arial"/>
                <w:color w:val="000000"/>
                <w:sz w:val="16"/>
                <w:szCs w:val="16"/>
              </w:rPr>
              <w:t>.</w:t>
            </w:r>
            <w:r w:rsidRPr="00244A67">
              <w:rPr>
                <w:rFonts w:ascii="Arial" w:hAnsi="Arial" w:cs="Arial"/>
                <w:color w:val="000000"/>
                <w:sz w:val="16"/>
                <w:szCs w:val="16"/>
              </w:rPr>
              <w:br/>
              <w:t>- ELISA tipo sándwich colorimétrico - Lectura a 450 nm - Compatible con cualquier lector de placas</w:t>
            </w:r>
            <w:r w:rsidRPr="00244A67">
              <w:rPr>
                <w:rFonts w:ascii="Arial" w:hAnsi="Arial" w:cs="Arial"/>
                <w:color w:val="000000"/>
                <w:sz w:val="16"/>
                <w:szCs w:val="16"/>
              </w:rPr>
              <w:br/>
              <w:t>- Amplio rango dinámico - Cuantifica de 1 a 32 ng/</w:t>
            </w:r>
            <w:proofErr w:type="spellStart"/>
            <w:r w:rsidRPr="00244A67">
              <w:rPr>
                <w:rFonts w:ascii="Arial" w:hAnsi="Arial" w:cs="Arial"/>
                <w:color w:val="000000"/>
                <w:sz w:val="16"/>
                <w:szCs w:val="16"/>
              </w:rPr>
              <w:t>mL</w:t>
            </w:r>
            <w:proofErr w:type="spellEnd"/>
            <w:r w:rsidRPr="00244A67">
              <w:rPr>
                <w:rFonts w:ascii="Arial" w:hAnsi="Arial" w:cs="Arial"/>
                <w:color w:val="000000"/>
                <w:sz w:val="16"/>
                <w:szCs w:val="16"/>
              </w:rPr>
              <w:br/>
            </w:r>
            <w:r w:rsidRPr="00244A67">
              <w:rPr>
                <w:rFonts w:ascii="Arial" w:hAnsi="Arial" w:cs="Arial"/>
                <w:color w:val="000000"/>
                <w:sz w:val="16"/>
                <w:szCs w:val="16"/>
              </w:rPr>
              <w:br/>
              <w:t>Información clave</w:t>
            </w:r>
            <w:r w:rsidRPr="00244A67">
              <w:rPr>
                <w:rFonts w:ascii="Arial" w:hAnsi="Arial" w:cs="Arial"/>
                <w:color w:val="000000"/>
                <w:sz w:val="16"/>
                <w:szCs w:val="16"/>
              </w:rPr>
              <w:br/>
              <w:t>Método de detección: Colorimétrico</w:t>
            </w:r>
            <w:r w:rsidRPr="00244A67">
              <w:rPr>
                <w:rFonts w:ascii="Arial" w:hAnsi="Arial" w:cs="Arial"/>
                <w:color w:val="000000"/>
                <w:sz w:val="16"/>
                <w:szCs w:val="16"/>
              </w:rPr>
              <w:br/>
              <w:t>Tipos de muestra: Plasma, suero</w:t>
            </w:r>
            <w:r w:rsidRPr="00244A67">
              <w:rPr>
                <w:rFonts w:ascii="Arial" w:hAnsi="Arial" w:cs="Arial"/>
                <w:color w:val="000000"/>
                <w:sz w:val="16"/>
                <w:szCs w:val="16"/>
              </w:rPr>
              <w:br/>
              <w:t>Tipo de ensayo: Sándwich (cuantitativo)</w:t>
            </w:r>
            <w:r w:rsidRPr="00244A67">
              <w:rPr>
                <w:rFonts w:ascii="Arial" w:hAnsi="Arial" w:cs="Arial"/>
                <w:color w:val="000000"/>
                <w:sz w:val="16"/>
                <w:szCs w:val="16"/>
              </w:rPr>
              <w:br/>
              <w:t>Especies reactivas: Rata</w:t>
            </w:r>
            <w:r w:rsidRPr="00244A67">
              <w:rPr>
                <w:rFonts w:ascii="Arial" w:hAnsi="Arial" w:cs="Arial"/>
                <w:color w:val="000000"/>
                <w:sz w:val="16"/>
                <w:szCs w:val="16"/>
              </w:rPr>
              <w:br/>
              <w:t>Rango: 1 - 32 ng/</w:t>
            </w:r>
            <w:proofErr w:type="spellStart"/>
            <w:r w:rsidRPr="00244A67">
              <w:rPr>
                <w:rFonts w:ascii="Arial" w:hAnsi="Arial" w:cs="Arial"/>
                <w:color w:val="000000"/>
                <w:sz w:val="16"/>
                <w:szCs w:val="16"/>
              </w:rPr>
              <w:t>mL</w:t>
            </w:r>
            <w:proofErr w:type="spellEnd"/>
            <w:r w:rsidRPr="00244A67">
              <w:rPr>
                <w:rFonts w:ascii="Arial" w:hAnsi="Arial" w:cs="Arial"/>
                <w:color w:val="000000"/>
                <w:sz w:val="16"/>
                <w:szCs w:val="16"/>
              </w:rPr>
              <w:br/>
              <w:t>Plataforma de ensayo: Microplaca</w:t>
            </w:r>
            <w:r w:rsidRPr="00244A67">
              <w:rPr>
                <w:rFonts w:ascii="Arial" w:hAnsi="Arial" w:cs="Arial"/>
                <w:color w:val="000000"/>
                <w:sz w:val="16"/>
                <w:szCs w:val="16"/>
              </w:rPr>
              <w:br/>
              <w:t>Sensibilidad: 1,4192 ng/</w:t>
            </w:r>
            <w:proofErr w:type="spellStart"/>
            <w:r w:rsidRPr="00244A67">
              <w:rPr>
                <w:rFonts w:ascii="Arial" w:hAnsi="Arial" w:cs="Arial"/>
                <w:color w:val="000000"/>
                <w:sz w:val="16"/>
                <w:szCs w:val="16"/>
              </w:rPr>
              <w:t>mL</w:t>
            </w:r>
            <w:proofErr w:type="spellEnd"/>
            <w:r w:rsidRPr="00244A67">
              <w:rPr>
                <w:rFonts w:ascii="Arial" w:hAnsi="Arial" w:cs="Arial"/>
                <w:color w:val="000000"/>
                <w:sz w:val="16"/>
                <w:szCs w:val="16"/>
              </w:rPr>
              <w:br/>
              <w:t>¿Qué incluye?</w:t>
            </w:r>
            <w:r w:rsidRPr="00244A67">
              <w:rPr>
                <w:rFonts w:ascii="Arial" w:hAnsi="Arial" w:cs="Arial"/>
                <w:color w:val="000000"/>
                <w:sz w:val="16"/>
                <w:szCs w:val="16"/>
              </w:rPr>
              <w:br/>
              <w:t>1 x 96 pruebas</w:t>
            </w:r>
            <w:r w:rsidRPr="00244A67">
              <w:rPr>
                <w:rFonts w:ascii="Arial" w:hAnsi="Arial" w:cs="Arial"/>
                <w:color w:val="000000"/>
                <w:sz w:val="16"/>
                <w:szCs w:val="16"/>
              </w:rPr>
              <w:br/>
              <w:t>Componentes:</w:t>
            </w:r>
            <w:r w:rsidRPr="00244A67">
              <w:rPr>
                <w:rFonts w:ascii="Arial" w:hAnsi="Arial" w:cs="Arial"/>
                <w:color w:val="000000"/>
                <w:sz w:val="16"/>
                <w:szCs w:val="16"/>
              </w:rPr>
              <w:br/>
              <w:t>Concentrado de diluyente 5X</w:t>
            </w:r>
            <w:r w:rsidRPr="00244A67">
              <w:rPr>
                <w:rFonts w:ascii="Arial" w:hAnsi="Arial" w:cs="Arial"/>
                <w:color w:val="000000"/>
                <w:sz w:val="16"/>
                <w:szCs w:val="16"/>
              </w:rPr>
              <w:br/>
              <w:t xml:space="preserve">1 x 50 </w:t>
            </w:r>
            <w:proofErr w:type="spellStart"/>
            <w:r w:rsidRPr="00244A67">
              <w:rPr>
                <w:rFonts w:ascii="Arial" w:hAnsi="Arial" w:cs="Arial"/>
                <w:color w:val="000000"/>
                <w:sz w:val="16"/>
                <w:szCs w:val="16"/>
              </w:rPr>
              <w:t>mL</w:t>
            </w:r>
            <w:proofErr w:type="spellEnd"/>
            <w:r w:rsidRPr="00244A67">
              <w:rPr>
                <w:rFonts w:ascii="Arial" w:hAnsi="Arial" w:cs="Arial"/>
                <w:color w:val="000000"/>
                <w:sz w:val="16"/>
                <w:szCs w:val="16"/>
              </w:rPr>
              <w:br/>
              <w:t>Concentrado de tampón de lavado 20X</w:t>
            </w:r>
            <w:r w:rsidRPr="00244A67">
              <w:rPr>
                <w:rFonts w:ascii="Arial" w:hAnsi="Arial" w:cs="Arial"/>
                <w:color w:val="000000"/>
                <w:sz w:val="16"/>
                <w:szCs w:val="16"/>
              </w:rPr>
              <w:br/>
              <w:t xml:space="preserve">1 x 50 </w:t>
            </w:r>
            <w:proofErr w:type="spellStart"/>
            <w:r w:rsidRPr="00244A67">
              <w:rPr>
                <w:rFonts w:ascii="Arial" w:hAnsi="Arial" w:cs="Arial"/>
                <w:color w:val="000000"/>
                <w:sz w:val="16"/>
                <w:szCs w:val="16"/>
              </w:rPr>
              <w:t>mL</w:t>
            </w:r>
            <w:proofErr w:type="spellEnd"/>
            <w:r w:rsidRPr="00244A67">
              <w:rPr>
                <w:rFonts w:ascii="Arial" w:hAnsi="Arial" w:cs="Arial"/>
                <w:color w:val="000000"/>
                <w:sz w:val="16"/>
                <w:szCs w:val="16"/>
              </w:rPr>
              <w:br/>
              <w:t>Anticuerpo anti-IgE de rata conjugado con HRP 100X</w:t>
            </w:r>
            <w:r w:rsidRPr="00244A67">
              <w:rPr>
                <w:rFonts w:ascii="Arial" w:hAnsi="Arial" w:cs="Arial"/>
                <w:color w:val="000000"/>
                <w:sz w:val="16"/>
                <w:szCs w:val="16"/>
              </w:rPr>
              <w:br/>
              <w:t>1 x 150 µL</w:t>
            </w:r>
            <w:r w:rsidRPr="00244A67">
              <w:rPr>
                <w:rFonts w:ascii="Arial" w:hAnsi="Arial" w:cs="Arial"/>
                <w:color w:val="000000"/>
                <w:sz w:val="16"/>
                <w:szCs w:val="16"/>
              </w:rPr>
              <w:br/>
            </w:r>
            <w:proofErr w:type="spellStart"/>
            <w:r w:rsidRPr="00244A67">
              <w:rPr>
                <w:rFonts w:ascii="Arial" w:hAnsi="Arial" w:cs="Arial"/>
                <w:color w:val="000000"/>
                <w:sz w:val="16"/>
                <w:szCs w:val="16"/>
              </w:rPr>
              <w:t>Chromogen</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Substrate</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Solution</w:t>
            </w:r>
            <w:proofErr w:type="spellEnd"/>
            <w:r w:rsidRPr="00244A67">
              <w:rPr>
                <w:rFonts w:ascii="Arial" w:hAnsi="Arial" w:cs="Arial"/>
                <w:color w:val="000000"/>
                <w:sz w:val="16"/>
                <w:szCs w:val="16"/>
              </w:rPr>
              <w:br/>
              <w:t xml:space="preserve">1 x 12 </w:t>
            </w:r>
            <w:proofErr w:type="spellStart"/>
            <w:r w:rsidRPr="00244A67">
              <w:rPr>
                <w:rFonts w:ascii="Arial" w:hAnsi="Arial" w:cs="Arial"/>
                <w:color w:val="000000"/>
                <w:sz w:val="16"/>
                <w:szCs w:val="16"/>
              </w:rPr>
              <w:t>mL</w:t>
            </w:r>
            <w:proofErr w:type="spellEnd"/>
            <w:r w:rsidRPr="00244A67">
              <w:rPr>
                <w:rFonts w:ascii="Arial" w:hAnsi="Arial" w:cs="Arial"/>
                <w:color w:val="000000"/>
                <w:sz w:val="16"/>
                <w:szCs w:val="16"/>
              </w:rPr>
              <w:br/>
              <w:t xml:space="preserve">Stop </w:t>
            </w:r>
            <w:proofErr w:type="spellStart"/>
            <w:r w:rsidRPr="00244A67">
              <w:rPr>
                <w:rFonts w:ascii="Arial" w:hAnsi="Arial" w:cs="Arial"/>
                <w:color w:val="000000"/>
                <w:sz w:val="16"/>
                <w:szCs w:val="16"/>
              </w:rPr>
              <w:t>Solution</w:t>
            </w:r>
            <w:proofErr w:type="spellEnd"/>
            <w:r w:rsidRPr="00244A67">
              <w:rPr>
                <w:rFonts w:ascii="Arial" w:hAnsi="Arial" w:cs="Arial"/>
                <w:color w:val="000000"/>
                <w:sz w:val="16"/>
                <w:szCs w:val="16"/>
              </w:rPr>
              <w:br/>
              <w:t xml:space="preserve">1 x 12 </w:t>
            </w:r>
            <w:proofErr w:type="spellStart"/>
            <w:r w:rsidRPr="00244A67">
              <w:rPr>
                <w:rFonts w:ascii="Arial" w:hAnsi="Arial" w:cs="Arial"/>
                <w:color w:val="000000"/>
                <w:sz w:val="16"/>
                <w:szCs w:val="16"/>
              </w:rPr>
              <w:t>mL</w:t>
            </w:r>
            <w:proofErr w:type="spellEnd"/>
            <w:r w:rsidRPr="00244A67">
              <w:rPr>
                <w:rFonts w:ascii="Arial" w:hAnsi="Arial" w:cs="Arial"/>
                <w:color w:val="000000"/>
                <w:sz w:val="16"/>
                <w:szCs w:val="16"/>
              </w:rPr>
              <w:br/>
            </w:r>
            <w:proofErr w:type="spellStart"/>
            <w:r w:rsidRPr="00244A67">
              <w:rPr>
                <w:rFonts w:ascii="Arial" w:hAnsi="Arial" w:cs="Arial"/>
                <w:color w:val="000000"/>
                <w:sz w:val="16"/>
                <w:szCs w:val="16"/>
              </w:rPr>
              <w:t>Rat</w:t>
            </w:r>
            <w:proofErr w:type="spellEnd"/>
            <w:r w:rsidRPr="00244A67">
              <w:rPr>
                <w:rFonts w:ascii="Arial" w:hAnsi="Arial" w:cs="Arial"/>
                <w:color w:val="000000"/>
                <w:sz w:val="16"/>
                <w:szCs w:val="16"/>
              </w:rPr>
              <w:t xml:space="preserve"> IgE ELISA </w:t>
            </w:r>
            <w:proofErr w:type="spellStart"/>
            <w:r w:rsidRPr="00244A67">
              <w:rPr>
                <w:rFonts w:ascii="Arial" w:hAnsi="Arial" w:cs="Arial"/>
                <w:color w:val="000000"/>
                <w:sz w:val="16"/>
                <w:szCs w:val="16"/>
              </w:rPr>
              <w:t>Microplate</w:t>
            </w:r>
            <w:proofErr w:type="spellEnd"/>
            <w:r w:rsidRPr="00244A67">
              <w:rPr>
                <w:rFonts w:ascii="Arial" w:hAnsi="Arial" w:cs="Arial"/>
                <w:color w:val="000000"/>
                <w:sz w:val="16"/>
                <w:szCs w:val="16"/>
              </w:rPr>
              <w:br/>
              <w:t xml:space="preserve">1 x 1 </w:t>
            </w:r>
            <w:proofErr w:type="spellStart"/>
            <w:r w:rsidRPr="00244A67">
              <w:rPr>
                <w:rFonts w:ascii="Arial" w:hAnsi="Arial" w:cs="Arial"/>
                <w:color w:val="000000"/>
                <w:sz w:val="16"/>
                <w:szCs w:val="16"/>
              </w:rPr>
              <w:t>Unit</w:t>
            </w:r>
            <w:proofErr w:type="spellEnd"/>
            <w:r w:rsidRPr="00244A67">
              <w:rPr>
                <w:rFonts w:ascii="Arial" w:hAnsi="Arial" w:cs="Arial"/>
                <w:color w:val="000000"/>
                <w:sz w:val="16"/>
                <w:szCs w:val="16"/>
              </w:rPr>
              <w:br/>
            </w:r>
            <w:proofErr w:type="spellStart"/>
            <w:r w:rsidRPr="00244A67">
              <w:rPr>
                <w:rFonts w:ascii="Arial" w:hAnsi="Arial" w:cs="Arial"/>
                <w:color w:val="000000"/>
                <w:sz w:val="16"/>
                <w:szCs w:val="16"/>
              </w:rPr>
              <w:t>Lyophilized</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Rat</w:t>
            </w:r>
            <w:proofErr w:type="spellEnd"/>
            <w:r w:rsidRPr="00244A67">
              <w:rPr>
                <w:rFonts w:ascii="Arial" w:hAnsi="Arial" w:cs="Arial"/>
                <w:color w:val="000000"/>
                <w:sz w:val="16"/>
                <w:szCs w:val="16"/>
              </w:rPr>
              <w:t xml:space="preserve"> IgE </w:t>
            </w:r>
            <w:proofErr w:type="spellStart"/>
            <w:r w:rsidRPr="00244A67">
              <w:rPr>
                <w:rFonts w:ascii="Arial" w:hAnsi="Arial" w:cs="Arial"/>
                <w:color w:val="000000"/>
                <w:sz w:val="16"/>
                <w:szCs w:val="16"/>
              </w:rPr>
              <w:t>Calibrator</w:t>
            </w:r>
            <w:proofErr w:type="spellEnd"/>
            <w:r w:rsidRPr="00244A67">
              <w:rPr>
                <w:rFonts w:ascii="Arial" w:hAnsi="Arial" w:cs="Arial"/>
                <w:color w:val="000000"/>
                <w:sz w:val="16"/>
                <w:szCs w:val="16"/>
              </w:rPr>
              <w:br/>
              <w:t>1 x 1 Vial</w:t>
            </w:r>
            <w:r w:rsidRPr="00244A67">
              <w:rPr>
                <w:rFonts w:ascii="Arial" w:hAnsi="Arial" w:cs="Arial"/>
                <w:color w:val="000000"/>
                <w:sz w:val="16"/>
                <w:szCs w:val="16"/>
              </w:rPr>
              <w:br/>
            </w:r>
            <w:proofErr w:type="spellStart"/>
            <w:r w:rsidRPr="00244A67">
              <w:rPr>
                <w:rFonts w:ascii="Arial" w:hAnsi="Arial" w:cs="Arial"/>
                <w:color w:val="000000"/>
                <w:sz w:val="16"/>
                <w:szCs w:val="16"/>
              </w:rPr>
              <w:t>Precision</w:t>
            </w:r>
            <w:proofErr w:type="spellEnd"/>
            <w:r w:rsidRPr="00244A67">
              <w:rPr>
                <w:rFonts w:ascii="Arial" w:hAnsi="Arial" w:cs="Arial"/>
                <w:color w:val="000000"/>
                <w:sz w:val="16"/>
                <w:szCs w:val="16"/>
              </w:rPr>
              <w:br/>
              <w:t xml:space="preserve">Intra </w:t>
            </w:r>
            <w:proofErr w:type="spellStart"/>
            <w:r w:rsidRPr="00244A67">
              <w:rPr>
                <w:rFonts w:ascii="Arial" w:hAnsi="Arial" w:cs="Arial"/>
                <w:color w:val="000000"/>
                <w:sz w:val="16"/>
                <w:szCs w:val="16"/>
              </w:rPr>
              <w:t>assay</w:t>
            </w:r>
            <w:proofErr w:type="spellEnd"/>
            <w:r w:rsidRPr="00244A67">
              <w:rPr>
                <w:rFonts w:ascii="Arial" w:hAnsi="Arial" w:cs="Arial"/>
                <w:color w:val="000000"/>
                <w:sz w:val="16"/>
                <w:szCs w:val="16"/>
              </w:rPr>
              <w:br/>
            </w:r>
            <w:proofErr w:type="spellStart"/>
            <w:r w:rsidRPr="00244A67">
              <w:rPr>
                <w:rFonts w:ascii="Arial" w:hAnsi="Arial" w:cs="Arial"/>
                <w:color w:val="000000"/>
                <w:sz w:val="16"/>
                <w:szCs w:val="16"/>
              </w:rPr>
              <w:t>Sample</w:t>
            </w:r>
            <w:proofErr w:type="spellEnd"/>
            <w:r w:rsidRPr="00244A67">
              <w:rPr>
                <w:rFonts w:ascii="Arial" w:hAnsi="Arial" w:cs="Arial"/>
                <w:color w:val="000000"/>
                <w:sz w:val="16"/>
                <w:szCs w:val="16"/>
              </w:rPr>
              <w:t xml:space="preserve"> n C.V.</w:t>
            </w:r>
            <w:r w:rsidRPr="00244A67">
              <w:rPr>
                <w:rFonts w:ascii="Arial" w:hAnsi="Arial" w:cs="Arial"/>
                <w:color w:val="000000"/>
                <w:sz w:val="16"/>
                <w:szCs w:val="16"/>
              </w:rPr>
              <w:br/>
            </w:r>
            <w:proofErr w:type="spellStart"/>
            <w:r w:rsidRPr="00244A67">
              <w:rPr>
                <w:rFonts w:ascii="Arial" w:hAnsi="Arial" w:cs="Arial"/>
                <w:color w:val="000000"/>
                <w:sz w:val="16"/>
                <w:szCs w:val="16"/>
              </w:rPr>
              <w:t>Overall</w:t>
            </w:r>
            <w:proofErr w:type="spellEnd"/>
            <w:r w:rsidRPr="00244A67">
              <w:rPr>
                <w:rFonts w:ascii="Arial" w:hAnsi="Arial" w:cs="Arial"/>
                <w:color w:val="000000"/>
                <w:sz w:val="16"/>
                <w:szCs w:val="16"/>
              </w:rPr>
              <w:t xml:space="preserve"> 0 &lt; 10</w:t>
            </w:r>
            <w:r w:rsidRPr="00244A67">
              <w:rPr>
                <w:rFonts w:ascii="Arial" w:hAnsi="Arial" w:cs="Arial"/>
                <w:color w:val="000000"/>
                <w:sz w:val="16"/>
                <w:szCs w:val="16"/>
              </w:rPr>
              <w:br/>
              <w:t xml:space="preserve">Inter </w:t>
            </w:r>
            <w:proofErr w:type="spellStart"/>
            <w:r w:rsidRPr="00244A67">
              <w:rPr>
                <w:rFonts w:ascii="Arial" w:hAnsi="Arial" w:cs="Arial"/>
                <w:color w:val="000000"/>
                <w:sz w:val="16"/>
                <w:szCs w:val="16"/>
              </w:rPr>
              <w:t>assay</w:t>
            </w:r>
            <w:proofErr w:type="spellEnd"/>
            <w:r w:rsidRPr="00244A67">
              <w:rPr>
                <w:rFonts w:ascii="Arial" w:hAnsi="Arial" w:cs="Arial"/>
                <w:color w:val="000000"/>
                <w:sz w:val="16"/>
                <w:szCs w:val="16"/>
              </w:rPr>
              <w:br/>
            </w:r>
            <w:proofErr w:type="spellStart"/>
            <w:r w:rsidRPr="00244A67">
              <w:rPr>
                <w:rFonts w:ascii="Arial" w:hAnsi="Arial" w:cs="Arial"/>
                <w:color w:val="000000"/>
                <w:sz w:val="16"/>
                <w:szCs w:val="16"/>
              </w:rPr>
              <w:t>Sample</w:t>
            </w:r>
            <w:proofErr w:type="spellEnd"/>
            <w:r w:rsidRPr="00244A67">
              <w:rPr>
                <w:rFonts w:ascii="Arial" w:hAnsi="Arial" w:cs="Arial"/>
                <w:color w:val="000000"/>
                <w:sz w:val="16"/>
                <w:szCs w:val="16"/>
              </w:rPr>
              <w:t xml:space="preserve"> n C.V.</w:t>
            </w:r>
            <w:r w:rsidRPr="00244A67">
              <w:rPr>
                <w:rFonts w:ascii="Arial" w:hAnsi="Arial" w:cs="Arial"/>
                <w:color w:val="000000"/>
                <w:sz w:val="16"/>
                <w:szCs w:val="16"/>
              </w:rPr>
              <w:br/>
            </w:r>
            <w:proofErr w:type="spellStart"/>
            <w:r w:rsidRPr="00244A67">
              <w:rPr>
                <w:rFonts w:ascii="Arial" w:hAnsi="Arial" w:cs="Arial"/>
                <w:color w:val="000000"/>
                <w:sz w:val="16"/>
                <w:szCs w:val="16"/>
              </w:rPr>
              <w:t>Overall</w:t>
            </w:r>
            <w:proofErr w:type="spellEnd"/>
            <w:r w:rsidRPr="00244A67">
              <w:rPr>
                <w:rFonts w:ascii="Arial" w:hAnsi="Arial" w:cs="Arial"/>
                <w:color w:val="000000"/>
                <w:sz w:val="16"/>
                <w:szCs w:val="16"/>
              </w:rPr>
              <w:t xml:space="preserve"> 0 &lt; 10</w:t>
            </w:r>
            <w:r w:rsidRPr="00244A67">
              <w:rPr>
                <w:rFonts w:ascii="Arial" w:hAnsi="Arial" w:cs="Arial"/>
                <w:color w:val="000000"/>
                <w:sz w:val="16"/>
                <w:szCs w:val="16"/>
              </w:rPr>
              <w:br/>
            </w:r>
            <w:proofErr w:type="spellStart"/>
            <w:r w:rsidRPr="00244A67">
              <w:rPr>
                <w:rFonts w:ascii="Arial" w:hAnsi="Arial" w:cs="Arial"/>
                <w:color w:val="000000"/>
                <w:sz w:val="16"/>
                <w:szCs w:val="16"/>
              </w:rPr>
              <w:t>Recovery</w:t>
            </w:r>
            <w:proofErr w:type="spellEnd"/>
            <w:r w:rsidRPr="00244A67">
              <w:rPr>
                <w:rFonts w:ascii="Arial" w:hAnsi="Arial" w:cs="Arial"/>
                <w:color w:val="000000"/>
                <w:sz w:val="16"/>
                <w:szCs w:val="16"/>
              </w:rPr>
              <w:br/>
            </w:r>
            <w:proofErr w:type="spellStart"/>
            <w:r w:rsidRPr="00244A67">
              <w:rPr>
                <w:rFonts w:ascii="Arial" w:hAnsi="Arial" w:cs="Arial"/>
                <w:color w:val="000000"/>
                <w:sz w:val="16"/>
                <w:szCs w:val="16"/>
              </w:rPr>
              <w:t>Sample</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specific</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recovery</w:t>
            </w:r>
            <w:proofErr w:type="spellEnd"/>
            <w:r w:rsidRPr="00244A67">
              <w:rPr>
                <w:rFonts w:ascii="Arial" w:hAnsi="Arial" w:cs="Arial"/>
                <w:color w:val="000000"/>
                <w:sz w:val="16"/>
                <w:szCs w:val="16"/>
              </w:rPr>
              <w:br/>
            </w:r>
            <w:proofErr w:type="spellStart"/>
            <w:r w:rsidRPr="00244A67">
              <w:rPr>
                <w:rFonts w:ascii="Arial" w:hAnsi="Arial" w:cs="Arial"/>
                <w:color w:val="000000"/>
                <w:sz w:val="16"/>
                <w:szCs w:val="16"/>
              </w:rPr>
              <w:t>Sample</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type</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Average</w:t>
            </w:r>
            <w:proofErr w:type="spellEnd"/>
            <w:r w:rsidRPr="00244A67">
              <w:rPr>
                <w:rFonts w:ascii="Arial" w:hAnsi="Arial" w:cs="Arial"/>
                <w:color w:val="000000"/>
                <w:sz w:val="16"/>
                <w:szCs w:val="16"/>
              </w:rPr>
              <w:t xml:space="preserve"> % </w:t>
            </w:r>
            <w:proofErr w:type="spellStart"/>
            <w:r w:rsidRPr="00244A67">
              <w:rPr>
                <w:rFonts w:ascii="Arial" w:hAnsi="Arial" w:cs="Arial"/>
                <w:color w:val="000000"/>
                <w:sz w:val="16"/>
                <w:szCs w:val="16"/>
              </w:rPr>
              <w:t>Range</w:t>
            </w:r>
            <w:proofErr w:type="spellEnd"/>
            <w:r w:rsidRPr="00244A67">
              <w:rPr>
                <w:rFonts w:ascii="Arial" w:hAnsi="Arial" w:cs="Arial"/>
                <w:color w:val="000000"/>
                <w:sz w:val="16"/>
                <w:szCs w:val="16"/>
              </w:rPr>
              <w:br/>
            </w:r>
            <w:proofErr w:type="spellStart"/>
            <w:r w:rsidRPr="00244A67">
              <w:rPr>
                <w:rFonts w:ascii="Arial" w:hAnsi="Arial" w:cs="Arial"/>
                <w:color w:val="000000"/>
                <w:sz w:val="16"/>
                <w:szCs w:val="16"/>
              </w:rPr>
              <w:t>Serum</w:t>
            </w:r>
            <w:proofErr w:type="spellEnd"/>
            <w:r w:rsidRPr="00244A67">
              <w:rPr>
                <w:rFonts w:ascii="Arial" w:hAnsi="Arial" w:cs="Arial"/>
                <w:color w:val="000000"/>
                <w:sz w:val="16"/>
                <w:szCs w:val="16"/>
              </w:rPr>
              <w:t xml:space="preserve"> &gt; 85</w:t>
            </w:r>
            <w:r w:rsidRPr="00244A67">
              <w:rPr>
                <w:rFonts w:ascii="Arial" w:hAnsi="Arial" w:cs="Arial"/>
                <w:color w:val="000000"/>
                <w:sz w:val="16"/>
                <w:szCs w:val="16"/>
              </w:rPr>
              <w:br/>
            </w:r>
            <w:r w:rsidRPr="00244A67">
              <w:rPr>
                <w:rFonts w:ascii="Arial" w:hAnsi="Arial" w:cs="Arial"/>
                <w:color w:val="000000"/>
                <w:sz w:val="16"/>
                <w:szCs w:val="16"/>
              </w:rPr>
              <w:br/>
              <w:t xml:space="preserve">Función: Región constante de las cadenas pesadas de inmunoglobulina. Las inmunoglobulinas, también conocidas como anticuerpos, son glicoproteínas unidas a la membrana o secretadas, producidas por los linfocitos B. En la fase de reconocimiento de la inmunidad humoral, las inmunoglobulinas unidas a la membrana actúan como receptores que, al unirse a un antígeno específico, desencadenan la expansión clonal y la diferenciación de los linfocitos B en células plasmáticas secretoras de inmunoglobulinas. Las inmunoglobulinas secretadas median la fase efectora de la inmunidad humoral, que resulta en la eliminación de los antígenos unidos. El sitio de unión al antígeno está formado por el dominio variable de una cadena pesada, junto con el de su cadena ligera asociada. Por lo tanto, cada inmunoglobulina tiene dos sitios de unión al antígeno con una afinidad notable por un antígeno en particular. Los dominios variables se ensamblan mediante un proceso llamado reordenamiento V-(D)-J y pueden luego someterse a </w:t>
            </w:r>
            <w:proofErr w:type="spellStart"/>
            <w:r w:rsidRPr="00244A67">
              <w:rPr>
                <w:rFonts w:ascii="Arial" w:hAnsi="Arial" w:cs="Arial"/>
                <w:color w:val="000000"/>
                <w:sz w:val="16"/>
                <w:szCs w:val="16"/>
              </w:rPr>
              <w:t>hipermutaciones</w:t>
            </w:r>
            <w:proofErr w:type="spellEnd"/>
            <w:r w:rsidRPr="00244A67">
              <w:rPr>
                <w:rFonts w:ascii="Arial" w:hAnsi="Arial" w:cs="Arial"/>
                <w:color w:val="000000"/>
                <w:sz w:val="16"/>
                <w:szCs w:val="16"/>
              </w:rPr>
              <w:t xml:space="preserve"> somáticas que, tras la exposición al antígeno y la selección, permiten la maduración de la afinidad por un antígeno en particular.</w:t>
            </w:r>
            <w:r w:rsidRPr="00244A67">
              <w:rPr>
                <w:rFonts w:ascii="Arial" w:hAnsi="Arial" w:cs="Arial"/>
                <w:color w:val="000000"/>
                <w:sz w:val="16"/>
                <w:szCs w:val="16"/>
              </w:rPr>
              <w:br/>
              <w:t>Almacenamiento</w:t>
            </w:r>
            <w:r w:rsidRPr="00244A67">
              <w:rPr>
                <w:rFonts w:ascii="Arial" w:hAnsi="Arial" w:cs="Arial"/>
                <w:color w:val="000000"/>
                <w:sz w:val="16"/>
                <w:szCs w:val="16"/>
              </w:rPr>
              <w:br/>
              <w:t>Enviado en condiciones Blue Ice</w:t>
            </w:r>
            <w:r w:rsidRPr="00244A67">
              <w:rPr>
                <w:rFonts w:ascii="Arial" w:hAnsi="Arial" w:cs="Arial"/>
                <w:color w:val="000000"/>
                <w:sz w:val="16"/>
                <w:szCs w:val="16"/>
              </w:rPr>
              <w:br/>
              <w:t>Condiciones de almacenamiento adecuadas a corto plazo</w:t>
            </w:r>
            <w:r w:rsidRPr="00244A67">
              <w:rPr>
                <w:rFonts w:ascii="Arial" w:hAnsi="Arial" w:cs="Arial"/>
                <w:color w:val="000000"/>
                <w:sz w:val="16"/>
                <w:szCs w:val="16"/>
              </w:rPr>
              <w:br/>
              <w:t>+4 °C</w:t>
            </w:r>
            <w:r w:rsidRPr="00244A67">
              <w:rPr>
                <w:rFonts w:ascii="Arial" w:hAnsi="Arial" w:cs="Arial"/>
                <w:color w:val="000000"/>
                <w:sz w:val="16"/>
                <w:szCs w:val="16"/>
              </w:rPr>
              <w:br/>
              <w:t>Condiciones de almacenamiento adecuadas a largo plazo</w:t>
            </w:r>
            <w:r w:rsidRPr="00244A67">
              <w:rPr>
                <w:rFonts w:ascii="Arial" w:hAnsi="Arial" w:cs="Arial"/>
                <w:color w:val="000000"/>
                <w:sz w:val="16"/>
                <w:szCs w:val="16"/>
              </w:rPr>
              <w:br/>
              <w:t>Multi</w:t>
            </w:r>
            <w:r w:rsidRPr="00244A67">
              <w:rPr>
                <w:rFonts w:ascii="Arial" w:hAnsi="Arial" w:cs="Arial"/>
                <w:color w:val="000000"/>
                <w:sz w:val="16"/>
                <w:szCs w:val="16"/>
              </w:rPr>
              <w:br/>
            </w:r>
            <w:r w:rsidRPr="00244A67">
              <w:rPr>
                <w:rFonts w:ascii="Arial" w:hAnsi="Arial" w:cs="Arial"/>
                <w:color w:val="000000"/>
                <w:sz w:val="16"/>
                <w:szCs w:val="16"/>
              </w:rPr>
              <w:br/>
              <w:t>Notas</w:t>
            </w:r>
            <w:r w:rsidRPr="00244A67">
              <w:rPr>
                <w:rFonts w:ascii="Arial" w:hAnsi="Arial" w:cs="Arial"/>
                <w:color w:val="000000"/>
                <w:sz w:val="16"/>
                <w:szCs w:val="16"/>
              </w:rPr>
              <w:br/>
              <w:t xml:space="preserve">El kit ELISA para IgE de rata de </w:t>
            </w:r>
            <w:proofErr w:type="spellStart"/>
            <w:r w:rsidRPr="00244A67">
              <w:rPr>
                <w:rFonts w:ascii="Arial" w:hAnsi="Arial" w:cs="Arial"/>
                <w:color w:val="000000"/>
                <w:sz w:val="16"/>
                <w:szCs w:val="16"/>
              </w:rPr>
              <w:t>Abcam</w:t>
            </w:r>
            <w:proofErr w:type="spellEnd"/>
            <w:r w:rsidRPr="00244A67">
              <w:rPr>
                <w:rFonts w:ascii="Arial" w:hAnsi="Arial" w:cs="Arial"/>
                <w:color w:val="000000"/>
                <w:sz w:val="16"/>
                <w:szCs w:val="16"/>
              </w:rPr>
              <w:t xml:space="preserve"> es un ensayo </w:t>
            </w:r>
            <w:proofErr w:type="spellStart"/>
            <w:r w:rsidRPr="00244A67">
              <w:rPr>
                <w:rFonts w:ascii="Arial" w:hAnsi="Arial" w:cs="Arial"/>
                <w:color w:val="000000"/>
                <w:sz w:val="16"/>
                <w:szCs w:val="16"/>
              </w:rPr>
              <w:t>inmunoabsorbente</w:t>
            </w:r>
            <w:proofErr w:type="spellEnd"/>
            <w:r w:rsidRPr="00244A67">
              <w:rPr>
                <w:rFonts w:ascii="Arial" w:hAnsi="Arial" w:cs="Arial"/>
                <w:color w:val="000000"/>
                <w:sz w:val="16"/>
                <w:szCs w:val="16"/>
              </w:rPr>
              <w:t xml:space="preserve"> ligado a enzimas (ELISA) in vitro para la medición cuantitativa de IgE en muestras de rata.</w:t>
            </w:r>
            <w:r w:rsidRPr="00244A67">
              <w:rPr>
                <w:rFonts w:ascii="Arial" w:hAnsi="Arial" w:cs="Arial"/>
                <w:color w:val="000000"/>
                <w:sz w:val="16"/>
                <w:szCs w:val="16"/>
              </w:rPr>
              <w:br/>
              <w:t xml:space="preserve">En este ensayo, la IgE presente en las muestras reacciona con los anticuerpos anti-IgE adsorbidos en la superficie de los pocillos de </w:t>
            </w:r>
            <w:proofErr w:type="spellStart"/>
            <w:r w:rsidRPr="00244A67">
              <w:rPr>
                <w:rFonts w:ascii="Arial" w:hAnsi="Arial" w:cs="Arial"/>
                <w:color w:val="000000"/>
                <w:sz w:val="16"/>
                <w:szCs w:val="16"/>
              </w:rPr>
              <w:t>microtitulación</w:t>
            </w:r>
            <w:proofErr w:type="spellEnd"/>
            <w:r w:rsidRPr="00244A67">
              <w:rPr>
                <w:rFonts w:ascii="Arial" w:hAnsi="Arial" w:cs="Arial"/>
                <w:color w:val="000000"/>
                <w:sz w:val="16"/>
                <w:szCs w:val="16"/>
              </w:rPr>
              <w:t xml:space="preserve"> de poliestireno. Tras la eliminación de las proteínas no unidas mediante lavado, se añaden anticuerpos anti-IgE conjugados con peroxidasa de rábano picante (HRP). Estos anticuerpos marcados con enzima forman complejos con la IgE previamente unida. Tras otro lavado, la enzima unida al </w:t>
            </w:r>
            <w:proofErr w:type="spellStart"/>
            <w:r w:rsidRPr="00244A67">
              <w:rPr>
                <w:rFonts w:ascii="Arial" w:hAnsi="Arial" w:cs="Arial"/>
                <w:color w:val="000000"/>
                <w:sz w:val="16"/>
                <w:szCs w:val="16"/>
              </w:rPr>
              <w:t>inmunoabsorbente</w:t>
            </w:r>
            <w:proofErr w:type="spellEnd"/>
            <w:r w:rsidRPr="00244A67">
              <w:rPr>
                <w:rFonts w:ascii="Arial" w:hAnsi="Arial" w:cs="Arial"/>
                <w:color w:val="000000"/>
                <w:sz w:val="16"/>
                <w:szCs w:val="16"/>
              </w:rPr>
              <w:t xml:space="preserve"> se analiza mediante la adición de un sustrato </w:t>
            </w:r>
            <w:proofErr w:type="spellStart"/>
            <w:r w:rsidRPr="00244A67">
              <w:rPr>
                <w:rFonts w:ascii="Arial" w:hAnsi="Arial" w:cs="Arial"/>
                <w:color w:val="000000"/>
                <w:sz w:val="16"/>
                <w:szCs w:val="16"/>
              </w:rPr>
              <w:t>cromogénico</w:t>
            </w:r>
            <w:proofErr w:type="spellEnd"/>
            <w:r w:rsidRPr="00244A67">
              <w:rPr>
                <w:rFonts w:ascii="Arial" w:hAnsi="Arial" w:cs="Arial"/>
                <w:color w:val="000000"/>
                <w:sz w:val="16"/>
                <w:szCs w:val="16"/>
              </w:rPr>
              <w:t>, 3,3',5,5'-tetrametilbencidina (TMB). La cantidad de enzima unida varía directamente con la concentración de IgE en la muestra analizada; por lo tanto, la absorbancia a 450 nm es una medida de la concentración de IgE en la muestra. La cantidad de IgE en la muestra de prueba se puede interpolar a partir de la curva estándar construida a partir de los estándares y corregir según la dilución de la muestra.</w:t>
            </w:r>
          </w:p>
        </w:tc>
        <w:tc>
          <w:tcPr>
            <w:tcW w:w="1062" w:type="pct"/>
            <w:shd w:val="clear" w:color="auto" w:fill="auto"/>
            <w:vAlign w:val="center"/>
          </w:tcPr>
          <w:p w14:paraId="4AB436FC" w14:textId="4F5AD2B8" w:rsidR="006505DC" w:rsidRPr="00244A67" w:rsidRDefault="006505DC" w:rsidP="006505DC">
            <w:pPr>
              <w:jc w:val="center"/>
              <w:rPr>
                <w:rFonts w:ascii="Arial" w:hAnsi="Arial" w:cs="Arial"/>
                <w:color w:val="000000"/>
                <w:sz w:val="18"/>
                <w:szCs w:val="18"/>
              </w:rPr>
            </w:pPr>
            <w:r w:rsidRPr="00244A67">
              <w:rPr>
                <w:rFonts w:ascii="Arial" w:hAnsi="Arial" w:cs="Arial"/>
                <w:color w:val="000000"/>
                <w:sz w:val="16"/>
                <w:szCs w:val="16"/>
              </w:rPr>
              <w:t>Kit</w:t>
            </w:r>
          </w:p>
        </w:tc>
        <w:tc>
          <w:tcPr>
            <w:tcW w:w="530" w:type="pct"/>
            <w:shd w:val="clear" w:color="auto" w:fill="auto"/>
            <w:vAlign w:val="center"/>
          </w:tcPr>
          <w:p w14:paraId="7EAE2D25" w14:textId="6A52B901" w:rsidR="006505DC" w:rsidRPr="00244A67" w:rsidRDefault="006505DC" w:rsidP="006505DC">
            <w:pPr>
              <w:jc w:val="center"/>
              <w:rPr>
                <w:rFonts w:ascii="Arial" w:hAnsi="Arial" w:cs="Arial"/>
                <w:color w:val="000000"/>
                <w:sz w:val="18"/>
                <w:szCs w:val="18"/>
              </w:rPr>
            </w:pPr>
            <w:r w:rsidRPr="00244A67">
              <w:rPr>
                <w:rFonts w:ascii="Arial" w:hAnsi="Arial" w:cs="Arial"/>
                <w:color w:val="000000"/>
                <w:sz w:val="16"/>
                <w:szCs w:val="16"/>
              </w:rPr>
              <w:t>1</w:t>
            </w:r>
          </w:p>
        </w:tc>
        <w:tc>
          <w:tcPr>
            <w:tcW w:w="606" w:type="pct"/>
            <w:shd w:val="clear" w:color="auto" w:fill="auto"/>
            <w:noWrap/>
            <w:vAlign w:val="center"/>
          </w:tcPr>
          <w:p w14:paraId="7B06EF35" w14:textId="53B3CC2F" w:rsidR="006505DC" w:rsidRPr="00244A67" w:rsidRDefault="006505DC" w:rsidP="006505DC">
            <w:pPr>
              <w:jc w:val="center"/>
              <w:rPr>
                <w:rFonts w:ascii="Arial" w:hAnsi="Arial" w:cs="Arial"/>
                <w:color w:val="000000"/>
                <w:sz w:val="18"/>
                <w:szCs w:val="18"/>
              </w:rPr>
            </w:pPr>
            <w:r w:rsidRPr="00244A67">
              <w:rPr>
                <w:rFonts w:ascii="Arial" w:hAnsi="Arial" w:cs="Arial"/>
                <w:bCs/>
                <w:color w:val="000000"/>
                <w:sz w:val="16"/>
                <w:szCs w:val="16"/>
              </w:rPr>
              <w:t>$16,031.00</w:t>
            </w:r>
          </w:p>
        </w:tc>
        <w:tc>
          <w:tcPr>
            <w:tcW w:w="607" w:type="pct"/>
            <w:shd w:val="clear" w:color="auto" w:fill="auto"/>
            <w:noWrap/>
            <w:vAlign w:val="center"/>
          </w:tcPr>
          <w:p w14:paraId="5413AD61" w14:textId="33ACFFB7" w:rsidR="006505DC" w:rsidRPr="00244A67" w:rsidRDefault="006505DC" w:rsidP="006505DC">
            <w:pPr>
              <w:jc w:val="center"/>
              <w:rPr>
                <w:rFonts w:ascii="Arial" w:hAnsi="Arial" w:cs="Arial"/>
                <w:sz w:val="18"/>
                <w:szCs w:val="18"/>
              </w:rPr>
            </w:pPr>
            <w:r w:rsidRPr="00244A67">
              <w:rPr>
                <w:rFonts w:ascii="Arial" w:hAnsi="Arial" w:cs="Arial"/>
                <w:bCs/>
                <w:color w:val="000000"/>
                <w:sz w:val="16"/>
                <w:szCs w:val="16"/>
              </w:rPr>
              <w:t>$16,031.00</w:t>
            </w:r>
          </w:p>
        </w:tc>
      </w:tr>
      <w:tr w:rsidR="009E0800" w:rsidRPr="00C81732" w14:paraId="6F343D45" w14:textId="77777777" w:rsidTr="00244A67">
        <w:tblPrEx>
          <w:jc w:val="left"/>
        </w:tblPrEx>
        <w:trPr>
          <w:trHeight w:hRule="exact" w:val="248"/>
        </w:trPr>
        <w:tc>
          <w:tcPr>
            <w:tcW w:w="529" w:type="pct"/>
            <w:shd w:val="clear" w:color="auto" w:fill="auto"/>
            <w:vAlign w:val="center"/>
          </w:tcPr>
          <w:p w14:paraId="20FAA749" w14:textId="34EEFB32" w:rsidR="009E0800" w:rsidRPr="00244A67" w:rsidRDefault="009E0800" w:rsidP="009E0800">
            <w:pPr>
              <w:jc w:val="center"/>
              <w:rPr>
                <w:rFonts w:ascii="Arial" w:hAnsi="Arial" w:cs="Arial"/>
                <w:color w:val="000000"/>
                <w:sz w:val="18"/>
                <w:szCs w:val="18"/>
              </w:rPr>
            </w:pPr>
            <w:r w:rsidRPr="00244A67">
              <w:rPr>
                <w:rFonts w:ascii="Arial" w:hAnsi="Arial" w:cs="Arial"/>
                <w:color w:val="000000"/>
                <w:sz w:val="16"/>
                <w:szCs w:val="16"/>
              </w:rPr>
              <w:t>19</w:t>
            </w:r>
          </w:p>
        </w:tc>
        <w:tc>
          <w:tcPr>
            <w:tcW w:w="1666" w:type="pct"/>
            <w:shd w:val="clear" w:color="auto" w:fill="auto"/>
            <w:vAlign w:val="center"/>
          </w:tcPr>
          <w:p w14:paraId="4AF06553" w14:textId="4F2777F1" w:rsidR="009E0800" w:rsidRPr="00244A67" w:rsidRDefault="009E0800" w:rsidP="009E0800">
            <w:pPr>
              <w:rPr>
                <w:rFonts w:ascii="Arial" w:hAnsi="Arial" w:cs="Arial"/>
                <w:color w:val="000000"/>
                <w:sz w:val="18"/>
                <w:szCs w:val="18"/>
              </w:rPr>
            </w:pPr>
            <w:r w:rsidRPr="00244A67">
              <w:rPr>
                <w:rFonts w:ascii="Arial" w:hAnsi="Arial" w:cs="Arial"/>
                <w:color w:val="000000"/>
                <w:sz w:val="16"/>
                <w:szCs w:val="16"/>
              </w:rPr>
              <w:t>ESPECTROFOTÓMETRO NANODROP</w:t>
            </w:r>
            <w:r w:rsidRPr="00244A67">
              <w:rPr>
                <w:rFonts w:ascii="Arial" w:hAnsi="Arial" w:cs="Arial"/>
                <w:color w:val="000000"/>
                <w:sz w:val="16"/>
                <w:szCs w:val="16"/>
              </w:rPr>
              <w:br/>
              <w:t xml:space="preserve"> CON PEDESTAL</w:t>
            </w:r>
            <w:r w:rsidRPr="00244A67">
              <w:rPr>
                <w:rFonts w:ascii="Arial" w:hAnsi="Arial" w:cs="Arial"/>
                <w:color w:val="000000"/>
                <w:sz w:val="16"/>
                <w:szCs w:val="16"/>
              </w:rPr>
              <w:br/>
            </w:r>
            <w:proofErr w:type="spellStart"/>
            <w:r w:rsidRPr="00244A67">
              <w:rPr>
                <w:rFonts w:ascii="Arial" w:hAnsi="Arial" w:cs="Arial"/>
                <w:color w:val="000000"/>
                <w:sz w:val="16"/>
                <w:szCs w:val="16"/>
              </w:rPr>
              <w:t>Espectrofotometro</w:t>
            </w:r>
            <w:proofErr w:type="spellEnd"/>
            <w:r w:rsidRPr="00244A67">
              <w:rPr>
                <w:rFonts w:ascii="Arial" w:hAnsi="Arial" w:cs="Arial"/>
                <w:color w:val="000000"/>
                <w:sz w:val="16"/>
                <w:szCs w:val="16"/>
              </w:rPr>
              <w:t xml:space="preserve"> UV-Vis, </w:t>
            </w:r>
            <w:proofErr w:type="spellStart"/>
            <w:r w:rsidRPr="00244A67">
              <w:rPr>
                <w:rFonts w:ascii="Arial" w:hAnsi="Arial" w:cs="Arial"/>
                <w:color w:val="000000"/>
                <w:sz w:val="16"/>
                <w:szCs w:val="16"/>
              </w:rPr>
              <w:t>Nanodrom</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One</w:t>
            </w:r>
            <w:proofErr w:type="spellEnd"/>
            <w:r w:rsidRPr="00244A67">
              <w:rPr>
                <w:rFonts w:ascii="Arial" w:hAnsi="Arial" w:cs="Arial"/>
                <w:color w:val="000000"/>
                <w:sz w:val="16"/>
                <w:szCs w:val="16"/>
              </w:rPr>
              <w:br/>
              <w:t>Certificaciones/conformidad:</w:t>
            </w:r>
            <w:r w:rsidRPr="00244A67">
              <w:rPr>
                <w:rFonts w:ascii="Arial" w:hAnsi="Arial" w:cs="Arial"/>
                <w:color w:val="000000"/>
                <w:sz w:val="16"/>
                <w:szCs w:val="16"/>
              </w:rPr>
              <w:br/>
              <w:t xml:space="preserve">Todos los instrumentos de </w:t>
            </w:r>
            <w:proofErr w:type="spellStart"/>
            <w:r w:rsidRPr="00244A67">
              <w:rPr>
                <w:rFonts w:ascii="Arial" w:hAnsi="Arial" w:cs="Arial"/>
                <w:color w:val="000000"/>
                <w:sz w:val="16"/>
                <w:szCs w:val="16"/>
              </w:rPr>
              <w:t>NanoDrop</w:t>
            </w:r>
            <w:proofErr w:type="spellEnd"/>
            <w:r w:rsidRPr="00244A67">
              <w:rPr>
                <w:rFonts w:ascii="Arial" w:hAnsi="Arial" w:cs="Arial"/>
                <w:color w:val="000000"/>
                <w:sz w:val="16"/>
                <w:szCs w:val="16"/>
              </w:rPr>
              <w:t xml:space="preserve"> están aprobados a CE y UL/CSA.</w:t>
            </w:r>
            <w:r w:rsidRPr="00244A67">
              <w:rPr>
                <w:rFonts w:ascii="Arial" w:hAnsi="Arial" w:cs="Arial"/>
                <w:color w:val="000000"/>
                <w:sz w:val="16"/>
                <w:szCs w:val="16"/>
              </w:rPr>
              <w:br/>
              <w:t>Compatibilidad:</w:t>
            </w:r>
            <w:r w:rsidRPr="00244A67">
              <w:rPr>
                <w:rFonts w:ascii="Arial" w:hAnsi="Arial" w:cs="Arial"/>
                <w:color w:val="000000"/>
                <w:sz w:val="16"/>
                <w:szCs w:val="16"/>
              </w:rPr>
              <w:br/>
              <w:t xml:space="preserve">DYMO </w:t>
            </w:r>
            <w:proofErr w:type="spellStart"/>
            <w:r w:rsidRPr="00244A67">
              <w:rPr>
                <w:rFonts w:ascii="Arial" w:hAnsi="Arial" w:cs="Arial"/>
                <w:color w:val="000000"/>
                <w:sz w:val="16"/>
                <w:szCs w:val="16"/>
              </w:rPr>
              <w:t>LabelWriter</w:t>
            </w:r>
            <w:proofErr w:type="spellEnd"/>
            <w:r w:rsidRPr="00244A67">
              <w:rPr>
                <w:rFonts w:ascii="Arial" w:hAnsi="Arial" w:cs="Arial"/>
                <w:color w:val="000000"/>
                <w:sz w:val="16"/>
                <w:szCs w:val="16"/>
              </w:rPr>
              <w:t xml:space="preserve"> 450 </w:t>
            </w:r>
            <w:proofErr w:type="spellStart"/>
            <w:r w:rsidRPr="00244A67">
              <w:rPr>
                <w:rFonts w:ascii="Arial" w:hAnsi="Arial" w:cs="Arial"/>
                <w:color w:val="000000"/>
                <w:sz w:val="16"/>
                <w:szCs w:val="16"/>
              </w:rPr>
              <w:t>printer</w:t>
            </w:r>
            <w:proofErr w:type="spellEnd"/>
            <w:r w:rsidRPr="00244A67">
              <w:rPr>
                <w:rFonts w:ascii="Arial" w:hAnsi="Arial" w:cs="Arial"/>
                <w:color w:val="000000"/>
                <w:sz w:val="16"/>
                <w:szCs w:val="16"/>
              </w:rPr>
              <w:t>, teclado Bluetooth, lector de ratón y código de barras</w:t>
            </w:r>
            <w:r w:rsidRPr="00244A67">
              <w:rPr>
                <w:rFonts w:ascii="Arial" w:hAnsi="Arial" w:cs="Arial"/>
                <w:color w:val="000000"/>
                <w:sz w:val="16"/>
                <w:szCs w:val="16"/>
              </w:rPr>
              <w:br/>
              <w:t>Concentración:</w:t>
            </w:r>
            <w:r w:rsidRPr="00244A67">
              <w:rPr>
                <w:rFonts w:ascii="Arial" w:hAnsi="Arial" w:cs="Arial"/>
                <w:color w:val="000000"/>
                <w:sz w:val="16"/>
                <w:szCs w:val="16"/>
              </w:rPr>
              <w:br/>
            </w:r>
            <w:proofErr w:type="spellStart"/>
            <w:r w:rsidRPr="00244A67">
              <w:rPr>
                <w:rFonts w:ascii="Arial" w:hAnsi="Arial" w:cs="Arial"/>
                <w:color w:val="000000"/>
                <w:sz w:val="16"/>
                <w:szCs w:val="16"/>
              </w:rPr>
              <w:t>dsDNA</w:t>
            </w:r>
            <w:proofErr w:type="spellEnd"/>
            <w:r w:rsidRPr="00244A67">
              <w:rPr>
                <w:rFonts w:ascii="Arial" w:hAnsi="Arial" w:cs="Arial"/>
                <w:color w:val="000000"/>
                <w:sz w:val="16"/>
                <w:szCs w:val="16"/>
              </w:rPr>
              <w:t>: Pedestal: 27.500 ng/L, BSA (IgG): Pedestal: 820 (400) mg/ml</w:t>
            </w:r>
            <w:r w:rsidRPr="00244A67">
              <w:rPr>
                <w:rFonts w:ascii="Arial" w:hAnsi="Arial" w:cs="Arial"/>
                <w:color w:val="000000"/>
                <w:sz w:val="16"/>
                <w:szCs w:val="16"/>
              </w:rPr>
              <w:br/>
              <w:t>Conexiones:</w:t>
            </w:r>
            <w:r w:rsidRPr="00244A67">
              <w:rPr>
                <w:rFonts w:ascii="Arial" w:hAnsi="Arial" w:cs="Arial"/>
                <w:color w:val="000000"/>
                <w:sz w:val="16"/>
                <w:szCs w:val="16"/>
              </w:rPr>
              <w:br/>
              <w:t>Tres puertos USB-A y Ethernet habilitados</w:t>
            </w:r>
            <w:r w:rsidRPr="00244A67">
              <w:rPr>
                <w:rFonts w:ascii="Arial" w:hAnsi="Arial" w:cs="Arial"/>
                <w:color w:val="000000"/>
                <w:sz w:val="16"/>
                <w:szCs w:val="16"/>
              </w:rPr>
              <w:br/>
              <w:t>Descripción:</w:t>
            </w:r>
            <w:r w:rsidRPr="00244A67">
              <w:rPr>
                <w:rFonts w:ascii="Arial" w:hAnsi="Arial" w:cs="Arial"/>
                <w:color w:val="000000"/>
                <w:sz w:val="16"/>
                <w:szCs w:val="16"/>
              </w:rPr>
              <w:br/>
            </w:r>
            <w:proofErr w:type="spellStart"/>
            <w:r w:rsidRPr="00244A67">
              <w:rPr>
                <w:rFonts w:ascii="Arial" w:hAnsi="Arial" w:cs="Arial"/>
                <w:color w:val="000000"/>
                <w:sz w:val="16"/>
                <w:szCs w:val="16"/>
              </w:rPr>
              <w:t>NanoDrop</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One</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Microvolumen</w:t>
            </w:r>
            <w:proofErr w:type="spellEnd"/>
            <w:r w:rsidRPr="00244A67">
              <w:rPr>
                <w:rFonts w:ascii="Arial" w:hAnsi="Arial" w:cs="Arial"/>
                <w:color w:val="000000"/>
                <w:sz w:val="16"/>
                <w:szCs w:val="16"/>
              </w:rPr>
              <w:t xml:space="preserve"> UV-Vis </w:t>
            </w:r>
            <w:proofErr w:type="spellStart"/>
            <w:r w:rsidRPr="00244A67">
              <w:rPr>
                <w:rFonts w:ascii="Arial" w:hAnsi="Arial" w:cs="Arial"/>
                <w:color w:val="000000"/>
                <w:sz w:val="16"/>
                <w:szCs w:val="16"/>
              </w:rPr>
              <w:t>Spectrophotometer</w:t>
            </w:r>
            <w:proofErr w:type="spellEnd"/>
            <w:r w:rsidRPr="00244A67">
              <w:rPr>
                <w:rFonts w:ascii="Arial" w:hAnsi="Arial" w:cs="Arial"/>
                <w:color w:val="000000"/>
                <w:sz w:val="16"/>
                <w:szCs w:val="16"/>
              </w:rPr>
              <w:t xml:space="preserve">, sin </w:t>
            </w:r>
            <w:proofErr w:type="spellStart"/>
            <w:r w:rsidRPr="00244A67">
              <w:rPr>
                <w:rFonts w:ascii="Arial" w:hAnsi="Arial" w:cs="Arial"/>
                <w:color w:val="000000"/>
                <w:sz w:val="16"/>
                <w:szCs w:val="16"/>
              </w:rPr>
              <w:t>Wi</w:t>
            </w:r>
            <w:proofErr w:type="spellEnd"/>
            <w:r w:rsidRPr="00244A67">
              <w:rPr>
                <w:rFonts w:ascii="Arial" w:hAnsi="Arial" w:cs="Arial"/>
                <w:color w:val="000000"/>
                <w:sz w:val="16"/>
                <w:szCs w:val="16"/>
              </w:rPr>
              <w:t>-Fi</w:t>
            </w:r>
            <w:r w:rsidRPr="00244A67">
              <w:rPr>
                <w:rFonts w:ascii="Arial" w:hAnsi="Arial" w:cs="Arial"/>
                <w:color w:val="000000"/>
                <w:sz w:val="16"/>
                <w:szCs w:val="16"/>
              </w:rPr>
              <w:br/>
              <w:t>Intervalo de la Diputación:</w:t>
            </w:r>
            <w:r w:rsidRPr="00244A67">
              <w:rPr>
                <w:rFonts w:ascii="Arial" w:hAnsi="Arial" w:cs="Arial"/>
                <w:color w:val="000000"/>
                <w:sz w:val="16"/>
                <w:szCs w:val="16"/>
              </w:rPr>
              <w:br/>
            </w:r>
            <w:proofErr w:type="spellStart"/>
            <w:r w:rsidRPr="00244A67">
              <w:rPr>
                <w:rFonts w:ascii="Arial" w:hAnsi="Arial" w:cs="Arial"/>
                <w:color w:val="000000"/>
                <w:sz w:val="16"/>
                <w:szCs w:val="16"/>
              </w:rPr>
              <w:t>dsDNA</w:t>
            </w:r>
            <w:proofErr w:type="spellEnd"/>
            <w:r w:rsidRPr="00244A67">
              <w:rPr>
                <w:rFonts w:ascii="Arial" w:hAnsi="Arial" w:cs="Arial"/>
                <w:color w:val="000000"/>
                <w:sz w:val="16"/>
                <w:szCs w:val="16"/>
              </w:rPr>
              <w:t>: Pedestal: 2.0 ng/</w:t>
            </w:r>
            <w:proofErr w:type="spellStart"/>
            <w:r w:rsidRPr="00244A67">
              <w:rPr>
                <w:rFonts w:ascii="Arial" w:hAnsi="Arial" w:cs="Arial"/>
                <w:color w:val="000000"/>
                <w:sz w:val="16"/>
                <w:szCs w:val="16"/>
              </w:rPr>
              <w:t>oL</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Cuvette</w:t>
            </w:r>
            <w:proofErr w:type="spellEnd"/>
            <w:r w:rsidRPr="00244A67">
              <w:rPr>
                <w:rFonts w:ascii="Arial" w:hAnsi="Arial" w:cs="Arial"/>
                <w:color w:val="000000"/>
                <w:sz w:val="16"/>
                <w:szCs w:val="16"/>
              </w:rPr>
              <w:t xml:space="preserve">: 0,2 ng/-L, BSA (IgG): Pedestal: 0,06 (0,03) mg/ml, </w:t>
            </w:r>
            <w:proofErr w:type="spellStart"/>
            <w:r w:rsidRPr="00244A67">
              <w:rPr>
                <w:rFonts w:ascii="Arial" w:hAnsi="Arial" w:cs="Arial"/>
                <w:color w:val="000000"/>
                <w:sz w:val="16"/>
                <w:szCs w:val="16"/>
              </w:rPr>
              <w:t>Cuvette</w:t>
            </w:r>
            <w:proofErr w:type="spellEnd"/>
            <w:r w:rsidRPr="00244A67">
              <w:rPr>
                <w:rFonts w:ascii="Arial" w:hAnsi="Arial" w:cs="Arial"/>
                <w:color w:val="000000"/>
                <w:sz w:val="16"/>
                <w:szCs w:val="16"/>
              </w:rPr>
              <w:t>: 0,006 (0.003) mg/ml</w:t>
            </w:r>
            <w:r w:rsidRPr="00244A67">
              <w:rPr>
                <w:rFonts w:ascii="Arial" w:hAnsi="Arial" w:cs="Arial"/>
                <w:color w:val="000000"/>
                <w:sz w:val="16"/>
                <w:szCs w:val="16"/>
              </w:rPr>
              <w:br/>
              <w:t>Tipo de detector:</w:t>
            </w:r>
            <w:r w:rsidRPr="00244A67">
              <w:rPr>
                <w:rFonts w:ascii="Arial" w:hAnsi="Arial" w:cs="Arial"/>
                <w:color w:val="000000"/>
                <w:sz w:val="16"/>
                <w:szCs w:val="16"/>
              </w:rPr>
              <w:br/>
              <w:t>2048-elementos CMOS de imagen lineal CMOS</w:t>
            </w:r>
            <w:r w:rsidRPr="00244A67">
              <w:rPr>
                <w:rFonts w:ascii="Arial" w:hAnsi="Arial" w:cs="Arial"/>
                <w:color w:val="000000"/>
                <w:sz w:val="16"/>
                <w:szCs w:val="16"/>
              </w:rPr>
              <w:br/>
              <w:t>Pantalla:</w:t>
            </w:r>
            <w:r w:rsidRPr="00244A67">
              <w:rPr>
                <w:rFonts w:ascii="Arial" w:hAnsi="Arial" w:cs="Arial"/>
                <w:color w:val="000000"/>
                <w:sz w:val="16"/>
                <w:szCs w:val="16"/>
              </w:rPr>
              <w:br/>
              <w:t>7 en. Pantalla de color de alta definición, 1280 x 800 píxeles</w:t>
            </w:r>
            <w:r w:rsidRPr="00244A67">
              <w:rPr>
                <w:rFonts w:ascii="Arial" w:hAnsi="Arial" w:cs="Arial"/>
                <w:color w:val="000000"/>
                <w:sz w:val="16"/>
                <w:szCs w:val="16"/>
              </w:rPr>
              <w:br/>
              <w:t>Dimensiones (Largo x Ancho x Alto):</w:t>
            </w:r>
            <w:r w:rsidRPr="00244A67">
              <w:rPr>
                <w:rFonts w:ascii="Arial" w:hAnsi="Arial" w:cs="Arial"/>
                <w:color w:val="000000"/>
                <w:sz w:val="16"/>
                <w:szCs w:val="16"/>
              </w:rPr>
              <w:br/>
              <w:t>20 x 25,4 x 32,3 cm (8 x 10 x 12,7 pulgadas).</w:t>
            </w:r>
            <w:r w:rsidRPr="00244A67">
              <w:rPr>
                <w:rFonts w:ascii="Arial" w:hAnsi="Arial" w:cs="Arial"/>
                <w:color w:val="000000"/>
                <w:sz w:val="16"/>
                <w:szCs w:val="16"/>
              </w:rPr>
              <w:br/>
              <w:t>Idiomas:</w:t>
            </w:r>
            <w:r w:rsidRPr="00244A67">
              <w:rPr>
                <w:rFonts w:ascii="Arial" w:hAnsi="Arial" w:cs="Arial"/>
                <w:color w:val="000000"/>
                <w:sz w:val="16"/>
                <w:szCs w:val="16"/>
              </w:rPr>
              <w:br/>
              <w:t>Inglés, francés, alemán, español, polaco, chino, japonés, coreano</w:t>
            </w:r>
            <w:r w:rsidRPr="00244A67">
              <w:rPr>
                <w:rFonts w:ascii="Arial" w:hAnsi="Arial" w:cs="Arial"/>
                <w:color w:val="000000"/>
                <w:sz w:val="16"/>
                <w:szCs w:val="16"/>
              </w:rPr>
              <w:br/>
              <w:t>Fuente de luz:</w:t>
            </w:r>
            <w:r w:rsidRPr="00244A67">
              <w:rPr>
                <w:rFonts w:ascii="Arial" w:hAnsi="Arial" w:cs="Arial"/>
                <w:color w:val="000000"/>
                <w:sz w:val="16"/>
                <w:szCs w:val="16"/>
              </w:rPr>
              <w:br/>
              <w:t>Flash de xenón</w:t>
            </w:r>
            <w:r w:rsidRPr="00244A67">
              <w:rPr>
                <w:rFonts w:ascii="Arial" w:hAnsi="Arial" w:cs="Arial"/>
                <w:color w:val="000000"/>
                <w:sz w:val="16"/>
                <w:szCs w:val="16"/>
              </w:rPr>
              <w:br/>
              <w:t>Ancho de banda espectral:</w:t>
            </w:r>
            <w:r w:rsidRPr="00244A67">
              <w:rPr>
                <w:rFonts w:ascii="Arial" w:hAnsi="Arial" w:cs="Arial"/>
                <w:color w:val="000000"/>
                <w:sz w:val="16"/>
                <w:szCs w:val="16"/>
              </w:rPr>
              <w:br/>
              <w:t>1,8 nm (FWHM en Hg 254 nm)</w:t>
            </w:r>
            <w:r w:rsidRPr="00244A67">
              <w:rPr>
                <w:rFonts w:ascii="Arial" w:hAnsi="Arial" w:cs="Arial"/>
                <w:color w:val="000000"/>
                <w:sz w:val="16"/>
                <w:szCs w:val="16"/>
              </w:rPr>
              <w:br/>
              <w:t>Tensión:</w:t>
            </w:r>
            <w:r w:rsidRPr="00244A67">
              <w:rPr>
                <w:rFonts w:ascii="Arial" w:hAnsi="Arial" w:cs="Arial"/>
                <w:color w:val="000000"/>
                <w:sz w:val="16"/>
                <w:szCs w:val="16"/>
              </w:rPr>
              <w:br/>
              <w:t>12 VDC</w:t>
            </w:r>
            <w:r w:rsidRPr="00244A67">
              <w:rPr>
                <w:rFonts w:ascii="Arial" w:hAnsi="Arial" w:cs="Arial"/>
                <w:color w:val="000000"/>
                <w:sz w:val="16"/>
                <w:szCs w:val="16"/>
              </w:rPr>
              <w:br/>
              <w:t>Rango de longitud de onda:</w:t>
            </w:r>
            <w:r w:rsidRPr="00244A67">
              <w:rPr>
                <w:rFonts w:ascii="Arial" w:hAnsi="Arial" w:cs="Arial"/>
                <w:color w:val="000000"/>
                <w:sz w:val="16"/>
                <w:szCs w:val="16"/>
              </w:rPr>
              <w:br/>
              <w:t>190 a 850 nm</w:t>
            </w:r>
            <w:r w:rsidRPr="00244A67">
              <w:rPr>
                <w:rFonts w:ascii="Arial" w:hAnsi="Arial" w:cs="Arial"/>
                <w:color w:val="000000"/>
                <w:sz w:val="16"/>
                <w:szCs w:val="16"/>
              </w:rPr>
              <w:br/>
              <w:t>Para utilizar con (aplicación):</w:t>
            </w:r>
            <w:r w:rsidRPr="00244A67">
              <w:rPr>
                <w:rFonts w:ascii="Arial" w:hAnsi="Arial" w:cs="Arial"/>
                <w:color w:val="000000"/>
                <w:sz w:val="16"/>
                <w:szCs w:val="16"/>
              </w:rPr>
              <w:br/>
              <w:t xml:space="preserve">Ácido nucleico A260, A260/A280, A260/A230 y Ácidos nucleicos etiquetados;, </w:t>
            </w:r>
            <w:proofErr w:type="spellStart"/>
            <w:r w:rsidRPr="00244A67">
              <w:rPr>
                <w:rFonts w:ascii="Arial" w:hAnsi="Arial" w:cs="Arial"/>
                <w:color w:val="000000"/>
                <w:sz w:val="16"/>
                <w:szCs w:val="16"/>
              </w:rPr>
              <w:t>Protein</w:t>
            </w:r>
            <w:proofErr w:type="spellEnd"/>
            <w:r w:rsidRPr="00244A67">
              <w:rPr>
                <w:rFonts w:ascii="Arial" w:hAnsi="Arial" w:cs="Arial"/>
                <w:color w:val="000000"/>
                <w:sz w:val="16"/>
                <w:szCs w:val="16"/>
              </w:rPr>
              <w:t xml:space="preserve"> A280 y A205, </w:t>
            </w:r>
            <w:proofErr w:type="spellStart"/>
            <w:r w:rsidRPr="00244A67">
              <w:rPr>
                <w:rFonts w:ascii="Arial" w:hAnsi="Arial" w:cs="Arial"/>
                <w:color w:val="000000"/>
                <w:sz w:val="16"/>
                <w:szCs w:val="16"/>
              </w:rPr>
              <w:t>Protein</w:t>
            </w:r>
            <w:proofErr w:type="spellEnd"/>
            <w:r w:rsidRPr="00244A67">
              <w:rPr>
                <w:rFonts w:ascii="Arial" w:hAnsi="Arial" w:cs="Arial"/>
                <w:color w:val="000000"/>
                <w:sz w:val="16"/>
                <w:szCs w:val="16"/>
              </w:rPr>
              <w:t xml:space="preserve"> Pierce 660, </w:t>
            </w:r>
            <w:proofErr w:type="spellStart"/>
            <w:r w:rsidRPr="00244A67">
              <w:rPr>
                <w:rFonts w:ascii="Arial" w:hAnsi="Arial" w:cs="Arial"/>
                <w:color w:val="000000"/>
                <w:sz w:val="16"/>
                <w:szCs w:val="16"/>
              </w:rPr>
              <w:t>Protein</w:t>
            </w:r>
            <w:proofErr w:type="spellEnd"/>
            <w:r w:rsidRPr="00244A67">
              <w:rPr>
                <w:rFonts w:ascii="Arial" w:hAnsi="Arial" w:cs="Arial"/>
                <w:color w:val="000000"/>
                <w:sz w:val="16"/>
                <w:szCs w:val="16"/>
              </w:rPr>
              <w:t xml:space="preserve"> Bradford, </w:t>
            </w:r>
            <w:proofErr w:type="spellStart"/>
            <w:r w:rsidRPr="00244A67">
              <w:rPr>
                <w:rFonts w:ascii="Arial" w:hAnsi="Arial" w:cs="Arial"/>
                <w:color w:val="000000"/>
                <w:sz w:val="16"/>
                <w:szCs w:val="16"/>
              </w:rPr>
              <w:t>Protein</w:t>
            </w:r>
            <w:proofErr w:type="spellEnd"/>
            <w:r w:rsidRPr="00244A67">
              <w:rPr>
                <w:rFonts w:ascii="Arial" w:hAnsi="Arial" w:cs="Arial"/>
                <w:color w:val="000000"/>
                <w:sz w:val="16"/>
                <w:szCs w:val="16"/>
              </w:rPr>
              <w:t xml:space="preserve"> BCA, </w:t>
            </w:r>
            <w:proofErr w:type="spellStart"/>
            <w:r w:rsidRPr="00244A67">
              <w:rPr>
                <w:rFonts w:ascii="Arial" w:hAnsi="Arial" w:cs="Arial"/>
                <w:color w:val="000000"/>
                <w:sz w:val="16"/>
                <w:szCs w:val="16"/>
              </w:rPr>
              <w:t>Protein</w:t>
            </w:r>
            <w:proofErr w:type="spellEnd"/>
            <w:r w:rsidRPr="00244A67">
              <w:rPr>
                <w:rFonts w:ascii="Arial" w:hAnsi="Arial" w:cs="Arial"/>
                <w:color w:val="000000"/>
                <w:sz w:val="16"/>
                <w:szCs w:val="16"/>
              </w:rPr>
              <w:t xml:space="preserve"> BCA, </w:t>
            </w:r>
            <w:proofErr w:type="spellStart"/>
            <w:r w:rsidRPr="00244A67">
              <w:rPr>
                <w:rFonts w:ascii="Arial" w:hAnsi="Arial" w:cs="Arial"/>
                <w:color w:val="000000"/>
                <w:sz w:val="16"/>
                <w:szCs w:val="16"/>
              </w:rPr>
              <w:t>Protein</w:t>
            </w:r>
            <w:proofErr w:type="spellEnd"/>
            <w:r w:rsidRPr="00244A67">
              <w:rPr>
                <w:rFonts w:ascii="Arial" w:hAnsi="Arial" w:cs="Arial"/>
                <w:color w:val="000000"/>
                <w:sz w:val="16"/>
                <w:szCs w:val="16"/>
              </w:rPr>
              <w:t xml:space="preserve"> Lowry, </w:t>
            </w:r>
            <w:proofErr w:type="spellStart"/>
            <w:r w:rsidRPr="00244A67">
              <w:rPr>
                <w:rFonts w:ascii="Arial" w:hAnsi="Arial" w:cs="Arial"/>
                <w:color w:val="000000"/>
                <w:sz w:val="16"/>
                <w:szCs w:val="16"/>
              </w:rPr>
              <w:t>Labeled</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Proteins</w:t>
            </w:r>
            <w:proofErr w:type="spellEnd"/>
            <w:r w:rsidRPr="00244A67">
              <w:rPr>
                <w:rFonts w:ascii="Arial" w:hAnsi="Arial" w:cs="Arial"/>
                <w:color w:val="000000"/>
                <w:sz w:val="16"/>
                <w:szCs w:val="16"/>
              </w:rPr>
              <w:t xml:space="preserve">, OD600, </w:t>
            </w:r>
            <w:proofErr w:type="spellStart"/>
            <w:r w:rsidRPr="00244A67">
              <w:rPr>
                <w:rFonts w:ascii="Arial" w:hAnsi="Arial" w:cs="Arial"/>
                <w:color w:val="000000"/>
                <w:sz w:val="16"/>
                <w:szCs w:val="16"/>
              </w:rPr>
              <w:t>Kinetics</w:t>
            </w:r>
            <w:proofErr w:type="spellEnd"/>
            <w:r w:rsidRPr="00244A67">
              <w:rPr>
                <w:rFonts w:ascii="Arial" w:hAnsi="Arial" w:cs="Arial"/>
                <w:color w:val="000000"/>
                <w:sz w:val="16"/>
                <w:szCs w:val="16"/>
              </w:rPr>
              <w:t>, UV-Vis, y Métodos Personalizados</w:t>
            </w:r>
            <w:r w:rsidRPr="00244A67">
              <w:rPr>
                <w:rFonts w:ascii="Arial" w:hAnsi="Arial" w:cs="Arial"/>
                <w:color w:val="000000"/>
                <w:sz w:val="16"/>
                <w:szCs w:val="16"/>
              </w:rPr>
              <w:br/>
              <w:t>Teclado:</w:t>
            </w:r>
            <w:r w:rsidRPr="00244A67">
              <w:rPr>
                <w:rFonts w:ascii="Arial" w:hAnsi="Arial" w:cs="Arial"/>
                <w:color w:val="000000"/>
                <w:sz w:val="16"/>
                <w:szCs w:val="16"/>
              </w:rPr>
              <w:br/>
              <w:t>Pantalla táctil incorporada, tacto capacitivo multipunto</w:t>
            </w:r>
            <w:r w:rsidRPr="00244A67">
              <w:rPr>
                <w:rFonts w:ascii="Arial" w:hAnsi="Arial" w:cs="Arial"/>
                <w:color w:val="000000"/>
                <w:sz w:val="16"/>
                <w:szCs w:val="16"/>
              </w:rPr>
              <w:br/>
              <w:t>Tiempo de medición:</w:t>
            </w:r>
            <w:r w:rsidRPr="00244A67">
              <w:rPr>
                <w:rFonts w:ascii="Arial" w:hAnsi="Arial" w:cs="Arial"/>
                <w:color w:val="000000"/>
                <w:sz w:val="16"/>
                <w:szCs w:val="16"/>
              </w:rPr>
              <w:br/>
              <w:t>8 segundos</w:t>
            </w:r>
            <w:r w:rsidRPr="00244A67">
              <w:rPr>
                <w:rFonts w:ascii="Arial" w:hAnsi="Arial" w:cs="Arial"/>
                <w:color w:val="000000"/>
                <w:sz w:val="16"/>
                <w:szCs w:val="16"/>
              </w:rPr>
              <w:br/>
              <w:t>Trayectoria óptica:</w:t>
            </w:r>
            <w:r w:rsidRPr="00244A67">
              <w:rPr>
                <w:rFonts w:ascii="Arial" w:hAnsi="Arial" w:cs="Arial"/>
                <w:color w:val="000000"/>
                <w:sz w:val="16"/>
                <w:szCs w:val="16"/>
              </w:rPr>
              <w:br/>
              <w:t>0,030 a 1,0 mm (</w:t>
            </w:r>
            <w:proofErr w:type="spellStart"/>
            <w:r w:rsidRPr="00244A67">
              <w:rPr>
                <w:rFonts w:ascii="Arial" w:hAnsi="Arial" w:cs="Arial"/>
                <w:color w:val="000000"/>
                <w:sz w:val="16"/>
                <w:szCs w:val="16"/>
              </w:rPr>
              <w:t>autoranging</w:t>
            </w:r>
            <w:proofErr w:type="spellEnd"/>
            <w:r w:rsidRPr="00244A67">
              <w:rPr>
                <w:rFonts w:ascii="Arial" w:hAnsi="Arial" w:cs="Arial"/>
                <w:color w:val="000000"/>
                <w:sz w:val="16"/>
                <w:szCs w:val="16"/>
              </w:rPr>
              <w:br/>
              <w:t>Exactitud fotométrica:</w:t>
            </w:r>
            <w:r w:rsidRPr="00244A67">
              <w:rPr>
                <w:rFonts w:ascii="Arial" w:hAnsi="Arial" w:cs="Arial"/>
                <w:color w:val="000000"/>
                <w:sz w:val="16"/>
                <w:szCs w:val="16"/>
              </w:rPr>
              <w:br/>
              <w:t>3% a 0,97 A, 302 nm, (</w:t>
            </w:r>
            <w:proofErr w:type="spellStart"/>
            <w:r w:rsidRPr="00244A67">
              <w:rPr>
                <w:rFonts w:ascii="Arial" w:hAnsi="Arial" w:cs="Arial"/>
                <w:color w:val="000000"/>
                <w:sz w:val="16"/>
                <w:szCs w:val="16"/>
              </w:rPr>
              <w:t>Absorbance</w:t>
            </w:r>
            <w:proofErr w:type="spellEnd"/>
            <w:r w:rsidRPr="00244A67">
              <w:rPr>
                <w:rFonts w:ascii="Arial" w:hAnsi="Arial" w:cs="Arial"/>
                <w:color w:val="000000"/>
                <w:sz w:val="16"/>
                <w:szCs w:val="16"/>
              </w:rPr>
              <w:t xml:space="preserve"> expresado en </w:t>
            </w:r>
            <w:proofErr w:type="spellStart"/>
            <w:r w:rsidRPr="00244A67">
              <w:rPr>
                <w:rFonts w:ascii="Arial" w:hAnsi="Arial" w:cs="Arial"/>
                <w:color w:val="000000"/>
                <w:sz w:val="16"/>
                <w:szCs w:val="16"/>
              </w:rPr>
              <w:t>Abs</w:t>
            </w:r>
            <w:proofErr w:type="spellEnd"/>
            <w:r w:rsidRPr="00244A67">
              <w:rPr>
                <w:rFonts w:ascii="Arial" w:hAnsi="Arial" w:cs="Arial"/>
                <w:color w:val="000000"/>
                <w:sz w:val="16"/>
                <w:szCs w:val="16"/>
              </w:rPr>
              <w:t>/mm a 25oC)</w:t>
            </w:r>
            <w:r w:rsidRPr="00244A67">
              <w:rPr>
                <w:rFonts w:ascii="Arial" w:hAnsi="Arial" w:cs="Arial"/>
                <w:color w:val="000000"/>
                <w:sz w:val="16"/>
                <w:szCs w:val="16"/>
              </w:rPr>
              <w:br/>
              <w:t>Intervalo fotométrica:</w:t>
            </w:r>
            <w:r w:rsidRPr="00244A67">
              <w:rPr>
                <w:rFonts w:ascii="Arial" w:hAnsi="Arial" w:cs="Arial"/>
                <w:color w:val="000000"/>
                <w:sz w:val="16"/>
                <w:szCs w:val="16"/>
              </w:rPr>
              <w:br/>
              <w:t>Consumo de energía:</w:t>
            </w:r>
            <w:r w:rsidRPr="00244A67">
              <w:rPr>
                <w:rFonts w:ascii="Arial" w:hAnsi="Arial" w:cs="Arial"/>
                <w:color w:val="000000"/>
                <w:sz w:val="16"/>
                <w:szCs w:val="16"/>
              </w:rPr>
              <w:br/>
              <w:t>Funcionamiento: 12 a 18 W; Espía: 5 W</w:t>
            </w:r>
            <w:r w:rsidRPr="00244A67">
              <w:rPr>
                <w:rFonts w:ascii="Arial" w:hAnsi="Arial" w:cs="Arial"/>
                <w:color w:val="000000"/>
                <w:sz w:val="16"/>
                <w:szCs w:val="16"/>
              </w:rPr>
              <w:br/>
              <w:t xml:space="preserve">10 mm de equivalente: Pedestal: 0-550 A; </w:t>
            </w:r>
            <w:proofErr w:type="spellStart"/>
            <w:r w:rsidRPr="00244A67">
              <w:rPr>
                <w:rFonts w:ascii="Arial" w:hAnsi="Arial" w:cs="Arial"/>
                <w:color w:val="000000"/>
                <w:sz w:val="16"/>
                <w:szCs w:val="16"/>
              </w:rPr>
              <w:t>Cuvette</w:t>
            </w:r>
            <w:proofErr w:type="spellEnd"/>
            <w:r w:rsidRPr="00244A67">
              <w:rPr>
                <w:rFonts w:ascii="Arial" w:hAnsi="Arial" w:cs="Arial"/>
                <w:color w:val="000000"/>
                <w:sz w:val="16"/>
                <w:szCs w:val="16"/>
              </w:rPr>
              <w:t>: 0o1,5 A</w:t>
            </w:r>
            <w:r w:rsidRPr="00244A67">
              <w:rPr>
                <w:rFonts w:ascii="Arial" w:hAnsi="Arial" w:cs="Arial"/>
                <w:color w:val="000000"/>
                <w:sz w:val="16"/>
                <w:szCs w:val="16"/>
              </w:rPr>
              <w:br/>
              <w:t>Procesador:</w:t>
            </w:r>
            <w:r w:rsidRPr="00244A67">
              <w:rPr>
                <w:rFonts w:ascii="Arial" w:hAnsi="Arial" w:cs="Arial"/>
                <w:color w:val="000000"/>
                <w:sz w:val="16"/>
                <w:szCs w:val="16"/>
              </w:rPr>
              <w:br/>
            </w:r>
            <w:proofErr w:type="spellStart"/>
            <w:r w:rsidRPr="00244A67">
              <w:rPr>
                <w:rFonts w:ascii="Arial" w:hAnsi="Arial" w:cs="Arial"/>
                <w:color w:val="000000"/>
                <w:sz w:val="16"/>
                <w:szCs w:val="16"/>
              </w:rPr>
              <w:t>AndroidTM</w:t>
            </w:r>
            <w:proofErr w:type="spellEnd"/>
            <w:r w:rsidRPr="00244A67">
              <w:rPr>
                <w:rFonts w:ascii="Arial" w:hAnsi="Arial" w:cs="Arial"/>
                <w:color w:val="000000"/>
                <w:sz w:val="16"/>
                <w:szCs w:val="16"/>
              </w:rPr>
              <w:br/>
              <w:t>Repetibilidad:</w:t>
            </w:r>
            <w:r w:rsidRPr="00244A67">
              <w:rPr>
                <w:rFonts w:ascii="Arial" w:hAnsi="Arial" w:cs="Arial"/>
                <w:color w:val="000000"/>
                <w:sz w:val="16"/>
                <w:szCs w:val="16"/>
              </w:rPr>
              <w:br/>
              <w:t xml:space="preserve">Típico: 0.002 A (1.0 mm) o 1%CV, lo que sea mayor(DE </w:t>
            </w:r>
            <w:proofErr w:type="spellStart"/>
            <w:r w:rsidRPr="00244A67">
              <w:rPr>
                <w:rFonts w:ascii="Arial" w:hAnsi="Arial" w:cs="Arial"/>
                <w:color w:val="000000"/>
                <w:sz w:val="16"/>
                <w:szCs w:val="16"/>
              </w:rPr>
              <w:t>de</w:t>
            </w:r>
            <w:proofErr w:type="spellEnd"/>
            <w:r w:rsidRPr="00244A67">
              <w:rPr>
                <w:rFonts w:ascii="Arial" w:hAnsi="Arial" w:cs="Arial"/>
                <w:color w:val="000000"/>
                <w:sz w:val="16"/>
                <w:szCs w:val="16"/>
              </w:rPr>
              <w:t xml:space="preserve"> 10 mediciones individuales a 0,97 A)</w:t>
            </w:r>
            <w:r w:rsidRPr="00244A67">
              <w:rPr>
                <w:rFonts w:ascii="Arial" w:hAnsi="Arial" w:cs="Arial"/>
                <w:color w:val="000000"/>
                <w:sz w:val="16"/>
                <w:szCs w:val="16"/>
              </w:rPr>
              <w:br/>
              <w:t>Temperatura de las muestras:</w:t>
            </w:r>
            <w:r w:rsidRPr="00244A67">
              <w:rPr>
                <w:rFonts w:ascii="Arial" w:hAnsi="Arial" w:cs="Arial"/>
                <w:color w:val="000000"/>
                <w:sz w:val="16"/>
                <w:szCs w:val="16"/>
              </w:rPr>
              <w:br/>
              <w:t>Control de temperatura (sólo de investigación) 37°C</w:t>
            </w:r>
            <w:r w:rsidRPr="00244A67">
              <w:rPr>
                <w:rFonts w:ascii="Arial" w:hAnsi="Arial" w:cs="Arial"/>
                <w:color w:val="000000"/>
                <w:sz w:val="16"/>
                <w:szCs w:val="16"/>
              </w:rPr>
              <w:br/>
              <w:t>Volumen de la muestra (integrado):</w:t>
            </w:r>
            <w:r w:rsidRPr="00244A67">
              <w:rPr>
                <w:rFonts w:ascii="Arial" w:hAnsi="Arial" w:cs="Arial"/>
                <w:color w:val="000000"/>
                <w:sz w:val="16"/>
                <w:szCs w:val="16"/>
              </w:rPr>
              <w:br/>
              <w:t>Mínimo 1oL</w:t>
            </w:r>
            <w:r w:rsidRPr="00244A67">
              <w:rPr>
                <w:rFonts w:ascii="Arial" w:hAnsi="Arial" w:cs="Arial"/>
                <w:color w:val="000000"/>
                <w:sz w:val="16"/>
                <w:szCs w:val="16"/>
              </w:rPr>
              <w:br/>
              <w:t>Requisitos del sistema:</w:t>
            </w:r>
            <w:r w:rsidRPr="00244A67">
              <w:rPr>
                <w:rFonts w:ascii="Arial" w:hAnsi="Arial" w:cs="Arial"/>
                <w:color w:val="000000"/>
                <w:sz w:val="16"/>
                <w:szCs w:val="16"/>
              </w:rPr>
              <w:br/>
            </w:r>
            <w:proofErr w:type="spellStart"/>
            <w:r w:rsidRPr="00244A67">
              <w:rPr>
                <w:rFonts w:ascii="Arial" w:hAnsi="Arial" w:cs="Arial"/>
                <w:color w:val="000000"/>
                <w:sz w:val="16"/>
                <w:szCs w:val="16"/>
              </w:rPr>
              <w:t>WindowsTM</w:t>
            </w:r>
            <w:proofErr w:type="spellEnd"/>
            <w:r w:rsidRPr="00244A67">
              <w:rPr>
                <w:rFonts w:ascii="Arial" w:hAnsi="Arial" w:cs="Arial"/>
                <w:color w:val="000000"/>
                <w:sz w:val="16"/>
                <w:szCs w:val="16"/>
              </w:rPr>
              <w:t xml:space="preserve"> 8.1 y 10, 64 bits</w:t>
            </w:r>
            <w:r w:rsidRPr="00244A67">
              <w:rPr>
                <w:rFonts w:ascii="Arial" w:hAnsi="Arial" w:cs="Arial"/>
                <w:color w:val="000000"/>
                <w:sz w:val="16"/>
                <w:szCs w:val="16"/>
              </w:rPr>
              <w:br/>
              <w:t>Exactitud de la longitud de onda:</w:t>
            </w:r>
            <w:r w:rsidRPr="00244A67">
              <w:rPr>
                <w:rFonts w:ascii="Arial" w:hAnsi="Arial" w:cs="Arial"/>
                <w:color w:val="000000"/>
                <w:sz w:val="16"/>
                <w:szCs w:val="16"/>
              </w:rPr>
              <w:br/>
              <w:t>1 nm</w:t>
            </w:r>
            <w:r w:rsidRPr="00244A67">
              <w:rPr>
                <w:rFonts w:ascii="Arial" w:hAnsi="Arial" w:cs="Arial"/>
                <w:color w:val="000000"/>
                <w:sz w:val="16"/>
                <w:szCs w:val="16"/>
              </w:rPr>
              <w:br/>
              <w:t>Peso (imperial): 7.9 lb.</w:t>
            </w:r>
            <w:r w:rsidRPr="00244A67">
              <w:rPr>
                <w:rFonts w:ascii="Arial" w:hAnsi="Arial" w:cs="Arial"/>
                <w:color w:val="000000"/>
                <w:sz w:val="16"/>
                <w:szCs w:val="16"/>
              </w:rPr>
              <w:br/>
              <w:t>Peso (metro): 3,6 kg</w:t>
            </w:r>
            <w:r w:rsidRPr="00244A67">
              <w:rPr>
                <w:rFonts w:ascii="Arial" w:hAnsi="Arial" w:cs="Arial"/>
                <w:color w:val="000000"/>
                <w:sz w:val="16"/>
                <w:szCs w:val="16"/>
              </w:rPr>
              <w:br/>
              <w:t>Tamaño unitario: Pieza</w:t>
            </w:r>
            <w:r w:rsidRPr="00244A67">
              <w:rPr>
                <w:rFonts w:ascii="Arial" w:hAnsi="Arial" w:cs="Arial"/>
                <w:color w:val="000000"/>
                <w:sz w:val="16"/>
                <w:szCs w:val="16"/>
              </w:rPr>
              <w:br/>
            </w:r>
            <w:r w:rsidRPr="00244A67">
              <w:rPr>
                <w:rFonts w:ascii="Arial" w:hAnsi="Arial" w:cs="Arial"/>
                <w:color w:val="000000"/>
                <w:sz w:val="16"/>
                <w:szCs w:val="16"/>
              </w:rPr>
              <w:br/>
              <w:t xml:space="preserve">Certificaciones/conformidad: Todos los instrumentos de </w:t>
            </w:r>
            <w:proofErr w:type="spellStart"/>
            <w:r w:rsidRPr="00244A67">
              <w:rPr>
                <w:rFonts w:ascii="Arial" w:hAnsi="Arial" w:cs="Arial"/>
                <w:color w:val="000000"/>
                <w:sz w:val="16"/>
                <w:szCs w:val="16"/>
              </w:rPr>
              <w:t>NanoDrop</w:t>
            </w:r>
            <w:proofErr w:type="spellEnd"/>
            <w:r w:rsidRPr="00244A67">
              <w:rPr>
                <w:rFonts w:ascii="Arial" w:hAnsi="Arial" w:cs="Arial"/>
                <w:color w:val="000000"/>
                <w:sz w:val="16"/>
                <w:szCs w:val="16"/>
              </w:rPr>
              <w:t xml:space="preserve"> están aprobados a CE y UL/CSA</w:t>
            </w:r>
            <w:r w:rsidRPr="00244A67">
              <w:rPr>
                <w:rFonts w:ascii="Arial" w:hAnsi="Arial" w:cs="Arial"/>
                <w:color w:val="000000"/>
                <w:sz w:val="16"/>
                <w:szCs w:val="16"/>
              </w:rPr>
              <w:br/>
              <w:t>Garantía:</w:t>
            </w:r>
            <w:r w:rsidRPr="00244A67">
              <w:rPr>
                <w:rFonts w:ascii="Arial" w:hAnsi="Arial" w:cs="Arial"/>
                <w:color w:val="000000"/>
                <w:sz w:val="16"/>
                <w:szCs w:val="16"/>
              </w:rPr>
              <w:br/>
              <w:t>12 meses a partir de la fecha de entrega.</w:t>
            </w:r>
            <w:r w:rsidRPr="00244A67">
              <w:rPr>
                <w:rFonts w:ascii="Arial" w:hAnsi="Arial" w:cs="Arial"/>
                <w:color w:val="000000"/>
                <w:sz w:val="16"/>
                <w:szCs w:val="16"/>
              </w:rPr>
              <w:br/>
              <w:t>Instalación:</w:t>
            </w:r>
            <w:r w:rsidRPr="00244A67">
              <w:rPr>
                <w:rFonts w:ascii="Arial" w:hAnsi="Arial" w:cs="Arial"/>
                <w:color w:val="000000"/>
                <w:sz w:val="16"/>
                <w:szCs w:val="16"/>
              </w:rPr>
              <w:br/>
              <w:t>No requiere (Equipo Plug &amp; Play)</w:t>
            </w:r>
            <w:r w:rsidRPr="00244A67">
              <w:rPr>
                <w:rFonts w:ascii="Arial" w:hAnsi="Arial" w:cs="Arial"/>
                <w:color w:val="000000"/>
                <w:sz w:val="16"/>
                <w:szCs w:val="16"/>
              </w:rPr>
              <w:br/>
              <w:t>Capacitación:  Vía videoconferencia</w:t>
            </w:r>
          </w:p>
        </w:tc>
        <w:tc>
          <w:tcPr>
            <w:tcW w:w="1062" w:type="pct"/>
            <w:shd w:val="clear" w:color="auto" w:fill="auto"/>
            <w:vAlign w:val="center"/>
          </w:tcPr>
          <w:p w14:paraId="036BF7C6" w14:textId="38313D08" w:rsidR="009E0800" w:rsidRPr="00244A67" w:rsidRDefault="009E0800" w:rsidP="009E0800">
            <w:pPr>
              <w:jc w:val="center"/>
              <w:rPr>
                <w:rFonts w:ascii="Arial" w:hAnsi="Arial" w:cs="Arial"/>
                <w:color w:val="000000"/>
                <w:sz w:val="18"/>
                <w:szCs w:val="18"/>
              </w:rPr>
            </w:pPr>
            <w:r w:rsidRPr="00244A67">
              <w:rPr>
                <w:rFonts w:ascii="Arial" w:hAnsi="Arial" w:cs="Arial"/>
                <w:color w:val="000000"/>
                <w:sz w:val="16"/>
                <w:szCs w:val="16"/>
              </w:rPr>
              <w:t>Equipo</w:t>
            </w:r>
          </w:p>
        </w:tc>
        <w:tc>
          <w:tcPr>
            <w:tcW w:w="530" w:type="pct"/>
            <w:shd w:val="clear" w:color="auto" w:fill="auto"/>
            <w:vAlign w:val="center"/>
          </w:tcPr>
          <w:p w14:paraId="600D1981" w14:textId="53FF25A3" w:rsidR="009E0800" w:rsidRPr="00244A67" w:rsidRDefault="009E0800" w:rsidP="009E0800">
            <w:pPr>
              <w:jc w:val="center"/>
              <w:rPr>
                <w:rFonts w:ascii="Arial" w:hAnsi="Arial" w:cs="Arial"/>
                <w:color w:val="000000"/>
                <w:sz w:val="18"/>
                <w:szCs w:val="18"/>
              </w:rPr>
            </w:pPr>
            <w:r w:rsidRPr="00244A67">
              <w:rPr>
                <w:rFonts w:ascii="Arial" w:hAnsi="Arial" w:cs="Arial"/>
                <w:color w:val="000000"/>
                <w:sz w:val="16"/>
                <w:szCs w:val="16"/>
              </w:rPr>
              <w:t>1</w:t>
            </w:r>
          </w:p>
        </w:tc>
        <w:tc>
          <w:tcPr>
            <w:tcW w:w="606" w:type="pct"/>
            <w:shd w:val="clear" w:color="auto" w:fill="auto"/>
            <w:noWrap/>
            <w:vAlign w:val="center"/>
          </w:tcPr>
          <w:p w14:paraId="71985B01" w14:textId="01D753F1" w:rsidR="009E0800" w:rsidRPr="00244A67" w:rsidRDefault="009E0800" w:rsidP="009E0800">
            <w:pPr>
              <w:jc w:val="center"/>
              <w:rPr>
                <w:rFonts w:ascii="Arial" w:hAnsi="Arial" w:cs="Arial"/>
                <w:color w:val="000000"/>
                <w:sz w:val="18"/>
                <w:szCs w:val="18"/>
              </w:rPr>
            </w:pPr>
            <w:r w:rsidRPr="00244A67">
              <w:rPr>
                <w:rFonts w:ascii="Arial" w:hAnsi="Arial" w:cs="Arial"/>
                <w:color w:val="000000"/>
                <w:sz w:val="16"/>
                <w:szCs w:val="16"/>
              </w:rPr>
              <w:t>$206,439.00</w:t>
            </w:r>
          </w:p>
        </w:tc>
        <w:tc>
          <w:tcPr>
            <w:tcW w:w="607" w:type="pct"/>
            <w:shd w:val="clear" w:color="auto" w:fill="auto"/>
            <w:noWrap/>
            <w:vAlign w:val="center"/>
          </w:tcPr>
          <w:p w14:paraId="7CE819D7" w14:textId="3CBBF900" w:rsidR="009E0800" w:rsidRPr="00244A67" w:rsidRDefault="009E0800" w:rsidP="009E0800">
            <w:pPr>
              <w:jc w:val="center"/>
              <w:rPr>
                <w:rFonts w:ascii="Arial" w:hAnsi="Arial" w:cs="Arial"/>
                <w:sz w:val="18"/>
                <w:szCs w:val="18"/>
              </w:rPr>
            </w:pPr>
            <w:r w:rsidRPr="00244A67">
              <w:rPr>
                <w:rFonts w:ascii="Arial" w:hAnsi="Arial" w:cs="Arial"/>
                <w:sz w:val="16"/>
                <w:szCs w:val="16"/>
              </w:rPr>
              <w:t>$206,439.00</w:t>
            </w:r>
          </w:p>
        </w:tc>
      </w:tr>
      <w:tr w:rsidR="009E0800" w:rsidRPr="00AC63D6" w14:paraId="5E3CC54B" w14:textId="77777777" w:rsidTr="00244A67">
        <w:tblPrEx>
          <w:jc w:val="left"/>
        </w:tblPrEx>
        <w:trPr>
          <w:trHeight w:hRule="exact" w:val="248"/>
        </w:trPr>
        <w:tc>
          <w:tcPr>
            <w:tcW w:w="529" w:type="pct"/>
            <w:shd w:val="clear" w:color="auto" w:fill="auto"/>
            <w:vAlign w:val="center"/>
          </w:tcPr>
          <w:p w14:paraId="421F7D1F" w14:textId="10586CD3" w:rsidR="009E0800" w:rsidRPr="00244A67" w:rsidRDefault="009E0800" w:rsidP="009E0800">
            <w:pPr>
              <w:jc w:val="center"/>
              <w:rPr>
                <w:rFonts w:ascii="Arial" w:hAnsi="Arial" w:cs="Arial"/>
                <w:color w:val="000000"/>
                <w:sz w:val="18"/>
                <w:szCs w:val="18"/>
              </w:rPr>
            </w:pPr>
            <w:r w:rsidRPr="00244A67">
              <w:rPr>
                <w:rFonts w:ascii="Arial" w:hAnsi="Arial" w:cs="Arial"/>
                <w:color w:val="000000"/>
                <w:sz w:val="16"/>
                <w:szCs w:val="16"/>
              </w:rPr>
              <w:t>20</w:t>
            </w:r>
          </w:p>
        </w:tc>
        <w:tc>
          <w:tcPr>
            <w:tcW w:w="1666" w:type="pct"/>
            <w:shd w:val="clear" w:color="auto" w:fill="auto"/>
            <w:vAlign w:val="center"/>
          </w:tcPr>
          <w:p w14:paraId="4D0FEE3F" w14:textId="2B53970C" w:rsidR="009E0800" w:rsidRPr="00244A67" w:rsidRDefault="009E0800" w:rsidP="009E0800">
            <w:pPr>
              <w:rPr>
                <w:rFonts w:ascii="Arial" w:hAnsi="Arial" w:cs="Arial"/>
                <w:color w:val="000000"/>
                <w:sz w:val="18"/>
                <w:szCs w:val="18"/>
              </w:rPr>
            </w:pPr>
            <w:r w:rsidRPr="00244A67">
              <w:rPr>
                <w:rFonts w:ascii="Arial" w:hAnsi="Arial" w:cs="Arial"/>
                <w:color w:val="000000"/>
                <w:sz w:val="16"/>
                <w:szCs w:val="16"/>
              </w:rPr>
              <w:t>INCUBADORA DE CONVECCIÓN NATURAL ECON</w:t>
            </w:r>
            <w:r w:rsidRPr="00244A67">
              <w:rPr>
                <w:rFonts w:ascii="Arial" w:hAnsi="Arial" w:cs="Arial"/>
                <w:color w:val="000000"/>
                <w:sz w:val="16"/>
                <w:szCs w:val="16"/>
              </w:rPr>
              <w:br/>
            </w:r>
            <w:r w:rsidRPr="00244A67">
              <w:rPr>
                <w:rFonts w:ascii="Arial" w:hAnsi="Arial" w:cs="Arial"/>
                <w:color w:val="000000"/>
                <w:sz w:val="16"/>
                <w:szCs w:val="16"/>
              </w:rPr>
              <w:br/>
              <w:t>INCUBADORA INOX 44X40X47 CM DIGITAL CON TIMER</w:t>
            </w:r>
            <w:r w:rsidRPr="00244A67">
              <w:rPr>
                <w:rFonts w:ascii="Arial" w:hAnsi="Arial" w:cs="Arial"/>
                <w:color w:val="000000"/>
                <w:sz w:val="16"/>
                <w:szCs w:val="16"/>
              </w:rPr>
              <w:br/>
              <w:t>TEMPERATURA MAXIMA 100 ° C</w:t>
            </w:r>
            <w:r w:rsidRPr="00244A67">
              <w:rPr>
                <w:rFonts w:ascii="Arial" w:hAnsi="Arial" w:cs="Arial"/>
                <w:color w:val="000000"/>
                <w:sz w:val="16"/>
                <w:szCs w:val="16"/>
              </w:rPr>
              <w:br/>
              <w:t>SENS 0.5 °C SIN MOTOR</w:t>
            </w:r>
            <w:r w:rsidRPr="00244A67">
              <w:rPr>
                <w:rFonts w:ascii="Arial" w:hAnsi="Arial" w:cs="Arial"/>
                <w:color w:val="000000"/>
                <w:sz w:val="16"/>
                <w:szCs w:val="16"/>
              </w:rPr>
              <w:br/>
              <w:t>CARACTERÍSTICAS:</w:t>
            </w:r>
            <w:r w:rsidRPr="00244A67">
              <w:rPr>
                <w:rFonts w:ascii="Arial" w:hAnsi="Arial" w:cs="Arial"/>
                <w:color w:val="000000"/>
                <w:sz w:val="16"/>
                <w:szCs w:val="16"/>
              </w:rPr>
              <w:br/>
              <w:t>CON CONTROL DIGITAL MICROCONTROLADOY SENSOR PT 100, PANTALLA LCD PARA OBSERVAR TEMPERATURA DE OPERACIÓN Y PROGRAMADA, TIEMPO CICLO Y ESTADO DEL PROCESO.</w:t>
            </w:r>
            <w:r w:rsidRPr="00244A67">
              <w:rPr>
                <w:rFonts w:ascii="Arial" w:hAnsi="Arial" w:cs="Arial"/>
                <w:color w:val="000000"/>
                <w:sz w:val="16"/>
                <w:szCs w:val="16"/>
              </w:rPr>
              <w:br/>
              <w:t>PROGRAMACION AMIGABLE EN EL CONTROL DE TEMPERATURA.</w:t>
            </w:r>
            <w:r w:rsidRPr="00244A67">
              <w:rPr>
                <w:rFonts w:ascii="Arial" w:hAnsi="Arial" w:cs="Arial"/>
                <w:color w:val="000000"/>
                <w:sz w:val="16"/>
                <w:szCs w:val="16"/>
              </w:rPr>
              <w:br/>
              <w:t>ALARMAS PARA LÍMITES ALTO Y BAJO DE TEMPERATURA, DETECCIÓN DE FALLAS Y BAJAS DE VOLTAJE.</w:t>
            </w:r>
            <w:r w:rsidRPr="00244A67">
              <w:rPr>
                <w:rFonts w:ascii="Arial" w:hAnsi="Arial" w:cs="Arial"/>
                <w:color w:val="000000"/>
                <w:sz w:val="16"/>
                <w:szCs w:val="16"/>
              </w:rPr>
              <w:br/>
              <w:t>TIMER HASTA 99:59 HORAS, SELECCION DE IDIOMAS Y UNIDADES DE OPERACIÓN.</w:t>
            </w:r>
            <w:r w:rsidRPr="00244A67">
              <w:rPr>
                <w:rFonts w:ascii="Arial" w:hAnsi="Arial" w:cs="Arial"/>
                <w:color w:val="000000"/>
                <w:sz w:val="16"/>
                <w:szCs w:val="16"/>
              </w:rPr>
              <w:br/>
              <w:t>PUERTA INTERIOR DE VIDRIO TERMO TEMPLADO Y LUZ INTERIOR.</w:t>
            </w:r>
            <w:r w:rsidRPr="00244A67">
              <w:rPr>
                <w:rFonts w:ascii="Arial" w:hAnsi="Arial" w:cs="Arial"/>
                <w:color w:val="000000"/>
                <w:sz w:val="16"/>
                <w:szCs w:val="16"/>
              </w:rPr>
              <w:br/>
              <w:t>REGULACIÓN DEL FLUJO DE AIRE DENTRO DE LA CÁMARA.</w:t>
            </w:r>
            <w:r w:rsidRPr="00244A67">
              <w:rPr>
                <w:rFonts w:ascii="Arial" w:hAnsi="Arial" w:cs="Arial"/>
                <w:color w:val="000000"/>
                <w:sz w:val="16"/>
                <w:szCs w:val="16"/>
              </w:rPr>
              <w:br/>
            </w:r>
            <w:r w:rsidRPr="00244A67">
              <w:rPr>
                <w:rFonts w:ascii="Arial" w:hAnsi="Arial" w:cs="Arial"/>
                <w:color w:val="000000"/>
                <w:sz w:val="16"/>
                <w:szCs w:val="16"/>
              </w:rPr>
              <w:br/>
              <w:t>ESPECIFICACIONES:</w:t>
            </w:r>
            <w:r w:rsidRPr="00244A67">
              <w:rPr>
                <w:rFonts w:ascii="Arial" w:hAnsi="Arial" w:cs="Arial"/>
                <w:color w:val="000000"/>
                <w:sz w:val="16"/>
                <w:szCs w:val="16"/>
              </w:rPr>
              <w:br/>
              <w:t>ESTABILIDAD: 0.5 °C</w:t>
            </w:r>
            <w:r w:rsidRPr="00244A67">
              <w:rPr>
                <w:rFonts w:ascii="Arial" w:hAnsi="Arial" w:cs="Arial"/>
                <w:color w:val="000000"/>
                <w:sz w:val="16"/>
                <w:szCs w:val="16"/>
              </w:rPr>
              <w:br/>
              <w:t>DIMENSIONES INTERIORES:44X40X47 CM</w:t>
            </w:r>
            <w:r w:rsidRPr="00244A67">
              <w:rPr>
                <w:rFonts w:ascii="Arial" w:hAnsi="Arial" w:cs="Arial"/>
                <w:color w:val="000000"/>
                <w:sz w:val="16"/>
                <w:szCs w:val="16"/>
              </w:rPr>
              <w:br/>
              <w:t>DIMENSIONES EXTERIORES: 62X86X54 CM</w:t>
            </w:r>
            <w:r w:rsidRPr="00244A67">
              <w:rPr>
                <w:rFonts w:ascii="Arial" w:hAnsi="Arial" w:cs="Arial"/>
                <w:color w:val="000000"/>
                <w:sz w:val="16"/>
                <w:szCs w:val="16"/>
              </w:rPr>
              <w:br/>
              <w:t>*ANCHO X PROFUNDIDAD X ALTO</w:t>
            </w:r>
            <w:r w:rsidRPr="00244A67">
              <w:rPr>
                <w:rFonts w:ascii="Arial" w:hAnsi="Arial" w:cs="Arial"/>
                <w:color w:val="000000"/>
                <w:sz w:val="16"/>
                <w:szCs w:val="16"/>
              </w:rPr>
              <w:br/>
              <w:t>CAPACIDAD:  83 LITROS</w:t>
            </w:r>
            <w:r w:rsidRPr="00244A67">
              <w:rPr>
                <w:rFonts w:ascii="Arial" w:hAnsi="Arial" w:cs="Arial"/>
                <w:color w:val="000000"/>
                <w:sz w:val="16"/>
                <w:szCs w:val="16"/>
              </w:rPr>
              <w:br/>
              <w:t>TIEMPO MÁXIMO DE TEMPERATURA: 50 MIN</w:t>
            </w:r>
            <w:r w:rsidRPr="00244A67">
              <w:rPr>
                <w:rFonts w:ascii="Arial" w:hAnsi="Arial" w:cs="Arial"/>
                <w:color w:val="000000"/>
                <w:sz w:val="16"/>
                <w:szCs w:val="16"/>
              </w:rPr>
              <w:br/>
              <w:t>TEMPERATURA AMBIENTE: + 5 A 100°C</w:t>
            </w:r>
            <w:r w:rsidRPr="00244A67">
              <w:rPr>
                <w:rFonts w:ascii="Arial" w:hAnsi="Arial" w:cs="Arial"/>
                <w:color w:val="000000"/>
                <w:sz w:val="16"/>
                <w:szCs w:val="16"/>
              </w:rPr>
              <w:br/>
              <w:t>CÁMARA: ACERO INOXIDABLE</w:t>
            </w:r>
            <w:r w:rsidRPr="00244A67">
              <w:rPr>
                <w:rFonts w:ascii="Arial" w:hAnsi="Arial" w:cs="Arial"/>
                <w:color w:val="000000"/>
                <w:sz w:val="16"/>
                <w:szCs w:val="16"/>
              </w:rPr>
              <w:br/>
              <w:t>POTENCIA: 450 W; VOLTAJE: 120 V; CORRIENTE: 3.7 A</w:t>
            </w:r>
            <w:r w:rsidRPr="00244A67">
              <w:rPr>
                <w:rFonts w:ascii="Arial" w:hAnsi="Arial" w:cs="Arial"/>
                <w:color w:val="000000"/>
                <w:sz w:val="16"/>
                <w:szCs w:val="16"/>
              </w:rPr>
              <w:br/>
              <w:t>PESO: 44 KG</w:t>
            </w:r>
            <w:r w:rsidRPr="00244A67">
              <w:rPr>
                <w:rFonts w:ascii="Arial" w:hAnsi="Arial" w:cs="Arial"/>
                <w:color w:val="000000"/>
                <w:sz w:val="16"/>
                <w:szCs w:val="16"/>
              </w:rPr>
              <w:br/>
            </w:r>
            <w:r w:rsidRPr="00244A67">
              <w:rPr>
                <w:rFonts w:ascii="Arial" w:hAnsi="Arial" w:cs="Arial"/>
                <w:color w:val="000000"/>
                <w:sz w:val="16"/>
                <w:szCs w:val="16"/>
              </w:rPr>
              <w:br/>
              <w:t>Garantía:     1 año contra defectos de fabricación y/o vicios ocultos, siempre y cuando sea manipulada bajo las indicaciones del manual de usuario.</w:t>
            </w:r>
            <w:r w:rsidRPr="00244A67">
              <w:rPr>
                <w:rFonts w:ascii="Arial" w:hAnsi="Arial" w:cs="Arial"/>
                <w:color w:val="000000"/>
                <w:sz w:val="16"/>
                <w:szCs w:val="16"/>
              </w:rPr>
              <w:br/>
              <w:t xml:space="preserve">Instalación:  No requiere </w:t>
            </w:r>
            <w:r w:rsidRPr="00244A67">
              <w:rPr>
                <w:rFonts w:ascii="Arial" w:hAnsi="Arial" w:cs="Arial"/>
                <w:color w:val="000000"/>
                <w:sz w:val="16"/>
                <w:szCs w:val="16"/>
              </w:rPr>
              <w:br/>
              <w:t>Capacitación:   No requiere</w:t>
            </w:r>
          </w:p>
        </w:tc>
        <w:tc>
          <w:tcPr>
            <w:tcW w:w="1062" w:type="pct"/>
            <w:shd w:val="clear" w:color="auto" w:fill="auto"/>
            <w:vAlign w:val="center"/>
          </w:tcPr>
          <w:p w14:paraId="7733B482" w14:textId="40D66A45" w:rsidR="009E0800" w:rsidRPr="00244A67" w:rsidRDefault="009E0800" w:rsidP="009E0800">
            <w:pPr>
              <w:jc w:val="center"/>
              <w:rPr>
                <w:rFonts w:ascii="Arial" w:hAnsi="Arial" w:cs="Arial"/>
                <w:color w:val="000000"/>
                <w:sz w:val="18"/>
                <w:szCs w:val="18"/>
              </w:rPr>
            </w:pPr>
            <w:r w:rsidRPr="00244A67">
              <w:rPr>
                <w:rFonts w:ascii="Arial" w:hAnsi="Arial" w:cs="Arial"/>
                <w:color w:val="000000"/>
                <w:sz w:val="16"/>
                <w:szCs w:val="16"/>
              </w:rPr>
              <w:t>Equipo</w:t>
            </w:r>
          </w:p>
        </w:tc>
        <w:tc>
          <w:tcPr>
            <w:tcW w:w="530" w:type="pct"/>
            <w:shd w:val="clear" w:color="auto" w:fill="auto"/>
            <w:vAlign w:val="center"/>
          </w:tcPr>
          <w:p w14:paraId="15A0E653" w14:textId="7CB7BAC5" w:rsidR="009E0800" w:rsidRPr="00244A67" w:rsidRDefault="009E0800" w:rsidP="009E0800">
            <w:pPr>
              <w:jc w:val="center"/>
              <w:rPr>
                <w:rFonts w:ascii="Arial" w:hAnsi="Arial" w:cs="Arial"/>
                <w:color w:val="000000"/>
                <w:sz w:val="18"/>
                <w:szCs w:val="18"/>
              </w:rPr>
            </w:pPr>
            <w:r w:rsidRPr="00244A67">
              <w:rPr>
                <w:rFonts w:ascii="Arial" w:hAnsi="Arial" w:cs="Arial"/>
                <w:color w:val="000000"/>
                <w:sz w:val="16"/>
                <w:szCs w:val="16"/>
              </w:rPr>
              <w:t>1</w:t>
            </w:r>
          </w:p>
        </w:tc>
        <w:tc>
          <w:tcPr>
            <w:tcW w:w="606" w:type="pct"/>
            <w:shd w:val="clear" w:color="auto" w:fill="auto"/>
            <w:noWrap/>
            <w:vAlign w:val="center"/>
          </w:tcPr>
          <w:p w14:paraId="58B0C4CF" w14:textId="212AD68D" w:rsidR="009E0800" w:rsidRPr="00244A67" w:rsidRDefault="009E0800" w:rsidP="009E0800">
            <w:pPr>
              <w:jc w:val="center"/>
              <w:rPr>
                <w:rFonts w:ascii="Arial" w:hAnsi="Arial" w:cs="Arial"/>
                <w:color w:val="000000"/>
                <w:sz w:val="18"/>
                <w:szCs w:val="18"/>
              </w:rPr>
            </w:pPr>
            <w:r w:rsidRPr="00244A67">
              <w:rPr>
                <w:rFonts w:ascii="Arial" w:hAnsi="Arial" w:cs="Arial"/>
                <w:color w:val="000000"/>
                <w:sz w:val="16"/>
                <w:szCs w:val="16"/>
              </w:rPr>
              <w:t>$92,514.00</w:t>
            </w:r>
          </w:p>
        </w:tc>
        <w:tc>
          <w:tcPr>
            <w:tcW w:w="607" w:type="pct"/>
            <w:shd w:val="clear" w:color="auto" w:fill="auto"/>
            <w:noWrap/>
            <w:vAlign w:val="center"/>
          </w:tcPr>
          <w:p w14:paraId="107B1E0E" w14:textId="0375A223" w:rsidR="009E0800" w:rsidRPr="00244A67" w:rsidRDefault="009E0800" w:rsidP="009E0800">
            <w:pPr>
              <w:jc w:val="center"/>
              <w:rPr>
                <w:rFonts w:ascii="Arial" w:hAnsi="Arial" w:cs="Arial"/>
                <w:sz w:val="18"/>
                <w:szCs w:val="18"/>
              </w:rPr>
            </w:pPr>
            <w:r w:rsidRPr="00244A67">
              <w:rPr>
                <w:rFonts w:ascii="Arial" w:hAnsi="Arial" w:cs="Arial"/>
                <w:sz w:val="16"/>
                <w:szCs w:val="16"/>
              </w:rPr>
              <w:t>$92,514.00</w:t>
            </w:r>
          </w:p>
        </w:tc>
      </w:tr>
      <w:tr w:rsidR="009E0800" w:rsidRPr="00AC63D6" w14:paraId="755421FE" w14:textId="77777777" w:rsidTr="00244A67">
        <w:tblPrEx>
          <w:jc w:val="left"/>
        </w:tblPrEx>
        <w:trPr>
          <w:trHeight w:hRule="exact" w:val="248"/>
        </w:trPr>
        <w:tc>
          <w:tcPr>
            <w:tcW w:w="529" w:type="pct"/>
            <w:shd w:val="clear" w:color="auto" w:fill="auto"/>
            <w:vAlign w:val="center"/>
          </w:tcPr>
          <w:p w14:paraId="5C69AFA7" w14:textId="10F9B51B" w:rsidR="009E0800" w:rsidRPr="00244A67" w:rsidRDefault="009E0800" w:rsidP="009E0800">
            <w:pPr>
              <w:jc w:val="center"/>
              <w:rPr>
                <w:rFonts w:ascii="Arial" w:hAnsi="Arial" w:cs="Arial"/>
                <w:color w:val="000000"/>
                <w:sz w:val="18"/>
                <w:szCs w:val="18"/>
              </w:rPr>
            </w:pPr>
            <w:r w:rsidRPr="00244A67">
              <w:rPr>
                <w:rFonts w:ascii="Arial" w:hAnsi="Arial" w:cs="Arial"/>
                <w:color w:val="000000"/>
                <w:sz w:val="16"/>
                <w:szCs w:val="16"/>
              </w:rPr>
              <w:t>21</w:t>
            </w:r>
          </w:p>
        </w:tc>
        <w:tc>
          <w:tcPr>
            <w:tcW w:w="1666" w:type="pct"/>
            <w:shd w:val="clear" w:color="auto" w:fill="auto"/>
            <w:vAlign w:val="center"/>
          </w:tcPr>
          <w:p w14:paraId="5D84789A" w14:textId="56A5830E" w:rsidR="009E0800" w:rsidRPr="00244A67" w:rsidRDefault="009E0800" w:rsidP="009E0800">
            <w:pPr>
              <w:rPr>
                <w:rFonts w:ascii="Arial" w:hAnsi="Arial" w:cs="Arial"/>
                <w:color w:val="000000"/>
                <w:sz w:val="18"/>
                <w:szCs w:val="18"/>
              </w:rPr>
            </w:pPr>
            <w:r w:rsidRPr="00244A67">
              <w:rPr>
                <w:rFonts w:ascii="Arial" w:hAnsi="Arial" w:cs="Arial"/>
                <w:color w:val="000000"/>
                <w:sz w:val="16"/>
                <w:szCs w:val="16"/>
              </w:rPr>
              <w:t>LECTOR DE MICROPLACAS SMARTER READER</w:t>
            </w:r>
            <w:r w:rsidRPr="00244A67">
              <w:rPr>
                <w:rFonts w:ascii="Arial" w:hAnsi="Arial" w:cs="Arial"/>
                <w:color w:val="000000"/>
                <w:sz w:val="16"/>
                <w:szCs w:val="16"/>
              </w:rPr>
              <w:br/>
            </w:r>
            <w:r w:rsidRPr="00244A67">
              <w:rPr>
                <w:rFonts w:ascii="Arial" w:hAnsi="Arial" w:cs="Arial"/>
                <w:color w:val="000000"/>
                <w:sz w:val="16"/>
                <w:szCs w:val="16"/>
              </w:rPr>
              <w:br/>
              <w:t>MULTISKAN™ FC MICROPLATE PHOTOMETER INCLUYE MULTISKAN™</w:t>
            </w:r>
            <w:r w:rsidRPr="00244A67">
              <w:rPr>
                <w:rFonts w:ascii="Arial" w:hAnsi="Arial" w:cs="Arial"/>
                <w:color w:val="000000"/>
                <w:sz w:val="16"/>
                <w:szCs w:val="16"/>
              </w:rPr>
              <w:br/>
              <w:t>FC MICROPLATE READERS OPTICAL FILTER 595 NM</w:t>
            </w:r>
            <w:r w:rsidRPr="00244A67">
              <w:rPr>
                <w:rFonts w:ascii="Arial" w:hAnsi="Arial" w:cs="Arial"/>
                <w:color w:val="000000"/>
                <w:sz w:val="16"/>
                <w:szCs w:val="16"/>
              </w:rPr>
              <w:br/>
              <w:t xml:space="preserve">±1 % (de 0 a 3 </w:t>
            </w:r>
            <w:proofErr w:type="spellStart"/>
            <w:r w:rsidRPr="00244A67">
              <w:rPr>
                <w:rFonts w:ascii="Arial" w:hAnsi="Arial" w:cs="Arial"/>
                <w:color w:val="000000"/>
                <w:sz w:val="16"/>
                <w:szCs w:val="16"/>
              </w:rPr>
              <w:t>Abs</w:t>
            </w:r>
            <w:proofErr w:type="spellEnd"/>
            <w:r w:rsidRPr="00244A67">
              <w:rPr>
                <w:rFonts w:ascii="Arial" w:hAnsi="Arial" w:cs="Arial"/>
                <w:color w:val="000000"/>
                <w:sz w:val="16"/>
                <w:szCs w:val="16"/>
              </w:rPr>
              <w:t xml:space="preserve">) o ±0,003 </w:t>
            </w:r>
            <w:proofErr w:type="spellStart"/>
            <w:r w:rsidRPr="00244A67">
              <w:rPr>
                <w:rFonts w:ascii="Arial" w:hAnsi="Arial" w:cs="Arial"/>
                <w:color w:val="000000"/>
                <w:sz w:val="16"/>
                <w:szCs w:val="16"/>
              </w:rPr>
              <w:t>Abs</w:t>
            </w:r>
            <w:proofErr w:type="spellEnd"/>
            <w:r w:rsidRPr="00244A67">
              <w:rPr>
                <w:rFonts w:ascii="Arial" w:hAnsi="Arial" w:cs="Arial"/>
                <w:color w:val="000000"/>
                <w:sz w:val="16"/>
                <w:szCs w:val="16"/>
              </w:rPr>
              <w:t xml:space="preserve"> (el valor superior a 405 nm)</w:t>
            </w:r>
            <w:r w:rsidRPr="00244A67">
              <w:rPr>
                <w:rFonts w:ascii="Arial" w:hAnsi="Arial" w:cs="Arial"/>
                <w:color w:val="000000"/>
                <w:sz w:val="16"/>
                <w:szCs w:val="16"/>
              </w:rPr>
              <w:br/>
              <w:t>Compatibilidad Robot</w:t>
            </w:r>
            <w:r w:rsidRPr="00244A67">
              <w:rPr>
                <w:rFonts w:ascii="Arial" w:hAnsi="Arial" w:cs="Arial"/>
                <w:color w:val="000000"/>
                <w:sz w:val="16"/>
                <w:szCs w:val="16"/>
              </w:rPr>
              <w:br/>
              <w:t>Fondo (imperial) 15,7 in</w:t>
            </w:r>
            <w:r w:rsidRPr="00244A67">
              <w:rPr>
                <w:rFonts w:ascii="Arial" w:hAnsi="Arial" w:cs="Arial"/>
                <w:color w:val="000000"/>
                <w:sz w:val="16"/>
                <w:szCs w:val="16"/>
              </w:rPr>
              <w:br/>
              <w:t>Fondo (métrico) 40 cm</w:t>
            </w:r>
            <w:r w:rsidRPr="00244A67">
              <w:rPr>
                <w:rFonts w:ascii="Arial" w:hAnsi="Arial" w:cs="Arial"/>
                <w:color w:val="000000"/>
                <w:sz w:val="16"/>
                <w:szCs w:val="16"/>
              </w:rPr>
              <w:br/>
              <w:t>Descripción</w:t>
            </w:r>
            <w:r w:rsidRPr="00244A67">
              <w:rPr>
                <w:rFonts w:ascii="Arial" w:hAnsi="Arial" w:cs="Arial"/>
                <w:color w:val="000000"/>
                <w:sz w:val="16"/>
                <w:szCs w:val="16"/>
              </w:rPr>
              <w:br/>
            </w:r>
            <w:proofErr w:type="spellStart"/>
            <w:r w:rsidRPr="00244A67">
              <w:rPr>
                <w:rFonts w:ascii="Arial" w:hAnsi="Arial" w:cs="Arial"/>
                <w:color w:val="000000"/>
                <w:sz w:val="16"/>
                <w:szCs w:val="16"/>
              </w:rPr>
              <w:t>Multiskan</w:t>
            </w:r>
            <w:proofErr w:type="spellEnd"/>
            <w:r w:rsidRPr="00244A67">
              <w:rPr>
                <w:rFonts w:ascii="Arial" w:hAnsi="Arial" w:cs="Arial"/>
                <w:color w:val="000000"/>
                <w:sz w:val="16"/>
                <w:szCs w:val="16"/>
              </w:rPr>
              <w:t xml:space="preserve"> FC</w:t>
            </w:r>
            <w:r w:rsidRPr="00244A67">
              <w:rPr>
                <w:rFonts w:ascii="Arial" w:hAnsi="Arial" w:cs="Arial"/>
                <w:color w:val="000000"/>
                <w:sz w:val="16"/>
                <w:szCs w:val="16"/>
              </w:rPr>
              <w:br/>
              <w:t>Filtros</w:t>
            </w:r>
            <w:r w:rsidRPr="00244A67">
              <w:rPr>
                <w:rFonts w:ascii="Arial" w:hAnsi="Arial" w:cs="Arial"/>
                <w:color w:val="000000"/>
                <w:sz w:val="16"/>
                <w:szCs w:val="16"/>
              </w:rPr>
              <w:br/>
              <w:t xml:space="preserve">Rueda </w:t>
            </w:r>
            <w:proofErr w:type="spellStart"/>
            <w:r w:rsidRPr="00244A67">
              <w:rPr>
                <w:rFonts w:ascii="Arial" w:hAnsi="Arial" w:cs="Arial"/>
                <w:color w:val="000000"/>
                <w:sz w:val="16"/>
                <w:szCs w:val="16"/>
              </w:rPr>
              <w:t>portafiltros</w:t>
            </w:r>
            <w:proofErr w:type="spellEnd"/>
            <w:r w:rsidRPr="00244A67">
              <w:rPr>
                <w:rFonts w:ascii="Arial" w:hAnsi="Arial" w:cs="Arial"/>
                <w:color w:val="000000"/>
                <w:sz w:val="16"/>
                <w:szCs w:val="16"/>
              </w:rPr>
              <w:t xml:space="preserve"> de 8 posiciones, filtros instalados: 405 nm, 450</w:t>
            </w:r>
            <w:r w:rsidRPr="00244A67">
              <w:rPr>
                <w:rFonts w:ascii="Arial" w:hAnsi="Arial" w:cs="Arial"/>
                <w:color w:val="000000"/>
                <w:sz w:val="16"/>
                <w:szCs w:val="16"/>
              </w:rPr>
              <w:br/>
              <w:t>nm y 620 nm</w:t>
            </w:r>
            <w:r w:rsidRPr="00244A67">
              <w:rPr>
                <w:rFonts w:ascii="Arial" w:hAnsi="Arial" w:cs="Arial"/>
                <w:color w:val="000000"/>
                <w:sz w:val="16"/>
                <w:szCs w:val="16"/>
              </w:rPr>
              <w:br/>
              <w:t xml:space="preserve">Altura (imperial) 8,7 </w:t>
            </w:r>
            <w:proofErr w:type="spellStart"/>
            <w:r w:rsidRPr="00244A67">
              <w:rPr>
                <w:rFonts w:ascii="Arial" w:hAnsi="Arial" w:cs="Arial"/>
                <w:color w:val="000000"/>
                <w:sz w:val="16"/>
                <w:szCs w:val="16"/>
              </w:rPr>
              <w:t>pulg</w:t>
            </w:r>
            <w:proofErr w:type="spellEnd"/>
            <w:r w:rsidRPr="00244A67">
              <w:rPr>
                <w:rFonts w:ascii="Arial" w:hAnsi="Arial" w:cs="Arial"/>
                <w:color w:val="000000"/>
                <w:sz w:val="16"/>
                <w:szCs w:val="16"/>
              </w:rPr>
              <w:t>.</w:t>
            </w:r>
            <w:r w:rsidRPr="00244A67">
              <w:rPr>
                <w:rFonts w:ascii="Arial" w:hAnsi="Arial" w:cs="Arial"/>
                <w:color w:val="000000"/>
                <w:sz w:val="16"/>
                <w:szCs w:val="16"/>
              </w:rPr>
              <w:br/>
              <w:t>Altura (métrico) 22 cm</w:t>
            </w:r>
            <w:r w:rsidRPr="00244A67">
              <w:rPr>
                <w:rFonts w:ascii="Arial" w:hAnsi="Arial" w:cs="Arial"/>
                <w:color w:val="000000"/>
                <w:sz w:val="16"/>
                <w:szCs w:val="16"/>
              </w:rPr>
              <w:br/>
              <w:t>Hertz 50/60 Hz</w:t>
            </w:r>
            <w:r w:rsidRPr="00244A67">
              <w:rPr>
                <w:rFonts w:ascii="Arial" w:hAnsi="Arial" w:cs="Arial"/>
                <w:color w:val="000000"/>
                <w:sz w:val="16"/>
                <w:szCs w:val="16"/>
              </w:rPr>
              <w:br/>
              <w:t>Linealidad</w:t>
            </w:r>
            <w:r w:rsidRPr="00244A67">
              <w:rPr>
                <w:rFonts w:ascii="Arial" w:hAnsi="Arial" w:cs="Arial"/>
                <w:color w:val="000000"/>
                <w:sz w:val="16"/>
                <w:szCs w:val="16"/>
              </w:rPr>
              <w:br/>
              <w:t xml:space="preserve">De 0 a 3 </w:t>
            </w:r>
            <w:proofErr w:type="spellStart"/>
            <w:r w:rsidRPr="00244A67">
              <w:rPr>
                <w:rFonts w:ascii="Arial" w:hAnsi="Arial" w:cs="Arial"/>
                <w:color w:val="000000"/>
                <w:sz w:val="16"/>
                <w:szCs w:val="16"/>
              </w:rPr>
              <w:t>abs</w:t>
            </w:r>
            <w:proofErr w:type="spellEnd"/>
            <w:r w:rsidRPr="00244A67">
              <w:rPr>
                <w:rFonts w:ascii="Arial" w:hAnsi="Arial" w:cs="Arial"/>
                <w:color w:val="000000"/>
                <w:sz w:val="16"/>
                <w:szCs w:val="16"/>
              </w:rPr>
              <w:t>, ± 2 % a 405 nm, placa de 96 pocillos</w:t>
            </w:r>
            <w:r w:rsidRPr="00244A67">
              <w:rPr>
                <w:rFonts w:ascii="Arial" w:hAnsi="Arial" w:cs="Arial"/>
                <w:color w:val="000000"/>
                <w:sz w:val="16"/>
                <w:szCs w:val="16"/>
              </w:rPr>
              <w:br/>
              <w:t>Velocidad de medición</w:t>
            </w:r>
            <w:r w:rsidRPr="00244A67">
              <w:rPr>
                <w:rFonts w:ascii="Arial" w:hAnsi="Arial" w:cs="Arial"/>
                <w:color w:val="000000"/>
                <w:sz w:val="16"/>
                <w:szCs w:val="16"/>
              </w:rPr>
              <w:br/>
              <w:t>7 s para placa de 96 pocillos (modo rápido), 13 s para placa de 96</w:t>
            </w:r>
            <w:r w:rsidRPr="00244A67">
              <w:rPr>
                <w:rFonts w:ascii="Arial" w:hAnsi="Arial" w:cs="Arial"/>
                <w:color w:val="000000"/>
                <w:sz w:val="16"/>
                <w:szCs w:val="16"/>
              </w:rPr>
              <w:br/>
              <w:t>pocillos (modo normal)</w:t>
            </w:r>
            <w:r w:rsidRPr="00244A67">
              <w:rPr>
                <w:rFonts w:ascii="Arial" w:hAnsi="Arial" w:cs="Arial"/>
                <w:color w:val="000000"/>
                <w:sz w:val="16"/>
                <w:szCs w:val="16"/>
              </w:rPr>
              <w:br/>
              <w:t xml:space="preserve">Precisión CV ≤ 0,2 % (de 0,3 a 3 </w:t>
            </w:r>
            <w:proofErr w:type="spellStart"/>
            <w:r w:rsidRPr="00244A67">
              <w:rPr>
                <w:rFonts w:ascii="Arial" w:hAnsi="Arial" w:cs="Arial"/>
                <w:color w:val="000000"/>
                <w:sz w:val="16"/>
                <w:szCs w:val="16"/>
              </w:rPr>
              <w:t>Abs</w:t>
            </w:r>
            <w:proofErr w:type="spellEnd"/>
            <w:r w:rsidRPr="00244A67">
              <w:rPr>
                <w:rFonts w:ascii="Arial" w:hAnsi="Arial" w:cs="Arial"/>
                <w:color w:val="000000"/>
                <w:sz w:val="16"/>
                <w:szCs w:val="16"/>
              </w:rPr>
              <w:t>) a 405 nm</w:t>
            </w:r>
            <w:r w:rsidRPr="00244A67">
              <w:rPr>
                <w:rFonts w:ascii="Arial" w:hAnsi="Arial" w:cs="Arial"/>
                <w:color w:val="000000"/>
                <w:sz w:val="16"/>
                <w:szCs w:val="16"/>
              </w:rPr>
              <w:br/>
              <w:t xml:space="preserve">Resolución 0,001 </w:t>
            </w:r>
            <w:proofErr w:type="spellStart"/>
            <w:r w:rsidRPr="00244A67">
              <w:rPr>
                <w:rFonts w:ascii="Arial" w:hAnsi="Arial" w:cs="Arial"/>
                <w:color w:val="000000"/>
                <w:sz w:val="16"/>
                <w:szCs w:val="16"/>
              </w:rPr>
              <w:t>abs</w:t>
            </w:r>
            <w:proofErr w:type="spellEnd"/>
            <w:r w:rsidRPr="00244A67">
              <w:rPr>
                <w:rFonts w:ascii="Arial" w:hAnsi="Arial" w:cs="Arial"/>
                <w:color w:val="000000"/>
                <w:sz w:val="16"/>
                <w:szCs w:val="16"/>
              </w:rPr>
              <w:br/>
              <w:t>Tensión 100/240 V</w:t>
            </w:r>
            <w:r w:rsidRPr="00244A67">
              <w:rPr>
                <w:rFonts w:ascii="Arial" w:hAnsi="Arial" w:cs="Arial"/>
                <w:color w:val="000000"/>
                <w:sz w:val="16"/>
                <w:szCs w:val="16"/>
              </w:rPr>
              <w:br/>
              <w:t>Garantía 1 año</w:t>
            </w:r>
            <w:r w:rsidRPr="00244A67">
              <w:rPr>
                <w:rFonts w:ascii="Arial" w:hAnsi="Arial" w:cs="Arial"/>
                <w:color w:val="000000"/>
                <w:sz w:val="16"/>
                <w:szCs w:val="16"/>
              </w:rPr>
              <w:br/>
              <w:t>Intervalo de longitud de onda de 340 nm a 850 nm</w:t>
            </w:r>
            <w:r w:rsidRPr="00244A67">
              <w:rPr>
                <w:rFonts w:ascii="Arial" w:hAnsi="Arial" w:cs="Arial"/>
                <w:color w:val="000000"/>
                <w:sz w:val="16"/>
                <w:szCs w:val="16"/>
              </w:rPr>
              <w:br/>
              <w:t xml:space="preserve">Anchura (imperial) 11,4 </w:t>
            </w:r>
            <w:proofErr w:type="spellStart"/>
            <w:r w:rsidRPr="00244A67">
              <w:rPr>
                <w:rFonts w:ascii="Arial" w:hAnsi="Arial" w:cs="Arial"/>
                <w:color w:val="000000"/>
                <w:sz w:val="16"/>
                <w:szCs w:val="16"/>
              </w:rPr>
              <w:t>pulg</w:t>
            </w:r>
            <w:proofErr w:type="spellEnd"/>
            <w:r w:rsidRPr="00244A67">
              <w:rPr>
                <w:rFonts w:ascii="Arial" w:hAnsi="Arial" w:cs="Arial"/>
                <w:color w:val="000000"/>
                <w:sz w:val="16"/>
                <w:szCs w:val="16"/>
              </w:rPr>
              <w:t>.</w:t>
            </w:r>
            <w:r w:rsidRPr="00244A67">
              <w:rPr>
                <w:rFonts w:ascii="Arial" w:hAnsi="Arial" w:cs="Arial"/>
                <w:color w:val="000000"/>
                <w:sz w:val="16"/>
                <w:szCs w:val="16"/>
              </w:rPr>
              <w:br/>
              <w:t>Anchura (métrico) 29 cm</w:t>
            </w:r>
            <w:r w:rsidRPr="00244A67">
              <w:rPr>
                <w:rFonts w:ascii="Arial" w:hAnsi="Arial" w:cs="Arial"/>
                <w:color w:val="000000"/>
                <w:sz w:val="16"/>
                <w:szCs w:val="16"/>
              </w:rPr>
              <w:br/>
              <w:t>Tipo de detector</w:t>
            </w:r>
            <w:r w:rsidRPr="00244A67">
              <w:rPr>
                <w:rFonts w:ascii="Arial" w:hAnsi="Arial" w:cs="Arial"/>
                <w:color w:val="000000"/>
                <w:sz w:val="16"/>
                <w:szCs w:val="16"/>
              </w:rPr>
              <w:br/>
              <w:t>Fotodetector Interfaz</w:t>
            </w:r>
            <w:r w:rsidRPr="00244A67">
              <w:rPr>
                <w:rFonts w:ascii="Arial" w:hAnsi="Arial" w:cs="Arial"/>
                <w:color w:val="000000"/>
                <w:sz w:val="16"/>
                <w:szCs w:val="16"/>
              </w:rPr>
              <w:br/>
              <w:t>Usuario: Autónomo o con control de PC</w:t>
            </w:r>
            <w:r w:rsidRPr="00244A67">
              <w:rPr>
                <w:rFonts w:ascii="Arial" w:hAnsi="Arial" w:cs="Arial"/>
                <w:color w:val="000000"/>
                <w:sz w:val="16"/>
                <w:szCs w:val="16"/>
              </w:rPr>
              <w:br/>
              <w:t>Fuente de luz</w:t>
            </w:r>
            <w:r w:rsidRPr="00244A67">
              <w:rPr>
                <w:rFonts w:ascii="Arial" w:hAnsi="Arial" w:cs="Arial"/>
                <w:color w:val="000000"/>
                <w:sz w:val="16"/>
                <w:szCs w:val="16"/>
              </w:rPr>
              <w:br/>
              <w:t>Lámpara halógena de cuarzo</w:t>
            </w:r>
            <w:r w:rsidRPr="00244A67">
              <w:rPr>
                <w:rFonts w:ascii="Arial" w:hAnsi="Arial" w:cs="Arial"/>
                <w:color w:val="000000"/>
                <w:sz w:val="16"/>
                <w:szCs w:val="16"/>
              </w:rPr>
              <w:br/>
              <w:t>Tecnología de medición Absorbancia</w:t>
            </w:r>
            <w:r w:rsidRPr="00244A67">
              <w:rPr>
                <w:rFonts w:ascii="Arial" w:hAnsi="Arial" w:cs="Arial"/>
                <w:color w:val="000000"/>
                <w:sz w:val="16"/>
                <w:szCs w:val="16"/>
              </w:rPr>
              <w:br/>
              <w:t>Tipos de placas Placa de 96 pocillos</w:t>
            </w:r>
            <w:r w:rsidRPr="00244A67">
              <w:rPr>
                <w:rFonts w:ascii="Arial" w:hAnsi="Arial" w:cs="Arial"/>
                <w:color w:val="000000"/>
                <w:sz w:val="16"/>
                <w:szCs w:val="16"/>
              </w:rPr>
              <w:br/>
              <w:t>Línea de productos</w:t>
            </w:r>
            <w:r w:rsidRPr="00244A67">
              <w:rPr>
                <w:rFonts w:ascii="Arial" w:hAnsi="Arial" w:cs="Arial"/>
                <w:color w:val="000000"/>
                <w:sz w:val="16"/>
                <w:szCs w:val="16"/>
              </w:rPr>
              <w:br/>
              <w:t xml:space="preserve">Hable con </w:t>
            </w:r>
            <w:proofErr w:type="spellStart"/>
            <w:r w:rsidRPr="00244A67">
              <w:rPr>
                <w:rFonts w:ascii="Arial" w:hAnsi="Arial" w:cs="Arial"/>
                <w:color w:val="000000"/>
                <w:sz w:val="16"/>
                <w:szCs w:val="16"/>
              </w:rPr>
              <w:t>Multiskan</w:t>
            </w:r>
            <w:proofErr w:type="spellEnd"/>
            <w:r w:rsidRPr="00244A67">
              <w:rPr>
                <w:rFonts w:ascii="Arial" w:hAnsi="Arial" w:cs="Arial"/>
                <w:color w:val="000000"/>
                <w:sz w:val="16"/>
                <w:szCs w:val="16"/>
              </w:rPr>
              <w:t>™</w:t>
            </w:r>
            <w:r w:rsidRPr="00244A67">
              <w:rPr>
                <w:rFonts w:ascii="Arial" w:hAnsi="Arial" w:cs="Arial"/>
                <w:color w:val="000000"/>
                <w:sz w:val="16"/>
                <w:szCs w:val="16"/>
              </w:rPr>
              <w:br/>
              <w:t>Agitación</w:t>
            </w:r>
            <w:r w:rsidRPr="00244A67">
              <w:rPr>
                <w:rFonts w:ascii="Arial" w:hAnsi="Arial" w:cs="Arial"/>
                <w:color w:val="000000"/>
                <w:sz w:val="16"/>
                <w:szCs w:val="16"/>
              </w:rPr>
              <w:br/>
              <w:t>Linear</w:t>
            </w:r>
            <w:r w:rsidRPr="00244A67">
              <w:rPr>
                <w:rFonts w:ascii="Arial" w:hAnsi="Arial" w:cs="Arial"/>
                <w:color w:val="000000"/>
                <w:sz w:val="16"/>
                <w:szCs w:val="16"/>
              </w:rPr>
              <w:br/>
              <w:t xml:space="preserve">Software </w:t>
            </w:r>
            <w:proofErr w:type="spellStart"/>
            <w:r w:rsidRPr="00244A67">
              <w:rPr>
                <w:rFonts w:ascii="Arial" w:hAnsi="Arial" w:cs="Arial"/>
                <w:color w:val="000000"/>
                <w:sz w:val="16"/>
                <w:szCs w:val="16"/>
              </w:rPr>
              <w:t>Type</w:t>
            </w:r>
            <w:proofErr w:type="spellEnd"/>
            <w:r w:rsidRPr="00244A67">
              <w:rPr>
                <w:rFonts w:ascii="Arial" w:hAnsi="Arial" w:cs="Arial"/>
                <w:color w:val="000000"/>
                <w:sz w:val="16"/>
                <w:szCs w:val="16"/>
              </w:rPr>
              <w:br/>
              <w:t xml:space="preserve">Software </w:t>
            </w:r>
            <w:proofErr w:type="spellStart"/>
            <w:r w:rsidRPr="00244A67">
              <w:rPr>
                <w:rFonts w:ascii="Arial" w:hAnsi="Arial" w:cs="Arial"/>
                <w:color w:val="000000"/>
                <w:sz w:val="16"/>
                <w:szCs w:val="16"/>
              </w:rPr>
              <w:t>SkanIt</w:t>
            </w:r>
            <w:proofErr w:type="spellEnd"/>
            <w:r w:rsidRPr="00244A67">
              <w:rPr>
                <w:rFonts w:ascii="Arial" w:hAnsi="Arial" w:cs="Arial"/>
                <w:color w:val="000000"/>
                <w:sz w:val="16"/>
                <w:szCs w:val="16"/>
              </w:rPr>
              <w:br/>
              <w:t>Selección de longitud de onda</w:t>
            </w:r>
            <w:r w:rsidRPr="00244A67">
              <w:rPr>
                <w:rFonts w:ascii="Arial" w:hAnsi="Arial" w:cs="Arial"/>
                <w:color w:val="000000"/>
                <w:sz w:val="16"/>
                <w:szCs w:val="16"/>
              </w:rPr>
              <w:br/>
              <w:t>Filtros</w:t>
            </w:r>
            <w:r w:rsidRPr="00244A67">
              <w:rPr>
                <w:rFonts w:ascii="Arial" w:hAnsi="Arial" w:cs="Arial"/>
                <w:color w:val="000000"/>
                <w:sz w:val="16"/>
                <w:szCs w:val="16"/>
              </w:rPr>
              <w:br/>
            </w:r>
            <w:proofErr w:type="spellStart"/>
            <w:r w:rsidRPr="00244A67">
              <w:rPr>
                <w:rFonts w:ascii="Arial" w:hAnsi="Arial" w:cs="Arial"/>
                <w:color w:val="000000"/>
                <w:sz w:val="16"/>
                <w:szCs w:val="16"/>
              </w:rPr>
              <w:t>Unit</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Size</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Each</w:t>
            </w:r>
            <w:proofErr w:type="spellEnd"/>
            <w:r w:rsidRPr="00244A67">
              <w:rPr>
                <w:rFonts w:ascii="Arial" w:hAnsi="Arial" w:cs="Arial"/>
                <w:color w:val="000000"/>
                <w:sz w:val="16"/>
                <w:szCs w:val="16"/>
              </w:rPr>
              <w:t xml:space="preserve"> MARCA THERMO SCIENTIFIC</w:t>
            </w:r>
            <w:r w:rsidRPr="00244A67">
              <w:rPr>
                <w:rFonts w:ascii="Arial" w:hAnsi="Arial" w:cs="Arial"/>
                <w:color w:val="000000"/>
                <w:sz w:val="16"/>
                <w:szCs w:val="16"/>
              </w:rPr>
              <w:br/>
            </w:r>
            <w:r w:rsidRPr="00244A67">
              <w:rPr>
                <w:rFonts w:ascii="Arial" w:hAnsi="Arial" w:cs="Arial"/>
                <w:color w:val="000000"/>
                <w:sz w:val="16"/>
                <w:szCs w:val="16"/>
              </w:rPr>
              <w:br/>
              <w:t>Garantía:  1 año</w:t>
            </w:r>
            <w:r w:rsidRPr="00244A67">
              <w:rPr>
                <w:rFonts w:ascii="Arial" w:hAnsi="Arial" w:cs="Arial"/>
                <w:color w:val="000000"/>
                <w:sz w:val="16"/>
                <w:szCs w:val="16"/>
              </w:rPr>
              <w:br/>
              <w:t xml:space="preserve">Instalación:  No requiere </w:t>
            </w:r>
            <w:r w:rsidRPr="00244A67">
              <w:rPr>
                <w:rFonts w:ascii="Arial" w:hAnsi="Arial" w:cs="Arial"/>
                <w:color w:val="000000"/>
                <w:sz w:val="16"/>
                <w:szCs w:val="16"/>
              </w:rPr>
              <w:br/>
              <w:t>Capacitación:   No requiere</w:t>
            </w:r>
            <w:r w:rsidRPr="00244A67">
              <w:rPr>
                <w:rFonts w:ascii="Arial" w:hAnsi="Arial" w:cs="Arial"/>
                <w:color w:val="000000"/>
                <w:sz w:val="16"/>
                <w:szCs w:val="16"/>
              </w:rPr>
              <w:br/>
            </w:r>
            <w:r w:rsidRPr="00244A67">
              <w:rPr>
                <w:rFonts w:ascii="Arial" w:hAnsi="Arial" w:cs="Arial"/>
                <w:color w:val="000000"/>
                <w:sz w:val="16"/>
                <w:szCs w:val="16"/>
              </w:rPr>
              <w:br/>
              <w:t>Deberá incluir el filtro MULTISKAN™ FC MICROPLATE READERS OPTICAL FILTER 595 NM MARCA INVITROGEN, CAT. 1425955.</w:t>
            </w:r>
          </w:p>
        </w:tc>
        <w:tc>
          <w:tcPr>
            <w:tcW w:w="1062" w:type="pct"/>
            <w:shd w:val="clear" w:color="auto" w:fill="auto"/>
            <w:vAlign w:val="center"/>
          </w:tcPr>
          <w:p w14:paraId="3E138B1B" w14:textId="26A19D68" w:rsidR="009E0800" w:rsidRPr="00244A67" w:rsidRDefault="009E0800" w:rsidP="009E0800">
            <w:pPr>
              <w:jc w:val="center"/>
              <w:rPr>
                <w:rFonts w:ascii="Arial" w:hAnsi="Arial" w:cs="Arial"/>
                <w:color w:val="000000"/>
                <w:sz w:val="18"/>
                <w:szCs w:val="18"/>
              </w:rPr>
            </w:pPr>
            <w:r w:rsidRPr="00244A67">
              <w:rPr>
                <w:rFonts w:ascii="Arial" w:hAnsi="Arial" w:cs="Arial"/>
                <w:color w:val="000000"/>
                <w:sz w:val="16"/>
                <w:szCs w:val="16"/>
              </w:rPr>
              <w:t>Equipo</w:t>
            </w:r>
          </w:p>
        </w:tc>
        <w:tc>
          <w:tcPr>
            <w:tcW w:w="530" w:type="pct"/>
            <w:shd w:val="clear" w:color="auto" w:fill="auto"/>
            <w:vAlign w:val="center"/>
          </w:tcPr>
          <w:p w14:paraId="0ECC5883" w14:textId="21207926" w:rsidR="009E0800" w:rsidRPr="00244A67" w:rsidRDefault="009E0800" w:rsidP="009E0800">
            <w:pPr>
              <w:jc w:val="center"/>
              <w:rPr>
                <w:rFonts w:ascii="Arial" w:hAnsi="Arial" w:cs="Arial"/>
                <w:color w:val="000000"/>
                <w:sz w:val="18"/>
                <w:szCs w:val="18"/>
              </w:rPr>
            </w:pPr>
            <w:r w:rsidRPr="00244A67">
              <w:rPr>
                <w:rFonts w:ascii="Arial" w:hAnsi="Arial" w:cs="Arial"/>
                <w:color w:val="000000"/>
                <w:sz w:val="16"/>
                <w:szCs w:val="16"/>
              </w:rPr>
              <w:t>1</w:t>
            </w:r>
          </w:p>
        </w:tc>
        <w:tc>
          <w:tcPr>
            <w:tcW w:w="606" w:type="pct"/>
            <w:shd w:val="clear" w:color="auto" w:fill="auto"/>
            <w:noWrap/>
            <w:vAlign w:val="center"/>
          </w:tcPr>
          <w:p w14:paraId="506C5AED" w14:textId="685D4107" w:rsidR="009E0800" w:rsidRPr="00244A67" w:rsidRDefault="009E0800" w:rsidP="009E0800">
            <w:pPr>
              <w:jc w:val="center"/>
              <w:rPr>
                <w:rFonts w:ascii="Arial" w:hAnsi="Arial" w:cs="Arial"/>
                <w:color w:val="000000"/>
                <w:sz w:val="18"/>
                <w:szCs w:val="18"/>
              </w:rPr>
            </w:pPr>
            <w:r w:rsidRPr="00244A67">
              <w:rPr>
                <w:rFonts w:ascii="Arial" w:hAnsi="Arial" w:cs="Arial"/>
                <w:color w:val="000000"/>
                <w:sz w:val="16"/>
                <w:szCs w:val="16"/>
              </w:rPr>
              <w:t>$146,587.00</w:t>
            </w:r>
          </w:p>
        </w:tc>
        <w:tc>
          <w:tcPr>
            <w:tcW w:w="607" w:type="pct"/>
            <w:shd w:val="clear" w:color="auto" w:fill="auto"/>
            <w:noWrap/>
            <w:vAlign w:val="center"/>
          </w:tcPr>
          <w:p w14:paraId="67E91EEC" w14:textId="5C949D02" w:rsidR="009E0800" w:rsidRPr="00244A67" w:rsidRDefault="009E0800" w:rsidP="009E0800">
            <w:pPr>
              <w:jc w:val="center"/>
              <w:rPr>
                <w:rFonts w:ascii="Arial" w:hAnsi="Arial" w:cs="Arial"/>
                <w:sz w:val="18"/>
                <w:szCs w:val="18"/>
              </w:rPr>
            </w:pPr>
            <w:r w:rsidRPr="00244A67">
              <w:rPr>
                <w:rFonts w:ascii="Arial" w:hAnsi="Arial" w:cs="Arial"/>
                <w:sz w:val="16"/>
                <w:szCs w:val="16"/>
              </w:rPr>
              <w:t>$146,587.00</w:t>
            </w:r>
          </w:p>
        </w:tc>
      </w:tr>
      <w:tr w:rsidR="001F3F38" w:rsidRPr="002D3A1F" w14:paraId="587FD493" w14:textId="77777777" w:rsidTr="00244A67">
        <w:tblPrEx>
          <w:jc w:val="left"/>
        </w:tblPrEx>
        <w:trPr>
          <w:trHeight w:hRule="exact" w:val="248"/>
        </w:trPr>
        <w:tc>
          <w:tcPr>
            <w:tcW w:w="529" w:type="pct"/>
            <w:shd w:val="clear" w:color="auto" w:fill="auto"/>
            <w:vAlign w:val="center"/>
          </w:tcPr>
          <w:p w14:paraId="37A8FA72" w14:textId="7328EA0C" w:rsidR="001F3F38" w:rsidRPr="00244A67" w:rsidRDefault="001F3F38" w:rsidP="001F3F38">
            <w:pPr>
              <w:jc w:val="center"/>
              <w:rPr>
                <w:rFonts w:ascii="Arial" w:hAnsi="Arial" w:cs="Arial"/>
                <w:color w:val="000000"/>
                <w:sz w:val="18"/>
                <w:szCs w:val="18"/>
              </w:rPr>
            </w:pPr>
            <w:r w:rsidRPr="00244A67">
              <w:rPr>
                <w:rFonts w:ascii="Arial" w:hAnsi="Arial" w:cs="Arial"/>
                <w:color w:val="000000"/>
                <w:sz w:val="16"/>
                <w:szCs w:val="16"/>
              </w:rPr>
              <w:t>24</w:t>
            </w:r>
          </w:p>
        </w:tc>
        <w:tc>
          <w:tcPr>
            <w:tcW w:w="1666" w:type="pct"/>
            <w:shd w:val="clear" w:color="auto" w:fill="auto"/>
            <w:vAlign w:val="center"/>
          </w:tcPr>
          <w:p w14:paraId="689CB3EA" w14:textId="03A7D409" w:rsidR="001F3F38" w:rsidRPr="00244A67" w:rsidRDefault="001F3F38" w:rsidP="001F3F38">
            <w:pPr>
              <w:rPr>
                <w:rFonts w:ascii="Arial" w:hAnsi="Arial" w:cs="Arial"/>
                <w:color w:val="000000"/>
                <w:sz w:val="18"/>
                <w:szCs w:val="18"/>
              </w:rPr>
            </w:pPr>
            <w:r w:rsidRPr="00244A67">
              <w:rPr>
                <w:rFonts w:ascii="Arial" w:hAnsi="Arial" w:cs="Arial"/>
                <w:color w:val="000000"/>
                <w:sz w:val="16"/>
                <w:szCs w:val="16"/>
              </w:rPr>
              <w:t xml:space="preserve">ESPECTROFOTOMETRO LECTOR </w:t>
            </w:r>
            <w:proofErr w:type="spellStart"/>
            <w:r w:rsidRPr="00244A67">
              <w:rPr>
                <w:rFonts w:ascii="Arial" w:hAnsi="Arial" w:cs="Arial"/>
                <w:color w:val="000000"/>
                <w:sz w:val="16"/>
                <w:szCs w:val="16"/>
              </w:rPr>
              <w:t>DePLACAS</w:t>
            </w:r>
            <w:proofErr w:type="spellEnd"/>
            <w:r w:rsidRPr="00244A67">
              <w:rPr>
                <w:rFonts w:ascii="Arial" w:hAnsi="Arial" w:cs="Arial"/>
                <w:color w:val="000000"/>
                <w:sz w:val="16"/>
                <w:szCs w:val="16"/>
              </w:rPr>
              <w:t xml:space="preserve"> MULTISKAN SKYHIGH</w:t>
            </w:r>
            <w:r w:rsidRPr="00244A67">
              <w:rPr>
                <w:rFonts w:ascii="Arial" w:hAnsi="Arial" w:cs="Arial"/>
                <w:color w:val="000000"/>
                <w:sz w:val="16"/>
                <w:szCs w:val="16"/>
              </w:rPr>
              <w:br/>
              <w:t xml:space="preserve">Aplicaciones: Absorbancia, turbidimetría, luminiscencia, fluorescencia. Rango de longitud de onda: Absorbancia: 200–1000 nm Excitación: 200–710 nm Emisión: 210–720 nm. Fuente de luz: Lámpara </w:t>
            </w:r>
            <w:proofErr w:type="spellStart"/>
            <w:r w:rsidRPr="00244A67">
              <w:rPr>
                <w:rFonts w:ascii="Arial" w:hAnsi="Arial" w:cs="Arial"/>
                <w:color w:val="000000"/>
                <w:sz w:val="16"/>
                <w:szCs w:val="16"/>
              </w:rPr>
              <w:t>Xenon</w:t>
            </w:r>
            <w:proofErr w:type="spellEnd"/>
            <w:r w:rsidRPr="00244A67">
              <w:rPr>
                <w:rFonts w:ascii="Arial" w:hAnsi="Arial" w:cs="Arial"/>
                <w:color w:val="000000"/>
                <w:sz w:val="16"/>
                <w:szCs w:val="16"/>
              </w:rPr>
              <w:t xml:space="preserve"> Flash. Detector: Fotodiodos (Absorbancia) PMT (Fluorescencia) Selección de longitud de onda: Monocromador para absorbancia UV/vis Filtros para intensidad fluorescencia Filtros para luminiscencia (opcional) Compatible con Forma de placa: Placas µ</w:t>
            </w:r>
            <w:proofErr w:type="spellStart"/>
            <w:r w:rsidRPr="00244A67">
              <w:rPr>
                <w:rFonts w:ascii="Arial" w:hAnsi="Arial" w:cs="Arial"/>
                <w:color w:val="000000"/>
                <w:sz w:val="16"/>
                <w:szCs w:val="16"/>
              </w:rPr>
              <w:t>Drop</w:t>
            </w:r>
            <w:proofErr w:type="spellEnd"/>
            <w:r w:rsidRPr="00244A67">
              <w:rPr>
                <w:rFonts w:ascii="Arial" w:hAnsi="Arial" w:cs="Arial"/>
                <w:color w:val="000000"/>
                <w:sz w:val="16"/>
                <w:szCs w:val="16"/>
              </w:rPr>
              <w:t xml:space="preserve"> y µ</w:t>
            </w:r>
            <w:proofErr w:type="spellStart"/>
            <w:r w:rsidRPr="00244A67">
              <w:rPr>
                <w:rFonts w:ascii="Arial" w:hAnsi="Arial" w:cs="Arial"/>
                <w:color w:val="000000"/>
                <w:sz w:val="16"/>
                <w:szCs w:val="16"/>
              </w:rPr>
              <w:t>Drop</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Duo</w:t>
            </w:r>
            <w:proofErr w:type="spellEnd"/>
            <w:r w:rsidRPr="00244A67">
              <w:rPr>
                <w:rFonts w:ascii="Arial" w:hAnsi="Arial" w:cs="Arial"/>
                <w:color w:val="000000"/>
                <w:sz w:val="16"/>
                <w:szCs w:val="16"/>
              </w:rPr>
              <w:t xml:space="preserve"> Placas de 6- 384-pozos. Incubación: Sí. Agitación: Sí. Compatibilidad con robot: Sí Software incluido: Sí, el necesario para la operación del equipo.</w:t>
            </w:r>
            <w:r w:rsidRPr="00244A67">
              <w:rPr>
                <w:rFonts w:ascii="Arial" w:hAnsi="Arial" w:cs="Arial"/>
                <w:color w:val="000000"/>
                <w:sz w:val="16"/>
                <w:szCs w:val="16"/>
              </w:rPr>
              <w:br/>
            </w:r>
            <w:r w:rsidRPr="00244A67">
              <w:rPr>
                <w:rFonts w:ascii="Arial" w:hAnsi="Arial" w:cs="Arial"/>
                <w:color w:val="000000"/>
                <w:sz w:val="16"/>
                <w:szCs w:val="16"/>
              </w:rPr>
              <w:br/>
              <w:t xml:space="preserve">Certificaciones requeridas: No se requiere </w:t>
            </w:r>
            <w:r w:rsidRPr="00244A67">
              <w:rPr>
                <w:rFonts w:ascii="Arial" w:hAnsi="Arial" w:cs="Arial"/>
                <w:color w:val="000000"/>
                <w:sz w:val="16"/>
                <w:szCs w:val="16"/>
              </w:rPr>
              <w:br/>
              <w:t>Tiempo de garantía: 2 años</w:t>
            </w:r>
            <w:r w:rsidRPr="00244A67">
              <w:rPr>
                <w:rFonts w:ascii="Arial" w:hAnsi="Arial" w:cs="Arial"/>
                <w:color w:val="000000"/>
                <w:sz w:val="16"/>
                <w:szCs w:val="16"/>
              </w:rPr>
              <w:br/>
              <w:t xml:space="preserve"> Requiere instalación: No se requiere</w:t>
            </w:r>
            <w:r w:rsidRPr="00244A67">
              <w:rPr>
                <w:rFonts w:ascii="Arial" w:hAnsi="Arial" w:cs="Arial"/>
                <w:color w:val="000000"/>
                <w:sz w:val="16"/>
                <w:szCs w:val="16"/>
              </w:rPr>
              <w:br/>
            </w:r>
          </w:p>
        </w:tc>
        <w:tc>
          <w:tcPr>
            <w:tcW w:w="1062" w:type="pct"/>
            <w:shd w:val="clear" w:color="auto" w:fill="auto"/>
            <w:vAlign w:val="center"/>
          </w:tcPr>
          <w:p w14:paraId="5EAF034E" w14:textId="587E128B" w:rsidR="001F3F38" w:rsidRPr="00244A67" w:rsidRDefault="001F3F38" w:rsidP="001F3F38">
            <w:pPr>
              <w:jc w:val="center"/>
              <w:rPr>
                <w:rFonts w:ascii="Arial" w:hAnsi="Arial" w:cs="Arial"/>
                <w:color w:val="000000"/>
                <w:sz w:val="18"/>
                <w:szCs w:val="18"/>
              </w:rPr>
            </w:pPr>
            <w:r w:rsidRPr="00244A67">
              <w:rPr>
                <w:rFonts w:ascii="Arial" w:hAnsi="Arial" w:cs="Arial"/>
                <w:color w:val="000000"/>
                <w:sz w:val="16"/>
                <w:szCs w:val="16"/>
              </w:rPr>
              <w:t>Equipo</w:t>
            </w:r>
          </w:p>
        </w:tc>
        <w:tc>
          <w:tcPr>
            <w:tcW w:w="530" w:type="pct"/>
            <w:shd w:val="clear" w:color="auto" w:fill="auto"/>
            <w:vAlign w:val="center"/>
          </w:tcPr>
          <w:p w14:paraId="7B1EA55E" w14:textId="779A3DF4" w:rsidR="001F3F38" w:rsidRPr="00244A67" w:rsidRDefault="001F3F38" w:rsidP="001F3F38">
            <w:pPr>
              <w:jc w:val="center"/>
              <w:rPr>
                <w:rFonts w:ascii="Arial" w:hAnsi="Arial" w:cs="Arial"/>
                <w:color w:val="000000"/>
                <w:sz w:val="18"/>
                <w:szCs w:val="18"/>
              </w:rPr>
            </w:pPr>
            <w:r w:rsidRPr="00244A67">
              <w:rPr>
                <w:rFonts w:ascii="Arial" w:hAnsi="Arial" w:cs="Arial"/>
                <w:color w:val="000000"/>
                <w:sz w:val="16"/>
                <w:szCs w:val="16"/>
              </w:rPr>
              <w:t>1</w:t>
            </w:r>
          </w:p>
        </w:tc>
        <w:tc>
          <w:tcPr>
            <w:tcW w:w="606" w:type="pct"/>
            <w:shd w:val="clear" w:color="auto" w:fill="auto"/>
            <w:noWrap/>
            <w:vAlign w:val="center"/>
          </w:tcPr>
          <w:p w14:paraId="61BB05C7" w14:textId="660E3E36" w:rsidR="001F3F38" w:rsidRPr="00244A67" w:rsidRDefault="001F3F38" w:rsidP="001F3F38">
            <w:pPr>
              <w:jc w:val="center"/>
              <w:rPr>
                <w:rFonts w:ascii="Arial" w:hAnsi="Arial" w:cs="Arial"/>
                <w:color w:val="000000"/>
                <w:sz w:val="18"/>
                <w:szCs w:val="18"/>
              </w:rPr>
            </w:pPr>
            <w:r w:rsidRPr="00244A67">
              <w:rPr>
                <w:rFonts w:ascii="Arial" w:hAnsi="Arial" w:cs="Arial"/>
                <w:color w:val="000000"/>
                <w:sz w:val="16"/>
                <w:szCs w:val="16"/>
              </w:rPr>
              <w:t>$336,568.00</w:t>
            </w:r>
          </w:p>
        </w:tc>
        <w:tc>
          <w:tcPr>
            <w:tcW w:w="607" w:type="pct"/>
            <w:shd w:val="clear" w:color="auto" w:fill="auto"/>
            <w:noWrap/>
            <w:vAlign w:val="center"/>
          </w:tcPr>
          <w:p w14:paraId="5ED97C3B" w14:textId="4B758F35" w:rsidR="001F3F38" w:rsidRPr="00244A67" w:rsidRDefault="001F3F38" w:rsidP="001F3F38">
            <w:pPr>
              <w:jc w:val="center"/>
              <w:rPr>
                <w:rFonts w:ascii="Arial" w:hAnsi="Arial" w:cs="Arial"/>
                <w:sz w:val="18"/>
                <w:szCs w:val="18"/>
              </w:rPr>
            </w:pPr>
            <w:r w:rsidRPr="00244A67">
              <w:rPr>
                <w:rFonts w:ascii="Arial" w:hAnsi="Arial" w:cs="Arial"/>
                <w:sz w:val="16"/>
                <w:szCs w:val="16"/>
              </w:rPr>
              <w:t>$336,568.00</w:t>
            </w:r>
          </w:p>
        </w:tc>
      </w:tr>
    </w:tbl>
    <w:p w14:paraId="7E3F339E" w14:textId="195961C2" w:rsidR="00EF023E" w:rsidRPr="00013F67" w:rsidRDefault="006B6D3C" w:rsidP="00307224">
      <w:pPr>
        <w:jc w:val="both"/>
        <w:rPr>
          <w:rFonts w:ascii="Arial" w:hAnsi="Arial" w:cs="Arial"/>
          <w:sz w:val="18"/>
          <w:szCs w:val="18"/>
        </w:rPr>
      </w:pPr>
      <w:r w:rsidRPr="00013F67">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3405"/>
        <w:gridCol w:w="1700"/>
        <w:gridCol w:w="991"/>
        <w:gridCol w:w="1133"/>
        <w:gridCol w:w="1277"/>
      </w:tblGrid>
      <w:tr w:rsidR="00EF023E" w:rsidRPr="00063873" w14:paraId="3B658C8E" w14:textId="77777777" w:rsidTr="00244A67">
        <w:trPr>
          <w:trHeight w:hRule="exact" w:val="294"/>
          <w:jc w:val="center"/>
        </w:trPr>
        <w:tc>
          <w:tcPr>
            <w:tcW w:w="5000" w:type="pct"/>
            <w:gridSpan w:val="6"/>
            <w:shd w:val="clear" w:color="auto" w:fill="D9D9D9"/>
            <w:vAlign w:val="center"/>
          </w:tcPr>
          <w:p w14:paraId="59AC2072" w14:textId="04A46DD0" w:rsidR="00EF023E" w:rsidRPr="00063873" w:rsidRDefault="00EF023E" w:rsidP="00E05E2F">
            <w:pPr>
              <w:jc w:val="center"/>
              <w:rPr>
                <w:rFonts w:ascii="Arial" w:hAnsi="Arial" w:cs="Arial"/>
                <w:b/>
                <w:bCs/>
                <w:sz w:val="18"/>
                <w:szCs w:val="18"/>
              </w:rPr>
            </w:pPr>
            <w:r w:rsidRPr="00063873">
              <w:rPr>
                <w:rFonts w:ascii="Arial" w:hAnsi="Arial" w:cs="Arial"/>
                <w:b/>
                <w:bCs/>
                <w:sz w:val="18"/>
                <w:szCs w:val="18"/>
              </w:rPr>
              <w:t>LICITANTE ADJUDICADO:</w:t>
            </w:r>
            <w:r w:rsidR="0092632F" w:rsidRPr="00063873">
              <w:rPr>
                <w:rFonts w:ascii="Arial" w:hAnsi="Arial" w:cs="Arial"/>
                <w:b/>
                <w:bCs/>
                <w:sz w:val="18"/>
                <w:szCs w:val="18"/>
              </w:rPr>
              <w:t xml:space="preserve"> </w:t>
            </w:r>
            <w:r w:rsidR="00EF5038" w:rsidRPr="00EF5038">
              <w:rPr>
                <w:rFonts w:ascii="Arial" w:hAnsi="Arial" w:cs="Arial"/>
                <w:b/>
                <w:bCs/>
                <w:sz w:val="18"/>
                <w:szCs w:val="18"/>
              </w:rPr>
              <w:t>RG REPRESENTACIONES PARA LABORATORIOS</w:t>
            </w:r>
            <w:r w:rsidR="00EF5038">
              <w:rPr>
                <w:rFonts w:ascii="Arial" w:hAnsi="Arial" w:cs="Arial"/>
                <w:b/>
                <w:bCs/>
                <w:sz w:val="18"/>
                <w:szCs w:val="18"/>
              </w:rPr>
              <w:t>,</w:t>
            </w:r>
            <w:r w:rsidR="00EF5038" w:rsidRPr="00EF5038">
              <w:rPr>
                <w:rFonts w:ascii="Arial" w:hAnsi="Arial" w:cs="Arial"/>
                <w:b/>
                <w:bCs/>
                <w:sz w:val="18"/>
                <w:szCs w:val="18"/>
              </w:rPr>
              <w:t xml:space="preserve"> S.A. DE C.V.</w:t>
            </w:r>
          </w:p>
        </w:tc>
      </w:tr>
      <w:tr w:rsidR="001C2BC5" w:rsidRPr="00063873" w14:paraId="7A0C1565" w14:textId="77777777" w:rsidTr="00244A67">
        <w:trPr>
          <w:trHeight w:hRule="exact" w:val="715"/>
          <w:jc w:val="center"/>
        </w:trPr>
        <w:tc>
          <w:tcPr>
            <w:tcW w:w="452" w:type="pct"/>
            <w:shd w:val="clear" w:color="auto" w:fill="D9D9D9"/>
            <w:vAlign w:val="center"/>
          </w:tcPr>
          <w:p w14:paraId="41CE06F1" w14:textId="77777777" w:rsidR="00EF023E" w:rsidRPr="00063873" w:rsidRDefault="00EF023E" w:rsidP="00E05E2F">
            <w:pPr>
              <w:jc w:val="center"/>
              <w:rPr>
                <w:rFonts w:ascii="Arial" w:hAnsi="Arial" w:cs="Arial"/>
                <w:b/>
                <w:sz w:val="18"/>
                <w:szCs w:val="18"/>
              </w:rPr>
            </w:pPr>
            <w:r w:rsidRPr="00063873">
              <w:rPr>
                <w:rFonts w:ascii="Arial" w:hAnsi="Arial" w:cs="Arial"/>
                <w:b/>
                <w:sz w:val="18"/>
                <w:szCs w:val="18"/>
              </w:rPr>
              <w:t>Partida</w:t>
            </w:r>
          </w:p>
        </w:tc>
        <w:tc>
          <w:tcPr>
            <w:tcW w:w="1820" w:type="pct"/>
            <w:shd w:val="clear" w:color="auto" w:fill="D9D9D9"/>
            <w:vAlign w:val="center"/>
          </w:tcPr>
          <w:p w14:paraId="17ED1FD9" w14:textId="77777777" w:rsidR="00EF023E" w:rsidRPr="00063873" w:rsidRDefault="00EF023E" w:rsidP="00E05E2F">
            <w:pPr>
              <w:autoSpaceDE w:val="0"/>
              <w:autoSpaceDN w:val="0"/>
              <w:adjustRightInd w:val="0"/>
              <w:jc w:val="center"/>
              <w:rPr>
                <w:rFonts w:ascii="Arial" w:hAnsi="Arial" w:cs="Arial"/>
                <w:b/>
                <w:sz w:val="18"/>
                <w:szCs w:val="18"/>
              </w:rPr>
            </w:pPr>
            <w:r w:rsidRPr="00063873">
              <w:rPr>
                <w:rFonts w:ascii="Arial" w:hAnsi="Arial" w:cs="Arial"/>
                <w:b/>
                <w:sz w:val="18"/>
                <w:szCs w:val="18"/>
              </w:rPr>
              <w:t>Descripción a detalle del bien</w:t>
            </w:r>
          </w:p>
        </w:tc>
        <w:tc>
          <w:tcPr>
            <w:tcW w:w="909" w:type="pct"/>
            <w:shd w:val="clear" w:color="auto" w:fill="D9D9D9"/>
            <w:vAlign w:val="center"/>
          </w:tcPr>
          <w:p w14:paraId="7EEB8891" w14:textId="77777777" w:rsidR="00EF023E" w:rsidRPr="00063873" w:rsidRDefault="00EF023E" w:rsidP="00E05E2F">
            <w:pPr>
              <w:jc w:val="center"/>
              <w:rPr>
                <w:rFonts w:ascii="Arial" w:hAnsi="Arial" w:cs="Arial"/>
                <w:b/>
                <w:sz w:val="18"/>
                <w:szCs w:val="18"/>
              </w:rPr>
            </w:pPr>
            <w:r w:rsidRPr="00063873">
              <w:rPr>
                <w:rFonts w:ascii="Arial" w:hAnsi="Arial" w:cs="Arial"/>
                <w:b/>
                <w:sz w:val="18"/>
                <w:szCs w:val="18"/>
              </w:rPr>
              <w:t>Unidad de Medida</w:t>
            </w:r>
          </w:p>
        </w:tc>
        <w:tc>
          <w:tcPr>
            <w:tcW w:w="530" w:type="pct"/>
            <w:shd w:val="clear" w:color="auto" w:fill="D9D9D9"/>
            <w:vAlign w:val="center"/>
          </w:tcPr>
          <w:p w14:paraId="2CE3207B" w14:textId="77777777" w:rsidR="00EF023E" w:rsidRPr="00063873" w:rsidRDefault="00EF023E" w:rsidP="00E05E2F">
            <w:pPr>
              <w:jc w:val="center"/>
              <w:rPr>
                <w:rFonts w:ascii="Arial" w:hAnsi="Arial" w:cs="Arial"/>
                <w:b/>
                <w:sz w:val="18"/>
                <w:szCs w:val="18"/>
              </w:rPr>
            </w:pPr>
            <w:r w:rsidRPr="00063873">
              <w:rPr>
                <w:rFonts w:ascii="Arial" w:hAnsi="Arial" w:cs="Arial"/>
                <w:b/>
                <w:sz w:val="18"/>
                <w:szCs w:val="18"/>
              </w:rPr>
              <w:t>Cantidad</w:t>
            </w:r>
          </w:p>
        </w:tc>
        <w:tc>
          <w:tcPr>
            <w:tcW w:w="606" w:type="pct"/>
            <w:shd w:val="clear" w:color="auto" w:fill="D9D9D9"/>
            <w:vAlign w:val="center"/>
          </w:tcPr>
          <w:p w14:paraId="2061E7A0" w14:textId="77777777" w:rsidR="00EF023E" w:rsidRPr="00063873" w:rsidRDefault="00EF023E" w:rsidP="00E05E2F">
            <w:pPr>
              <w:jc w:val="center"/>
              <w:rPr>
                <w:rFonts w:ascii="Arial" w:hAnsi="Arial" w:cs="Arial"/>
                <w:b/>
                <w:sz w:val="18"/>
                <w:szCs w:val="18"/>
              </w:rPr>
            </w:pPr>
            <w:r w:rsidRPr="00063873">
              <w:rPr>
                <w:rFonts w:ascii="Arial" w:hAnsi="Arial" w:cs="Arial"/>
                <w:b/>
                <w:bCs/>
                <w:sz w:val="18"/>
                <w:szCs w:val="18"/>
              </w:rPr>
              <w:t xml:space="preserve">Importe  </w:t>
            </w:r>
            <w:r w:rsidRPr="00063873">
              <w:rPr>
                <w:rFonts w:ascii="Arial" w:hAnsi="Arial" w:cs="Arial"/>
                <w:b/>
                <w:bCs/>
                <w:sz w:val="18"/>
                <w:szCs w:val="18"/>
              </w:rPr>
              <w:br/>
              <w:t>antes de IVA</w:t>
            </w:r>
          </w:p>
        </w:tc>
        <w:tc>
          <w:tcPr>
            <w:tcW w:w="683" w:type="pct"/>
            <w:shd w:val="clear" w:color="auto" w:fill="D9D9D9"/>
            <w:vAlign w:val="center"/>
          </w:tcPr>
          <w:p w14:paraId="66FFAFE7" w14:textId="77777777" w:rsidR="00EF023E" w:rsidRPr="00063873" w:rsidRDefault="00EF023E" w:rsidP="00E05E2F">
            <w:pPr>
              <w:jc w:val="center"/>
              <w:rPr>
                <w:rFonts w:ascii="Arial" w:hAnsi="Arial" w:cs="Arial"/>
                <w:b/>
                <w:sz w:val="18"/>
                <w:szCs w:val="18"/>
              </w:rPr>
            </w:pPr>
            <w:r w:rsidRPr="00063873">
              <w:rPr>
                <w:rFonts w:ascii="Arial" w:hAnsi="Arial" w:cs="Arial"/>
                <w:b/>
                <w:bCs/>
                <w:sz w:val="18"/>
                <w:szCs w:val="18"/>
              </w:rPr>
              <w:t>Importe total antes de IVA</w:t>
            </w:r>
          </w:p>
        </w:tc>
      </w:tr>
      <w:tr w:rsidR="007B6FCE" w:rsidRPr="00063873" w14:paraId="48FA19EA" w14:textId="77777777" w:rsidTr="00244A67">
        <w:tblPrEx>
          <w:jc w:val="left"/>
        </w:tblPrEx>
        <w:trPr>
          <w:trHeight w:hRule="exact" w:val="227"/>
        </w:trPr>
        <w:tc>
          <w:tcPr>
            <w:tcW w:w="452" w:type="pct"/>
            <w:shd w:val="clear" w:color="auto" w:fill="auto"/>
            <w:vAlign w:val="center"/>
          </w:tcPr>
          <w:p w14:paraId="1AF6FFEE" w14:textId="7C1B5C19" w:rsidR="007B6FCE" w:rsidRPr="00244A67" w:rsidRDefault="007B6FCE" w:rsidP="007B6FCE">
            <w:pPr>
              <w:jc w:val="center"/>
              <w:rPr>
                <w:rFonts w:ascii="Arial" w:hAnsi="Arial" w:cs="Arial"/>
                <w:color w:val="000000"/>
                <w:sz w:val="18"/>
                <w:szCs w:val="18"/>
                <w:lang w:val="es-MX" w:eastAsia="en-US"/>
              </w:rPr>
            </w:pPr>
            <w:r w:rsidRPr="00244A67">
              <w:rPr>
                <w:rFonts w:ascii="Arial" w:hAnsi="Arial" w:cs="Arial"/>
                <w:color w:val="000000"/>
                <w:sz w:val="16"/>
                <w:szCs w:val="16"/>
              </w:rPr>
              <w:t>6</w:t>
            </w:r>
          </w:p>
        </w:tc>
        <w:tc>
          <w:tcPr>
            <w:tcW w:w="1820" w:type="pct"/>
            <w:shd w:val="clear" w:color="auto" w:fill="auto"/>
            <w:vAlign w:val="center"/>
          </w:tcPr>
          <w:p w14:paraId="10C50848" w14:textId="40A91F72" w:rsidR="007B6FCE" w:rsidRPr="00244A67" w:rsidRDefault="007B6FCE" w:rsidP="007B6FCE">
            <w:pPr>
              <w:rPr>
                <w:rFonts w:ascii="Arial" w:hAnsi="Arial" w:cs="Arial"/>
                <w:color w:val="000000"/>
                <w:sz w:val="18"/>
                <w:szCs w:val="18"/>
                <w:lang w:val="es-MX" w:eastAsia="en-US"/>
              </w:rPr>
            </w:pPr>
            <w:r w:rsidRPr="00244A67">
              <w:rPr>
                <w:rFonts w:ascii="Arial" w:hAnsi="Arial" w:cs="Arial"/>
                <w:color w:val="000000"/>
                <w:sz w:val="16"/>
                <w:szCs w:val="16"/>
              </w:rPr>
              <w:t>INCUBADORA DE CONVECCIÓN NATURAL (COTIZACIÓN COT154341)</w:t>
            </w:r>
            <w:r w:rsidRPr="00244A67">
              <w:rPr>
                <w:rFonts w:ascii="Arial" w:hAnsi="Arial" w:cs="Arial"/>
                <w:color w:val="000000"/>
                <w:sz w:val="16"/>
                <w:szCs w:val="16"/>
              </w:rPr>
              <w:br/>
              <w:t xml:space="preserve"> INCUBADORA DE CONVECCIÓN NATURAL EǪUIPADA CON CONTROLADOR POR MICROPROCESADOR, PANTALLA LED. INTERIOR ES DE ACERO INOXIDABLE CON PUERTA INTERIOR EN TEMPLANDO, CAPACIDAD VIDRIO 65L, RANGO DE TEMPERATURA DE +3 A 60°C, FLUCTUACIÓN DE TEMPERATURA 0.2°C, ESTANTES 2-10, VOLTAJE 120V, 60 HZ.</w:t>
            </w:r>
            <w:r w:rsidRPr="00244A67">
              <w:rPr>
                <w:rFonts w:ascii="Arial" w:hAnsi="Arial" w:cs="Arial"/>
                <w:color w:val="000000"/>
                <w:sz w:val="16"/>
                <w:szCs w:val="16"/>
              </w:rPr>
              <w:br/>
            </w:r>
            <w:r w:rsidRPr="00244A67">
              <w:rPr>
                <w:rFonts w:ascii="Arial" w:hAnsi="Arial" w:cs="Arial"/>
                <w:color w:val="000000"/>
                <w:sz w:val="16"/>
                <w:szCs w:val="16"/>
              </w:rPr>
              <w:br/>
              <w:t>INCUBADOR DE CONVECCIÓN NATURAL</w:t>
            </w:r>
            <w:r w:rsidRPr="00244A67">
              <w:rPr>
                <w:rFonts w:ascii="Arial" w:hAnsi="Arial" w:cs="Arial"/>
                <w:color w:val="000000"/>
                <w:sz w:val="16"/>
                <w:szCs w:val="16"/>
              </w:rPr>
              <w:br/>
              <w:t xml:space="preserve">Incubadora básica económica ECON IB-01E 65LT, serie IB-E de convección natural equipada con controlador PID por microprocesador. Su cámara interna es calentada utilizando un calentador de película en la pared exterior del espacio donde se coloca la muestra. Pantalla LED, función de </w:t>
            </w:r>
            <w:proofErr w:type="spellStart"/>
            <w:r w:rsidRPr="00244A67">
              <w:rPr>
                <w:rFonts w:ascii="Arial" w:hAnsi="Arial" w:cs="Arial"/>
                <w:color w:val="000000"/>
                <w:sz w:val="16"/>
                <w:szCs w:val="16"/>
              </w:rPr>
              <w:t>preajuste</w:t>
            </w:r>
            <w:proofErr w:type="spellEnd"/>
            <w:r w:rsidRPr="00244A67">
              <w:rPr>
                <w:rFonts w:ascii="Arial" w:hAnsi="Arial" w:cs="Arial"/>
                <w:color w:val="000000"/>
                <w:sz w:val="16"/>
                <w:szCs w:val="16"/>
              </w:rPr>
              <w:t xml:space="preserve"> para las tres temperaturas más utilizadas. El interior es de acero inoxidable con esquinas curvas para fácil limpieza y tiene puerta interior en vidrio templando. El espacio de muestra se mantiene limpio de forma independiente y la estructura protege contra fuentes de contaminación. Su puerta externa se puede abrir y cerrar suavemente con un embalaje magnético para minimizar el impacto de la muestra. Su interior y los estantes de acero inoxidable son excelentes en términos de resistencia a la corrosión y mantenimiento limpio. Seguridad con función de bloqueo en teclado, funcionamiento automático si hay interrupción de suministro eléctrico, alarma audible y visible por anomalías o por tener la puerta abierta, protección contra sobrecalentamiento y </w:t>
            </w:r>
            <w:proofErr w:type="spellStart"/>
            <w:r w:rsidRPr="00244A67">
              <w:rPr>
                <w:rFonts w:ascii="Arial" w:hAnsi="Arial" w:cs="Arial"/>
                <w:color w:val="000000"/>
                <w:sz w:val="16"/>
                <w:szCs w:val="16"/>
              </w:rPr>
              <w:t>sobrecorriente</w:t>
            </w:r>
            <w:proofErr w:type="spellEnd"/>
            <w:r w:rsidRPr="00244A67">
              <w:rPr>
                <w:rFonts w:ascii="Arial" w:hAnsi="Arial" w:cs="Arial"/>
                <w:color w:val="000000"/>
                <w:sz w:val="16"/>
                <w:szCs w:val="16"/>
              </w:rPr>
              <w:t>.</w:t>
            </w:r>
            <w:r w:rsidRPr="00244A67">
              <w:rPr>
                <w:rFonts w:ascii="Arial" w:hAnsi="Arial" w:cs="Arial"/>
                <w:color w:val="000000"/>
                <w:sz w:val="16"/>
                <w:szCs w:val="16"/>
              </w:rPr>
              <w:br/>
              <w:t>Garantía 1 año a partir de la fecha de facturación. No requiere certificaciones. No requiere instalación ni puesta en marcha, ni capacitación por el proveedor</w:t>
            </w:r>
            <w:r w:rsidRPr="00244A67">
              <w:rPr>
                <w:rFonts w:ascii="Arial" w:hAnsi="Arial" w:cs="Arial"/>
                <w:color w:val="000000"/>
                <w:sz w:val="16"/>
                <w:szCs w:val="16"/>
              </w:rPr>
              <w:br/>
              <w:t>Se requiere cumplimiento de ISO 9001:2015 / KS Q ISO 9001:2015 por la empresa que produce el equipo.</w:t>
            </w:r>
          </w:p>
        </w:tc>
        <w:tc>
          <w:tcPr>
            <w:tcW w:w="909" w:type="pct"/>
            <w:shd w:val="clear" w:color="auto" w:fill="auto"/>
            <w:vAlign w:val="center"/>
          </w:tcPr>
          <w:p w14:paraId="71DB7C2F" w14:textId="332835B3" w:rsidR="007B6FCE" w:rsidRPr="00244A67" w:rsidRDefault="007B6FCE" w:rsidP="007B6FCE">
            <w:pPr>
              <w:jc w:val="center"/>
              <w:rPr>
                <w:rFonts w:ascii="Arial" w:hAnsi="Arial" w:cs="Arial"/>
                <w:color w:val="000000"/>
                <w:sz w:val="18"/>
                <w:szCs w:val="18"/>
                <w:lang w:val="es-MX" w:eastAsia="en-US"/>
              </w:rPr>
            </w:pPr>
            <w:r w:rsidRPr="00244A67">
              <w:rPr>
                <w:rFonts w:ascii="Arial" w:hAnsi="Arial" w:cs="Arial"/>
                <w:color w:val="000000"/>
                <w:sz w:val="16"/>
                <w:szCs w:val="16"/>
              </w:rPr>
              <w:t>Equipo</w:t>
            </w:r>
          </w:p>
        </w:tc>
        <w:tc>
          <w:tcPr>
            <w:tcW w:w="530" w:type="pct"/>
            <w:shd w:val="clear" w:color="auto" w:fill="auto"/>
            <w:vAlign w:val="center"/>
          </w:tcPr>
          <w:p w14:paraId="0C38029A" w14:textId="28A0F356" w:rsidR="007B6FCE" w:rsidRPr="00244A67" w:rsidRDefault="007B6FCE" w:rsidP="007B6FCE">
            <w:pPr>
              <w:jc w:val="center"/>
              <w:rPr>
                <w:rFonts w:ascii="Arial" w:hAnsi="Arial" w:cs="Arial"/>
                <w:color w:val="000000"/>
                <w:sz w:val="18"/>
                <w:szCs w:val="18"/>
                <w:lang w:val="es-MX" w:eastAsia="en-US"/>
              </w:rPr>
            </w:pPr>
            <w:r w:rsidRPr="00244A67">
              <w:rPr>
                <w:rFonts w:ascii="Arial" w:hAnsi="Arial" w:cs="Arial"/>
                <w:color w:val="000000"/>
                <w:sz w:val="16"/>
                <w:szCs w:val="16"/>
              </w:rPr>
              <w:t>1</w:t>
            </w:r>
          </w:p>
        </w:tc>
        <w:tc>
          <w:tcPr>
            <w:tcW w:w="606" w:type="pct"/>
            <w:shd w:val="clear" w:color="auto" w:fill="auto"/>
            <w:noWrap/>
            <w:vAlign w:val="center"/>
          </w:tcPr>
          <w:p w14:paraId="5BC8743B" w14:textId="76B05E7C" w:rsidR="007B6FCE" w:rsidRPr="00244A67" w:rsidRDefault="007B6FCE" w:rsidP="007B6FCE">
            <w:pPr>
              <w:jc w:val="center"/>
              <w:rPr>
                <w:rFonts w:ascii="Arial" w:hAnsi="Arial" w:cs="Arial"/>
                <w:color w:val="000000" w:themeColor="text1"/>
                <w:sz w:val="18"/>
                <w:szCs w:val="18"/>
                <w:lang w:val="es-MX" w:eastAsia="en-US"/>
              </w:rPr>
            </w:pPr>
            <w:r w:rsidRPr="00244A67">
              <w:rPr>
                <w:rFonts w:ascii="Arial" w:hAnsi="Arial" w:cs="Arial"/>
                <w:color w:val="000000" w:themeColor="text1"/>
                <w:sz w:val="16"/>
                <w:szCs w:val="16"/>
              </w:rPr>
              <w:t>$43,150.00</w:t>
            </w:r>
          </w:p>
        </w:tc>
        <w:tc>
          <w:tcPr>
            <w:tcW w:w="683" w:type="pct"/>
            <w:shd w:val="clear" w:color="auto" w:fill="auto"/>
            <w:noWrap/>
            <w:vAlign w:val="center"/>
          </w:tcPr>
          <w:p w14:paraId="341FF4AB" w14:textId="6725A3CB" w:rsidR="007B6FCE" w:rsidRPr="00244A67" w:rsidRDefault="007B6FCE" w:rsidP="007B6FCE">
            <w:pPr>
              <w:jc w:val="center"/>
              <w:rPr>
                <w:rFonts w:ascii="Arial" w:hAnsi="Arial" w:cs="Arial"/>
                <w:color w:val="000000" w:themeColor="text1"/>
                <w:sz w:val="18"/>
                <w:szCs w:val="18"/>
                <w:lang w:val="es-MX" w:eastAsia="en-US"/>
              </w:rPr>
            </w:pPr>
            <w:r w:rsidRPr="00244A67">
              <w:rPr>
                <w:rFonts w:ascii="Arial" w:hAnsi="Arial" w:cs="Arial"/>
                <w:color w:val="000000" w:themeColor="text1"/>
                <w:sz w:val="16"/>
                <w:szCs w:val="16"/>
              </w:rPr>
              <w:t>$43,150.00</w:t>
            </w:r>
          </w:p>
        </w:tc>
      </w:tr>
      <w:tr w:rsidR="007B6FCE" w:rsidRPr="00063873" w14:paraId="659E53A3" w14:textId="77777777" w:rsidTr="00244A67">
        <w:tblPrEx>
          <w:jc w:val="left"/>
        </w:tblPrEx>
        <w:trPr>
          <w:trHeight w:hRule="exact" w:val="227"/>
        </w:trPr>
        <w:tc>
          <w:tcPr>
            <w:tcW w:w="452" w:type="pct"/>
            <w:shd w:val="clear" w:color="000000" w:fill="FFF2CC"/>
            <w:vAlign w:val="center"/>
          </w:tcPr>
          <w:p w14:paraId="6D8CB30D" w14:textId="1F5CCCB0" w:rsidR="007B6FCE" w:rsidRPr="00244A67" w:rsidRDefault="007B6FCE" w:rsidP="007B6FCE">
            <w:pPr>
              <w:jc w:val="center"/>
              <w:rPr>
                <w:rFonts w:ascii="Arial" w:hAnsi="Arial" w:cs="Arial"/>
                <w:color w:val="000000"/>
                <w:sz w:val="18"/>
                <w:szCs w:val="18"/>
                <w:lang w:val="es-MX" w:eastAsia="en-US"/>
              </w:rPr>
            </w:pPr>
            <w:r w:rsidRPr="00244A67">
              <w:rPr>
                <w:rFonts w:ascii="Arial" w:hAnsi="Arial" w:cs="Arial"/>
                <w:color w:val="000000"/>
                <w:sz w:val="16"/>
                <w:szCs w:val="16"/>
              </w:rPr>
              <w:t>8.1</w:t>
            </w:r>
          </w:p>
        </w:tc>
        <w:tc>
          <w:tcPr>
            <w:tcW w:w="1820" w:type="pct"/>
            <w:shd w:val="clear" w:color="auto" w:fill="auto"/>
            <w:vAlign w:val="center"/>
          </w:tcPr>
          <w:p w14:paraId="49BDE41F" w14:textId="462532B6" w:rsidR="007B6FCE" w:rsidRPr="00244A67" w:rsidRDefault="007B6FCE" w:rsidP="007B6FCE">
            <w:pPr>
              <w:rPr>
                <w:rFonts w:ascii="Arial" w:hAnsi="Arial" w:cs="Arial"/>
                <w:color w:val="000000"/>
                <w:sz w:val="18"/>
                <w:szCs w:val="18"/>
                <w:lang w:val="es-MX" w:eastAsia="en-US"/>
              </w:rPr>
            </w:pPr>
            <w:r w:rsidRPr="00244A67">
              <w:rPr>
                <w:rFonts w:ascii="Arial" w:hAnsi="Arial" w:cs="Arial"/>
                <w:color w:val="000000"/>
                <w:sz w:val="16"/>
                <w:szCs w:val="16"/>
              </w:rPr>
              <w:t>1.</w:t>
            </w:r>
            <w:proofErr w:type="gramStart"/>
            <w:r w:rsidRPr="00244A67">
              <w:rPr>
                <w:rFonts w:ascii="Arial" w:hAnsi="Arial" w:cs="Arial"/>
                <w:color w:val="000000"/>
                <w:sz w:val="16"/>
                <w:szCs w:val="16"/>
              </w:rPr>
              <w:t>-  Unidad</w:t>
            </w:r>
            <w:proofErr w:type="gramEnd"/>
            <w:r w:rsidRPr="00244A67">
              <w:rPr>
                <w:rFonts w:ascii="Arial" w:hAnsi="Arial" w:cs="Arial"/>
                <w:color w:val="000000"/>
                <w:sz w:val="16"/>
                <w:szCs w:val="16"/>
              </w:rPr>
              <w:t xml:space="preserve"> de filtración </w:t>
            </w:r>
            <w:proofErr w:type="spellStart"/>
            <w:r w:rsidRPr="00244A67">
              <w:rPr>
                <w:rFonts w:ascii="Arial" w:hAnsi="Arial" w:cs="Arial"/>
                <w:color w:val="000000"/>
                <w:sz w:val="16"/>
                <w:szCs w:val="16"/>
              </w:rPr>
              <w:t>Steritop</w:t>
            </w:r>
            <w:proofErr w:type="spellEnd"/>
            <w:r w:rsidRPr="00244A67">
              <w:rPr>
                <w:rFonts w:ascii="Arial" w:hAnsi="Arial" w:cs="Arial"/>
                <w:color w:val="000000"/>
                <w:sz w:val="16"/>
                <w:szCs w:val="16"/>
              </w:rPr>
              <w:t xml:space="preserve">-GP; 0,22 </w:t>
            </w:r>
            <w:proofErr w:type="spellStart"/>
            <w:r w:rsidRPr="00244A67">
              <w:rPr>
                <w:rFonts w:ascii="Arial" w:hAnsi="Arial" w:cs="Arial"/>
                <w:color w:val="000000"/>
                <w:sz w:val="16"/>
                <w:szCs w:val="16"/>
              </w:rPr>
              <w:t>μm</w:t>
            </w:r>
            <w:proofErr w:type="spellEnd"/>
            <w:r w:rsidRPr="00244A67">
              <w:rPr>
                <w:rFonts w:ascii="Arial" w:hAnsi="Arial" w:cs="Arial"/>
                <w:color w:val="000000"/>
                <w:sz w:val="16"/>
                <w:szCs w:val="16"/>
              </w:rPr>
              <w:t xml:space="preserve">, MILLIPORE      La unidad de filtración de tapa de botella </w:t>
            </w:r>
            <w:proofErr w:type="spellStart"/>
            <w:r w:rsidRPr="00244A67">
              <w:rPr>
                <w:rFonts w:ascii="Arial" w:hAnsi="Arial" w:cs="Arial"/>
                <w:color w:val="000000"/>
                <w:sz w:val="16"/>
                <w:szCs w:val="16"/>
              </w:rPr>
              <w:t>Stericap</w:t>
            </w:r>
            <w:proofErr w:type="spellEnd"/>
            <w:r w:rsidRPr="00244A67">
              <w:rPr>
                <w:rFonts w:ascii="Arial" w:hAnsi="Arial" w:cs="Arial"/>
                <w:color w:val="000000"/>
                <w:sz w:val="16"/>
                <w:szCs w:val="16"/>
              </w:rPr>
              <w:t xml:space="preserve"> PLUS Universal con membrana Millipore Express PLUS proporciona una rápida filtración al vacío y baja adsorción de proteínas sin necesidad de un </w:t>
            </w:r>
            <w:proofErr w:type="spellStart"/>
            <w:r w:rsidRPr="00244A67">
              <w:rPr>
                <w:rFonts w:ascii="Arial" w:hAnsi="Arial" w:cs="Arial"/>
                <w:color w:val="000000"/>
                <w:sz w:val="16"/>
                <w:szCs w:val="16"/>
              </w:rPr>
              <w:t>prefiltro</w:t>
            </w:r>
            <w:proofErr w:type="spellEnd"/>
            <w:r w:rsidRPr="00244A67">
              <w:rPr>
                <w:rFonts w:ascii="Arial" w:hAnsi="Arial" w:cs="Arial"/>
                <w:color w:val="000000"/>
                <w:sz w:val="16"/>
                <w:szCs w:val="16"/>
              </w:rPr>
              <w:t xml:space="preserve"> en la mayoría de los casos. Filtra rápidamente, sin obstrucciones, incluso disoluciones viscosas típicas en medios que contienen suero. Esta unidad no citotóxica y </w:t>
            </w:r>
            <w:proofErr w:type="spellStart"/>
            <w:r w:rsidRPr="00244A67">
              <w:rPr>
                <w:rFonts w:ascii="Arial" w:hAnsi="Arial" w:cs="Arial"/>
                <w:color w:val="000000"/>
                <w:sz w:val="16"/>
                <w:szCs w:val="16"/>
              </w:rPr>
              <w:t>apirógena</w:t>
            </w:r>
            <w:proofErr w:type="spellEnd"/>
            <w:r w:rsidRPr="00244A67">
              <w:rPr>
                <w:rFonts w:ascii="Arial" w:hAnsi="Arial" w:cs="Arial"/>
                <w:color w:val="000000"/>
                <w:sz w:val="16"/>
                <w:szCs w:val="16"/>
              </w:rPr>
              <w:t xml:space="preserve"> puede utilizarse para rellenar al vacío cualquier botella u otro recipiente con un diámetro de cuello interno de 20 a 67 </w:t>
            </w:r>
            <w:proofErr w:type="spellStart"/>
            <w:r w:rsidRPr="00244A67">
              <w:rPr>
                <w:rFonts w:ascii="Arial" w:hAnsi="Arial" w:cs="Arial"/>
                <w:color w:val="000000"/>
                <w:sz w:val="16"/>
                <w:szCs w:val="16"/>
              </w:rPr>
              <w:t>mm.</w:t>
            </w:r>
            <w:proofErr w:type="spellEnd"/>
            <w:r w:rsidRPr="00244A67">
              <w:rPr>
                <w:rFonts w:ascii="Arial" w:hAnsi="Arial" w:cs="Arial"/>
                <w:color w:val="000000"/>
                <w:sz w:val="16"/>
                <w:szCs w:val="16"/>
              </w:rPr>
              <w:t xml:space="preserve"> Esto permite la máxima versatilidad, capacidad, velocidad y eficiencia de flujo cuando se precisa filtrar volúmenes mayores en recipientes con aperturas de diversos tamaños.</w:t>
            </w:r>
            <w:r w:rsidRPr="00244A67">
              <w:rPr>
                <w:rFonts w:ascii="Arial" w:hAnsi="Arial" w:cs="Arial"/>
                <w:color w:val="000000"/>
                <w:sz w:val="16"/>
                <w:szCs w:val="16"/>
              </w:rPr>
              <w:br/>
              <w:t>Características y beneficios:</w:t>
            </w:r>
            <w:r w:rsidRPr="00244A67">
              <w:rPr>
                <w:rFonts w:ascii="Arial" w:hAnsi="Arial" w:cs="Arial"/>
                <w:color w:val="000000"/>
                <w:sz w:val="16"/>
                <w:szCs w:val="16"/>
              </w:rPr>
              <w:br/>
              <w:t>- Membrana Millipore Express PLUS para caudales más rápidos y baja adsorción de proteínas</w:t>
            </w:r>
            <w:r w:rsidRPr="00244A67">
              <w:rPr>
                <w:rFonts w:ascii="Arial" w:hAnsi="Arial" w:cs="Arial"/>
                <w:color w:val="000000"/>
                <w:sz w:val="16"/>
                <w:szCs w:val="16"/>
              </w:rPr>
              <w:br/>
              <w:t>- Se ajusta a cualquier botella conectada al vacío que tenga un diámetro comprendido entre 20 y 67 mm para la máxima flexibilidad</w:t>
            </w:r>
            <w:r w:rsidRPr="00244A67">
              <w:rPr>
                <w:rFonts w:ascii="Arial" w:hAnsi="Arial" w:cs="Arial"/>
                <w:color w:val="000000"/>
                <w:sz w:val="16"/>
                <w:szCs w:val="16"/>
              </w:rPr>
              <w:br/>
              <w:t>- Gran volumen de capacidad para etapas de preparación más largas y menos frecuentes</w:t>
            </w:r>
            <w:r w:rsidRPr="00244A67">
              <w:rPr>
                <w:rFonts w:ascii="Arial" w:hAnsi="Arial" w:cs="Arial"/>
                <w:color w:val="000000"/>
                <w:sz w:val="16"/>
                <w:szCs w:val="16"/>
              </w:rPr>
              <w:br/>
              <w:t>- Botón para control fácil del flujo de modo que el filtro pueda transferirse fácilmente de una botella a otra sin cerrar el vacío cada vez</w:t>
            </w:r>
            <w:r w:rsidRPr="00244A67">
              <w:rPr>
                <w:rFonts w:ascii="Arial" w:hAnsi="Arial" w:cs="Arial"/>
                <w:color w:val="000000"/>
                <w:sz w:val="16"/>
                <w:szCs w:val="16"/>
              </w:rPr>
              <w:br/>
              <w:t>- Exenta de contaminantes citotóxicos y pirógenos para cultivos celulares robustos y aplicaciones posteriores sensibles</w:t>
            </w:r>
            <w:r w:rsidRPr="00244A67">
              <w:rPr>
                <w:rFonts w:ascii="Arial" w:hAnsi="Arial" w:cs="Arial"/>
                <w:color w:val="000000"/>
                <w:sz w:val="16"/>
                <w:szCs w:val="16"/>
              </w:rPr>
              <w:br/>
              <w:t>Aplicaciones:</w:t>
            </w:r>
            <w:r w:rsidRPr="00244A67">
              <w:rPr>
                <w:rFonts w:ascii="Arial" w:hAnsi="Arial" w:cs="Arial"/>
                <w:color w:val="000000"/>
                <w:sz w:val="16"/>
                <w:szCs w:val="16"/>
              </w:rPr>
              <w:br/>
              <w:t>Esterilización de disoluciones acuosas, preparación de medios, preparación de tampones</w:t>
            </w:r>
            <w:r w:rsidRPr="00244A67">
              <w:rPr>
                <w:rFonts w:ascii="Arial" w:hAnsi="Arial" w:cs="Arial"/>
                <w:color w:val="000000"/>
                <w:sz w:val="16"/>
                <w:szCs w:val="16"/>
              </w:rPr>
              <w:br/>
              <w:t>Aplicación</w:t>
            </w:r>
            <w:r w:rsidRPr="00244A67">
              <w:rPr>
                <w:rFonts w:ascii="Arial" w:hAnsi="Arial" w:cs="Arial"/>
                <w:color w:val="000000"/>
                <w:sz w:val="16"/>
                <w:szCs w:val="16"/>
              </w:rPr>
              <w:br/>
              <w:t>Para uso exclusivo en investigación.</w:t>
            </w:r>
            <w:r w:rsidRPr="00244A67">
              <w:rPr>
                <w:rFonts w:ascii="Arial" w:hAnsi="Arial" w:cs="Arial"/>
                <w:color w:val="000000"/>
                <w:sz w:val="16"/>
                <w:szCs w:val="16"/>
              </w:rPr>
              <w:br/>
              <w:t>Principio</w:t>
            </w:r>
            <w:r w:rsidRPr="00244A67">
              <w:rPr>
                <w:rFonts w:ascii="Arial" w:hAnsi="Arial" w:cs="Arial"/>
                <w:color w:val="000000"/>
                <w:sz w:val="16"/>
                <w:szCs w:val="16"/>
              </w:rPr>
              <w:br/>
              <w:t>Vacío</w:t>
            </w:r>
            <w:r w:rsidRPr="00244A67">
              <w:rPr>
                <w:rFonts w:ascii="Arial" w:hAnsi="Arial" w:cs="Arial"/>
                <w:color w:val="000000"/>
                <w:sz w:val="16"/>
                <w:szCs w:val="16"/>
              </w:rPr>
              <w:br/>
              <w:t>Forma física</w:t>
            </w:r>
            <w:r w:rsidRPr="00244A67">
              <w:rPr>
                <w:rFonts w:ascii="Arial" w:hAnsi="Arial" w:cs="Arial"/>
                <w:color w:val="000000"/>
                <w:sz w:val="16"/>
                <w:szCs w:val="16"/>
              </w:rPr>
              <w:br/>
              <w:t>Código de colores: Transparente</w:t>
            </w:r>
            <w:r w:rsidRPr="00244A67">
              <w:rPr>
                <w:rFonts w:ascii="Arial" w:hAnsi="Arial" w:cs="Arial"/>
                <w:color w:val="000000"/>
                <w:sz w:val="16"/>
                <w:szCs w:val="16"/>
              </w:rPr>
              <w:br/>
              <w:t>Nota de preparación</w:t>
            </w:r>
            <w:r w:rsidRPr="00244A67">
              <w:rPr>
                <w:rFonts w:ascii="Arial" w:hAnsi="Arial" w:cs="Arial"/>
                <w:color w:val="000000"/>
                <w:sz w:val="16"/>
                <w:szCs w:val="16"/>
              </w:rPr>
              <w:br/>
              <w:t>Método de esterilización</w:t>
            </w:r>
            <w:r w:rsidRPr="00244A67">
              <w:rPr>
                <w:rFonts w:ascii="Arial" w:hAnsi="Arial" w:cs="Arial"/>
                <w:color w:val="000000"/>
                <w:sz w:val="16"/>
                <w:szCs w:val="16"/>
              </w:rPr>
              <w:br/>
              <w:t>Radiación gamma</w:t>
            </w:r>
            <w:r w:rsidRPr="00244A67">
              <w:rPr>
                <w:rFonts w:ascii="Arial" w:hAnsi="Arial" w:cs="Arial"/>
                <w:color w:val="000000"/>
                <w:sz w:val="16"/>
                <w:szCs w:val="16"/>
              </w:rPr>
              <w:br/>
              <w:t>Otras notas</w:t>
            </w:r>
            <w:r w:rsidRPr="00244A67">
              <w:rPr>
                <w:rFonts w:ascii="Arial" w:hAnsi="Arial" w:cs="Arial"/>
                <w:color w:val="000000"/>
                <w:sz w:val="16"/>
                <w:szCs w:val="16"/>
              </w:rPr>
              <w:br/>
              <w:t>Instrucciones de uso</w:t>
            </w:r>
            <w:r w:rsidRPr="00244A67">
              <w:rPr>
                <w:rFonts w:ascii="Arial" w:hAnsi="Arial" w:cs="Arial"/>
                <w:color w:val="000000"/>
                <w:sz w:val="16"/>
                <w:szCs w:val="16"/>
              </w:rPr>
              <w:br/>
              <w:t>Retención de organismos: microorganismos</w:t>
            </w:r>
            <w:r w:rsidRPr="00244A67">
              <w:rPr>
                <w:rFonts w:ascii="Arial" w:hAnsi="Arial" w:cs="Arial"/>
                <w:color w:val="000000"/>
                <w:sz w:val="16"/>
                <w:szCs w:val="16"/>
              </w:rPr>
              <w:br/>
              <w:t>Modo de acción: filtración</w:t>
            </w:r>
            <w:r w:rsidRPr="00244A67">
              <w:rPr>
                <w:rFonts w:ascii="Arial" w:hAnsi="Arial" w:cs="Arial"/>
                <w:color w:val="000000"/>
                <w:sz w:val="16"/>
                <w:szCs w:val="16"/>
              </w:rPr>
              <w:br/>
              <w:t>Aplicación: Esterilización mediante filtración</w:t>
            </w:r>
            <w:r w:rsidRPr="00244A67">
              <w:rPr>
                <w:rFonts w:ascii="Arial" w:hAnsi="Arial" w:cs="Arial"/>
                <w:color w:val="000000"/>
                <w:sz w:val="16"/>
                <w:szCs w:val="16"/>
              </w:rPr>
              <w:br/>
              <w:t>Indicaciones de uso: esterilización mediante filtración de reactivos de laboratorio, disoluciones tampón y medios.</w:t>
            </w:r>
            <w:r w:rsidRPr="00244A67">
              <w:rPr>
                <w:rFonts w:ascii="Arial" w:hAnsi="Arial" w:cs="Arial"/>
                <w:color w:val="000000"/>
                <w:sz w:val="16"/>
                <w:szCs w:val="16"/>
              </w:rPr>
              <w:br/>
              <w:t xml:space="preserve">Instrucciones de uso: Consulte la sección Instrucciones de uso de la guía del usuario de </w:t>
            </w:r>
            <w:proofErr w:type="spellStart"/>
            <w:r w:rsidRPr="00244A67">
              <w:rPr>
                <w:rFonts w:ascii="Arial" w:hAnsi="Arial" w:cs="Arial"/>
                <w:color w:val="000000"/>
                <w:sz w:val="16"/>
                <w:szCs w:val="16"/>
              </w:rPr>
              <w:t>Stericup</w:t>
            </w:r>
            <w:proofErr w:type="spellEnd"/>
            <w:r w:rsidRPr="00244A67">
              <w:rPr>
                <w:rFonts w:ascii="Arial" w:hAnsi="Arial" w:cs="Arial"/>
                <w:color w:val="000000"/>
                <w:sz w:val="16"/>
                <w:szCs w:val="16"/>
              </w:rPr>
              <w:t>® PLUS</w:t>
            </w:r>
            <w:r w:rsidRPr="00244A67">
              <w:rPr>
                <w:rFonts w:ascii="Arial" w:hAnsi="Arial" w:cs="Arial"/>
                <w:color w:val="000000"/>
                <w:sz w:val="16"/>
                <w:szCs w:val="16"/>
              </w:rPr>
              <w:br/>
              <w:t>Condiciones de conservación: guardar en un lugar seco</w:t>
            </w:r>
            <w:r w:rsidRPr="00244A67">
              <w:rPr>
                <w:rFonts w:ascii="Arial" w:hAnsi="Arial" w:cs="Arial"/>
                <w:color w:val="000000"/>
                <w:sz w:val="16"/>
                <w:szCs w:val="16"/>
              </w:rPr>
              <w:br/>
              <w:t>Condiciones de eliminación: desechar de acuerdo con la normativa federal, estatal y local correspondiente.</w:t>
            </w:r>
            <w:r w:rsidRPr="00244A67">
              <w:rPr>
                <w:rFonts w:ascii="Arial" w:hAnsi="Arial" w:cs="Arial"/>
                <w:color w:val="000000"/>
                <w:sz w:val="16"/>
                <w:szCs w:val="16"/>
              </w:rPr>
              <w:br/>
            </w:r>
            <w:proofErr w:type="spellStart"/>
            <w:r w:rsidRPr="00244A67">
              <w:rPr>
                <w:rFonts w:ascii="Arial" w:hAnsi="Arial" w:cs="Arial"/>
                <w:color w:val="000000"/>
                <w:sz w:val="16"/>
                <w:szCs w:val="16"/>
                <w:lang w:val="en-US"/>
              </w:rPr>
              <w:t>Información</w:t>
            </w:r>
            <w:proofErr w:type="spellEnd"/>
            <w:r w:rsidRPr="00244A67">
              <w:rPr>
                <w:rFonts w:ascii="Arial" w:hAnsi="Arial" w:cs="Arial"/>
                <w:color w:val="000000"/>
                <w:sz w:val="16"/>
                <w:szCs w:val="16"/>
                <w:lang w:val="en-US"/>
              </w:rPr>
              <w:t xml:space="preserve"> legal</w:t>
            </w:r>
            <w:r w:rsidRPr="00244A67">
              <w:rPr>
                <w:rFonts w:ascii="Arial" w:hAnsi="Arial" w:cs="Arial"/>
                <w:color w:val="000000"/>
                <w:sz w:val="16"/>
                <w:szCs w:val="16"/>
                <w:lang w:val="en-US"/>
              </w:rPr>
              <w:br/>
              <w:t xml:space="preserve">EXPRESS PLUS is a trademark of Merck </w:t>
            </w:r>
            <w:proofErr w:type="spellStart"/>
            <w:r w:rsidRPr="00244A67">
              <w:rPr>
                <w:rFonts w:ascii="Arial" w:hAnsi="Arial" w:cs="Arial"/>
                <w:color w:val="000000"/>
                <w:sz w:val="16"/>
                <w:szCs w:val="16"/>
                <w:lang w:val="en-US"/>
              </w:rPr>
              <w:t>KGaA</w:t>
            </w:r>
            <w:proofErr w:type="spellEnd"/>
            <w:r w:rsidRPr="00244A67">
              <w:rPr>
                <w:rFonts w:ascii="Arial" w:hAnsi="Arial" w:cs="Arial"/>
                <w:color w:val="000000"/>
                <w:sz w:val="16"/>
                <w:szCs w:val="16"/>
                <w:lang w:val="en-US"/>
              </w:rPr>
              <w:t>, Darmstadt, Germany</w:t>
            </w:r>
            <w:r w:rsidRPr="00244A67">
              <w:rPr>
                <w:rFonts w:ascii="Arial" w:hAnsi="Arial" w:cs="Arial"/>
                <w:color w:val="000000"/>
                <w:sz w:val="16"/>
                <w:szCs w:val="16"/>
                <w:lang w:val="en-US"/>
              </w:rPr>
              <w:br/>
              <w:t xml:space="preserve">Millipore is a registered trademark of Merck </w:t>
            </w:r>
            <w:proofErr w:type="spellStart"/>
            <w:r w:rsidRPr="00244A67">
              <w:rPr>
                <w:rFonts w:ascii="Arial" w:hAnsi="Arial" w:cs="Arial"/>
                <w:color w:val="000000"/>
                <w:sz w:val="16"/>
                <w:szCs w:val="16"/>
                <w:lang w:val="en-US"/>
              </w:rPr>
              <w:t>KGaA</w:t>
            </w:r>
            <w:proofErr w:type="spellEnd"/>
            <w:r w:rsidRPr="00244A67">
              <w:rPr>
                <w:rFonts w:ascii="Arial" w:hAnsi="Arial" w:cs="Arial"/>
                <w:color w:val="000000"/>
                <w:sz w:val="16"/>
                <w:szCs w:val="16"/>
                <w:lang w:val="en-US"/>
              </w:rPr>
              <w:t>, Darmstadt, Germany</w:t>
            </w:r>
            <w:r w:rsidRPr="00244A67">
              <w:rPr>
                <w:rFonts w:ascii="Arial" w:hAnsi="Arial" w:cs="Arial"/>
                <w:color w:val="000000"/>
                <w:sz w:val="16"/>
                <w:szCs w:val="16"/>
                <w:lang w:val="en-US"/>
              </w:rPr>
              <w:br/>
              <w:t xml:space="preserve">STERICAP is a trademark of Merck </w:t>
            </w:r>
            <w:proofErr w:type="spellStart"/>
            <w:r w:rsidRPr="00244A67">
              <w:rPr>
                <w:rFonts w:ascii="Arial" w:hAnsi="Arial" w:cs="Arial"/>
                <w:color w:val="000000"/>
                <w:sz w:val="16"/>
                <w:szCs w:val="16"/>
                <w:lang w:val="en-US"/>
              </w:rPr>
              <w:t>KGaA</w:t>
            </w:r>
            <w:proofErr w:type="spellEnd"/>
            <w:r w:rsidRPr="00244A67">
              <w:rPr>
                <w:rFonts w:ascii="Arial" w:hAnsi="Arial" w:cs="Arial"/>
                <w:color w:val="000000"/>
                <w:sz w:val="16"/>
                <w:szCs w:val="16"/>
                <w:lang w:val="en-US"/>
              </w:rPr>
              <w:t>, Darmstadt, Germany</w:t>
            </w:r>
            <w:r w:rsidRPr="00244A67">
              <w:rPr>
                <w:rFonts w:ascii="Arial" w:hAnsi="Arial" w:cs="Arial"/>
                <w:color w:val="000000"/>
                <w:sz w:val="16"/>
                <w:szCs w:val="16"/>
                <w:lang w:val="en-US"/>
              </w:rPr>
              <w:br/>
            </w:r>
            <w:proofErr w:type="spellStart"/>
            <w:r w:rsidRPr="00244A67">
              <w:rPr>
                <w:rFonts w:ascii="Arial" w:hAnsi="Arial" w:cs="Arial"/>
                <w:color w:val="000000"/>
                <w:sz w:val="16"/>
                <w:szCs w:val="16"/>
                <w:lang w:val="en-US"/>
              </w:rPr>
              <w:t>Stericup</w:t>
            </w:r>
            <w:proofErr w:type="spellEnd"/>
            <w:r w:rsidRPr="00244A67">
              <w:rPr>
                <w:rFonts w:ascii="Arial" w:hAnsi="Arial" w:cs="Arial"/>
                <w:color w:val="000000"/>
                <w:sz w:val="16"/>
                <w:szCs w:val="16"/>
                <w:lang w:val="en-US"/>
              </w:rPr>
              <w:t xml:space="preserve"> is a registered trademark of Merck </w:t>
            </w:r>
            <w:proofErr w:type="spellStart"/>
            <w:r w:rsidRPr="00244A67">
              <w:rPr>
                <w:rFonts w:ascii="Arial" w:hAnsi="Arial" w:cs="Arial"/>
                <w:color w:val="000000"/>
                <w:sz w:val="16"/>
                <w:szCs w:val="16"/>
                <w:lang w:val="en-US"/>
              </w:rPr>
              <w:t>KGaA</w:t>
            </w:r>
            <w:proofErr w:type="spellEnd"/>
            <w:r w:rsidRPr="00244A67">
              <w:rPr>
                <w:rFonts w:ascii="Arial" w:hAnsi="Arial" w:cs="Arial"/>
                <w:color w:val="000000"/>
                <w:sz w:val="16"/>
                <w:szCs w:val="16"/>
                <w:lang w:val="en-US"/>
              </w:rPr>
              <w:t>, Darmstadt, Germany</w:t>
            </w:r>
            <w:r w:rsidRPr="00244A67">
              <w:rPr>
                <w:rFonts w:ascii="Arial" w:hAnsi="Arial" w:cs="Arial"/>
                <w:color w:val="000000"/>
                <w:sz w:val="16"/>
                <w:szCs w:val="16"/>
                <w:lang w:val="en-US"/>
              </w:rPr>
              <w:br/>
            </w:r>
            <w:proofErr w:type="spellStart"/>
            <w:r w:rsidRPr="00244A67">
              <w:rPr>
                <w:rFonts w:ascii="Arial" w:hAnsi="Arial" w:cs="Arial"/>
                <w:color w:val="000000"/>
                <w:sz w:val="16"/>
                <w:szCs w:val="16"/>
                <w:lang w:val="en-US"/>
              </w:rPr>
              <w:t>Materiales</w:t>
            </w:r>
            <w:proofErr w:type="spellEnd"/>
            <w:r w:rsidRPr="00244A67">
              <w:rPr>
                <w:rFonts w:ascii="Arial" w:hAnsi="Arial" w:cs="Arial"/>
                <w:color w:val="000000"/>
                <w:sz w:val="16"/>
                <w:szCs w:val="16"/>
                <w:lang w:val="en-US"/>
              </w:rPr>
              <w:t xml:space="preserve">: </w:t>
            </w:r>
            <w:proofErr w:type="spellStart"/>
            <w:r w:rsidRPr="00244A67">
              <w:rPr>
                <w:rFonts w:ascii="Arial" w:hAnsi="Arial" w:cs="Arial"/>
                <w:color w:val="000000"/>
                <w:sz w:val="16"/>
                <w:szCs w:val="16"/>
                <w:lang w:val="en-US"/>
              </w:rPr>
              <w:t>polyethersulfone</w:t>
            </w:r>
            <w:proofErr w:type="spellEnd"/>
            <w:r w:rsidRPr="00244A67">
              <w:rPr>
                <w:rFonts w:ascii="Arial" w:hAnsi="Arial" w:cs="Arial"/>
                <w:color w:val="000000"/>
                <w:sz w:val="16"/>
                <w:szCs w:val="16"/>
                <w:lang w:val="en-US"/>
              </w:rPr>
              <w:t xml:space="preserve"> membrane, Polyethylene, polypropylene</w:t>
            </w:r>
            <w:r w:rsidRPr="00244A67">
              <w:rPr>
                <w:rFonts w:ascii="Arial" w:hAnsi="Arial" w:cs="Arial"/>
                <w:color w:val="000000"/>
                <w:sz w:val="16"/>
                <w:szCs w:val="16"/>
                <w:lang w:val="en-US"/>
              </w:rPr>
              <w:br/>
              <w:t>polystyrene</w:t>
            </w:r>
            <w:r w:rsidRPr="00244A67">
              <w:rPr>
                <w:rFonts w:ascii="Arial" w:hAnsi="Arial" w:cs="Arial"/>
                <w:color w:val="000000"/>
                <w:sz w:val="16"/>
                <w:szCs w:val="16"/>
                <w:lang w:val="en-US"/>
              </w:rPr>
              <w:br/>
              <w:t xml:space="preserve">Nivel de </w:t>
            </w:r>
            <w:proofErr w:type="spellStart"/>
            <w:r w:rsidRPr="00244A67">
              <w:rPr>
                <w:rFonts w:ascii="Arial" w:hAnsi="Arial" w:cs="Arial"/>
                <w:color w:val="000000"/>
                <w:sz w:val="16"/>
                <w:szCs w:val="16"/>
                <w:lang w:val="en-US"/>
              </w:rPr>
              <w:t>calidad</w:t>
            </w:r>
            <w:proofErr w:type="spellEnd"/>
            <w:r w:rsidRPr="00244A67">
              <w:rPr>
                <w:rFonts w:ascii="Arial" w:hAnsi="Arial" w:cs="Arial"/>
                <w:color w:val="000000"/>
                <w:sz w:val="16"/>
                <w:szCs w:val="16"/>
                <w:lang w:val="en-US"/>
              </w:rPr>
              <w:t>: 400</w:t>
            </w:r>
            <w:r w:rsidRPr="00244A67">
              <w:rPr>
                <w:rFonts w:ascii="Arial" w:hAnsi="Arial" w:cs="Arial"/>
                <w:color w:val="000000"/>
                <w:sz w:val="16"/>
                <w:szCs w:val="16"/>
                <w:lang w:val="en-US"/>
              </w:rPr>
              <w:br/>
            </w:r>
            <w:proofErr w:type="spellStart"/>
            <w:r w:rsidRPr="00244A67">
              <w:rPr>
                <w:rFonts w:ascii="Arial" w:hAnsi="Arial" w:cs="Arial"/>
                <w:color w:val="000000"/>
                <w:sz w:val="16"/>
                <w:szCs w:val="16"/>
                <w:lang w:val="en-US"/>
              </w:rPr>
              <w:t>Esterilidad</w:t>
            </w:r>
            <w:proofErr w:type="spellEnd"/>
            <w:r w:rsidRPr="00244A67">
              <w:rPr>
                <w:rFonts w:ascii="Arial" w:hAnsi="Arial" w:cs="Arial"/>
                <w:color w:val="000000"/>
                <w:sz w:val="16"/>
                <w:szCs w:val="16"/>
                <w:lang w:val="en-US"/>
              </w:rPr>
              <w:t>: sterile</w:t>
            </w:r>
            <w:r w:rsidRPr="00244A67">
              <w:rPr>
                <w:rFonts w:ascii="Arial" w:hAnsi="Arial" w:cs="Arial"/>
                <w:color w:val="000000"/>
                <w:sz w:val="16"/>
                <w:szCs w:val="16"/>
                <w:lang w:val="en-US"/>
              </w:rPr>
              <w:br/>
            </w:r>
            <w:proofErr w:type="spellStart"/>
            <w:r w:rsidRPr="00244A67">
              <w:rPr>
                <w:rFonts w:ascii="Arial" w:hAnsi="Arial" w:cs="Arial"/>
                <w:color w:val="000000"/>
                <w:sz w:val="16"/>
                <w:szCs w:val="16"/>
                <w:lang w:val="en-US"/>
              </w:rPr>
              <w:t>Características</w:t>
            </w:r>
            <w:proofErr w:type="spellEnd"/>
            <w:r w:rsidRPr="00244A67">
              <w:rPr>
                <w:rFonts w:ascii="Arial" w:hAnsi="Arial" w:cs="Arial"/>
                <w:color w:val="000000"/>
                <w:sz w:val="16"/>
                <w:szCs w:val="16"/>
                <w:lang w:val="en-US"/>
              </w:rPr>
              <w:t>: holdup volume 2.7 mL hydrophilic</w:t>
            </w:r>
            <w:r w:rsidRPr="00244A67">
              <w:rPr>
                <w:rFonts w:ascii="Arial" w:hAnsi="Arial" w:cs="Arial"/>
                <w:color w:val="000000"/>
                <w:sz w:val="16"/>
                <w:szCs w:val="16"/>
                <w:lang w:val="en-US"/>
              </w:rPr>
              <w:br/>
            </w:r>
            <w:proofErr w:type="spellStart"/>
            <w:r w:rsidRPr="00244A67">
              <w:rPr>
                <w:rFonts w:ascii="Arial" w:hAnsi="Arial" w:cs="Arial"/>
                <w:color w:val="000000"/>
                <w:sz w:val="16"/>
                <w:szCs w:val="16"/>
                <w:lang w:val="en-US"/>
              </w:rPr>
              <w:t>Envase</w:t>
            </w:r>
            <w:proofErr w:type="spellEnd"/>
            <w:r w:rsidRPr="00244A67">
              <w:rPr>
                <w:rFonts w:ascii="Arial" w:hAnsi="Arial" w:cs="Arial"/>
                <w:color w:val="000000"/>
                <w:sz w:val="16"/>
                <w:szCs w:val="16"/>
                <w:lang w:val="en-US"/>
              </w:rPr>
              <w:t xml:space="preserve">: pack of 10 </w:t>
            </w:r>
            <w:proofErr w:type="spellStart"/>
            <w:r w:rsidRPr="00244A67">
              <w:rPr>
                <w:rFonts w:ascii="Arial" w:hAnsi="Arial" w:cs="Arial"/>
                <w:color w:val="000000"/>
                <w:sz w:val="16"/>
                <w:szCs w:val="16"/>
                <w:lang w:val="en-US"/>
              </w:rPr>
              <w:t>ea</w:t>
            </w:r>
            <w:proofErr w:type="spellEnd"/>
            <w:r w:rsidRPr="00244A67">
              <w:rPr>
                <w:rFonts w:ascii="Arial" w:hAnsi="Arial" w:cs="Arial"/>
                <w:color w:val="000000"/>
                <w:sz w:val="16"/>
                <w:szCs w:val="16"/>
                <w:lang w:val="en-US"/>
              </w:rPr>
              <w:br/>
            </w:r>
            <w:proofErr w:type="spellStart"/>
            <w:r w:rsidRPr="00244A67">
              <w:rPr>
                <w:rFonts w:ascii="Arial" w:hAnsi="Arial" w:cs="Arial"/>
                <w:color w:val="000000"/>
                <w:sz w:val="16"/>
                <w:szCs w:val="16"/>
                <w:lang w:val="en-US"/>
              </w:rPr>
              <w:t>Parámetros</w:t>
            </w:r>
            <w:proofErr w:type="spellEnd"/>
            <w:r w:rsidRPr="00244A67">
              <w:rPr>
                <w:rFonts w:ascii="Arial" w:hAnsi="Arial" w:cs="Arial"/>
                <w:color w:val="000000"/>
                <w:sz w:val="16"/>
                <w:szCs w:val="16"/>
                <w:lang w:val="en-US"/>
              </w:rPr>
              <w:t>: 45 °C max. temp.</w:t>
            </w:r>
            <w:r w:rsidRPr="00244A67">
              <w:rPr>
                <w:rFonts w:ascii="Arial" w:hAnsi="Arial" w:cs="Arial"/>
                <w:color w:val="000000"/>
                <w:sz w:val="16"/>
                <w:szCs w:val="16"/>
                <w:lang w:val="en-US"/>
              </w:rPr>
              <w:br/>
            </w:r>
            <w:r w:rsidRPr="00244A67">
              <w:rPr>
                <w:rFonts w:ascii="Arial" w:hAnsi="Arial" w:cs="Arial"/>
                <w:color w:val="000000"/>
                <w:sz w:val="16"/>
                <w:szCs w:val="16"/>
                <w:lang w:val="en-US"/>
              </w:rPr>
              <w:br/>
            </w:r>
            <w:r w:rsidRPr="00244A67">
              <w:rPr>
                <w:rFonts w:ascii="Arial" w:hAnsi="Arial" w:cs="Arial"/>
                <w:color w:val="000000"/>
                <w:sz w:val="16"/>
                <w:szCs w:val="16"/>
              </w:rPr>
              <w:t xml:space="preserve">Técnicas </w:t>
            </w:r>
            <w:proofErr w:type="spellStart"/>
            <w:r w:rsidRPr="00244A67">
              <w:rPr>
                <w:rFonts w:ascii="Arial" w:hAnsi="Arial" w:cs="Arial"/>
                <w:color w:val="000000"/>
                <w:sz w:val="16"/>
                <w:szCs w:val="16"/>
              </w:rPr>
              <w:t>sterile</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filtration</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suitable</w:t>
            </w:r>
            <w:proofErr w:type="spellEnd"/>
            <w:r w:rsidRPr="00244A67">
              <w:rPr>
                <w:rFonts w:ascii="Arial" w:hAnsi="Arial" w:cs="Arial"/>
                <w:color w:val="000000"/>
                <w:sz w:val="16"/>
                <w:szCs w:val="16"/>
              </w:rPr>
              <w:br/>
              <w:t>Altura: 76 mm</w:t>
            </w:r>
            <w:r w:rsidRPr="00244A67">
              <w:rPr>
                <w:rFonts w:ascii="Arial" w:hAnsi="Arial" w:cs="Arial"/>
                <w:color w:val="000000"/>
                <w:sz w:val="16"/>
                <w:szCs w:val="16"/>
              </w:rPr>
              <w:br/>
              <w:t>Diámetro: 10 cm</w:t>
            </w:r>
            <w:r w:rsidRPr="00244A67">
              <w:rPr>
                <w:rFonts w:ascii="Arial" w:hAnsi="Arial" w:cs="Arial"/>
                <w:color w:val="000000"/>
                <w:sz w:val="16"/>
                <w:szCs w:val="16"/>
              </w:rPr>
              <w:br/>
            </w:r>
            <w:proofErr w:type="spellStart"/>
            <w:r w:rsidRPr="00244A67">
              <w:rPr>
                <w:rFonts w:ascii="Arial" w:hAnsi="Arial" w:cs="Arial"/>
                <w:color w:val="000000"/>
                <w:sz w:val="16"/>
                <w:szCs w:val="16"/>
              </w:rPr>
              <w:t>diám</w:t>
            </w:r>
            <w:proofErr w:type="spellEnd"/>
            <w:r w:rsidRPr="00244A67">
              <w:rPr>
                <w:rFonts w:ascii="Arial" w:hAnsi="Arial" w:cs="Arial"/>
                <w:color w:val="000000"/>
                <w:sz w:val="16"/>
                <w:szCs w:val="16"/>
              </w:rPr>
              <w:t>. del filtro: 73 mm</w:t>
            </w:r>
            <w:r w:rsidRPr="00244A67">
              <w:rPr>
                <w:rFonts w:ascii="Arial" w:hAnsi="Arial" w:cs="Arial"/>
                <w:color w:val="000000"/>
                <w:sz w:val="16"/>
                <w:szCs w:val="16"/>
              </w:rPr>
              <w:br/>
              <w:t>filtración área: 40 cm2</w:t>
            </w:r>
            <w:r w:rsidRPr="00244A67">
              <w:rPr>
                <w:rFonts w:ascii="Arial" w:hAnsi="Arial" w:cs="Arial"/>
                <w:color w:val="000000"/>
                <w:sz w:val="16"/>
                <w:szCs w:val="16"/>
              </w:rPr>
              <w:br/>
              <w:t>Matriz: Express PLUS™</w:t>
            </w:r>
            <w:r w:rsidRPr="00244A67">
              <w:rPr>
                <w:rFonts w:ascii="Arial" w:hAnsi="Arial" w:cs="Arial"/>
                <w:color w:val="000000"/>
                <w:sz w:val="16"/>
                <w:szCs w:val="16"/>
              </w:rPr>
              <w:br/>
              <w:t xml:space="preserve">tamaño de poro: 0.22 </w:t>
            </w:r>
            <w:proofErr w:type="spellStart"/>
            <w:r w:rsidRPr="00244A67">
              <w:rPr>
                <w:rFonts w:ascii="Arial" w:hAnsi="Arial" w:cs="Arial"/>
                <w:color w:val="000000"/>
                <w:sz w:val="16"/>
                <w:szCs w:val="16"/>
              </w:rPr>
              <w:t>μm</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pore</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size</w:t>
            </w:r>
            <w:proofErr w:type="spellEnd"/>
            <w:r w:rsidRPr="00244A67">
              <w:rPr>
                <w:rFonts w:ascii="Arial" w:hAnsi="Arial" w:cs="Arial"/>
                <w:color w:val="000000"/>
                <w:sz w:val="16"/>
                <w:szCs w:val="16"/>
              </w:rPr>
              <w:br/>
              <w:t xml:space="preserve">Adaptador: in </w:t>
            </w:r>
            <w:proofErr w:type="spellStart"/>
            <w:r w:rsidRPr="00244A67">
              <w:rPr>
                <w:rFonts w:ascii="Arial" w:hAnsi="Arial" w:cs="Arial"/>
                <w:color w:val="000000"/>
                <w:sz w:val="16"/>
                <w:szCs w:val="16"/>
              </w:rPr>
              <w:t>let</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hose</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barb</w:t>
            </w:r>
            <w:proofErr w:type="spellEnd"/>
            <w:r w:rsidRPr="00244A67">
              <w:rPr>
                <w:rFonts w:ascii="Arial" w:hAnsi="Arial" w:cs="Arial"/>
                <w:color w:val="000000"/>
                <w:sz w:val="16"/>
                <w:szCs w:val="16"/>
              </w:rPr>
              <w:t xml:space="preserve"> outlet </w:t>
            </w:r>
            <w:proofErr w:type="spellStart"/>
            <w:r w:rsidRPr="00244A67">
              <w:rPr>
                <w:rFonts w:ascii="Arial" w:hAnsi="Arial" w:cs="Arial"/>
                <w:color w:val="000000"/>
                <w:sz w:val="16"/>
                <w:szCs w:val="16"/>
              </w:rPr>
              <w:t>bottle</w:t>
            </w:r>
            <w:proofErr w:type="spellEnd"/>
            <w:r w:rsidRPr="00244A67">
              <w:rPr>
                <w:rFonts w:ascii="Arial" w:hAnsi="Arial" w:cs="Arial"/>
                <w:color w:val="000000"/>
                <w:sz w:val="16"/>
                <w:szCs w:val="16"/>
              </w:rPr>
              <w:t xml:space="preserve"> top (Universal)</w:t>
            </w:r>
            <w:r w:rsidRPr="00244A67">
              <w:rPr>
                <w:rFonts w:ascii="Arial" w:hAnsi="Arial" w:cs="Arial"/>
                <w:color w:val="000000"/>
                <w:sz w:val="16"/>
                <w:szCs w:val="16"/>
              </w:rPr>
              <w:br/>
              <w:t xml:space="preserve">Condiciones de </w:t>
            </w:r>
            <w:proofErr w:type="spellStart"/>
            <w:r w:rsidRPr="00244A67">
              <w:rPr>
                <w:rFonts w:ascii="Arial" w:hAnsi="Arial" w:cs="Arial"/>
                <w:color w:val="000000"/>
                <w:sz w:val="16"/>
                <w:szCs w:val="16"/>
              </w:rPr>
              <w:t>envio</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ambient</w:t>
            </w:r>
            <w:proofErr w:type="spellEnd"/>
          </w:p>
        </w:tc>
        <w:tc>
          <w:tcPr>
            <w:tcW w:w="909" w:type="pct"/>
            <w:shd w:val="clear" w:color="auto" w:fill="auto"/>
            <w:vAlign w:val="center"/>
          </w:tcPr>
          <w:p w14:paraId="14E55068" w14:textId="1C17417E" w:rsidR="007B6FCE" w:rsidRPr="00244A67" w:rsidRDefault="007B6FCE" w:rsidP="007B6FCE">
            <w:pPr>
              <w:jc w:val="center"/>
              <w:rPr>
                <w:rFonts w:ascii="Arial" w:hAnsi="Arial" w:cs="Arial"/>
                <w:color w:val="000000"/>
                <w:sz w:val="18"/>
                <w:szCs w:val="18"/>
                <w:lang w:val="es-MX" w:eastAsia="en-US"/>
              </w:rPr>
            </w:pPr>
            <w:r w:rsidRPr="00244A67">
              <w:rPr>
                <w:rFonts w:ascii="Arial" w:hAnsi="Arial" w:cs="Arial"/>
                <w:color w:val="000000"/>
                <w:sz w:val="16"/>
                <w:szCs w:val="16"/>
              </w:rPr>
              <w:t>Cajas</w:t>
            </w:r>
          </w:p>
        </w:tc>
        <w:tc>
          <w:tcPr>
            <w:tcW w:w="530" w:type="pct"/>
            <w:shd w:val="clear" w:color="auto" w:fill="auto"/>
            <w:vAlign w:val="center"/>
          </w:tcPr>
          <w:p w14:paraId="3C4A62C6" w14:textId="43383C4A" w:rsidR="007B6FCE" w:rsidRPr="00244A67" w:rsidRDefault="007B6FCE" w:rsidP="007B6FCE">
            <w:pPr>
              <w:jc w:val="center"/>
              <w:rPr>
                <w:rFonts w:ascii="Arial" w:hAnsi="Arial" w:cs="Arial"/>
                <w:color w:val="000000"/>
                <w:sz w:val="18"/>
                <w:szCs w:val="18"/>
                <w:lang w:val="es-MX" w:eastAsia="en-US"/>
              </w:rPr>
            </w:pPr>
            <w:r w:rsidRPr="00244A67">
              <w:rPr>
                <w:rFonts w:ascii="Arial" w:hAnsi="Arial" w:cs="Arial"/>
                <w:color w:val="000000"/>
                <w:sz w:val="16"/>
                <w:szCs w:val="16"/>
              </w:rPr>
              <w:t>2</w:t>
            </w:r>
          </w:p>
        </w:tc>
        <w:tc>
          <w:tcPr>
            <w:tcW w:w="606" w:type="pct"/>
            <w:shd w:val="clear" w:color="auto" w:fill="auto"/>
            <w:noWrap/>
            <w:vAlign w:val="center"/>
          </w:tcPr>
          <w:p w14:paraId="0CBC1A3A" w14:textId="3A3C7316" w:rsidR="007B6FCE" w:rsidRPr="00244A67" w:rsidRDefault="007B6FCE" w:rsidP="007B6FCE">
            <w:pPr>
              <w:jc w:val="center"/>
              <w:rPr>
                <w:rFonts w:ascii="Arial" w:hAnsi="Arial" w:cs="Arial"/>
                <w:color w:val="000000" w:themeColor="text1"/>
                <w:sz w:val="18"/>
                <w:szCs w:val="18"/>
                <w:lang w:val="es-MX" w:eastAsia="en-US"/>
              </w:rPr>
            </w:pPr>
            <w:r w:rsidRPr="00244A67">
              <w:rPr>
                <w:rFonts w:ascii="Arial" w:hAnsi="Arial" w:cs="Arial"/>
                <w:color w:val="000000" w:themeColor="text1"/>
                <w:sz w:val="16"/>
                <w:szCs w:val="16"/>
              </w:rPr>
              <w:t>$3,326.72</w:t>
            </w:r>
          </w:p>
        </w:tc>
        <w:tc>
          <w:tcPr>
            <w:tcW w:w="683" w:type="pct"/>
            <w:shd w:val="clear" w:color="auto" w:fill="auto"/>
            <w:noWrap/>
            <w:vAlign w:val="center"/>
          </w:tcPr>
          <w:p w14:paraId="2746E3CF" w14:textId="3C17F17A" w:rsidR="007B6FCE" w:rsidRPr="00244A67" w:rsidRDefault="007B6FCE" w:rsidP="007B6FCE">
            <w:pPr>
              <w:jc w:val="center"/>
              <w:rPr>
                <w:rFonts w:ascii="Arial" w:hAnsi="Arial" w:cs="Arial"/>
                <w:color w:val="000000" w:themeColor="text1"/>
                <w:sz w:val="18"/>
                <w:szCs w:val="18"/>
                <w:lang w:val="es-MX" w:eastAsia="en-US"/>
              </w:rPr>
            </w:pPr>
            <w:r w:rsidRPr="00244A67">
              <w:rPr>
                <w:rFonts w:ascii="Arial" w:hAnsi="Arial" w:cs="Arial"/>
                <w:color w:val="000000" w:themeColor="text1"/>
                <w:sz w:val="16"/>
                <w:szCs w:val="16"/>
              </w:rPr>
              <w:t>$6,653.44</w:t>
            </w:r>
          </w:p>
        </w:tc>
      </w:tr>
      <w:tr w:rsidR="007B6FCE" w:rsidRPr="00063873" w14:paraId="37CB1E94" w14:textId="77777777" w:rsidTr="00244A67">
        <w:tblPrEx>
          <w:jc w:val="left"/>
        </w:tblPrEx>
        <w:trPr>
          <w:trHeight w:hRule="exact" w:val="227"/>
        </w:trPr>
        <w:tc>
          <w:tcPr>
            <w:tcW w:w="452" w:type="pct"/>
            <w:shd w:val="clear" w:color="000000" w:fill="FFF2CC"/>
            <w:vAlign w:val="center"/>
          </w:tcPr>
          <w:p w14:paraId="05FB9372" w14:textId="5F6DC197" w:rsidR="007B6FCE" w:rsidRPr="00244A67" w:rsidRDefault="007B6FCE" w:rsidP="007B6FCE">
            <w:pPr>
              <w:jc w:val="center"/>
              <w:rPr>
                <w:rFonts w:ascii="Arial" w:hAnsi="Arial" w:cs="Arial"/>
                <w:color w:val="000000"/>
                <w:sz w:val="18"/>
                <w:szCs w:val="18"/>
                <w:lang w:val="es-MX" w:eastAsia="en-US"/>
              </w:rPr>
            </w:pPr>
            <w:r w:rsidRPr="00244A67">
              <w:rPr>
                <w:rFonts w:ascii="Arial" w:hAnsi="Arial" w:cs="Arial"/>
                <w:color w:val="000000"/>
                <w:sz w:val="16"/>
                <w:szCs w:val="16"/>
              </w:rPr>
              <w:t>8.2</w:t>
            </w:r>
          </w:p>
        </w:tc>
        <w:tc>
          <w:tcPr>
            <w:tcW w:w="1820" w:type="pct"/>
            <w:shd w:val="clear" w:color="auto" w:fill="auto"/>
            <w:vAlign w:val="center"/>
          </w:tcPr>
          <w:p w14:paraId="1F54403A" w14:textId="10A8AE7A" w:rsidR="007B6FCE" w:rsidRPr="00244A67" w:rsidRDefault="007B6FCE" w:rsidP="007B6FCE">
            <w:pPr>
              <w:rPr>
                <w:rFonts w:ascii="Arial" w:hAnsi="Arial" w:cs="Arial"/>
                <w:color w:val="000000"/>
                <w:sz w:val="18"/>
                <w:szCs w:val="18"/>
                <w:lang w:val="es-MX" w:eastAsia="en-US"/>
              </w:rPr>
            </w:pPr>
            <w:r w:rsidRPr="00244A67">
              <w:rPr>
                <w:rFonts w:ascii="Arial" w:hAnsi="Arial" w:cs="Arial"/>
                <w:color w:val="000000"/>
                <w:sz w:val="16"/>
                <w:szCs w:val="16"/>
              </w:rPr>
              <w:t xml:space="preserve">2.-  Evans Blue </w:t>
            </w:r>
            <w:proofErr w:type="spellStart"/>
            <w:r w:rsidRPr="00244A67">
              <w:rPr>
                <w:rFonts w:ascii="Arial" w:hAnsi="Arial" w:cs="Arial"/>
                <w:color w:val="000000"/>
                <w:sz w:val="16"/>
                <w:szCs w:val="16"/>
              </w:rPr>
              <w:t>Dye</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content</w:t>
            </w:r>
            <w:proofErr w:type="spellEnd"/>
            <w:r w:rsidRPr="00244A67">
              <w:rPr>
                <w:rFonts w:ascii="Arial" w:hAnsi="Arial" w:cs="Arial"/>
                <w:color w:val="000000"/>
                <w:sz w:val="16"/>
                <w:szCs w:val="16"/>
              </w:rPr>
              <w:t xml:space="preserve"> ≥75 %, 10 G, SIGMA</w:t>
            </w:r>
            <w:r w:rsidRPr="00244A67">
              <w:rPr>
                <w:rFonts w:ascii="Arial" w:hAnsi="Arial" w:cs="Arial"/>
                <w:color w:val="000000"/>
                <w:sz w:val="16"/>
                <w:szCs w:val="16"/>
              </w:rPr>
              <w:br/>
            </w:r>
            <w:r w:rsidRPr="00244A67">
              <w:rPr>
                <w:rFonts w:ascii="Arial" w:hAnsi="Arial" w:cs="Arial"/>
                <w:color w:val="000000"/>
                <w:sz w:val="16"/>
                <w:szCs w:val="16"/>
              </w:rPr>
              <w:br/>
              <w:t>Fórmula empírica (notación de Hill): C34H24N6Na4O14S4</w:t>
            </w:r>
            <w:r w:rsidRPr="00244A67">
              <w:rPr>
                <w:rFonts w:ascii="Arial" w:hAnsi="Arial" w:cs="Arial"/>
                <w:color w:val="000000"/>
                <w:sz w:val="16"/>
                <w:szCs w:val="16"/>
              </w:rPr>
              <w:br/>
              <w:t xml:space="preserve">CAS </w:t>
            </w:r>
            <w:proofErr w:type="spellStart"/>
            <w:r w:rsidRPr="00244A67">
              <w:rPr>
                <w:rFonts w:ascii="Arial" w:hAnsi="Arial" w:cs="Arial"/>
                <w:color w:val="000000"/>
                <w:sz w:val="16"/>
                <w:szCs w:val="16"/>
              </w:rPr>
              <w:t>Number</w:t>
            </w:r>
            <w:proofErr w:type="spellEnd"/>
            <w:r w:rsidRPr="00244A67">
              <w:rPr>
                <w:rFonts w:ascii="Arial" w:hAnsi="Arial" w:cs="Arial"/>
                <w:color w:val="000000"/>
                <w:sz w:val="16"/>
                <w:szCs w:val="16"/>
              </w:rPr>
              <w:t>: 314-13-6</w:t>
            </w:r>
            <w:r w:rsidRPr="00244A67">
              <w:rPr>
                <w:rFonts w:ascii="Arial" w:hAnsi="Arial" w:cs="Arial"/>
                <w:color w:val="000000"/>
                <w:sz w:val="16"/>
                <w:szCs w:val="16"/>
              </w:rPr>
              <w:br/>
              <w:t>Peso molecular: 960.81</w:t>
            </w:r>
            <w:r w:rsidRPr="00244A67">
              <w:rPr>
                <w:rFonts w:ascii="Arial" w:hAnsi="Arial" w:cs="Arial"/>
                <w:color w:val="000000"/>
                <w:sz w:val="16"/>
                <w:szCs w:val="16"/>
              </w:rPr>
              <w:br/>
              <w:t>Número de índice de color: 23860</w:t>
            </w:r>
            <w:r w:rsidRPr="00244A67">
              <w:rPr>
                <w:rFonts w:ascii="Arial" w:hAnsi="Arial" w:cs="Arial"/>
                <w:color w:val="000000"/>
                <w:sz w:val="16"/>
                <w:szCs w:val="16"/>
              </w:rPr>
              <w:br/>
              <w:t>Número CE: 206-242-5</w:t>
            </w:r>
            <w:r w:rsidRPr="00244A67">
              <w:rPr>
                <w:rFonts w:ascii="Arial" w:hAnsi="Arial" w:cs="Arial"/>
                <w:color w:val="000000"/>
                <w:sz w:val="16"/>
                <w:szCs w:val="16"/>
              </w:rPr>
              <w:br/>
              <w:t>Número MDL: MFCD00004021</w:t>
            </w:r>
            <w:r w:rsidRPr="00244A67">
              <w:rPr>
                <w:rFonts w:ascii="Arial" w:hAnsi="Arial" w:cs="Arial"/>
                <w:color w:val="000000"/>
                <w:sz w:val="16"/>
                <w:szCs w:val="16"/>
              </w:rPr>
              <w:br/>
              <w:t>Código UNSPSC: 12171500</w:t>
            </w:r>
            <w:r w:rsidRPr="00244A67">
              <w:rPr>
                <w:rFonts w:ascii="Arial" w:hAnsi="Arial" w:cs="Arial"/>
                <w:color w:val="000000"/>
                <w:sz w:val="16"/>
                <w:szCs w:val="16"/>
              </w:rPr>
              <w:br/>
              <w:t xml:space="preserve">ID de la sustancia en </w:t>
            </w:r>
            <w:proofErr w:type="spellStart"/>
            <w:r w:rsidRPr="00244A67">
              <w:rPr>
                <w:rFonts w:ascii="Arial" w:hAnsi="Arial" w:cs="Arial"/>
                <w:color w:val="000000"/>
                <w:sz w:val="16"/>
                <w:szCs w:val="16"/>
              </w:rPr>
              <w:t>PubChem</w:t>
            </w:r>
            <w:proofErr w:type="spellEnd"/>
            <w:r w:rsidRPr="00244A67">
              <w:rPr>
                <w:rFonts w:ascii="Arial" w:hAnsi="Arial" w:cs="Arial"/>
                <w:color w:val="000000"/>
                <w:sz w:val="16"/>
                <w:szCs w:val="16"/>
              </w:rPr>
              <w:t>: 24894456</w:t>
            </w:r>
            <w:r w:rsidRPr="00244A67">
              <w:rPr>
                <w:rFonts w:ascii="Arial" w:hAnsi="Arial" w:cs="Arial"/>
                <w:color w:val="000000"/>
                <w:sz w:val="16"/>
                <w:szCs w:val="16"/>
              </w:rPr>
              <w:br/>
              <w:t>NACRES: NA.47</w:t>
            </w:r>
            <w:r w:rsidRPr="00244A67">
              <w:rPr>
                <w:rFonts w:ascii="Arial" w:hAnsi="Arial" w:cs="Arial"/>
                <w:color w:val="000000"/>
                <w:sz w:val="16"/>
                <w:szCs w:val="16"/>
              </w:rPr>
              <w:br/>
              <w:t xml:space="preserve">Formulario: </w:t>
            </w:r>
            <w:proofErr w:type="spellStart"/>
            <w:r w:rsidRPr="00244A67">
              <w:rPr>
                <w:rFonts w:ascii="Arial" w:hAnsi="Arial" w:cs="Arial"/>
                <w:color w:val="000000"/>
                <w:sz w:val="16"/>
                <w:szCs w:val="16"/>
              </w:rPr>
              <w:t>powder</w:t>
            </w:r>
            <w:proofErr w:type="spellEnd"/>
            <w:r w:rsidRPr="00244A67">
              <w:rPr>
                <w:rFonts w:ascii="Arial" w:hAnsi="Arial" w:cs="Arial"/>
                <w:color w:val="000000"/>
                <w:sz w:val="16"/>
                <w:szCs w:val="16"/>
              </w:rPr>
              <w:br/>
              <w:t>Nivel de calidad: 200</w:t>
            </w:r>
            <w:r w:rsidRPr="00244A67">
              <w:rPr>
                <w:rFonts w:ascii="Arial" w:hAnsi="Arial" w:cs="Arial"/>
                <w:color w:val="000000"/>
                <w:sz w:val="16"/>
                <w:szCs w:val="16"/>
              </w:rPr>
              <w:br/>
              <w:t xml:space="preserve">Composición: </w:t>
            </w:r>
            <w:proofErr w:type="spellStart"/>
            <w:r w:rsidRPr="00244A67">
              <w:rPr>
                <w:rFonts w:ascii="Arial" w:hAnsi="Arial" w:cs="Arial"/>
                <w:color w:val="000000"/>
                <w:sz w:val="16"/>
                <w:szCs w:val="16"/>
              </w:rPr>
              <w:t>Dye</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content</w:t>
            </w:r>
            <w:proofErr w:type="spellEnd"/>
            <w:r w:rsidRPr="00244A67">
              <w:rPr>
                <w:rFonts w:ascii="Arial" w:hAnsi="Arial" w:cs="Arial"/>
                <w:color w:val="000000"/>
                <w:sz w:val="16"/>
                <w:szCs w:val="16"/>
              </w:rPr>
              <w:t>, ≥75%</w:t>
            </w:r>
            <w:r w:rsidRPr="00244A67">
              <w:rPr>
                <w:rFonts w:ascii="Arial" w:hAnsi="Arial" w:cs="Arial"/>
                <w:color w:val="000000"/>
                <w:sz w:val="16"/>
                <w:szCs w:val="16"/>
              </w:rPr>
              <w:br/>
              <w:t xml:space="preserve">Técnicas </w:t>
            </w:r>
            <w:proofErr w:type="spellStart"/>
            <w:r w:rsidRPr="00244A67">
              <w:rPr>
                <w:rFonts w:ascii="Arial" w:hAnsi="Arial" w:cs="Arial"/>
                <w:color w:val="000000"/>
                <w:sz w:val="16"/>
                <w:szCs w:val="16"/>
              </w:rPr>
              <w:t>titration</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suitable</w:t>
            </w:r>
            <w:proofErr w:type="spellEnd"/>
            <w:r w:rsidRPr="00244A67">
              <w:rPr>
                <w:rFonts w:ascii="Arial" w:hAnsi="Arial" w:cs="Arial"/>
                <w:color w:val="000000"/>
                <w:sz w:val="16"/>
                <w:szCs w:val="16"/>
              </w:rPr>
              <w:br/>
              <w:t xml:space="preserve">Aplicaciones: </w:t>
            </w:r>
            <w:proofErr w:type="spellStart"/>
            <w:r w:rsidRPr="00244A67">
              <w:rPr>
                <w:rFonts w:ascii="Arial" w:hAnsi="Arial" w:cs="Arial"/>
                <w:color w:val="000000"/>
                <w:sz w:val="16"/>
                <w:szCs w:val="16"/>
              </w:rPr>
              <w:t>diagnostic</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assay</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manufacturing</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hematology</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histology</w:t>
            </w:r>
            <w:proofErr w:type="spellEnd"/>
            <w:r w:rsidRPr="00244A67">
              <w:rPr>
                <w:rFonts w:ascii="Arial" w:hAnsi="Arial" w:cs="Arial"/>
                <w:color w:val="000000"/>
                <w:sz w:val="16"/>
                <w:szCs w:val="16"/>
              </w:rPr>
              <w:br/>
            </w:r>
            <w:proofErr w:type="spellStart"/>
            <w:r w:rsidRPr="00244A67">
              <w:rPr>
                <w:rFonts w:ascii="Arial" w:hAnsi="Arial" w:cs="Arial"/>
                <w:color w:val="000000"/>
                <w:sz w:val="16"/>
                <w:szCs w:val="16"/>
              </w:rPr>
              <w:t>temp</w:t>
            </w:r>
            <w:proofErr w:type="spellEnd"/>
            <w:r w:rsidRPr="00244A67">
              <w:rPr>
                <w:rFonts w:ascii="Arial" w:hAnsi="Arial" w:cs="Arial"/>
                <w:color w:val="000000"/>
                <w:sz w:val="16"/>
                <w:szCs w:val="16"/>
              </w:rPr>
              <w:t xml:space="preserve">. de almacenamiento: </w:t>
            </w:r>
            <w:proofErr w:type="spellStart"/>
            <w:r w:rsidRPr="00244A67">
              <w:rPr>
                <w:rFonts w:ascii="Arial" w:hAnsi="Arial" w:cs="Arial"/>
                <w:color w:val="000000"/>
                <w:sz w:val="16"/>
                <w:szCs w:val="16"/>
              </w:rPr>
              <w:t>room</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temp</w:t>
            </w:r>
            <w:proofErr w:type="spellEnd"/>
            <w:r w:rsidRPr="00244A67">
              <w:rPr>
                <w:rFonts w:ascii="Arial" w:hAnsi="Arial" w:cs="Arial"/>
                <w:color w:val="000000"/>
                <w:sz w:val="16"/>
                <w:szCs w:val="16"/>
              </w:rPr>
              <w:br/>
            </w:r>
            <w:r w:rsidRPr="00244A67">
              <w:rPr>
                <w:rFonts w:ascii="Arial" w:hAnsi="Arial" w:cs="Arial"/>
                <w:color w:val="000000"/>
                <w:sz w:val="16"/>
                <w:szCs w:val="16"/>
              </w:rPr>
              <w:br/>
              <w:t>cadena SMILES</w:t>
            </w:r>
            <w:r w:rsidRPr="00244A67">
              <w:rPr>
                <w:rFonts w:ascii="Arial" w:hAnsi="Arial" w:cs="Arial"/>
                <w:color w:val="000000"/>
                <w:sz w:val="16"/>
                <w:szCs w:val="16"/>
              </w:rPr>
              <w:br/>
              <w:t>[Na+].[Na+].[Na+].[Na+].Cc1cc(ccc1\N=N\c2ccc3c(cc(c(N)c3c2O)S([O-])(=O)=O)S([O-])(=O)=O)-c4ccc(\N=N\c5ccc6c(cc(c(N)c6c5O)S([O-])(=O)=O)S([O-])(=O)=O)c(C)c4</w:t>
            </w:r>
            <w:r w:rsidRPr="00244A67">
              <w:rPr>
                <w:rFonts w:ascii="Arial" w:hAnsi="Arial" w:cs="Arial"/>
                <w:color w:val="000000"/>
                <w:sz w:val="16"/>
                <w:szCs w:val="16"/>
              </w:rPr>
              <w:br/>
            </w:r>
            <w:r w:rsidRPr="00244A67">
              <w:rPr>
                <w:rFonts w:ascii="Arial" w:hAnsi="Arial" w:cs="Arial"/>
                <w:color w:val="000000"/>
                <w:sz w:val="16"/>
                <w:szCs w:val="16"/>
              </w:rPr>
              <w:br/>
            </w:r>
            <w:proofErr w:type="spellStart"/>
            <w:r w:rsidRPr="00244A67">
              <w:rPr>
                <w:rFonts w:ascii="Arial" w:hAnsi="Arial" w:cs="Arial"/>
                <w:color w:val="000000"/>
                <w:sz w:val="16"/>
                <w:szCs w:val="16"/>
              </w:rPr>
              <w:t>InChI</w:t>
            </w:r>
            <w:proofErr w:type="spellEnd"/>
            <w:r w:rsidRPr="00244A67">
              <w:rPr>
                <w:rFonts w:ascii="Arial" w:hAnsi="Arial" w:cs="Arial"/>
                <w:color w:val="000000"/>
                <w:sz w:val="16"/>
                <w:szCs w:val="16"/>
              </w:rPr>
              <w:br/>
              <w:t>1S/C34H28N6O14S4.4Na/c1-15-11-17(3-7-21(15)37-39-23-9-5-19-25(55(43,44)45)13-27(57(49,50)51)31(35)29(19)33(23)41)18-4-8-22(16(2)12-18)38-40-24-10-6-20-26(56(46,47)48)14-28(58(52,53)54)32(36)30(20)34(24)42;;;;/h3-14,41-42H,35-36H2,1-2H3,(H,43,44,45)(H,46,47,48)(H,49,50,51)(H,52,53,54);;;;/q;4*+1/p-4/b39-37+,40-38+;;;;</w:t>
            </w:r>
            <w:r w:rsidRPr="00244A67">
              <w:rPr>
                <w:rFonts w:ascii="Arial" w:hAnsi="Arial" w:cs="Arial"/>
                <w:color w:val="000000"/>
                <w:sz w:val="16"/>
                <w:szCs w:val="16"/>
              </w:rPr>
              <w:br/>
            </w:r>
            <w:r w:rsidRPr="00244A67">
              <w:rPr>
                <w:rFonts w:ascii="Arial" w:hAnsi="Arial" w:cs="Arial"/>
                <w:color w:val="000000"/>
                <w:sz w:val="16"/>
                <w:szCs w:val="16"/>
              </w:rPr>
              <w:br/>
              <w:t xml:space="preserve">Clave </w:t>
            </w:r>
            <w:proofErr w:type="spellStart"/>
            <w:r w:rsidRPr="00244A67">
              <w:rPr>
                <w:rFonts w:ascii="Arial" w:hAnsi="Arial" w:cs="Arial"/>
                <w:color w:val="000000"/>
                <w:sz w:val="16"/>
                <w:szCs w:val="16"/>
              </w:rPr>
              <w:t>InChI</w:t>
            </w:r>
            <w:proofErr w:type="spellEnd"/>
            <w:r w:rsidRPr="00244A67">
              <w:rPr>
                <w:rFonts w:ascii="Arial" w:hAnsi="Arial" w:cs="Arial"/>
                <w:color w:val="000000"/>
                <w:sz w:val="16"/>
                <w:szCs w:val="16"/>
              </w:rPr>
              <w:br/>
              <w:t>ATNOAWAQFYGAOY-GPTZEZBUSA-J</w:t>
            </w:r>
          </w:p>
        </w:tc>
        <w:tc>
          <w:tcPr>
            <w:tcW w:w="909" w:type="pct"/>
            <w:shd w:val="clear" w:color="auto" w:fill="auto"/>
            <w:vAlign w:val="center"/>
          </w:tcPr>
          <w:p w14:paraId="7E30B34E" w14:textId="323A3206" w:rsidR="007B6FCE" w:rsidRPr="00244A67" w:rsidRDefault="007B6FCE" w:rsidP="007B6FCE">
            <w:pPr>
              <w:jc w:val="center"/>
              <w:rPr>
                <w:rFonts w:ascii="Arial" w:hAnsi="Arial" w:cs="Arial"/>
                <w:color w:val="000000"/>
                <w:sz w:val="18"/>
                <w:szCs w:val="18"/>
                <w:lang w:val="es-MX" w:eastAsia="en-US"/>
              </w:rPr>
            </w:pPr>
            <w:r w:rsidRPr="00244A67">
              <w:rPr>
                <w:rFonts w:ascii="Arial" w:hAnsi="Arial" w:cs="Arial"/>
                <w:color w:val="000000"/>
                <w:sz w:val="16"/>
                <w:szCs w:val="16"/>
              </w:rPr>
              <w:t>Frasco</w:t>
            </w:r>
          </w:p>
        </w:tc>
        <w:tc>
          <w:tcPr>
            <w:tcW w:w="530" w:type="pct"/>
            <w:shd w:val="clear" w:color="auto" w:fill="auto"/>
            <w:vAlign w:val="center"/>
          </w:tcPr>
          <w:p w14:paraId="2D5BA70E" w14:textId="7D9DD064" w:rsidR="007B6FCE" w:rsidRPr="00244A67" w:rsidRDefault="007B6FCE" w:rsidP="007B6FCE">
            <w:pPr>
              <w:jc w:val="center"/>
              <w:rPr>
                <w:rFonts w:ascii="Arial" w:hAnsi="Arial" w:cs="Arial"/>
                <w:color w:val="000000"/>
                <w:sz w:val="18"/>
                <w:szCs w:val="18"/>
                <w:lang w:val="es-MX" w:eastAsia="en-US"/>
              </w:rPr>
            </w:pPr>
            <w:r w:rsidRPr="00244A67">
              <w:rPr>
                <w:rFonts w:ascii="Arial" w:hAnsi="Arial" w:cs="Arial"/>
                <w:color w:val="000000"/>
                <w:sz w:val="16"/>
                <w:szCs w:val="16"/>
              </w:rPr>
              <w:t>1</w:t>
            </w:r>
          </w:p>
        </w:tc>
        <w:tc>
          <w:tcPr>
            <w:tcW w:w="606" w:type="pct"/>
            <w:shd w:val="clear" w:color="auto" w:fill="auto"/>
            <w:noWrap/>
            <w:vAlign w:val="center"/>
          </w:tcPr>
          <w:p w14:paraId="30249755" w14:textId="7D97B107" w:rsidR="007B6FCE" w:rsidRPr="00244A67" w:rsidRDefault="007B6FCE" w:rsidP="007B6FCE">
            <w:pPr>
              <w:jc w:val="center"/>
              <w:rPr>
                <w:rFonts w:ascii="Arial" w:hAnsi="Arial" w:cs="Arial"/>
                <w:color w:val="000000" w:themeColor="text1"/>
                <w:sz w:val="18"/>
                <w:szCs w:val="18"/>
                <w:lang w:val="es-MX" w:eastAsia="en-US"/>
              </w:rPr>
            </w:pPr>
            <w:r w:rsidRPr="00244A67">
              <w:rPr>
                <w:rFonts w:ascii="Arial" w:hAnsi="Arial" w:cs="Arial"/>
                <w:color w:val="000000" w:themeColor="text1"/>
                <w:sz w:val="16"/>
                <w:szCs w:val="16"/>
              </w:rPr>
              <w:t>$1,713.96</w:t>
            </w:r>
          </w:p>
        </w:tc>
        <w:tc>
          <w:tcPr>
            <w:tcW w:w="683" w:type="pct"/>
            <w:shd w:val="clear" w:color="auto" w:fill="auto"/>
            <w:noWrap/>
            <w:vAlign w:val="center"/>
          </w:tcPr>
          <w:p w14:paraId="06CE6A27" w14:textId="3F6F6655" w:rsidR="007B6FCE" w:rsidRPr="00244A67" w:rsidRDefault="007B6FCE" w:rsidP="007B6FCE">
            <w:pPr>
              <w:jc w:val="center"/>
              <w:rPr>
                <w:rFonts w:ascii="Arial" w:hAnsi="Arial" w:cs="Arial"/>
                <w:color w:val="000000" w:themeColor="text1"/>
                <w:sz w:val="18"/>
                <w:szCs w:val="18"/>
                <w:lang w:val="es-MX" w:eastAsia="en-US"/>
              </w:rPr>
            </w:pPr>
            <w:r w:rsidRPr="00244A67">
              <w:rPr>
                <w:rFonts w:ascii="Arial" w:hAnsi="Arial" w:cs="Arial"/>
                <w:color w:val="000000" w:themeColor="text1"/>
                <w:sz w:val="16"/>
                <w:szCs w:val="16"/>
              </w:rPr>
              <w:t>$1,713.96</w:t>
            </w:r>
          </w:p>
        </w:tc>
      </w:tr>
      <w:tr w:rsidR="007B6FCE" w:rsidRPr="00063873" w14:paraId="47FF8898" w14:textId="77777777" w:rsidTr="00244A67">
        <w:tblPrEx>
          <w:jc w:val="left"/>
        </w:tblPrEx>
        <w:trPr>
          <w:trHeight w:hRule="exact" w:val="227"/>
        </w:trPr>
        <w:tc>
          <w:tcPr>
            <w:tcW w:w="452" w:type="pct"/>
            <w:shd w:val="clear" w:color="000000" w:fill="FFF2CC"/>
            <w:vAlign w:val="center"/>
          </w:tcPr>
          <w:p w14:paraId="4FA359DA" w14:textId="2A507FB8" w:rsidR="007B6FCE" w:rsidRPr="00244A67" w:rsidRDefault="007B6FCE" w:rsidP="007B6FCE">
            <w:pPr>
              <w:jc w:val="center"/>
              <w:rPr>
                <w:rFonts w:ascii="Arial" w:hAnsi="Arial" w:cs="Arial"/>
                <w:color w:val="000000"/>
                <w:sz w:val="18"/>
                <w:szCs w:val="18"/>
                <w:lang w:val="es-MX" w:eastAsia="en-US"/>
              </w:rPr>
            </w:pPr>
            <w:r w:rsidRPr="00244A67">
              <w:rPr>
                <w:rFonts w:ascii="Arial" w:hAnsi="Arial" w:cs="Arial"/>
                <w:color w:val="000000"/>
                <w:sz w:val="16"/>
                <w:szCs w:val="16"/>
              </w:rPr>
              <w:t>8.3</w:t>
            </w:r>
          </w:p>
        </w:tc>
        <w:tc>
          <w:tcPr>
            <w:tcW w:w="1820" w:type="pct"/>
            <w:shd w:val="clear" w:color="auto" w:fill="auto"/>
            <w:vAlign w:val="center"/>
          </w:tcPr>
          <w:p w14:paraId="48BAD77D" w14:textId="6D408531" w:rsidR="007B6FCE" w:rsidRPr="00244A67" w:rsidRDefault="007B6FCE" w:rsidP="007B6FCE">
            <w:pPr>
              <w:rPr>
                <w:rFonts w:ascii="Arial" w:hAnsi="Arial" w:cs="Arial"/>
                <w:color w:val="000000"/>
                <w:sz w:val="18"/>
                <w:szCs w:val="18"/>
                <w:lang w:val="en-US" w:eastAsia="en-US"/>
              </w:rPr>
            </w:pPr>
            <w:r w:rsidRPr="00244A67">
              <w:rPr>
                <w:rFonts w:ascii="Arial" w:hAnsi="Arial" w:cs="Arial"/>
                <w:color w:val="000000"/>
                <w:sz w:val="16"/>
                <w:szCs w:val="16"/>
                <w:lang w:val="en-US"/>
              </w:rPr>
              <w:t>3.-  Penicillin-Streptomycin SIGMA, 100 ML</w:t>
            </w:r>
            <w:r w:rsidRPr="00244A67">
              <w:rPr>
                <w:rFonts w:ascii="Arial" w:hAnsi="Arial" w:cs="Arial"/>
                <w:color w:val="000000"/>
                <w:sz w:val="16"/>
                <w:szCs w:val="16"/>
                <w:lang w:val="en-US"/>
              </w:rPr>
              <w:br/>
            </w:r>
            <w:r w:rsidRPr="00244A67">
              <w:rPr>
                <w:rFonts w:ascii="Arial" w:hAnsi="Arial" w:cs="Arial"/>
                <w:color w:val="000000"/>
                <w:sz w:val="16"/>
                <w:szCs w:val="16"/>
                <w:lang w:val="en-US"/>
              </w:rPr>
              <w:br/>
            </w:r>
            <w:proofErr w:type="spellStart"/>
            <w:r w:rsidRPr="00244A67">
              <w:rPr>
                <w:rFonts w:ascii="Arial" w:hAnsi="Arial" w:cs="Arial"/>
                <w:color w:val="000000"/>
                <w:sz w:val="16"/>
                <w:szCs w:val="16"/>
                <w:lang w:val="en-US"/>
              </w:rPr>
              <w:t>Penicilina</w:t>
            </w:r>
            <w:proofErr w:type="spellEnd"/>
            <w:r w:rsidRPr="00244A67">
              <w:rPr>
                <w:rFonts w:ascii="Arial" w:hAnsi="Arial" w:cs="Arial"/>
                <w:color w:val="000000"/>
                <w:sz w:val="16"/>
                <w:szCs w:val="16"/>
                <w:lang w:val="en-US"/>
              </w:rPr>
              <w:t xml:space="preserve">- </w:t>
            </w:r>
            <w:proofErr w:type="spellStart"/>
            <w:r w:rsidRPr="00244A67">
              <w:rPr>
                <w:rFonts w:ascii="Arial" w:hAnsi="Arial" w:cs="Arial"/>
                <w:color w:val="000000"/>
                <w:sz w:val="16"/>
                <w:szCs w:val="16"/>
                <w:lang w:val="en-US"/>
              </w:rPr>
              <w:t>Estreptomicina</w:t>
            </w:r>
            <w:proofErr w:type="spellEnd"/>
            <w:r w:rsidRPr="00244A67">
              <w:rPr>
                <w:rFonts w:ascii="Arial" w:hAnsi="Arial" w:cs="Arial"/>
                <w:color w:val="000000"/>
                <w:sz w:val="16"/>
                <w:szCs w:val="16"/>
                <w:lang w:val="en-US"/>
              </w:rPr>
              <w:t xml:space="preserve">, Solution Stabilized, with 5,000 units penicillin and 5mg streptomycin/mL, 0.1 </w:t>
            </w:r>
            <w:r w:rsidRPr="00244A67">
              <w:rPr>
                <w:rFonts w:ascii="Arial" w:hAnsi="Arial" w:cs="Arial"/>
                <w:color w:val="000000"/>
                <w:sz w:val="16"/>
                <w:szCs w:val="16"/>
              </w:rPr>
              <w:t>μ</w:t>
            </w:r>
            <w:r w:rsidRPr="00244A67">
              <w:rPr>
                <w:rFonts w:ascii="Arial" w:hAnsi="Arial" w:cs="Arial"/>
                <w:color w:val="000000"/>
                <w:sz w:val="16"/>
                <w:szCs w:val="16"/>
                <w:lang w:val="en-US"/>
              </w:rPr>
              <w:t xml:space="preserve">m filtered, </w:t>
            </w:r>
            <w:proofErr w:type="spellStart"/>
            <w:r w:rsidRPr="00244A67">
              <w:rPr>
                <w:rFonts w:ascii="Arial" w:hAnsi="Arial" w:cs="Arial"/>
                <w:color w:val="000000"/>
                <w:sz w:val="16"/>
                <w:szCs w:val="16"/>
                <w:lang w:val="en-US"/>
              </w:rPr>
              <w:t>BioReagent</w:t>
            </w:r>
            <w:proofErr w:type="spellEnd"/>
            <w:r w:rsidRPr="00244A67">
              <w:rPr>
                <w:rFonts w:ascii="Arial" w:hAnsi="Arial" w:cs="Arial"/>
                <w:color w:val="000000"/>
                <w:sz w:val="16"/>
                <w:szCs w:val="16"/>
                <w:lang w:val="en-US"/>
              </w:rPr>
              <w:t>, suitable for cell culture</w:t>
            </w:r>
            <w:r w:rsidRPr="00244A67">
              <w:rPr>
                <w:rFonts w:ascii="Arial" w:hAnsi="Arial" w:cs="Arial"/>
                <w:color w:val="000000"/>
                <w:sz w:val="16"/>
                <w:szCs w:val="16"/>
                <w:lang w:val="en-US"/>
              </w:rPr>
              <w:br/>
              <w:t xml:space="preserve">Nivel de </w:t>
            </w:r>
            <w:proofErr w:type="spellStart"/>
            <w:r w:rsidRPr="00244A67">
              <w:rPr>
                <w:rFonts w:ascii="Arial" w:hAnsi="Arial" w:cs="Arial"/>
                <w:color w:val="000000"/>
                <w:sz w:val="16"/>
                <w:szCs w:val="16"/>
                <w:lang w:val="en-US"/>
              </w:rPr>
              <w:t>calidad</w:t>
            </w:r>
            <w:proofErr w:type="spellEnd"/>
            <w:r w:rsidRPr="00244A67">
              <w:rPr>
                <w:rFonts w:ascii="Arial" w:hAnsi="Arial" w:cs="Arial"/>
                <w:color w:val="000000"/>
                <w:sz w:val="16"/>
                <w:szCs w:val="16"/>
                <w:lang w:val="en-US"/>
              </w:rPr>
              <w:t>: 300</w:t>
            </w:r>
            <w:r w:rsidRPr="00244A67">
              <w:rPr>
                <w:rFonts w:ascii="Arial" w:hAnsi="Arial" w:cs="Arial"/>
                <w:color w:val="000000"/>
                <w:sz w:val="16"/>
                <w:szCs w:val="16"/>
                <w:lang w:val="en-US"/>
              </w:rPr>
              <w:br/>
            </w:r>
            <w:proofErr w:type="spellStart"/>
            <w:r w:rsidRPr="00244A67">
              <w:rPr>
                <w:rFonts w:ascii="Arial" w:hAnsi="Arial" w:cs="Arial"/>
                <w:color w:val="000000"/>
                <w:sz w:val="16"/>
                <w:szCs w:val="16"/>
                <w:lang w:val="en-US"/>
              </w:rPr>
              <w:t>Esterilidad</w:t>
            </w:r>
            <w:proofErr w:type="spellEnd"/>
            <w:r w:rsidRPr="00244A67">
              <w:rPr>
                <w:rFonts w:ascii="Arial" w:hAnsi="Arial" w:cs="Arial"/>
                <w:color w:val="000000"/>
                <w:sz w:val="16"/>
                <w:szCs w:val="16"/>
                <w:lang w:val="en-US"/>
              </w:rPr>
              <w:t xml:space="preserve">: 0.1 </w:t>
            </w:r>
            <w:r w:rsidRPr="00244A67">
              <w:rPr>
                <w:rFonts w:ascii="Arial" w:hAnsi="Arial" w:cs="Arial"/>
                <w:color w:val="000000"/>
                <w:sz w:val="16"/>
                <w:szCs w:val="16"/>
              </w:rPr>
              <w:t>μ</w:t>
            </w:r>
            <w:r w:rsidRPr="00244A67">
              <w:rPr>
                <w:rFonts w:ascii="Arial" w:hAnsi="Arial" w:cs="Arial"/>
                <w:color w:val="000000"/>
                <w:sz w:val="16"/>
                <w:szCs w:val="16"/>
                <w:lang w:val="en-US"/>
              </w:rPr>
              <w:t>m filtered</w:t>
            </w:r>
            <w:r w:rsidRPr="00244A67">
              <w:rPr>
                <w:rFonts w:ascii="Arial" w:hAnsi="Arial" w:cs="Arial"/>
                <w:color w:val="000000"/>
                <w:sz w:val="16"/>
                <w:szCs w:val="16"/>
                <w:lang w:val="en-US"/>
              </w:rPr>
              <w:br/>
            </w:r>
            <w:proofErr w:type="spellStart"/>
            <w:r w:rsidRPr="00244A67">
              <w:rPr>
                <w:rFonts w:ascii="Arial" w:hAnsi="Arial" w:cs="Arial"/>
                <w:color w:val="000000"/>
                <w:sz w:val="16"/>
                <w:szCs w:val="16"/>
                <w:lang w:val="en-US"/>
              </w:rPr>
              <w:t>Línea</w:t>
            </w:r>
            <w:proofErr w:type="spellEnd"/>
            <w:r w:rsidRPr="00244A67">
              <w:rPr>
                <w:rFonts w:ascii="Arial" w:hAnsi="Arial" w:cs="Arial"/>
                <w:color w:val="000000"/>
                <w:sz w:val="16"/>
                <w:szCs w:val="16"/>
                <w:lang w:val="en-US"/>
              </w:rPr>
              <w:t xml:space="preserve"> del </w:t>
            </w:r>
            <w:proofErr w:type="spellStart"/>
            <w:r w:rsidRPr="00244A67">
              <w:rPr>
                <w:rFonts w:ascii="Arial" w:hAnsi="Arial" w:cs="Arial"/>
                <w:color w:val="000000"/>
                <w:sz w:val="16"/>
                <w:szCs w:val="16"/>
                <w:lang w:val="en-US"/>
              </w:rPr>
              <w:t>producto</w:t>
            </w:r>
            <w:proofErr w:type="spellEnd"/>
            <w:r w:rsidRPr="00244A67">
              <w:rPr>
                <w:rFonts w:ascii="Arial" w:hAnsi="Arial" w:cs="Arial"/>
                <w:color w:val="000000"/>
                <w:sz w:val="16"/>
                <w:szCs w:val="16"/>
                <w:lang w:val="en-US"/>
              </w:rPr>
              <w:t xml:space="preserve">: </w:t>
            </w:r>
            <w:proofErr w:type="spellStart"/>
            <w:r w:rsidRPr="00244A67">
              <w:rPr>
                <w:rFonts w:ascii="Arial" w:hAnsi="Arial" w:cs="Arial"/>
                <w:color w:val="000000"/>
                <w:sz w:val="16"/>
                <w:szCs w:val="16"/>
                <w:lang w:val="en-US"/>
              </w:rPr>
              <w:t>BioReagent</w:t>
            </w:r>
            <w:proofErr w:type="spellEnd"/>
            <w:r w:rsidRPr="00244A67">
              <w:rPr>
                <w:rFonts w:ascii="Arial" w:hAnsi="Arial" w:cs="Arial"/>
                <w:color w:val="000000"/>
                <w:sz w:val="16"/>
                <w:szCs w:val="16"/>
                <w:lang w:val="en-US"/>
              </w:rPr>
              <w:br/>
            </w:r>
            <w:proofErr w:type="spellStart"/>
            <w:r w:rsidRPr="00244A67">
              <w:rPr>
                <w:rFonts w:ascii="Arial" w:hAnsi="Arial" w:cs="Arial"/>
                <w:color w:val="000000"/>
                <w:sz w:val="16"/>
                <w:szCs w:val="16"/>
                <w:lang w:val="en-US"/>
              </w:rPr>
              <w:t>Formulario</w:t>
            </w:r>
            <w:proofErr w:type="spellEnd"/>
            <w:r w:rsidRPr="00244A67">
              <w:rPr>
                <w:rFonts w:ascii="Arial" w:hAnsi="Arial" w:cs="Arial"/>
                <w:color w:val="000000"/>
                <w:sz w:val="16"/>
                <w:szCs w:val="16"/>
                <w:lang w:val="en-US"/>
              </w:rPr>
              <w:t>: liquid</w:t>
            </w:r>
            <w:r w:rsidRPr="00244A67">
              <w:rPr>
                <w:rFonts w:ascii="Arial" w:hAnsi="Arial" w:cs="Arial"/>
                <w:color w:val="000000"/>
                <w:sz w:val="16"/>
                <w:szCs w:val="16"/>
                <w:lang w:val="en-US"/>
              </w:rPr>
              <w:br/>
            </w:r>
            <w:proofErr w:type="spellStart"/>
            <w:r w:rsidRPr="00244A67">
              <w:rPr>
                <w:rFonts w:ascii="Arial" w:hAnsi="Arial" w:cs="Arial"/>
                <w:color w:val="000000"/>
                <w:sz w:val="16"/>
                <w:szCs w:val="16"/>
                <w:lang w:val="en-US"/>
              </w:rPr>
              <w:t>Concentración</w:t>
            </w:r>
            <w:proofErr w:type="spellEnd"/>
            <w:r w:rsidRPr="00244A67">
              <w:rPr>
                <w:rFonts w:ascii="Arial" w:hAnsi="Arial" w:cs="Arial"/>
                <w:color w:val="000000"/>
                <w:sz w:val="16"/>
                <w:szCs w:val="16"/>
                <w:lang w:val="en-US"/>
              </w:rPr>
              <w:t>: 50 ×</w:t>
            </w:r>
            <w:r w:rsidRPr="00244A67">
              <w:rPr>
                <w:rFonts w:ascii="Arial" w:hAnsi="Arial" w:cs="Arial"/>
                <w:color w:val="000000"/>
                <w:sz w:val="16"/>
                <w:szCs w:val="16"/>
                <w:lang w:val="en-US"/>
              </w:rPr>
              <w:br/>
            </w:r>
            <w:proofErr w:type="spellStart"/>
            <w:r w:rsidRPr="00244A67">
              <w:rPr>
                <w:rFonts w:ascii="Arial" w:hAnsi="Arial" w:cs="Arial"/>
                <w:color w:val="000000"/>
                <w:sz w:val="16"/>
                <w:szCs w:val="16"/>
                <w:lang w:val="en-US"/>
              </w:rPr>
              <w:t>Técnicas</w:t>
            </w:r>
            <w:proofErr w:type="spellEnd"/>
            <w:r w:rsidRPr="00244A67">
              <w:rPr>
                <w:rFonts w:ascii="Arial" w:hAnsi="Arial" w:cs="Arial"/>
                <w:color w:val="000000"/>
                <w:sz w:val="16"/>
                <w:szCs w:val="16"/>
                <w:lang w:val="en-US"/>
              </w:rPr>
              <w:t xml:space="preserve"> cell culture  mammalian: suitable</w:t>
            </w:r>
            <w:r w:rsidRPr="00244A67">
              <w:rPr>
                <w:rFonts w:ascii="Arial" w:hAnsi="Arial" w:cs="Arial"/>
                <w:color w:val="000000"/>
                <w:sz w:val="16"/>
                <w:szCs w:val="16"/>
                <w:lang w:val="en-US"/>
              </w:rPr>
              <w:br/>
            </w:r>
            <w:proofErr w:type="spellStart"/>
            <w:r w:rsidRPr="00244A67">
              <w:rPr>
                <w:rFonts w:ascii="Arial" w:hAnsi="Arial" w:cs="Arial"/>
                <w:color w:val="000000"/>
                <w:sz w:val="16"/>
                <w:szCs w:val="16"/>
                <w:lang w:val="en-US"/>
              </w:rPr>
              <w:t>Impurezas</w:t>
            </w:r>
            <w:proofErr w:type="spellEnd"/>
            <w:r w:rsidRPr="00244A67">
              <w:rPr>
                <w:rFonts w:ascii="Arial" w:hAnsi="Arial" w:cs="Arial"/>
                <w:color w:val="000000"/>
                <w:sz w:val="16"/>
                <w:szCs w:val="16"/>
                <w:lang w:val="en-US"/>
              </w:rPr>
              <w:t>: endotoxin, tested</w:t>
            </w:r>
            <w:r w:rsidRPr="00244A67">
              <w:rPr>
                <w:rFonts w:ascii="Arial" w:hAnsi="Arial" w:cs="Arial"/>
                <w:color w:val="000000"/>
                <w:sz w:val="16"/>
                <w:szCs w:val="16"/>
                <w:lang w:val="en-US"/>
              </w:rPr>
              <w:br/>
            </w:r>
            <w:proofErr w:type="spellStart"/>
            <w:r w:rsidRPr="00244A67">
              <w:rPr>
                <w:rFonts w:ascii="Arial" w:hAnsi="Arial" w:cs="Arial"/>
                <w:color w:val="000000"/>
                <w:sz w:val="16"/>
                <w:szCs w:val="16"/>
                <w:lang w:val="en-US"/>
              </w:rPr>
              <w:t>espectro</w:t>
            </w:r>
            <w:proofErr w:type="spellEnd"/>
            <w:r w:rsidRPr="00244A67">
              <w:rPr>
                <w:rFonts w:ascii="Arial" w:hAnsi="Arial" w:cs="Arial"/>
                <w:color w:val="000000"/>
                <w:sz w:val="16"/>
                <w:szCs w:val="16"/>
                <w:lang w:val="en-US"/>
              </w:rPr>
              <w:t xml:space="preserve"> de </w:t>
            </w:r>
            <w:proofErr w:type="spellStart"/>
            <w:r w:rsidRPr="00244A67">
              <w:rPr>
                <w:rFonts w:ascii="Arial" w:hAnsi="Arial" w:cs="Arial"/>
                <w:color w:val="000000"/>
                <w:sz w:val="16"/>
                <w:szCs w:val="16"/>
                <w:lang w:val="en-US"/>
              </w:rPr>
              <w:t>actividad</w:t>
            </w:r>
            <w:proofErr w:type="spellEnd"/>
            <w:r w:rsidRPr="00244A67">
              <w:rPr>
                <w:rFonts w:ascii="Arial" w:hAnsi="Arial" w:cs="Arial"/>
                <w:color w:val="000000"/>
                <w:sz w:val="16"/>
                <w:szCs w:val="16"/>
                <w:lang w:val="en-US"/>
              </w:rPr>
              <w:t xml:space="preserve"> </w:t>
            </w:r>
            <w:proofErr w:type="spellStart"/>
            <w:r w:rsidRPr="00244A67">
              <w:rPr>
                <w:rFonts w:ascii="Arial" w:hAnsi="Arial" w:cs="Arial"/>
                <w:color w:val="000000"/>
                <w:sz w:val="16"/>
                <w:szCs w:val="16"/>
                <w:lang w:val="en-US"/>
              </w:rPr>
              <w:t>antibiótica</w:t>
            </w:r>
            <w:proofErr w:type="spellEnd"/>
            <w:r w:rsidRPr="00244A67">
              <w:rPr>
                <w:rFonts w:ascii="Arial" w:hAnsi="Arial" w:cs="Arial"/>
                <w:color w:val="000000"/>
                <w:sz w:val="16"/>
                <w:szCs w:val="16"/>
                <w:lang w:val="en-US"/>
              </w:rPr>
              <w:t>: Gram-negative bacteria, Gram-positive bacteria</w:t>
            </w:r>
            <w:r w:rsidRPr="00244A67">
              <w:rPr>
                <w:rFonts w:ascii="Arial" w:hAnsi="Arial" w:cs="Arial"/>
                <w:color w:val="000000"/>
                <w:sz w:val="16"/>
                <w:szCs w:val="16"/>
                <w:lang w:val="en-US"/>
              </w:rPr>
              <w:br/>
              <w:t xml:space="preserve">Modo de </w:t>
            </w:r>
            <w:proofErr w:type="spellStart"/>
            <w:r w:rsidRPr="00244A67">
              <w:rPr>
                <w:rFonts w:ascii="Arial" w:hAnsi="Arial" w:cs="Arial"/>
                <w:color w:val="000000"/>
                <w:sz w:val="16"/>
                <w:szCs w:val="16"/>
                <w:lang w:val="en-US"/>
              </w:rPr>
              <w:t>acción</w:t>
            </w:r>
            <w:proofErr w:type="spellEnd"/>
            <w:r w:rsidRPr="00244A67">
              <w:rPr>
                <w:rFonts w:ascii="Arial" w:hAnsi="Arial" w:cs="Arial"/>
                <w:color w:val="000000"/>
                <w:sz w:val="16"/>
                <w:szCs w:val="16"/>
                <w:lang w:val="en-US"/>
              </w:rPr>
              <w:t>:  interferes in cell wall synthesis, and protein synthesis</w:t>
            </w:r>
            <w:r w:rsidRPr="00244A67">
              <w:rPr>
                <w:rFonts w:ascii="Arial" w:hAnsi="Arial" w:cs="Arial"/>
                <w:color w:val="000000"/>
                <w:sz w:val="16"/>
                <w:szCs w:val="16"/>
                <w:lang w:val="en-US"/>
              </w:rPr>
              <w:br/>
            </w:r>
            <w:r w:rsidRPr="00244A67">
              <w:rPr>
                <w:rFonts w:ascii="Arial" w:hAnsi="Arial" w:cs="Arial"/>
                <w:color w:val="000000"/>
                <w:sz w:val="16"/>
                <w:szCs w:val="16"/>
                <w:lang w:val="en-US"/>
              </w:rPr>
              <w:br/>
              <w:t>Test Specification Result</w:t>
            </w:r>
            <w:r w:rsidRPr="00244A67">
              <w:rPr>
                <w:rFonts w:ascii="Arial" w:hAnsi="Arial" w:cs="Arial"/>
                <w:color w:val="000000"/>
                <w:sz w:val="16"/>
                <w:szCs w:val="16"/>
                <w:lang w:val="en-US"/>
              </w:rPr>
              <w:br/>
              <w:t>Appearance (Form) Liquid</w:t>
            </w:r>
            <w:r w:rsidRPr="00244A67">
              <w:rPr>
                <w:rFonts w:ascii="Arial" w:hAnsi="Arial" w:cs="Arial"/>
                <w:color w:val="000000"/>
                <w:sz w:val="16"/>
                <w:szCs w:val="16"/>
                <w:lang w:val="en-US"/>
              </w:rPr>
              <w:br/>
              <w:t>Appearance (Turbidity) Clear</w:t>
            </w:r>
            <w:r w:rsidRPr="00244A67">
              <w:rPr>
                <w:rFonts w:ascii="Arial" w:hAnsi="Arial" w:cs="Arial"/>
                <w:color w:val="000000"/>
                <w:sz w:val="16"/>
                <w:szCs w:val="16"/>
                <w:lang w:val="en-US"/>
              </w:rPr>
              <w:br/>
              <w:t xml:space="preserve">Osmolality </w:t>
            </w:r>
            <w:proofErr w:type="spellStart"/>
            <w:r w:rsidRPr="00244A67">
              <w:rPr>
                <w:rFonts w:ascii="Arial" w:hAnsi="Arial" w:cs="Arial"/>
                <w:color w:val="000000"/>
                <w:sz w:val="16"/>
                <w:szCs w:val="16"/>
                <w:lang w:val="en-US"/>
              </w:rPr>
              <w:t>mOs</w:t>
            </w:r>
            <w:proofErr w:type="spellEnd"/>
            <w:r w:rsidRPr="00244A67">
              <w:rPr>
                <w:rFonts w:ascii="Arial" w:hAnsi="Arial" w:cs="Arial"/>
                <w:color w:val="000000"/>
                <w:sz w:val="16"/>
                <w:szCs w:val="16"/>
                <w:lang w:val="en-US"/>
              </w:rPr>
              <w:t xml:space="preserve">/kg 112.0 </w:t>
            </w:r>
            <w:proofErr w:type="spellStart"/>
            <w:r w:rsidRPr="00244A67">
              <w:rPr>
                <w:rFonts w:ascii="Arial" w:hAnsi="Arial" w:cs="Arial"/>
                <w:color w:val="000000"/>
                <w:sz w:val="16"/>
                <w:szCs w:val="16"/>
                <w:lang w:val="en-US"/>
              </w:rPr>
              <w:t>mOs</w:t>
            </w:r>
            <w:proofErr w:type="spellEnd"/>
            <w:r w:rsidRPr="00244A67">
              <w:rPr>
                <w:rFonts w:ascii="Arial" w:hAnsi="Arial" w:cs="Arial"/>
                <w:color w:val="000000"/>
                <w:sz w:val="16"/>
                <w:szCs w:val="16"/>
                <w:lang w:val="en-US"/>
              </w:rPr>
              <w:t>/kg</w:t>
            </w:r>
            <w:r w:rsidRPr="00244A67">
              <w:rPr>
                <w:rFonts w:ascii="Arial" w:hAnsi="Arial" w:cs="Arial"/>
                <w:color w:val="000000"/>
                <w:sz w:val="16"/>
                <w:szCs w:val="16"/>
                <w:lang w:val="en-US"/>
              </w:rPr>
              <w:br/>
              <w:t>Penicillin (U/ml)  5487</w:t>
            </w:r>
            <w:r w:rsidRPr="00244A67">
              <w:rPr>
                <w:rFonts w:ascii="Arial" w:hAnsi="Arial" w:cs="Arial"/>
                <w:color w:val="000000"/>
                <w:sz w:val="16"/>
                <w:szCs w:val="16"/>
                <w:lang w:val="en-US"/>
              </w:rPr>
              <w:br/>
              <w:t>Potency Streptomycin  5 mg/mL</w:t>
            </w:r>
            <w:r w:rsidRPr="00244A67">
              <w:rPr>
                <w:rFonts w:ascii="Arial" w:hAnsi="Arial" w:cs="Arial"/>
                <w:color w:val="000000"/>
                <w:sz w:val="16"/>
                <w:szCs w:val="16"/>
                <w:lang w:val="en-US"/>
              </w:rPr>
              <w:br/>
              <w:t>Endotoxin Level at 20ml/Lt  &lt; 0.1 EU/ml</w:t>
            </w:r>
            <w:r w:rsidRPr="00244A67">
              <w:rPr>
                <w:rFonts w:ascii="Arial" w:hAnsi="Arial" w:cs="Arial"/>
                <w:color w:val="000000"/>
                <w:sz w:val="16"/>
                <w:szCs w:val="16"/>
                <w:lang w:val="en-US"/>
              </w:rPr>
              <w:br/>
              <w:t>Cell Line Hep-2 Human Cells Hep-2 Human Cells</w:t>
            </w:r>
            <w:r w:rsidRPr="00244A67">
              <w:rPr>
                <w:rFonts w:ascii="Arial" w:hAnsi="Arial" w:cs="Arial"/>
                <w:color w:val="000000"/>
                <w:sz w:val="16"/>
                <w:szCs w:val="16"/>
                <w:lang w:val="en-US"/>
              </w:rPr>
              <w:br/>
              <w:t>Cell Culture Test  104 %</w:t>
            </w:r>
          </w:p>
        </w:tc>
        <w:tc>
          <w:tcPr>
            <w:tcW w:w="909" w:type="pct"/>
            <w:shd w:val="clear" w:color="auto" w:fill="auto"/>
            <w:vAlign w:val="center"/>
          </w:tcPr>
          <w:p w14:paraId="42E9A157" w14:textId="5F42905A" w:rsidR="007B6FCE" w:rsidRPr="00244A67" w:rsidRDefault="007B6FCE" w:rsidP="007B6FCE">
            <w:pPr>
              <w:jc w:val="center"/>
              <w:rPr>
                <w:rFonts w:ascii="Arial" w:hAnsi="Arial" w:cs="Arial"/>
                <w:color w:val="000000"/>
                <w:sz w:val="18"/>
                <w:szCs w:val="18"/>
                <w:lang w:val="es-MX" w:eastAsia="en-US"/>
              </w:rPr>
            </w:pPr>
            <w:r w:rsidRPr="00244A67">
              <w:rPr>
                <w:rFonts w:ascii="Arial" w:hAnsi="Arial" w:cs="Arial"/>
                <w:color w:val="000000"/>
                <w:sz w:val="16"/>
                <w:szCs w:val="16"/>
              </w:rPr>
              <w:t>Frasco</w:t>
            </w:r>
          </w:p>
        </w:tc>
        <w:tc>
          <w:tcPr>
            <w:tcW w:w="530" w:type="pct"/>
            <w:shd w:val="clear" w:color="auto" w:fill="auto"/>
            <w:vAlign w:val="center"/>
          </w:tcPr>
          <w:p w14:paraId="17DF52A9" w14:textId="17A8A7BC" w:rsidR="007B6FCE" w:rsidRPr="00244A67" w:rsidRDefault="007B6FCE" w:rsidP="007B6FCE">
            <w:pPr>
              <w:jc w:val="center"/>
              <w:rPr>
                <w:rFonts w:ascii="Arial" w:hAnsi="Arial" w:cs="Arial"/>
                <w:color w:val="000000"/>
                <w:sz w:val="18"/>
                <w:szCs w:val="18"/>
                <w:lang w:val="es-MX" w:eastAsia="en-US"/>
              </w:rPr>
            </w:pPr>
            <w:r w:rsidRPr="00244A67">
              <w:rPr>
                <w:rFonts w:ascii="Arial" w:hAnsi="Arial" w:cs="Arial"/>
                <w:color w:val="000000"/>
                <w:sz w:val="16"/>
                <w:szCs w:val="16"/>
              </w:rPr>
              <w:t>2</w:t>
            </w:r>
          </w:p>
        </w:tc>
        <w:tc>
          <w:tcPr>
            <w:tcW w:w="606" w:type="pct"/>
            <w:shd w:val="clear" w:color="auto" w:fill="auto"/>
            <w:noWrap/>
            <w:vAlign w:val="center"/>
          </w:tcPr>
          <w:p w14:paraId="6D72DEE1" w14:textId="2FB5B068" w:rsidR="007B6FCE" w:rsidRPr="00244A67" w:rsidRDefault="007B6FCE" w:rsidP="007B6FCE">
            <w:pPr>
              <w:jc w:val="center"/>
              <w:rPr>
                <w:rFonts w:ascii="Arial" w:hAnsi="Arial" w:cs="Arial"/>
                <w:color w:val="000000" w:themeColor="text1"/>
                <w:sz w:val="18"/>
                <w:szCs w:val="18"/>
                <w:lang w:val="es-MX" w:eastAsia="en-US"/>
              </w:rPr>
            </w:pPr>
            <w:r w:rsidRPr="00244A67">
              <w:rPr>
                <w:rFonts w:ascii="Arial" w:hAnsi="Arial" w:cs="Arial"/>
                <w:color w:val="000000" w:themeColor="text1"/>
                <w:sz w:val="16"/>
                <w:szCs w:val="16"/>
              </w:rPr>
              <w:t>$517.04</w:t>
            </w:r>
          </w:p>
        </w:tc>
        <w:tc>
          <w:tcPr>
            <w:tcW w:w="683" w:type="pct"/>
            <w:shd w:val="clear" w:color="auto" w:fill="auto"/>
            <w:noWrap/>
            <w:vAlign w:val="center"/>
          </w:tcPr>
          <w:p w14:paraId="6ADD547F" w14:textId="683D6457" w:rsidR="007B6FCE" w:rsidRPr="00244A67" w:rsidRDefault="007B6FCE" w:rsidP="007B6FCE">
            <w:pPr>
              <w:jc w:val="center"/>
              <w:rPr>
                <w:rFonts w:ascii="Arial" w:hAnsi="Arial" w:cs="Arial"/>
                <w:color w:val="000000" w:themeColor="text1"/>
                <w:sz w:val="18"/>
                <w:szCs w:val="18"/>
                <w:lang w:val="es-MX" w:eastAsia="en-US"/>
              </w:rPr>
            </w:pPr>
            <w:r w:rsidRPr="00244A67">
              <w:rPr>
                <w:rFonts w:ascii="Arial" w:hAnsi="Arial" w:cs="Arial"/>
                <w:color w:val="000000" w:themeColor="text1"/>
                <w:sz w:val="16"/>
                <w:szCs w:val="16"/>
              </w:rPr>
              <w:t>$1,034.08</w:t>
            </w:r>
          </w:p>
        </w:tc>
      </w:tr>
      <w:tr w:rsidR="007B6FCE" w:rsidRPr="00063873" w14:paraId="4598964D" w14:textId="77777777" w:rsidTr="00244A67">
        <w:tblPrEx>
          <w:jc w:val="left"/>
        </w:tblPrEx>
        <w:trPr>
          <w:trHeight w:hRule="exact" w:val="227"/>
        </w:trPr>
        <w:tc>
          <w:tcPr>
            <w:tcW w:w="452" w:type="pct"/>
            <w:shd w:val="clear" w:color="000000" w:fill="FFF2CC"/>
            <w:vAlign w:val="center"/>
          </w:tcPr>
          <w:p w14:paraId="797C003B" w14:textId="3C37A55F" w:rsidR="007B6FCE" w:rsidRPr="00244A67" w:rsidRDefault="007B6FCE" w:rsidP="007B6FCE">
            <w:pPr>
              <w:jc w:val="center"/>
              <w:rPr>
                <w:rFonts w:ascii="Arial" w:hAnsi="Arial" w:cs="Arial"/>
                <w:color w:val="000000"/>
                <w:sz w:val="18"/>
                <w:szCs w:val="16"/>
              </w:rPr>
            </w:pPr>
            <w:r w:rsidRPr="00244A67">
              <w:rPr>
                <w:rFonts w:ascii="Arial" w:hAnsi="Arial" w:cs="Arial"/>
                <w:color w:val="000000"/>
                <w:sz w:val="16"/>
                <w:szCs w:val="16"/>
              </w:rPr>
              <w:t>8.4</w:t>
            </w:r>
          </w:p>
        </w:tc>
        <w:tc>
          <w:tcPr>
            <w:tcW w:w="1820" w:type="pct"/>
            <w:shd w:val="clear" w:color="auto" w:fill="auto"/>
            <w:vAlign w:val="center"/>
          </w:tcPr>
          <w:p w14:paraId="2521E13B" w14:textId="3DD011B1" w:rsidR="007B6FCE" w:rsidRPr="00244A67" w:rsidRDefault="007B6FCE" w:rsidP="007B6FCE">
            <w:pPr>
              <w:rPr>
                <w:rFonts w:ascii="Arial" w:hAnsi="Arial" w:cs="Arial"/>
                <w:color w:val="000000"/>
                <w:sz w:val="18"/>
                <w:szCs w:val="18"/>
                <w:lang w:val="en-US"/>
              </w:rPr>
            </w:pPr>
            <w:r w:rsidRPr="00244A67">
              <w:rPr>
                <w:rFonts w:ascii="Arial" w:hAnsi="Arial" w:cs="Arial"/>
                <w:color w:val="000000"/>
                <w:sz w:val="16"/>
                <w:szCs w:val="16"/>
                <w:lang w:val="en-US"/>
              </w:rPr>
              <w:t xml:space="preserve">4.-  </w:t>
            </w:r>
            <w:proofErr w:type="spellStart"/>
            <w:r w:rsidRPr="00244A67">
              <w:rPr>
                <w:rFonts w:ascii="Arial" w:hAnsi="Arial" w:cs="Arial"/>
                <w:color w:val="000000"/>
                <w:sz w:val="16"/>
                <w:szCs w:val="16"/>
                <w:lang w:val="en-US"/>
              </w:rPr>
              <w:t>Formaldehído</w:t>
            </w:r>
            <w:proofErr w:type="spellEnd"/>
            <w:r w:rsidRPr="00244A67">
              <w:rPr>
                <w:rFonts w:ascii="Arial" w:hAnsi="Arial" w:cs="Arial"/>
                <w:color w:val="000000"/>
                <w:sz w:val="16"/>
                <w:szCs w:val="16"/>
                <w:lang w:val="en-US"/>
              </w:rPr>
              <w:t xml:space="preserve"> solution contains 10-15% methanol as stabilizer, 500ML, 37 wt. </w:t>
            </w:r>
            <w:r w:rsidRPr="00244A67">
              <w:rPr>
                <w:rFonts w:ascii="Arial" w:hAnsi="Arial" w:cs="Arial"/>
                <w:color w:val="000000"/>
                <w:sz w:val="16"/>
                <w:szCs w:val="16"/>
              </w:rPr>
              <w:t>% in H2O, SIGMA</w:t>
            </w:r>
            <w:r w:rsidRPr="00244A67">
              <w:rPr>
                <w:rFonts w:ascii="Arial" w:hAnsi="Arial" w:cs="Arial"/>
                <w:color w:val="000000"/>
                <w:sz w:val="16"/>
                <w:szCs w:val="16"/>
              </w:rPr>
              <w:br/>
            </w:r>
            <w:r w:rsidRPr="00244A67">
              <w:rPr>
                <w:rFonts w:ascii="Arial" w:hAnsi="Arial" w:cs="Arial"/>
                <w:color w:val="000000"/>
                <w:sz w:val="16"/>
                <w:szCs w:val="16"/>
              </w:rPr>
              <w:br/>
              <w:t>Fórmula lineal: HCHO</w:t>
            </w:r>
            <w:r w:rsidRPr="00244A67">
              <w:rPr>
                <w:rFonts w:ascii="Arial" w:hAnsi="Arial" w:cs="Arial"/>
                <w:color w:val="000000"/>
                <w:sz w:val="16"/>
                <w:szCs w:val="16"/>
              </w:rPr>
              <w:br/>
              <w:t xml:space="preserve">CAS </w:t>
            </w:r>
            <w:proofErr w:type="spellStart"/>
            <w:r w:rsidRPr="00244A67">
              <w:rPr>
                <w:rFonts w:ascii="Arial" w:hAnsi="Arial" w:cs="Arial"/>
                <w:color w:val="000000"/>
                <w:sz w:val="16"/>
                <w:szCs w:val="16"/>
              </w:rPr>
              <w:t>Number</w:t>
            </w:r>
            <w:proofErr w:type="spellEnd"/>
            <w:r w:rsidRPr="00244A67">
              <w:rPr>
                <w:rFonts w:ascii="Arial" w:hAnsi="Arial" w:cs="Arial"/>
                <w:color w:val="000000"/>
                <w:sz w:val="16"/>
                <w:szCs w:val="16"/>
              </w:rPr>
              <w:t>: 50-00-0</w:t>
            </w:r>
            <w:r w:rsidRPr="00244A67">
              <w:rPr>
                <w:rFonts w:ascii="Arial" w:hAnsi="Arial" w:cs="Arial"/>
                <w:color w:val="000000"/>
                <w:sz w:val="16"/>
                <w:szCs w:val="16"/>
              </w:rPr>
              <w:br/>
              <w:t>Peso molecular: 30.03</w:t>
            </w:r>
            <w:r w:rsidRPr="00244A67">
              <w:rPr>
                <w:rFonts w:ascii="Arial" w:hAnsi="Arial" w:cs="Arial"/>
                <w:color w:val="000000"/>
                <w:sz w:val="16"/>
                <w:szCs w:val="16"/>
              </w:rPr>
              <w:br/>
            </w:r>
            <w:proofErr w:type="spellStart"/>
            <w:r w:rsidRPr="00244A67">
              <w:rPr>
                <w:rFonts w:ascii="Arial" w:hAnsi="Arial" w:cs="Arial"/>
                <w:color w:val="000000"/>
                <w:sz w:val="16"/>
                <w:szCs w:val="16"/>
              </w:rPr>
              <w:t>Beilstein</w:t>
            </w:r>
            <w:proofErr w:type="spellEnd"/>
            <w:r w:rsidRPr="00244A67">
              <w:rPr>
                <w:rFonts w:ascii="Arial" w:hAnsi="Arial" w:cs="Arial"/>
                <w:color w:val="000000"/>
                <w:sz w:val="16"/>
                <w:szCs w:val="16"/>
              </w:rPr>
              <w:t>: 1209228</w:t>
            </w:r>
            <w:r w:rsidRPr="00244A67">
              <w:rPr>
                <w:rFonts w:ascii="Arial" w:hAnsi="Arial" w:cs="Arial"/>
                <w:color w:val="000000"/>
                <w:sz w:val="16"/>
                <w:szCs w:val="16"/>
              </w:rPr>
              <w:br/>
              <w:t>Número MDL: MFCD00003274</w:t>
            </w:r>
            <w:r w:rsidRPr="00244A67">
              <w:rPr>
                <w:rFonts w:ascii="Arial" w:hAnsi="Arial" w:cs="Arial"/>
                <w:color w:val="000000"/>
                <w:sz w:val="16"/>
                <w:szCs w:val="16"/>
              </w:rPr>
              <w:br/>
              <w:t>Código UNSPSC: 12352114</w:t>
            </w:r>
            <w:r w:rsidRPr="00244A67">
              <w:rPr>
                <w:rFonts w:ascii="Arial" w:hAnsi="Arial" w:cs="Arial"/>
                <w:color w:val="000000"/>
                <w:sz w:val="16"/>
                <w:szCs w:val="16"/>
              </w:rPr>
              <w:br/>
              <w:t xml:space="preserve">ID de la sustancia en </w:t>
            </w:r>
            <w:proofErr w:type="spellStart"/>
            <w:r w:rsidRPr="00244A67">
              <w:rPr>
                <w:rFonts w:ascii="Arial" w:hAnsi="Arial" w:cs="Arial"/>
                <w:color w:val="000000"/>
                <w:sz w:val="16"/>
                <w:szCs w:val="16"/>
              </w:rPr>
              <w:t>PubChem</w:t>
            </w:r>
            <w:proofErr w:type="spellEnd"/>
            <w:r w:rsidRPr="00244A67">
              <w:rPr>
                <w:rFonts w:ascii="Arial" w:hAnsi="Arial" w:cs="Arial"/>
                <w:color w:val="000000"/>
                <w:sz w:val="16"/>
                <w:szCs w:val="16"/>
              </w:rPr>
              <w:t>: 329799685</w:t>
            </w:r>
            <w:r w:rsidRPr="00244A67">
              <w:rPr>
                <w:rFonts w:ascii="Arial" w:hAnsi="Arial" w:cs="Arial"/>
                <w:color w:val="000000"/>
                <w:sz w:val="16"/>
                <w:szCs w:val="16"/>
              </w:rPr>
              <w:br/>
              <w:t>NACRES: NA.21</w:t>
            </w:r>
            <w:r w:rsidRPr="00244A67">
              <w:rPr>
                <w:rFonts w:ascii="Arial" w:hAnsi="Arial" w:cs="Arial"/>
                <w:color w:val="000000"/>
                <w:sz w:val="16"/>
                <w:szCs w:val="16"/>
              </w:rPr>
              <w:br/>
              <w:t>Propiedades densidad de vapor: 1.03 (vs air)</w:t>
            </w:r>
            <w:r w:rsidRPr="00244A67">
              <w:rPr>
                <w:rFonts w:ascii="Arial" w:hAnsi="Arial" w:cs="Arial"/>
                <w:color w:val="000000"/>
                <w:sz w:val="16"/>
                <w:szCs w:val="16"/>
              </w:rPr>
              <w:br/>
              <w:t>Nivel de calidad: 200</w:t>
            </w:r>
            <w:r w:rsidRPr="00244A67">
              <w:rPr>
                <w:rFonts w:ascii="Arial" w:hAnsi="Arial" w:cs="Arial"/>
                <w:color w:val="000000"/>
                <w:sz w:val="16"/>
                <w:szCs w:val="16"/>
              </w:rPr>
              <w:br/>
              <w:t xml:space="preserve">presión de vapor: 52 </w:t>
            </w:r>
            <w:proofErr w:type="spellStart"/>
            <w:r w:rsidRPr="00244A67">
              <w:rPr>
                <w:rFonts w:ascii="Arial" w:hAnsi="Arial" w:cs="Arial"/>
                <w:color w:val="000000"/>
                <w:sz w:val="16"/>
                <w:szCs w:val="16"/>
              </w:rPr>
              <w:t>mmHg</w:t>
            </w:r>
            <w:proofErr w:type="spellEnd"/>
            <w:r w:rsidRPr="00244A67">
              <w:rPr>
                <w:rFonts w:ascii="Arial" w:hAnsi="Arial" w:cs="Arial"/>
                <w:color w:val="000000"/>
                <w:sz w:val="16"/>
                <w:szCs w:val="16"/>
              </w:rPr>
              <w:t xml:space="preserve"> ( 37 °C)</w:t>
            </w:r>
            <w:r w:rsidRPr="00244A67">
              <w:rPr>
                <w:rFonts w:ascii="Arial" w:hAnsi="Arial" w:cs="Arial"/>
                <w:color w:val="000000"/>
                <w:sz w:val="16"/>
                <w:szCs w:val="16"/>
              </w:rPr>
              <w:br/>
              <w:t xml:space="preserve">Formulario: </w:t>
            </w:r>
            <w:proofErr w:type="spellStart"/>
            <w:r w:rsidRPr="00244A67">
              <w:rPr>
                <w:rFonts w:ascii="Arial" w:hAnsi="Arial" w:cs="Arial"/>
                <w:color w:val="000000"/>
                <w:sz w:val="16"/>
                <w:szCs w:val="16"/>
              </w:rPr>
              <w:t>liquid</w:t>
            </w:r>
            <w:proofErr w:type="spellEnd"/>
            <w:r w:rsidRPr="00244A67">
              <w:rPr>
                <w:rFonts w:ascii="Arial" w:hAnsi="Arial" w:cs="Arial"/>
                <w:color w:val="000000"/>
                <w:sz w:val="16"/>
                <w:szCs w:val="16"/>
              </w:rPr>
              <w:br/>
            </w:r>
            <w:proofErr w:type="spellStart"/>
            <w:r w:rsidRPr="00244A67">
              <w:rPr>
                <w:rFonts w:ascii="Arial" w:hAnsi="Arial" w:cs="Arial"/>
                <w:color w:val="000000"/>
                <w:sz w:val="16"/>
                <w:szCs w:val="16"/>
              </w:rPr>
              <w:t>temp</w:t>
            </w:r>
            <w:proofErr w:type="spellEnd"/>
            <w:r w:rsidRPr="00244A67">
              <w:rPr>
                <w:rFonts w:ascii="Arial" w:hAnsi="Arial" w:cs="Arial"/>
                <w:color w:val="000000"/>
                <w:sz w:val="16"/>
                <w:szCs w:val="16"/>
              </w:rPr>
              <w:t>. de autoignición: 572 °F</w:t>
            </w:r>
            <w:r w:rsidRPr="00244A67">
              <w:rPr>
                <w:rFonts w:ascii="Arial" w:hAnsi="Arial" w:cs="Arial"/>
                <w:color w:val="000000"/>
                <w:sz w:val="16"/>
                <w:szCs w:val="16"/>
              </w:rPr>
              <w:br/>
              <w:t xml:space="preserve">contiene: 10-15% </w:t>
            </w:r>
            <w:proofErr w:type="spellStart"/>
            <w:r w:rsidRPr="00244A67">
              <w:rPr>
                <w:rFonts w:ascii="Arial" w:hAnsi="Arial" w:cs="Arial"/>
                <w:color w:val="000000"/>
                <w:sz w:val="16"/>
                <w:szCs w:val="16"/>
              </w:rPr>
              <w:t>methanol</w:t>
            </w:r>
            <w:proofErr w:type="spellEnd"/>
            <w:r w:rsidRPr="00244A67">
              <w:rPr>
                <w:rFonts w:ascii="Arial" w:hAnsi="Arial" w:cs="Arial"/>
                <w:color w:val="000000"/>
                <w:sz w:val="16"/>
                <w:szCs w:val="16"/>
              </w:rPr>
              <w:t xml:space="preserve"> as </w:t>
            </w:r>
            <w:proofErr w:type="spellStart"/>
            <w:r w:rsidRPr="00244A67">
              <w:rPr>
                <w:rFonts w:ascii="Arial" w:hAnsi="Arial" w:cs="Arial"/>
                <w:color w:val="000000"/>
                <w:sz w:val="16"/>
                <w:szCs w:val="16"/>
              </w:rPr>
              <w:t>stabilizer</w:t>
            </w:r>
            <w:proofErr w:type="spellEnd"/>
            <w:r w:rsidRPr="00244A67">
              <w:rPr>
                <w:rFonts w:ascii="Arial" w:hAnsi="Arial" w:cs="Arial"/>
                <w:color w:val="000000"/>
                <w:sz w:val="16"/>
                <w:szCs w:val="16"/>
              </w:rPr>
              <w:br/>
              <w:t xml:space="preserve">concentración: 37 </w:t>
            </w:r>
            <w:proofErr w:type="spellStart"/>
            <w:r w:rsidRPr="00244A67">
              <w:rPr>
                <w:rFonts w:ascii="Arial" w:hAnsi="Arial" w:cs="Arial"/>
                <w:color w:val="000000"/>
                <w:sz w:val="16"/>
                <w:szCs w:val="16"/>
              </w:rPr>
              <w:t>wt</w:t>
            </w:r>
            <w:proofErr w:type="spellEnd"/>
            <w:r w:rsidRPr="00244A67">
              <w:rPr>
                <w:rFonts w:ascii="Arial" w:hAnsi="Arial" w:cs="Arial"/>
                <w:color w:val="000000"/>
                <w:sz w:val="16"/>
                <w:szCs w:val="16"/>
              </w:rPr>
              <w:t xml:space="preserve">. </w:t>
            </w:r>
            <w:r w:rsidRPr="00244A67">
              <w:rPr>
                <w:rFonts w:ascii="Arial" w:hAnsi="Arial" w:cs="Arial"/>
                <w:color w:val="000000"/>
                <w:sz w:val="16"/>
                <w:szCs w:val="16"/>
                <w:lang w:val="en-US"/>
              </w:rPr>
              <w:t>% in H2O 37-38%</w:t>
            </w:r>
            <w:r w:rsidRPr="00244A67">
              <w:rPr>
                <w:rFonts w:ascii="Arial" w:hAnsi="Arial" w:cs="Arial"/>
                <w:color w:val="000000"/>
                <w:sz w:val="16"/>
                <w:szCs w:val="16"/>
                <w:lang w:val="en-US"/>
              </w:rPr>
              <w:br/>
            </w:r>
            <w:proofErr w:type="spellStart"/>
            <w:r w:rsidRPr="00244A67">
              <w:rPr>
                <w:rFonts w:ascii="Arial" w:hAnsi="Arial" w:cs="Arial"/>
                <w:color w:val="000000"/>
                <w:sz w:val="16"/>
                <w:szCs w:val="16"/>
                <w:lang w:val="en-US"/>
              </w:rPr>
              <w:t>técnicas</w:t>
            </w:r>
            <w:proofErr w:type="spellEnd"/>
            <w:r w:rsidRPr="00244A67">
              <w:rPr>
                <w:rFonts w:ascii="Arial" w:hAnsi="Arial" w:cs="Arial"/>
                <w:color w:val="000000"/>
                <w:sz w:val="16"/>
                <w:szCs w:val="16"/>
                <w:lang w:val="en-US"/>
              </w:rPr>
              <w:t xml:space="preserve"> tissue processing: suitable</w:t>
            </w:r>
            <w:r w:rsidRPr="00244A67">
              <w:rPr>
                <w:rFonts w:ascii="Arial" w:hAnsi="Arial" w:cs="Arial"/>
                <w:color w:val="000000"/>
                <w:sz w:val="16"/>
                <w:szCs w:val="16"/>
                <w:lang w:val="en-US"/>
              </w:rPr>
              <w:br/>
            </w:r>
            <w:proofErr w:type="spellStart"/>
            <w:r w:rsidRPr="00244A67">
              <w:rPr>
                <w:rFonts w:ascii="Arial" w:hAnsi="Arial" w:cs="Arial"/>
                <w:color w:val="000000"/>
                <w:sz w:val="16"/>
                <w:szCs w:val="16"/>
                <w:lang w:val="en-US"/>
              </w:rPr>
              <w:t>impurezas</w:t>
            </w:r>
            <w:proofErr w:type="spellEnd"/>
            <w:r w:rsidRPr="00244A67">
              <w:rPr>
                <w:rFonts w:ascii="Arial" w:hAnsi="Arial" w:cs="Arial"/>
                <w:color w:val="000000"/>
                <w:sz w:val="16"/>
                <w:szCs w:val="16"/>
                <w:lang w:val="en-US"/>
              </w:rPr>
              <w:t>: ≤0.03% free acid (as HCOOH)</w:t>
            </w:r>
            <w:r w:rsidRPr="00244A67">
              <w:rPr>
                <w:rFonts w:ascii="Arial" w:hAnsi="Arial" w:cs="Arial"/>
                <w:color w:val="000000"/>
                <w:sz w:val="16"/>
                <w:szCs w:val="16"/>
                <w:lang w:val="en-US"/>
              </w:rPr>
              <w:br/>
              <w:t>color: APHA: ≤10</w:t>
            </w:r>
            <w:r w:rsidRPr="00244A67">
              <w:rPr>
                <w:rFonts w:ascii="Arial" w:hAnsi="Arial" w:cs="Arial"/>
                <w:color w:val="000000"/>
                <w:sz w:val="16"/>
                <w:szCs w:val="16"/>
                <w:lang w:val="en-US"/>
              </w:rPr>
              <w:br/>
            </w:r>
            <w:proofErr w:type="spellStart"/>
            <w:r w:rsidRPr="00244A67">
              <w:rPr>
                <w:rFonts w:ascii="Arial" w:hAnsi="Arial" w:cs="Arial"/>
                <w:color w:val="000000"/>
                <w:sz w:val="16"/>
                <w:szCs w:val="16"/>
                <w:lang w:val="en-US"/>
              </w:rPr>
              <w:t>Pruebas</w:t>
            </w:r>
            <w:proofErr w:type="spellEnd"/>
            <w:r w:rsidRPr="00244A67">
              <w:rPr>
                <w:rFonts w:ascii="Arial" w:hAnsi="Arial" w:cs="Arial"/>
                <w:color w:val="000000"/>
                <w:sz w:val="16"/>
                <w:szCs w:val="16"/>
                <w:lang w:val="en-US"/>
              </w:rPr>
              <w:br/>
              <w:t xml:space="preserve">Infrared Spectrum Conforms to Structure </w:t>
            </w:r>
            <w:r w:rsidRPr="00244A67">
              <w:rPr>
                <w:rFonts w:ascii="Arial" w:hAnsi="Arial" w:cs="Arial"/>
                <w:color w:val="000000"/>
                <w:sz w:val="16"/>
                <w:szCs w:val="16"/>
                <w:lang w:val="en-US"/>
              </w:rPr>
              <w:br/>
              <w:t>Formaldehyde 37.4 %</w:t>
            </w:r>
            <w:r w:rsidRPr="00244A67">
              <w:rPr>
                <w:rFonts w:ascii="Arial" w:hAnsi="Arial" w:cs="Arial"/>
                <w:color w:val="000000"/>
                <w:sz w:val="16"/>
                <w:szCs w:val="16"/>
                <w:lang w:val="en-US"/>
              </w:rPr>
              <w:br/>
              <w:t>Methanol  11 %</w:t>
            </w:r>
            <w:r w:rsidRPr="00244A67">
              <w:rPr>
                <w:rFonts w:ascii="Arial" w:hAnsi="Arial" w:cs="Arial"/>
                <w:color w:val="000000"/>
                <w:sz w:val="16"/>
                <w:szCs w:val="16"/>
                <w:lang w:val="en-US"/>
              </w:rPr>
              <w:br/>
              <w:t>Formic Acid  0.01 %</w:t>
            </w:r>
            <w:r w:rsidRPr="00244A67">
              <w:rPr>
                <w:rFonts w:ascii="Arial" w:hAnsi="Arial" w:cs="Arial"/>
                <w:color w:val="000000"/>
                <w:sz w:val="16"/>
                <w:szCs w:val="16"/>
                <w:lang w:val="en-US"/>
              </w:rPr>
              <w:br/>
              <w:t>Color Test &lt; 10 APHA</w:t>
            </w:r>
          </w:p>
        </w:tc>
        <w:tc>
          <w:tcPr>
            <w:tcW w:w="909" w:type="pct"/>
            <w:shd w:val="clear" w:color="auto" w:fill="auto"/>
            <w:vAlign w:val="center"/>
          </w:tcPr>
          <w:p w14:paraId="1FCA4969" w14:textId="72438784" w:rsidR="007B6FCE" w:rsidRPr="00244A67" w:rsidRDefault="007B6FCE" w:rsidP="007B6FCE">
            <w:pPr>
              <w:jc w:val="center"/>
              <w:rPr>
                <w:rFonts w:ascii="Arial" w:hAnsi="Arial" w:cs="Arial"/>
                <w:color w:val="000000"/>
                <w:sz w:val="16"/>
                <w:szCs w:val="16"/>
              </w:rPr>
            </w:pPr>
            <w:r w:rsidRPr="00244A67">
              <w:rPr>
                <w:rFonts w:ascii="Arial" w:hAnsi="Arial" w:cs="Arial"/>
                <w:color w:val="000000"/>
                <w:sz w:val="16"/>
                <w:szCs w:val="16"/>
              </w:rPr>
              <w:t>Frasco</w:t>
            </w:r>
          </w:p>
        </w:tc>
        <w:tc>
          <w:tcPr>
            <w:tcW w:w="530" w:type="pct"/>
            <w:shd w:val="clear" w:color="auto" w:fill="auto"/>
            <w:vAlign w:val="center"/>
          </w:tcPr>
          <w:p w14:paraId="2E6F04BB" w14:textId="23B2D974" w:rsidR="007B6FCE" w:rsidRPr="00244A67" w:rsidRDefault="007B6FCE" w:rsidP="007B6FCE">
            <w:pPr>
              <w:jc w:val="center"/>
              <w:rPr>
                <w:rFonts w:ascii="Arial" w:hAnsi="Arial" w:cs="Arial"/>
                <w:color w:val="000000"/>
                <w:sz w:val="16"/>
                <w:szCs w:val="16"/>
              </w:rPr>
            </w:pPr>
            <w:r w:rsidRPr="00244A67">
              <w:rPr>
                <w:rFonts w:ascii="Arial" w:hAnsi="Arial" w:cs="Arial"/>
                <w:color w:val="000000"/>
                <w:sz w:val="16"/>
                <w:szCs w:val="16"/>
              </w:rPr>
              <w:t>1</w:t>
            </w:r>
          </w:p>
        </w:tc>
        <w:tc>
          <w:tcPr>
            <w:tcW w:w="606" w:type="pct"/>
            <w:shd w:val="clear" w:color="auto" w:fill="auto"/>
            <w:noWrap/>
            <w:vAlign w:val="center"/>
          </w:tcPr>
          <w:p w14:paraId="74154DA0" w14:textId="163F404A" w:rsidR="007B6FCE" w:rsidRPr="00244A67" w:rsidRDefault="007B6FCE" w:rsidP="007B6FCE">
            <w:pPr>
              <w:jc w:val="center"/>
              <w:rPr>
                <w:rFonts w:ascii="Arial" w:hAnsi="Arial" w:cs="Arial"/>
                <w:color w:val="000000" w:themeColor="text1"/>
                <w:sz w:val="16"/>
                <w:szCs w:val="16"/>
              </w:rPr>
            </w:pPr>
            <w:r w:rsidRPr="00244A67">
              <w:rPr>
                <w:rFonts w:ascii="Arial" w:hAnsi="Arial" w:cs="Arial"/>
                <w:color w:val="000000" w:themeColor="text1"/>
                <w:sz w:val="16"/>
                <w:szCs w:val="16"/>
              </w:rPr>
              <w:t>$1,111.36</w:t>
            </w:r>
          </w:p>
        </w:tc>
        <w:tc>
          <w:tcPr>
            <w:tcW w:w="683" w:type="pct"/>
            <w:shd w:val="clear" w:color="auto" w:fill="auto"/>
            <w:noWrap/>
            <w:vAlign w:val="center"/>
          </w:tcPr>
          <w:p w14:paraId="704FEF34" w14:textId="139212D4" w:rsidR="007B6FCE" w:rsidRPr="00244A67" w:rsidRDefault="007B6FCE" w:rsidP="007B6FCE">
            <w:pPr>
              <w:jc w:val="center"/>
              <w:rPr>
                <w:rFonts w:ascii="Arial" w:hAnsi="Arial" w:cs="Arial"/>
                <w:color w:val="000000" w:themeColor="text1"/>
                <w:sz w:val="16"/>
                <w:szCs w:val="16"/>
              </w:rPr>
            </w:pPr>
            <w:r w:rsidRPr="00244A67">
              <w:rPr>
                <w:rFonts w:ascii="Arial" w:hAnsi="Arial" w:cs="Arial"/>
                <w:color w:val="000000" w:themeColor="text1"/>
                <w:sz w:val="16"/>
                <w:szCs w:val="16"/>
              </w:rPr>
              <w:t>$1,111.36</w:t>
            </w:r>
          </w:p>
        </w:tc>
      </w:tr>
      <w:tr w:rsidR="007B6FCE" w:rsidRPr="00063873" w14:paraId="5ECE6F94" w14:textId="77777777" w:rsidTr="00244A67">
        <w:tblPrEx>
          <w:jc w:val="left"/>
        </w:tblPrEx>
        <w:trPr>
          <w:trHeight w:hRule="exact" w:val="227"/>
        </w:trPr>
        <w:tc>
          <w:tcPr>
            <w:tcW w:w="452" w:type="pct"/>
            <w:shd w:val="clear" w:color="000000" w:fill="FFF2CC"/>
            <w:vAlign w:val="center"/>
          </w:tcPr>
          <w:p w14:paraId="36EDDA94" w14:textId="1F4CEC6B" w:rsidR="007B6FCE" w:rsidRPr="00244A67" w:rsidRDefault="007B6FCE" w:rsidP="007B6FCE">
            <w:pPr>
              <w:jc w:val="center"/>
              <w:rPr>
                <w:rFonts w:ascii="Arial" w:hAnsi="Arial" w:cs="Arial"/>
                <w:color w:val="000000"/>
                <w:sz w:val="18"/>
                <w:szCs w:val="18"/>
                <w:lang w:val="es-MX" w:eastAsia="en-US"/>
              </w:rPr>
            </w:pPr>
            <w:r w:rsidRPr="00244A67">
              <w:rPr>
                <w:rFonts w:ascii="Arial" w:hAnsi="Arial" w:cs="Arial"/>
                <w:color w:val="000000"/>
                <w:sz w:val="16"/>
                <w:szCs w:val="16"/>
              </w:rPr>
              <w:t>8.5</w:t>
            </w:r>
          </w:p>
        </w:tc>
        <w:tc>
          <w:tcPr>
            <w:tcW w:w="1820" w:type="pct"/>
            <w:shd w:val="clear" w:color="auto" w:fill="auto"/>
            <w:vAlign w:val="center"/>
          </w:tcPr>
          <w:p w14:paraId="5DE727EC" w14:textId="65167DF7" w:rsidR="007B6FCE" w:rsidRPr="00244A67" w:rsidRDefault="007B6FCE" w:rsidP="007B6FCE">
            <w:pPr>
              <w:rPr>
                <w:rFonts w:ascii="Arial" w:hAnsi="Arial" w:cs="Arial"/>
                <w:color w:val="000000"/>
                <w:sz w:val="18"/>
                <w:szCs w:val="18"/>
                <w:lang w:val="en-US" w:eastAsia="en-US"/>
              </w:rPr>
            </w:pPr>
            <w:r w:rsidRPr="00244A67">
              <w:rPr>
                <w:rFonts w:ascii="Arial" w:hAnsi="Arial" w:cs="Arial"/>
                <w:color w:val="000000"/>
                <w:sz w:val="16"/>
                <w:szCs w:val="16"/>
                <w:lang w:val="en-US"/>
              </w:rPr>
              <w:t xml:space="preserve">5.-  </w:t>
            </w:r>
            <w:proofErr w:type="spellStart"/>
            <w:r w:rsidRPr="00244A67">
              <w:rPr>
                <w:rFonts w:ascii="Arial" w:hAnsi="Arial" w:cs="Arial"/>
                <w:color w:val="000000"/>
                <w:sz w:val="16"/>
                <w:szCs w:val="16"/>
                <w:lang w:val="en-US"/>
              </w:rPr>
              <w:t>Trizma</w:t>
            </w:r>
            <w:proofErr w:type="spellEnd"/>
            <w:r w:rsidRPr="00244A67">
              <w:rPr>
                <w:rFonts w:ascii="Arial" w:hAnsi="Arial" w:cs="Arial"/>
                <w:color w:val="000000"/>
                <w:sz w:val="16"/>
                <w:szCs w:val="16"/>
                <w:lang w:val="en-US"/>
              </w:rPr>
              <w:t>® base, Primary Standard and Buffer, ≥99.9 % (titration), crystalline, 500G, SIGMA</w:t>
            </w:r>
            <w:r w:rsidRPr="00244A67">
              <w:rPr>
                <w:rFonts w:ascii="Arial" w:hAnsi="Arial" w:cs="Arial"/>
                <w:color w:val="000000"/>
                <w:sz w:val="16"/>
                <w:szCs w:val="16"/>
                <w:lang w:val="en-US"/>
              </w:rPr>
              <w:br/>
            </w:r>
            <w:r w:rsidRPr="00244A67">
              <w:rPr>
                <w:rFonts w:ascii="Arial" w:hAnsi="Arial" w:cs="Arial"/>
                <w:color w:val="000000"/>
                <w:sz w:val="16"/>
                <w:szCs w:val="16"/>
                <w:lang w:val="en-US"/>
              </w:rPr>
              <w:br/>
            </w:r>
            <w:proofErr w:type="spellStart"/>
            <w:r w:rsidRPr="00244A67">
              <w:rPr>
                <w:rFonts w:ascii="Arial" w:hAnsi="Arial" w:cs="Arial"/>
                <w:color w:val="000000"/>
                <w:sz w:val="16"/>
                <w:szCs w:val="16"/>
                <w:lang w:val="en-US"/>
              </w:rPr>
              <w:t>Fórmula</w:t>
            </w:r>
            <w:proofErr w:type="spellEnd"/>
            <w:r w:rsidRPr="00244A67">
              <w:rPr>
                <w:rFonts w:ascii="Arial" w:hAnsi="Arial" w:cs="Arial"/>
                <w:color w:val="000000"/>
                <w:sz w:val="16"/>
                <w:szCs w:val="16"/>
                <w:lang w:val="en-US"/>
              </w:rPr>
              <w:t xml:space="preserve"> lineal: NH2C(CH2OH)3</w:t>
            </w:r>
            <w:r w:rsidRPr="00244A67">
              <w:rPr>
                <w:rFonts w:ascii="Arial" w:hAnsi="Arial" w:cs="Arial"/>
                <w:color w:val="000000"/>
                <w:sz w:val="16"/>
                <w:szCs w:val="16"/>
                <w:lang w:val="en-US"/>
              </w:rPr>
              <w:br/>
              <w:t>CAS Number: 77-86-1</w:t>
            </w:r>
            <w:r w:rsidRPr="00244A67">
              <w:rPr>
                <w:rFonts w:ascii="Arial" w:hAnsi="Arial" w:cs="Arial"/>
                <w:color w:val="000000"/>
                <w:sz w:val="16"/>
                <w:szCs w:val="16"/>
                <w:lang w:val="en-US"/>
              </w:rPr>
              <w:br/>
              <w:t>Peso molecular: 121.14</w:t>
            </w:r>
            <w:r w:rsidRPr="00244A67">
              <w:rPr>
                <w:rFonts w:ascii="Arial" w:hAnsi="Arial" w:cs="Arial"/>
                <w:color w:val="000000"/>
                <w:sz w:val="16"/>
                <w:szCs w:val="16"/>
                <w:lang w:val="en-US"/>
              </w:rPr>
              <w:br/>
            </w:r>
            <w:proofErr w:type="spellStart"/>
            <w:r w:rsidRPr="00244A67">
              <w:rPr>
                <w:rFonts w:ascii="Arial" w:hAnsi="Arial" w:cs="Arial"/>
                <w:color w:val="000000"/>
                <w:sz w:val="16"/>
                <w:szCs w:val="16"/>
                <w:lang w:val="en-US"/>
              </w:rPr>
              <w:t>Beilstein</w:t>
            </w:r>
            <w:proofErr w:type="spellEnd"/>
            <w:r w:rsidRPr="00244A67">
              <w:rPr>
                <w:rFonts w:ascii="Arial" w:hAnsi="Arial" w:cs="Arial"/>
                <w:color w:val="000000"/>
                <w:sz w:val="16"/>
                <w:szCs w:val="16"/>
                <w:lang w:val="en-US"/>
              </w:rPr>
              <w:t>: 741883</w:t>
            </w:r>
            <w:r w:rsidRPr="00244A67">
              <w:rPr>
                <w:rFonts w:ascii="Arial" w:hAnsi="Arial" w:cs="Arial"/>
                <w:color w:val="000000"/>
                <w:sz w:val="16"/>
                <w:szCs w:val="16"/>
                <w:lang w:val="en-US"/>
              </w:rPr>
              <w:br/>
            </w:r>
            <w:proofErr w:type="spellStart"/>
            <w:r w:rsidRPr="00244A67">
              <w:rPr>
                <w:rFonts w:ascii="Arial" w:hAnsi="Arial" w:cs="Arial"/>
                <w:color w:val="000000"/>
                <w:sz w:val="16"/>
                <w:szCs w:val="16"/>
                <w:lang w:val="en-US"/>
              </w:rPr>
              <w:t>Número</w:t>
            </w:r>
            <w:proofErr w:type="spellEnd"/>
            <w:r w:rsidRPr="00244A67">
              <w:rPr>
                <w:rFonts w:ascii="Arial" w:hAnsi="Arial" w:cs="Arial"/>
                <w:color w:val="000000"/>
                <w:sz w:val="16"/>
                <w:szCs w:val="16"/>
                <w:lang w:val="en-US"/>
              </w:rPr>
              <w:t xml:space="preserve"> CE: 201-064-4</w:t>
            </w:r>
            <w:r w:rsidRPr="00244A67">
              <w:rPr>
                <w:rFonts w:ascii="Arial" w:hAnsi="Arial" w:cs="Arial"/>
                <w:color w:val="000000"/>
                <w:sz w:val="16"/>
                <w:szCs w:val="16"/>
                <w:lang w:val="en-US"/>
              </w:rPr>
              <w:br/>
            </w:r>
            <w:proofErr w:type="spellStart"/>
            <w:r w:rsidRPr="00244A67">
              <w:rPr>
                <w:rFonts w:ascii="Arial" w:hAnsi="Arial" w:cs="Arial"/>
                <w:color w:val="000000"/>
                <w:sz w:val="16"/>
                <w:szCs w:val="16"/>
                <w:lang w:val="en-US"/>
              </w:rPr>
              <w:t>Número</w:t>
            </w:r>
            <w:proofErr w:type="spellEnd"/>
            <w:r w:rsidRPr="00244A67">
              <w:rPr>
                <w:rFonts w:ascii="Arial" w:hAnsi="Arial" w:cs="Arial"/>
                <w:color w:val="000000"/>
                <w:sz w:val="16"/>
                <w:szCs w:val="16"/>
                <w:lang w:val="en-US"/>
              </w:rPr>
              <w:t xml:space="preserve"> MDL: MFCD00004679</w:t>
            </w:r>
            <w:r w:rsidRPr="00244A67">
              <w:rPr>
                <w:rFonts w:ascii="Arial" w:hAnsi="Arial" w:cs="Arial"/>
                <w:color w:val="000000"/>
                <w:sz w:val="16"/>
                <w:szCs w:val="16"/>
                <w:lang w:val="en-US"/>
              </w:rPr>
              <w:br/>
              <w:t>Código UNSPSC: 12352104</w:t>
            </w:r>
            <w:r w:rsidRPr="00244A67">
              <w:rPr>
                <w:rFonts w:ascii="Arial" w:hAnsi="Arial" w:cs="Arial"/>
                <w:color w:val="000000"/>
                <w:sz w:val="16"/>
                <w:szCs w:val="16"/>
                <w:lang w:val="en-US"/>
              </w:rPr>
              <w:br/>
              <w:t xml:space="preserve">ID de la </w:t>
            </w:r>
            <w:proofErr w:type="spellStart"/>
            <w:r w:rsidRPr="00244A67">
              <w:rPr>
                <w:rFonts w:ascii="Arial" w:hAnsi="Arial" w:cs="Arial"/>
                <w:color w:val="000000"/>
                <w:sz w:val="16"/>
                <w:szCs w:val="16"/>
                <w:lang w:val="en-US"/>
              </w:rPr>
              <w:t>sustancia</w:t>
            </w:r>
            <w:proofErr w:type="spellEnd"/>
            <w:r w:rsidRPr="00244A67">
              <w:rPr>
                <w:rFonts w:ascii="Arial" w:hAnsi="Arial" w:cs="Arial"/>
                <w:color w:val="000000"/>
                <w:sz w:val="16"/>
                <w:szCs w:val="16"/>
                <w:lang w:val="en-US"/>
              </w:rPr>
              <w:t xml:space="preserve"> </w:t>
            </w:r>
            <w:proofErr w:type="spellStart"/>
            <w:r w:rsidRPr="00244A67">
              <w:rPr>
                <w:rFonts w:ascii="Arial" w:hAnsi="Arial" w:cs="Arial"/>
                <w:color w:val="000000"/>
                <w:sz w:val="16"/>
                <w:szCs w:val="16"/>
                <w:lang w:val="en-US"/>
              </w:rPr>
              <w:t>en</w:t>
            </w:r>
            <w:proofErr w:type="spellEnd"/>
            <w:r w:rsidRPr="00244A67">
              <w:rPr>
                <w:rFonts w:ascii="Arial" w:hAnsi="Arial" w:cs="Arial"/>
                <w:color w:val="000000"/>
                <w:sz w:val="16"/>
                <w:szCs w:val="16"/>
                <w:lang w:val="en-US"/>
              </w:rPr>
              <w:t xml:space="preserve"> PubChem: 24899973</w:t>
            </w:r>
            <w:r w:rsidRPr="00244A67">
              <w:rPr>
                <w:rFonts w:ascii="Arial" w:hAnsi="Arial" w:cs="Arial"/>
                <w:color w:val="000000"/>
                <w:sz w:val="16"/>
                <w:szCs w:val="16"/>
                <w:lang w:val="en-US"/>
              </w:rPr>
              <w:br/>
              <w:t>NACRES: NA.25</w:t>
            </w:r>
            <w:r w:rsidRPr="00244A67">
              <w:rPr>
                <w:rFonts w:ascii="Arial" w:hAnsi="Arial" w:cs="Arial"/>
                <w:color w:val="000000"/>
                <w:sz w:val="16"/>
                <w:szCs w:val="16"/>
                <w:lang w:val="en-US"/>
              </w:rPr>
              <w:br/>
              <w:t xml:space="preserve">Nivel de </w:t>
            </w:r>
            <w:proofErr w:type="spellStart"/>
            <w:r w:rsidRPr="00244A67">
              <w:rPr>
                <w:rFonts w:ascii="Arial" w:hAnsi="Arial" w:cs="Arial"/>
                <w:color w:val="000000"/>
                <w:sz w:val="16"/>
                <w:szCs w:val="16"/>
                <w:lang w:val="en-US"/>
              </w:rPr>
              <w:t>calidad</w:t>
            </w:r>
            <w:proofErr w:type="spellEnd"/>
            <w:r w:rsidRPr="00244A67">
              <w:rPr>
                <w:rFonts w:ascii="Arial" w:hAnsi="Arial" w:cs="Arial"/>
                <w:color w:val="000000"/>
                <w:sz w:val="16"/>
                <w:szCs w:val="16"/>
                <w:lang w:val="en-US"/>
              </w:rPr>
              <w:t xml:space="preserve"> 300</w:t>
            </w:r>
            <w:r w:rsidRPr="00244A67">
              <w:rPr>
                <w:rFonts w:ascii="Arial" w:hAnsi="Arial" w:cs="Arial"/>
                <w:color w:val="000000"/>
                <w:sz w:val="16"/>
                <w:szCs w:val="16"/>
                <w:lang w:val="en-US"/>
              </w:rPr>
              <w:br/>
            </w:r>
            <w:proofErr w:type="spellStart"/>
            <w:r w:rsidRPr="00244A67">
              <w:rPr>
                <w:rFonts w:ascii="Arial" w:hAnsi="Arial" w:cs="Arial"/>
                <w:color w:val="000000"/>
                <w:sz w:val="16"/>
                <w:szCs w:val="16"/>
                <w:lang w:val="en-US"/>
              </w:rPr>
              <w:t>Descripción</w:t>
            </w:r>
            <w:proofErr w:type="spellEnd"/>
            <w:r w:rsidRPr="00244A67">
              <w:rPr>
                <w:rFonts w:ascii="Arial" w:hAnsi="Arial" w:cs="Arial"/>
                <w:color w:val="000000"/>
                <w:sz w:val="16"/>
                <w:szCs w:val="16"/>
                <w:lang w:val="en-US"/>
              </w:rPr>
              <w:t xml:space="preserve"> aminopeptidase substrate</w:t>
            </w:r>
            <w:r w:rsidRPr="00244A67">
              <w:rPr>
                <w:rFonts w:ascii="Arial" w:hAnsi="Arial" w:cs="Arial"/>
                <w:color w:val="000000"/>
                <w:sz w:val="16"/>
                <w:szCs w:val="16"/>
                <w:lang w:val="en-US"/>
              </w:rPr>
              <w:br/>
            </w:r>
            <w:proofErr w:type="spellStart"/>
            <w:r w:rsidRPr="00244A67">
              <w:rPr>
                <w:rFonts w:ascii="Arial" w:hAnsi="Arial" w:cs="Arial"/>
                <w:color w:val="000000"/>
                <w:sz w:val="16"/>
                <w:szCs w:val="16"/>
                <w:lang w:val="en-US"/>
              </w:rPr>
              <w:t>Ensayo</w:t>
            </w:r>
            <w:proofErr w:type="spellEnd"/>
            <w:r w:rsidRPr="00244A67">
              <w:rPr>
                <w:rFonts w:ascii="Arial" w:hAnsi="Arial" w:cs="Arial"/>
                <w:color w:val="000000"/>
                <w:sz w:val="16"/>
                <w:szCs w:val="16"/>
                <w:lang w:val="en-US"/>
              </w:rPr>
              <w:t>: ≥99.9% (titration)</w:t>
            </w:r>
            <w:r w:rsidRPr="00244A67">
              <w:rPr>
                <w:rFonts w:ascii="Arial" w:hAnsi="Arial" w:cs="Arial"/>
                <w:color w:val="000000"/>
                <w:sz w:val="16"/>
                <w:szCs w:val="16"/>
                <w:lang w:val="en-US"/>
              </w:rPr>
              <w:br/>
            </w:r>
            <w:proofErr w:type="spellStart"/>
            <w:r w:rsidRPr="00244A67">
              <w:rPr>
                <w:rFonts w:ascii="Arial" w:hAnsi="Arial" w:cs="Arial"/>
                <w:color w:val="000000"/>
                <w:sz w:val="16"/>
                <w:szCs w:val="16"/>
                <w:lang w:val="en-US"/>
              </w:rPr>
              <w:t>Formulario</w:t>
            </w:r>
            <w:proofErr w:type="spellEnd"/>
            <w:r w:rsidRPr="00244A67">
              <w:rPr>
                <w:rFonts w:ascii="Arial" w:hAnsi="Arial" w:cs="Arial"/>
                <w:color w:val="000000"/>
                <w:sz w:val="16"/>
                <w:szCs w:val="16"/>
                <w:lang w:val="en-US"/>
              </w:rPr>
              <w:t>: crystalline</w:t>
            </w:r>
            <w:r w:rsidRPr="00244A67">
              <w:rPr>
                <w:rFonts w:ascii="Arial" w:hAnsi="Arial" w:cs="Arial"/>
                <w:color w:val="000000"/>
                <w:sz w:val="16"/>
                <w:szCs w:val="16"/>
                <w:lang w:val="en-US"/>
              </w:rPr>
              <w:br/>
            </w:r>
            <w:proofErr w:type="spellStart"/>
            <w:r w:rsidRPr="00244A67">
              <w:rPr>
                <w:rFonts w:ascii="Arial" w:hAnsi="Arial" w:cs="Arial"/>
                <w:color w:val="000000"/>
                <w:sz w:val="16"/>
                <w:szCs w:val="16"/>
                <w:lang w:val="en-US"/>
              </w:rPr>
              <w:t>condiciones</w:t>
            </w:r>
            <w:proofErr w:type="spellEnd"/>
            <w:r w:rsidRPr="00244A67">
              <w:rPr>
                <w:rFonts w:ascii="Arial" w:hAnsi="Arial" w:cs="Arial"/>
                <w:color w:val="000000"/>
                <w:sz w:val="16"/>
                <w:szCs w:val="16"/>
                <w:lang w:val="en-US"/>
              </w:rPr>
              <w:t xml:space="preserve"> de </w:t>
            </w:r>
            <w:proofErr w:type="spellStart"/>
            <w:r w:rsidRPr="00244A67">
              <w:rPr>
                <w:rFonts w:ascii="Arial" w:hAnsi="Arial" w:cs="Arial"/>
                <w:color w:val="000000"/>
                <w:sz w:val="16"/>
                <w:szCs w:val="16"/>
                <w:lang w:val="en-US"/>
              </w:rPr>
              <w:t>almacenamiento</w:t>
            </w:r>
            <w:proofErr w:type="spellEnd"/>
            <w:r w:rsidRPr="00244A67">
              <w:rPr>
                <w:rFonts w:ascii="Arial" w:hAnsi="Arial" w:cs="Arial"/>
                <w:color w:val="000000"/>
                <w:sz w:val="16"/>
                <w:szCs w:val="16"/>
                <w:lang w:val="en-US"/>
              </w:rPr>
              <w:t>: dry at room temperature</w:t>
            </w:r>
            <w:r w:rsidRPr="00244A67">
              <w:rPr>
                <w:rFonts w:ascii="Arial" w:hAnsi="Arial" w:cs="Arial"/>
                <w:color w:val="000000"/>
                <w:sz w:val="16"/>
                <w:szCs w:val="16"/>
                <w:lang w:val="en-US"/>
              </w:rPr>
              <w:br/>
            </w:r>
            <w:proofErr w:type="spellStart"/>
            <w:r w:rsidRPr="00244A67">
              <w:rPr>
                <w:rFonts w:ascii="Arial" w:hAnsi="Arial" w:cs="Arial"/>
                <w:color w:val="000000"/>
                <w:sz w:val="16"/>
                <w:szCs w:val="16"/>
                <w:lang w:val="en-US"/>
              </w:rPr>
              <w:t>técnicas</w:t>
            </w:r>
            <w:proofErr w:type="spellEnd"/>
            <w:r w:rsidRPr="00244A67">
              <w:rPr>
                <w:rFonts w:ascii="Arial" w:hAnsi="Arial" w:cs="Arial"/>
                <w:color w:val="000000"/>
                <w:sz w:val="16"/>
                <w:szCs w:val="16"/>
                <w:lang w:val="en-US"/>
              </w:rPr>
              <w:t xml:space="preserve"> ELISA: suitable</w:t>
            </w:r>
            <w:r w:rsidRPr="00244A67">
              <w:rPr>
                <w:rFonts w:ascii="Arial" w:hAnsi="Arial" w:cs="Arial"/>
                <w:color w:val="000000"/>
                <w:sz w:val="16"/>
                <w:szCs w:val="16"/>
                <w:lang w:val="en-US"/>
              </w:rPr>
              <w:br/>
              <w:t>protein extraction: suitable</w:t>
            </w:r>
            <w:r w:rsidRPr="00244A67">
              <w:rPr>
                <w:rFonts w:ascii="Arial" w:hAnsi="Arial" w:cs="Arial"/>
                <w:color w:val="000000"/>
                <w:sz w:val="16"/>
                <w:szCs w:val="16"/>
                <w:lang w:val="en-US"/>
              </w:rPr>
              <w:br/>
              <w:t>color: white</w:t>
            </w:r>
            <w:r w:rsidRPr="00244A67">
              <w:rPr>
                <w:rFonts w:ascii="Arial" w:hAnsi="Arial" w:cs="Arial"/>
                <w:color w:val="000000"/>
                <w:sz w:val="16"/>
                <w:szCs w:val="16"/>
                <w:lang w:val="en-US"/>
              </w:rPr>
              <w:br/>
              <w:t>pH: 10.5-12</w:t>
            </w:r>
            <w:r w:rsidRPr="00244A67">
              <w:rPr>
                <w:rFonts w:ascii="Arial" w:hAnsi="Arial" w:cs="Arial"/>
                <w:color w:val="000000"/>
                <w:sz w:val="16"/>
                <w:szCs w:val="16"/>
                <w:lang w:val="en-US"/>
              </w:rPr>
              <w:br/>
            </w:r>
            <w:proofErr w:type="spellStart"/>
            <w:r w:rsidRPr="00244A67">
              <w:rPr>
                <w:rFonts w:ascii="Arial" w:hAnsi="Arial" w:cs="Arial"/>
                <w:color w:val="000000"/>
                <w:sz w:val="16"/>
                <w:szCs w:val="16"/>
                <w:lang w:val="en-US"/>
              </w:rPr>
              <w:t>intervalo</w:t>
            </w:r>
            <w:proofErr w:type="spellEnd"/>
            <w:r w:rsidRPr="00244A67">
              <w:rPr>
                <w:rFonts w:ascii="Arial" w:hAnsi="Arial" w:cs="Arial"/>
                <w:color w:val="000000"/>
                <w:sz w:val="16"/>
                <w:szCs w:val="16"/>
                <w:lang w:val="en-US"/>
              </w:rPr>
              <w:t xml:space="preserve"> de pH </w:t>
            </w:r>
            <w:proofErr w:type="spellStart"/>
            <w:r w:rsidRPr="00244A67">
              <w:rPr>
                <w:rFonts w:ascii="Arial" w:hAnsi="Arial" w:cs="Arial"/>
                <w:color w:val="000000"/>
                <w:sz w:val="16"/>
                <w:szCs w:val="16"/>
                <w:lang w:val="en-US"/>
              </w:rPr>
              <w:t>útil</w:t>
            </w:r>
            <w:proofErr w:type="spellEnd"/>
            <w:r w:rsidRPr="00244A67">
              <w:rPr>
                <w:rFonts w:ascii="Arial" w:hAnsi="Arial" w:cs="Arial"/>
                <w:color w:val="000000"/>
                <w:sz w:val="16"/>
                <w:szCs w:val="16"/>
                <w:lang w:val="en-US"/>
              </w:rPr>
              <w:t>: 7-9</w:t>
            </w:r>
            <w:r w:rsidRPr="00244A67">
              <w:rPr>
                <w:rFonts w:ascii="Arial" w:hAnsi="Arial" w:cs="Arial"/>
                <w:color w:val="000000"/>
                <w:sz w:val="16"/>
                <w:szCs w:val="16"/>
                <w:lang w:val="en-US"/>
              </w:rPr>
              <w:br/>
            </w:r>
            <w:proofErr w:type="spellStart"/>
            <w:r w:rsidRPr="00244A67">
              <w:rPr>
                <w:rFonts w:ascii="Arial" w:hAnsi="Arial" w:cs="Arial"/>
                <w:color w:val="000000"/>
                <w:sz w:val="16"/>
                <w:szCs w:val="16"/>
                <w:lang w:val="en-US"/>
              </w:rPr>
              <w:t>Pruebas</w:t>
            </w:r>
            <w:proofErr w:type="spellEnd"/>
            <w:r w:rsidRPr="00244A67">
              <w:rPr>
                <w:rFonts w:ascii="Arial" w:hAnsi="Arial" w:cs="Arial"/>
                <w:color w:val="000000"/>
                <w:sz w:val="16"/>
                <w:szCs w:val="16"/>
                <w:lang w:val="en-US"/>
              </w:rPr>
              <w:br/>
              <w:t xml:space="preserve">Appearance (Color) White </w:t>
            </w:r>
            <w:proofErr w:type="spellStart"/>
            <w:r w:rsidRPr="00244A67">
              <w:rPr>
                <w:rFonts w:ascii="Arial" w:hAnsi="Arial" w:cs="Arial"/>
                <w:color w:val="000000"/>
                <w:sz w:val="16"/>
                <w:szCs w:val="16"/>
                <w:lang w:val="en-US"/>
              </w:rPr>
              <w:t>White</w:t>
            </w:r>
            <w:proofErr w:type="spellEnd"/>
            <w:r w:rsidRPr="00244A67">
              <w:rPr>
                <w:rFonts w:ascii="Arial" w:hAnsi="Arial" w:cs="Arial"/>
                <w:color w:val="000000"/>
                <w:sz w:val="16"/>
                <w:szCs w:val="16"/>
                <w:lang w:val="en-US"/>
              </w:rPr>
              <w:br/>
              <w:t>Appearance (Form) Crystalline Powder Crystalline Powder</w:t>
            </w:r>
            <w:r w:rsidRPr="00244A67">
              <w:rPr>
                <w:rFonts w:ascii="Arial" w:hAnsi="Arial" w:cs="Arial"/>
                <w:color w:val="000000"/>
                <w:sz w:val="16"/>
                <w:szCs w:val="16"/>
                <w:lang w:val="en-US"/>
              </w:rPr>
              <w:br/>
              <w:t xml:space="preserve">Solubility (Color) Colorless </w:t>
            </w:r>
            <w:proofErr w:type="spellStart"/>
            <w:r w:rsidRPr="00244A67">
              <w:rPr>
                <w:rFonts w:ascii="Arial" w:hAnsi="Arial" w:cs="Arial"/>
                <w:color w:val="000000"/>
                <w:sz w:val="16"/>
                <w:szCs w:val="16"/>
                <w:lang w:val="en-US"/>
              </w:rPr>
              <w:t>Colorless</w:t>
            </w:r>
            <w:proofErr w:type="spellEnd"/>
            <w:r w:rsidRPr="00244A67">
              <w:rPr>
                <w:rFonts w:ascii="Arial" w:hAnsi="Arial" w:cs="Arial"/>
                <w:color w:val="000000"/>
                <w:sz w:val="16"/>
                <w:szCs w:val="16"/>
                <w:lang w:val="en-US"/>
              </w:rPr>
              <w:br/>
              <w:t xml:space="preserve">Solubility (Turbidity) Clear </w:t>
            </w:r>
            <w:proofErr w:type="spellStart"/>
            <w:r w:rsidRPr="00244A67">
              <w:rPr>
                <w:rFonts w:ascii="Arial" w:hAnsi="Arial" w:cs="Arial"/>
                <w:color w:val="000000"/>
                <w:sz w:val="16"/>
                <w:szCs w:val="16"/>
                <w:lang w:val="en-US"/>
              </w:rPr>
              <w:t>Clear</w:t>
            </w:r>
            <w:proofErr w:type="spellEnd"/>
            <w:r w:rsidRPr="00244A67">
              <w:rPr>
                <w:rFonts w:ascii="Arial" w:hAnsi="Arial" w:cs="Arial"/>
                <w:color w:val="000000"/>
                <w:sz w:val="16"/>
                <w:szCs w:val="16"/>
                <w:lang w:val="en-US"/>
              </w:rPr>
              <w:br/>
              <w:t>200 g plus 300 ml of H2O</w:t>
            </w:r>
            <w:r w:rsidRPr="00244A67">
              <w:rPr>
                <w:rFonts w:ascii="Arial" w:hAnsi="Arial" w:cs="Arial"/>
                <w:color w:val="000000"/>
                <w:sz w:val="16"/>
                <w:szCs w:val="16"/>
                <w:lang w:val="en-US"/>
              </w:rPr>
              <w:br/>
              <w:t>Infrared Spectrum Conforms to Structure Conforms</w:t>
            </w:r>
            <w:r w:rsidRPr="00244A67">
              <w:rPr>
                <w:rFonts w:ascii="Arial" w:hAnsi="Arial" w:cs="Arial"/>
                <w:color w:val="000000"/>
                <w:sz w:val="16"/>
                <w:szCs w:val="16"/>
                <w:lang w:val="en-US"/>
              </w:rPr>
              <w:br/>
              <w:t>Water (by Karl Fischer) ≤ 0.2 % 0.1 %</w:t>
            </w:r>
            <w:r w:rsidRPr="00244A67">
              <w:rPr>
                <w:rFonts w:ascii="Arial" w:hAnsi="Arial" w:cs="Arial"/>
                <w:color w:val="000000"/>
                <w:sz w:val="16"/>
                <w:szCs w:val="16"/>
                <w:lang w:val="en-US"/>
              </w:rPr>
              <w:br/>
              <w:t>ICP-MS ≤ 2 ppm &lt; 2 ppm</w:t>
            </w:r>
            <w:r w:rsidRPr="00244A67">
              <w:rPr>
                <w:rFonts w:ascii="Arial" w:hAnsi="Arial" w:cs="Arial"/>
                <w:color w:val="000000"/>
                <w:sz w:val="16"/>
                <w:szCs w:val="16"/>
                <w:lang w:val="en-US"/>
              </w:rPr>
              <w:br/>
              <w:t>(Total: Ag, As, Bi, Cd, Cu, Hg, Mo, Pb, Sb,</w:t>
            </w:r>
            <w:r w:rsidRPr="00244A67">
              <w:rPr>
                <w:rFonts w:ascii="Arial" w:hAnsi="Arial" w:cs="Arial"/>
                <w:color w:val="000000"/>
                <w:sz w:val="16"/>
                <w:szCs w:val="16"/>
                <w:lang w:val="en-US"/>
              </w:rPr>
              <w:br/>
              <w:t>Sn)</w:t>
            </w:r>
            <w:r w:rsidRPr="00244A67">
              <w:rPr>
                <w:rFonts w:ascii="Arial" w:hAnsi="Arial" w:cs="Arial"/>
                <w:color w:val="000000"/>
                <w:sz w:val="16"/>
                <w:szCs w:val="16"/>
                <w:lang w:val="en-US"/>
              </w:rPr>
              <w:br/>
              <w:t>UV Absorbance 290nm ≤ 0.05 0.01</w:t>
            </w:r>
            <w:r w:rsidRPr="00244A67">
              <w:rPr>
                <w:rFonts w:ascii="Arial" w:hAnsi="Arial" w:cs="Arial"/>
                <w:color w:val="000000"/>
                <w:sz w:val="16"/>
                <w:szCs w:val="16"/>
                <w:lang w:val="en-US"/>
              </w:rPr>
              <w:br/>
              <w:t>40% (w/w)</w:t>
            </w:r>
            <w:r w:rsidRPr="00244A67">
              <w:rPr>
                <w:rFonts w:ascii="Arial" w:hAnsi="Arial" w:cs="Arial"/>
                <w:color w:val="000000"/>
                <w:sz w:val="16"/>
                <w:szCs w:val="16"/>
                <w:lang w:val="en-US"/>
              </w:rPr>
              <w:br/>
              <w:t>Iron (Fe) ≤ 1 ppm 1 ppm</w:t>
            </w:r>
            <w:r w:rsidRPr="00244A67">
              <w:rPr>
                <w:rFonts w:ascii="Arial" w:hAnsi="Arial" w:cs="Arial"/>
                <w:color w:val="000000"/>
                <w:sz w:val="16"/>
                <w:szCs w:val="16"/>
                <w:lang w:val="en-US"/>
              </w:rPr>
              <w:br/>
              <w:t>ICP atomic emission</w:t>
            </w:r>
            <w:r w:rsidRPr="00244A67">
              <w:rPr>
                <w:rFonts w:ascii="Arial" w:hAnsi="Arial" w:cs="Arial"/>
                <w:color w:val="000000"/>
                <w:sz w:val="16"/>
                <w:szCs w:val="16"/>
                <w:lang w:val="en-US"/>
              </w:rPr>
              <w:br/>
              <w:t>Titration with H2SO4 ≥ 99.9 % 100.0 %</w:t>
            </w:r>
            <w:r w:rsidRPr="00244A67">
              <w:rPr>
                <w:rFonts w:ascii="Arial" w:hAnsi="Arial" w:cs="Arial"/>
                <w:color w:val="000000"/>
                <w:sz w:val="16"/>
                <w:szCs w:val="16"/>
                <w:lang w:val="en-US"/>
              </w:rPr>
              <w:br/>
              <w:t>(Anhydrous)</w:t>
            </w:r>
            <w:r w:rsidRPr="00244A67">
              <w:rPr>
                <w:rFonts w:ascii="Arial" w:hAnsi="Arial" w:cs="Arial"/>
                <w:color w:val="000000"/>
                <w:sz w:val="16"/>
                <w:szCs w:val="16"/>
                <w:lang w:val="en-US"/>
              </w:rPr>
              <w:br/>
              <w:t>Initial Melting Point ≥ 168 °C 169 °C</w:t>
            </w:r>
            <w:r w:rsidRPr="00244A67">
              <w:rPr>
                <w:rFonts w:ascii="Arial" w:hAnsi="Arial" w:cs="Arial"/>
                <w:color w:val="000000"/>
                <w:sz w:val="16"/>
                <w:szCs w:val="16"/>
                <w:lang w:val="en-US"/>
              </w:rPr>
              <w:br/>
              <w:t>Final Melting Point ≤ 172 °C 170 °C</w:t>
            </w:r>
          </w:p>
        </w:tc>
        <w:tc>
          <w:tcPr>
            <w:tcW w:w="909" w:type="pct"/>
            <w:shd w:val="clear" w:color="auto" w:fill="auto"/>
            <w:vAlign w:val="center"/>
          </w:tcPr>
          <w:p w14:paraId="07F35F81" w14:textId="2AEB564E" w:rsidR="007B6FCE" w:rsidRPr="00244A67" w:rsidRDefault="007B6FCE" w:rsidP="007B6FCE">
            <w:pPr>
              <w:jc w:val="center"/>
              <w:rPr>
                <w:rFonts w:ascii="Arial" w:hAnsi="Arial" w:cs="Arial"/>
                <w:color w:val="000000"/>
                <w:sz w:val="18"/>
                <w:szCs w:val="18"/>
                <w:lang w:val="es-MX" w:eastAsia="en-US"/>
              </w:rPr>
            </w:pPr>
            <w:r w:rsidRPr="00244A67">
              <w:rPr>
                <w:rFonts w:ascii="Arial" w:hAnsi="Arial" w:cs="Arial"/>
                <w:color w:val="000000"/>
                <w:sz w:val="16"/>
                <w:szCs w:val="16"/>
              </w:rPr>
              <w:t>Frasco</w:t>
            </w:r>
          </w:p>
        </w:tc>
        <w:tc>
          <w:tcPr>
            <w:tcW w:w="530" w:type="pct"/>
            <w:shd w:val="clear" w:color="auto" w:fill="auto"/>
            <w:vAlign w:val="center"/>
          </w:tcPr>
          <w:p w14:paraId="1EA39861" w14:textId="215AC58E" w:rsidR="007B6FCE" w:rsidRPr="00244A67" w:rsidRDefault="007B6FCE" w:rsidP="007B6FCE">
            <w:pPr>
              <w:jc w:val="center"/>
              <w:rPr>
                <w:rFonts w:ascii="Arial" w:hAnsi="Arial" w:cs="Arial"/>
                <w:color w:val="000000"/>
                <w:sz w:val="18"/>
                <w:szCs w:val="18"/>
                <w:lang w:val="es-MX" w:eastAsia="en-US"/>
              </w:rPr>
            </w:pPr>
            <w:r w:rsidRPr="00244A67">
              <w:rPr>
                <w:rFonts w:ascii="Arial" w:hAnsi="Arial" w:cs="Arial"/>
                <w:color w:val="000000"/>
                <w:sz w:val="16"/>
                <w:szCs w:val="16"/>
              </w:rPr>
              <w:t>2</w:t>
            </w:r>
          </w:p>
        </w:tc>
        <w:tc>
          <w:tcPr>
            <w:tcW w:w="606" w:type="pct"/>
            <w:shd w:val="clear" w:color="auto" w:fill="auto"/>
            <w:noWrap/>
            <w:vAlign w:val="center"/>
          </w:tcPr>
          <w:p w14:paraId="051983C7" w14:textId="65E90E7A" w:rsidR="007B6FCE" w:rsidRPr="00244A67" w:rsidRDefault="007B6FCE" w:rsidP="007B6FCE">
            <w:pPr>
              <w:jc w:val="center"/>
              <w:rPr>
                <w:rFonts w:ascii="Arial" w:hAnsi="Arial" w:cs="Arial"/>
                <w:color w:val="000000" w:themeColor="text1"/>
                <w:sz w:val="18"/>
                <w:szCs w:val="18"/>
                <w:lang w:val="es-MX" w:eastAsia="en-US"/>
              </w:rPr>
            </w:pPr>
            <w:r w:rsidRPr="00244A67">
              <w:rPr>
                <w:rFonts w:ascii="Arial" w:hAnsi="Arial" w:cs="Arial"/>
                <w:color w:val="000000" w:themeColor="text1"/>
                <w:sz w:val="16"/>
                <w:szCs w:val="16"/>
              </w:rPr>
              <w:t>$2,236.52</w:t>
            </w:r>
          </w:p>
        </w:tc>
        <w:tc>
          <w:tcPr>
            <w:tcW w:w="683" w:type="pct"/>
            <w:shd w:val="clear" w:color="auto" w:fill="auto"/>
            <w:noWrap/>
            <w:vAlign w:val="center"/>
          </w:tcPr>
          <w:p w14:paraId="3EE12828" w14:textId="38DD58C1" w:rsidR="007B6FCE" w:rsidRPr="00244A67" w:rsidRDefault="007B6FCE" w:rsidP="007B6FCE">
            <w:pPr>
              <w:jc w:val="center"/>
              <w:rPr>
                <w:rFonts w:ascii="Arial" w:hAnsi="Arial" w:cs="Arial"/>
                <w:color w:val="000000" w:themeColor="text1"/>
                <w:sz w:val="18"/>
                <w:szCs w:val="18"/>
                <w:lang w:val="es-MX" w:eastAsia="en-US"/>
              </w:rPr>
            </w:pPr>
            <w:r w:rsidRPr="00244A67">
              <w:rPr>
                <w:rFonts w:ascii="Arial" w:hAnsi="Arial" w:cs="Arial"/>
                <w:color w:val="000000" w:themeColor="text1"/>
                <w:sz w:val="16"/>
                <w:szCs w:val="16"/>
              </w:rPr>
              <w:t>$4,473.04</w:t>
            </w:r>
          </w:p>
        </w:tc>
      </w:tr>
      <w:tr w:rsidR="007B6FCE" w:rsidRPr="00063873" w14:paraId="1919393E" w14:textId="77777777" w:rsidTr="00244A67">
        <w:tblPrEx>
          <w:jc w:val="left"/>
        </w:tblPrEx>
        <w:trPr>
          <w:trHeight w:hRule="exact" w:val="227"/>
        </w:trPr>
        <w:tc>
          <w:tcPr>
            <w:tcW w:w="452" w:type="pct"/>
            <w:shd w:val="clear" w:color="000000" w:fill="FFF2CC"/>
            <w:vAlign w:val="center"/>
          </w:tcPr>
          <w:p w14:paraId="309B73EF" w14:textId="32599C8C" w:rsidR="007B6FCE" w:rsidRPr="00244A67" w:rsidRDefault="007B6FCE" w:rsidP="007B6FCE">
            <w:pPr>
              <w:jc w:val="center"/>
              <w:rPr>
                <w:rFonts w:ascii="Arial" w:hAnsi="Arial" w:cs="Arial"/>
                <w:color w:val="000000"/>
                <w:sz w:val="18"/>
                <w:szCs w:val="18"/>
                <w:lang w:val="es-MX" w:eastAsia="en-US"/>
              </w:rPr>
            </w:pPr>
            <w:r w:rsidRPr="00244A67">
              <w:rPr>
                <w:rFonts w:ascii="Arial" w:hAnsi="Arial" w:cs="Arial"/>
                <w:color w:val="000000"/>
                <w:sz w:val="16"/>
                <w:szCs w:val="16"/>
              </w:rPr>
              <w:t>8.6</w:t>
            </w:r>
          </w:p>
        </w:tc>
        <w:tc>
          <w:tcPr>
            <w:tcW w:w="1820" w:type="pct"/>
            <w:shd w:val="clear" w:color="auto" w:fill="auto"/>
            <w:vAlign w:val="center"/>
          </w:tcPr>
          <w:p w14:paraId="56BB5244" w14:textId="32D77709" w:rsidR="007B6FCE" w:rsidRPr="00244A67" w:rsidRDefault="007B6FCE" w:rsidP="007B6FCE">
            <w:pPr>
              <w:rPr>
                <w:rFonts w:ascii="Arial" w:hAnsi="Arial" w:cs="Arial"/>
                <w:color w:val="000000"/>
                <w:sz w:val="18"/>
                <w:szCs w:val="18"/>
                <w:lang w:val="es-MX" w:eastAsia="en-US"/>
              </w:rPr>
            </w:pPr>
            <w:r w:rsidRPr="00244A67">
              <w:rPr>
                <w:rFonts w:ascii="Arial" w:hAnsi="Arial" w:cs="Arial"/>
                <w:color w:val="000000"/>
                <w:sz w:val="16"/>
                <w:szCs w:val="16"/>
              </w:rPr>
              <w:t xml:space="preserve">6.-    </w:t>
            </w:r>
            <w:proofErr w:type="spellStart"/>
            <w:r w:rsidRPr="00244A67">
              <w:rPr>
                <w:rFonts w:ascii="Arial" w:hAnsi="Arial" w:cs="Arial"/>
                <w:color w:val="000000"/>
                <w:sz w:val="16"/>
                <w:szCs w:val="16"/>
              </w:rPr>
              <w:t>Glycine</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suitable</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for</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electrophoresis</w:t>
            </w:r>
            <w:proofErr w:type="spellEnd"/>
            <w:r w:rsidRPr="00244A67">
              <w:rPr>
                <w:rFonts w:ascii="Arial" w:hAnsi="Arial" w:cs="Arial"/>
                <w:color w:val="000000"/>
                <w:sz w:val="16"/>
                <w:szCs w:val="16"/>
              </w:rPr>
              <w:t>, ≥99%</w:t>
            </w:r>
            <w:r w:rsidRPr="00244A67">
              <w:rPr>
                <w:rFonts w:ascii="Arial" w:hAnsi="Arial" w:cs="Arial"/>
                <w:color w:val="000000"/>
                <w:sz w:val="16"/>
                <w:szCs w:val="16"/>
              </w:rPr>
              <w:br/>
              <w:t xml:space="preserve">Sigma-Aldrich, 1KG </w:t>
            </w:r>
            <w:r w:rsidRPr="00244A67">
              <w:rPr>
                <w:rFonts w:ascii="Arial" w:hAnsi="Arial" w:cs="Arial"/>
                <w:color w:val="000000"/>
                <w:sz w:val="16"/>
                <w:szCs w:val="16"/>
              </w:rPr>
              <w:br/>
            </w:r>
            <w:r w:rsidRPr="00244A67">
              <w:rPr>
                <w:rFonts w:ascii="Arial" w:hAnsi="Arial" w:cs="Arial"/>
                <w:color w:val="000000"/>
                <w:sz w:val="16"/>
                <w:szCs w:val="16"/>
              </w:rPr>
              <w:br/>
              <w:t>Fórmula lineal: NH2CH2COOH</w:t>
            </w:r>
            <w:r w:rsidRPr="00244A67">
              <w:rPr>
                <w:rFonts w:ascii="Arial" w:hAnsi="Arial" w:cs="Arial"/>
                <w:color w:val="000000"/>
                <w:sz w:val="16"/>
                <w:szCs w:val="16"/>
              </w:rPr>
              <w:br/>
              <w:t xml:space="preserve">CAS </w:t>
            </w:r>
            <w:proofErr w:type="spellStart"/>
            <w:r w:rsidRPr="00244A67">
              <w:rPr>
                <w:rFonts w:ascii="Arial" w:hAnsi="Arial" w:cs="Arial"/>
                <w:color w:val="000000"/>
                <w:sz w:val="16"/>
                <w:szCs w:val="16"/>
              </w:rPr>
              <w:t>Number</w:t>
            </w:r>
            <w:proofErr w:type="spellEnd"/>
            <w:r w:rsidRPr="00244A67">
              <w:rPr>
                <w:rFonts w:ascii="Arial" w:hAnsi="Arial" w:cs="Arial"/>
                <w:color w:val="000000"/>
                <w:sz w:val="16"/>
                <w:szCs w:val="16"/>
              </w:rPr>
              <w:t>: 56-40-6</w:t>
            </w:r>
            <w:r w:rsidRPr="00244A67">
              <w:rPr>
                <w:rFonts w:ascii="Arial" w:hAnsi="Arial" w:cs="Arial"/>
                <w:color w:val="000000"/>
                <w:sz w:val="16"/>
                <w:szCs w:val="16"/>
              </w:rPr>
              <w:br/>
              <w:t>Peso molecular: 75.07</w:t>
            </w:r>
            <w:r w:rsidRPr="00244A67">
              <w:rPr>
                <w:rFonts w:ascii="Arial" w:hAnsi="Arial" w:cs="Arial"/>
                <w:color w:val="000000"/>
                <w:sz w:val="16"/>
                <w:szCs w:val="16"/>
              </w:rPr>
              <w:br/>
            </w:r>
            <w:proofErr w:type="spellStart"/>
            <w:r w:rsidRPr="00244A67">
              <w:rPr>
                <w:rFonts w:ascii="Arial" w:hAnsi="Arial" w:cs="Arial"/>
                <w:color w:val="000000"/>
                <w:sz w:val="16"/>
                <w:szCs w:val="16"/>
              </w:rPr>
              <w:t>Beilstein</w:t>
            </w:r>
            <w:proofErr w:type="spellEnd"/>
            <w:r w:rsidRPr="00244A67">
              <w:rPr>
                <w:rFonts w:ascii="Arial" w:hAnsi="Arial" w:cs="Arial"/>
                <w:color w:val="000000"/>
                <w:sz w:val="16"/>
                <w:szCs w:val="16"/>
              </w:rPr>
              <w:t>: 635782</w:t>
            </w:r>
            <w:r w:rsidRPr="00244A67">
              <w:rPr>
                <w:rFonts w:ascii="Arial" w:hAnsi="Arial" w:cs="Arial"/>
                <w:color w:val="000000"/>
                <w:sz w:val="16"/>
                <w:szCs w:val="16"/>
              </w:rPr>
              <w:br/>
              <w:t>Número CE: 200-272-2</w:t>
            </w:r>
            <w:r w:rsidRPr="00244A67">
              <w:rPr>
                <w:rFonts w:ascii="Arial" w:hAnsi="Arial" w:cs="Arial"/>
                <w:color w:val="000000"/>
                <w:sz w:val="16"/>
                <w:szCs w:val="16"/>
              </w:rPr>
              <w:br/>
              <w:t>Número MDL: MFCD00008131</w:t>
            </w:r>
            <w:r w:rsidRPr="00244A67">
              <w:rPr>
                <w:rFonts w:ascii="Arial" w:hAnsi="Arial" w:cs="Arial"/>
                <w:color w:val="000000"/>
                <w:sz w:val="16"/>
                <w:szCs w:val="16"/>
              </w:rPr>
              <w:br/>
              <w:t>Código UNSPSC: 12352209</w:t>
            </w:r>
            <w:r w:rsidRPr="00244A67">
              <w:rPr>
                <w:rFonts w:ascii="Arial" w:hAnsi="Arial" w:cs="Arial"/>
                <w:color w:val="000000"/>
                <w:sz w:val="16"/>
                <w:szCs w:val="16"/>
              </w:rPr>
              <w:br/>
            </w:r>
            <w:proofErr w:type="spellStart"/>
            <w:r w:rsidRPr="00244A67">
              <w:rPr>
                <w:rFonts w:ascii="Arial" w:hAnsi="Arial" w:cs="Arial"/>
                <w:color w:val="000000"/>
                <w:sz w:val="16"/>
                <w:szCs w:val="16"/>
              </w:rPr>
              <w:t>eCl@ss</w:t>
            </w:r>
            <w:proofErr w:type="spellEnd"/>
            <w:r w:rsidRPr="00244A67">
              <w:rPr>
                <w:rFonts w:ascii="Arial" w:hAnsi="Arial" w:cs="Arial"/>
                <w:color w:val="000000"/>
                <w:sz w:val="16"/>
                <w:szCs w:val="16"/>
              </w:rPr>
              <w:t>: 32160406</w:t>
            </w:r>
            <w:r w:rsidRPr="00244A67">
              <w:rPr>
                <w:rFonts w:ascii="Arial" w:hAnsi="Arial" w:cs="Arial"/>
                <w:color w:val="000000"/>
                <w:sz w:val="16"/>
                <w:szCs w:val="16"/>
              </w:rPr>
              <w:br/>
              <w:t xml:space="preserve">ID de la sustancia en </w:t>
            </w:r>
            <w:proofErr w:type="spellStart"/>
            <w:r w:rsidRPr="00244A67">
              <w:rPr>
                <w:rFonts w:ascii="Arial" w:hAnsi="Arial" w:cs="Arial"/>
                <w:color w:val="000000"/>
                <w:sz w:val="16"/>
                <w:szCs w:val="16"/>
              </w:rPr>
              <w:t>PubChem</w:t>
            </w:r>
            <w:proofErr w:type="spellEnd"/>
            <w:r w:rsidRPr="00244A67">
              <w:rPr>
                <w:rFonts w:ascii="Arial" w:hAnsi="Arial" w:cs="Arial"/>
                <w:color w:val="000000"/>
                <w:sz w:val="16"/>
                <w:szCs w:val="16"/>
              </w:rPr>
              <w:t>: 24895355</w:t>
            </w:r>
            <w:r w:rsidRPr="00244A67">
              <w:rPr>
                <w:rFonts w:ascii="Arial" w:hAnsi="Arial" w:cs="Arial"/>
                <w:color w:val="000000"/>
                <w:sz w:val="16"/>
                <w:szCs w:val="16"/>
              </w:rPr>
              <w:br/>
              <w:t>NACRES: NA.28</w:t>
            </w:r>
            <w:r w:rsidRPr="00244A67">
              <w:rPr>
                <w:rFonts w:ascii="Arial" w:hAnsi="Arial" w:cs="Arial"/>
                <w:color w:val="000000"/>
                <w:sz w:val="16"/>
                <w:szCs w:val="16"/>
              </w:rPr>
              <w:br/>
            </w:r>
            <w:proofErr w:type="spellStart"/>
            <w:r w:rsidRPr="00244A67">
              <w:rPr>
                <w:rFonts w:ascii="Arial" w:hAnsi="Arial" w:cs="Arial"/>
                <w:color w:val="000000"/>
                <w:sz w:val="16"/>
                <w:szCs w:val="16"/>
              </w:rPr>
              <w:t>Product</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Name</w:t>
            </w:r>
            <w:proofErr w:type="spellEnd"/>
            <w:r w:rsidRPr="00244A67">
              <w:rPr>
                <w:rFonts w:ascii="Arial" w:hAnsi="Arial" w:cs="Arial"/>
                <w:color w:val="000000"/>
                <w:sz w:val="16"/>
                <w:szCs w:val="16"/>
              </w:rPr>
              <w:br/>
              <w:t xml:space="preserve">Glicina, </w:t>
            </w:r>
            <w:proofErr w:type="spellStart"/>
            <w:r w:rsidRPr="00244A67">
              <w:rPr>
                <w:rFonts w:ascii="Arial" w:hAnsi="Arial" w:cs="Arial"/>
                <w:color w:val="000000"/>
                <w:sz w:val="16"/>
                <w:szCs w:val="16"/>
              </w:rPr>
              <w:t>suitable</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for</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electrophoresis</w:t>
            </w:r>
            <w:proofErr w:type="spellEnd"/>
            <w:r w:rsidRPr="00244A67">
              <w:rPr>
                <w:rFonts w:ascii="Arial" w:hAnsi="Arial" w:cs="Arial"/>
                <w:color w:val="000000"/>
                <w:sz w:val="16"/>
                <w:szCs w:val="16"/>
              </w:rPr>
              <w:t>, ≥99%</w:t>
            </w:r>
            <w:r w:rsidRPr="00244A67">
              <w:rPr>
                <w:rFonts w:ascii="Arial" w:hAnsi="Arial" w:cs="Arial"/>
                <w:color w:val="000000"/>
                <w:sz w:val="16"/>
                <w:szCs w:val="16"/>
              </w:rPr>
              <w:br/>
              <w:t>Nivel de calidad: 200</w:t>
            </w:r>
            <w:r w:rsidRPr="00244A67">
              <w:rPr>
                <w:rFonts w:ascii="Arial" w:hAnsi="Arial" w:cs="Arial"/>
                <w:color w:val="000000"/>
                <w:sz w:val="16"/>
                <w:szCs w:val="16"/>
              </w:rPr>
              <w:br/>
              <w:t>Ensayo: ≥99%</w:t>
            </w:r>
            <w:r w:rsidRPr="00244A67">
              <w:rPr>
                <w:rFonts w:ascii="Arial" w:hAnsi="Arial" w:cs="Arial"/>
                <w:color w:val="000000"/>
                <w:sz w:val="16"/>
                <w:szCs w:val="16"/>
              </w:rPr>
              <w:br/>
              <w:t xml:space="preserve">Formulario: </w:t>
            </w:r>
            <w:proofErr w:type="spellStart"/>
            <w:r w:rsidRPr="00244A67">
              <w:rPr>
                <w:rFonts w:ascii="Arial" w:hAnsi="Arial" w:cs="Arial"/>
                <w:color w:val="000000"/>
                <w:sz w:val="16"/>
                <w:szCs w:val="16"/>
              </w:rPr>
              <w:t>powder</w:t>
            </w:r>
            <w:proofErr w:type="spellEnd"/>
            <w:r w:rsidRPr="00244A67">
              <w:rPr>
                <w:rFonts w:ascii="Arial" w:hAnsi="Arial" w:cs="Arial"/>
                <w:color w:val="000000"/>
                <w:sz w:val="16"/>
                <w:szCs w:val="16"/>
              </w:rPr>
              <w:br/>
              <w:t xml:space="preserve">Técnicas </w:t>
            </w:r>
            <w:proofErr w:type="spellStart"/>
            <w:r w:rsidRPr="00244A67">
              <w:rPr>
                <w:rFonts w:ascii="Arial" w:hAnsi="Arial" w:cs="Arial"/>
                <w:color w:val="000000"/>
                <w:sz w:val="16"/>
                <w:szCs w:val="16"/>
              </w:rPr>
              <w:t>electrophoresis</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suitable</w:t>
            </w:r>
            <w:proofErr w:type="spellEnd"/>
            <w:r w:rsidRPr="00244A67">
              <w:rPr>
                <w:rFonts w:ascii="Arial" w:hAnsi="Arial" w:cs="Arial"/>
                <w:color w:val="000000"/>
                <w:sz w:val="16"/>
                <w:szCs w:val="16"/>
              </w:rPr>
              <w:br/>
              <w:t xml:space="preserve">western </w:t>
            </w:r>
            <w:proofErr w:type="spellStart"/>
            <w:r w:rsidRPr="00244A67">
              <w:rPr>
                <w:rFonts w:ascii="Arial" w:hAnsi="Arial" w:cs="Arial"/>
                <w:color w:val="000000"/>
                <w:sz w:val="16"/>
                <w:szCs w:val="16"/>
              </w:rPr>
              <w:t>blot</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suitable</w:t>
            </w:r>
            <w:proofErr w:type="spellEnd"/>
            <w:r w:rsidRPr="00244A67">
              <w:rPr>
                <w:rFonts w:ascii="Arial" w:hAnsi="Arial" w:cs="Arial"/>
                <w:color w:val="000000"/>
                <w:sz w:val="16"/>
                <w:szCs w:val="16"/>
              </w:rPr>
              <w:br/>
              <w:t xml:space="preserve">impurezas: ≤0.01% Insoluble </w:t>
            </w:r>
            <w:proofErr w:type="spellStart"/>
            <w:r w:rsidRPr="00244A67">
              <w:rPr>
                <w:rFonts w:ascii="Arial" w:hAnsi="Arial" w:cs="Arial"/>
                <w:color w:val="000000"/>
                <w:sz w:val="16"/>
                <w:szCs w:val="16"/>
              </w:rPr>
              <w:t>matter</w:t>
            </w:r>
            <w:proofErr w:type="spellEnd"/>
            <w:r w:rsidRPr="00244A67">
              <w:rPr>
                <w:rFonts w:ascii="Arial" w:hAnsi="Arial" w:cs="Arial"/>
                <w:color w:val="000000"/>
                <w:sz w:val="16"/>
                <w:szCs w:val="16"/>
              </w:rPr>
              <w:br/>
              <w:t xml:space="preserve">color: </w:t>
            </w:r>
            <w:proofErr w:type="spellStart"/>
            <w:r w:rsidRPr="00244A67">
              <w:rPr>
                <w:rFonts w:ascii="Arial" w:hAnsi="Arial" w:cs="Arial"/>
                <w:color w:val="000000"/>
                <w:sz w:val="16"/>
                <w:szCs w:val="16"/>
              </w:rPr>
              <w:t>white</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to</w:t>
            </w:r>
            <w:proofErr w:type="spellEnd"/>
            <w:r w:rsidRPr="00244A67">
              <w:rPr>
                <w:rFonts w:ascii="Arial" w:hAnsi="Arial" w:cs="Arial"/>
                <w:color w:val="000000"/>
                <w:sz w:val="16"/>
                <w:szCs w:val="16"/>
              </w:rPr>
              <w:t xml:space="preserve"> off-</w:t>
            </w:r>
            <w:proofErr w:type="spellStart"/>
            <w:r w:rsidRPr="00244A67">
              <w:rPr>
                <w:rFonts w:ascii="Arial" w:hAnsi="Arial" w:cs="Arial"/>
                <w:color w:val="000000"/>
                <w:sz w:val="16"/>
                <w:szCs w:val="16"/>
              </w:rPr>
              <w:t>white</w:t>
            </w:r>
            <w:proofErr w:type="spellEnd"/>
            <w:r w:rsidRPr="00244A67">
              <w:rPr>
                <w:rFonts w:ascii="Arial" w:hAnsi="Arial" w:cs="Arial"/>
                <w:color w:val="000000"/>
                <w:sz w:val="16"/>
                <w:szCs w:val="16"/>
              </w:rPr>
              <w:br/>
              <w:t xml:space="preserve">pKa (25 °C) (1) 2.35, (2) 9.60 2.35 </w:t>
            </w:r>
            <w:proofErr w:type="spellStart"/>
            <w:r w:rsidRPr="00244A67">
              <w:rPr>
                <w:rFonts w:ascii="Arial" w:hAnsi="Arial" w:cs="Arial"/>
                <w:color w:val="000000"/>
                <w:sz w:val="16"/>
                <w:szCs w:val="16"/>
              </w:rPr>
              <w:t>mp</w:t>
            </w:r>
            <w:proofErr w:type="spellEnd"/>
            <w:r w:rsidRPr="00244A67">
              <w:rPr>
                <w:rFonts w:ascii="Arial" w:hAnsi="Arial" w:cs="Arial"/>
                <w:color w:val="000000"/>
                <w:sz w:val="16"/>
                <w:szCs w:val="16"/>
              </w:rPr>
              <w:br/>
              <w:t>240 °C (</w:t>
            </w:r>
            <w:proofErr w:type="spellStart"/>
            <w:r w:rsidRPr="00244A67">
              <w:rPr>
                <w:rFonts w:ascii="Arial" w:hAnsi="Arial" w:cs="Arial"/>
                <w:color w:val="000000"/>
                <w:sz w:val="16"/>
                <w:szCs w:val="16"/>
              </w:rPr>
              <w:t>dec</w:t>
            </w:r>
            <w:proofErr w:type="spellEnd"/>
            <w:r w:rsidRPr="00244A67">
              <w:rPr>
                <w:rFonts w:ascii="Arial" w:hAnsi="Arial" w:cs="Arial"/>
                <w:color w:val="000000"/>
                <w:sz w:val="16"/>
                <w:szCs w:val="16"/>
              </w:rPr>
              <w:t>.) (</w:t>
            </w:r>
            <w:proofErr w:type="spellStart"/>
            <w:r w:rsidRPr="00244A67">
              <w:rPr>
                <w:rFonts w:ascii="Arial" w:hAnsi="Arial" w:cs="Arial"/>
                <w:color w:val="000000"/>
                <w:sz w:val="16"/>
                <w:szCs w:val="16"/>
              </w:rPr>
              <w:t>lit.</w:t>
            </w:r>
            <w:proofErr w:type="spellEnd"/>
            <w:r w:rsidRPr="00244A67">
              <w:rPr>
                <w:rFonts w:ascii="Arial" w:hAnsi="Arial" w:cs="Arial"/>
                <w:color w:val="000000"/>
                <w:sz w:val="16"/>
                <w:szCs w:val="16"/>
              </w:rPr>
              <w:t>)</w:t>
            </w:r>
            <w:r w:rsidRPr="00244A67">
              <w:rPr>
                <w:rFonts w:ascii="Arial" w:hAnsi="Arial" w:cs="Arial"/>
                <w:color w:val="000000"/>
                <w:sz w:val="16"/>
                <w:szCs w:val="16"/>
              </w:rPr>
              <w:br/>
              <w:t>Descripción general</w:t>
            </w:r>
            <w:r w:rsidRPr="00244A67">
              <w:rPr>
                <w:rFonts w:ascii="Arial" w:hAnsi="Arial" w:cs="Arial"/>
                <w:color w:val="000000"/>
                <w:sz w:val="16"/>
                <w:szCs w:val="16"/>
              </w:rPr>
              <w:br/>
              <w:t xml:space="preserve">La glicina es una molécula con </w:t>
            </w:r>
            <w:proofErr w:type="gramStart"/>
            <w:r w:rsidRPr="00244A67">
              <w:rPr>
                <w:rFonts w:ascii="Arial" w:hAnsi="Arial" w:cs="Arial"/>
                <w:color w:val="000000"/>
                <w:sz w:val="16"/>
                <w:szCs w:val="16"/>
              </w:rPr>
              <w:t xml:space="preserve">un </w:t>
            </w:r>
            <w:proofErr w:type="spellStart"/>
            <w:r w:rsidRPr="00244A67">
              <w:rPr>
                <w:rFonts w:ascii="Arial" w:hAnsi="Arial" w:cs="Arial"/>
                <w:color w:val="000000"/>
                <w:sz w:val="16"/>
                <w:szCs w:val="16"/>
              </w:rPr>
              <w:t>pI</w:t>
            </w:r>
            <w:proofErr w:type="spellEnd"/>
            <w:proofErr w:type="gramEnd"/>
            <w:r w:rsidRPr="00244A67">
              <w:rPr>
                <w:rFonts w:ascii="Arial" w:hAnsi="Arial" w:cs="Arial"/>
                <w:color w:val="000000"/>
                <w:sz w:val="16"/>
                <w:szCs w:val="16"/>
              </w:rPr>
              <w:t xml:space="preserve"> de 6,7, que es similar al pH del gel de apilamiento. Tiene la ventaja de su poca </w:t>
            </w:r>
            <w:proofErr w:type="spellStart"/>
            <w:proofErr w:type="gramStart"/>
            <w:r w:rsidRPr="00244A67">
              <w:rPr>
                <w:rFonts w:ascii="Arial" w:hAnsi="Arial" w:cs="Arial"/>
                <w:color w:val="000000"/>
                <w:sz w:val="16"/>
                <w:szCs w:val="16"/>
              </w:rPr>
              <w:t>movilidad,y</w:t>
            </w:r>
            <w:proofErr w:type="spellEnd"/>
            <w:proofErr w:type="gramEnd"/>
            <w:r w:rsidRPr="00244A67">
              <w:rPr>
                <w:rFonts w:ascii="Arial" w:hAnsi="Arial" w:cs="Arial"/>
                <w:color w:val="000000"/>
                <w:sz w:val="16"/>
                <w:szCs w:val="16"/>
              </w:rPr>
              <w:t xml:space="preserve"> de su hidrofobicidad. Además, no se asocia con </w:t>
            </w:r>
            <w:proofErr w:type="gramStart"/>
            <w:r w:rsidRPr="00244A67">
              <w:rPr>
                <w:rFonts w:ascii="Arial" w:hAnsi="Arial" w:cs="Arial"/>
                <w:color w:val="000000"/>
                <w:sz w:val="16"/>
                <w:szCs w:val="16"/>
              </w:rPr>
              <w:t>proteínas.[</w:t>
            </w:r>
            <w:proofErr w:type="gramEnd"/>
            <w:r w:rsidRPr="00244A67">
              <w:rPr>
                <w:rFonts w:ascii="Arial" w:hAnsi="Arial" w:cs="Arial"/>
                <w:color w:val="000000"/>
                <w:sz w:val="16"/>
                <w:szCs w:val="16"/>
              </w:rPr>
              <w:t>1] La glicina es un componente de los tampones de Tris-glicina y Tris-glicina-SDS (</w:t>
            </w:r>
            <w:proofErr w:type="spellStart"/>
            <w:r w:rsidRPr="00244A67">
              <w:rPr>
                <w:rFonts w:ascii="Arial" w:hAnsi="Arial" w:cs="Arial"/>
                <w:color w:val="000000"/>
                <w:sz w:val="16"/>
                <w:szCs w:val="16"/>
              </w:rPr>
              <w:t>dodecilsulfatosódico</w:t>
            </w:r>
            <w:proofErr w:type="spellEnd"/>
            <w:r w:rsidRPr="00244A67">
              <w:rPr>
                <w:rFonts w:ascii="Arial" w:hAnsi="Arial" w:cs="Arial"/>
                <w:color w:val="000000"/>
                <w:sz w:val="16"/>
                <w:szCs w:val="16"/>
              </w:rPr>
              <w:t xml:space="preserve">) donde se hace correr la muestra para la electroforesis en gel de poliacrilamida.[2] La glicina es también un componente del tampón de transferencia de </w:t>
            </w:r>
            <w:proofErr w:type="spellStart"/>
            <w:r w:rsidRPr="00244A67">
              <w:rPr>
                <w:rFonts w:ascii="Arial" w:hAnsi="Arial" w:cs="Arial"/>
                <w:color w:val="000000"/>
                <w:sz w:val="16"/>
                <w:szCs w:val="16"/>
              </w:rPr>
              <w:t>Towbin</w:t>
            </w:r>
            <w:proofErr w:type="spellEnd"/>
            <w:r w:rsidRPr="00244A67">
              <w:rPr>
                <w:rFonts w:ascii="Arial" w:hAnsi="Arial" w:cs="Arial"/>
                <w:color w:val="000000"/>
                <w:sz w:val="16"/>
                <w:szCs w:val="16"/>
              </w:rPr>
              <w:t xml:space="preserve"> para las transferencias Western.[3]</w:t>
            </w:r>
            <w:r w:rsidRPr="00244A67">
              <w:rPr>
                <w:rFonts w:ascii="Arial" w:hAnsi="Arial" w:cs="Arial"/>
                <w:color w:val="000000"/>
                <w:sz w:val="16"/>
                <w:szCs w:val="16"/>
              </w:rPr>
              <w:br/>
              <w:t xml:space="preserve">La glicina, un aminoácido </w:t>
            </w:r>
            <w:proofErr w:type="spellStart"/>
            <w:r w:rsidRPr="00244A67">
              <w:rPr>
                <w:rFonts w:ascii="Arial" w:hAnsi="Arial" w:cs="Arial"/>
                <w:color w:val="000000"/>
                <w:sz w:val="16"/>
                <w:szCs w:val="16"/>
              </w:rPr>
              <w:t>proteinogénico</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aquiral</w:t>
            </w:r>
            <w:proofErr w:type="spellEnd"/>
            <w:r w:rsidRPr="00244A67">
              <w:rPr>
                <w:rFonts w:ascii="Arial" w:hAnsi="Arial" w:cs="Arial"/>
                <w:color w:val="000000"/>
                <w:sz w:val="16"/>
                <w:szCs w:val="16"/>
              </w:rPr>
              <w:t xml:space="preserve">, desempeña diversos papeles en la bioquímica y la fisiología. Como un aminoácido glucogénico no polar y no esencial, actúa como un neurotransmisor inhibidor en el sistema nervioso central y </w:t>
            </w:r>
            <w:proofErr w:type="spellStart"/>
            <w:r w:rsidRPr="00244A67">
              <w:rPr>
                <w:rFonts w:ascii="Arial" w:hAnsi="Arial" w:cs="Arial"/>
                <w:color w:val="000000"/>
                <w:sz w:val="16"/>
                <w:szCs w:val="16"/>
              </w:rPr>
              <w:t>co-agonista</w:t>
            </w:r>
            <w:proofErr w:type="spellEnd"/>
            <w:r w:rsidRPr="00244A67">
              <w:rPr>
                <w:rFonts w:ascii="Arial" w:hAnsi="Arial" w:cs="Arial"/>
                <w:color w:val="000000"/>
                <w:sz w:val="16"/>
                <w:szCs w:val="16"/>
              </w:rPr>
              <w:t xml:space="preserve"> con el glutamato en los receptores de NMDA. Al actuar como precursor, la glicina constituye una unidad estructural crucial de las macromoléculas y desempeña un papel vital en los procesos celulares.</w:t>
            </w:r>
            <w:r w:rsidRPr="00244A67">
              <w:rPr>
                <w:rFonts w:ascii="Arial" w:hAnsi="Arial" w:cs="Arial"/>
                <w:color w:val="000000"/>
                <w:sz w:val="16"/>
                <w:szCs w:val="16"/>
              </w:rPr>
              <w:br/>
              <w:t xml:space="preserve">Además de sus funciones biológicas, la glicina exhibe versatilidad en aplicaciones experimentales. Su papel como reactivo bioquímico hace que sea valioso en ensayos y procedimientos, mientras que su capacidad de amortiguación es esencial en técnicas como SDS-PAGE, </w:t>
            </w:r>
            <w:proofErr w:type="spellStart"/>
            <w:r w:rsidRPr="00244A67">
              <w:rPr>
                <w:rFonts w:ascii="Arial" w:hAnsi="Arial" w:cs="Arial"/>
                <w:color w:val="000000"/>
                <w:sz w:val="16"/>
                <w:szCs w:val="16"/>
              </w:rPr>
              <w:t>inmunoelectrotransferencia</w:t>
            </w:r>
            <w:proofErr w:type="spellEnd"/>
            <w:r w:rsidRPr="00244A67">
              <w:rPr>
                <w:rFonts w:ascii="Arial" w:hAnsi="Arial" w:cs="Arial"/>
                <w:color w:val="000000"/>
                <w:sz w:val="16"/>
                <w:szCs w:val="16"/>
              </w:rPr>
              <w:t xml:space="preserve">, cromatografía y cultivo celular. La naturaleza dipolar de la glicina la convierte en un amortiguador eficaz a través de varios valores de pH, muy utilizada en investigación y en inmunología para la preparación de disoluciones tampón en técnicas como la </w:t>
            </w:r>
            <w:proofErr w:type="spellStart"/>
            <w:r w:rsidRPr="00244A67">
              <w:rPr>
                <w:rFonts w:ascii="Arial" w:hAnsi="Arial" w:cs="Arial"/>
                <w:color w:val="000000"/>
                <w:sz w:val="16"/>
                <w:szCs w:val="16"/>
              </w:rPr>
              <w:t>inmunoelectrotransferencia</w:t>
            </w:r>
            <w:proofErr w:type="spellEnd"/>
            <w:r w:rsidRPr="00244A67">
              <w:rPr>
                <w:rFonts w:ascii="Arial" w:hAnsi="Arial" w:cs="Arial"/>
                <w:color w:val="000000"/>
                <w:sz w:val="16"/>
                <w:szCs w:val="16"/>
              </w:rPr>
              <w:t>. Compatible con las enzimas, la glicina es útil en estudios enzimáticos como la determinación de lactato. Además, la glicina contribuye a la formulación de amortiguadores para la estabilización de proteínas, el control del pH y las reacciones enzimáticas.</w:t>
            </w:r>
            <w:r w:rsidRPr="00244A67">
              <w:rPr>
                <w:rFonts w:ascii="Arial" w:hAnsi="Arial" w:cs="Arial"/>
                <w:color w:val="000000"/>
                <w:sz w:val="16"/>
                <w:szCs w:val="16"/>
              </w:rPr>
              <w:br/>
              <w:t>Aplicación</w:t>
            </w:r>
            <w:r w:rsidRPr="00244A67">
              <w:rPr>
                <w:rFonts w:ascii="Arial" w:hAnsi="Arial" w:cs="Arial"/>
                <w:color w:val="000000"/>
                <w:sz w:val="16"/>
                <w:szCs w:val="16"/>
              </w:rPr>
              <w:br/>
              <w:t>La glicina se ha utilizado para la preparación de andamios compuestos de gelatina.</w:t>
            </w:r>
            <w:r w:rsidRPr="00244A67">
              <w:rPr>
                <w:rFonts w:ascii="Arial" w:hAnsi="Arial" w:cs="Arial"/>
                <w:color w:val="000000"/>
                <w:sz w:val="16"/>
                <w:szCs w:val="16"/>
              </w:rPr>
              <w:br/>
              <w:t xml:space="preserve">Se ha utilizado en el tampón de elución para extraer las proteínas utilizando la columna </w:t>
            </w:r>
            <w:proofErr w:type="spellStart"/>
            <w:r w:rsidRPr="00244A67">
              <w:rPr>
                <w:rFonts w:ascii="Arial" w:hAnsi="Arial" w:cs="Arial"/>
                <w:color w:val="000000"/>
                <w:sz w:val="16"/>
                <w:szCs w:val="16"/>
              </w:rPr>
              <w:t>HiTrap</w:t>
            </w:r>
            <w:proofErr w:type="spellEnd"/>
            <w:r w:rsidRPr="00244A67">
              <w:rPr>
                <w:rFonts w:ascii="Arial" w:hAnsi="Arial" w:cs="Arial"/>
                <w:color w:val="000000"/>
                <w:sz w:val="16"/>
                <w:szCs w:val="16"/>
              </w:rPr>
              <w:t xml:space="preserve"> proteína G.</w:t>
            </w:r>
            <w:r w:rsidRPr="00244A67">
              <w:rPr>
                <w:rFonts w:ascii="Arial" w:hAnsi="Arial" w:cs="Arial"/>
                <w:color w:val="000000"/>
                <w:sz w:val="16"/>
                <w:szCs w:val="16"/>
              </w:rPr>
              <w:br/>
              <w:t xml:space="preserve">Se ha utilizado en la SDS-muestra, las disoluciones tampón de corrida y transferencia de la muestra preparadas para SDS-PAGE (electroforesis en gel de poliacrilamida de </w:t>
            </w:r>
            <w:proofErr w:type="spellStart"/>
            <w:r w:rsidRPr="00244A67">
              <w:rPr>
                <w:rFonts w:ascii="Arial" w:hAnsi="Arial" w:cs="Arial"/>
                <w:color w:val="000000"/>
                <w:sz w:val="16"/>
                <w:szCs w:val="16"/>
              </w:rPr>
              <w:t>dodecilsulfatosódico</w:t>
            </w:r>
            <w:proofErr w:type="spellEnd"/>
            <w:r w:rsidRPr="00244A67">
              <w:rPr>
                <w:rFonts w:ascii="Arial" w:hAnsi="Arial" w:cs="Arial"/>
                <w:color w:val="000000"/>
                <w:sz w:val="16"/>
                <w:szCs w:val="16"/>
              </w:rPr>
              <w:t>) y en la transferencia Western. Acciones bioquímicas o fisiológicas</w:t>
            </w:r>
            <w:r w:rsidRPr="00244A67">
              <w:rPr>
                <w:rFonts w:ascii="Arial" w:hAnsi="Arial" w:cs="Arial"/>
                <w:color w:val="000000"/>
                <w:sz w:val="16"/>
                <w:szCs w:val="16"/>
              </w:rPr>
              <w:br/>
              <w:t>Neurotransmisor inhibidor de la médula espinal, regulador alostérico de los receptores NMDA. Características y beneficios</w:t>
            </w:r>
            <w:r w:rsidRPr="00244A67">
              <w:rPr>
                <w:rFonts w:ascii="Arial" w:hAnsi="Arial" w:cs="Arial"/>
                <w:color w:val="000000"/>
                <w:sz w:val="16"/>
                <w:szCs w:val="16"/>
              </w:rPr>
              <w:br/>
              <w:t>Adecuada para estudios de biología celular y bioquímica</w:t>
            </w:r>
            <w:r w:rsidRPr="00244A67">
              <w:rPr>
                <w:rFonts w:ascii="Arial" w:hAnsi="Arial" w:cs="Arial"/>
                <w:color w:val="000000"/>
                <w:sz w:val="16"/>
                <w:szCs w:val="16"/>
              </w:rPr>
              <w:br/>
              <w:t>Compuesto de gran calidad adecuado para múltiples aplicaciones experimentales Nota de análisis</w:t>
            </w:r>
            <w:r w:rsidRPr="00244A67">
              <w:rPr>
                <w:rFonts w:ascii="Arial" w:hAnsi="Arial" w:cs="Arial"/>
                <w:color w:val="000000"/>
                <w:sz w:val="16"/>
                <w:szCs w:val="16"/>
              </w:rPr>
              <w:br/>
              <w:t>Se ha probado para su utilización en los tampones de los electrodos para la PAGE y en los tampones de transferencia para las transferencias Western.</w:t>
            </w:r>
            <w:r w:rsidRPr="00244A67">
              <w:rPr>
                <w:rFonts w:ascii="Arial" w:hAnsi="Arial" w:cs="Arial"/>
                <w:color w:val="000000"/>
                <w:sz w:val="16"/>
                <w:szCs w:val="16"/>
              </w:rPr>
              <w:br/>
              <w:t>Solubilidad H2O: 200 mg/</w:t>
            </w:r>
            <w:proofErr w:type="spellStart"/>
            <w:r w:rsidRPr="00244A67">
              <w:rPr>
                <w:rFonts w:ascii="Arial" w:hAnsi="Arial" w:cs="Arial"/>
                <w:color w:val="000000"/>
                <w:sz w:val="16"/>
                <w:szCs w:val="16"/>
              </w:rPr>
              <w:t>mL</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clear</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colorless</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to</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faintly</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yellow</w:t>
            </w:r>
            <w:proofErr w:type="spellEnd"/>
          </w:p>
        </w:tc>
        <w:tc>
          <w:tcPr>
            <w:tcW w:w="909" w:type="pct"/>
            <w:shd w:val="clear" w:color="auto" w:fill="auto"/>
            <w:vAlign w:val="center"/>
          </w:tcPr>
          <w:p w14:paraId="6B4FEE9D" w14:textId="0EFE5563" w:rsidR="007B6FCE" w:rsidRPr="00244A67" w:rsidRDefault="007B6FCE" w:rsidP="007B6FCE">
            <w:pPr>
              <w:jc w:val="center"/>
              <w:rPr>
                <w:rFonts w:ascii="Arial" w:hAnsi="Arial" w:cs="Arial"/>
                <w:color w:val="000000"/>
                <w:sz w:val="18"/>
                <w:szCs w:val="18"/>
                <w:lang w:val="es-MX" w:eastAsia="en-US"/>
              </w:rPr>
            </w:pPr>
            <w:r w:rsidRPr="00244A67">
              <w:rPr>
                <w:rFonts w:ascii="Arial" w:hAnsi="Arial" w:cs="Arial"/>
                <w:color w:val="000000"/>
                <w:sz w:val="16"/>
                <w:szCs w:val="16"/>
              </w:rPr>
              <w:t>Frasco</w:t>
            </w:r>
          </w:p>
        </w:tc>
        <w:tc>
          <w:tcPr>
            <w:tcW w:w="530" w:type="pct"/>
            <w:shd w:val="clear" w:color="auto" w:fill="auto"/>
            <w:vAlign w:val="center"/>
          </w:tcPr>
          <w:p w14:paraId="7481FD29" w14:textId="4E1E6485" w:rsidR="007B6FCE" w:rsidRPr="00244A67" w:rsidRDefault="007B6FCE" w:rsidP="007B6FCE">
            <w:pPr>
              <w:jc w:val="center"/>
              <w:rPr>
                <w:rFonts w:ascii="Arial" w:hAnsi="Arial" w:cs="Arial"/>
                <w:color w:val="000000"/>
                <w:sz w:val="18"/>
                <w:szCs w:val="18"/>
                <w:lang w:val="es-MX" w:eastAsia="en-US"/>
              </w:rPr>
            </w:pPr>
            <w:r w:rsidRPr="00244A67">
              <w:rPr>
                <w:rFonts w:ascii="Arial" w:hAnsi="Arial" w:cs="Arial"/>
                <w:color w:val="000000"/>
                <w:sz w:val="16"/>
                <w:szCs w:val="16"/>
              </w:rPr>
              <w:t>2</w:t>
            </w:r>
          </w:p>
        </w:tc>
        <w:tc>
          <w:tcPr>
            <w:tcW w:w="606" w:type="pct"/>
            <w:shd w:val="clear" w:color="auto" w:fill="auto"/>
            <w:noWrap/>
            <w:vAlign w:val="center"/>
          </w:tcPr>
          <w:p w14:paraId="39D9FF1D" w14:textId="1EA2B650" w:rsidR="007B6FCE" w:rsidRPr="00244A67" w:rsidRDefault="007B6FCE" w:rsidP="007B6FCE">
            <w:pPr>
              <w:jc w:val="center"/>
              <w:rPr>
                <w:rFonts w:ascii="Arial" w:hAnsi="Arial" w:cs="Arial"/>
                <w:color w:val="000000" w:themeColor="text1"/>
                <w:sz w:val="18"/>
                <w:szCs w:val="18"/>
                <w:lang w:val="es-MX" w:eastAsia="en-US"/>
              </w:rPr>
            </w:pPr>
            <w:r w:rsidRPr="00244A67">
              <w:rPr>
                <w:rFonts w:ascii="Arial" w:hAnsi="Arial" w:cs="Arial"/>
                <w:color w:val="000000" w:themeColor="text1"/>
                <w:sz w:val="16"/>
                <w:szCs w:val="16"/>
              </w:rPr>
              <w:t>$2,465.60</w:t>
            </w:r>
          </w:p>
        </w:tc>
        <w:tc>
          <w:tcPr>
            <w:tcW w:w="683" w:type="pct"/>
            <w:shd w:val="clear" w:color="auto" w:fill="auto"/>
            <w:noWrap/>
            <w:vAlign w:val="center"/>
          </w:tcPr>
          <w:p w14:paraId="7B1CC0B1" w14:textId="6338D880" w:rsidR="007B6FCE" w:rsidRPr="00244A67" w:rsidRDefault="007B6FCE" w:rsidP="007B6FCE">
            <w:pPr>
              <w:jc w:val="center"/>
              <w:rPr>
                <w:rFonts w:ascii="Arial" w:hAnsi="Arial" w:cs="Arial"/>
                <w:color w:val="000000" w:themeColor="text1"/>
                <w:sz w:val="18"/>
                <w:szCs w:val="18"/>
                <w:lang w:val="es-MX" w:eastAsia="en-US"/>
              </w:rPr>
            </w:pPr>
            <w:r w:rsidRPr="00244A67">
              <w:rPr>
                <w:rFonts w:ascii="Arial" w:hAnsi="Arial" w:cs="Arial"/>
                <w:color w:val="000000" w:themeColor="text1"/>
                <w:sz w:val="16"/>
                <w:szCs w:val="16"/>
              </w:rPr>
              <w:t>$4,931.20</w:t>
            </w:r>
          </w:p>
        </w:tc>
      </w:tr>
      <w:tr w:rsidR="00057F87" w:rsidRPr="00063873" w14:paraId="3CD964A5" w14:textId="77777777" w:rsidTr="00244A67">
        <w:tblPrEx>
          <w:jc w:val="left"/>
        </w:tblPrEx>
        <w:trPr>
          <w:trHeight w:hRule="exact" w:val="227"/>
        </w:trPr>
        <w:tc>
          <w:tcPr>
            <w:tcW w:w="452" w:type="pct"/>
            <w:shd w:val="clear" w:color="000000" w:fill="9BC2E6"/>
            <w:vAlign w:val="center"/>
          </w:tcPr>
          <w:p w14:paraId="77B5CB93" w14:textId="1A7E0758" w:rsidR="00057F87" w:rsidRPr="00244A67" w:rsidRDefault="00057F87" w:rsidP="00057F87">
            <w:pPr>
              <w:jc w:val="center"/>
              <w:rPr>
                <w:rFonts w:ascii="Arial" w:hAnsi="Arial" w:cs="Arial"/>
                <w:color w:val="000000"/>
                <w:sz w:val="18"/>
                <w:szCs w:val="18"/>
                <w:lang w:val="es-MX" w:eastAsia="en-US"/>
              </w:rPr>
            </w:pPr>
            <w:r w:rsidRPr="00244A67">
              <w:rPr>
                <w:rFonts w:ascii="Arial" w:hAnsi="Arial" w:cs="Arial"/>
                <w:color w:val="000000"/>
                <w:sz w:val="16"/>
                <w:szCs w:val="16"/>
              </w:rPr>
              <w:t>15.23</w:t>
            </w:r>
          </w:p>
        </w:tc>
        <w:tc>
          <w:tcPr>
            <w:tcW w:w="1820" w:type="pct"/>
            <w:shd w:val="clear" w:color="auto" w:fill="auto"/>
            <w:vAlign w:val="center"/>
          </w:tcPr>
          <w:p w14:paraId="144FAE42" w14:textId="6FEC7FE6" w:rsidR="00057F87" w:rsidRPr="00244A67" w:rsidRDefault="00057F87" w:rsidP="00057F87">
            <w:pPr>
              <w:rPr>
                <w:rFonts w:ascii="Arial" w:hAnsi="Arial" w:cs="Arial"/>
                <w:color w:val="000000"/>
                <w:sz w:val="18"/>
                <w:szCs w:val="18"/>
                <w:lang w:val="es-MX" w:eastAsia="en-US"/>
              </w:rPr>
            </w:pPr>
            <w:r w:rsidRPr="00244A67">
              <w:rPr>
                <w:rFonts w:ascii="Arial" w:hAnsi="Arial" w:cs="Arial"/>
                <w:color w:val="000000"/>
                <w:sz w:val="16"/>
                <w:szCs w:val="16"/>
              </w:rPr>
              <w:t>23. MAYIMEX, SUERO FETAL BOVINO, UNION EUROPEA, ESTÉRIL, LIBRE DE MICOPLASMA, 500 ml, 1 frasco</w:t>
            </w:r>
            <w:proofErr w:type="gramStart"/>
            <w:r w:rsidRPr="00244A67">
              <w:rPr>
                <w:rFonts w:ascii="Arial" w:hAnsi="Arial" w:cs="Arial"/>
                <w:color w:val="000000"/>
                <w:sz w:val="16"/>
                <w:szCs w:val="16"/>
              </w:rPr>
              <w:t>. ,</w:t>
            </w:r>
            <w:proofErr w:type="gramEnd"/>
            <w:r w:rsidRPr="00244A67">
              <w:rPr>
                <w:rFonts w:ascii="Arial" w:hAnsi="Arial" w:cs="Arial"/>
                <w:color w:val="000000"/>
                <w:sz w:val="16"/>
                <w:szCs w:val="16"/>
              </w:rPr>
              <w:t xml:space="preserve"> BIO-S1400-500, </w:t>
            </w:r>
            <w:proofErr w:type="spellStart"/>
            <w:r w:rsidRPr="00244A67">
              <w:rPr>
                <w:rFonts w:ascii="Arial" w:hAnsi="Arial" w:cs="Arial"/>
                <w:color w:val="000000"/>
                <w:sz w:val="16"/>
                <w:szCs w:val="16"/>
              </w:rPr>
              <w:t>Biowest</w:t>
            </w:r>
            <w:proofErr w:type="spellEnd"/>
          </w:p>
        </w:tc>
        <w:tc>
          <w:tcPr>
            <w:tcW w:w="909" w:type="pct"/>
            <w:shd w:val="clear" w:color="auto" w:fill="auto"/>
            <w:vAlign w:val="center"/>
          </w:tcPr>
          <w:p w14:paraId="4FDCC429" w14:textId="5EF39EF4" w:rsidR="00057F87" w:rsidRPr="00244A67" w:rsidRDefault="00057F87" w:rsidP="00057F87">
            <w:pPr>
              <w:jc w:val="center"/>
              <w:rPr>
                <w:rFonts w:ascii="Arial" w:hAnsi="Arial" w:cs="Arial"/>
                <w:color w:val="000000"/>
                <w:sz w:val="18"/>
                <w:szCs w:val="18"/>
                <w:lang w:val="es-MX" w:eastAsia="en-US"/>
              </w:rPr>
            </w:pPr>
            <w:r w:rsidRPr="00244A67">
              <w:rPr>
                <w:rFonts w:ascii="Arial" w:hAnsi="Arial" w:cs="Arial"/>
                <w:color w:val="000000"/>
                <w:sz w:val="16"/>
                <w:szCs w:val="16"/>
              </w:rPr>
              <w:t>Pieza</w:t>
            </w:r>
          </w:p>
        </w:tc>
        <w:tc>
          <w:tcPr>
            <w:tcW w:w="530" w:type="pct"/>
            <w:shd w:val="clear" w:color="auto" w:fill="auto"/>
            <w:vAlign w:val="center"/>
          </w:tcPr>
          <w:p w14:paraId="635E3CD9" w14:textId="4325CEFB" w:rsidR="00057F87" w:rsidRPr="00244A67" w:rsidRDefault="00057F87" w:rsidP="00057F87">
            <w:pPr>
              <w:jc w:val="center"/>
              <w:rPr>
                <w:rFonts w:ascii="Arial" w:hAnsi="Arial" w:cs="Arial"/>
                <w:color w:val="000000"/>
                <w:sz w:val="18"/>
                <w:szCs w:val="18"/>
                <w:lang w:val="es-MX" w:eastAsia="en-US"/>
              </w:rPr>
            </w:pPr>
            <w:r w:rsidRPr="00244A67">
              <w:rPr>
                <w:rFonts w:ascii="Arial" w:hAnsi="Arial" w:cs="Arial"/>
                <w:color w:val="000000"/>
                <w:sz w:val="16"/>
                <w:szCs w:val="16"/>
              </w:rPr>
              <w:t>1</w:t>
            </w:r>
          </w:p>
        </w:tc>
        <w:tc>
          <w:tcPr>
            <w:tcW w:w="606" w:type="pct"/>
            <w:shd w:val="clear" w:color="auto" w:fill="auto"/>
            <w:noWrap/>
            <w:vAlign w:val="center"/>
          </w:tcPr>
          <w:p w14:paraId="31513683" w14:textId="114893C7" w:rsidR="00057F87" w:rsidRPr="00244A67" w:rsidRDefault="00057F87" w:rsidP="00057F87">
            <w:pPr>
              <w:jc w:val="center"/>
              <w:rPr>
                <w:rFonts w:ascii="Arial" w:hAnsi="Arial" w:cs="Arial"/>
                <w:color w:val="000000" w:themeColor="text1"/>
                <w:sz w:val="18"/>
                <w:szCs w:val="18"/>
                <w:lang w:val="es-MX" w:eastAsia="en-US"/>
              </w:rPr>
            </w:pPr>
            <w:r w:rsidRPr="00244A67">
              <w:rPr>
                <w:rFonts w:ascii="Arial" w:hAnsi="Arial" w:cs="Arial"/>
                <w:color w:val="000000" w:themeColor="text1"/>
                <w:sz w:val="16"/>
                <w:szCs w:val="16"/>
              </w:rPr>
              <w:t>$18,000.00</w:t>
            </w:r>
          </w:p>
        </w:tc>
        <w:tc>
          <w:tcPr>
            <w:tcW w:w="683" w:type="pct"/>
            <w:shd w:val="clear" w:color="auto" w:fill="auto"/>
            <w:noWrap/>
            <w:vAlign w:val="center"/>
          </w:tcPr>
          <w:p w14:paraId="13A505BA" w14:textId="285A0665" w:rsidR="00057F87" w:rsidRPr="00244A67" w:rsidRDefault="00057F87" w:rsidP="00057F87">
            <w:pPr>
              <w:jc w:val="center"/>
              <w:rPr>
                <w:rFonts w:ascii="Arial" w:hAnsi="Arial" w:cs="Arial"/>
                <w:color w:val="000000" w:themeColor="text1"/>
                <w:sz w:val="18"/>
                <w:szCs w:val="18"/>
                <w:lang w:val="es-MX" w:eastAsia="en-US"/>
              </w:rPr>
            </w:pPr>
            <w:r w:rsidRPr="00244A67">
              <w:rPr>
                <w:rFonts w:ascii="Arial" w:hAnsi="Arial" w:cs="Arial"/>
                <w:color w:val="000000" w:themeColor="text1"/>
                <w:sz w:val="16"/>
                <w:szCs w:val="16"/>
              </w:rPr>
              <w:t>$18,000.00</w:t>
            </w:r>
          </w:p>
        </w:tc>
      </w:tr>
      <w:tr w:rsidR="00057F87" w:rsidRPr="00063873" w14:paraId="30560F3D" w14:textId="77777777" w:rsidTr="00244A67">
        <w:tblPrEx>
          <w:jc w:val="left"/>
        </w:tblPrEx>
        <w:trPr>
          <w:trHeight w:hRule="exact" w:val="227"/>
        </w:trPr>
        <w:tc>
          <w:tcPr>
            <w:tcW w:w="452" w:type="pct"/>
            <w:shd w:val="clear" w:color="000000" w:fill="9BC2E6"/>
            <w:vAlign w:val="center"/>
          </w:tcPr>
          <w:p w14:paraId="7AF6F0FE" w14:textId="1C8252F2" w:rsidR="00057F87" w:rsidRPr="00244A67" w:rsidRDefault="00057F87" w:rsidP="00057F87">
            <w:pPr>
              <w:jc w:val="center"/>
              <w:rPr>
                <w:rFonts w:ascii="Arial" w:hAnsi="Arial" w:cs="Arial"/>
                <w:color w:val="000000"/>
                <w:sz w:val="18"/>
                <w:szCs w:val="18"/>
                <w:lang w:val="es-MX" w:eastAsia="en-US"/>
              </w:rPr>
            </w:pPr>
            <w:r w:rsidRPr="00244A67">
              <w:rPr>
                <w:rFonts w:ascii="Arial" w:hAnsi="Arial" w:cs="Arial"/>
                <w:color w:val="000000"/>
                <w:sz w:val="16"/>
                <w:szCs w:val="16"/>
              </w:rPr>
              <w:t>15.37</w:t>
            </w:r>
          </w:p>
        </w:tc>
        <w:tc>
          <w:tcPr>
            <w:tcW w:w="1820" w:type="pct"/>
            <w:shd w:val="clear" w:color="auto" w:fill="auto"/>
            <w:vAlign w:val="center"/>
          </w:tcPr>
          <w:p w14:paraId="6E88456B" w14:textId="4EB4C6A2" w:rsidR="00057F87" w:rsidRPr="00244A67" w:rsidRDefault="00057F87" w:rsidP="00057F87">
            <w:pPr>
              <w:rPr>
                <w:rFonts w:ascii="Arial" w:hAnsi="Arial" w:cs="Arial"/>
                <w:color w:val="000000"/>
                <w:sz w:val="18"/>
                <w:szCs w:val="18"/>
                <w:lang w:val="es-MX" w:eastAsia="en-US"/>
              </w:rPr>
            </w:pPr>
            <w:r w:rsidRPr="00244A67">
              <w:rPr>
                <w:rFonts w:ascii="Arial" w:hAnsi="Arial" w:cs="Arial"/>
                <w:color w:val="000000"/>
                <w:sz w:val="16"/>
                <w:szCs w:val="16"/>
              </w:rPr>
              <w:t xml:space="preserve">37. VIRESA, Microplacas p/cultivo </w:t>
            </w:r>
            <w:proofErr w:type="spellStart"/>
            <w:r w:rsidRPr="00244A67">
              <w:rPr>
                <w:rFonts w:ascii="Arial" w:hAnsi="Arial" w:cs="Arial"/>
                <w:color w:val="000000"/>
                <w:sz w:val="16"/>
                <w:szCs w:val="16"/>
              </w:rPr>
              <w:t>cel</w:t>
            </w:r>
            <w:proofErr w:type="spellEnd"/>
            <w:r w:rsidRPr="00244A67">
              <w:rPr>
                <w:rFonts w:ascii="Arial" w:hAnsi="Arial" w:cs="Arial"/>
                <w:color w:val="000000"/>
                <w:sz w:val="16"/>
                <w:szCs w:val="16"/>
              </w:rPr>
              <w:t xml:space="preserve"> 24 pozos, 50 piezas, no tratadas, </w:t>
            </w:r>
            <w:proofErr w:type="spellStart"/>
            <w:r w:rsidRPr="00244A67">
              <w:rPr>
                <w:rFonts w:ascii="Arial" w:hAnsi="Arial" w:cs="Arial"/>
                <w:color w:val="000000"/>
                <w:sz w:val="16"/>
                <w:szCs w:val="16"/>
              </w:rPr>
              <w:t>esteriles</w:t>
            </w:r>
            <w:proofErr w:type="spellEnd"/>
            <w:r w:rsidRPr="00244A67">
              <w:rPr>
                <w:rFonts w:ascii="Arial" w:hAnsi="Arial" w:cs="Arial"/>
                <w:color w:val="000000"/>
                <w:sz w:val="16"/>
                <w:szCs w:val="16"/>
              </w:rPr>
              <w:t>., CEL-229524, CELLTREAT</w:t>
            </w:r>
          </w:p>
        </w:tc>
        <w:tc>
          <w:tcPr>
            <w:tcW w:w="909" w:type="pct"/>
            <w:shd w:val="clear" w:color="auto" w:fill="auto"/>
            <w:vAlign w:val="center"/>
          </w:tcPr>
          <w:p w14:paraId="7CDC1187" w14:textId="083521F3" w:rsidR="00057F87" w:rsidRPr="00244A67" w:rsidRDefault="00057F87" w:rsidP="00057F87">
            <w:pPr>
              <w:jc w:val="center"/>
              <w:rPr>
                <w:rFonts w:ascii="Arial" w:hAnsi="Arial" w:cs="Arial"/>
                <w:color w:val="000000"/>
                <w:sz w:val="18"/>
                <w:szCs w:val="18"/>
                <w:lang w:val="es-MX" w:eastAsia="en-US"/>
              </w:rPr>
            </w:pPr>
            <w:r w:rsidRPr="00244A67">
              <w:rPr>
                <w:rFonts w:ascii="Arial" w:hAnsi="Arial" w:cs="Arial"/>
                <w:color w:val="000000"/>
                <w:sz w:val="16"/>
                <w:szCs w:val="16"/>
              </w:rPr>
              <w:t>Paquete</w:t>
            </w:r>
          </w:p>
        </w:tc>
        <w:tc>
          <w:tcPr>
            <w:tcW w:w="530" w:type="pct"/>
            <w:shd w:val="clear" w:color="auto" w:fill="auto"/>
            <w:vAlign w:val="center"/>
          </w:tcPr>
          <w:p w14:paraId="21996B65" w14:textId="79642CBC" w:rsidR="00057F87" w:rsidRPr="00244A67" w:rsidRDefault="00057F87" w:rsidP="00057F87">
            <w:pPr>
              <w:jc w:val="center"/>
              <w:rPr>
                <w:rFonts w:ascii="Arial" w:hAnsi="Arial" w:cs="Arial"/>
                <w:color w:val="000000"/>
                <w:sz w:val="18"/>
                <w:szCs w:val="18"/>
                <w:lang w:val="es-MX" w:eastAsia="en-US"/>
              </w:rPr>
            </w:pPr>
            <w:r w:rsidRPr="00244A67">
              <w:rPr>
                <w:rFonts w:ascii="Arial" w:hAnsi="Arial" w:cs="Arial"/>
                <w:color w:val="000000"/>
                <w:sz w:val="16"/>
                <w:szCs w:val="16"/>
              </w:rPr>
              <w:t>1</w:t>
            </w:r>
          </w:p>
        </w:tc>
        <w:tc>
          <w:tcPr>
            <w:tcW w:w="606" w:type="pct"/>
            <w:shd w:val="clear" w:color="auto" w:fill="auto"/>
            <w:noWrap/>
            <w:vAlign w:val="center"/>
          </w:tcPr>
          <w:p w14:paraId="15B9C534" w14:textId="20B42703" w:rsidR="00057F87" w:rsidRPr="00244A67" w:rsidRDefault="00057F87" w:rsidP="00057F87">
            <w:pPr>
              <w:jc w:val="center"/>
              <w:rPr>
                <w:rFonts w:ascii="Arial" w:hAnsi="Arial" w:cs="Arial"/>
                <w:color w:val="000000" w:themeColor="text1"/>
                <w:sz w:val="18"/>
                <w:szCs w:val="18"/>
                <w:lang w:val="es-MX" w:eastAsia="en-US"/>
              </w:rPr>
            </w:pPr>
            <w:r w:rsidRPr="00244A67">
              <w:rPr>
                <w:rFonts w:ascii="Arial" w:hAnsi="Arial" w:cs="Arial"/>
                <w:color w:val="000000" w:themeColor="text1"/>
                <w:sz w:val="16"/>
                <w:szCs w:val="16"/>
              </w:rPr>
              <w:t>$4,078.40</w:t>
            </w:r>
          </w:p>
        </w:tc>
        <w:tc>
          <w:tcPr>
            <w:tcW w:w="683" w:type="pct"/>
            <w:shd w:val="clear" w:color="auto" w:fill="auto"/>
            <w:noWrap/>
            <w:vAlign w:val="center"/>
          </w:tcPr>
          <w:p w14:paraId="12CF289F" w14:textId="3A495B28" w:rsidR="00057F87" w:rsidRPr="00244A67" w:rsidRDefault="00057F87" w:rsidP="00057F87">
            <w:pPr>
              <w:jc w:val="center"/>
              <w:rPr>
                <w:rFonts w:ascii="Arial" w:hAnsi="Arial" w:cs="Arial"/>
                <w:color w:val="000000" w:themeColor="text1"/>
                <w:sz w:val="18"/>
                <w:szCs w:val="18"/>
                <w:lang w:val="es-MX" w:eastAsia="en-US"/>
              </w:rPr>
            </w:pPr>
            <w:r w:rsidRPr="00244A67">
              <w:rPr>
                <w:rFonts w:ascii="Arial" w:hAnsi="Arial" w:cs="Arial"/>
                <w:color w:val="000000" w:themeColor="text1"/>
                <w:sz w:val="16"/>
                <w:szCs w:val="16"/>
              </w:rPr>
              <w:t>$4,078.40</w:t>
            </w:r>
          </w:p>
        </w:tc>
      </w:tr>
      <w:tr w:rsidR="00431A9C" w:rsidRPr="00063873" w14:paraId="49D6F7A6" w14:textId="77777777" w:rsidTr="00244A67">
        <w:tblPrEx>
          <w:jc w:val="left"/>
        </w:tblPrEx>
        <w:trPr>
          <w:trHeight w:hRule="exact" w:val="227"/>
        </w:trPr>
        <w:tc>
          <w:tcPr>
            <w:tcW w:w="452" w:type="pct"/>
            <w:shd w:val="clear" w:color="auto" w:fill="auto"/>
            <w:vAlign w:val="center"/>
          </w:tcPr>
          <w:p w14:paraId="709368D4" w14:textId="77D21517" w:rsidR="00431A9C" w:rsidRPr="00244A67" w:rsidRDefault="00431A9C" w:rsidP="00431A9C">
            <w:pPr>
              <w:jc w:val="center"/>
              <w:rPr>
                <w:rFonts w:ascii="Arial" w:hAnsi="Arial" w:cs="Arial"/>
                <w:color w:val="000000"/>
                <w:sz w:val="18"/>
                <w:szCs w:val="18"/>
                <w:lang w:val="es-MX" w:eastAsia="en-US"/>
              </w:rPr>
            </w:pPr>
            <w:r w:rsidRPr="00244A67">
              <w:rPr>
                <w:rFonts w:ascii="Arial" w:hAnsi="Arial" w:cs="Arial"/>
                <w:color w:val="000000"/>
                <w:sz w:val="16"/>
                <w:szCs w:val="16"/>
              </w:rPr>
              <w:t>16</w:t>
            </w:r>
          </w:p>
        </w:tc>
        <w:tc>
          <w:tcPr>
            <w:tcW w:w="1820" w:type="pct"/>
            <w:shd w:val="clear" w:color="auto" w:fill="auto"/>
            <w:vAlign w:val="center"/>
          </w:tcPr>
          <w:p w14:paraId="62298CC4" w14:textId="51801D26" w:rsidR="00431A9C" w:rsidRPr="00244A67" w:rsidRDefault="00431A9C" w:rsidP="00431A9C">
            <w:pPr>
              <w:rPr>
                <w:rFonts w:ascii="Arial" w:hAnsi="Arial" w:cs="Arial"/>
                <w:color w:val="000000"/>
                <w:sz w:val="18"/>
                <w:szCs w:val="18"/>
                <w:lang w:val="es-MX" w:eastAsia="en-US"/>
              </w:rPr>
            </w:pPr>
            <w:r w:rsidRPr="00244A67">
              <w:rPr>
                <w:rFonts w:ascii="Arial" w:hAnsi="Arial" w:cs="Arial"/>
                <w:color w:val="000000"/>
                <w:sz w:val="16"/>
                <w:szCs w:val="16"/>
              </w:rPr>
              <w:t xml:space="preserve">EǪUIPO AUTOMATIZADO DE </w:t>
            </w:r>
            <w:proofErr w:type="spellStart"/>
            <w:r w:rsidRPr="00244A67">
              <w:rPr>
                <w:rFonts w:ascii="Arial" w:hAnsi="Arial" w:cs="Arial"/>
                <w:color w:val="000000"/>
                <w:sz w:val="16"/>
                <w:szCs w:val="16"/>
              </w:rPr>
              <w:t>ǪUÍMiCA</w:t>
            </w:r>
            <w:proofErr w:type="spellEnd"/>
            <w:r w:rsidRPr="00244A67">
              <w:rPr>
                <w:rFonts w:ascii="Arial" w:hAnsi="Arial" w:cs="Arial"/>
                <w:color w:val="000000"/>
                <w:sz w:val="16"/>
                <w:szCs w:val="16"/>
              </w:rPr>
              <w:t xml:space="preserve"> SECA FUJI MOD. NX600</w:t>
            </w:r>
          </w:p>
        </w:tc>
        <w:tc>
          <w:tcPr>
            <w:tcW w:w="909" w:type="pct"/>
            <w:shd w:val="clear" w:color="auto" w:fill="auto"/>
            <w:vAlign w:val="center"/>
          </w:tcPr>
          <w:p w14:paraId="6F0A2FDD" w14:textId="3AEB1625" w:rsidR="00431A9C" w:rsidRPr="00244A67" w:rsidRDefault="00431A9C" w:rsidP="00431A9C">
            <w:pPr>
              <w:jc w:val="center"/>
              <w:rPr>
                <w:rFonts w:ascii="Arial" w:hAnsi="Arial" w:cs="Arial"/>
                <w:color w:val="000000"/>
                <w:sz w:val="18"/>
                <w:szCs w:val="18"/>
                <w:lang w:val="es-MX" w:eastAsia="en-US"/>
              </w:rPr>
            </w:pPr>
            <w:r w:rsidRPr="00244A67">
              <w:rPr>
                <w:rFonts w:ascii="Arial" w:hAnsi="Arial" w:cs="Arial"/>
                <w:color w:val="000000"/>
                <w:sz w:val="16"/>
                <w:szCs w:val="16"/>
              </w:rPr>
              <w:t>Equipo</w:t>
            </w:r>
          </w:p>
        </w:tc>
        <w:tc>
          <w:tcPr>
            <w:tcW w:w="530" w:type="pct"/>
            <w:shd w:val="clear" w:color="auto" w:fill="auto"/>
            <w:vAlign w:val="center"/>
          </w:tcPr>
          <w:p w14:paraId="74DB2A5E" w14:textId="67BD4D06" w:rsidR="00431A9C" w:rsidRPr="00244A67" w:rsidRDefault="00431A9C" w:rsidP="00431A9C">
            <w:pPr>
              <w:jc w:val="center"/>
              <w:rPr>
                <w:rFonts w:ascii="Arial" w:hAnsi="Arial" w:cs="Arial"/>
                <w:color w:val="000000"/>
                <w:sz w:val="18"/>
                <w:szCs w:val="18"/>
                <w:lang w:val="es-MX" w:eastAsia="en-US"/>
              </w:rPr>
            </w:pPr>
            <w:r w:rsidRPr="00244A67">
              <w:rPr>
                <w:rFonts w:ascii="Arial" w:hAnsi="Arial" w:cs="Arial"/>
                <w:color w:val="000000"/>
                <w:sz w:val="16"/>
                <w:szCs w:val="16"/>
              </w:rPr>
              <w:t>1</w:t>
            </w:r>
          </w:p>
        </w:tc>
        <w:tc>
          <w:tcPr>
            <w:tcW w:w="606" w:type="pct"/>
            <w:shd w:val="clear" w:color="auto" w:fill="auto"/>
            <w:noWrap/>
            <w:vAlign w:val="center"/>
          </w:tcPr>
          <w:p w14:paraId="16F5465F" w14:textId="618CD3FE" w:rsidR="00431A9C" w:rsidRPr="00244A67" w:rsidRDefault="00431A9C" w:rsidP="00431A9C">
            <w:pPr>
              <w:jc w:val="center"/>
              <w:rPr>
                <w:rFonts w:ascii="Arial" w:hAnsi="Arial" w:cs="Arial"/>
                <w:color w:val="000000" w:themeColor="text1"/>
                <w:sz w:val="18"/>
                <w:szCs w:val="18"/>
                <w:lang w:val="es-MX" w:eastAsia="en-US"/>
              </w:rPr>
            </w:pPr>
            <w:r w:rsidRPr="00244A67">
              <w:rPr>
                <w:rFonts w:ascii="Arial" w:hAnsi="Arial" w:cs="Arial"/>
                <w:color w:val="000000" w:themeColor="text1"/>
                <w:sz w:val="16"/>
                <w:szCs w:val="16"/>
              </w:rPr>
              <w:t>$219,160.58</w:t>
            </w:r>
          </w:p>
        </w:tc>
        <w:tc>
          <w:tcPr>
            <w:tcW w:w="683" w:type="pct"/>
            <w:shd w:val="clear" w:color="auto" w:fill="auto"/>
            <w:noWrap/>
            <w:vAlign w:val="center"/>
          </w:tcPr>
          <w:p w14:paraId="5A99657B" w14:textId="72ADA650" w:rsidR="00431A9C" w:rsidRPr="00244A67" w:rsidRDefault="00431A9C" w:rsidP="00431A9C">
            <w:pPr>
              <w:jc w:val="center"/>
              <w:rPr>
                <w:rFonts w:ascii="Arial" w:hAnsi="Arial" w:cs="Arial"/>
                <w:color w:val="000000" w:themeColor="text1"/>
                <w:sz w:val="18"/>
                <w:szCs w:val="18"/>
                <w:lang w:val="es-MX" w:eastAsia="en-US"/>
              </w:rPr>
            </w:pPr>
            <w:r w:rsidRPr="00244A67">
              <w:rPr>
                <w:rFonts w:ascii="Arial" w:hAnsi="Arial" w:cs="Arial"/>
                <w:color w:val="000000" w:themeColor="text1"/>
                <w:sz w:val="16"/>
                <w:szCs w:val="16"/>
              </w:rPr>
              <w:t>$219,160.58</w:t>
            </w:r>
          </w:p>
        </w:tc>
      </w:tr>
      <w:tr w:rsidR="001F3F38" w:rsidRPr="00063873" w14:paraId="240B1C53" w14:textId="77777777" w:rsidTr="00244A67">
        <w:tblPrEx>
          <w:jc w:val="left"/>
        </w:tblPrEx>
        <w:trPr>
          <w:trHeight w:hRule="exact" w:val="227"/>
        </w:trPr>
        <w:tc>
          <w:tcPr>
            <w:tcW w:w="452" w:type="pct"/>
            <w:shd w:val="clear" w:color="auto" w:fill="auto"/>
            <w:vAlign w:val="center"/>
          </w:tcPr>
          <w:p w14:paraId="56E77E95" w14:textId="55C90E82" w:rsidR="001F3F38" w:rsidRPr="00244A67" w:rsidRDefault="001F3F38" w:rsidP="001F3F38">
            <w:pPr>
              <w:jc w:val="center"/>
              <w:rPr>
                <w:rFonts w:ascii="Arial" w:hAnsi="Arial" w:cs="Arial"/>
                <w:sz w:val="18"/>
                <w:szCs w:val="18"/>
                <w:lang w:val="es-MX" w:eastAsia="en-US"/>
              </w:rPr>
            </w:pPr>
            <w:r w:rsidRPr="00244A67">
              <w:rPr>
                <w:rFonts w:ascii="Arial" w:hAnsi="Arial" w:cs="Arial"/>
                <w:color w:val="000000"/>
                <w:sz w:val="16"/>
                <w:szCs w:val="16"/>
              </w:rPr>
              <w:t>23</w:t>
            </w:r>
          </w:p>
        </w:tc>
        <w:tc>
          <w:tcPr>
            <w:tcW w:w="1820" w:type="pct"/>
            <w:shd w:val="clear" w:color="auto" w:fill="auto"/>
            <w:vAlign w:val="center"/>
          </w:tcPr>
          <w:p w14:paraId="09F00DD2" w14:textId="1D3E76E8" w:rsidR="001F3F38" w:rsidRPr="00244A67" w:rsidRDefault="001F3F38" w:rsidP="001F3F38">
            <w:pPr>
              <w:rPr>
                <w:rFonts w:ascii="Arial" w:hAnsi="Arial" w:cs="Arial"/>
                <w:sz w:val="18"/>
                <w:szCs w:val="18"/>
                <w:lang w:val="es-MX" w:eastAsia="en-US"/>
              </w:rPr>
            </w:pPr>
            <w:r w:rsidRPr="00244A67">
              <w:rPr>
                <w:rFonts w:ascii="Arial" w:hAnsi="Arial" w:cs="Arial"/>
                <w:color w:val="000000"/>
                <w:sz w:val="16"/>
                <w:szCs w:val="16"/>
              </w:rPr>
              <w:t>AUTOCLAVE</w:t>
            </w:r>
            <w:r w:rsidRPr="00244A67">
              <w:rPr>
                <w:rFonts w:ascii="Arial" w:hAnsi="Arial" w:cs="Arial"/>
                <w:color w:val="000000"/>
                <w:sz w:val="16"/>
                <w:szCs w:val="16"/>
              </w:rPr>
              <w:br/>
              <w:t xml:space="preserve">Sistema de control: Con control por microprocesador tipo PID y función de calibración de temperatura. Sistema automático de esterilización para operación desatendida (calefacción &gt; comprobación hermética &gt; esterilización &gt; esterilización segura &gt; vaciado &gt;fin). Programable para: temperatura de esterilización y temperatura de fusión. Pantalla: Con pantalla de control independiente VFD para visualización de la temperatura, presión (opcional), temporizador y alertas. Capacidad en Litros: 105. Temperatura: 110 a 123°C para esterilización 60 a 100°C para punto de fusión Presión: 1.1 a 1.2 Kg/cm2 Dimensiones Interiores: 400 x 908 mm Dimensiones exteriores: 624 x 672 x 1233 </w:t>
            </w:r>
            <w:proofErr w:type="spellStart"/>
            <w:r w:rsidRPr="00244A67">
              <w:rPr>
                <w:rFonts w:ascii="Arial" w:hAnsi="Arial" w:cs="Arial"/>
                <w:color w:val="000000"/>
                <w:sz w:val="16"/>
                <w:szCs w:val="16"/>
              </w:rPr>
              <w:t>mm.</w:t>
            </w:r>
            <w:proofErr w:type="spellEnd"/>
            <w:r w:rsidRPr="00244A67">
              <w:rPr>
                <w:rFonts w:ascii="Arial" w:hAnsi="Arial" w:cs="Arial"/>
                <w:color w:val="000000"/>
                <w:sz w:val="16"/>
                <w:szCs w:val="16"/>
              </w:rPr>
              <w:t xml:space="preserve"> Cámara: De acero inoxidable con tapa hermética de volante Peso: 110 Kg Voltaje: 230 V, 50/60 Hz Seguridad:  Dispositivos de seguridad mecánicos contra </w:t>
            </w:r>
            <w:proofErr w:type="spellStart"/>
            <w:r w:rsidRPr="00244A67">
              <w:rPr>
                <w:rFonts w:ascii="Arial" w:hAnsi="Arial" w:cs="Arial"/>
                <w:color w:val="000000"/>
                <w:sz w:val="16"/>
                <w:szCs w:val="16"/>
              </w:rPr>
              <w:t>sobrecorriente</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sobretemperatura</w:t>
            </w:r>
            <w:proofErr w:type="spellEnd"/>
            <w:r w:rsidRPr="00244A67">
              <w:rPr>
                <w:rFonts w:ascii="Arial" w:hAnsi="Arial" w:cs="Arial"/>
                <w:color w:val="000000"/>
                <w:sz w:val="16"/>
                <w:szCs w:val="16"/>
              </w:rPr>
              <w:t xml:space="preserve"> y sobrepresión Sistema de advertencia de seguridad en la pantalla por baja temperatura, bajo nivel de agua, calor bajo y falla de esterilización si la operación se detiene inesperadamente.</w:t>
            </w:r>
            <w:r w:rsidRPr="00244A67">
              <w:rPr>
                <w:rFonts w:ascii="Arial" w:hAnsi="Arial" w:cs="Arial"/>
                <w:color w:val="000000"/>
                <w:sz w:val="16"/>
                <w:szCs w:val="16"/>
              </w:rPr>
              <w:br/>
            </w:r>
            <w:r w:rsidRPr="00244A67">
              <w:rPr>
                <w:rFonts w:ascii="Arial" w:hAnsi="Arial" w:cs="Arial"/>
                <w:color w:val="000000"/>
                <w:sz w:val="16"/>
                <w:szCs w:val="16"/>
              </w:rPr>
              <w:br/>
              <w:t xml:space="preserve">Certificaciones requeridas: No se requieren certificaciones Tiempo de garantía: 2 años </w:t>
            </w:r>
            <w:r w:rsidRPr="00244A67">
              <w:rPr>
                <w:rFonts w:ascii="Arial" w:hAnsi="Arial" w:cs="Arial"/>
                <w:color w:val="000000"/>
                <w:sz w:val="16"/>
                <w:szCs w:val="16"/>
              </w:rPr>
              <w:br/>
              <w:t>Requiere instalación: No se requiere instalación, puesta en marcha ni capacitación.</w:t>
            </w:r>
          </w:p>
        </w:tc>
        <w:tc>
          <w:tcPr>
            <w:tcW w:w="909" w:type="pct"/>
            <w:shd w:val="clear" w:color="auto" w:fill="auto"/>
            <w:vAlign w:val="center"/>
          </w:tcPr>
          <w:p w14:paraId="594EF626" w14:textId="0064686B" w:rsidR="001F3F38" w:rsidRPr="00244A67" w:rsidRDefault="001F3F38" w:rsidP="001F3F38">
            <w:pPr>
              <w:jc w:val="center"/>
              <w:rPr>
                <w:rFonts w:ascii="Arial" w:hAnsi="Arial" w:cs="Arial"/>
                <w:sz w:val="18"/>
                <w:szCs w:val="18"/>
                <w:lang w:val="es-MX" w:eastAsia="en-US"/>
              </w:rPr>
            </w:pPr>
            <w:r w:rsidRPr="00244A67">
              <w:rPr>
                <w:rFonts w:ascii="Arial" w:hAnsi="Arial" w:cs="Arial"/>
                <w:color w:val="000000"/>
                <w:sz w:val="16"/>
                <w:szCs w:val="16"/>
              </w:rPr>
              <w:t>Equipo</w:t>
            </w:r>
          </w:p>
        </w:tc>
        <w:tc>
          <w:tcPr>
            <w:tcW w:w="530" w:type="pct"/>
            <w:shd w:val="clear" w:color="auto" w:fill="auto"/>
            <w:vAlign w:val="center"/>
          </w:tcPr>
          <w:p w14:paraId="4545E6DF" w14:textId="270684F3" w:rsidR="001F3F38" w:rsidRPr="00244A67" w:rsidRDefault="001F3F38" w:rsidP="001F3F38">
            <w:pPr>
              <w:jc w:val="center"/>
              <w:rPr>
                <w:rFonts w:ascii="Arial" w:hAnsi="Arial" w:cs="Arial"/>
                <w:sz w:val="18"/>
                <w:szCs w:val="18"/>
                <w:lang w:val="es-MX" w:eastAsia="en-US"/>
              </w:rPr>
            </w:pPr>
            <w:r w:rsidRPr="00244A67">
              <w:rPr>
                <w:rFonts w:ascii="Arial" w:hAnsi="Arial" w:cs="Arial"/>
                <w:color w:val="000000"/>
                <w:sz w:val="16"/>
                <w:szCs w:val="16"/>
              </w:rPr>
              <w:t>1</w:t>
            </w:r>
          </w:p>
        </w:tc>
        <w:tc>
          <w:tcPr>
            <w:tcW w:w="606" w:type="pct"/>
            <w:shd w:val="clear" w:color="auto" w:fill="auto"/>
            <w:noWrap/>
            <w:vAlign w:val="center"/>
          </w:tcPr>
          <w:p w14:paraId="25B6D566" w14:textId="14F21FD4" w:rsidR="001F3F38" w:rsidRPr="00244A67" w:rsidRDefault="001F3F38" w:rsidP="001F3F38">
            <w:pPr>
              <w:jc w:val="center"/>
              <w:rPr>
                <w:rFonts w:ascii="Arial" w:hAnsi="Arial" w:cs="Arial"/>
                <w:color w:val="000000" w:themeColor="text1"/>
                <w:sz w:val="18"/>
                <w:szCs w:val="18"/>
                <w:lang w:val="es-MX" w:eastAsia="en-US"/>
              </w:rPr>
            </w:pPr>
            <w:r w:rsidRPr="00244A67">
              <w:rPr>
                <w:rFonts w:ascii="Arial" w:hAnsi="Arial" w:cs="Arial"/>
                <w:color w:val="000000" w:themeColor="text1"/>
                <w:sz w:val="16"/>
                <w:szCs w:val="16"/>
              </w:rPr>
              <w:t>$194,250.00</w:t>
            </w:r>
          </w:p>
        </w:tc>
        <w:tc>
          <w:tcPr>
            <w:tcW w:w="683" w:type="pct"/>
            <w:shd w:val="clear" w:color="auto" w:fill="auto"/>
            <w:noWrap/>
            <w:vAlign w:val="center"/>
          </w:tcPr>
          <w:p w14:paraId="72258278" w14:textId="27BBB799" w:rsidR="001F3F38" w:rsidRPr="00244A67" w:rsidRDefault="001F3F38" w:rsidP="001F3F38">
            <w:pPr>
              <w:jc w:val="center"/>
              <w:rPr>
                <w:rFonts w:ascii="Arial" w:hAnsi="Arial" w:cs="Arial"/>
                <w:color w:val="000000" w:themeColor="text1"/>
                <w:sz w:val="18"/>
                <w:szCs w:val="18"/>
                <w:lang w:val="es-MX" w:eastAsia="en-US"/>
              </w:rPr>
            </w:pPr>
            <w:r w:rsidRPr="00244A67">
              <w:rPr>
                <w:rFonts w:ascii="Arial" w:hAnsi="Arial" w:cs="Arial"/>
                <w:color w:val="000000" w:themeColor="text1"/>
                <w:sz w:val="16"/>
                <w:szCs w:val="16"/>
              </w:rPr>
              <w:t>$194,250.00</w:t>
            </w:r>
          </w:p>
        </w:tc>
      </w:tr>
      <w:tr w:rsidR="001F3F38" w:rsidRPr="00063873" w14:paraId="648E80EF" w14:textId="77777777" w:rsidTr="00244A67">
        <w:tblPrEx>
          <w:jc w:val="left"/>
        </w:tblPrEx>
        <w:trPr>
          <w:trHeight w:hRule="exact" w:val="227"/>
        </w:trPr>
        <w:tc>
          <w:tcPr>
            <w:tcW w:w="452" w:type="pct"/>
            <w:shd w:val="clear" w:color="auto" w:fill="auto"/>
            <w:vAlign w:val="center"/>
          </w:tcPr>
          <w:p w14:paraId="6F239282" w14:textId="75193DA6" w:rsidR="001F3F38" w:rsidRPr="00244A67" w:rsidRDefault="001F3F38" w:rsidP="001F3F38">
            <w:pPr>
              <w:jc w:val="center"/>
              <w:rPr>
                <w:rFonts w:ascii="Arial" w:hAnsi="Arial" w:cs="Arial"/>
                <w:sz w:val="18"/>
                <w:szCs w:val="16"/>
              </w:rPr>
            </w:pPr>
            <w:r w:rsidRPr="00244A67">
              <w:rPr>
                <w:rFonts w:ascii="Arial" w:hAnsi="Arial" w:cs="Arial"/>
                <w:color w:val="000000"/>
                <w:sz w:val="16"/>
                <w:szCs w:val="16"/>
              </w:rPr>
              <w:t>29</w:t>
            </w:r>
          </w:p>
        </w:tc>
        <w:tc>
          <w:tcPr>
            <w:tcW w:w="1820" w:type="pct"/>
            <w:shd w:val="clear" w:color="auto" w:fill="auto"/>
            <w:vAlign w:val="center"/>
          </w:tcPr>
          <w:p w14:paraId="42B88AC0" w14:textId="645F0070" w:rsidR="001F3F38" w:rsidRPr="00244A67" w:rsidRDefault="001F3F38" w:rsidP="001F3F38">
            <w:pPr>
              <w:rPr>
                <w:rFonts w:ascii="Arial" w:hAnsi="Arial" w:cs="Arial"/>
                <w:sz w:val="18"/>
                <w:szCs w:val="18"/>
              </w:rPr>
            </w:pPr>
            <w:r w:rsidRPr="00244A67">
              <w:rPr>
                <w:rFonts w:ascii="Arial" w:hAnsi="Arial" w:cs="Arial"/>
                <w:color w:val="000000"/>
                <w:sz w:val="16"/>
                <w:szCs w:val="16"/>
              </w:rPr>
              <w:t xml:space="preserve">Balanza Semi-Analítica (Balanza Semi-Analítica </w:t>
            </w:r>
            <w:proofErr w:type="spellStart"/>
            <w:r w:rsidRPr="00244A67">
              <w:rPr>
                <w:rFonts w:ascii="Arial" w:hAnsi="Arial" w:cs="Arial"/>
                <w:color w:val="000000"/>
                <w:sz w:val="16"/>
                <w:szCs w:val="16"/>
              </w:rPr>
              <w:t>Adventurer</w:t>
            </w:r>
            <w:proofErr w:type="spellEnd"/>
            <w:r w:rsidRPr="00244A67">
              <w:rPr>
                <w:rFonts w:ascii="Arial" w:hAnsi="Arial" w:cs="Arial"/>
                <w:color w:val="000000"/>
                <w:sz w:val="16"/>
                <w:szCs w:val="16"/>
              </w:rPr>
              <w:t xml:space="preserve"> (1.0 mg) modelo AX523, marca OHAUS) con las siguientes características:</w:t>
            </w:r>
            <w:r w:rsidRPr="00244A67">
              <w:rPr>
                <w:rFonts w:ascii="Arial" w:hAnsi="Arial" w:cs="Arial"/>
                <w:color w:val="000000"/>
                <w:sz w:val="16"/>
                <w:szCs w:val="16"/>
              </w:rPr>
              <w:br/>
            </w:r>
            <w:r w:rsidRPr="00244A67">
              <w:rPr>
                <w:rFonts w:ascii="Arial" w:hAnsi="Arial" w:cs="Arial"/>
                <w:color w:val="000000"/>
                <w:sz w:val="16"/>
                <w:szCs w:val="16"/>
              </w:rPr>
              <w:br/>
              <w:t>Capacidad máxima 520 g</w:t>
            </w:r>
            <w:r w:rsidRPr="00244A67">
              <w:rPr>
                <w:rFonts w:ascii="Arial" w:hAnsi="Arial" w:cs="Arial"/>
                <w:color w:val="000000"/>
                <w:sz w:val="16"/>
                <w:szCs w:val="16"/>
              </w:rPr>
              <w:br/>
              <w:t>Lectura mínima 1 mg</w:t>
            </w:r>
            <w:r w:rsidRPr="00244A67">
              <w:rPr>
                <w:rFonts w:ascii="Arial" w:hAnsi="Arial" w:cs="Arial"/>
                <w:color w:val="000000"/>
                <w:sz w:val="16"/>
                <w:szCs w:val="16"/>
              </w:rPr>
              <w:br/>
              <w:t>Tamaño del plato 130 mm</w:t>
            </w:r>
            <w:r w:rsidRPr="00244A67">
              <w:rPr>
                <w:rFonts w:ascii="Arial" w:hAnsi="Arial" w:cs="Arial"/>
                <w:color w:val="000000"/>
                <w:sz w:val="16"/>
                <w:szCs w:val="16"/>
              </w:rPr>
              <w:br/>
              <w:t xml:space="preserve">Calibración interna </w:t>
            </w:r>
            <w:proofErr w:type="spellStart"/>
            <w:r w:rsidRPr="00244A67">
              <w:rPr>
                <w:rFonts w:ascii="Arial" w:hAnsi="Arial" w:cs="Arial"/>
                <w:color w:val="000000"/>
                <w:sz w:val="16"/>
                <w:szCs w:val="16"/>
              </w:rPr>
              <w:t>AutoCal</w:t>
            </w:r>
            <w:proofErr w:type="spellEnd"/>
            <w:r w:rsidRPr="00244A67">
              <w:rPr>
                <w:rFonts w:ascii="Arial" w:hAnsi="Arial" w:cs="Arial"/>
                <w:color w:val="000000"/>
                <w:sz w:val="16"/>
                <w:szCs w:val="16"/>
              </w:rPr>
              <w:t>™: Automática</w:t>
            </w:r>
            <w:r w:rsidRPr="00244A67">
              <w:rPr>
                <w:rFonts w:ascii="Arial" w:hAnsi="Arial" w:cs="Arial"/>
                <w:color w:val="000000"/>
                <w:sz w:val="16"/>
                <w:szCs w:val="16"/>
              </w:rPr>
              <w:br/>
              <w:t>Protección contra corrientes de aire Incluido</w:t>
            </w:r>
            <w:r w:rsidRPr="00244A67">
              <w:rPr>
                <w:rFonts w:ascii="Arial" w:hAnsi="Arial" w:cs="Arial"/>
                <w:color w:val="000000"/>
                <w:sz w:val="16"/>
                <w:szCs w:val="16"/>
              </w:rPr>
              <w:br/>
              <w:t>Puerta automática No Aplica</w:t>
            </w:r>
            <w:r w:rsidRPr="00244A67">
              <w:rPr>
                <w:rFonts w:ascii="Arial" w:hAnsi="Arial" w:cs="Arial"/>
                <w:color w:val="000000"/>
                <w:sz w:val="16"/>
                <w:szCs w:val="16"/>
              </w:rPr>
              <w:br/>
              <w:t>Modelo de pantalla auxiliar Disponible como accesorio</w:t>
            </w:r>
            <w:r w:rsidRPr="00244A67">
              <w:rPr>
                <w:rFonts w:ascii="Arial" w:hAnsi="Arial" w:cs="Arial"/>
                <w:color w:val="000000"/>
                <w:sz w:val="16"/>
                <w:szCs w:val="16"/>
              </w:rPr>
              <w:br/>
              <w:t>Duración de la batería No Aplica</w:t>
            </w:r>
            <w:r w:rsidRPr="00244A67">
              <w:rPr>
                <w:rFonts w:ascii="Arial" w:hAnsi="Arial" w:cs="Arial"/>
                <w:color w:val="000000"/>
                <w:sz w:val="16"/>
                <w:szCs w:val="16"/>
              </w:rPr>
              <w:br/>
              <w:t>Comunicación USB; RS232 (incluido); Host USB</w:t>
            </w:r>
            <w:r w:rsidRPr="00244A67">
              <w:rPr>
                <w:rFonts w:ascii="Arial" w:hAnsi="Arial" w:cs="Arial"/>
                <w:color w:val="000000"/>
                <w:sz w:val="16"/>
                <w:szCs w:val="16"/>
              </w:rPr>
              <w:br/>
              <w:t>Dimensiones 354 mm x 340 mm x 230 mm (</w:t>
            </w:r>
            <w:proofErr w:type="spellStart"/>
            <w:r w:rsidRPr="00244A67">
              <w:rPr>
                <w:rFonts w:ascii="Arial" w:hAnsi="Arial" w:cs="Arial"/>
                <w:color w:val="000000"/>
                <w:sz w:val="16"/>
                <w:szCs w:val="16"/>
              </w:rPr>
              <w:t>LxAxA</w:t>
            </w:r>
            <w:proofErr w:type="spellEnd"/>
            <w:r w:rsidRPr="00244A67">
              <w:rPr>
                <w:rFonts w:ascii="Arial" w:hAnsi="Arial" w:cs="Arial"/>
                <w:color w:val="000000"/>
                <w:sz w:val="16"/>
                <w:szCs w:val="16"/>
              </w:rPr>
              <w:t>)</w:t>
            </w:r>
            <w:r w:rsidRPr="00244A67">
              <w:rPr>
                <w:rFonts w:ascii="Arial" w:hAnsi="Arial" w:cs="Arial"/>
                <w:color w:val="000000"/>
                <w:sz w:val="16"/>
                <w:szCs w:val="16"/>
              </w:rPr>
              <w:br/>
              <w:t xml:space="preserve">Pantalla </w:t>
            </w:r>
            <w:proofErr w:type="spellStart"/>
            <w:r w:rsidRPr="00244A67">
              <w:rPr>
                <w:rFonts w:ascii="Arial" w:hAnsi="Arial" w:cs="Arial"/>
                <w:color w:val="000000"/>
                <w:sz w:val="16"/>
                <w:szCs w:val="16"/>
              </w:rPr>
              <w:t>Pantalla</w:t>
            </w:r>
            <w:proofErr w:type="spellEnd"/>
            <w:r w:rsidRPr="00244A67">
              <w:rPr>
                <w:rFonts w:ascii="Arial" w:hAnsi="Arial" w:cs="Arial"/>
                <w:color w:val="000000"/>
                <w:sz w:val="16"/>
                <w:szCs w:val="16"/>
              </w:rPr>
              <w:t xml:space="preserve"> táctil VGA a todo color de alta resolución</w:t>
            </w:r>
            <w:r w:rsidRPr="00244A67">
              <w:rPr>
                <w:rFonts w:ascii="Arial" w:hAnsi="Arial" w:cs="Arial"/>
                <w:color w:val="000000"/>
                <w:sz w:val="16"/>
                <w:szCs w:val="16"/>
              </w:rPr>
              <w:br/>
              <w:t>Funda de protección Incluido</w:t>
            </w:r>
            <w:r w:rsidRPr="00244A67">
              <w:rPr>
                <w:rFonts w:ascii="Arial" w:hAnsi="Arial" w:cs="Arial"/>
                <w:color w:val="000000"/>
                <w:sz w:val="16"/>
                <w:szCs w:val="16"/>
              </w:rPr>
              <w:br/>
              <w:t>Autorizada para comercio No Aplica</w:t>
            </w:r>
            <w:r w:rsidRPr="00244A67">
              <w:rPr>
                <w:rFonts w:ascii="Arial" w:hAnsi="Arial" w:cs="Arial"/>
                <w:color w:val="000000"/>
                <w:sz w:val="16"/>
                <w:szCs w:val="16"/>
              </w:rPr>
              <w:br/>
              <w:t>Linealidad ± 0,002 g</w:t>
            </w:r>
            <w:r w:rsidRPr="00244A67">
              <w:rPr>
                <w:rFonts w:ascii="Arial" w:hAnsi="Arial" w:cs="Arial"/>
                <w:color w:val="000000"/>
                <w:sz w:val="16"/>
                <w:szCs w:val="16"/>
              </w:rPr>
              <w:br/>
              <w:t>Peso mínimo (USP, 0.1%, típico) 2 g</w:t>
            </w:r>
            <w:r w:rsidRPr="00244A67">
              <w:rPr>
                <w:rFonts w:ascii="Arial" w:hAnsi="Arial" w:cs="Arial"/>
                <w:color w:val="000000"/>
                <w:sz w:val="16"/>
                <w:szCs w:val="16"/>
              </w:rPr>
              <w:br/>
              <w:t>Peso neto 5,8 kg</w:t>
            </w:r>
            <w:r w:rsidRPr="00244A67">
              <w:rPr>
                <w:rFonts w:ascii="Arial" w:hAnsi="Arial" w:cs="Arial"/>
                <w:color w:val="000000"/>
                <w:sz w:val="16"/>
                <w:szCs w:val="16"/>
              </w:rPr>
              <w:br/>
              <w:t>Material del plato Acero Inoxidable</w:t>
            </w:r>
            <w:r w:rsidRPr="00244A67">
              <w:rPr>
                <w:rFonts w:ascii="Arial" w:hAnsi="Arial" w:cs="Arial"/>
                <w:color w:val="000000"/>
                <w:sz w:val="16"/>
                <w:szCs w:val="16"/>
              </w:rPr>
              <w:br/>
              <w:t>Alimentación Adaptador de CA (incluido)</w:t>
            </w:r>
            <w:r w:rsidRPr="00244A67">
              <w:rPr>
                <w:rFonts w:ascii="Arial" w:hAnsi="Arial" w:cs="Arial"/>
                <w:color w:val="000000"/>
                <w:sz w:val="16"/>
                <w:szCs w:val="16"/>
              </w:rPr>
              <w:br/>
              <w:t>Repetibilidad, típica 1 mg</w:t>
            </w:r>
            <w:r w:rsidRPr="00244A67">
              <w:rPr>
                <w:rFonts w:ascii="Arial" w:hAnsi="Arial" w:cs="Arial"/>
                <w:color w:val="000000"/>
                <w:sz w:val="16"/>
                <w:szCs w:val="16"/>
              </w:rPr>
              <w:br/>
              <w:t>Tiempo de estabilización 2 s</w:t>
            </w:r>
            <w:r w:rsidRPr="00244A67">
              <w:rPr>
                <w:rFonts w:ascii="Arial" w:hAnsi="Arial" w:cs="Arial"/>
                <w:color w:val="000000"/>
                <w:sz w:val="16"/>
                <w:szCs w:val="16"/>
              </w:rPr>
              <w:br/>
              <w:t>Rango de tara Capacidad total por sustracción</w:t>
            </w:r>
            <w:r w:rsidRPr="00244A67">
              <w:rPr>
                <w:rFonts w:ascii="Arial" w:hAnsi="Arial" w:cs="Arial"/>
                <w:color w:val="000000"/>
                <w:sz w:val="16"/>
                <w:szCs w:val="16"/>
              </w:rPr>
              <w:br/>
              <w:t xml:space="preserve">Unidades de medida Tael de Singapur; Onza Troy; </w:t>
            </w:r>
            <w:proofErr w:type="spellStart"/>
            <w:r w:rsidRPr="00244A67">
              <w:rPr>
                <w:rFonts w:ascii="Arial" w:hAnsi="Arial" w:cs="Arial"/>
                <w:color w:val="000000"/>
                <w:sz w:val="16"/>
                <w:szCs w:val="16"/>
              </w:rPr>
              <w:t>Pennyweight</w:t>
            </w:r>
            <w:proofErr w:type="spellEnd"/>
            <w:r w:rsidRPr="00244A67">
              <w:rPr>
                <w:rFonts w:ascii="Arial" w:hAnsi="Arial" w:cs="Arial"/>
                <w:color w:val="000000"/>
                <w:sz w:val="16"/>
                <w:szCs w:val="16"/>
              </w:rPr>
              <w:t xml:space="preserve">; Grano; </w:t>
            </w:r>
            <w:proofErr w:type="spellStart"/>
            <w:r w:rsidRPr="00244A67">
              <w:rPr>
                <w:rFonts w:ascii="Arial" w:hAnsi="Arial" w:cs="Arial"/>
                <w:color w:val="000000"/>
                <w:sz w:val="16"/>
                <w:szCs w:val="16"/>
              </w:rPr>
              <w:t>Tical</w:t>
            </w:r>
            <w:proofErr w:type="spellEnd"/>
            <w:r w:rsidRPr="00244A67">
              <w:rPr>
                <w:rFonts w:ascii="Arial" w:hAnsi="Arial" w:cs="Arial"/>
                <w:color w:val="000000"/>
                <w:sz w:val="16"/>
                <w:szCs w:val="16"/>
              </w:rPr>
              <w:t xml:space="preserve">; Personalizado; Miligramo; Newton; </w:t>
            </w:r>
            <w:proofErr w:type="spellStart"/>
            <w:r w:rsidRPr="00244A67">
              <w:rPr>
                <w:rFonts w:ascii="Arial" w:hAnsi="Arial" w:cs="Arial"/>
                <w:color w:val="000000"/>
                <w:sz w:val="16"/>
                <w:szCs w:val="16"/>
              </w:rPr>
              <w:t>Momme</w:t>
            </w:r>
            <w:proofErr w:type="spellEnd"/>
            <w:r w:rsidRPr="00244A67">
              <w:rPr>
                <w:rFonts w:ascii="Arial" w:hAnsi="Arial" w:cs="Arial"/>
                <w:color w:val="000000"/>
                <w:sz w:val="16"/>
                <w:szCs w:val="16"/>
              </w:rPr>
              <w:t xml:space="preserve">; Tael de Taiwán; Baht; Gramo; Tael de Hong Kong; Libra; Tola; </w:t>
            </w:r>
            <w:proofErr w:type="spellStart"/>
            <w:r w:rsidRPr="00244A67">
              <w:rPr>
                <w:rFonts w:ascii="Arial" w:hAnsi="Arial" w:cs="Arial"/>
                <w:color w:val="000000"/>
                <w:sz w:val="16"/>
                <w:szCs w:val="16"/>
              </w:rPr>
              <w:t>Mesghal</w:t>
            </w:r>
            <w:proofErr w:type="spellEnd"/>
            <w:r w:rsidRPr="00244A67">
              <w:rPr>
                <w:rFonts w:ascii="Arial" w:hAnsi="Arial" w:cs="Arial"/>
                <w:color w:val="000000"/>
                <w:sz w:val="16"/>
                <w:szCs w:val="16"/>
              </w:rPr>
              <w:t>; Quilates; Onza</w:t>
            </w:r>
            <w:r w:rsidRPr="00244A67">
              <w:rPr>
                <w:rFonts w:ascii="Arial" w:hAnsi="Arial" w:cs="Arial"/>
                <w:color w:val="000000"/>
                <w:sz w:val="16"/>
                <w:szCs w:val="16"/>
              </w:rPr>
              <w:br/>
              <w:t>Entorno de trabajo 10 °C – 30 °C, 80 % HR, sin condensación</w:t>
            </w:r>
          </w:p>
        </w:tc>
        <w:tc>
          <w:tcPr>
            <w:tcW w:w="909" w:type="pct"/>
            <w:shd w:val="clear" w:color="auto" w:fill="auto"/>
            <w:vAlign w:val="center"/>
          </w:tcPr>
          <w:p w14:paraId="3CAFB59A" w14:textId="159BC7E5" w:rsidR="001F3F38" w:rsidRPr="00244A67" w:rsidRDefault="001F3F38" w:rsidP="001F3F38">
            <w:pPr>
              <w:jc w:val="center"/>
              <w:rPr>
                <w:rFonts w:ascii="Arial" w:hAnsi="Arial" w:cs="Arial"/>
                <w:sz w:val="16"/>
                <w:szCs w:val="16"/>
              </w:rPr>
            </w:pPr>
            <w:r w:rsidRPr="00244A67">
              <w:rPr>
                <w:rFonts w:ascii="Arial" w:hAnsi="Arial" w:cs="Arial"/>
                <w:color w:val="000000"/>
                <w:sz w:val="16"/>
                <w:szCs w:val="16"/>
              </w:rPr>
              <w:t xml:space="preserve">Pieza </w:t>
            </w:r>
          </w:p>
          <w:p w14:paraId="6C867AD1" w14:textId="77777777" w:rsidR="001F3F38" w:rsidRPr="00244A67" w:rsidRDefault="001F3F38" w:rsidP="001F3F38">
            <w:pPr>
              <w:rPr>
                <w:rFonts w:ascii="Arial" w:hAnsi="Arial" w:cs="Arial"/>
                <w:sz w:val="16"/>
                <w:szCs w:val="16"/>
              </w:rPr>
            </w:pPr>
          </w:p>
          <w:p w14:paraId="0D8D0AF4" w14:textId="77777777" w:rsidR="001F3F38" w:rsidRPr="00244A67" w:rsidRDefault="001F3F38" w:rsidP="001F3F38">
            <w:pPr>
              <w:rPr>
                <w:rFonts w:ascii="Arial" w:hAnsi="Arial" w:cs="Arial"/>
                <w:sz w:val="16"/>
                <w:szCs w:val="16"/>
              </w:rPr>
            </w:pPr>
          </w:p>
          <w:p w14:paraId="048471B7" w14:textId="77777777" w:rsidR="001F3F38" w:rsidRPr="00244A67" w:rsidRDefault="001F3F38" w:rsidP="001F3F38">
            <w:pPr>
              <w:rPr>
                <w:rFonts w:ascii="Arial" w:hAnsi="Arial" w:cs="Arial"/>
                <w:sz w:val="16"/>
                <w:szCs w:val="16"/>
              </w:rPr>
            </w:pPr>
          </w:p>
          <w:p w14:paraId="0F278BEC" w14:textId="77777777" w:rsidR="001F3F38" w:rsidRPr="00244A67" w:rsidRDefault="001F3F38" w:rsidP="001F3F38">
            <w:pPr>
              <w:rPr>
                <w:rFonts w:ascii="Arial" w:hAnsi="Arial" w:cs="Arial"/>
                <w:sz w:val="16"/>
                <w:szCs w:val="16"/>
              </w:rPr>
            </w:pPr>
          </w:p>
          <w:p w14:paraId="14506314" w14:textId="680B28C2" w:rsidR="001F3F38" w:rsidRPr="00244A67" w:rsidRDefault="001F3F38" w:rsidP="001F3F38">
            <w:pPr>
              <w:rPr>
                <w:rFonts w:ascii="Arial" w:hAnsi="Arial" w:cs="Arial"/>
                <w:sz w:val="16"/>
                <w:szCs w:val="16"/>
              </w:rPr>
            </w:pPr>
          </w:p>
        </w:tc>
        <w:tc>
          <w:tcPr>
            <w:tcW w:w="530" w:type="pct"/>
            <w:shd w:val="clear" w:color="auto" w:fill="auto"/>
            <w:vAlign w:val="center"/>
          </w:tcPr>
          <w:p w14:paraId="3BD6A438" w14:textId="5133B0EA" w:rsidR="001F3F38" w:rsidRPr="00244A67" w:rsidRDefault="001F3F38" w:rsidP="001F3F38">
            <w:pPr>
              <w:jc w:val="center"/>
              <w:rPr>
                <w:rFonts w:ascii="Arial" w:hAnsi="Arial" w:cs="Arial"/>
                <w:sz w:val="16"/>
                <w:szCs w:val="16"/>
              </w:rPr>
            </w:pPr>
            <w:r w:rsidRPr="00244A67">
              <w:rPr>
                <w:rFonts w:ascii="Arial" w:hAnsi="Arial" w:cs="Arial"/>
                <w:color w:val="000000"/>
                <w:sz w:val="16"/>
                <w:szCs w:val="16"/>
              </w:rPr>
              <w:t>1</w:t>
            </w:r>
          </w:p>
        </w:tc>
        <w:tc>
          <w:tcPr>
            <w:tcW w:w="606" w:type="pct"/>
            <w:shd w:val="clear" w:color="auto" w:fill="auto"/>
            <w:noWrap/>
            <w:vAlign w:val="center"/>
          </w:tcPr>
          <w:p w14:paraId="3466D8ED" w14:textId="5AF95A19" w:rsidR="001F3F38" w:rsidRPr="00244A67" w:rsidRDefault="001F3F38" w:rsidP="001F3F38">
            <w:pPr>
              <w:jc w:val="center"/>
              <w:rPr>
                <w:rFonts w:ascii="Arial" w:hAnsi="Arial" w:cs="Arial"/>
                <w:color w:val="000000" w:themeColor="text1"/>
                <w:sz w:val="16"/>
                <w:szCs w:val="16"/>
              </w:rPr>
            </w:pPr>
            <w:r w:rsidRPr="00244A67">
              <w:rPr>
                <w:rFonts w:ascii="Arial" w:hAnsi="Arial" w:cs="Arial"/>
                <w:bCs/>
                <w:color w:val="000000" w:themeColor="text1"/>
                <w:sz w:val="16"/>
                <w:szCs w:val="16"/>
              </w:rPr>
              <w:t>$57,814.00</w:t>
            </w:r>
          </w:p>
        </w:tc>
        <w:tc>
          <w:tcPr>
            <w:tcW w:w="683" w:type="pct"/>
            <w:shd w:val="clear" w:color="auto" w:fill="auto"/>
            <w:noWrap/>
            <w:vAlign w:val="center"/>
          </w:tcPr>
          <w:p w14:paraId="689CDB1B" w14:textId="2B0262FA" w:rsidR="001F3F38" w:rsidRPr="00244A67" w:rsidRDefault="001F3F38" w:rsidP="001F3F38">
            <w:pPr>
              <w:jc w:val="center"/>
              <w:rPr>
                <w:rFonts w:ascii="Arial" w:hAnsi="Arial" w:cs="Arial"/>
                <w:color w:val="000000" w:themeColor="text1"/>
                <w:sz w:val="16"/>
                <w:szCs w:val="16"/>
              </w:rPr>
            </w:pPr>
            <w:r w:rsidRPr="00244A67">
              <w:rPr>
                <w:rFonts w:ascii="Arial" w:hAnsi="Arial" w:cs="Arial"/>
                <w:bCs/>
                <w:color w:val="000000" w:themeColor="text1"/>
                <w:sz w:val="16"/>
                <w:szCs w:val="16"/>
              </w:rPr>
              <w:t>$57,814.00</w:t>
            </w:r>
          </w:p>
        </w:tc>
      </w:tr>
    </w:tbl>
    <w:p w14:paraId="7E866859" w14:textId="7FEE88F7" w:rsidR="006505DC" w:rsidRDefault="006505DC" w:rsidP="00307224">
      <w:pPr>
        <w:jc w:val="both"/>
        <w:rPr>
          <w:rFonts w:ascii="Arial" w:hAnsi="Arial" w:cs="Arial"/>
          <w:sz w:val="18"/>
          <w:szCs w:val="18"/>
        </w:rPr>
      </w:pPr>
      <w:r>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3405"/>
        <w:gridCol w:w="1700"/>
        <w:gridCol w:w="991"/>
        <w:gridCol w:w="1133"/>
        <w:gridCol w:w="1277"/>
      </w:tblGrid>
      <w:tr w:rsidR="006505DC" w:rsidRPr="00063873" w14:paraId="07125F86" w14:textId="77777777" w:rsidTr="006505DC">
        <w:trPr>
          <w:trHeight w:hRule="exact" w:val="227"/>
          <w:jc w:val="center"/>
        </w:trPr>
        <w:tc>
          <w:tcPr>
            <w:tcW w:w="5000" w:type="pct"/>
            <w:gridSpan w:val="6"/>
            <w:shd w:val="clear" w:color="auto" w:fill="D9D9D9"/>
            <w:vAlign w:val="center"/>
          </w:tcPr>
          <w:p w14:paraId="0EE1CA16" w14:textId="2E2CF62F" w:rsidR="006505DC" w:rsidRPr="00063873" w:rsidRDefault="006505DC" w:rsidP="00057F87">
            <w:pPr>
              <w:jc w:val="center"/>
              <w:rPr>
                <w:rFonts w:ascii="Arial" w:hAnsi="Arial" w:cs="Arial"/>
                <w:b/>
                <w:bCs/>
                <w:sz w:val="18"/>
                <w:szCs w:val="18"/>
              </w:rPr>
            </w:pPr>
            <w:r w:rsidRPr="00063873">
              <w:rPr>
                <w:rFonts w:ascii="Arial" w:hAnsi="Arial" w:cs="Arial"/>
                <w:b/>
                <w:bCs/>
                <w:sz w:val="18"/>
                <w:szCs w:val="18"/>
              </w:rPr>
              <w:t xml:space="preserve">LICITANTE ADJUDICADO: </w:t>
            </w:r>
            <w:r w:rsidRPr="006505DC">
              <w:rPr>
                <w:rFonts w:ascii="Arial" w:hAnsi="Arial" w:cs="Arial"/>
                <w:b/>
                <w:bCs/>
                <w:sz w:val="18"/>
                <w:szCs w:val="18"/>
              </w:rPr>
              <w:t>LABEQUIM S.A. DE C.V.</w:t>
            </w:r>
          </w:p>
        </w:tc>
      </w:tr>
      <w:tr w:rsidR="006505DC" w:rsidRPr="00063873" w14:paraId="5D350E23" w14:textId="77777777" w:rsidTr="00B368BF">
        <w:trPr>
          <w:trHeight w:hRule="exact" w:val="705"/>
          <w:jc w:val="center"/>
        </w:trPr>
        <w:tc>
          <w:tcPr>
            <w:tcW w:w="452" w:type="pct"/>
            <w:shd w:val="clear" w:color="auto" w:fill="D9D9D9"/>
            <w:vAlign w:val="center"/>
          </w:tcPr>
          <w:p w14:paraId="66E74DA0" w14:textId="77777777" w:rsidR="006505DC" w:rsidRPr="00063873" w:rsidRDefault="006505DC" w:rsidP="00057F87">
            <w:pPr>
              <w:jc w:val="center"/>
              <w:rPr>
                <w:rFonts w:ascii="Arial" w:hAnsi="Arial" w:cs="Arial"/>
                <w:b/>
                <w:sz w:val="18"/>
                <w:szCs w:val="18"/>
              </w:rPr>
            </w:pPr>
            <w:r w:rsidRPr="00063873">
              <w:rPr>
                <w:rFonts w:ascii="Arial" w:hAnsi="Arial" w:cs="Arial"/>
                <w:b/>
                <w:sz w:val="18"/>
                <w:szCs w:val="18"/>
              </w:rPr>
              <w:t>Partida</w:t>
            </w:r>
          </w:p>
        </w:tc>
        <w:tc>
          <w:tcPr>
            <w:tcW w:w="1820" w:type="pct"/>
            <w:shd w:val="clear" w:color="auto" w:fill="D9D9D9"/>
            <w:vAlign w:val="center"/>
          </w:tcPr>
          <w:p w14:paraId="5299EAEF" w14:textId="77777777" w:rsidR="006505DC" w:rsidRPr="00063873" w:rsidRDefault="006505DC" w:rsidP="00057F87">
            <w:pPr>
              <w:autoSpaceDE w:val="0"/>
              <w:autoSpaceDN w:val="0"/>
              <w:adjustRightInd w:val="0"/>
              <w:jc w:val="center"/>
              <w:rPr>
                <w:rFonts w:ascii="Arial" w:hAnsi="Arial" w:cs="Arial"/>
                <w:b/>
                <w:sz w:val="18"/>
                <w:szCs w:val="18"/>
              </w:rPr>
            </w:pPr>
            <w:r w:rsidRPr="00063873">
              <w:rPr>
                <w:rFonts w:ascii="Arial" w:hAnsi="Arial" w:cs="Arial"/>
                <w:b/>
                <w:sz w:val="18"/>
                <w:szCs w:val="18"/>
              </w:rPr>
              <w:t>Descripción a detalle del bien</w:t>
            </w:r>
          </w:p>
        </w:tc>
        <w:tc>
          <w:tcPr>
            <w:tcW w:w="909" w:type="pct"/>
            <w:shd w:val="clear" w:color="auto" w:fill="D9D9D9"/>
            <w:vAlign w:val="center"/>
          </w:tcPr>
          <w:p w14:paraId="75D6BDAB" w14:textId="77777777" w:rsidR="006505DC" w:rsidRPr="00063873" w:rsidRDefault="006505DC" w:rsidP="00057F87">
            <w:pPr>
              <w:jc w:val="center"/>
              <w:rPr>
                <w:rFonts w:ascii="Arial" w:hAnsi="Arial" w:cs="Arial"/>
                <w:b/>
                <w:sz w:val="18"/>
                <w:szCs w:val="18"/>
              </w:rPr>
            </w:pPr>
            <w:r w:rsidRPr="00063873">
              <w:rPr>
                <w:rFonts w:ascii="Arial" w:hAnsi="Arial" w:cs="Arial"/>
                <w:b/>
                <w:sz w:val="18"/>
                <w:szCs w:val="18"/>
              </w:rPr>
              <w:t>Unidad de Medida</w:t>
            </w:r>
          </w:p>
        </w:tc>
        <w:tc>
          <w:tcPr>
            <w:tcW w:w="530" w:type="pct"/>
            <w:shd w:val="clear" w:color="auto" w:fill="D9D9D9"/>
            <w:vAlign w:val="center"/>
          </w:tcPr>
          <w:p w14:paraId="4A374A13" w14:textId="77777777" w:rsidR="006505DC" w:rsidRPr="00063873" w:rsidRDefault="006505DC" w:rsidP="00057F87">
            <w:pPr>
              <w:jc w:val="center"/>
              <w:rPr>
                <w:rFonts w:ascii="Arial" w:hAnsi="Arial" w:cs="Arial"/>
                <w:b/>
                <w:sz w:val="18"/>
                <w:szCs w:val="18"/>
              </w:rPr>
            </w:pPr>
            <w:r w:rsidRPr="00063873">
              <w:rPr>
                <w:rFonts w:ascii="Arial" w:hAnsi="Arial" w:cs="Arial"/>
                <w:b/>
                <w:sz w:val="18"/>
                <w:szCs w:val="18"/>
              </w:rPr>
              <w:t>Cantidad</w:t>
            </w:r>
          </w:p>
        </w:tc>
        <w:tc>
          <w:tcPr>
            <w:tcW w:w="606" w:type="pct"/>
            <w:shd w:val="clear" w:color="auto" w:fill="D9D9D9"/>
            <w:vAlign w:val="center"/>
          </w:tcPr>
          <w:p w14:paraId="4621859B" w14:textId="77777777" w:rsidR="006505DC" w:rsidRPr="00063873" w:rsidRDefault="006505DC" w:rsidP="00057F87">
            <w:pPr>
              <w:jc w:val="center"/>
              <w:rPr>
                <w:rFonts w:ascii="Arial" w:hAnsi="Arial" w:cs="Arial"/>
                <w:b/>
                <w:sz w:val="18"/>
                <w:szCs w:val="18"/>
              </w:rPr>
            </w:pPr>
            <w:r w:rsidRPr="00063873">
              <w:rPr>
                <w:rFonts w:ascii="Arial" w:hAnsi="Arial" w:cs="Arial"/>
                <w:b/>
                <w:bCs/>
                <w:sz w:val="18"/>
                <w:szCs w:val="18"/>
              </w:rPr>
              <w:t xml:space="preserve">Importe  </w:t>
            </w:r>
            <w:r w:rsidRPr="00063873">
              <w:rPr>
                <w:rFonts w:ascii="Arial" w:hAnsi="Arial" w:cs="Arial"/>
                <w:b/>
                <w:bCs/>
                <w:sz w:val="18"/>
                <w:szCs w:val="18"/>
              </w:rPr>
              <w:br/>
              <w:t>antes de IVA</w:t>
            </w:r>
          </w:p>
        </w:tc>
        <w:tc>
          <w:tcPr>
            <w:tcW w:w="683" w:type="pct"/>
            <w:shd w:val="clear" w:color="auto" w:fill="D9D9D9"/>
            <w:vAlign w:val="center"/>
          </w:tcPr>
          <w:p w14:paraId="0F0F68D3" w14:textId="77777777" w:rsidR="006505DC" w:rsidRPr="00063873" w:rsidRDefault="006505DC" w:rsidP="00057F87">
            <w:pPr>
              <w:jc w:val="center"/>
              <w:rPr>
                <w:rFonts w:ascii="Arial" w:hAnsi="Arial" w:cs="Arial"/>
                <w:b/>
                <w:sz w:val="18"/>
                <w:szCs w:val="18"/>
              </w:rPr>
            </w:pPr>
            <w:r w:rsidRPr="00063873">
              <w:rPr>
                <w:rFonts w:ascii="Arial" w:hAnsi="Arial" w:cs="Arial"/>
                <w:b/>
                <w:bCs/>
                <w:sz w:val="18"/>
                <w:szCs w:val="18"/>
              </w:rPr>
              <w:t>Importe total antes de IVA</w:t>
            </w:r>
          </w:p>
        </w:tc>
      </w:tr>
      <w:tr w:rsidR="008C283D" w:rsidRPr="00244A67" w14:paraId="520F6D6A" w14:textId="77777777" w:rsidTr="00244A67">
        <w:tblPrEx>
          <w:jc w:val="left"/>
        </w:tblPrEx>
        <w:trPr>
          <w:trHeight w:hRule="exact" w:val="227"/>
        </w:trPr>
        <w:tc>
          <w:tcPr>
            <w:tcW w:w="452" w:type="pct"/>
            <w:shd w:val="clear" w:color="000000" w:fill="E2EFDA"/>
            <w:vAlign w:val="center"/>
          </w:tcPr>
          <w:p w14:paraId="576C4A5A" w14:textId="13EE61E3" w:rsidR="008C283D" w:rsidRPr="00244A67" w:rsidRDefault="008C283D" w:rsidP="008C283D">
            <w:pPr>
              <w:jc w:val="center"/>
              <w:rPr>
                <w:rFonts w:ascii="Arial" w:hAnsi="Arial" w:cs="Arial"/>
                <w:color w:val="000000"/>
                <w:sz w:val="18"/>
                <w:szCs w:val="18"/>
                <w:lang w:val="es-MX" w:eastAsia="en-US"/>
              </w:rPr>
            </w:pPr>
            <w:r w:rsidRPr="00244A67">
              <w:rPr>
                <w:rFonts w:ascii="Arial" w:hAnsi="Arial" w:cs="Arial"/>
                <w:color w:val="000000"/>
                <w:sz w:val="16"/>
                <w:szCs w:val="16"/>
              </w:rPr>
              <w:t>11</w:t>
            </w:r>
          </w:p>
        </w:tc>
        <w:tc>
          <w:tcPr>
            <w:tcW w:w="1820" w:type="pct"/>
            <w:shd w:val="clear" w:color="auto" w:fill="auto"/>
          </w:tcPr>
          <w:p w14:paraId="706D3F46" w14:textId="3B2DFBAF" w:rsidR="008C283D" w:rsidRPr="00244A67" w:rsidRDefault="008C283D" w:rsidP="008C283D">
            <w:pPr>
              <w:rPr>
                <w:rFonts w:ascii="Arial" w:hAnsi="Arial" w:cs="Arial"/>
                <w:color w:val="000000"/>
                <w:sz w:val="18"/>
                <w:szCs w:val="18"/>
                <w:lang w:val="es-MX" w:eastAsia="en-US"/>
              </w:rPr>
            </w:pPr>
            <w:r w:rsidRPr="00244A67">
              <w:rPr>
                <w:rFonts w:ascii="Arial" w:hAnsi="Arial" w:cs="Arial"/>
                <w:color w:val="000000"/>
                <w:sz w:val="16"/>
                <w:szCs w:val="16"/>
              </w:rPr>
              <w:t>BOMBA DE MICRO-INFUSIÓN</w:t>
            </w:r>
            <w:r w:rsidRPr="00244A67">
              <w:rPr>
                <w:rFonts w:ascii="Arial" w:hAnsi="Arial" w:cs="Arial"/>
                <w:color w:val="000000"/>
                <w:sz w:val="16"/>
                <w:szCs w:val="16"/>
              </w:rPr>
              <w:br/>
              <w:t xml:space="preserve"> Es un sistema en miniatura que administra pequeños volúmenes de medicación a velocidades controladas, normalmente utilizada para la administración de fármacos en animales como ratones y ratas</w:t>
            </w:r>
            <w:r w:rsidRPr="00244A67">
              <w:rPr>
                <w:rFonts w:ascii="Arial" w:hAnsi="Arial" w:cs="Arial"/>
                <w:color w:val="000000"/>
                <w:sz w:val="16"/>
                <w:szCs w:val="16"/>
              </w:rPr>
              <w:br/>
            </w:r>
            <w:r w:rsidRPr="00244A67">
              <w:rPr>
                <w:rFonts w:ascii="Arial" w:hAnsi="Arial" w:cs="Arial"/>
                <w:color w:val="000000"/>
                <w:sz w:val="16"/>
                <w:szCs w:val="16"/>
              </w:rPr>
              <w:br/>
              <w:t xml:space="preserve">· Características del equipo: El inyector estereotáxico </w:t>
            </w:r>
            <w:proofErr w:type="spellStart"/>
            <w:r w:rsidRPr="00244A67">
              <w:rPr>
                <w:rFonts w:ascii="Arial" w:hAnsi="Arial" w:cs="Arial"/>
                <w:color w:val="000000"/>
                <w:sz w:val="16"/>
                <w:szCs w:val="16"/>
              </w:rPr>
              <w:t>Quintessential</w:t>
            </w:r>
            <w:proofErr w:type="spellEnd"/>
            <w:r w:rsidRPr="00244A67">
              <w:rPr>
                <w:rFonts w:ascii="Arial" w:hAnsi="Arial" w:cs="Arial"/>
                <w:color w:val="000000"/>
                <w:sz w:val="16"/>
                <w:szCs w:val="16"/>
              </w:rPr>
              <w:t xml:space="preserve"> (QSI™) ofrece un sistema de inyección aún más versátil, ideal para cirugías estereotáxicas. El inyector de sobremesa QSI™ de </w:t>
            </w:r>
            <w:proofErr w:type="spellStart"/>
            <w:r w:rsidRPr="00244A67">
              <w:rPr>
                <w:rFonts w:ascii="Arial" w:hAnsi="Arial" w:cs="Arial"/>
                <w:color w:val="000000"/>
                <w:sz w:val="16"/>
                <w:szCs w:val="16"/>
              </w:rPr>
              <w:t>Stoelting</w:t>
            </w:r>
            <w:proofErr w:type="spellEnd"/>
            <w:r w:rsidRPr="00244A67">
              <w:rPr>
                <w:rFonts w:ascii="Arial" w:hAnsi="Arial" w:cs="Arial"/>
                <w:color w:val="000000"/>
                <w:sz w:val="16"/>
                <w:szCs w:val="16"/>
              </w:rPr>
              <w:t xml:space="preserve"> permite inyecciones simultáneas duales de volúmenes de </w:t>
            </w:r>
            <w:proofErr w:type="spellStart"/>
            <w:r w:rsidRPr="00244A67">
              <w:rPr>
                <w:rFonts w:ascii="Arial" w:hAnsi="Arial" w:cs="Arial"/>
                <w:color w:val="000000"/>
                <w:sz w:val="16"/>
                <w:szCs w:val="16"/>
              </w:rPr>
              <w:t>nl</w:t>
            </w:r>
            <w:proofErr w:type="spellEnd"/>
            <w:r w:rsidRPr="00244A67">
              <w:rPr>
                <w:rFonts w:ascii="Arial" w:hAnsi="Arial" w:cs="Arial"/>
                <w:color w:val="000000"/>
                <w:sz w:val="16"/>
                <w:szCs w:val="16"/>
              </w:rPr>
              <w:t xml:space="preserve"> a µl. Puede programar los parámetros de inyección (volumen, velocidad y especificaciones de la jeringa) mediante la sencilla pantalla táctil. Admite jeringas Hamilton de 0,5 µL a 250 µL. Si ya posee un inyector QSI™, se puede añadir el sistema de sobremesa simplemente comprando el inyector de sobremesa (53327).</w:t>
            </w:r>
            <w:r w:rsidRPr="00244A67">
              <w:rPr>
                <w:rFonts w:ascii="Arial" w:hAnsi="Arial" w:cs="Arial"/>
                <w:color w:val="000000"/>
                <w:sz w:val="16"/>
                <w:szCs w:val="16"/>
              </w:rPr>
              <w:br/>
              <w:t>· Certificaciones: El equipo no requiere ningún tipo de certificación.</w:t>
            </w:r>
            <w:r w:rsidRPr="00244A67">
              <w:rPr>
                <w:rFonts w:ascii="Arial" w:hAnsi="Arial" w:cs="Arial"/>
                <w:color w:val="000000"/>
                <w:sz w:val="16"/>
                <w:szCs w:val="16"/>
              </w:rPr>
              <w:br/>
              <w:t>· Tiempo de garantía: De un año sobre defectos de fabricación y vicios ocultos.</w:t>
            </w:r>
            <w:r w:rsidRPr="00244A67">
              <w:rPr>
                <w:rFonts w:ascii="Arial" w:hAnsi="Arial" w:cs="Arial"/>
                <w:color w:val="000000"/>
                <w:sz w:val="16"/>
                <w:szCs w:val="16"/>
              </w:rPr>
              <w:br/>
              <w:t>· Instalación del equipo: No requiere ningún tipo de instalación.</w:t>
            </w:r>
            <w:r w:rsidRPr="00244A67">
              <w:rPr>
                <w:rFonts w:ascii="Arial" w:hAnsi="Arial" w:cs="Arial"/>
                <w:color w:val="000000"/>
                <w:sz w:val="16"/>
                <w:szCs w:val="16"/>
              </w:rPr>
              <w:br/>
              <w:t>· Puesta en Marcha y/o capacitación en el uso del equipo: No requiere puesta en marcha o capacitación para el uso del equipo.</w:t>
            </w:r>
            <w:r w:rsidRPr="00244A67">
              <w:rPr>
                <w:rFonts w:ascii="Arial" w:hAnsi="Arial" w:cs="Arial"/>
                <w:color w:val="000000"/>
                <w:sz w:val="16"/>
                <w:szCs w:val="16"/>
              </w:rPr>
              <w:br/>
              <w:t xml:space="preserve">53325 QSI™ Dual </w:t>
            </w:r>
            <w:proofErr w:type="spellStart"/>
            <w:r w:rsidRPr="00244A67">
              <w:rPr>
                <w:rFonts w:ascii="Arial" w:hAnsi="Arial" w:cs="Arial"/>
                <w:color w:val="000000"/>
                <w:sz w:val="16"/>
                <w:szCs w:val="16"/>
              </w:rPr>
              <w:t>Microliter</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Syringe</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Pump</w:t>
            </w:r>
            <w:proofErr w:type="spellEnd"/>
            <w:r w:rsidRPr="00244A67">
              <w:rPr>
                <w:rFonts w:ascii="Arial" w:hAnsi="Arial" w:cs="Arial"/>
                <w:color w:val="000000"/>
                <w:sz w:val="16"/>
                <w:szCs w:val="16"/>
              </w:rPr>
              <w:t>,</w:t>
            </w:r>
            <w:r w:rsidRPr="00244A67">
              <w:rPr>
                <w:rFonts w:ascii="Arial" w:hAnsi="Arial" w:cs="Arial"/>
                <w:color w:val="000000"/>
                <w:sz w:val="16"/>
                <w:szCs w:val="16"/>
              </w:rPr>
              <w:br/>
            </w:r>
            <w:proofErr w:type="spellStart"/>
            <w:r w:rsidRPr="00244A67">
              <w:rPr>
                <w:rFonts w:ascii="Arial" w:hAnsi="Arial" w:cs="Arial"/>
                <w:color w:val="000000"/>
                <w:sz w:val="16"/>
                <w:szCs w:val="16"/>
              </w:rPr>
              <w:t>Tabletop</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System</w:t>
            </w:r>
            <w:proofErr w:type="spellEnd"/>
            <w:r w:rsidRPr="00244A67">
              <w:rPr>
                <w:rFonts w:ascii="Arial" w:hAnsi="Arial" w:cs="Arial"/>
                <w:color w:val="000000"/>
                <w:sz w:val="16"/>
                <w:szCs w:val="16"/>
              </w:rPr>
              <w:t xml:space="preserve"> </w:t>
            </w:r>
            <w:r w:rsidRPr="00244A67">
              <w:rPr>
                <w:rFonts w:ascii="Arial" w:hAnsi="Arial" w:cs="Arial"/>
                <w:color w:val="000000"/>
                <w:sz w:val="16"/>
                <w:szCs w:val="16"/>
              </w:rPr>
              <w:br/>
              <w:t xml:space="preserve">53327 </w:t>
            </w:r>
            <w:proofErr w:type="spellStart"/>
            <w:r w:rsidRPr="00244A67">
              <w:rPr>
                <w:rFonts w:ascii="Arial" w:hAnsi="Arial" w:cs="Arial"/>
                <w:color w:val="000000"/>
                <w:sz w:val="16"/>
                <w:szCs w:val="16"/>
              </w:rPr>
              <w:t>Tabletop</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Stereotaxic</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Injector</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Only</w:t>
            </w:r>
            <w:proofErr w:type="spellEnd"/>
            <w:r w:rsidRPr="00244A67">
              <w:rPr>
                <w:rFonts w:ascii="Arial" w:hAnsi="Arial" w:cs="Arial"/>
                <w:color w:val="000000"/>
                <w:sz w:val="16"/>
                <w:szCs w:val="16"/>
              </w:rPr>
              <w:br/>
              <w:t>Así mismo, se complementa esta información con la hoja de especificación del equipo.</w:t>
            </w:r>
          </w:p>
        </w:tc>
        <w:tc>
          <w:tcPr>
            <w:tcW w:w="909" w:type="pct"/>
            <w:shd w:val="clear" w:color="auto" w:fill="auto"/>
            <w:vAlign w:val="center"/>
          </w:tcPr>
          <w:p w14:paraId="2A2165CE" w14:textId="6E1D4795" w:rsidR="008C283D" w:rsidRPr="00244A67" w:rsidRDefault="008C283D" w:rsidP="008C283D">
            <w:pPr>
              <w:jc w:val="center"/>
              <w:rPr>
                <w:rFonts w:ascii="Arial" w:hAnsi="Arial" w:cs="Arial"/>
                <w:color w:val="000000"/>
                <w:sz w:val="18"/>
                <w:szCs w:val="18"/>
                <w:lang w:val="es-MX" w:eastAsia="en-US"/>
              </w:rPr>
            </w:pPr>
            <w:r w:rsidRPr="00244A67">
              <w:rPr>
                <w:rFonts w:ascii="Arial" w:hAnsi="Arial" w:cs="Arial"/>
                <w:color w:val="000000"/>
                <w:sz w:val="16"/>
                <w:szCs w:val="16"/>
              </w:rPr>
              <w:t>Equipo</w:t>
            </w:r>
          </w:p>
        </w:tc>
        <w:tc>
          <w:tcPr>
            <w:tcW w:w="530" w:type="pct"/>
            <w:shd w:val="clear" w:color="auto" w:fill="auto"/>
            <w:vAlign w:val="center"/>
          </w:tcPr>
          <w:p w14:paraId="5E4B4F99" w14:textId="74500541" w:rsidR="008C283D" w:rsidRPr="00244A67" w:rsidRDefault="008C283D" w:rsidP="008C283D">
            <w:pPr>
              <w:jc w:val="center"/>
              <w:rPr>
                <w:rFonts w:ascii="Arial" w:hAnsi="Arial" w:cs="Arial"/>
                <w:color w:val="000000"/>
                <w:sz w:val="18"/>
                <w:szCs w:val="18"/>
                <w:lang w:val="es-MX" w:eastAsia="en-US"/>
              </w:rPr>
            </w:pPr>
            <w:r w:rsidRPr="00244A67">
              <w:rPr>
                <w:rFonts w:ascii="Arial" w:hAnsi="Arial" w:cs="Arial"/>
                <w:color w:val="000000"/>
                <w:sz w:val="16"/>
                <w:szCs w:val="16"/>
              </w:rPr>
              <w:t>1</w:t>
            </w:r>
          </w:p>
        </w:tc>
        <w:tc>
          <w:tcPr>
            <w:tcW w:w="606" w:type="pct"/>
            <w:shd w:val="clear" w:color="auto" w:fill="auto"/>
            <w:noWrap/>
            <w:vAlign w:val="center"/>
          </w:tcPr>
          <w:p w14:paraId="0A399087" w14:textId="55AF0B5D" w:rsidR="008C283D" w:rsidRPr="00244A67" w:rsidRDefault="008C283D" w:rsidP="008C283D">
            <w:pPr>
              <w:jc w:val="center"/>
              <w:rPr>
                <w:rFonts w:ascii="Arial" w:hAnsi="Arial" w:cs="Arial"/>
                <w:color w:val="000000"/>
                <w:sz w:val="18"/>
                <w:szCs w:val="18"/>
                <w:lang w:val="es-MX" w:eastAsia="en-US"/>
              </w:rPr>
            </w:pPr>
            <w:r w:rsidRPr="00244A67">
              <w:rPr>
                <w:rFonts w:ascii="Arial" w:hAnsi="Arial" w:cs="Arial"/>
                <w:color w:val="000000"/>
                <w:sz w:val="16"/>
                <w:szCs w:val="16"/>
              </w:rPr>
              <w:t>$75,536.21</w:t>
            </w:r>
          </w:p>
        </w:tc>
        <w:tc>
          <w:tcPr>
            <w:tcW w:w="683" w:type="pct"/>
            <w:shd w:val="clear" w:color="auto" w:fill="auto"/>
            <w:noWrap/>
          </w:tcPr>
          <w:p w14:paraId="5D6A4CC1" w14:textId="3753DAE8" w:rsidR="008C283D" w:rsidRPr="00244A67" w:rsidRDefault="008C283D" w:rsidP="008C283D">
            <w:pPr>
              <w:jc w:val="center"/>
              <w:rPr>
                <w:rFonts w:ascii="Arial" w:hAnsi="Arial" w:cs="Arial"/>
                <w:sz w:val="18"/>
                <w:szCs w:val="18"/>
                <w:lang w:val="es-MX" w:eastAsia="en-US"/>
              </w:rPr>
            </w:pPr>
            <w:r w:rsidRPr="00244A67">
              <w:rPr>
                <w:rFonts w:ascii="Arial" w:hAnsi="Arial" w:cs="Arial"/>
                <w:sz w:val="16"/>
                <w:szCs w:val="16"/>
              </w:rPr>
              <w:t>$75,536.21</w:t>
            </w:r>
          </w:p>
        </w:tc>
      </w:tr>
      <w:tr w:rsidR="008C283D" w:rsidRPr="00244A67" w14:paraId="3ECBDBCE" w14:textId="77777777" w:rsidTr="00244A67">
        <w:tblPrEx>
          <w:jc w:val="left"/>
        </w:tblPrEx>
        <w:trPr>
          <w:trHeight w:hRule="exact" w:val="227"/>
        </w:trPr>
        <w:tc>
          <w:tcPr>
            <w:tcW w:w="452" w:type="pct"/>
            <w:shd w:val="clear" w:color="000000" w:fill="E2EFDA"/>
            <w:vAlign w:val="center"/>
          </w:tcPr>
          <w:p w14:paraId="34E56B87" w14:textId="74B06702" w:rsidR="008C283D" w:rsidRPr="00244A67" w:rsidRDefault="008C283D" w:rsidP="008C283D">
            <w:pPr>
              <w:jc w:val="center"/>
              <w:rPr>
                <w:rFonts w:ascii="Arial" w:hAnsi="Arial" w:cs="Arial"/>
                <w:color w:val="000000"/>
                <w:sz w:val="18"/>
                <w:szCs w:val="18"/>
                <w:lang w:val="es-MX" w:eastAsia="en-US"/>
              </w:rPr>
            </w:pPr>
            <w:r w:rsidRPr="00244A67">
              <w:rPr>
                <w:rFonts w:ascii="Arial" w:hAnsi="Arial" w:cs="Arial"/>
                <w:color w:val="000000"/>
                <w:sz w:val="16"/>
                <w:szCs w:val="16"/>
              </w:rPr>
              <w:t>12</w:t>
            </w:r>
          </w:p>
        </w:tc>
        <w:tc>
          <w:tcPr>
            <w:tcW w:w="1820" w:type="pct"/>
            <w:shd w:val="clear" w:color="auto" w:fill="auto"/>
          </w:tcPr>
          <w:p w14:paraId="605AE2B9" w14:textId="2E6C9B75" w:rsidR="008C283D" w:rsidRPr="00244A67" w:rsidRDefault="008C283D" w:rsidP="008C283D">
            <w:pPr>
              <w:rPr>
                <w:rFonts w:ascii="Arial" w:hAnsi="Arial" w:cs="Arial"/>
                <w:color w:val="000000"/>
                <w:sz w:val="18"/>
                <w:szCs w:val="18"/>
                <w:lang w:val="es-MX" w:eastAsia="en-US"/>
              </w:rPr>
            </w:pPr>
            <w:r w:rsidRPr="00244A67">
              <w:rPr>
                <w:rFonts w:ascii="Arial" w:hAnsi="Arial" w:cs="Arial"/>
                <w:color w:val="000000"/>
                <w:sz w:val="16"/>
                <w:szCs w:val="16"/>
              </w:rPr>
              <w:t>TAIL-FLICK UNIT, THERMAL STIMULATION OF THE TAIL, UGO BASILE</w:t>
            </w:r>
            <w:r w:rsidRPr="00244A67">
              <w:rPr>
                <w:rFonts w:ascii="Arial" w:hAnsi="Arial" w:cs="Arial"/>
                <w:color w:val="000000"/>
                <w:sz w:val="16"/>
                <w:szCs w:val="16"/>
              </w:rPr>
              <w:br/>
              <w:t xml:space="preserve"> Es un dispositivo que mide la respuesta animal ante el dolor térmico, útil para medir el umbral del dolor y determinar si un fármaco es efectivo.</w:t>
            </w:r>
            <w:r w:rsidRPr="00244A67">
              <w:rPr>
                <w:rFonts w:ascii="Arial" w:hAnsi="Arial" w:cs="Arial"/>
                <w:color w:val="000000"/>
                <w:sz w:val="16"/>
                <w:szCs w:val="16"/>
              </w:rPr>
              <w:br/>
            </w:r>
            <w:r w:rsidRPr="00244A67">
              <w:rPr>
                <w:rFonts w:ascii="Arial" w:hAnsi="Arial" w:cs="Arial"/>
                <w:color w:val="000000"/>
                <w:sz w:val="16"/>
                <w:szCs w:val="16"/>
              </w:rPr>
              <w:br/>
            </w:r>
            <w:r w:rsidRPr="00244A67">
              <w:rPr>
                <w:rFonts w:ascii="Arial" w:hAnsi="Arial" w:cs="Arial"/>
                <w:color w:val="000000"/>
                <w:sz w:val="16"/>
                <w:szCs w:val="16"/>
                <w:lang w:val="en-US"/>
              </w:rPr>
              <w:t>Command input &amp; read out 4.3’’ touch-screen (resistive)</w:t>
            </w:r>
            <w:r w:rsidRPr="00244A67">
              <w:rPr>
                <w:rFonts w:ascii="Arial" w:hAnsi="Arial" w:cs="Arial"/>
                <w:color w:val="000000"/>
                <w:sz w:val="16"/>
                <w:szCs w:val="16"/>
                <w:lang w:val="en-US"/>
              </w:rPr>
              <w:br/>
              <w:t>Data export .csv format, from USB key (provided)</w:t>
            </w:r>
            <w:r w:rsidRPr="00244A67">
              <w:rPr>
                <w:rFonts w:ascii="Arial" w:hAnsi="Arial" w:cs="Arial"/>
                <w:color w:val="000000"/>
                <w:sz w:val="16"/>
                <w:szCs w:val="16"/>
                <w:lang w:val="en-US"/>
              </w:rPr>
              <w:br/>
              <w:t>I.R. Intensity Adjustable from 1 to 100 (in one digit steps)</w:t>
            </w:r>
            <w:r w:rsidRPr="00244A67">
              <w:rPr>
                <w:rFonts w:ascii="Arial" w:hAnsi="Arial" w:cs="Arial"/>
                <w:color w:val="000000"/>
                <w:sz w:val="16"/>
                <w:szCs w:val="16"/>
                <w:lang w:val="en-US"/>
              </w:rPr>
              <w:br/>
              <w:t>Latency time Displayed on the graphic display, in 0.1s steps</w:t>
            </w:r>
            <w:r w:rsidRPr="00244A67">
              <w:rPr>
                <w:rFonts w:ascii="Arial" w:hAnsi="Arial" w:cs="Arial"/>
                <w:color w:val="000000"/>
                <w:sz w:val="16"/>
                <w:szCs w:val="16"/>
                <w:lang w:val="en-US"/>
              </w:rPr>
              <w:br/>
              <w:t>Cut-off function From 5 to 30 sec</w:t>
            </w:r>
            <w:r w:rsidRPr="00244A67">
              <w:rPr>
                <w:rFonts w:ascii="Arial" w:hAnsi="Arial" w:cs="Arial"/>
                <w:color w:val="000000"/>
                <w:sz w:val="16"/>
                <w:szCs w:val="16"/>
                <w:lang w:val="en-US"/>
              </w:rPr>
              <w:br/>
              <w:t>Designed for Mice and Rats.</w:t>
            </w:r>
            <w:r w:rsidRPr="00244A67">
              <w:rPr>
                <w:rFonts w:ascii="Arial" w:hAnsi="Arial" w:cs="Arial"/>
                <w:color w:val="000000"/>
                <w:sz w:val="16"/>
                <w:szCs w:val="16"/>
                <w:lang w:val="en-US"/>
              </w:rPr>
              <w:br/>
              <w:t>Start experiment By Start button, pedal switch or TTL input</w:t>
            </w:r>
            <w:r w:rsidRPr="00244A67">
              <w:rPr>
                <w:rFonts w:ascii="Arial" w:hAnsi="Arial" w:cs="Arial"/>
                <w:color w:val="000000"/>
                <w:sz w:val="16"/>
                <w:szCs w:val="16"/>
                <w:lang w:val="en-US"/>
              </w:rPr>
              <w:br/>
              <w:t>Stop experiment By Stop button, pedal switch, cut-off or TTL input</w:t>
            </w:r>
            <w:r w:rsidRPr="00244A67">
              <w:rPr>
                <w:rFonts w:ascii="Arial" w:hAnsi="Arial" w:cs="Arial"/>
                <w:color w:val="000000"/>
                <w:sz w:val="16"/>
                <w:szCs w:val="16"/>
                <w:lang w:val="en-US"/>
              </w:rPr>
              <w:br/>
              <w:t>TTL I/O Input and output TTL signal</w:t>
            </w:r>
            <w:r w:rsidRPr="00244A67">
              <w:rPr>
                <w:rFonts w:ascii="Arial" w:hAnsi="Arial" w:cs="Arial"/>
                <w:color w:val="000000"/>
                <w:sz w:val="16"/>
                <w:szCs w:val="16"/>
                <w:lang w:val="en-US"/>
              </w:rPr>
              <w:br/>
              <w:t>Sound Level &lt; 54dB</w:t>
            </w:r>
            <w:r w:rsidRPr="00244A67">
              <w:rPr>
                <w:rFonts w:ascii="Arial" w:hAnsi="Arial" w:cs="Arial"/>
                <w:color w:val="000000"/>
                <w:sz w:val="16"/>
                <w:szCs w:val="16"/>
                <w:lang w:val="en-US"/>
              </w:rPr>
              <w:br/>
              <w:t>Measurement mode Manual or Automatic</w:t>
            </w:r>
            <w:r w:rsidRPr="00244A67">
              <w:rPr>
                <w:rFonts w:ascii="Arial" w:hAnsi="Arial" w:cs="Arial"/>
                <w:color w:val="000000"/>
                <w:sz w:val="16"/>
                <w:szCs w:val="16"/>
                <w:lang w:val="en-US"/>
              </w:rPr>
              <w:br/>
              <w:t>Power Requirements Universal input 100-240 VAC, 50-60Hz, 50W</w:t>
            </w:r>
            <w:r w:rsidRPr="00244A67">
              <w:rPr>
                <w:rFonts w:ascii="Arial" w:hAnsi="Arial" w:cs="Arial"/>
                <w:color w:val="000000"/>
                <w:sz w:val="16"/>
                <w:szCs w:val="16"/>
                <w:lang w:val="en-US"/>
              </w:rPr>
              <w:br/>
              <w:t>Required space on table (all parts) 135cm(w) x 40cm(d) x 50cm(h)</w:t>
            </w:r>
            <w:r w:rsidRPr="00244A67">
              <w:rPr>
                <w:rFonts w:ascii="Arial" w:hAnsi="Arial" w:cs="Arial"/>
                <w:color w:val="000000"/>
                <w:sz w:val="16"/>
                <w:szCs w:val="16"/>
                <w:lang w:val="en-US"/>
              </w:rPr>
              <w:br/>
              <w:t xml:space="preserve">Dimensions </w:t>
            </w:r>
            <w:proofErr w:type="spellStart"/>
            <w:r w:rsidRPr="00244A67">
              <w:rPr>
                <w:rFonts w:ascii="Arial" w:hAnsi="Arial" w:cs="Arial"/>
                <w:color w:val="000000"/>
                <w:sz w:val="16"/>
                <w:szCs w:val="16"/>
                <w:lang w:val="en-US"/>
              </w:rPr>
              <w:t>with out</w:t>
            </w:r>
            <w:proofErr w:type="spellEnd"/>
            <w:r w:rsidRPr="00244A67">
              <w:rPr>
                <w:rFonts w:ascii="Arial" w:hAnsi="Arial" w:cs="Arial"/>
                <w:color w:val="000000"/>
                <w:sz w:val="16"/>
                <w:szCs w:val="16"/>
                <w:lang w:val="en-US"/>
              </w:rPr>
              <w:t xml:space="preserve"> extension</w:t>
            </w:r>
            <w:r w:rsidRPr="00244A67">
              <w:rPr>
                <w:rFonts w:ascii="Arial" w:hAnsi="Arial" w:cs="Arial"/>
                <w:color w:val="000000"/>
                <w:sz w:val="16"/>
                <w:szCs w:val="16"/>
                <w:lang w:val="en-US"/>
              </w:rPr>
              <w:br/>
              <w:t>table mounted 27cm(w) x 38.5cm(d) x 13cm(h)</w:t>
            </w:r>
            <w:r w:rsidRPr="00244A67">
              <w:rPr>
                <w:rFonts w:ascii="Arial" w:hAnsi="Arial" w:cs="Arial"/>
                <w:color w:val="000000"/>
                <w:sz w:val="16"/>
                <w:szCs w:val="16"/>
                <w:lang w:val="en-US"/>
              </w:rPr>
              <w:br/>
              <w:t>Dimensions with extension table</w:t>
            </w:r>
            <w:r w:rsidRPr="00244A67">
              <w:rPr>
                <w:rFonts w:ascii="Arial" w:hAnsi="Arial" w:cs="Arial"/>
                <w:color w:val="000000"/>
                <w:sz w:val="16"/>
                <w:szCs w:val="16"/>
                <w:lang w:val="en-US"/>
              </w:rPr>
              <w:br/>
              <w:t>mounted 37,5cm(w) x 38.5cm(d) x 13cm(h)</w:t>
            </w:r>
            <w:r w:rsidRPr="00244A67">
              <w:rPr>
                <w:rFonts w:ascii="Arial" w:hAnsi="Arial" w:cs="Arial"/>
                <w:color w:val="000000"/>
                <w:sz w:val="16"/>
                <w:szCs w:val="16"/>
                <w:lang w:val="en-US"/>
              </w:rPr>
              <w:br/>
              <w:t>Packaging dimension: 46cm(w) x 35cm(d) x 28cm(h)</w:t>
            </w:r>
            <w:r w:rsidRPr="00244A67">
              <w:rPr>
                <w:rFonts w:ascii="Arial" w:hAnsi="Arial" w:cs="Arial"/>
                <w:color w:val="000000"/>
                <w:sz w:val="16"/>
                <w:szCs w:val="16"/>
                <w:lang w:val="en-US"/>
              </w:rPr>
              <w:br/>
              <w:t>Weight 2.8 Kg (shipping weight 3 kg)</w:t>
            </w:r>
            <w:r w:rsidRPr="00244A67">
              <w:rPr>
                <w:rFonts w:ascii="Arial" w:hAnsi="Arial" w:cs="Arial"/>
                <w:color w:val="000000"/>
                <w:sz w:val="16"/>
                <w:szCs w:val="16"/>
                <w:lang w:val="en-US"/>
              </w:rPr>
              <w:br/>
              <w:t xml:space="preserve">· </w:t>
            </w:r>
            <w:proofErr w:type="spellStart"/>
            <w:r w:rsidRPr="00244A67">
              <w:rPr>
                <w:rFonts w:ascii="Arial" w:hAnsi="Arial" w:cs="Arial"/>
                <w:color w:val="000000"/>
                <w:sz w:val="16"/>
                <w:szCs w:val="16"/>
                <w:lang w:val="en-US"/>
              </w:rPr>
              <w:t>Características</w:t>
            </w:r>
            <w:proofErr w:type="spellEnd"/>
            <w:r w:rsidRPr="00244A67">
              <w:rPr>
                <w:rFonts w:ascii="Arial" w:hAnsi="Arial" w:cs="Arial"/>
                <w:color w:val="000000"/>
                <w:sz w:val="16"/>
                <w:szCs w:val="16"/>
                <w:lang w:val="en-US"/>
              </w:rPr>
              <w:t xml:space="preserve"> del </w:t>
            </w:r>
            <w:proofErr w:type="spellStart"/>
            <w:r w:rsidRPr="00244A67">
              <w:rPr>
                <w:rFonts w:ascii="Arial" w:hAnsi="Arial" w:cs="Arial"/>
                <w:color w:val="000000"/>
                <w:sz w:val="16"/>
                <w:szCs w:val="16"/>
                <w:lang w:val="en-US"/>
              </w:rPr>
              <w:t>equipo</w:t>
            </w:r>
            <w:proofErr w:type="spellEnd"/>
            <w:r w:rsidRPr="00244A67">
              <w:rPr>
                <w:rFonts w:ascii="Arial" w:hAnsi="Arial" w:cs="Arial"/>
                <w:color w:val="000000"/>
                <w:sz w:val="16"/>
                <w:szCs w:val="16"/>
                <w:lang w:val="en-US"/>
              </w:rPr>
              <w:t xml:space="preserve">: Este </w:t>
            </w:r>
            <w:proofErr w:type="spellStart"/>
            <w:r w:rsidRPr="00244A67">
              <w:rPr>
                <w:rFonts w:ascii="Arial" w:hAnsi="Arial" w:cs="Arial"/>
                <w:color w:val="000000"/>
                <w:sz w:val="16"/>
                <w:szCs w:val="16"/>
                <w:lang w:val="en-US"/>
              </w:rPr>
              <w:t>equipo</w:t>
            </w:r>
            <w:proofErr w:type="spellEnd"/>
            <w:r w:rsidRPr="00244A67">
              <w:rPr>
                <w:rFonts w:ascii="Arial" w:hAnsi="Arial" w:cs="Arial"/>
                <w:color w:val="000000"/>
                <w:sz w:val="16"/>
                <w:szCs w:val="16"/>
                <w:lang w:val="en-US"/>
              </w:rPr>
              <w:t xml:space="preserve"> </w:t>
            </w:r>
            <w:proofErr w:type="spellStart"/>
            <w:r w:rsidRPr="00244A67">
              <w:rPr>
                <w:rFonts w:ascii="Arial" w:hAnsi="Arial" w:cs="Arial"/>
                <w:color w:val="000000"/>
                <w:sz w:val="16"/>
                <w:szCs w:val="16"/>
                <w:lang w:val="en-US"/>
              </w:rPr>
              <w:t>contiene</w:t>
            </w:r>
            <w:proofErr w:type="spellEnd"/>
            <w:r w:rsidRPr="00244A67">
              <w:rPr>
                <w:rFonts w:ascii="Arial" w:hAnsi="Arial" w:cs="Arial"/>
                <w:color w:val="000000"/>
                <w:sz w:val="16"/>
                <w:szCs w:val="16"/>
                <w:lang w:val="en-US"/>
              </w:rPr>
              <w:t xml:space="preserve"> una </w:t>
            </w:r>
            <w:proofErr w:type="spellStart"/>
            <w:r w:rsidRPr="00244A67">
              <w:rPr>
                <w:rFonts w:ascii="Arial" w:hAnsi="Arial" w:cs="Arial"/>
                <w:color w:val="000000"/>
                <w:sz w:val="16"/>
                <w:szCs w:val="16"/>
                <w:lang w:val="en-US"/>
              </w:rPr>
              <w:t>fuente</w:t>
            </w:r>
            <w:proofErr w:type="spellEnd"/>
            <w:r w:rsidRPr="00244A67">
              <w:rPr>
                <w:rFonts w:ascii="Arial" w:hAnsi="Arial" w:cs="Arial"/>
                <w:color w:val="000000"/>
                <w:sz w:val="16"/>
                <w:szCs w:val="16"/>
                <w:lang w:val="en-US"/>
              </w:rPr>
              <w:t xml:space="preserve"> de </w:t>
            </w:r>
            <w:proofErr w:type="spellStart"/>
            <w:r w:rsidRPr="00244A67">
              <w:rPr>
                <w:rFonts w:ascii="Arial" w:hAnsi="Arial" w:cs="Arial"/>
                <w:color w:val="000000"/>
                <w:sz w:val="16"/>
                <w:szCs w:val="16"/>
                <w:lang w:val="en-US"/>
              </w:rPr>
              <w:t>infrarrojos</w:t>
            </w:r>
            <w:proofErr w:type="spellEnd"/>
            <w:r w:rsidRPr="00244A67">
              <w:rPr>
                <w:rFonts w:ascii="Arial" w:hAnsi="Arial" w:cs="Arial"/>
                <w:color w:val="000000"/>
                <w:sz w:val="16"/>
                <w:szCs w:val="16"/>
                <w:lang w:val="en-US"/>
              </w:rPr>
              <w:t xml:space="preserve"> de </w:t>
            </w:r>
            <w:proofErr w:type="spellStart"/>
            <w:r w:rsidRPr="00244A67">
              <w:rPr>
                <w:rFonts w:ascii="Arial" w:hAnsi="Arial" w:cs="Arial"/>
                <w:color w:val="000000"/>
                <w:sz w:val="16"/>
                <w:szCs w:val="16"/>
                <w:lang w:val="en-US"/>
              </w:rPr>
              <w:t>intensidad</w:t>
            </w:r>
            <w:proofErr w:type="spellEnd"/>
            <w:r w:rsidRPr="00244A67">
              <w:rPr>
                <w:rFonts w:ascii="Arial" w:hAnsi="Arial" w:cs="Arial"/>
                <w:color w:val="000000"/>
                <w:sz w:val="16"/>
                <w:szCs w:val="16"/>
                <w:lang w:val="en-US"/>
              </w:rPr>
              <w:t xml:space="preserve"> </w:t>
            </w:r>
            <w:proofErr w:type="spellStart"/>
            <w:r w:rsidRPr="00244A67">
              <w:rPr>
                <w:rFonts w:ascii="Arial" w:hAnsi="Arial" w:cs="Arial"/>
                <w:color w:val="000000"/>
                <w:sz w:val="16"/>
                <w:szCs w:val="16"/>
                <w:lang w:val="en-US"/>
              </w:rPr>
              <w:t>ajustable</w:t>
            </w:r>
            <w:proofErr w:type="spellEnd"/>
            <w:r w:rsidRPr="00244A67">
              <w:rPr>
                <w:rFonts w:ascii="Arial" w:hAnsi="Arial" w:cs="Arial"/>
                <w:color w:val="000000"/>
                <w:sz w:val="16"/>
                <w:szCs w:val="16"/>
                <w:lang w:val="en-US"/>
              </w:rPr>
              <w:t xml:space="preserve"> </w:t>
            </w:r>
            <w:proofErr w:type="spellStart"/>
            <w:r w:rsidRPr="00244A67">
              <w:rPr>
                <w:rFonts w:ascii="Arial" w:hAnsi="Arial" w:cs="Arial"/>
                <w:color w:val="000000"/>
                <w:sz w:val="16"/>
                <w:szCs w:val="16"/>
                <w:lang w:val="en-US"/>
              </w:rPr>
              <w:t>enfocada</w:t>
            </w:r>
            <w:proofErr w:type="spellEnd"/>
            <w:r w:rsidRPr="00244A67">
              <w:rPr>
                <w:rFonts w:ascii="Arial" w:hAnsi="Arial" w:cs="Arial"/>
                <w:color w:val="000000"/>
                <w:sz w:val="16"/>
                <w:szCs w:val="16"/>
                <w:lang w:val="en-US"/>
              </w:rPr>
              <w:t xml:space="preserve"> </w:t>
            </w:r>
            <w:proofErr w:type="spellStart"/>
            <w:r w:rsidRPr="00244A67">
              <w:rPr>
                <w:rFonts w:ascii="Arial" w:hAnsi="Arial" w:cs="Arial"/>
                <w:color w:val="000000"/>
                <w:sz w:val="16"/>
                <w:szCs w:val="16"/>
                <w:lang w:val="en-US"/>
              </w:rPr>
              <w:t>en</w:t>
            </w:r>
            <w:proofErr w:type="spellEnd"/>
            <w:r w:rsidRPr="00244A67">
              <w:rPr>
                <w:rFonts w:ascii="Arial" w:hAnsi="Arial" w:cs="Arial"/>
                <w:color w:val="000000"/>
                <w:sz w:val="16"/>
                <w:szCs w:val="16"/>
                <w:lang w:val="en-US"/>
              </w:rPr>
              <w:t xml:space="preserve"> la cola de la rata, que </w:t>
            </w:r>
            <w:proofErr w:type="spellStart"/>
            <w:r w:rsidRPr="00244A67">
              <w:rPr>
                <w:rFonts w:ascii="Arial" w:hAnsi="Arial" w:cs="Arial"/>
                <w:color w:val="000000"/>
                <w:sz w:val="16"/>
                <w:szCs w:val="16"/>
                <w:lang w:val="en-US"/>
              </w:rPr>
              <w:t>mide</w:t>
            </w:r>
            <w:proofErr w:type="spellEnd"/>
            <w:r w:rsidRPr="00244A67">
              <w:rPr>
                <w:rFonts w:ascii="Arial" w:hAnsi="Arial" w:cs="Arial"/>
                <w:color w:val="000000"/>
                <w:sz w:val="16"/>
                <w:szCs w:val="16"/>
                <w:lang w:val="en-US"/>
              </w:rPr>
              <w:t xml:space="preserve"> </w:t>
            </w:r>
            <w:proofErr w:type="spellStart"/>
            <w:r w:rsidRPr="00244A67">
              <w:rPr>
                <w:rFonts w:ascii="Arial" w:hAnsi="Arial" w:cs="Arial"/>
                <w:color w:val="000000"/>
                <w:sz w:val="16"/>
                <w:szCs w:val="16"/>
                <w:lang w:val="en-US"/>
              </w:rPr>
              <w:t>automáticamente</w:t>
            </w:r>
            <w:proofErr w:type="spellEnd"/>
            <w:r w:rsidRPr="00244A67">
              <w:rPr>
                <w:rFonts w:ascii="Arial" w:hAnsi="Arial" w:cs="Arial"/>
                <w:color w:val="000000"/>
                <w:sz w:val="16"/>
                <w:szCs w:val="16"/>
                <w:lang w:val="en-US"/>
              </w:rPr>
              <w:t xml:space="preserve"> el umbral </w:t>
            </w:r>
            <w:proofErr w:type="spellStart"/>
            <w:r w:rsidRPr="00244A67">
              <w:rPr>
                <w:rFonts w:ascii="Arial" w:hAnsi="Arial" w:cs="Arial"/>
                <w:color w:val="000000"/>
                <w:sz w:val="16"/>
                <w:szCs w:val="16"/>
                <w:lang w:val="en-US"/>
              </w:rPr>
              <w:t>nociceptivo</w:t>
            </w:r>
            <w:proofErr w:type="spellEnd"/>
            <w:r w:rsidRPr="00244A67">
              <w:rPr>
                <w:rFonts w:ascii="Arial" w:hAnsi="Arial" w:cs="Arial"/>
                <w:color w:val="000000"/>
                <w:sz w:val="16"/>
                <w:szCs w:val="16"/>
                <w:lang w:val="en-US"/>
              </w:rPr>
              <w:t xml:space="preserve"> a los </w:t>
            </w:r>
            <w:proofErr w:type="spellStart"/>
            <w:r w:rsidRPr="00244A67">
              <w:rPr>
                <w:rFonts w:ascii="Arial" w:hAnsi="Arial" w:cs="Arial"/>
                <w:color w:val="000000"/>
                <w:sz w:val="16"/>
                <w:szCs w:val="16"/>
                <w:lang w:val="en-US"/>
              </w:rPr>
              <w:t>estímulos</w:t>
            </w:r>
            <w:proofErr w:type="spellEnd"/>
            <w:r w:rsidRPr="00244A67">
              <w:rPr>
                <w:rFonts w:ascii="Arial" w:hAnsi="Arial" w:cs="Arial"/>
                <w:color w:val="000000"/>
                <w:sz w:val="16"/>
                <w:szCs w:val="16"/>
                <w:lang w:val="en-US"/>
              </w:rPr>
              <w:t xml:space="preserve"> </w:t>
            </w:r>
            <w:proofErr w:type="spellStart"/>
            <w:r w:rsidRPr="00244A67">
              <w:rPr>
                <w:rFonts w:ascii="Arial" w:hAnsi="Arial" w:cs="Arial"/>
                <w:color w:val="000000"/>
                <w:sz w:val="16"/>
                <w:szCs w:val="16"/>
                <w:lang w:val="en-US"/>
              </w:rPr>
              <w:t>térmicos</w:t>
            </w:r>
            <w:proofErr w:type="spellEnd"/>
            <w:r w:rsidRPr="00244A67">
              <w:rPr>
                <w:rFonts w:ascii="Arial" w:hAnsi="Arial" w:cs="Arial"/>
                <w:color w:val="000000"/>
                <w:sz w:val="16"/>
                <w:szCs w:val="16"/>
                <w:lang w:val="en-US"/>
              </w:rPr>
              <w:t xml:space="preserve"> (</w:t>
            </w:r>
            <w:proofErr w:type="spellStart"/>
            <w:r w:rsidRPr="00244A67">
              <w:rPr>
                <w:rFonts w:ascii="Arial" w:hAnsi="Arial" w:cs="Arial"/>
                <w:color w:val="000000"/>
                <w:sz w:val="16"/>
                <w:szCs w:val="16"/>
                <w:lang w:val="en-US"/>
              </w:rPr>
              <w:t>tiempo</w:t>
            </w:r>
            <w:proofErr w:type="spellEnd"/>
            <w:r w:rsidRPr="00244A67">
              <w:rPr>
                <w:rFonts w:ascii="Arial" w:hAnsi="Arial" w:cs="Arial"/>
                <w:color w:val="000000"/>
                <w:sz w:val="16"/>
                <w:szCs w:val="16"/>
                <w:lang w:val="en-US"/>
              </w:rPr>
              <w:t xml:space="preserve"> de </w:t>
            </w:r>
            <w:proofErr w:type="spellStart"/>
            <w:r w:rsidRPr="00244A67">
              <w:rPr>
                <w:rFonts w:ascii="Arial" w:hAnsi="Arial" w:cs="Arial"/>
                <w:color w:val="000000"/>
                <w:sz w:val="16"/>
                <w:szCs w:val="16"/>
                <w:lang w:val="en-US"/>
              </w:rPr>
              <w:t>latencia</w:t>
            </w:r>
            <w:proofErr w:type="spellEnd"/>
            <w:r w:rsidRPr="00244A67">
              <w:rPr>
                <w:rFonts w:ascii="Arial" w:hAnsi="Arial" w:cs="Arial"/>
                <w:color w:val="000000"/>
                <w:sz w:val="16"/>
                <w:szCs w:val="16"/>
                <w:lang w:val="en-US"/>
              </w:rPr>
              <w:t xml:space="preserve"> para el </w:t>
            </w:r>
            <w:proofErr w:type="spellStart"/>
            <w:r w:rsidRPr="00244A67">
              <w:rPr>
                <w:rFonts w:ascii="Arial" w:hAnsi="Arial" w:cs="Arial"/>
                <w:color w:val="000000"/>
                <w:sz w:val="16"/>
                <w:szCs w:val="16"/>
                <w:lang w:val="en-US"/>
              </w:rPr>
              <w:t>movimiento</w:t>
            </w:r>
            <w:proofErr w:type="spellEnd"/>
            <w:r w:rsidRPr="00244A67">
              <w:rPr>
                <w:rFonts w:ascii="Arial" w:hAnsi="Arial" w:cs="Arial"/>
                <w:color w:val="000000"/>
                <w:sz w:val="16"/>
                <w:szCs w:val="16"/>
                <w:lang w:val="en-US"/>
              </w:rPr>
              <w:t xml:space="preserve"> de la cola). </w:t>
            </w:r>
            <w:r w:rsidRPr="00244A67">
              <w:rPr>
                <w:rFonts w:ascii="Arial" w:hAnsi="Arial" w:cs="Arial"/>
                <w:color w:val="000000"/>
                <w:sz w:val="16"/>
                <w:szCs w:val="16"/>
              </w:rPr>
              <w:t>Todo se controla y almacena en la nueva interfaz de pantalla táctil. Los datos se almacenan internamente y se exportan a una memoria USB. El operador inicia el estímulo y el temporizador empieza a contar. Cuando la rata siente dolor y mueve la cola, un sensor lo detecta, detiene el contador de segundos y apaga la bombilla. De esta forma, el tiempo de reacción del animal se determina y registra automáticamente con gran precisión y sin variación humana.</w:t>
            </w:r>
            <w:r w:rsidRPr="00244A67">
              <w:rPr>
                <w:rFonts w:ascii="Arial" w:hAnsi="Arial" w:cs="Arial"/>
                <w:color w:val="000000"/>
                <w:sz w:val="16"/>
                <w:szCs w:val="16"/>
              </w:rPr>
              <w:br/>
              <w:t>· Certificaciones: El equipo no requiere ningún tipo de certificación.</w:t>
            </w:r>
            <w:r w:rsidRPr="00244A67">
              <w:rPr>
                <w:rFonts w:ascii="Arial" w:hAnsi="Arial" w:cs="Arial"/>
                <w:color w:val="000000"/>
                <w:sz w:val="16"/>
                <w:szCs w:val="16"/>
              </w:rPr>
              <w:br/>
              <w:t>· Tiempo de garantía: De un año sobre defectos de fabricación y vicios ocultos.</w:t>
            </w:r>
            <w:r w:rsidRPr="00244A67">
              <w:rPr>
                <w:rFonts w:ascii="Arial" w:hAnsi="Arial" w:cs="Arial"/>
                <w:color w:val="000000"/>
                <w:sz w:val="16"/>
                <w:szCs w:val="16"/>
              </w:rPr>
              <w:br/>
              <w:t>· Instalación del equipo: No requiere ningún tipo de instalación.</w:t>
            </w:r>
            <w:r w:rsidRPr="00244A67">
              <w:rPr>
                <w:rFonts w:ascii="Arial" w:hAnsi="Arial" w:cs="Arial"/>
                <w:color w:val="000000"/>
                <w:sz w:val="16"/>
                <w:szCs w:val="16"/>
              </w:rPr>
              <w:br/>
              <w:t>· Puesta en Marcha y/o capacitación en el uso del equipo: No requiere puesta en marcha o capacitación para el uso del equipo.</w:t>
            </w:r>
          </w:p>
        </w:tc>
        <w:tc>
          <w:tcPr>
            <w:tcW w:w="909" w:type="pct"/>
            <w:shd w:val="clear" w:color="auto" w:fill="auto"/>
            <w:vAlign w:val="center"/>
          </w:tcPr>
          <w:p w14:paraId="19B8B464" w14:textId="1794A85B" w:rsidR="008C283D" w:rsidRPr="00244A67" w:rsidRDefault="008C283D" w:rsidP="008C283D">
            <w:pPr>
              <w:jc w:val="center"/>
              <w:rPr>
                <w:rFonts w:ascii="Arial" w:hAnsi="Arial" w:cs="Arial"/>
                <w:color w:val="000000"/>
                <w:sz w:val="18"/>
                <w:szCs w:val="18"/>
                <w:lang w:val="es-MX" w:eastAsia="en-US"/>
              </w:rPr>
            </w:pPr>
            <w:r w:rsidRPr="00244A67">
              <w:rPr>
                <w:rFonts w:ascii="Arial" w:hAnsi="Arial" w:cs="Arial"/>
                <w:color w:val="000000"/>
                <w:sz w:val="16"/>
                <w:szCs w:val="16"/>
              </w:rPr>
              <w:t>Equipo</w:t>
            </w:r>
          </w:p>
        </w:tc>
        <w:tc>
          <w:tcPr>
            <w:tcW w:w="530" w:type="pct"/>
            <w:shd w:val="clear" w:color="auto" w:fill="auto"/>
            <w:vAlign w:val="center"/>
          </w:tcPr>
          <w:p w14:paraId="5DED2A5B" w14:textId="3D0B5E29" w:rsidR="008C283D" w:rsidRPr="00244A67" w:rsidRDefault="008C283D" w:rsidP="008C283D">
            <w:pPr>
              <w:jc w:val="center"/>
              <w:rPr>
                <w:rFonts w:ascii="Arial" w:hAnsi="Arial" w:cs="Arial"/>
                <w:color w:val="000000"/>
                <w:sz w:val="18"/>
                <w:szCs w:val="18"/>
                <w:lang w:val="es-MX" w:eastAsia="en-US"/>
              </w:rPr>
            </w:pPr>
            <w:r w:rsidRPr="00244A67">
              <w:rPr>
                <w:rFonts w:ascii="Arial" w:hAnsi="Arial" w:cs="Arial"/>
                <w:color w:val="000000"/>
                <w:sz w:val="16"/>
                <w:szCs w:val="16"/>
              </w:rPr>
              <w:t>1</w:t>
            </w:r>
          </w:p>
        </w:tc>
        <w:tc>
          <w:tcPr>
            <w:tcW w:w="606" w:type="pct"/>
            <w:shd w:val="clear" w:color="auto" w:fill="auto"/>
            <w:noWrap/>
            <w:vAlign w:val="center"/>
          </w:tcPr>
          <w:p w14:paraId="6E7ED094" w14:textId="09E12884" w:rsidR="008C283D" w:rsidRPr="00244A67" w:rsidRDefault="008C283D" w:rsidP="008C283D">
            <w:pPr>
              <w:jc w:val="center"/>
              <w:rPr>
                <w:rFonts w:ascii="Arial" w:hAnsi="Arial" w:cs="Arial"/>
                <w:color w:val="000000"/>
                <w:sz w:val="18"/>
                <w:szCs w:val="18"/>
                <w:lang w:val="es-MX" w:eastAsia="en-US"/>
              </w:rPr>
            </w:pPr>
            <w:r w:rsidRPr="00244A67">
              <w:rPr>
                <w:rFonts w:ascii="Arial" w:hAnsi="Arial" w:cs="Arial"/>
                <w:color w:val="000000"/>
                <w:sz w:val="16"/>
                <w:szCs w:val="16"/>
              </w:rPr>
              <w:t>$206,465.52</w:t>
            </w:r>
          </w:p>
        </w:tc>
        <w:tc>
          <w:tcPr>
            <w:tcW w:w="683" w:type="pct"/>
            <w:shd w:val="clear" w:color="auto" w:fill="auto"/>
            <w:noWrap/>
          </w:tcPr>
          <w:p w14:paraId="1214B0B5" w14:textId="1DDBF6EB" w:rsidR="008C283D" w:rsidRPr="00244A67" w:rsidRDefault="008C283D" w:rsidP="008C283D">
            <w:pPr>
              <w:jc w:val="center"/>
              <w:rPr>
                <w:rFonts w:ascii="Arial" w:hAnsi="Arial" w:cs="Arial"/>
                <w:sz w:val="18"/>
                <w:szCs w:val="18"/>
                <w:lang w:val="es-MX" w:eastAsia="en-US"/>
              </w:rPr>
            </w:pPr>
            <w:r w:rsidRPr="00244A67">
              <w:rPr>
                <w:rFonts w:ascii="Arial" w:hAnsi="Arial" w:cs="Arial"/>
                <w:sz w:val="16"/>
                <w:szCs w:val="16"/>
              </w:rPr>
              <w:t>$206,465.52</w:t>
            </w:r>
          </w:p>
        </w:tc>
      </w:tr>
    </w:tbl>
    <w:p w14:paraId="6B982A8C" w14:textId="77777777" w:rsidR="00CC158E" w:rsidRPr="00244A67" w:rsidRDefault="00CC158E" w:rsidP="00CC158E">
      <w:pPr>
        <w:jc w:val="both"/>
        <w:rPr>
          <w:rFonts w:ascii="Arial" w:hAnsi="Arial" w:cs="Arial"/>
          <w:sz w:val="18"/>
          <w:szCs w:val="18"/>
        </w:rPr>
      </w:pPr>
      <w:r w:rsidRPr="00244A67">
        <w:rPr>
          <w:rFonts w:ascii="Arial" w:hAnsi="Arial" w:cs="Arial"/>
          <w:sz w:val="18"/>
          <w:szCs w:val="18"/>
        </w:rPr>
        <w:t>------------------------------------------------------------------------------------------------------------------------------------------------------------</w:t>
      </w:r>
    </w:p>
    <w:p w14:paraId="47A52BFA" w14:textId="77777777" w:rsidR="00CC158E" w:rsidRPr="00244A67" w:rsidRDefault="00CC158E" w:rsidP="00CC158E">
      <w:pPr>
        <w:jc w:val="both"/>
        <w:rPr>
          <w:rFonts w:ascii="Arial" w:hAnsi="Arial" w:cs="Arial"/>
          <w:sz w:val="18"/>
          <w:szCs w:val="18"/>
        </w:rPr>
      </w:pPr>
      <w:r w:rsidRPr="00244A67">
        <w:rPr>
          <w:rFonts w:ascii="Arial" w:hAnsi="Arial" w:cs="Arial"/>
          <w:sz w:val="18"/>
          <w:szCs w:val="18"/>
        </w:rPr>
        <w:t>------------------------------------------------------------------------------------------------------------------------------------------------------------</w:t>
      </w:r>
    </w:p>
    <w:p w14:paraId="201F22FF" w14:textId="28FFAC0E" w:rsidR="0092632F" w:rsidRPr="00244A67" w:rsidRDefault="0092632F" w:rsidP="00307224">
      <w:pPr>
        <w:jc w:val="both"/>
        <w:rPr>
          <w:rFonts w:ascii="Arial" w:hAnsi="Arial" w:cs="Arial"/>
          <w:sz w:val="18"/>
          <w:szCs w:val="18"/>
        </w:rPr>
      </w:pPr>
      <w:r w:rsidRPr="00244A67">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3405"/>
        <w:gridCol w:w="1700"/>
        <w:gridCol w:w="991"/>
        <w:gridCol w:w="1133"/>
        <w:gridCol w:w="1277"/>
      </w:tblGrid>
      <w:tr w:rsidR="0008749D" w:rsidRPr="00063873" w14:paraId="206094CE" w14:textId="77777777" w:rsidTr="00244A67">
        <w:trPr>
          <w:trHeight w:hRule="exact" w:val="227"/>
          <w:jc w:val="center"/>
        </w:trPr>
        <w:tc>
          <w:tcPr>
            <w:tcW w:w="5000" w:type="pct"/>
            <w:gridSpan w:val="6"/>
            <w:shd w:val="clear" w:color="auto" w:fill="D9D9D9"/>
            <w:vAlign w:val="center"/>
          </w:tcPr>
          <w:p w14:paraId="4DF7395D" w14:textId="02191156" w:rsidR="0008749D" w:rsidRPr="00063873" w:rsidRDefault="0008749D" w:rsidP="00057F87">
            <w:pPr>
              <w:jc w:val="center"/>
              <w:rPr>
                <w:rFonts w:ascii="Arial" w:hAnsi="Arial" w:cs="Arial"/>
                <w:b/>
                <w:bCs/>
                <w:sz w:val="18"/>
                <w:szCs w:val="18"/>
              </w:rPr>
            </w:pPr>
            <w:r w:rsidRPr="00063873">
              <w:rPr>
                <w:rFonts w:ascii="Arial" w:hAnsi="Arial" w:cs="Arial"/>
                <w:b/>
                <w:bCs/>
                <w:sz w:val="18"/>
                <w:szCs w:val="18"/>
              </w:rPr>
              <w:t xml:space="preserve">LICITANTE ADJUDICADO: </w:t>
            </w:r>
            <w:r w:rsidR="00D27D92" w:rsidRPr="00D27D92">
              <w:rPr>
                <w:rFonts w:ascii="Arial" w:hAnsi="Arial" w:cs="Arial"/>
                <w:b/>
                <w:bCs/>
                <w:sz w:val="18"/>
                <w:szCs w:val="18"/>
              </w:rPr>
              <w:t>ABALAT, S.A. DE C.V.</w:t>
            </w:r>
          </w:p>
        </w:tc>
      </w:tr>
      <w:tr w:rsidR="0008749D" w:rsidRPr="00063873" w14:paraId="030DE1C6" w14:textId="77777777" w:rsidTr="00244A67">
        <w:trPr>
          <w:trHeight w:hRule="exact" w:val="811"/>
          <w:jc w:val="center"/>
        </w:trPr>
        <w:tc>
          <w:tcPr>
            <w:tcW w:w="452" w:type="pct"/>
            <w:shd w:val="clear" w:color="auto" w:fill="D9D9D9"/>
            <w:vAlign w:val="center"/>
          </w:tcPr>
          <w:p w14:paraId="34396B84" w14:textId="77777777" w:rsidR="0008749D" w:rsidRPr="00063873" w:rsidRDefault="0008749D" w:rsidP="00057F87">
            <w:pPr>
              <w:jc w:val="center"/>
              <w:rPr>
                <w:rFonts w:ascii="Arial" w:hAnsi="Arial" w:cs="Arial"/>
                <w:b/>
                <w:sz w:val="18"/>
                <w:szCs w:val="18"/>
              </w:rPr>
            </w:pPr>
            <w:r w:rsidRPr="00063873">
              <w:rPr>
                <w:rFonts w:ascii="Arial" w:hAnsi="Arial" w:cs="Arial"/>
                <w:b/>
                <w:sz w:val="18"/>
                <w:szCs w:val="18"/>
              </w:rPr>
              <w:lastRenderedPageBreak/>
              <w:t>Partida</w:t>
            </w:r>
          </w:p>
        </w:tc>
        <w:tc>
          <w:tcPr>
            <w:tcW w:w="1820" w:type="pct"/>
            <w:shd w:val="clear" w:color="auto" w:fill="D9D9D9"/>
            <w:vAlign w:val="center"/>
          </w:tcPr>
          <w:p w14:paraId="19DE8823" w14:textId="77777777" w:rsidR="0008749D" w:rsidRPr="00063873" w:rsidRDefault="0008749D" w:rsidP="00057F87">
            <w:pPr>
              <w:autoSpaceDE w:val="0"/>
              <w:autoSpaceDN w:val="0"/>
              <w:adjustRightInd w:val="0"/>
              <w:jc w:val="center"/>
              <w:rPr>
                <w:rFonts w:ascii="Arial" w:hAnsi="Arial" w:cs="Arial"/>
                <w:b/>
                <w:sz w:val="18"/>
                <w:szCs w:val="18"/>
              </w:rPr>
            </w:pPr>
            <w:r w:rsidRPr="00063873">
              <w:rPr>
                <w:rFonts w:ascii="Arial" w:hAnsi="Arial" w:cs="Arial"/>
                <w:b/>
                <w:sz w:val="18"/>
                <w:szCs w:val="18"/>
              </w:rPr>
              <w:t>Descripción a detalle del bien</w:t>
            </w:r>
          </w:p>
        </w:tc>
        <w:tc>
          <w:tcPr>
            <w:tcW w:w="909" w:type="pct"/>
            <w:shd w:val="clear" w:color="auto" w:fill="D9D9D9"/>
            <w:vAlign w:val="center"/>
          </w:tcPr>
          <w:p w14:paraId="091970BF" w14:textId="77777777" w:rsidR="0008749D" w:rsidRPr="00063873" w:rsidRDefault="0008749D" w:rsidP="00057F87">
            <w:pPr>
              <w:jc w:val="center"/>
              <w:rPr>
                <w:rFonts w:ascii="Arial" w:hAnsi="Arial" w:cs="Arial"/>
                <w:b/>
                <w:sz w:val="18"/>
                <w:szCs w:val="18"/>
              </w:rPr>
            </w:pPr>
            <w:r w:rsidRPr="00063873">
              <w:rPr>
                <w:rFonts w:ascii="Arial" w:hAnsi="Arial" w:cs="Arial"/>
                <w:b/>
                <w:sz w:val="18"/>
                <w:szCs w:val="18"/>
              </w:rPr>
              <w:t>Unidad de Medida</w:t>
            </w:r>
          </w:p>
        </w:tc>
        <w:tc>
          <w:tcPr>
            <w:tcW w:w="530" w:type="pct"/>
            <w:shd w:val="clear" w:color="auto" w:fill="D9D9D9"/>
            <w:vAlign w:val="center"/>
          </w:tcPr>
          <w:p w14:paraId="3007148C" w14:textId="77777777" w:rsidR="0008749D" w:rsidRPr="00063873" w:rsidRDefault="0008749D" w:rsidP="00057F87">
            <w:pPr>
              <w:jc w:val="center"/>
              <w:rPr>
                <w:rFonts w:ascii="Arial" w:hAnsi="Arial" w:cs="Arial"/>
                <w:b/>
                <w:sz w:val="18"/>
                <w:szCs w:val="18"/>
              </w:rPr>
            </w:pPr>
            <w:r w:rsidRPr="00063873">
              <w:rPr>
                <w:rFonts w:ascii="Arial" w:hAnsi="Arial" w:cs="Arial"/>
                <w:b/>
                <w:sz w:val="18"/>
                <w:szCs w:val="18"/>
              </w:rPr>
              <w:t>Cantidad</w:t>
            </w:r>
          </w:p>
        </w:tc>
        <w:tc>
          <w:tcPr>
            <w:tcW w:w="606" w:type="pct"/>
            <w:shd w:val="clear" w:color="auto" w:fill="D9D9D9"/>
            <w:vAlign w:val="center"/>
          </w:tcPr>
          <w:p w14:paraId="1AAC0B70" w14:textId="77777777" w:rsidR="0008749D" w:rsidRPr="00063873" w:rsidRDefault="0008749D" w:rsidP="00057F87">
            <w:pPr>
              <w:jc w:val="center"/>
              <w:rPr>
                <w:rFonts w:ascii="Arial" w:hAnsi="Arial" w:cs="Arial"/>
                <w:b/>
                <w:sz w:val="18"/>
                <w:szCs w:val="18"/>
              </w:rPr>
            </w:pPr>
            <w:r w:rsidRPr="00063873">
              <w:rPr>
                <w:rFonts w:ascii="Arial" w:hAnsi="Arial" w:cs="Arial"/>
                <w:b/>
                <w:bCs/>
                <w:sz w:val="18"/>
                <w:szCs w:val="18"/>
              </w:rPr>
              <w:t xml:space="preserve">Importe  </w:t>
            </w:r>
            <w:r w:rsidRPr="00063873">
              <w:rPr>
                <w:rFonts w:ascii="Arial" w:hAnsi="Arial" w:cs="Arial"/>
                <w:b/>
                <w:bCs/>
                <w:sz w:val="18"/>
                <w:szCs w:val="18"/>
              </w:rPr>
              <w:br/>
              <w:t>antes de IVA</w:t>
            </w:r>
          </w:p>
        </w:tc>
        <w:tc>
          <w:tcPr>
            <w:tcW w:w="683" w:type="pct"/>
            <w:shd w:val="clear" w:color="auto" w:fill="D9D9D9"/>
            <w:vAlign w:val="center"/>
          </w:tcPr>
          <w:p w14:paraId="553F9397" w14:textId="77777777" w:rsidR="0008749D" w:rsidRPr="00063873" w:rsidRDefault="0008749D" w:rsidP="00057F87">
            <w:pPr>
              <w:jc w:val="center"/>
              <w:rPr>
                <w:rFonts w:ascii="Arial" w:hAnsi="Arial" w:cs="Arial"/>
                <w:b/>
                <w:sz w:val="18"/>
                <w:szCs w:val="18"/>
              </w:rPr>
            </w:pPr>
            <w:r w:rsidRPr="00063873">
              <w:rPr>
                <w:rFonts w:ascii="Arial" w:hAnsi="Arial" w:cs="Arial"/>
                <w:b/>
                <w:bCs/>
                <w:sz w:val="18"/>
                <w:szCs w:val="18"/>
              </w:rPr>
              <w:t>Importe total antes de IVA</w:t>
            </w:r>
          </w:p>
        </w:tc>
      </w:tr>
      <w:tr w:rsidR="008C283D" w:rsidRPr="00063873" w14:paraId="7BB151F4" w14:textId="77777777" w:rsidTr="00244A67">
        <w:tblPrEx>
          <w:jc w:val="left"/>
        </w:tblPrEx>
        <w:trPr>
          <w:trHeight w:hRule="exact" w:val="227"/>
        </w:trPr>
        <w:tc>
          <w:tcPr>
            <w:tcW w:w="452" w:type="pct"/>
            <w:shd w:val="clear" w:color="000000" w:fill="E2EFDA"/>
            <w:vAlign w:val="center"/>
          </w:tcPr>
          <w:p w14:paraId="469B1B35" w14:textId="35368E29" w:rsidR="008C283D" w:rsidRPr="00244A67" w:rsidRDefault="008C283D" w:rsidP="008C283D">
            <w:pPr>
              <w:jc w:val="center"/>
              <w:rPr>
                <w:rFonts w:ascii="Arial" w:hAnsi="Arial" w:cs="Arial"/>
                <w:color w:val="000000"/>
                <w:sz w:val="18"/>
                <w:szCs w:val="18"/>
                <w:lang w:val="es-MX" w:eastAsia="en-US"/>
              </w:rPr>
            </w:pPr>
            <w:r w:rsidRPr="00244A67">
              <w:rPr>
                <w:rFonts w:ascii="Arial" w:hAnsi="Arial" w:cs="Arial"/>
                <w:color w:val="000000"/>
                <w:sz w:val="16"/>
                <w:szCs w:val="16"/>
              </w:rPr>
              <w:t>14</w:t>
            </w:r>
          </w:p>
        </w:tc>
        <w:tc>
          <w:tcPr>
            <w:tcW w:w="1820" w:type="pct"/>
            <w:shd w:val="clear" w:color="auto" w:fill="auto"/>
            <w:vAlign w:val="center"/>
          </w:tcPr>
          <w:p w14:paraId="476F9586" w14:textId="08F88CDF" w:rsidR="008C283D" w:rsidRPr="00244A67" w:rsidRDefault="008C283D" w:rsidP="008C283D">
            <w:pPr>
              <w:rPr>
                <w:rFonts w:ascii="Arial" w:hAnsi="Arial" w:cs="Arial"/>
                <w:color w:val="000000"/>
                <w:sz w:val="18"/>
                <w:szCs w:val="18"/>
                <w:lang w:val="es-MX" w:eastAsia="en-US"/>
              </w:rPr>
            </w:pPr>
            <w:r w:rsidRPr="00244A67">
              <w:rPr>
                <w:rFonts w:ascii="Arial" w:hAnsi="Arial" w:cs="Arial"/>
                <w:color w:val="000000"/>
                <w:sz w:val="16"/>
                <w:szCs w:val="16"/>
              </w:rPr>
              <w:t xml:space="preserve">PLACA </w:t>
            </w:r>
            <w:proofErr w:type="spellStart"/>
            <w:r w:rsidRPr="00244A67">
              <w:rPr>
                <w:rFonts w:ascii="Arial" w:hAnsi="Arial" w:cs="Arial"/>
                <w:color w:val="000000"/>
                <w:sz w:val="16"/>
                <w:szCs w:val="16"/>
              </w:rPr>
              <w:t>Thermo</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Scientific</w:t>
            </w:r>
            <w:proofErr w:type="spellEnd"/>
            <w:r w:rsidRPr="00244A67">
              <w:rPr>
                <w:rFonts w:ascii="Arial" w:hAnsi="Arial" w:cs="Arial"/>
                <w:color w:val="000000"/>
                <w:sz w:val="16"/>
                <w:szCs w:val="16"/>
              </w:rPr>
              <w:t xml:space="preserve"> HDROP™ N12391</w:t>
            </w:r>
            <w:r w:rsidRPr="00244A67">
              <w:rPr>
                <w:rFonts w:ascii="Arial" w:hAnsi="Arial" w:cs="Arial"/>
                <w:color w:val="000000"/>
                <w:sz w:val="16"/>
                <w:szCs w:val="16"/>
              </w:rPr>
              <w:br/>
              <w:t xml:space="preserve"> Es una placa accesoria del espectrofotómetro </w:t>
            </w:r>
            <w:proofErr w:type="spellStart"/>
            <w:r w:rsidRPr="00244A67">
              <w:rPr>
                <w:rFonts w:ascii="Arial" w:hAnsi="Arial" w:cs="Arial"/>
                <w:color w:val="000000"/>
                <w:sz w:val="16"/>
                <w:szCs w:val="16"/>
              </w:rPr>
              <w:t>Multiskan</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sky</w:t>
            </w:r>
            <w:proofErr w:type="spellEnd"/>
            <w:r w:rsidRPr="00244A67">
              <w:rPr>
                <w:rFonts w:ascii="Arial" w:hAnsi="Arial" w:cs="Arial"/>
                <w:color w:val="000000"/>
                <w:sz w:val="16"/>
                <w:szCs w:val="16"/>
              </w:rPr>
              <w:t xml:space="preserve"> para la cuantificación fotométricamente de ADN, ARN y proteína.</w:t>
            </w:r>
            <w:r w:rsidRPr="00244A67">
              <w:rPr>
                <w:rFonts w:ascii="Arial" w:hAnsi="Arial" w:cs="Arial"/>
                <w:color w:val="000000"/>
                <w:sz w:val="16"/>
                <w:szCs w:val="16"/>
              </w:rPr>
              <w:br/>
            </w:r>
            <w:r w:rsidRPr="00244A67">
              <w:rPr>
                <w:rFonts w:ascii="Arial" w:hAnsi="Arial" w:cs="Arial"/>
                <w:color w:val="000000"/>
                <w:sz w:val="16"/>
                <w:szCs w:val="16"/>
              </w:rPr>
              <w:br/>
              <w:t xml:space="preserve"> AN-MRµDrop_0911).”</w:t>
            </w:r>
            <w:r w:rsidRPr="00244A67">
              <w:rPr>
                <w:rFonts w:ascii="Arial" w:hAnsi="Arial" w:cs="Arial"/>
                <w:color w:val="000000"/>
                <w:sz w:val="16"/>
                <w:szCs w:val="16"/>
              </w:rPr>
              <w:br/>
              <w:t xml:space="preserve">· Características del equipo: Este accesorio del equipo “espectrofotómetro de microplacas </w:t>
            </w:r>
            <w:proofErr w:type="spellStart"/>
            <w:r w:rsidRPr="00244A67">
              <w:rPr>
                <w:rFonts w:ascii="Arial" w:hAnsi="Arial" w:cs="Arial"/>
                <w:color w:val="000000"/>
                <w:sz w:val="16"/>
                <w:szCs w:val="16"/>
              </w:rPr>
              <w:t>Multiskan</w:t>
            </w:r>
            <w:proofErr w:type="spellEnd"/>
            <w:r w:rsidRPr="00244A67">
              <w:rPr>
                <w:rFonts w:ascii="Arial" w:hAnsi="Arial" w:cs="Arial"/>
                <w:color w:val="000000"/>
                <w:sz w:val="16"/>
                <w:szCs w:val="16"/>
              </w:rPr>
              <w:t xml:space="preserve"> GO </w:t>
            </w:r>
            <w:proofErr w:type="spellStart"/>
            <w:r w:rsidRPr="00244A67">
              <w:rPr>
                <w:rFonts w:ascii="Arial" w:hAnsi="Arial" w:cs="Arial"/>
                <w:color w:val="000000"/>
                <w:sz w:val="16"/>
                <w:szCs w:val="16"/>
              </w:rPr>
              <w:t>SkyHigh</w:t>
            </w:r>
            <w:proofErr w:type="spellEnd"/>
            <w:r w:rsidRPr="00244A67">
              <w:rPr>
                <w:rFonts w:ascii="Arial" w:hAnsi="Arial" w:cs="Arial"/>
                <w:color w:val="000000"/>
                <w:sz w:val="16"/>
                <w:szCs w:val="16"/>
              </w:rPr>
              <w:t>” permite detectar tanto el ADN como el ARN que absorben la luz UV con gran eficiencia, lo cual permite cuantificar sus concentraciones. Entre las aplicaciones típicas se incluyen, por ejemplo, la cuantificación de la plantilla antes de la secuenciación o la PCR. Su detección se basa en el método fotométrico se basa en la ecuación de Lambert-</w:t>
            </w:r>
            <w:proofErr w:type="spellStart"/>
            <w:r w:rsidRPr="00244A67">
              <w:rPr>
                <w:rFonts w:ascii="Arial" w:hAnsi="Arial" w:cs="Arial"/>
                <w:color w:val="000000"/>
                <w:sz w:val="16"/>
                <w:szCs w:val="16"/>
              </w:rPr>
              <w:t>Beer</w:t>
            </w:r>
            <w:proofErr w:type="spellEnd"/>
            <w:r w:rsidRPr="00244A67">
              <w:rPr>
                <w:rFonts w:ascii="Arial" w:hAnsi="Arial" w:cs="Arial"/>
                <w:color w:val="000000"/>
                <w:sz w:val="16"/>
                <w:szCs w:val="16"/>
              </w:rPr>
              <w:t xml:space="preserve"> y aprovecha el hecho de que las bases nitrogenadas de los nucleótidos tienen un máximo de absorción a aproximadamente 260 nm.</w:t>
            </w:r>
            <w:r w:rsidRPr="00244A67">
              <w:rPr>
                <w:rFonts w:ascii="Arial" w:hAnsi="Arial" w:cs="Arial"/>
                <w:color w:val="000000"/>
                <w:sz w:val="16"/>
                <w:szCs w:val="16"/>
              </w:rPr>
              <w:br/>
              <w:t>· Información extra del accesorio.</w:t>
            </w:r>
            <w:r w:rsidRPr="00244A67">
              <w:rPr>
                <w:rFonts w:ascii="Arial" w:hAnsi="Arial" w:cs="Arial"/>
                <w:color w:val="000000"/>
                <w:sz w:val="16"/>
                <w:szCs w:val="16"/>
              </w:rPr>
              <w:br/>
              <w:t>Cuenta con 16 pozos para análisis de muestras.</w:t>
            </w:r>
            <w:r w:rsidRPr="00244A67">
              <w:rPr>
                <w:rFonts w:ascii="Arial" w:hAnsi="Arial" w:cs="Arial"/>
                <w:color w:val="000000"/>
                <w:sz w:val="16"/>
                <w:szCs w:val="16"/>
              </w:rPr>
              <w:br/>
              <w:t>Volumen máximo para lectura (2 µL).</w:t>
            </w:r>
            <w:r w:rsidRPr="00244A67">
              <w:rPr>
                <w:rFonts w:ascii="Arial" w:hAnsi="Arial" w:cs="Arial"/>
                <w:color w:val="000000"/>
                <w:sz w:val="16"/>
                <w:szCs w:val="16"/>
              </w:rPr>
              <w:br/>
              <w:t>Volumen mínimo para lectura (1 µL).</w:t>
            </w:r>
            <w:r w:rsidRPr="00244A67">
              <w:rPr>
                <w:rFonts w:ascii="Arial" w:hAnsi="Arial" w:cs="Arial"/>
                <w:color w:val="000000"/>
                <w:sz w:val="16"/>
                <w:szCs w:val="16"/>
              </w:rPr>
              <w:br/>
            </w:r>
            <w:proofErr w:type="spellStart"/>
            <w:r w:rsidRPr="00244A67">
              <w:rPr>
                <w:rFonts w:ascii="Arial" w:hAnsi="Arial" w:cs="Arial"/>
                <w:color w:val="000000"/>
                <w:sz w:val="16"/>
                <w:szCs w:val="16"/>
              </w:rPr>
              <w:t>Multiskan</w:t>
            </w:r>
            <w:proofErr w:type="spellEnd"/>
            <w:r w:rsidRPr="00244A67">
              <w:rPr>
                <w:rFonts w:ascii="Arial" w:hAnsi="Arial" w:cs="Arial"/>
                <w:color w:val="000000"/>
                <w:sz w:val="16"/>
                <w:szCs w:val="16"/>
              </w:rPr>
              <w:t xml:space="preserve"> GO</w:t>
            </w:r>
            <w:r w:rsidRPr="00244A67">
              <w:rPr>
                <w:rFonts w:ascii="Arial" w:hAnsi="Arial" w:cs="Arial"/>
                <w:color w:val="000000"/>
                <w:sz w:val="16"/>
                <w:szCs w:val="16"/>
              </w:rPr>
              <w:br/>
              <w:t>Límite de detección (LOD) 1.7 µg/ml.</w:t>
            </w:r>
            <w:r w:rsidRPr="00244A67">
              <w:rPr>
                <w:rFonts w:ascii="Arial" w:hAnsi="Arial" w:cs="Arial"/>
                <w:color w:val="000000"/>
                <w:sz w:val="16"/>
                <w:szCs w:val="16"/>
              </w:rPr>
              <w:br/>
              <w:t>Límite de cuantificación (LOQ) 5.6 µg/ml</w:t>
            </w:r>
            <w:r w:rsidRPr="00244A67">
              <w:rPr>
                <w:rFonts w:ascii="Arial" w:hAnsi="Arial" w:cs="Arial"/>
                <w:color w:val="000000"/>
                <w:sz w:val="16"/>
                <w:szCs w:val="16"/>
              </w:rPr>
              <w:br/>
              <w:t>· Certificaciones: El equipo no requiere ningún tipo de certificación.</w:t>
            </w:r>
            <w:r w:rsidRPr="00244A67">
              <w:rPr>
                <w:rFonts w:ascii="Arial" w:hAnsi="Arial" w:cs="Arial"/>
                <w:color w:val="000000"/>
                <w:sz w:val="16"/>
                <w:szCs w:val="16"/>
              </w:rPr>
              <w:br/>
              <w:t>· Tiempo de garantía: De un año sobre defectos de fabricación y vicios ocultos.</w:t>
            </w:r>
            <w:r w:rsidRPr="00244A67">
              <w:rPr>
                <w:rFonts w:ascii="Arial" w:hAnsi="Arial" w:cs="Arial"/>
                <w:color w:val="000000"/>
                <w:sz w:val="16"/>
                <w:szCs w:val="16"/>
              </w:rPr>
              <w:br/>
              <w:t>· Instalación del equipo: No requiere ningún tipo de instalación.</w:t>
            </w:r>
            <w:r w:rsidRPr="00244A67">
              <w:rPr>
                <w:rFonts w:ascii="Arial" w:hAnsi="Arial" w:cs="Arial"/>
                <w:color w:val="000000"/>
                <w:sz w:val="16"/>
                <w:szCs w:val="16"/>
              </w:rPr>
              <w:br/>
              <w:t>· Puesta en Marcha y/o capacitación en el uso del equipo: No requiere puesta en marcha o capacitación para el uso del equipo.</w:t>
            </w:r>
          </w:p>
        </w:tc>
        <w:tc>
          <w:tcPr>
            <w:tcW w:w="909" w:type="pct"/>
            <w:shd w:val="clear" w:color="auto" w:fill="auto"/>
            <w:vAlign w:val="center"/>
          </w:tcPr>
          <w:p w14:paraId="1EC81B49" w14:textId="4240EF8C" w:rsidR="008C283D" w:rsidRPr="00244A67" w:rsidRDefault="008C283D" w:rsidP="008C283D">
            <w:pPr>
              <w:jc w:val="center"/>
              <w:rPr>
                <w:rFonts w:ascii="Arial" w:hAnsi="Arial" w:cs="Arial"/>
                <w:color w:val="000000"/>
                <w:sz w:val="18"/>
                <w:szCs w:val="18"/>
                <w:lang w:val="es-MX" w:eastAsia="en-US"/>
              </w:rPr>
            </w:pPr>
            <w:r w:rsidRPr="00244A67">
              <w:rPr>
                <w:rFonts w:ascii="Arial" w:hAnsi="Arial" w:cs="Arial"/>
                <w:color w:val="000000"/>
                <w:sz w:val="16"/>
                <w:szCs w:val="16"/>
              </w:rPr>
              <w:t>Equipo</w:t>
            </w:r>
          </w:p>
        </w:tc>
        <w:tc>
          <w:tcPr>
            <w:tcW w:w="530" w:type="pct"/>
            <w:shd w:val="clear" w:color="auto" w:fill="auto"/>
            <w:vAlign w:val="center"/>
          </w:tcPr>
          <w:p w14:paraId="7DCB7EAE" w14:textId="5032B1F7" w:rsidR="008C283D" w:rsidRPr="00244A67" w:rsidRDefault="008C283D" w:rsidP="008C283D">
            <w:pPr>
              <w:jc w:val="center"/>
              <w:rPr>
                <w:rFonts w:ascii="Arial" w:hAnsi="Arial" w:cs="Arial"/>
                <w:color w:val="000000"/>
                <w:sz w:val="18"/>
                <w:szCs w:val="18"/>
                <w:lang w:val="es-MX" w:eastAsia="en-US"/>
              </w:rPr>
            </w:pPr>
            <w:r w:rsidRPr="00244A67">
              <w:rPr>
                <w:rFonts w:ascii="Arial" w:hAnsi="Arial" w:cs="Arial"/>
                <w:color w:val="000000"/>
                <w:sz w:val="16"/>
                <w:szCs w:val="16"/>
              </w:rPr>
              <w:t>1</w:t>
            </w:r>
          </w:p>
        </w:tc>
        <w:tc>
          <w:tcPr>
            <w:tcW w:w="606" w:type="pct"/>
            <w:shd w:val="clear" w:color="auto" w:fill="auto"/>
            <w:noWrap/>
            <w:vAlign w:val="center"/>
          </w:tcPr>
          <w:p w14:paraId="02C7DE23" w14:textId="74F74DA0" w:rsidR="008C283D" w:rsidRPr="00244A67" w:rsidRDefault="008C283D" w:rsidP="008C283D">
            <w:pPr>
              <w:jc w:val="center"/>
              <w:rPr>
                <w:rFonts w:ascii="Arial" w:hAnsi="Arial" w:cs="Arial"/>
                <w:color w:val="000000"/>
                <w:sz w:val="18"/>
                <w:szCs w:val="18"/>
                <w:lang w:val="es-MX" w:eastAsia="en-US"/>
              </w:rPr>
            </w:pPr>
            <w:r w:rsidRPr="00244A67">
              <w:rPr>
                <w:rFonts w:ascii="Arial" w:hAnsi="Arial" w:cs="Arial"/>
                <w:color w:val="000000"/>
                <w:sz w:val="16"/>
                <w:szCs w:val="16"/>
              </w:rPr>
              <w:t>$69,907.00</w:t>
            </w:r>
          </w:p>
        </w:tc>
        <w:tc>
          <w:tcPr>
            <w:tcW w:w="683" w:type="pct"/>
            <w:shd w:val="clear" w:color="auto" w:fill="auto"/>
            <w:noWrap/>
            <w:vAlign w:val="center"/>
          </w:tcPr>
          <w:p w14:paraId="48A1A12F" w14:textId="4E69E16B" w:rsidR="008C283D" w:rsidRPr="00244A67" w:rsidRDefault="008C283D" w:rsidP="008C283D">
            <w:pPr>
              <w:jc w:val="center"/>
              <w:rPr>
                <w:rFonts w:ascii="Arial" w:hAnsi="Arial" w:cs="Arial"/>
                <w:sz w:val="18"/>
                <w:szCs w:val="18"/>
                <w:lang w:val="es-MX" w:eastAsia="en-US"/>
              </w:rPr>
            </w:pPr>
            <w:r w:rsidRPr="00244A67">
              <w:rPr>
                <w:rFonts w:ascii="Arial" w:hAnsi="Arial" w:cs="Arial"/>
                <w:sz w:val="16"/>
                <w:szCs w:val="16"/>
              </w:rPr>
              <w:t>$69,907.00</w:t>
            </w:r>
          </w:p>
        </w:tc>
      </w:tr>
      <w:tr w:rsidR="00A23587" w:rsidRPr="00063873" w14:paraId="53453695" w14:textId="77777777" w:rsidTr="00244A67">
        <w:tblPrEx>
          <w:jc w:val="left"/>
        </w:tblPrEx>
        <w:trPr>
          <w:trHeight w:hRule="exact" w:val="227"/>
        </w:trPr>
        <w:tc>
          <w:tcPr>
            <w:tcW w:w="452" w:type="pct"/>
            <w:shd w:val="clear" w:color="000000" w:fill="FFD966"/>
            <w:vAlign w:val="center"/>
          </w:tcPr>
          <w:p w14:paraId="5CA1F23A" w14:textId="503BAE15" w:rsidR="00A23587" w:rsidRPr="00244A67" w:rsidRDefault="00A23587" w:rsidP="00A23587">
            <w:pPr>
              <w:jc w:val="center"/>
              <w:rPr>
                <w:rFonts w:ascii="Arial" w:hAnsi="Arial" w:cs="Arial"/>
                <w:color w:val="000000"/>
                <w:sz w:val="18"/>
                <w:szCs w:val="18"/>
                <w:lang w:val="es-MX" w:eastAsia="en-US"/>
              </w:rPr>
            </w:pPr>
            <w:r w:rsidRPr="00244A67">
              <w:rPr>
                <w:rFonts w:ascii="Arial" w:hAnsi="Arial" w:cs="Arial"/>
                <w:color w:val="000000"/>
                <w:sz w:val="16"/>
                <w:szCs w:val="16"/>
              </w:rPr>
              <w:t>15.1</w:t>
            </w:r>
          </w:p>
        </w:tc>
        <w:tc>
          <w:tcPr>
            <w:tcW w:w="1820" w:type="pct"/>
            <w:shd w:val="clear" w:color="auto" w:fill="auto"/>
            <w:vAlign w:val="center"/>
          </w:tcPr>
          <w:p w14:paraId="4BD68D30" w14:textId="1C923432" w:rsidR="00A23587" w:rsidRPr="00244A67" w:rsidRDefault="00A23587" w:rsidP="00A23587">
            <w:pPr>
              <w:rPr>
                <w:rFonts w:ascii="Arial" w:hAnsi="Arial" w:cs="Arial"/>
                <w:color w:val="000000"/>
                <w:sz w:val="18"/>
                <w:szCs w:val="18"/>
                <w:lang w:val="es-MX" w:eastAsia="en-US"/>
              </w:rPr>
            </w:pPr>
            <w:r w:rsidRPr="00244A67">
              <w:rPr>
                <w:rFonts w:ascii="Arial" w:hAnsi="Arial" w:cs="Arial"/>
                <w:color w:val="000000"/>
                <w:sz w:val="16"/>
                <w:szCs w:val="16"/>
              </w:rPr>
              <w:t xml:space="preserve">1. ABALAT, P2X1 </w:t>
            </w:r>
            <w:proofErr w:type="spellStart"/>
            <w:r w:rsidRPr="00244A67">
              <w:rPr>
                <w:rFonts w:ascii="Arial" w:hAnsi="Arial" w:cs="Arial"/>
                <w:color w:val="000000"/>
                <w:sz w:val="16"/>
                <w:szCs w:val="16"/>
              </w:rPr>
              <w:t>Polyclonal</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Antibody</w:t>
            </w:r>
            <w:proofErr w:type="spellEnd"/>
            <w:r w:rsidRPr="00244A67">
              <w:rPr>
                <w:rFonts w:ascii="Arial" w:hAnsi="Arial" w:cs="Arial"/>
                <w:color w:val="000000"/>
                <w:sz w:val="16"/>
                <w:szCs w:val="16"/>
              </w:rPr>
              <w:t xml:space="preserve">, Aplicaciones: WB, </w:t>
            </w:r>
            <w:proofErr w:type="gramStart"/>
            <w:r w:rsidRPr="00244A67">
              <w:rPr>
                <w:rFonts w:ascii="Arial" w:hAnsi="Arial" w:cs="Arial"/>
                <w:color w:val="000000"/>
                <w:sz w:val="16"/>
                <w:szCs w:val="16"/>
              </w:rPr>
              <w:t>IHC,IHC</w:t>
            </w:r>
            <w:proofErr w:type="gramEnd"/>
            <w:r w:rsidRPr="00244A67">
              <w:rPr>
                <w:rFonts w:ascii="Arial" w:hAnsi="Arial" w:cs="Arial"/>
                <w:color w:val="000000"/>
                <w:sz w:val="16"/>
                <w:szCs w:val="16"/>
              </w:rPr>
              <w:t xml:space="preserve">  parafina. Host </w:t>
            </w:r>
            <w:proofErr w:type="spellStart"/>
            <w:r w:rsidRPr="00244A67">
              <w:rPr>
                <w:rFonts w:ascii="Arial" w:hAnsi="Arial" w:cs="Arial"/>
                <w:color w:val="000000"/>
                <w:sz w:val="16"/>
                <w:szCs w:val="16"/>
              </w:rPr>
              <w:t>specie</w:t>
            </w:r>
            <w:proofErr w:type="spellEnd"/>
            <w:r w:rsidRPr="00244A67">
              <w:rPr>
                <w:rFonts w:ascii="Arial" w:hAnsi="Arial" w:cs="Arial"/>
                <w:color w:val="000000"/>
                <w:sz w:val="16"/>
                <w:szCs w:val="16"/>
              </w:rPr>
              <w:t xml:space="preserve">: conejo. Reactive </w:t>
            </w:r>
            <w:proofErr w:type="spellStart"/>
            <w:r w:rsidRPr="00244A67">
              <w:rPr>
                <w:rFonts w:ascii="Arial" w:hAnsi="Arial" w:cs="Arial"/>
                <w:color w:val="000000"/>
                <w:sz w:val="16"/>
                <w:szCs w:val="16"/>
              </w:rPr>
              <w:t>specie</w:t>
            </w:r>
            <w:proofErr w:type="spellEnd"/>
            <w:r w:rsidRPr="00244A67">
              <w:rPr>
                <w:rFonts w:ascii="Arial" w:hAnsi="Arial" w:cs="Arial"/>
                <w:color w:val="000000"/>
                <w:sz w:val="16"/>
                <w:szCs w:val="16"/>
              </w:rPr>
              <w:t xml:space="preserve">: humano, </w:t>
            </w:r>
            <w:proofErr w:type="spellStart"/>
            <w:r w:rsidRPr="00244A67">
              <w:rPr>
                <w:rFonts w:ascii="Arial" w:hAnsi="Arial" w:cs="Arial"/>
                <w:color w:val="000000"/>
                <w:sz w:val="16"/>
                <w:szCs w:val="16"/>
              </w:rPr>
              <w:t>raton</w:t>
            </w:r>
            <w:proofErr w:type="spellEnd"/>
            <w:r w:rsidRPr="00244A67">
              <w:rPr>
                <w:rFonts w:ascii="Arial" w:hAnsi="Arial" w:cs="Arial"/>
                <w:color w:val="000000"/>
                <w:sz w:val="16"/>
                <w:szCs w:val="16"/>
              </w:rPr>
              <w:t xml:space="preserve">, rata. </w:t>
            </w:r>
            <w:proofErr w:type="spellStart"/>
            <w:r w:rsidRPr="00244A67">
              <w:rPr>
                <w:rFonts w:ascii="Arial" w:hAnsi="Arial" w:cs="Arial"/>
                <w:color w:val="000000"/>
                <w:sz w:val="16"/>
                <w:szCs w:val="16"/>
              </w:rPr>
              <w:t>Inmunoglobuline</w:t>
            </w:r>
            <w:proofErr w:type="spellEnd"/>
            <w:r w:rsidRPr="00244A67">
              <w:rPr>
                <w:rFonts w:ascii="Arial" w:hAnsi="Arial" w:cs="Arial"/>
                <w:color w:val="000000"/>
                <w:sz w:val="16"/>
                <w:szCs w:val="16"/>
              </w:rPr>
              <w:t>: IgG., PA5114312, Invitrogen</w:t>
            </w:r>
            <w:r w:rsidRPr="00244A67">
              <w:rPr>
                <w:rFonts w:ascii="Arial" w:hAnsi="Arial" w:cs="Arial"/>
                <w:color w:val="000000"/>
                <w:sz w:val="16"/>
                <w:szCs w:val="16"/>
              </w:rPr>
              <w:br/>
              <w:t>PIEZA</w:t>
            </w:r>
          </w:p>
        </w:tc>
        <w:tc>
          <w:tcPr>
            <w:tcW w:w="909" w:type="pct"/>
            <w:shd w:val="clear" w:color="auto" w:fill="auto"/>
            <w:vAlign w:val="center"/>
          </w:tcPr>
          <w:p w14:paraId="00F3366B" w14:textId="2FE93077" w:rsidR="00A23587" w:rsidRPr="00244A67" w:rsidRDefault="00A23587" w:rsidP="00A23587">
            <w:pPr>
              <w:jc w:val="center"/>
              <w:rPr>
                <w:rFonts w:ascii="Arial" w:hAnsi="Arial" w:cs="Arial"/>
                <w:color w:val="000000"/>
                <w:sz w:val="18"/>
                <w:szCs w:val="18"/>
                <w:lang w:val="es-MX" w:eastAsia="en-US"/>
              </w:rPr>
            </w:pPr>
            <w:r w:rsidRPr="00244A67">
              <w:rPr>
                <w:rFonts w:ascii="Arial" w:hAnsi="Arial" w:cs="Arial"/>
                <w:color w:val="000000"/>
                <w:sz w:val="16"/>
                <w:szCs w:val="16"/>
              </w:rPr>
              <w:t>Pieza</w:t>
            </w:r>
          </w:p>
        </w:tc>
        <w:tc>
          <w:tcPr>
            <w:tcW w:w="530" w:type="pct"/>
            <w:shd w:val="clear" w:color="auto" w:fill="auto"/>
            <w:vAlign w:val="center"/>
          </w:tcPr>
          <w:p w14:paraId="0D7B6165" w14:textId="1FF517F4" w:rsidR="00A23587" w:rsidRPr="00244A67" w:rsidRDefault="00A23587" w:rsidP="00A23587">
            <w:pPr>
              <w:jc w:val="center"/>
              <w:rPr>
                <w:rFonts w:ascii="Arial" w:hAnsi="Arial" w:cs="Arial"/>
                <w:color w:val="000000"/>
                <w:sz w:val="18"/>
                <w:szCs w:val="18"/>
                <w:lang w:val="es-MX" w:eastAsia="en-US"/>
              </w:rPr>
            </w:pPr>
            <w:r w:rsidRPr="00244A67">
              <w:rPr>
                <w:rFonts w:ascii="Arial" w:hAnsi="Arial" w:cs="Arial"/>
                <w:color w:val="000000"/>
                <w:sz w:val="16"/>
                <w:szCs w:val="16"/>
              </w:rPr>
              <w:t>1</w:t>
            </w:r>
          </w:p>
        </w:tc>
        <w:tc>
          <w:tcPr>
            <w:tcW w:w="606" w:type="pct"/>
            <w:shd w:val="clear" w:color="auto" w:fill="auto"/>
            <w:noWrap/>
            <w:vAlign w:val="center"/>
          </w:tcPr>
          <w:p w14:paraId="51540DD9" w14:textId="7C337213" w:rsidR="00A23587" w:rsidRPr="00244A67" w:rsidRDefault="00A23587" w:rsidP="00A23587">
            <w:pPr>
              <w:jc w:val="center"/>
              <w:rPr>
                <w:rFonts w:ascii="Arial" w:hAnsi="Arial" w:cs="Arial"/>
                <w:color w:val="000000"/>
                <w:sz w:val="18"/>
                <w:szCs w:val="18"/>
                <w:lang w:val="es-MX" w:eastAsia="en-US"/>
              </w:rPr>
            </w:pPr>
            <w:r w:rsidRPr="00244A67">
              <w:rPr>
                <w:rFonts w:ascii="Arial" w:hAnsi="Arial" w:cs="Arial"/>
                <w:color w:val="000000"/>
                <w:sz w:val="16"/>
                <w:szCs w:val="16"/>
              </w:rPr>
              <w:t>$8,275.00</w:t>
            </w:r>
          </w:p>
        </w:tc>
        <w:tc>
          <w:tcPr>
            <w:tcW w:w="683" w:type="pct"/>
            <w:shd w:val="clear" w:color="auto" w:fill="auto"/>
            <w:noWrap/>
            <w:vAlign w:val="center"/>
          </w:tcPr>
          <w:p w14:paraId="20A41EFB" w14:textId="5CAC2AAD" w:rsidR="00A23587" w:rsidRPr="00244A67" w:rsidRDefault="00A23587" w:rsidP="00A23587">
            <w:pPr>
              <w:jc w:val="center"/>
              <w:rPr>
                <w:rFonts w:ascii="Arial" w:hAnsi="Arial" w:cs="Arial"/>
                <w:sz w:val="18"/>
                <w:szCs w:val="18"/>
                <w:lang w:val="es-MX" w:eastAsia="en-US"/>
              </w:rPr>
            </w:pPr>
            <w:r w:rsidRPr="00244A67">
              <w:rPr>
                <w:rFonts w:ascii="Arial" w:hAnsi="Arial" w:cs="Arial"/>
                <w:sz w:val="16"/>
                <w:szCs w:val="16"/>
              </w:rPr>
              <w:t>$8,275.00</w:t>
            </w:r>
          </w:p>
        </w:tc>
      </w:tr>
      <w:tr w:rsidR="00A23587" w:rsidRPr="00063873" w14:paraId="1681BD50" w14:textId="77777777" w:rsidTr="00244A67">
        <w:tblPrEx>
          <w:jc w:val="left"/>
        </w:tblPrEx>
        <w:trPr>
          <w:trHeight w:hRule="exact" w:val="227"/>
        </w:trPr>
        <w:tc>
          <w:tcPr>
            <w:tcW w:w="452" w:type="pct"/>
            <w:shd w:val="clear" w:color="000000" w:fill="FFD966"/>
            <w:vAlign w:val="center"/>
          </w:tcPr>
          <w:p w14:paraId="214BE333" w14:textId="18A4B380" w:rsidR="00A23587" w:rsidRPr="00244A67" w:rsidRDefault="00A23587" w:rsidP="00A23587">
            <w:pPr>
              <w:jc w:val="center"/>
              <w:rPr>
                <w:rFonts w:ascii="Arial" w:hAnsi="Arial" w:cs="Arial"/>
                <w:color w:val="000000"/>
                <w:sz w:val="18"/>
                <w:szCs w:val="18"/>
                <w:lang w:val="es-MX" w:eastAsia="en-US"/>
              </w:rPr>
            </w:pPr>
            <w:r w:rsidRPr="00244A67">
              <w:rPr>
                <w:rFonts w:ascii="Arial" w:hAnsi="Arial" w:cs="Arial"/>
                <w:color w:val="000000"/>
                <w:sz w:val="16"/>
                <w:szCs w:val="16"/>
              </w:rPr>
              <w:t>15.3</w:t>
            </w:r>
          </w:p>
        </w:tc>
        <w:tc>
          <w:tcPr>
            <w:tcW w:w="1820" w:type="pct"/>
            <w:shd w:val="clear" w:color="auto" w:fill="auto"/>
            <w:vAlign w:val="center"/>
          </w:tcPr>
          <w:p w14:paraId="7757D2AC" w14:textId="0186F066" w:rsidR="00A23587" w:rsidRPr="00244A67" w:rsidRDefault="00A23587" w:rsidP="00A23587">
            <w:pPr>
              <w:rPr>
                <w:rFonts w:ascii="Arial" w:hAnsi="Arial" w:cs="Arial"/>
                <w:color w:val="000000"/>
                <w:sz w:val="18"/>
                <w:szCs w:val="18"/>
                <w:lang w:val="es-MX" w:eastAsia="en-US"/>
              </w:rPr>
            </w:pPr>
            <w:r w:rsidRPr="00244A67">
              <w:rPr>
                <w:rFonts w:ascii="Arial" w:hAnsi="Arial" w:cs="Arial"/>
                <w:color w:val="000000"/>
                <w:sz w:val="16"/>
                <w:szCs w:val="16"/>
              </w:rPr>
              <w:t xml:space="preserve">3. ABALAT, P2RX7 ANTIBODY, Aplicaciones: WB, </w:t>
            </w:r>
            <w:proofErr w:type="gramStart"/>
            <w:r w:rsidRPr="00244A67">
              <w:rPr>
                <w:rFonts w:ascii="Arial" w:hAnsi="Arial" w:cs="Arial"/>
                <w:color w:val="000000"/>
                <w:sz w:val="16"/>
                <w:szCs w:val="16"/>
              </w:rPr>
              <w:t>IHC .</w:t>
            </w:r>
            <w:proofErr w:type="gramEnd"/>
            <w:r w:rsidRPr="00244A67">
              <w:rPr>
                <w:rFonts w:ascii="Arial" w:hAnsi="Arial" w:cs="Arial"/>
                <w:color w:val="000000"/>
                <w:sz w:val="16"/>
                <w:szCs w:val="16"/>
              </w:rPr>
              <w:t xml:space="preserve"> Host </w:t>
            </w:r>
            <w:proofErr w:type="spellStart"/>
            <w:r w:rsidRPr="00244A67">
              <w:rPr>
                <w:rFonts w:ascii="Arial" w:hAnsi="Arial" w:cs="Arial"/>
                <w:color w:val="000000"/>
                <w:sz w:val="16"/>
                <w:szCs w:val="16"/>
              </w:rPr>
              <w:t>specie</w:t>
            </w:r>
            <w:proofErr w:type="spellEnd"/>
            <w:r w:rsidRPr="00244A67">
              <w:rPr>
                <w:rFonts w:ascii="Arial" w:hAnsi="Arial" w:cs="Arial"/>
                <w:color w:val="000000"/>
                <w:sz w:val="16"/>
                <w:szCs w:val="16"/>
              </w:rPr>
              <w:t xml:space="preserve">: cobayo. Reactive </w:t>
            </w:r>
            <w:proofErr w:type="spellStart"/>
            <w:r w:rsidRPr="00244A67">
              <w:rPr>
                <w:rFonts w:ascii="Arial" w:hAnsi="Arial" w:cs="Arial"/>
                <w:color w:val="000000"/>
                <w:sz w:val="16"/>
                <w:szCs w:val="16"/>
              </w:rPr>
              <w:t>specie</w:t>
            </w:r>
            <w:proofErr w:type="spellEnd"/>
            <w:r w:rsidRPr="00244A67">
              <w:rPr>
                <w:rFonts w:ascii="Arial" w:hAnsi="Arial" w:cs="Arial"/>
                <w:color w:val="000000"/>
                <w:sz w:val="16"/>
                <w:szCs w:val="16"/>
              </w:rPr>
              <w:t xml:space="preserve">: humano, </w:t>
            </w:r>
            <w:proofErr w:type="spellStart"/>
            <w:r w:rsidRPr="00244A67">
              <w:rPr>
                <w:rFonts w:ascii="Arial" w:hAnsi="Arial" w:cs="Arial"/>
                <w:color w:val="000000"/>
                <w:sz w:val="16"/>
                <w:szCs w:val="16"/>
              </w:rPr>
              <w:t>raton</w:t>
            </w:r>
            <w:proofErr w:type="spellEnd"/>
            <w:r w:rsidRPr="00244A67">
              <w:rPr>
                <w:rFonts w:ascii="Arial" w:hAnsi="Arial" w:cs="Arial"/>
                <w:color w:val="000000"/>
                <w:sz w:val="16"/>
                <w:szCs w:val="16"/>
              </w:rPr>
              <w:t xml:space="preserve">, rata, primate no humano. </w:t>
            </w:r>
            <w:proofErr w:type="spellStart"/>
            <w:r w:rsidRPr="00244A67">
              <w:rPr>
                <w:rFonts w:ascii="Arial" w:hAnsi="Arial" w:cs="Arial"/>
                <w:color w:val="000000"/>
                <w:sz w:val="16"/>
                <w:szCs w:val="16"/>
              </w:rPr>
              <w:t>Inmunoglobuline</w:t>
            </w:r>
            <w:proofErr w:type="spellEnd"/>
            <w:r w:rsidRPr="00244A67">
              <w:rPr>
                <w:rFonts w:ascii="Arial" w:hAnsi="Arial" w:cs="Arial"/>
                <w:color w:val="000000"/>
                <w:sz w:val="16"/>
                <w:szCs w:val="16"/>
              </w:rPr>
              <w:t>: IgG., OSP00190W-100UL, THERMO SCIENTIFIC</w:t>
            </w:r>
          </w:p>
        </w:tc>
        <w:tc>
          <w:tcPr>
            <w:tcW w:w="909" w:type="pct"/>
            <w:shd w:val="clear" w:color="auto" w:fill="auto"/>
            <w:vAlign w:val="center"/>
          </w:tcPr>
          <w:p w14:paraId="7F3A04B2" w14:textId="30C123B1" w:rsidR="00A23587" w:rsidRPr="00244A67" w:rsidRDefault="00A23587" w:rsidP="00A23587">
            <w:pPr>
              <w:jc w:val="center"/>
              <w:rPr>
                <w:rFonts w:ascii="Arial" w:hAnsi="Arial" w:cs="Arial"/>
                <w:color w:val="000000"/>
                <w:sz w:val="18"/>
                <w:szCs w:val="18"/>
                <w:lang w:val="es-MX" w:eastAsia="en-US"/>
              </w:rPr>
            </w:pPr>
            <w:r w:rsidRPr="00244A67">
              <w:rPr>
                <w:rFonts w:ascii="Arial" w:hAnsi="Arial" w:cs="Arial"/>
                <w:color w:val="000000"/>
                <w:sz w:val="16"/>
                <w:szCs w:val="16"/>
              </w:rPr>
              <w:t>Pieza</w:t>
            </w:r>
          </w:p>
        </w:tc>
        <w:tc>
          <w:tcPr>
            <w:tcW w:w="530" w:type="pct"/>
            <w:shd w:val="clear" w:color="auto" w:fill="auto"/>
            <w:vAlign w:val="center"/>
          </w:tcPr>
          <w:p w14:paraId="6FD31660" w14:textId="7C82FE56" w:rsidR="00A23587" w:rsidRPr="00244A67" w:rsidRDefault="00A23587" w:rsidP="00A23587">
            <w:pPr>
              <w:jc w:val="center"/>
              <w:rPr>
                <w:rFonts w:ascii="Arial" w:hAnsi="Arial" w:cs="Arial"/>
                <w:color w:val="000000"/>
                <w:sz w:val="18"/>
                <w:szCs w:val="18"/>
                <w:lang w:val="es-MX" w:eastAsia="en-US"/>
              </w:rPr>
            </w:pPr>
            <w:r w:rsidRPr="00244A67">
              <w:rPr>
                <w:rFonts w:ascii="Arial" w:hAnsi="Arial" w:cs="Arial"/>
                <w:color w:val="000000"/>
                <w:sz w:val="16"/>
                <w:szCs w:val="16"/>
              </w:rPr>
              <w:t>1</w:t>
            </w:r>
          </w:p>
        </w:tc>
        <w:tc>
          <w:tcPr>
            <w:tcW w:w="606" w:type="pct"/>
            <w:shd w:val="clear" w:color="auto" w:fill="auto"/>
            <w:noWrap/>
            <w:vAlign w:val="center"/>
          </w:tcPr>
          <w:p w14:paraId="100E4881" w14:textId="53EE1EB7" w:rsidR="00A23587" w:rsidRPr="00244A67" w:rsidRDefault="00A23587" w:rsidP="00A23587">
            <w:pPr>
              <w:jc w:val="center"/>
              <w:rPr>
                <w:rFonts w:ascii="Arial" w:hAnsi="Arial" w:cs="Arial"/>
                <w:color w:val="000000"/>
                <w:sz w:val="18"/>
                <w:szCs w:val="18"/>
                <w:lang w:val="es-MX" w:eastAsia="en-US"/>
              </w:rPr>
            </w:pPr>
            <w:r w:rsidRPr="00244A67">
              <w:rPr>
                <w:rFonts w:ascii="Arial" w:hAnsi="Arial" w:cs="Arial"/>
                <w:color w:val="000000"/>
                <w:sz w:val="16"/>
                <w:szCs w:val="16"/>
              </w:rPr>
              <w:t>$6,831.00</w:t>
            </w:r>
          </w:p>
        </w:tc>
        <w:tc>
          <w:tcPr>
            <w:tcW w:w="683" w:type="pct"/>
            <w:shd w:val="clear" w:color="auto" w:fill="auto"/>
            <w:noWrap/>
            <w:vAlign w:val="center"/>
          </w:tcPr>
          <w:p w14:paraId="0F00386F" w14:textId="711D3396" w:rsidR="00A23587" w:rsidRPr="00244A67" w:rsidRDefault="00A23587" w:rsidP="00A23587">
            <w:pPr>
              <w:jc w:val="center"/>
              <w:rPr>
                <w:rFonts w:ascii="Arial" w:hAnsi="Arial" w:cs="Arial"/>
                <w:sz w:val="18"/>
                <w:szCs w:val="18"/>
                <w:lang w:val="es-MX" w:eastAsia="en-US"/>
              </w:rPr>
            </w:pPr>
            <w:r w:rsidRPr="00244A67">
              <w:rPr>
                <w:rFonts w:ascii="Arial" w:hAnsi="Arial" w:cs="Arial"/>
                <w:sz w:val="16"/>
                <w:szCs w:val="16"/>
              </w:rPr>
              <w:t>$6,831.00</w:t>
            </w:r>
          </w:p>
        </w:tc>
      </w:tr>
      <w:tr w:rsidR="00A23587" w:rsidRPr="00063873" w14:paraId="2462854E" w14:textId="77777777" w:rsidTr="00244A67">
        <w:tblPrEx>
          <w:jc w:val="left"/>
        </w:tblPrEx>
        <w:trPr>
          <w:trHeight w:hRule="exact" w:val="227"/>
        </w:trPr>
        <w:tc>
          <w:tcPr>
            <w:tcW w:w="452" w:type="pct"/>
            <w:shd w:val="clear" w:color="000000" w:fill="FFD966"/>
            <w:vAlign w:val="center"/>
          </w:tcPr>
          <w:p w14:paraId="0A486861" w14:textId="4864280F" w:rsidR="00A23587" w:rsidRPr="00244A67" w:rsidRDefault="00A23587" w:rsidP="00A23587">
            <w:pPr>
              <w:jc w:val="center"/>
              <w:rPr>
                <w:rFonts w:ascii="Arial" w:hAnsi="Arial" w:cs="Arial"/>
                <w:color w:val="000000"/>
                <w:sz w:val="18"/>
                <w:szCs w:val="18"/>
                <w:lang w:val="es-MX" w:eastAsia="en-US"/>
              </w:rPr>
            </w:pPr>
            <w:r w:rsidRPr="00244A67">
              <w:rPr>
                <w:rFonts w:ascii="Arial" w:hAnsi="Arial" w:cs="Arial"/>
                <w:color w:val="000000"/>
                <w:sz w:val="16"/>
                <w:szCs w:val="16"/>
              </w:rPr>
              <w:t>15.5</w:t>
            </w:r>
          </w:p>
        </w:tc>
        <w:tc>
          <w:tcPr>
            <w:tcW w:w="1820" w:type="pct"/>
            <w:shd w:val="clear" w:color="auto" w:fill="auto"/>
            <w:vAlign w:val="center"/>
          </w:tcPr>
          <w:p w14:paraId="16D8FB33" w14:textId="45619E97" w:rsidR="00A23587" w:rsidRPr="00244A67" w:rsidRDefault="00A23587" w:rsidP="00A23587">
            <w:pPr>
              <w:rPr>
                <w:rFonts w:ascii="Arial" w:hAnsi="Arial" w:cs="Arial"/>
                <w:color w:val="000000"/>
                <w:sz w:val="18"/>
                <w:szCs w:val="18"/>
                <w:lang w:val="en-US" w:eastAsia="en-US"/>
              </w:rPr>
            </w:pPr>
            <w:r w:rsidRPr="00244A67">
              <w:rPr>
                <w:rFonts w:ascii="Arial" w:hAnsi="Arial" w:cs="Arial"/>
                <w:color w:val="000000"/>
                <w:sz w:val="16"/>
                <w:szCs w:val="16"/>
              </w:rPr>
              <w:t xml:space="preserve">5. ABALAT, P2Y2 </w:t>
            </w:r>
            <w:proofErr w:type="spellStart"/>
            <w:r w:rsidRPr="00244A67">
              <w:rPr>
                <w:rFonts w:ascii="Arial" w:hAnsi="Arial" w:cs="Arial"/>
                <w:color w:val="000000"/>
                <w:sz w:val="16"/>
                <w:szCs w:val="16"/>
              </w:rPr>
              <w:t>Polyclonal</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Antibody</w:t>
            </w:r>
            <w:proofErr w:type="spellEnd"/>
            <w:r w:rsidRPr="00244A67">
              <w:rPr>
                <w:rFonts w:ascii="Arial" w:hAnsi="Arial" w:cs="Arial"/>
                <w:color w:val="000000"/>
                <w:sz w:val="16"/>
                <w:szCs w:val="16"/>
              </w:rPr>
              <w:t xml:space="preserve">, Aplicaciones: WB, IHC. IHCP. Host </w:t>
            </w:r>
            <w:proofErr w:type="spellStart"/>
            <w:r w:rsidRPr="00244A67">
              <w:rPr>
                <w:rFonts w:ascii="Arial" w:hAnsi="Arial" w:cs="Arial"/>
                <w:color w:val="000000"/>
                <w:sz w:val="16"/>
                <w:szCs w:val="16"/>
              </w:rPr>
              <w:t>specie</w:t>
            </w:r>
            <w:proofErr w:type="spellEnd"/>
            <w:r w:rsidRPr="00244A67">
              <w:rPr>
                <w:rFonts w:ascii="Arial" w:hAnsi="Arial" w:cs="Arial"/>
                <w:color w:val="000000"/>
                <w:sz w:val="16"/>
                <w:szCs w:val="16"/>
              </w:rPr>
              <w:t xml:space="preserve">: conejo. Reactive </w:t>
            </w:r>
            <w:proofErr w:type="spellStart"/>
            <w:r w:rsidRPr="00244A67">
              <w:rPr>
                <w:rFonts w:ascii="Arial" w:hAnsi="Arial" w:cs="Arial"/>
                <w:color w:val="000000"/>
                <w:sz w:val="16"/>
                <w:szCs w:val="16"/>
              </w:rPr>
              <w:t>specie</w:t>
            </w:r>
            <w:proofErr w:type="spellEnd"/>
            <w:r w:rsidRPr="00244A67">
              <w:rPr>
                <w:rFonts w:ascii="Arial" w:hAnsi="Arial" w:cs="Arial"/>
                <w:color w:val="000000"/>
                <w:sz w:val="16"/>
                <w:szCs w:val="16"/>
              </w:rPr>
              <w:t xml:space="preserve">: humano, </w:t>
            </w:r>
            <w:proofErr w:type="spellStart"/>
            <w:r w:rsidRPr="00244A67">
              <w:rPr>
                <w:rFonts w:ascii="Arial" w:hAnsi="Arial" w:cs="Arial"/>
                <w:color w:val="000000"/>
                <w:sz w:val="16"/>
                <w:szCs w:val="16"/>
              </w:rPr>
              <w:t>raton</w:t>
            </w:r>
            <w:proofErr w:type="spellEnd"/>
            <w:r w:rsidRPr="00244A67">
              <w:rPr>
                <w:rFonts w:ascii="Arial" w:hAnsi="Arial" w:cs="Arial"/>
                <w:color w:val="000000"/>
                <w:sz w:val="16"/>
                <w:szCs w:val="16"/>
              </w:rPr>
              <w:t xml:space="preserve">, rata. </w:t>
            </w:r>
            <w:proofErr w:type="spellStart"/>
            <w:r w:rsidRPr="00244A67">
              <w:rPr>
                <w:rFonts w:ascii="Arial" w:hAnsi="Arial" w:cs="Arial"/>
                <w:color w:val="000000"/>
                <w:sz w:val="16"/>
                <w:szCs w:val="16"/>
              </w:rPr>
              <w:t>Inmunoglobuline</w:t>
            </w:r>
            <w:proofErr w:type="spellEnd"/>
            <w:r w:rsidRPr="00244A67">
              <w:rPr>
                <w:rFonts w:ascii="Arial" w:hAnsi="Arial" w:cs="Arial"/>
                <w:color w:val="000000"/>
                <w:sz w:val="16"/>
                <w:szCs w:val="16"/>
              </w:rPr>
              <w:t>: IgG., PA5115704, Invitrogen</w:t>
            </w:r>
          </w:p>
        </w:tc>
        <w:tc>
          <w:tcPr>
            <w:tcW w:w="909" w:type="pct"/>
            <w:shd w:val="clear" w:color="auto" w:fill="auto"/>
            <w:vAlign w:val="center"/>
          </w:tcPr>
          <w:p w14:paraId="1D29A294" w14:textId="4D0DEA36" w:rsidR="00A23587" w:rsidRPr="00244A67" w:rsidRDefault="00A23587" w:rsidP="00A23587">
            <w:pPr>
              <w:jc w:val="center"/>
              <w:rPr>
                <w:rFonts w:ascii="Arial" w:hAnsi="Arial" w:cs="Arial"/>
                <w:color w:val="000000"/>
                <w:sz w:val="18"/>
                <w:szCs w:val="18"/>
                <w:lang w:val="es-MX" w:eastAsia="en-US"/>
              </w:rPr>
            </w:pPr>
            <w:r w:rsidRPr="00244A67">
              <w:rPr>
                <w:rFonts w:ascii="Arial" w:hAnsi="Arial" w:cs="Arial"/>
                <w:color w:val="000000"/>
                <w:sz w:val="16"/>
                <w:szCs w:val="16"/>
              </w:rPr>
              <w:t>Pieza</w:t>
            </w:r>
          </w:p>
        </w:tc>
        <w:tc>
          <w:tcPr>
            <w:tcW w:w="530" w:type="pct"/>
            <w:shd w:val="clear" w:color="auto" w:fill="auto"/>
            <w:vAlign w:val="center"/>
          </w:tcPr>
          <w:p w14:paraId="614ED371" w14:textId="29DEEDEA" w:rsidR="00A23587" w:rsidRPr="00244A67" w:rsidRDefault="00A23587" w:rsidP="00A23587">
            <w:pPr>
              <w:jc w:val="center"/>
              <w:rPr>
                <w:rFonts w:ascii="Arial" w:hAnsi="Arial" w:cs="Arial"/>
                <w:color w:val="000000"/>
                <w:sz w:val="18"/>
                <w:szCs w:val="18"/>
                <w:lang w:val="es-MX" w:eastAsia="en-US"/>
              </w:rPr>
            </w:pPr>
            <w:r w:rsidRPr="00244A67">
              <w:rPr>
                <w:rFonts w:ascii="Arial" w:hAnsi="Arial" w:cs="Arial"/>
                <w:color w:val="000000"/>
                <w:sz w:val="16"/>
                <w:szCs w:val="16"/>
              </w:rPr>
              <w:t>1</w:t>
            </w:r>
          </w:p>
        </w:tc>
        <w:tc>
          <w:tcPr>
            <w:tcW w:w="606" w:type="pct"/>
            <w:shd w:val="clear" w:color="auto" w:fill="auto"/>
            <w:noWrap/>
            <w:vAlign w:val="center"/>
          </w:tcPr>
          <w:p w14:paraId="2812816D" w14:textId="0850EAEC" w:rsidR="00A23587" w:rsidRPr="00244A67" w:rsidRDefault="00A23587" w:rsidP="00A23587">
            <w:pPr>
              <w:jc w:val="center"/>
              <w:rPr>
                <w:rFonts w:ascii="Arial" w:hAnsi="Arial" w:cs="Arial"/>
                <w:color w:val="000000"/>
                <w:sz w:val="18"/>
                <w:szCs w:val="18"/>
                <w:lang w:val="es-MX" w:eastAsia="en-US"/>
              </w:rPr>
            </w:pPr>
            <w:r w:rsidRPr="00244A67">
              <w:rPr>
                <w:rFonts w:ascii="Arial" w:hAnsi="Arial" w:cs="Arial"/>
                <w:color w:val="000000"/>
                <w:sz w:val="16"/>
                <w:szCs w:val="16"/>
              </w:rPr>
              <w:t>$8,275.00</w:t>
            </w:r>
          </w:p>
        </w:tc>
        <w:tc>
          <w:tcPr>
            <w:tcW w:w="683" w:type="pct"/>
            <w:shd w:val="clear" w:color="auto" w:fill="auto"/>
            <w:noWrap/>
            <w:vAlign w:val="center"/>
          </w:tcPr>
          <w:p w14:paraId="68FBF13C" w14:textId="235102BA" w:rsidR="00A23587" w:rsidRPr="00244A67" w:rsidRDefault="00A23587" w:rsidP="00A23587">
            <w:pPr>
              <w:jc w:val="center"/>
              <w:rPr>
                <w:rFonts w:ascii="Arial" w:hAnsi="Arial" w:cs="Arial"/>
                <w:sz w:val="18"/>
                <w:szCs w:val="18"/>
                <w:lang w:val="es-MX" w:eastAsia="en-US"/>
              </w:rPr>
            </w:pPr>
            <w:r w:rsidRPr="00244A67">
              <w:rPr>
                <w:rFonts w:ascii="Arial" w:hAnsi="Arial" w:cs="Arial"/>
                <w:sz w:val="16"/>
                <w:szCs w:val="16"/>
              </w:rPr>
              <w:t>$8,275.00</w:t>
            </w:r>
          </w:p>
        </w:tc>
      </w:tr>
      <w:tr w:rsidR="00A23587" w:rsidRPr="00063873" w14:paraId="7CE4159E" w14:textId="77777777" w:rsidTr="00244A67">
        <w:tblPrEx>
          <w:jc w:val="left"/>
        </w:tblPrEx>
        <w:trPr>
          <w:trHeight w:hRule="exact" w:val="227"/>
        </w:trPr>
        <w:tc>
          <w:tcPr>
            <w:tcW w:w="452" w:type="pct"/>
            <w:shd w:val="clear" w:color="000000" w:fill="FFD966"/>
            <w:vAlign w:val="center"/>
          </w:tcPr>
          <w:p w14:paraId="72A0DA7F" w14:textId="6859EABE" w:rsidR="00A23587" w:rsidRPr="00244A67" w:rsidRDefault="00A23587" w:rsidP="00A23587">
            <w:pPr>
              <w:jc w:val="center"/>
              <w:rPr>
                <w:rFonts w:ascii="Arial" w:hAnsi="Arial" w:cs="Arial"/>
                <w:color w:val="000000"/>
                <w:sz w:val="18"/>
                <w:szCs w:val="16"/>
              </w:rPr>
            </w:pPr>
            <w:r w:rsidRPr="00244A67">
              <w:rPr>
                <w:rFonts w:ascii="Arial" w:hAnsi="Arial" w:cs="Arial"/>
                <w:color w:val="000000"/>
                <w:sz w:val="16"/>
                <w:szCs w:val="16"/>
              </w:rPr>
              <w:t>15.6</w:t>
            </w:r>
          </w:p>
        </w:tc>
        <w:tc>
          <w:tcPr>
            <w:tcW w:w="1820" w:type="pct"/>
            <w:shd w:val="clear" w:color="auto" w:fill="auto"/>
            <w:vAlign w:val="center"/>
          </w:tcPr>
          <w:p w14:paraId="1FEB4030" w14:textId="5C8F78D4" w:rsidR="00A23587" w:rsidRPr="00244A67" w:rsidRDefault="00A23587" w:rsidP="00A23587">
            <w:pPr>
              <w:rPr>
                <w:rFonts w:ascii="Arial" w:hAnsi="Arial" w:cs="Arial"/>
                <w:color w:val="000000"/>
                <w:sz w:val="18"/>
                <w:szCs w:val="18"/>
                <w:lang w:val="en-US"/>
              </w:rPr>
            </w:pPr>
            <w:r w:rsidRPr="00244A67">
              <w:rPr>
                <w:rFonts w:ascii="Arial" w:hAnsi="Arial" w:cs="Arial"/>
                <w:color w:val="000000"/>
                <w:sz w:val="16"/>
                <w:szCs w:val="16"/>
              </w:rPr>
              <w:t xml:space="preserve">6. ABALAT, P2Y6 </w:t>
            </w:r>
            <w:proofErr w:type="spellStart"/>
            <w:r w:rsidRPr="00244A67">
              <w:rPr>
                <w:rFonts w:ascii="Arial" w:hAnsi="Arial" w:cs="Arial"/>
                <w:color w:val="000000"/>
                <w:sz w:val="16"/>
                <w:szCs w:val="16"/>
              </w:rPr>
              <w:t>Polyclonal</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Antibody</w:t>
            </w:r>
            <w:proofErr w:type="spellEnd"/>
            <w:r w:rsidRPr="00244A67">
              <w:rPr>
                <w:rFonts w:ascii="Arial" w:hAnsi="Arial" w:cs="Arial"/>
                <w:color w:val="000000"/>
                <w:sz w:val="16"/>
                <w:szCs w:val="16"/>
              </w:rPr>
              <w:t xml:space="preserve">, Aplicaciones: WB, IHC. Flow. Host </w:t>
            </w:r>
            <w:proofErr w:type="spellStart"/>
            <w:r w:rsidRPr="00244A67">
              <w:rPr>
                <w:rFonts w:ascii="Arial" w:hAnsi="Arial" w:cs="Arial"/>
                <w:color w:val="000000"/>
                <w:sz w:val="16"/>
                <w:szCs w:val="16"/>
              </w:rPr>
              <w:t>specie</w:t>
            </w:r>
            <w:proofErr w:type="spellEnd"/>
            <w:r w:rsidRPr="00244A67">
              <w:rPr>
                <w:rFonts w:ascii="Arial" w:hAnsi="Arial" w:cs="Arial"/>
                <w:color w:val="000000"/>
                <w:sz w:val="16"/>
                <w:szCs w:val="16"/>
              </w:rPr>
              <w:t xml:space="preserve">: conejo. Reactive </w:t>
            </w:r>
            <w:proofErr w:type="spellStart"/>
            <w:r w:rsidRPr="00244A67">
              <w:rPr>
                <w:rFonts w:ascii="Arial" w:hAnsi="Arial" w:cs="Arial"/>
                <w:color w:val="000000"/>
                <w:sz w:val="16"/>
                <w:szCs w:val="16"/>
              </w:rPr>
              <w:t>specie</w:t>
            </w:r>
            <w:proofErr w:type="spellEnd"/>
            <w:r w:rsidRPr="00244A67">
              <w:rPr>
                <w:rFonts w:ascii="Arial" w:hAnsi="Arial" w:cs="Arial"/>
                <w:color w:val="000000"/>
                <w:sz w:val="16"/>
                <w:szCs w:val="16"/>
              </w:rPr>
              <w:t xml:space="preserve">: humano, </w:t>
            </w:r>
            <w:proofErr w:type="spellStart"/>
            <w:r w:rsidRPr="00244A67">
              <w:rPr>
                <w:rFonts w:ascii="Arial" w:hAnsi="Arial" w:cs="Arial"/>
                <w:color w:val="000000"/>
                <w:sz w:val="16"/>
                <w:szCs w:val="16"/>
              </w:rPr>
              <w:t>raton</w:t>
            </w:r>
            <w:proofErr w:type="spellEnd"/>
            <w:r w:rsidRPr="00244A67">
              <w:rPr>
                <w:rFonts w:ascii="Arial" w:hAnsi="Arial" w:cs="Arial"/>
                <w:color w:val="000000"/>
                <w:sz w:val="16"/>
                <w:szCs w:val="16"/>
              </w:rPr>
              <w:t xml:space="preserve">, rata. </w:t>
            </w:r>
            <w:proofErr w:type="spellStart"/>
            <w:r w:rsidRPr="00244A67">
              <w:rPr>
                <w:rFonts w:ascii="Arial" w:hAnsi="Arial" w:cs="Arial"/>
                <w:color w:val="000000"/>
                <w:sz w:val="16"/>
                <w:szCs w:val="16"/>
              </w:rPr>
              <w:t>Inmunoglobuline</w:t>
            </w:r>
            <w:proofErr w:type="spellEnd"/>
            <w:r w:rsidRPr="00244A67">
              <w:rPr>
                <w:rFonts w:ascii="Arial" w:hAnsi="Arial" w:cs="Arial"/>
                <w:color w:val="000000"/>
                <w:sz w:val="16"/>
                <w:szCs w:val="16"/>
              </w:rPr>
              <w:t>: IgG., PA5106912, Invitrogen</w:t>
            </w:r>
          </w:p>
        </w:tc>
        <w:tc>
          <w:tcPr>
            <w:tcW w:w="909" w:type="pct"/>
            <w:shd w:val="clear" w:color="auto" w:fill="auto"/>
            <w:vAlign w:val="center"/>
          </w:tcPr>
          <w:p w14:paraId="1F0A2344" w14:textId="071B35E2" w:rsidR="00A23587" w:rsidRPr="00244A67" w:rsidRDefault="00A23587" w:rsidP="00A23587">
            <w:pPr>
              <w:jc w:val="center"/>
              <w:rPr>
                <w:rFonts w:ascii="Arial" w:hAnsi="Arial" w:cs="Arial"/>
                <w:color w:val="000000"/>
                <w:sz w:val="16"/>
                <w:szCs w:val="16"/>
              </w:rPr>
            </w:pPr>
            <w:r w:rsidRPr="00244A67">
              <w:rPr>
                <w:rFonts w:ascii="Arial" w:hAnsi="Arial" w:cs="Arial"/>
                <w:color w:val="000000"/>
                <w:sz w:val="16"/>
                <w:szCs w:val="16"/>
              </w:rPr>
              <w:t>Pieza</w:t>
            </w:r>
          </w:p>
        </w:tc>
        <w:tc>
          <w:tcPr>
            <w:tcW w:w="530" w:type="pct"/>
            <w:shd w:val="clear" w:color="auto" w:fill="auto"/>
            <w:vAlign w:val="center"/>
          </w:tcPr>
          <w:p w14:paraId="62F7B986" w14:textId="39EEE2EA" w:rsidR="00A23587" w:rsidRPr="00244A67" w:rsidRDefault="00A23587" w:rsidP="00A23587">
            <w:pPr>
              <w:jc w:val="center"/>
              <w:rPr>
                <w:rFonts w:ascii="Arial" w:hAnsi="Arial" w:cs="Arial"/>
                <w:color w:val="000000"/>
                <w:sz w:val="16"/>
                <w:szCs w:val="16"/>
              </w:rPr>
            </w:pPr>
            <w:r w:rsidRPr="00244A67">
              <w:rPr>
                <w:rFonts w:ascii="Arial" w:hAnsi="Arial" w:cs="Arial"/>
                <w:color w:val="000000"/>
                <w:sz w:val="16"/>
                <w:szCs w:val="16"/>
              </w:rPr>
              <w:t>1</w:t>
            </w:r>
          </w:p>
        </w:tc>
        <w:tc>
          <w:tcPr>
            <w:tcW w:w="606" w:type="pct"/>
            <w:shd w:val="clear" w:color="auto" w:fill="auto"/>
            <w:noWrap/>
            <w:vAlign w:val="center"/>
          </w:tcPr>
          <w:p w14:paraId="54953101" w14:textId="75E26CBD" w:rsidR="00A23587" w:rsidRPr="00244A67" w:rsidRDefault="00A23587" w:rsidP="00A23587">
            <w:pPr>
              <w:jc w:val="center"/>
              <w:rPr>
                <w:rFonts w:ascii="Arial" w:hAnsi="Arial" w:cs="Arial"/>
                <w:sz w:val="16"/>
                <w:szCs w:val="16"/>
              </w:rPr>
            </w:pPr>
            <w:r w:rsidRPr="00244A67">
              <w:rPr>
                <w:rFonts w:ascii="Arial" w:hAnsi="Arial" w:cs="Arial"/>
                <w:color w:val="000000"/>
                <w:sz w:val="16"/>
                <w:szCs w:val="16"/>
              </w:rPr>
              <w:t>$8,275.00</w:t>
            </w:r>
          </w:p>
        </w:tc>
        <w:tc>
          <w:tcPr>
            <w:tcW w:w="683" w:type="pct"/>
            <w:shd w:val="clear" w:color="auto" w:fill="auto"/>
            <w:noWrap/>
            <w:vAlign w:val="center"/>
          </w:tcPr>
          <w:p w14:paraId="7A85DFB5" w14:textId="0A728054" w:rsidR="00A23587" w:rsidRPr="00244A67" w:rsidRDefault="00A23587" w:rsidP="00A23587">
            <w:pPr>
              <w:jc w:val="center"/>
              <w:rPr>
                <w:rFonts w:ascii="Arial" w:hAnsi="Arial" w:cs="Arial"/>
                <w:sz w:val="16"/>
                <w:szCs w:val="16"/>
              </w:rPr>
            </w:pPr>
            <w:r w:rsidRPr="00244A67">
              <w:rPr>
                <w:rFonts w:ascii="Arial" w:hAnsi="Arial" w:cs="Arial"/>
                <w:sz w:val="16"/>
                <w:szCs w:val="16"/>
              </w:rPr>
              <w:t>$8,275.00</w:t>
            </w:r>
          </w:p>
        </w:tc>
      </w:tr>
      <w:tr w:rsidR="00A23587" w:rsidRPr="00063873" w14:paraId="37CBD725" w14:textId="77777777" w:rsidTr="00244A67">
        <w:tblPrEx>
          <w:jc w:val="left"/>
        </w:tblPrEx>
        <w:trPr>
          <w:trHeight w:hRule="exact" w:val="227"/>
        </w:trPr>
        <w:tc>
          <w:tcPr>
            <w:tcW w:w="452" w:type="pct"/>
            <w:shd w:val="clear" w:color="000000" w:fill="FFD966"/>
            <w:vAlign w:val="center"/>
          </w:tcPr>
          <w:p w14:paraId="551E39C5" w14:textId="1C83ED3F" w:rsidR="00A23587" w:rsidRPr="00244A67" w:rsidRDefault="00A23587" w:rsidP="00A23587">
            <w:pPr>
              <w:jc w:val="center"/>
              <w:rPr>
                <w:rFonts w:ascii="Arial" w:hAnsi="Arial" w:cs="Arial"/>
                <w:color w:val="000000"/>
                <w:sz w:val="18"/>
                <w:szCs w:val="18"/>
                <w:lang w:val="es-MX" w:eastAsia="en-US"/>
              </w:rPr>
            </w:pPr>
            <w:r w:rsidRPr="00244A67">
              <w:rPr>
                <w:rFonts w:ascii="Arial" w:hAnsi="Arial" w:cs="Arial"/>
                <w:color w:val="000000"/>
                <w:sz w:val="16"/>
                <w:szCs w:val="16"/>
              </w:rPr>
              <w:t>15.7</w:t>
            </w:r>
          </w:p>
        </w:tc>
        <w:tc>
          <w:tcPr>
            <w:tcW w:w="1820" w:type="pct"/>
            <w:shd w:val="clear" w:color="auto" w:fill="auto"/>
            <w:vAlign w:val="center"/>
          </w:tcPr>
          <w:p w14:paraId="039B1FA6" w14:textId="0C31533F" w:rsidR="00A23587" w:rsidRPr="00244A67" w:rsidRDefault="00A23587" w:rsidP="00A23587">
            <w:pPr>
              <w:rPr>
                <w:rFonts w:ascii="Arial" w:hAnsi="Arial" w:cs="Arial"/>
                <w:color w:val="000000"/>
                <w:sz w:val="18"/>
                <w:szCs w:val="18"/>
                <w:lang w:val="es-MX" w:eastAsia="en-US"/>
              </w:rPr>
            </w:pPr>
            <w:r w:rsidRPr="00244A67">
              <w:rPr>
                <w:rFonts w:ascii="Arial" w:hAnsi="Arial" w:cs="Arial"/>
                <w:color w:val="000000"/>
                <w:sz w:val="16"/>
                <w:szCs w:val="16"/>
              </w:rPr>
              <w:t xml:space="preserve">7. ABALAT, ADORA1 </w:t>
            </w:r>
            <w:proofErr w:type="spellStart"/>
            <w:r w:rsidRPr="00244A67">
              <w:rPr>
                <w:rFonts w:ascii="Arial" w:hAnsi="Arial" w:cs="Arial"/>
                <w:color w:val="000000"/>
                <w:sz w:val="16"/>
                <w:szCs w:val="16"/>
              </w:rPr>
              <w:t>Recombinant</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Rabbit</w:t>
            </w:r>
            <w:proofErr w:type="spellEnd"/>
            <w:r w:rsidRPr="00244A67">
              <w:rPr>
                <w:rFonts w:ascii="Arial" w:hAnsi="Arial" w:cs="Arial"/>
                <w:color w:val="000000"/>
                <w:sz w:val="16"/>
                <w:szCs w:val="16"/>
              </w:rPr>
              <w:t xml:space="preserve"> Monoclonal </w:t>
            </w:r>
            <w:proofErr w:type="spellStart"/>
            <w:proofErr w:type="gramStart"/>
            <w:r w:rsidRPr="00244A67">
              <w:rPr>
                <w:rFonts w:ascii="Arial" w:hAnsi="Arial" w:cs="Arial"/>
                <w:color w:val="000000"/>
                <w:sz w:val="16"/>
                <w:szCs w:val="16"/>
              </w:rPr>
              <w:t>Antibody</w:t>
            </w:r>
            <w:proofErr w:type="spellEnd"/>
            <w:r w:rsidRPr="00244A67">
              <w:rPr>
                <w:rFonts w:ascii="Arial" w:hAnsi="Arial" w:cs="Arial"/>
                <w:color w:val="000000"/>
                <w:sz w:val="16"/>
                <w:szCs w:val="16"/>
              </w:rPr>
              <w:t xml:space="preserve"> ,</w:t>
            </w:r>
            <w:proofErr w:type="gramEnd"/>
            <w:r w:rsidRPr="00244A67">
              <w:rPr>
                <w:rFonts w:ascii="Arial" w:hAnsi="Arial" w:cs="Arial"/>
                <w:color w:val="000000"/>
                <w:sz w:val="16"/>
                <w:szCs w:val="16"/>
              </w:rPr>
              <w:t xml:space="preserve"> Aplicaciones: WB, IHCP. Elisa. Host </w:t>
            </w:r>
            <w:proofErr w:type="spellStart"/>
            <w:r w:rsidRPr="00244A67">
              <w:rPr>
                <w:rFonts w:ascii="Arial" w:hAnsi="Arial" w:cs="Arial"/>
                <w:color w:val="000000"/>
                <w:sz w:val="16"/>
                <w:szCs w:val="16"/>
              </w:rPr>
              <w:t>specie</w:t>
            </w:r>
            <w:proofErr w:type="spellEnd"/>
            <w:r w:rsidRPr="00244A67">
              <w:rPr>
                <w:rFonts w:ascii="Arial" w:hAnsi="Arial" w:cs="Arial"/>
                <w:color w:val="000000"/>
                <w:sz w:val="16"/>
                <w:szCs w:val="16"/>
              </w:rPr>
              <w:t xml:space="preserve">: conejo. Reactive </w:t>
            </w:r>
            <w:proofErr w:type="spellStart"/>
            <w:r w:rsidRPr="00244A67">
              <w:rPr>
                <w:rFonts w:ascii="Arial" w:hAnsi="Arial" w:cs="Arial"/>
                <w:color w:val="000000"/>
                <w:sz w:val="16"/>
                <w:szCs w:val="16"/>
              </w:rPr>
              <w:t>specie</w:t>
            </w:r>
            <w:proofErr w:type="spellEnd"/>
            <w:r w:rsidRPr="00244A67">
              <w:rPr>
                <w:rFonts w:ascii="Arial" w:hAnsi="Arial" w:cs="Arial"/>
                <w:color w:val="000000"/>
                <w:sz w:val="16"/>
                <w:szCs w:val="16"/>
              </w:rPr>
              <w:t xml:space="preserve">: humano, </w:t>
            </w:r>
            <w:proofErr w:type="spellStart"/>
            <w:r w:rsidRPr="00244A67">
              <w:rPr>
                <w:rFonts w:ascii="Arial" w:hAnsi="Arial" w:cs="Arial"/>
                <w:color w:val="000000"/>
                <w:sz w:val="16"/>
                <w:szCs w:val="16"/>
              </w:rPr>
              <w:t>raton</w:t>
            </w:r>
            <w:proofErr w:type="spellEnd"/>
            <w:r w:rsidRPr="00244A67">
              <w:rPr>
                <w:rFonts w:ascii="Arial" w:hAnsi="Arial" w:cs="Arial"/>
                <w:color w:val="000000"/>
                <w:sz w:val="16"/>
                <w:szCs w:val="16"/>
              </w:rPr>
              <w:t xml:space="preserve">, rata. </w:t>
            </w:r>
            <w:proofErr w:type="spellStart"/>
            <w:r w:rsidRPr="00244A67">
              <w:rPr>
                <w:rFonts w:ascii="Arial" w:hAnsi="Arial" w:cs="Arial"/>
                <w:color w:val="000000"/>
                <w:sz w:val="16"/>
                <w:szCs w:val="16"/>
              </w:rPr>
              <w:t>Inmunoglobuline</w:t>
            </w:r>
            <w:proofErr w:type="spellEnd"/>
            <w:r w:rsidRPr="00244A67">
              <w:rPr>
                <w:rFonts w:ascii="Arial" w:hAnsi="Arial" w:cs="Arial"/>
                <w:color w:val="000000"/>
                <w:sz w:val="16"/>
                <w:szCs w:val="16"/>
              </w:rPr>
              <w:t>: IgG., MA538140, Invitrogen</w:t>
            </w:r>
          </w:p>
        </w:tc>
        <w:tc>
          <w:tcPr>
            <w:tcW w:w="909" w:type="pct"/>
            <w:shd w:val="clear" w:color="auto" w:fill="auto"/>
            <w:vAlign w:val="center"/>
          </w:tcPr>
          <w:p w14:paraId="7119D80D" w14:textId="5B5344B1" w:rsidR="00A23587" w:rsidRPr="00244A67" w:rsidRDefault="00A23587" w:rsidP="00A23587">
            <w:pPr>
              <w:jc w:val="center"/>
              <w:rPr>
                <w:rFonts w:ascii="Arial" w:hAnsi="Arial" w:cs="Arial"/>
                <w:color w:val="000000"/>
                <w:sz w:val="18"/>
                <w:szCs w:val="18"/>
                <w:lang w:val="es-MX" w:eastAsia="en-US"/>
              </w:rPr>
            </w:pPr>
            <w:r w:rsidRPr="00244A67">
              <w:rPr>
                <w:rFonts w:ascii="Arial" w:hAnsi="Arial" w:cs="Arial"/>
                <w:color w:val="000000"/>
                <w:sz w:val="16"/>
                <w:szCs w:val="16"/>
              </w:rPr>
              <w:t>Pieza</w:t>
            </w:r>
          </w:p>
        </w:tc>
        <w:tc>
          <w:tcPr>
            <w:tcW w:w="530" w:type="pct"/>
            <w:shd w:val="clear" w:color="auto" w:fill="auto"/>
            <w:vAlign w:val="center"/>
          </w:tcPr>
          <w:p w14:paraId="07826622" w14:textId="247F2BF8" w:rsidR="00A23587" w:rsidRPr="00244A67" w:rsidRDefault="00A23587" w:rsidP="00A23587">
            <w:pPr>
              <w:jc w:val="center"/>
              <w:rPr>
                <w:rFonts w:ascii="Arial" w:hAnsi="Arial" w:cs="Arial"/>
                <w:color w:val="000000"/>
                <w:sz w:val="18"/>
                <w:szCs w:val="18"/>
                <w:lang w:val="es-MX" w:eastAsia="en-US"/>
              </w:rPr>
            </w:pPr>
            <w:r w:rsidRPr="00244A67">
              <w:rPr>
                <w:rFonts w:ascii="Arial" w:hAnsi="Arial" w:cs="Arial"/>
                <w:color w:val="000000"/>
                <w:sz w:val="16"/>
                <w:szCs w:val="16"/>
              </w:rPr>
              <w:t>1</w:t>
            </w:r>
          </w:p>
        </w:tc>
        <w:tc>
          <w:tcPr>
            <w:tcW w:w="606" w:type="pct"/>
            <w:shd w:val="clear" w:color="auto" w:fill="auto"/>
            <w:noWrap/>
            <w:vAlign w:val="center"/>
          </w:tcPr>
          <w:p w14:paraId="3094E01F" w14:textId="65B1DF1F" w:rsidR="00A23587" w:rsidRPr="00244A67" w:rsidRDefault="00A23587" w:rsidP="00A23587">
            <w:pPr>
              <w:jc w:val="center"/>
              <w:rPr>
                <w:rFonts w:ascii="Arial" w:hAnsi="Arial" w:cs="Arial"/>
                <w:color w:val="000000"/>
                <w:sz w:val="18"/>
                <w:szCs w:val="18"/>
                <w:lang w:val="es-MX" w:eastAsia="en-US"/>
              </w:rPr>
            </w:pPr>
            <w:r w:rsidRPr="00244A67">
              <w:rPr>
                <w:rFonts w:ascii="Arial" w:hAnsi="Arial" w:cs="Arial"/>
                <w:color w:val="000000"/>
                <w:sz w:val="16"/>
                <w:szCs w:val="16"/>
              </w:rPr>
              <w:t>$8,632.00</w:t>
            </w:r>
          </w:p>
        </w:tc>
        <w:tc>
          <w:tcPr>
            <w:tcW w:w="683" w:type="pct"/>
            <w:shd w:val="clear" w:color="auto" w:fill="auto"/>
            <w:noWrap/>
            <w:vAlign w:val="center"/>
          </w:tcPr>
          <w:p w14:paraId="5A66E0D3" w14:textId="73C98279" w:rsidR="00A23587" w:rsidRPr="00244A67" w:rsidRDefault="00A23587" w:rsidP="00A23587">
            <w:pPr>
              <w:jc w:val="center"/>
              <w:rPr>
                <w:rFonts w:ascii="Arial" w:hAnsi="Arial" w:cs="Arial"/>
                <w:sz w:val="18"/>
                <w:szCs w:val="18"/>
                <w:lang w:val="es-MX" w:eastAsia="en-US"/>
              </w:rPr>
            </w:pPr>
            <w:r w:rsidRPr="00244A67">
              <w:rPr>
                <w:rFonts w:ascii="Arial" w:hAnsi="Arial" w:cs="Arial"/>
                <w:sz w:val="16"/>
                <w:szCs w:val="16"/>
              </w:rPr>
              <w:t>$8,632.00</w:t>
            </w:r>
          </w:p>
        </w:tc>
      </w:tr>
      <w:tr w:rsidR="00A23587" w:rsidRPr="00063873" w14:paraId="7B5DA91F" w14:textId="77777777" w:rsidTr="00244A67">
        <w:tblPrEx>
          <w:jc w:val="left"/>
        </w:tblPrEx>
        <w:trPr>
          <w:trHeight w:hRule="exact" w:val="227"/>
        </w:trPr>
        <w:tc>
          <w:tcPr>
            <w:tcW w:w="452" w:type="pct"/>
            <w:shd w:val="clear" w:color="000000" w:fill="FFD966"/>
            <w:vAlign w:val="center"/>
          </w:tcPr>
          <w:p w14:paraId="22096DC6" w14:textId="3DC691A0" w:rsidR="00A23587" w:rsidRPr="00244A67" w:rsidRDefault="00A23587" w:rsidP="00A23587">
            <w:pPr>
              <w:jc w:val="center"/>
              <w:rPr>
                <w:rFonts w:ascii="Arial" w:hAnsi="Arial" w:cs="Arial"/>
                <w:color w:val="000000"/>
                <w:sz w:val="18"/>
                <w:szCs w:val="18"/>
                <w:lang w:val="es-MX" w:eastAsia="en-US"/>
              </w:rPr>
            </w:pPr>
            <w:r w:rsidRPr="00244A67">
              <w:rPr>
                <w:rFonts w:ascii="Arial" w:hAnsi="Arial" w:cs="Arial"/>
                <w:color w:val="000000"/>
                <w:sz w:val="16"/>
                <w:szCs w:val="16"/>
              </w:rPr>
              <w:t>15.9</w:t>
            </w:r>
          </w:p>
        </w:tc>
        <w:tc>
          <w:tcPr>
            <w:tcW w:w="1820" w:type="pct"/>
            <w:shd w:val="clear" w:color="auto" w:fill="auto"/>
            <w:vAlign w:val="center"/>
          </w:tcPr>
          <w:p w14:paraId="5EC51BC5" w14:textId="05CD7A60" w:rsidR="00A23587" w:rsidRPr="00244A67" w:rsidRDefault="00A23587" w:rsidP="00A23587">
            <w:pPr>
              <w:rPr>
                <w:rFonts w:ascii="Arial" w:hAnsi="Arial" w:cs="Arial"/>
                <w:color w:val="000000"/>
                <w:sz w:val="18"/>
                <w:szCs w:val="18"/>
                <w:lang w:val="es-MX" w:eastAsia="en-US"/>
              </w:rPr>
            </w:pPr>
            <w:r w:rsidRPr="00244A67">
              <w:rPr>
                <w:rFonts w:ascii="Arial" w:hAnsi="Arial" w:cs="Arial"/>
                <w:color w:val="000000"/>
                <w:sz w:val="16"/>
                <w:szCs w:val="16"/>
              </w:rPr>
              <w:t>9. ABALAT, CANNABINOID RECEPTOR 1 (</w:t>
            </w:r>
            <w:proofErr w:type="spellStart"/>
            <w:r w:rsidRPr="00244A67">
              <w:rPr>
                <w:rFonts w:ascii="Arial" w:hAnsi="Arial" w:cs="Arial"/>
                <w:color w:val="000000"/>
                <w:sz w:val="16"/>
                <w:szCs w:val="16"/>
              </w:rPr>
              <w:t>extracellular</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Polyclonal</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Antibody</w:t>
            </w:r>
            <w:proofErr w:type="spellEnd"/>
            <w:r w:rsidRPr="00244A67">
              <w:rPr>
                <w:rFonts w:ascii="Arial" w:hAnsi="Arial" w:cs="Arial"/>
                <w:color w:val="000000"/>
                <w:sz w:val="16"/>
                <w:szCs w:val="16"/>
              </w:rPr>
              <w:t xml:space="preserve">, Aplicaciones: WB, IHC. Flow. Host </w:t>
            </w:r>
            <w:proofErr w:type="spellStart"/>
            <w:r w:rsidRPr="00244A67">
              <w:rPr>
                <w:rFonts w:ascii="Arial" w:hAnsi="Arial" w:cs="Arial"/>
                <w:color w:val="000000"/>
                <w:sz w:val="16"/>
                <w:szCs w:val="16"/>
              </w:rPr>
              <w:t>specie</w:t>
            </w:r>
            <w:proofErr w:type="spellEnd"/>
            <w:r w:rsidRPr="00244A67">
              <w:rPr>
                <w:rFonts w:ascii="Arial" w:hAnsi="Arial" w:cs="Arial"/>
                <w:color w:val="000000"/>
                <w:sz w:val="16"/>
                <w:szCs w:val="16"/>
              </w:rPr>
              <w:t xml:space="preserve">: conejo. Reactive </w:t>
            </w:r>
            <w:proofErr w:type="spellStart"/>
            <w:r w:rsidRPr="00244A67">
              <w:rPr>
                <w:rFonts w:ascii="Arial" w:hAnsi="Arial" w:cs="Arial"/>
                <w:color w:val="000000"/>
                <w:sz w:val="16"/>
                <w:szCs w:val="16"/>
              </w:rPr>
              <w:t>specie</w:t>
            </w:r>
            <w:proofErr w:type="spellEnd"/>
            <w:r w:rsidRPr="00244A67">
              <w:rPr>
                <w:rFonts w:ascii="Arial" w:hAnsi="Arial" w:cs="Arial"/>
                <w:color w:val="000000"/>
                <w:sz w:val="16"/>
                <w:szCs w:val="16"/>
              </w:rPr>
              <w:t xml:space="preserve">: humano, </w:t>
            </w:r>
            <w:proofErr w:type="spellStart"/>
            <w:r w:rsidRPr="00244A67">
              <w:rPr>
                <w:rFonts w:ascii="Arial" w:hAnsi="Arial" w:cs="Arial"/>
                <w:color w:val="000000"/>
                <w:sz w:val="16"/>
                <w:szCs w:val="16"/>
              </w:rPr>
              <w:t>raton</w:t>
            </w:r>
            <w:proofErr w:type="spellEnd"/>
            <w:r w:rsidRPr="00244A67">
              <w:rPr>
                <w:rFonts w:ascii="Arial" w:hAnsi="Arial" w:cs="Arial"/>
                <w:color w:val="000000"/>
                <w:sz w:val="16"/>
                <w:szCs w:val="16"/>
              </w:rPr>
              <w:t xml:space="preserve">, rata. </w:t>
            </w:r>
            <w:proofErr w:type="spellStart"/>
            <w:r w:rsidRPr="00244A67">
              <w:rPr>
                <w:rFonts w:ascii="Arial" w:hAnsi="Arial" w:cs="Arial"/>
                <w:color w:val="000000"/>
                <w:sz w:val="16"/>
                <w:szCs w:val="16"/>
              </w:rPr>
              <w:t>Inmunoglobuline</w:t>
            </w:r>
            <w:proofErr w:type="spellEnd"/>
            <w:r w:rsidRPr="00244A67">
              <w:rPr>
                <w:rFonts w:ascii="Arial" w:hAnsi="Arial" w:cs="Arial"/>
                <w:color w:val="000000"/>
                <w:sz w:val="16"/>
                <w:szCs w:val="16"/>
              </w:rPr>
              <w:t>: IgG., ACR-001-200UL, THERMO SCIENTIFIC</w:t>
            </w:r>
          </w:p>
        </w:tc>
        <w:tc>
          <w:tcPr>
            <w:tcW w:w="909" w:type="pct"/>
            <w:shd w:val="clear" w:color="auto" w:fill="auto"/>
            <w:vAlign w:val="center"/>
          </w:tcPr>
          <w:p w14:paraId="4AC74269" w14:textId="36DC60C9" w:rsidR="00A23587" w:rsidRPr="00244A67" w:rsidRDefault="00A23587" w:rsidP="00A23587">
            <w:pPr>
              <w:jc w:val="center"/>
              <w:rPr>
                <w:rFonts w:ascii="Arial" w:hAnsi="Arial" w:cs="Arial"/>
                <w:color w:val="000000"/>
                <w:sz w:val="18"/>
                <w:szCs w:val="18"/>
                <w:lang w:val="es-MX" w:eastAsia="en-US"/>
              </w:rPr>
            </w:pPr>
            <w:r w:rsidRPr="00244A67">
              <w:rPr>
                <w:rFonts w:ascii="Arial" w:hAnsi="Arial" w:cs="Arial"/>
                <w:color w:val="000000"/>
                <w:sz w:val="16"/>
                <w:szCs w:val="16"/>
              </w:rPr>
              <w:t>Pieza</w:t>
            </w:r>
          </w:p>
        </w:tc>
        <w:tc>
          <w:tcPr>
            <w:tcW w:w="530" w:type="pct"/>
            <w:shd w:val="clear" w:color="auto" w:fill="auto"/>
            <w:vAlign w:val="center"/>
          </w:tcPr>
          <w:p w14:paraId="594B9AEC" w14:textId="3F79C36E" w:rsidR="00A23587" w:rsidRPr="00244A67" w:rsidRDefault="00A23587" w:rsidP="00A23587">
            <w:pPr>
              <w:jc w:val="center"/>
              <w:rPr>
                <w:rFonts w:ascii="Arial" w:hAnsi="Arial" w:cs="Arial"/>
                <w:color w:val="000000"/>
                <w:sz w:val="18"/>
                <w:szCs w:val="18"/>
                <w:lang w:val="es-MX" w:eastAsia="en-US"/>
              </w:rPr>
            </w:pPr>
            <w:r w:rsidRPr="00244A67">
              <w:rPr>
                <w:rFonts w:ascii="Arial" w:hAnsi="Arial" w:cs="Arial"/>
                <w:color w:val="000000"/>
                <w:sz w:val="16"/>
                <w:szCs w:val="16"/>
              </w:rPr>
              <w:t>1</w:t>
            </w:r>
          </w:p>
        </w:tc>
        <w:tc>
          <w:tcPr>
            <w:tcW w:w="606" w:type="pct"/>
            <w:shd w:val="clear" w:color="auto" w:fill="auto"/>
            <w:noWrap/>
            <w:vAlign w:val="center"/>
          </w:tcPr>
          <w:p w14:paraId="44833556" w14:textId="149F5079" w:rsidR="00A23587" w:rsidRPr="00244A67" w:rsidRDefault="00A23587" w:rsidP="00A23587">
            <w:pPr>
              <w:jc w:val="center"/>
              <w:rPr>
                <w:rFonts w:ascii="Arial" w:hAnsi="Arial" w:cs="Arial"/>
                <w:color w:val="000000"/>
                <w:sz w:val="18"/>
                <w:szCs w:val="18"/>
                <w:lang w:val="es-MX" w:eastAsia="en-US"/>
              </w:rPr>
            </w:pPr>
            <w:r w:rsidRPr="00244A67">
              <w:rPr>
                <w:rFonts w:ascii="Arial" w:hAnsi="Arial" w:cs="Arial"/>
                <w:color w:val="000000"/>
                <w:sz w:val="16"/>
                <w:szCs w:val="16"/>
              </w:rPr>
              <w:t>$13,233.00</w:t>
            </w:r>
          </w:p>
        </w:tc>
        <w:tc>
          <w:tcPr>
            <w:tcW w:w="683" w:type="pct"/>
            <w:shd w:val="clear" w:color="auto" w:fill="auto"/>
            <w:noWrap/>
            <w:vAlign w:val="center"/>
          </w:tcPr>
          <w:p w14:paraId="78A209C4" w14:textId="3EDEF6D1" w:rsidR="00A23587" w:rsidRPr="00244A67" w:rsidRDefault="00A23587" w:rsidP="00A23587">
            <w:pPr>
              <w:jc w:val="center"/>
              <w:rPr>
                <w:rFonts w:ascii="Arial" w:hAnsi="Arial" w:cs="Arial"/>
                <w:sz w:val="18"/>
                <w:szCs w:val="18"/>
                <w:lang w:val="es-MX" w:eastAsia="en-US"/>
              </w:rPr>
            </w:pPr>
            <w:r w:rsidRPr="00244A67">
              <w:rPr>
                <w:rFonts w:ascii="Arial" w:hAnsi="Arial" w:cs="Arial"/>
                <w:sz w:val="16"/>
                <w:szCs w:val="16"/>
              </w:rPr>
              <w:t>$13,233.00</w:t>
            </w:r>
          </w:p>
        </w:tc>
      </w:tr>
      <w:tr w:rsidR="00A23587" w:rsidRPr="00063873" w14:paraId="600C7D32" w14:textId="77777777" w:rsidTr="00244A67">
        <w:tblPrEx>
          <w:jc w:val="left"/>
        </w:tblPrEx>
        <w:trPr>
          <w:trHeight w:hRule="exact" w:val="227"/>
        </w:trPr>
        <w:tc>
          <w:tcPr>
            <w:tcW w:w="452" w:type="pct"/>
            <w:shd w:val="clear" w:color="000000" w:fill="FFD966"/>
            <w:vAlign w:val="center"/>
          </w:tcPr>
          <w:p w14:paraId="532E1374" w14:textId="3D4B2695" w:rsidR="00A23587" w:rsidRPr="00244A67" w:rsidRDefault="00A23587" w:rsidP="00A23587">
            <w:pPr>
              <w:jc w:val="center"/>
              <w:rPr>
                <w:rFonts w:ascii="Arial" w:hAnsi="Arial" w:cs="Arial"/>
                <w:color w:val="000000"/>
                <w:sz w:val="18"/>
                <w:szCs w:val="18"/>
                <w:lang w:val="es-MX" w:eastAsia="en-US"/>
              </w:rPr>
            </w:pPr>
            <w:r w:rsidRPr="00244A67">
              <w:rPr>
                <w:rFonts w:ascii="Arial" w:hAnsi="Arial" w:cs="Arial"/>
                <w:color w:val="000000"/>
                <w:sz w:val="16"/>
                <w:szCs w:val="16"/>
              </w:rPr>
              <w:t>15.10</w:t>
            </w:r>
          </w:p>
        </w:tc>
        <w:tc>
          <w:tcPr>
            <w:tcW w:w="1820" w:type="pct"/>
            <w:shd w:val="clear" w:color="auto" w:fill="auto"/>
            <w:vAlign w:val="center"/>
          </w:tcPr>
          <w:p w14:paraId="29AD3976" w14:textId="0713F0E2" w:rsidR="00A23587" w:rsidRPr="00244A67" w:rsidRDefault="00A23587" w:rsidP="00A23587">
            <w:pPr>
              <w:rPr>
                <w:rFonts w:ascii="Arial" w:hAnsi="Arial" w:cs="Arial"/>
                <w:color w:val="000000"/>
                <w:sz w:val="18"/>
                <w:szCs w:val="18"/>
                <w:lang w:val="es-MX" w:eastAsia="en-US"/>
              </w:rPr>
            </w:pPr>
            <w:r w:rsidRPr="00244A67">
              <w:rPr>
                <w:rFonts w:ascii="Arial" w:hAnsi="Arial" w:cs="Arial"/>
                <w:color w:val="000000"/>
                <w:sz w:val="16"/>
                <w:szCs w:val="16"/>
              </w:rPr>
              <w:t xml:space="preserve">10. ABALAT, TRPV1 (VR1) </w:t>
            </w:r>
            <w:proofErr w:type="spellStart"/>
            <w:r w:rsidRPr="00244A67">
              <w:rPr>
                <w:rFonts w:ascii="Arial" w:hAnsi="Arial" w:cs="Arial"/>
                <w:color w:val="000000"/>
                <w:sz w:val="16"/>
                <w:szCs w:val="16"/>
              </w:rPr>
              <w:t>Polyclonal</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Antibody</w:t>
            </w:r>
            <w:proofErr w:type="spellEnd"/>
            <w:r w:rsidRPr="00244A67">
              <w:rPr>
                <w:rFonts w:ascii="Arial" w:hAnsi="Arial" w:cs="Arial"/>
                <w:color w:val="000000"/>
                <w:sz w:val="16"/>
                <w:szCs w:val="16"/>
              </w:rPr>
              <w:t xml:space="preserve">, Aplicaciones: WB, IHC. ICC. Host </w:t>
            </w:r>
            <w:proofErr w:type="spellStart"/>
            <w:r w:rsidRPr="00244A67">
              <w:rPr>
                <w:rFonts w:ascii="Arial" w:hAnsi="Arial" w:cs="Arial"/>
                <w:color w:val="000000"/>
                <w:sz w:val="16"/>
                <w:szCs w:val="16"/>
              </w:rPr>
              <w:t>specie</w:t>
            </w:r>
            <w:proofErr w:type="spellEnd"/>
            <w:r w:rsidRPr="00244A67">
              <w:rPr>
                <w:rFonts w:ascii="Arial" w:hAnsi="Arial" w:cs="Arial"/>
                <w:color w:val="000000"/>
                <w:sz w:val="16"/>
                <w:szCs w:val="16"/>
              </w:rPr>
              <w:t xml:space="preserve">: conejo. Reactive </w:t>
            </w:r>
            <w:proofErr w:type="spellStart"/>
            <w:r w:rsidRPr="00244A67">
              <w:rPr>
                <w:rFonts w:ascii="Arial" w:hAnsi="Arial" w:cs="Arial"/>
                <w:color w:val="000000"/>
                <w:sz w:val="16"/>
                <w:szCs w:val="16"/>
              </w:rPr>
              <w:t>specie</w:t>
            </w:r>
            <w:proofErr w:type="spellEnd"/>
            <w:r w:rsidRPr="00244A67">
              <w:rPr>
                <w:rFonts w:ascii="Arial" w:hAnsi="Arial" w:cs="Arial"/>
                <w:color w:val="000000"/>
                <w:sz w:val="16"/>
                <w:szCs w:val="16"/>
              </w:rPr>
              <w:t xml:space="preserve">: humano, </w:t>
            </w:r>
            <w:proofErr w:type="spellStart"/>
            <w:r w:rsidRPr="00244A67">
              <w:rPr>
                <w:rFonts w:ascii="Arial" w:hAnsi="Arial" w:cs="Arial"/>
                <w:color w:val="000000"/>
                <w:sz w:val="16"/>
                <w:szCs w:val="16"/>
              </w:rPr>
              <w:t>raton</w:t>
            </w:r>
            <w:proofErr w:type="spellEnd"/>
            <w:r w:rsidRPr="00244A67">
              <w:rPr>
                <w:rFonts w:ascii="Arial" w:hAnsi="Arial" w:cs="Arial"/>
                <w:color w:val="000000"/>
                <w:sz w:val="16"/>
                <w:szCs w:val="16"/>
              </w:rPr>
              <w:t xml:space="preserve">, rata. </w:t>
            </w:r>
            <w:proofErr w:type="spellStart"/>
            <w:r w:rsidRPr="00244A67">
              <w:rPr>
                <w:rFonts w:ascii="Arial" w:hAnsi="Arial" w:cs="Arial"/>
                <w:color w:val="000000"/>
                <w:sz w:val="16"/>
                <w:szCs w:val="16"/>
              </w:rPr>
              <w:t>Inmunoglobuline</w:t>
            </w:r>
            <w:proofErr w:type="spellEnd"/>
            <w:r w:rsidRPr="00244A67">
              <w:rPr>
                <w:rFonts w:ascii="Arial" w:hAnsi="Arial" w:cs="Arial"/>
                <w:color w:val="000000"/>
                <w:sz w:val="16"/>
                <w:szCs w:val="16"/>
              </w:rPr>
              <w:t>: IgG., ACC-030-200UL, THERMO SCIENTIFIC</w:t>
            </w:r>
          </w:p>
        </w:tc>
        <w:tc>
          <w:tcPr>
            <w:tcW w:w="909" w:type="pct"/>
            <w:shd w:val="clear" w:color="auto" w:fill="auto"/>
            <w:vAlign w:val="center"/>
          </w:tcPr>
          <w:p w14:paraId="7582220E" w14:textId="230CBDE8" w:rsidR="00A23587" w:rsidRPr="00244A67" w:rsidRDefault="00A23587" w:rsidP="00A23587">
            <w:pPr>
              <w:jc w:val="center"/>
              <w:rPr>
                <w:rFonts w:ascii="Arial" w:hAnsi="Arial" w:cs="Arial"/>
                <w:color w:val="000000"/>
                <w:sz w:val="18"/>
                <w:szCs w:val="18"/>
                <w:lang w:val="es-MX" w:eastAsia="en-US"/>
              </w:rPr>
            </w:pPr>
            <w:r w:rsidRPr="00244A67">
              <w:rPr>
                <w:rFonts w:ascii="Arial" w:hAnsi="Arial" w:cs="Arial"/>
                <w:color w:val="000000"/>
                <w:sz w:val="16"/>
                <w:szCs w:val="16"/>
              </w:rPr>
              <w:t>Pieza</w:t>
            </w:r>
          </w:p>
        </w:tc>
        <w:tc>
          <w:tcPr>
            <w:tcW w:w="530" w:type="pct"/>
            <w:shd w:val="clear" w:color="auto" w:fill="auto"/>
            <w:vAlign w:val="center"/>
          </w:tcPr>
          <w:p w14:paraId="1C616A26" w14:textId="3ADE42C6" w:rsidR="00A23587" w:rsidRPr="00244A67" w:rsidRDefault="00A23587" w:rsidP="00A23587">
            <w:pPr>
              <w:jc w:val="center"/>
              <w:rPr>
                <w:rFonts w:ascii="Arial" w:hAnsi="Arial" w:cs="Arial"/>
                <w:color w:val="000000"/>
                <w:sz w:val="18"/>
                <w:szCs w:val="18"/>
                <w:lang w:val="es-MX" w:eastAsia="en-US"/>
              </w:rPr>
            </w:pPr>
            <w:r w:rsidRPr="00244A67">
              <w:rPr>
                <w:rFonts w:ascii="Arial" w:hAnsi="Arial" w:cs="Arial"/>
                <w:color w:val="000000"/>
                <w:sz w:val="16"/>
                <w:szCs w:val="16"/>
              </w:rPr>
              <w:t>1</w:t>
            </w:r>
          </w:p>
        </w:tc>
        <w:tc>
          <w:tcPr>
            <w:tcW w:w="606" w:type="pct"/>
            <w:shd w:val="clear" w:color="auto" w:fill="auto"/>
            <w:noWrap/>
            <w:vAlign w:val="center"/>
          </w:tcPr>
          <w:p w14:paraId="6031FF68" w14:textId="0AAF86FF" w:rsidR="00A23587" w:rsidRPr="00244A67" w:rsidRDefault="00A23587" w:rsidP="00A23587">
            <w:pPr>
              <w:jc w:val="center"/>
              <w:rPr>
                <w:rFonts w:ascii="Arial" w:hAnsi="Arial" w:cs="Arial"/>
                <w:color w:val="000000"/>
                <w:sz w:val="18"/>
                <w:szCs w:val="18"/>
                <w:lang w:val="es-MX" w:eastAsia="en-US"/>
              </w:rPr>
            </w:pPr>
            <w:r w:rsidRPr="00244A67">
              <w:rPr>
                <w:rFonts w:ascii="Arial" w:hAnsi="Arial" w:cs="Arial"/>
                <w:color w:val="000000"/>
                <w:sz w:val="16"/>
                <w:szCs w:val="16"/>
              </w:rPr>
              <w:t>$13,233.00</w:t>
            </w:r>
          </w:p>
        </w:tc>
        <w:tc>
          <w:tcPr>
            <w:tcW w:w="683" w:type="pct"/>
            <w:shd w:val="clear" w:color="auto" w:fill="auto"/>
            <w:noWrap/>
            <w:vAlign w:val="center"/>
          </w:tcPr>
          <w:p w14:paraId="79201D2F" w14:textId="0ADA9AAA" w:rsidR="00A23587" w:rsidRPr="00244A67" w:rsidRDefault="00A23587" w:rsidP="00A23587">
            <w:pPr>
              <w:jc w:val="center"/>
              <w:rPr>
                <w:rFonts w:ascii="Arial" w:hAnsi="Arial" w:cs="Arial"/>
                <w:sz w:val="18"/>
                <w:szCs w:val="18"/>
                <w:lang w:val="es-MX" w:eastAsia="en-US"/>
              </w:rPr>
            </w:pPr>
            <w:r w:rsidRPr="00244A67">
              <w:rPr>
                <w:rFonts w:ascii="Arial" w:hAnsi="Arial" w:cs="Arial"/>
                <w:sz w:val="16"/>
                <w:szCs w:val="16"/>
              </w:rPr>
              <w:t>$13,233.00</w:t>
            </w:r>
          </w:p>
        </w:tc>
      </w:tr>
      <w:tr w:rsidR="00A23587" w:rsidRPr="00063873" w14:paraId="4B75D3F0" w14:textId="77777777" w:rsidTr="00244A67">
        <w:tblPrEx>
          <w:jc w:val="left"/>
        </w:tblPrEx>
        <w:trPr>
          <w:trHeight w:hRule="exact" w:val="227"/>
        </w:trPr>
        <w:tc>
          <w:tcPr>
            <w:tcW w:w="452" w:type="pct"/>
            <w:shd w:val="clear" w:color="000000" w:fill="FFD966"/>
            <w:vAlign w:val="center"/>
          </w:tcPr>
          <w:p w14:paraId="5A2BE15F" w14:textId="7BB4896E" w:rsidR="00A23587" w:rsidRPr="00244A67" w:rsidRDefault="00A23587" w:rsidP="00A23587">
            <w:pPr>
              <w:jc w:val="center"/>
              <w:rPr>
                <w:rFonts w:ascii="Arial" w:hAnsi="Arial" w:cs="Arial"/>
                <w:color w:val="000000"/>
                <w:sz w:val="18"/>
                <w:szCs w:val="18"/>
                <w:lang w:val="es-MX" w:eastAsia="en-US"/>
              </w:rPr>
            </w:pPr>
            <w:r w:rsidRPr="00244A67">
              <w:rPr>
                <w:rFonts w:ascii="Arial" w:hAnsi="Arial" w:cs="Arial"/>
                <w:color w:val="000000"/>
                <w:sz w:val="16"/>
                <w:szCs w:val="16"/>
              </w:rPr>
              <w:t>15.11</w:t>
            </w:r>
          </w:p>
        </w:tc>
        <w:tc>
          <w:tcPr>
            <w:tcW w:w="1820" w:type="pct"/>
            <w:shd w:val="clear" w:color="auto" w:fill="auto"/>
            <w:vAlign w:val="center"/>
          </w:tcPr>
          <w:p w14:paraId="6071DD2A" w14:textId="5809498E" w:rsidR="00A23587" w:rsidRPr="00244A67" w:rsidRDefault="00A23587" w:rsidP="00A23587">
            <w:pPr>
              <w:rPr>
                <w:rFonts w:ascii="Arial" w:hAnsi="Arial" w:cs="Arial"/>
                <w:color w:val="000000"/>
                <w:sz w:val="18"/>
                <w:szCs w:val="18"/>
                <w:lang w:val="en-US" w:eastAsia="en-US"/>
              </w:rPr>
            </w:pPr>
            <w:r w:rsidRPr="00244A67">
              <w:rPr>
                <w:rFonts w:ascii="Arial" w:hAnsi="Arial" w:cs="Arial"/>
                <w:color w:val="000000"/>
                <w:sz w:val="16"/>
                <w:szCs w:val="16"/>
              </w:rPr>
              <w:t>11. ABALAT, GPR55 (</w:t>
            </w:r>
            <w:proofErr w:type="spellStart"/>
            <w:r w:rsidRPr="00244A67">
              <w:rPr>
                <w:rFonts w:ascii="Arial" w:hAnsi="Arial" w:cs="Arial"/>
                <w:color w:val="000000"/>
                <w:sz w:val="16"/>
                <w:szCs w:val="16"/>
              </w:rPr>
              <w:t>extracellular</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Polyclonal</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Antibody</w:t>
            </w:r>
            <w:proofErr w:type="spellEnd"/>
            <w:r w:rsidRPr="00244A67">
              <w:rPr>
                <w:rFonts w:ascii="Arial" w:hAnsi="Arial" w:cs="Arial"/>
                <w:color w:val="000000"/>
                <w:sz w:val="16"/>
                <w:szCs w:val="16"/>
              </w:rPr>
              <w:t xml:space="preserve">, FITC, Aplicaciones: WB, IHCF. </w:t>
            </w:r>
            <w:r w:rsidRPr="00244A67">
              <w:rPr>
                <w:rFonts w:ascii="Arial" w:hAnsi="Arial" w:cs="Arial"/>
                <w:color w:val="000000"/>
                <w:sz w:val="16"/>
                <w:szCs w:val="16"/>
                <w:lang w:val="en-US"/>
              </w:rPr>
              <w:t xml:space="preserve">FLOW. Host specie: </w:t>
            </w:r>
            <w:proofErr w:type="spellStart"/>
            <w:r w:rsidRPr="00244A67">
              <w:rPr>
                <w:rFonts w:ascii="Arial" w:hAnsi="Arial" w:cs="Arial"/>
                <w:color w:val="000000"/>
                <w:sz w:val="16"/>
                <w:szCs w:val="16"/>
                <w:lang w:val="en-US"/>
              </w:rPr>
              <w:t>conejo</w:t>
            </w:r>
            <w:proofErr w:type="spellEnd"/>
            <w:r w:rsidRPr="00244A67">
              <w:rPr>
                <w:rFonts w:ascii="Arial" w:hAnsi="Arial" w:cs="Arial"/>
                <w:color w:val="000000"/>
                <w:sz w:val="16"/>
                <w:szCs w:val="16"/>
                <w:lang w:val="en-US"/>
              </w:rPr>
              <w:t xml:space="preserve">. Reactive specie: </w:t>
            </w:r>
            <w:proofErr w:type="spellStart"/>
            <w:r w:rsidRPr="00244A67">
              <w:rPr>
                <w:rFonts w:ascii="Arial" w:hAnsi="Arial" w:cs="Arial"/>
                <w:color w:val="000000"/>
                <w:sz w:val="16"/>
                <w:szCs w:val="16"/>
                <w:lang w:val="en-US"/>
              </w:rPr>
              <w:t>raton</w:t>
            </w:r>
            <w:proofErr w:type="spellEnd"/>
            <w:r w:rsidRPr="00244A67">
              <w:rPr>
                <w:rFonts w:ascii="Arial" w:hAnsi="Arial" w:cs="Arial"/>
                <w:color w:val="000000"/>
                <w:sz w:val="16"/>
                <w:szCs w:val="16"/>
                <w:lang w:val="en-US"/>
              </w:rPr>
              <w:t xml:space="preserve">, rata. </w:t>
            </w:r>
            <w:proofErr w:type="spellStart"/>
            <w:r w:rsidRPr="00244A67">
              <w:rPr>
                <w:rFonts w:ascii="Arial" w:hAnsi="Arial" w:cs="Arial"/>
                <w:color w:val="000000"/>
                <w:sz w:val="16"/>
                <w:szCs w:val="16"/>
                <w:lang w:val="en-US"/>
              </w:rPr>
              <w:t>Inmunoglobuline</w:t>
            </w:r>
            <w:proofErr w:type="spellEnd"/>
            <w:r w:rsidRPr="00244A67">
              <w:rPr>
                <w:rFonts w:ascii="Arial" w:hAnsi="Arial" w:cs="Arial"/>
                <w:color w:val="000000"/>
                <w:sz w:val="16"/>
                <w:szCs w:val="16"/>
                <w:lang w:val="en-US"/>
              </w:rPr>
              <w:t>: IgG., ACR-062-F-50UL, THERMO SCIENTIFIC</w:t>
            </w:r>
          </w:p>
        </w:tc>
        <w:tc>
          <w:tcPr>
            <w:tcW w:w="909" w:type="pct"/>
            <w:shd w:val="clear" w:color="auto" w:fill="auto"/>
            <w:vAlign w:val="center"/>
          </w:tcPr>
          <w:p w14:paraId="0B3E846E" w14:textId="7757AB84" w:rsidR="00A23587" w:rsidRPr="00244A67" w:rsidRDefault="00A23587" w:rsidP="00A23587">
            <w:pPr>
              <w:jc w:val="center"/>
              <w:rPr>
                <w:rFonts w:ascii="Arial" w:hAnsi="Arial" w:cs="Arial"/>
                <w:color w:val="000000"/>
                <w:sz w:val="18"/>
                <w:szCs w:val="18"/>
                <w:lang w:val="es-MX" w:eastAsia="en-US"/>
              </w:rPr>
            </w:pPr>
            <w:r w:rsidRPr="00244A67">
              <w:rPr>
                <w:rFonts w:ascii="Arial" w:hAnsi="Arial" w:cs="Arial"/>
                <w:color w:val="000000"/>
                <w:sz w:val="16"/>
                <w:szCs w:val="16"/>
              </w:rPr>
              <w:t>Pieza</w:t>
            </w:r>
          </w:p>
        </w:tc>
        <w:tc>
          <w:tcPr>
            <w:tcW w:w="530" w:type="pct"/>
            <w:shd w:val="clear" w:color="auto" w:fill="auto"/>
            <w:vAlign w:val="center"/>
          </w:tcPr>
          <w:p w14:paraId="786B2036" w14:textId="795BEC79" w:rsidR="00A23587" w:rsidRPr="00244A67" w:rsidRDefault="00A23587" w:rsidP="00A23587">
            <w:pPr>
              <w:jc w:val="center"/>
              <w:rPr>
                <w:rFonts w:ascii="Arial" w:hAnsi="Arial" w:cs="Arial"/>
                <w:color w:val="000000"/>
                <w:sz w:val="18"/>
                <w:szCs w:val="18"/>
                <w:lang w:val="es-MX" w:eastAsia="en-US"/>
              </w:rPr>
            </w:pPr>
            <w:r w:rsidRPr="00244A67">
              <w:rPr>
                <w:rFonts w:ascii="Arial" w:hAnsi="Arial" w:cs="Arial"/>
                <w:color w:val="000000"/>
                <w:sz w:val="16"/>
                <w:szCs w:val="16"/>
              </w:rPr>
              <w:t>1</w:t>
            </w:r>
          </w:p>
        </w:tc>
        <w:tc>
          <w:tcPr>
            <w:tcW w:w="606" w:type="pct"/>
            <w:shd w:val="clear" w:color="auto" w:fill="auto"/>
            <w:noWrap/>
            <w:vAlign w:val="center"/>
          </w:tcPr>
          <w:p w14:paraId="40BFB6EC" w14:textId="7F6C1DCE" w:rsidR="00A23587" w:rsidRPr="00244A67" w:rsidRDefault="00A23587" w:rsidP="00A23587">
            <w:pPr>
              <w:jc w:val="center"/>
              <w:rPr>
                <w:rFonts w:ascii="Arial" w:hAnsi="Arial" w:cs="Arial"/>
                <w:color w:val="000000"/>
                <w:sz w:val="18"/>
                <w:szCs w:val="18"/>
                <w:lang w:val="es-MX" w:eastAsia="en-US"/>
              </w:rPr>
            </w:pPr>
            <w:r w:rsidRPr="00244A67">
              <w:rPr>
                <w:rFonts w:ascii="Arial" w:hAnsi="Arial" w:cs="Arial"/>
                <w:color w:val="000000"/>
                <w:sz w:val="16"/>
                <w:szCs w:val="16"/>
              </w:rPr>
              <w:t>$15,301.00</w:t>
            </w:r>
          </w:p>
        </w:tc>
        <w:tc>
          <w:tcPr>
            <w:tcW w:w="683" w:type="pct"/>
            <w:shd w:val="clear" w:color="auto" w:fill="auto"/>
            <w:noWrap/>
            <w:vAlign w:val="center"/>
          </w:tcPr>
          <w:p w14:paraId="15D94697" w14:textId="71C074EC" w:rsidR="00A23587" w:rsidRPr="00244A67" w:rsidRDefault="00A23587" w:rsidP="00A23587">
            <w:pPr>
              <w:jc w:val="center"/>
              <w:rPr>
                <w:rFonts w:ascii="Arial" w:hAnsi="Arial" w:cs="Arial"/>
                <w:sz w:val="18"/>
                <w:szCs w:val="18"/>
                <w:lang w:val="es-MX" w:eastAsia="en-US"/>
              </w:rPr>
            </w:pPr>
            <w:r w:rsidRPr="00244A67">
              <w:rPr>
                <w:rFonts w:ascii="Arial" w:hAnsi="Arial" w:cs="Arial"/>
                <w:sz w:val="16"/>
                <w:szCs w:val="16"/>
              </w:rPr>
              <w:t>$15,301.00</w:t>
            </w:r>
          </w:p>
        </w:tc>
      </w:tr>
      <w:tr w:rsidR="00A23587" w:rsidRPr="00063873" w14:paraId="733FAE72" w14:textId="77777777" w:rsidTr="00244A67">
        <w:tblPrEx>
          <w:jc w:val="left"/>
        </w:tblPrEx>
        <w:trPr>
          <w:trHeight w:hRule="exact" w:val="227"/>
        </w:trPr>
        <w:tc>
          <w:tcPr>
            <w:tcW w:w="452" w:type="pct"/>
            <w:shd w:val="clear" w:color="000000" w:fill="FFD966"/>
            <w:vAlign w:val="center"/>
          </w:tcPr>
          <w:p w14:paraId="02508A2A" w14:textId="568BD22B" w:rsidR="00A23587" w:rsidRPr="00244A67" w:rsidRDefault="00A23587" w:rsidP="00A23587">
            <w:pPr>
              <w:jc w:val="center"/>
              <w:rPr>
                <w:rFonts w:ascii="Arial" w:hAnsi="Arial" w:cs="Arial"/>
                <w:color w:val="000000"/>
                <w:sz w:val="18"/>
                <w:szCs w:val="18"/>
                <w:lang w:val="es-MX" w:eastAsia="en-US"/>
              </w:rPr>
            </w:pPr>
            <w:r w:rsidRPr="00244A67">
              <w:rPr>
                <w:rFonts w:ascii="Arial" w:hAnsi="Arial" w:cs="Arial"/>
                <w:color w:val="000000"/>
                <w:sz w:val="16"/>
                <w:szCs w:val="16"/>
              </w:rPr>
              <w:t>15.12</w:t>
            </w:r>
          </w:p>
        </w:tc>
        <w:tc>
          <w:tcPr>
            <w:tcW w:w="1820" w:type="pct"/>
            <w:shd w:val="clear" w:color="auto" w:fill="auto"/>
            <w:vAlign w:val="center"/>
          </w:tcPr>
          <w:p w14:paraId="66D116EA" w14:textId="4D0AB155" w:rsidR="00A23587" w:rsidRPr="00244A67" w:rsidRDefault="00A23587" w:rsidP="00A23587">
            <w:pPr>
              <w:rPr>
                <w:rFonts w:ascii="Arial" w:hAnsi="Arial" w:cs="Arial"/>
                <w:color w:val="000000"/>
                <w:sz w:val="18"/>
                <w:szCs w:val="18"/>
                <w:lang w:val="es-MX" w:eastAsia="en-US"/>
              </w:rPr>
            </w:pPr>
            <w:r w:rsidRPr="00244A67">
              <w:rPr>
                <w:rFonts w:ascii="Arial" w:hAnsi="Arial" w:cs="Arial"/>
                <w:color w:val="000000"/>
                <w:sz w:val="16"/>
                <w:szCs w:val="16"/>
                <w:lang w:val="en-US"/>
              </w:rPr>
              <w:t xml:space="preserve">12. ABALAT, Alpha-Smooth Muscle Actin Monoclonal Antibody, </w:t>
            </w:r>
            <w:proofErr w:type="spellStart"/>
            <w:r w:rsidRPr="00244A67">
              <w:rPr>
                <w:rFonts w:ascii="Arial" w:hAnsi="Arial" w:cs="Arial"/>
                <w:color w:val="000000"/>
                <w:sz w:val="16"/>
                <w:szCs w:val="16"/>
                <w:lang w:val="en-US"/>
              </w:rPr>
              <w:t>Aplicaciones</w:t>
            </w:r>
            <w:proofErr w:type="spellEnd"/>
            <w:r w:rsidRPr="00244A67">
              <w:rPr>
                <w:rFonts w:ascii="Arial" w:hAnsi="Arial" w:cs="Arial"/>
                <w:color w:val="000000"/>
                <w:sz w:val="16"/>
                <w:szCs w:val="16"/>
                <w:lang w:val="en-US"/>
              </w:rPr>
              <w:t xml:space="preserve">: WB, IHCF/P., ICC, FLOW. </w:t>
            </w:r>
            <w:r w:rsidRPr="00244A67">
              <w:rPr>
                <w:rFonts w:ascii="Arial" w:hAnsi="Arial" w:cs="Arial"/>
                <w:color w:val="000000"/>
                <w:sz w:val="16"/>
                <w:szCs w:val="16"/>
              </w:rPr>
              <w:t xml:space="preserve">Host </w:t>
            </w:r>
            <w:proofErr w:type="spellStart"/>
            <w:r w:rsidRPr="00244A67">
              <w:rPr>
                <w:rFonts w:ascii="Arial" w:hAnsi="Arial" w:cs="Arial"/>
                <w:color w:val="000000"/>
                <w:sz w:val="16"/>
                <w:szCs w:val="16"/>
              </w:rPr>
              <w:t>specie</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raton</w:t>
            </w:r>
            <w:proofErr w:type="spellEnd"/>
            <w:r w:rsidRPr="00244A67">
              <w:rPr>
                <w:rFonts w:ascii="Arial" w:hAnsi="Arial" w:cs="Arial"/>
                <w:color w:val="000000"/>
                <w:sz w:val="16"/>
                <w:szCs w:val="16"/>
              </w:rPr>
              <w:t xml:space="preserve">. Reactive </w:t>
            </w:r>
            <w:proofErr w:type="spellStart"/>
            <w:r w:rsidRPr="00244A67">
              <w:rPr>
                <w:rFonts w:ascii="Arial" w:hAnsi="Arial" w:cs="Arial"/>
                <w:color w:val="000000"/>
                <w:sz w:val="16"/>
                <w:szCs w:val="16"/>
              </w:rPr>
              <w:t>specie</w:t>
            </w:r>
            <w:proofErr w:type="spellEnd"/>
            <w:r w:rsidRPr="00244A67">
              <w:rPr>
                <w:rFonts w:ascii="Arial" w:hAnsi="Arial" w:cs="Arial"/>
                <w:color w:val="000000"/>
                <w:sz w:val="16"/>
                <w:szCs w:val="16"/>
              </w:rPr>
              <w:t xml:space="preserve">: humano, </w:t>
            </w:r>
            <w:proofErr w:type="spellStart"/>
            <w:r w:rsidRPr="00244A67">
              <w:rPr>
                <w:rFonts w:ascii="Arial" w:hAnsi="Arial" w:cs="Arial"/>
                <w:color w:val="000000"/>
                <w:sz w:val="16"/>
                <w:szCs w:val="16"/>
              </w:rPr>
              <w:t>raton</w:t>
            </w:r>
            <w:proofErr w:type="spellEnd"/>
            <w:r w:rsidRPr="00244A67">
              <w:rPr>
                <w:rFonts w:ascii="Arial" w:hAnsi="Arial" w:cs="Arial"/>
                <w:color w:val="000000"/>
                <w:sz w:val="16"/>
                <w:szCs w:val="16"/>
              </w:rPr>
              <w:t xml:space="preserve">, rata. </w:t>
            </w:r>
            <w:proofErr w:type="spellStart"/>
            <w:r w:rsidRPr="00244A67">
              <w:rPr>
                <w:rFonts w:ascii="Arial" w:hAnsi="Arial" w:cs="Arial"/>
                <w:color w:val="000000"/>
                <w:sz w:val="16"/>
                <w:szCs w:val="16"/>
              </w:rPr>
              <w:t>Inmunoglobuline</w:t>
            </w:r>
            <w:proofErr w:type="spellEnd"/>
            <w:r w:rsidRPr="00244A67">
              <w:rPr>
                <w:rFonts w:ascii="Arial" w:hAnsi="Arial" w:cs="Arial"/>
                <w:color w:val="000000"/>
                <w:sz w:val="16"/>
                <w:szCs w:val="16"/>
              </w:rPr>
              <w:t>: IgG., 14-9760-82, Invitrogen</w:t>
            </w:r>
          </w:p>
        </w:tc>
        <w:tc>
          <w:tcPr>
            <w:tcW w:w="909" w:type="pct"/>
            <w:shd w:val="clear" w:color="auto" w:fill="auto"/>
            <w:vAlign w:val="center"/>
          </w:tcPr>
          <w:p w14:paraId="7E690EE9" w14:textId="2E41F16E" w:rsidR="00A23587" w:rsidRPr="00244A67" w:rsidRDefault="00A23587" w:rsidP="00A23587">
            <w:pPr>
              <w:jc w:val="center"/>
              <w:rPr>
                <w:rFonts w:ascii="Arial" w:hAnsi="Arial" w:cs="Arial"/>
                <w:color w:val="000000"/>
                <w:sz w:val="18"/>
                <w:szCs w:val="18"/>
                <w:lang w:val="es-MX" w:eastAsia="en-US"/>
              </w:rPr>
            </w:pPr>
            <w:r w:rsidRPr="00244A67">
              <w:rPr>
                <w:rFonts w:ascii="Arial" w:hAnsi="Arial" w:cs="Arial"/>
                <w:color w:val="000000"/>
                <w:sz w:val="16"/>
                <w:szCs w:val="16"/>
              </w:rPr>
              <w:t>Pieza</w:t>
            </w:r>
          </w:p>
        </w:tc>
        <w:tc>
          <w:tcPr>
            <w:tcW w:w="530" w:type="pct"/>
            <w:shd w:val="clear" w:color="auto" w:fill="auto"/>
            <w:vAlign w:val="center"/>
          </w:tcPr>
          <w:p w14:paraId="1F6DF3D0" w14:textId="32D7E3DA" w:rsidR="00A23587" w:rsidRPr="00244A67" w:rsidRDefault="00A23587" w:rsidP="00A23587">
            <w:pPr>
              <w:jc w:val="center"/>
              <w:rPr>
                <w:rFonts w:ascii="Arial" w:hAnsi="Arial" w:cs="Arial"/>
                <w:color w:val="000000"/>
                <w:sz w:val="18"/>
                <w:szCs w:val="18"/>
                <w:lang w:val="es-MX" w:eastAsia="en-US"/>
              </w:rPr>
            </w:pPr>
            <w:r w:rsidRPr="00244A67">
              <w:rPr>
                <w:rFonts w:ascii="Arial" w:hAnsi="Arial" w:cs="Arial"/>
                <w:color w:val="000000"/>
                <w:sz w:val="16"/>
                <w:szCs w:val="16"/>
              </w:rPr>
              <w:t>1</w:t>
            </w:r>
          </w:p>
        </w:tc>
        <w:tc>
          <w:tcPr>
            <w:tcW w:w="606" w:type="pct"/>
            <w:shd w:val="clear" w:color="auto" w:fill="auto"/>
            <w:noWrap/>
            <w:vAlign w:val="center"/>
          </w:tcPr>
          <w:p w14:paraId="582F2D15" w14:textId="7F528322" w:rsidR="00A23587" w:rsidRPr="00244A67" w:rsidRDefault="00A23587" w:rsidP="00A23587">
            <w:pPr>
              <w:jc w:val="center"/>
              <w:rPr>
                <w:rFonts w:ascii="Arial" w:hAnsi="Arial" w:cs="Arial"/>
                <w:color w:val="000000"/>
                <w:sz w:val="18"/>
                <w:szCs w:val="18"/>
                <w:lang w:val="es-MX" w:eastAsia="en-US"/>
              </w:rPr>
            </w:pPr>
            <w:r w:rsidRPr="00244A67">
              <w:rPr>
                <w:rFonts w:ascii="Arial" w:hAnsi="Arial" w:cs="Arial"/>
                <w:color w:val="000000"/>
                <w:sz w:val="16"/>
                <w:szCs w:val="16"/>
              </w:rPr>
              <w:t>$5,654.00</w:t>
            </w:r>
          </w:p>
        </w:tc>
        <w:tc>
          <w:tcPr>
            <w:tcW w:w="683" w:type="pct"/>
            <w:shd w:val="clear" w:color="auto" w:fill="auto"/>
            <w:noWrap/>
            <w:vAlign w:val="center"/>
          </w:tcPr>
          <w:p w14:paraId="24E15326" w14:textId="1B7DA3DE" w:rsidR="00A23587" w:rsidRPr="00244A67" w:rsidRDefault="00A23587" w:rsidP="00A23587">
            <w:pPr>
              <w:jc w:val="center"/>
              <w:rPr>
                <w:rFonts w:ascii="Arial" w:hAnsi="Arial" w:cs="Arial"/>
                <w:sz w:val="18"/>
                <w:szCs w:val="18"/>
                <w:lang w:val="es-MX" w:eastAsia="en-US"/>
              </w:rPr>
            </w:pPr>
            <w:r w:rsidRPr="00244A67">
              <w:rPr>
                <w:rFonts w:ascii="Arial" w:hAnsi="Arial" w:cs="Arial"/>
                <w:sz w:val="16"/>
                <w:szCs w:val="16"/>
              </w:rPr>
              <w:t>$5,654.00</w:t>
            </w:r>
          </w:p>
        </w:tc>
      </w:tr>
      <w:tr w:rsidR="00A23587" w:rsidRPr="00063873" w14:paraId="61CA496D" w14:textId="77777777" w:rsidTr="00244A67">
        <w:tblPrEx>
          <w:jc w:val="left"/>
        </w:tblPrEx>
        <w:trPr>
          <w:trHeight w:hRule="exact" w:val="227"/>
        </w:trPr>
        <w:tc>
          <w:tcPr>
            <w:tcW w:w="452" w:type="pct"/>
            <w:shd w:val="clear" w:color="000000" w:fill="FFD966"/>
            <w:vAlign w:val="center"/>
          </w:tcPr>
          <w:p w14:paraId="6D143CDA" w14:textId="1F4CE256" w:rsidR="00A23587" w:rsidRPr="00244A67" w:rsidRDefault="00A23587" w:rsidP="00A23587">
            <w:pPr>
              <w:jc w:val="center"/>
              <w:rPr>
                <w:rFonts w:ascii="Arial" w:hAnsi="Arial" w:cs="Arial"/>
                <w:sz w:val="18"/>
                <w:szCs w:val="18"/>
                <w:lang w:val="es-MX" w:eastAsia="en-US"/>
              </w:rPr>
            </w:pPr>
            <w:r w:rsidRPr="00244A67">
              <w:rPr>
                <w:rFonts w:ascii="Arial" w:hAnsi="Arial" w:cs="Arial"/>
                <w:color w:val="000000"/>
                <w:sz w:val="16"/>
                <w:szCs w:val="16"/>
              </w:rPr>
              <w:t>15.13</w:t>
            </w:r>
          </w:p>
        </w:tc>
        <w:tc>
          <w:tcPr>
            <w:tcW w:w="1820" w:type="pct"/>
            <w:shd w:val="clear" w:color="auto" w:fill="auto"/>
            <w:vAlign w:val="center"/>
          </w:tcPr>
          <w:p w14:paraId="3C6F77B3" w14:textId="6393C34C" w:rsidR="00A23587" w:rsidRPr="00244A67" w:rsidRDefault="00A23587" w:rsidP="00A23587">
            <w:pPr>
              <w:rPr>
                <w:rFonts w:ascii="Arial" w:hAnsi="Arial" w:cs="Arial"/>
                <w:sz w:val="18"/>
                <w:szCs w:val="18"/>
                <w:lang w:val="es-MX" w:eastAsia="en-US"/>
              </w:rPr>
            </w:pPr>
            <w:r w:rsidRPr="00244A67">
              <w:rPr>
                <w:rFonts w:ascii="Arial" w:hAnsi="Arial" w:cs="Arial"/>
                <w:color w:val="000000"/>
                <w:sz w:val="16"/>
                <w:szCs w:val="16"/>
                <w:lang w:val="en-US"/>
              </w:rPr>
              <w:t xml:space="preserve">13. ABALAT, Caspase 3 (CLEAVED ASP175) ANT, </w:t>
            </w:r>
            <w:proofErr w:type="spellStart"/>
            <w:r w:rsidRPr="00244A67">
              <w:rPr>
                <w:rFonts w:ascii="Arial" w:hAnsi="Arial" w:cs="Arial"/>
                <w:color w:val="000000"/>
                <w:sz w:val="16"/>
                <w:szCs w:val="16"/>
                <w:lang w:val="en-US"/>
              </w:rPr>
              <w:t>Aplicaciones</w:t>
            </w:r>
            <w:proofErr w:type="spellEnd"/>
            <w:r w:rsidRPr="00244A67">
              <w:rPr>
                <w:rFonts w:ascii="Arial" w:hAnsi="Arial" w:cs="Arial"/>
                <w:color w:val="000000"/>
                <w:sz w:val="16"/>
                <w:szCs w:val="16"/>
                <w:lang w:val="en-US"/>
              </w:rPr>
              <w:t xml:space="preserve">: WB, IHC/P., IHC. </w:t>
            </w:r>
            <w:r w:rsidRPr="00244A67">
              <w:rPr>
                <w:rFonts w:ascii="Arial" w:hAnsi="Arial" w:cs="Arial"/>
                <w:color w:val="000000"/>
                <w:sz w:val="16"/>
                <w:szCs w:val="16"/>
              </w:rPr>
              <w:t xml:space="preserve">Host </w:t>
            </w:r>
            <w:proofErr w:type="spellStart"/>
            <w:r w:rsidRPr="00244A67">
              <w:rPr>
                <w:rFonts w:ascii="Arial" w:hAnsi="Arial" w:cs="Arial"/>
                <w:color w:val="000000"/>
                <w:sz w:val="16"/>
                <w:szCs w:val="16"/>
              </w:rPr>
              <w:t>specie</w:t>
            </w:r>
            <w:proofErr w:type="spellEnd"/>
            <w:r w:rsidRPr="00244A67">
              <w:rPr>
                <w:rFonts w:ascii="Arial" w:hAnsi="Arial" w:cs="Arial"/>
                <w:color w:val="000000"/>
                <w:sz w:val="16"/>
                <w:szCs w:val="16"/>
              </w:rPr>
              <w:t xml:space="preserve">: conejo. Reactive </w:t>
            </w:r>
            <w:proofErr w:type="spellStart"/>
            <w:r w:rsidRPr="00244A67">
              <w:rPr>
                <w:rFonts w:ascii="Arial" w:hAnsi="Arial" w:cs="Arial"/>
                <w:color w:val="000000"/>
                <w:sz w:val="16"/>
                <w:szCs w:val="16"/>
              </w:rPr>
              <w:t>specie</w:t>
            </w:r>
            <w:proofErr w:type="spellEnd"/>
            <w:r w:rsidRPr="00244A67">
              <w:rPr>
                <w:rFonts w:ascii="Arial" w:hAnsi="Arial" w:cs="Arial"/>
                <w:color w:val="000000"/>
                <w:sz w:val="16"/>
                <w:szCs w:val="16"/>
              </w:rPr>
              <w:t xml:space="preserve">: humano, </w:t>
            </w:r>
            <w:proofErr w:type="spellStart"/>
            <w:r w:rsidRPr="00244A67">
              <w:rPr>
                <w:rFonts w:ascii="Arial" w:hAnsi="Arial" w:cs="Arial"/>
                <w:color w:val="000000"/>
                <w:sz w:val="16"/>
                <w:szCs w:val="16"/>
              </w:rPr>
              <w:t>raton</w:t>
            </w:r>
            <w:proofErr w:type="spellEnd"/>
            <w:r w:rsidRPr="00244A67">
              <w:rPr>
                <w:rFonts w:ascii="Arial" w:hAnsi="Arial" w:cs="Arial"/>
                <w:color w:val="000000"/>
                <w:sz w:val="16"/>
                <w:szCs w:val="16"/>
              </w:rPr>
              <w:t xml:space="preserve">, rata. </w:t>
            </w:r>
            <w:proofErr w:type="spellStart"/>
            <w:r w:rsidRPr="00244A67">
              <w:rPr>
                <w:rFonts w:ascii="Arial" w:hAnsi="Arial" w:cs="Arial"/>
                <w:color w:val="000000"/>
                <w:sz w:val="16"/>
                <w:szCs w:val="16"/>
              </w:rPr>
              <w:t>Inmunoglobuline</w:t>
            </w:r>
            <w:proofErr w:type="spellEnd"/>
            <w:r w:rsidRPr="00244A67">
              <w:rPr>
                <w:rFonts w:ascii="Arial" w:hAnsi="Arial" w:cs="Arial"/>
                <w:color w:val="000000"/>
                <w:sz w:val="16"/>
                <w:szCs w:val="16"/>
              </w:rPr>
              <w:t>: IgG., PA5114687, Invitrogen</w:t>
            </w:r>
          </w:p>
        </w:tc>
        <w:tc>
          <w:tcPr>
            <w:tcW w:w="909" w:type="pct"/>
            <w:shd w:val="clear" w:color="auto" w:fill="auto"/>
            <w:vAlign w:val="center"/>
          </w:tcPr>
          <w:p w14:paraId="1B4FD549" w14:textId="36B83472" w:rsidR="00A23587" w:rsidRPr="00244A67" w:rsidRDefault="00A23587" w:rsidP="00A23587">
            <w:pPr>
              <w:jc w:val="center"/>
              <w:rPr>
                <w:rFonts w:ascii="Arial" w:hAnsi="Arial" w:cs="Arial"/>
                <w:sz w:val="18"/>
                <w:szCs w:val="18"/>
                <w:lang w:val="es-MX" w:eastAsia="en-US"/>
              </w:rPr>
            </w:pPr>
            <w:r w:rsidRPr="00244A67">
              <w:rPr>
                <w:rFonts w:ascii="Arial" w:hAnsi="Arial" w:cs="Arial"/>
                <w:color w:val="000000"/>
                <w:sz w:val="16"/>
                <w:szCs w:val="16"/>
              </w:rPr>
              <w:t>Pieza</w:t>
            </w:r>
          </w:p>
        </w:tc>
        <w:tc>
          <w:tcPr>
            <w:tcW w:w="530" w:type="pct"/>
            <w:shd w:val="clear" w:color="auto" w:fill="auto"/>
            <w:vAlign w:val="center"/>
          </w:tcPr>
          <w:p w14:paraId="60B62164" w14:textId="53C0BA3A" w:rsidR="00A23587" w:rsidRPr="00244A67" w:rsidRDefault="00A23587" w:rsidP="00A23587">
            <w:pPr>
              <w:jc w:val="center"/>
              <w:rPr>
                <w:rFonts w:ascii="Arial" w:hAnsi="Arial" w:cs="Arial"/>
                <w:sz w:val="18"/>
                <w:szCs w:val="18"/>
                <w:lang w:val="es-MX" w:eastAsia="en-US"/>
              </w:rPr>
            </w:pPr>
            <w:r w:rsidRPr="00244A67">
              <w:rPr>
                <w:rFonts w:ascii="Arial" w:hAnsi="Arial" w:cs="Arial"/>
                <w:color w:val="000000"/>
                <w:sz w:val="16"/>
                <w:szCs w:val="16"/>
              </w:rPr>
              <w:t>1</w:t>
            </w:r>
          </w:p>
        </w:tc>
        <w:tc>
          <w:tcPr>
            <w:tcW w:w="606" w:type="pct"/>
            <w:shd w:val="clear" w:color="auto" w:fill="auto"/>
            <w:noWrap/>
            <w:vAlign w:val="center"/>
          </w:tcPr>
          <w:p w14:paraId="462BEB4B" w14:textId="3E044082" w:rsidR="00A23587" w:rsidRPr="00244A67" w:rsidRDefault="00A23587" w:rsidP="00A23587">
            <w:pPr>
              <w:jc w:val="center"/>
              <w:rPr>
                <w:rFonts w:ascii="Arial" w:hAnsi="Arial" w:cs="Arial"/>
                <w:sz w:val="18"/>
                <w:szCs w:val="18"/>
                <w:lang w:val="es-MX" w:eastAsia="en-US"/>
              </w:rPr>
            </w:pPr>
            <w:r w:rsidRPr="00244A67">
              <w:rPr>
                <w:rFonts w:ascii="Arial" w:hAnsi="Arial" w:cs="Arial"/>
                <w:color w:val="000000"/>
                <w:sz w:val="16"/>
                <w:szCs w:val="16"/>
              </w:rPr>
              <w:t>$8,204.00</w:t>
            </w:r>
          </w:p>
        </w:tc>
        <w:tc>
          <w:tcPr>
            <w:tcW w:w="683" w:type="pct"/>
            <w:shd w:val="clear" w:color="auto" w:fill="auto"/>
            <w:noWrap/>
            <w:vAlign w:val="center"/>
          </w:tcPr>
          <w:p w14:paraId="1DEE80A7" w14:textId="442B924B" w:rsidR="00A23587" w:rsidRPr="00244A67" w:rsidRDefault="00A23587" w:rsidP="00A23587">
            <w:pPr>
              <w:jc w:val="center"/>
              <w:rPr>
                <w:rFonts w:ascii="Arial" w:hAnsi="Arial" w:cs="Arial"/>
                <w:sz w:val="18"/>
                <w:szCs w:val="18"/>
                <w:lang w:val="es-MX" w:eastAsia="en-US"/>
              </w:rPr>
            </w:pPr>
            <w:r w:rsidRPr="00244A67">
              <w:rPr>
                <w:rFonts w:ascii="Arial" w:hAnsi="Arial" w:cs="Arial"/>
                <w:sz w:val="16"/>
                <w:szCs w:val="16"/>
              </w:rPr>
              <w:t>$8,204.00</w:t>
            </w:r>
          </w:p>
        </w:tc>
      </w:tr>
      <w:tr w:rsidR="00A23587" w:rsidRPr="00063873" w14:paraId="177BE980" w14:textId="77777777" w:rsidTr="00244A67">
        <w:tblPrEx>
          <w:jc w:val="left"/>
        </w:tblPrEx>
        <w:trPr>
          <w:trHeight w:hRule="exact" w:val="227"/>
        </w:trPr>
        <w:tc>
          <w:tcPr>
            <w:tcW w:w="452" w:type="pct"/>
            <w:shd w:val="clear" w:color="000000" w:fill="FFD966"/>
            <w:vAlign w:val="center"/>
          </w:tcPr>
          <w:p w14:paraId="286FD4BC" w14:textId="23B5217B" w:rsidR="00A23587" w:rsidRPr="00244A67" w:rsidRDefault="00A23587" w:rsidP="00A23587">
            <w:pPr>
              <w:jc w:val="center"/>
              <w:rPr>
                <w:rFonts w:ascii="Arial" w:hAnsi="Arial" w:cs="Arial"/>
                <w:sz w:val="18"/>
                <w:szCs w:val="16"/>
              </w:rPr>
            </w:pPr>
            <w:r w:rsidRPr="00244A67">
              <w:rPr>
                <w:rFonts w:ascii="Arial" w:hAnsi="Arial" w:cs="Arial"/>
                <w:color w:val="000000"/>
                <w:sz w:val="16"/>
                <w:szCs w:val="16"/>
              </w:rPr>
              <w:t>15.14</w:t>
            </w:r>
          </w:p>
        </w:tc>
        <w:tc>
          <w:tcPr>
            <w:tcW w:w="1820" w:type="pct"/>
            <w:shd w:val="clear" w:color="auto" w:fill="auto"/>
            <w:vAlign w:val="center"/>
          </w:tcPr>
          <w:p w14:paraId="6540E69E" w14:textId="76D2406D" w:rsidR="00A23587" w:rsidRPr="00244A67" w:rsidRDefault="00A23587" w:rsidP="00A23587">
            <w:pPr>
              <w:rPr>
                <w:rFonts w:ascii="Arial" w:hAnsi="Arial" w:cs="Arial"/>
                <w:sz w:val="18"/>
                <w:szCs w:val="18"/>
              </w:rPr>
            </w:pPr>
            <w:r w:rsidRPr="00244A67">
              <w:rPr>
                <w:rFonts w:ascii="Arial" w:hAnsi="Arial" w:cs="Arial"/>
                <w:color w:val="000000"/>
                <w:sz w:val="16"/>
                <w:szCs w:val="16"/>
              </w:rPr>
              <w:t xml:space="preserve">14. ABALAT, Anticuerpo monoclonal de control de carga GAPDH, Aplicaciones: WB, IHC/P., IHC. Host </w:t>
            </w:r>
            <w:proofErr w:type="spellStart"/>
            <w:r w:rsidRPr="00244A67">
              <w:rPr>
                <w:rFonts w:ascii="Arial" w:hAnsi="Arial" w:cs="Arial"/>
                <w:color w:val="000000"/>
                <w:sz w:val="16"/>
                <w:szCs w:val="16"/>
              </w:rPr>
              <w:t>specie</w:t>
            </w:r>
            <w:proofErr w:type="spellEnd"/>
            <w:r w:rsidRPr="00244A67">
              <w:rPr>
                <w:rFonts w:ascii="Arial" w:hAnsi="Arial" w:cs="Arial"/>
                <w:color w:val="000000"/>
                <w:sz w:val="16"/>
                <w:szCs w:val="16"/>
              </w:rPr>
              <w:t xml:space="preserve">: mouse. Reactive </w:t>
            </w:r>
            <w:proofErr w:type="spellStart"/>
            <w:r w:rsidRPr="00244A67">
              <w:rPr>
                <w:rFonts w:ascii="Arial" w:hAnsi="Arial" w:cs="Arial"/>
                <w:color w:val="000000"/>
                <w:sz w:val="16"/>
                <w:szCs w:val="16"/>
              </w:rPr>
              <w:t>specie</w:t>
            </w:r>
            <w:proofErr w:type="spellEnd"/>
            <w:r w:rsidRPr="00244A67">
              <w:rPr>
                <w:rFonts w:ascii="Arial" w:hAnsi="Arial" w:cs="Arial"/>
                <w:color w:val="000000"/>
                <w:sz w:val="16"/>
                <w:szCs w:val="16"/>
              </w:rPr>
              <w:t xml:space="preserve">: humano, rata, </w:t>
            </w:r>
            <w:proofErr w:type="spellStart"/>
            <w:r w:rsidRPr="00244A67">
              <w:rPr>
                <w:rFonts w:ascii="Arial" w:hAnsi="Arial" w:cs="Arial"/>
                <w:color w:val="000000"/>
                <w:sz w:val="16"/>
                <w:szCs w:val="16"/>
              </w:rPr>
              <w:t>raton</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Inmunoglobuline</w:t>
            </w:r>
            <w:proofErr w:type="spellEnd"/>
            <w:r w:rsidRPr="00244A67">
              <w:rPr>
                <w:rFonts w:ascii="Arial" w:hAnsi="Arial" w:cs="Arial"/>
                <w:color w:val="000000"/>
                <w:sz w:val="16"/>
                <w:szCs w:val="16"/>
              </w:rPr>
              <w:t>: IgG., MA515738, Invitrogen</w:t>
            </w:r>
          </w:p>
        </w:tc>
        <w:tc>
          <w:tcPr>
            <w:tcW w:w="909" w:type="pct"/>
            <w:shd w:val="clear" w:color="auto" w:fill="auto"/>
            <w:vAlign w:val="center"/>
          </w:tcPr>
          <w:p w14:paraId="05DC2FB1" w14:textId="7AFE8024" w:rsidR="00A23587" w:rsidRPr="00244A67" w:rsidRDefault="00A23587" w:rsidP="00A23587">
            <w:pPr>
              <w:jc w:val="center"/>
              <w:rPr>
                <w:rFonts w:ascii="Arial" w:hAnsi="Arial" w:cs="Arial"/>
                <w:sz w:val="16"/>
                <w:szCs w:val="16"/>
              </w:rPr>
            </w:pPr>
            <w:r w:rsidRPr="00244A67">
              <w:rPr>
                <w:rFonts w:ascii="Arial" w:hAnsi="Arial" w:cs="Arial"/>
                <w:color w:val="000000"/>
                <w:sz w:val="16"/>
                <w:szCs w:val="16"/>
              </w:rPr>
              <w:t>Pieza</w:t>
            </w:r>
          </w:p>
        </w:tc>
        <w:tc>
          <w:tcPr>
            <w:tcW w:w="530" w:type="pct"/>
            <w:shd w:val="clear" w:color="auto" w:fill="auto"/>
            <w:vAlign w:val="center"/>
          </w:tcPr>
          <w:p w14:paraId="6B1E492D" w14:textId="1086F0AC" w:rsidR="00A23587" w:rsidRPr="00244A67" w:rsidRDefault="00A23587" w:rsidP="00A23587">
            <w:pPr>
              <w:jc w:val="center"/>
              <w:rPr>
                <w:rFonts w:ascii="Arial" w:hAnsi="Arial" w:cs="Arial"/>
                <w:sz w:val="16"/>
                <w:szCs w:val="16"/>
              </w:rPr>
            </w:pPr>
            <w:r w:rsidRPr="00244A67">
              <w:rPr>
                <w:rFonts w:ascii="Arial" w:hAnsi="Arial" w:cs="Arial"/>
                <w:color w:val="000000"/>
                <w:sz w:val="16"/>
                <w:szCs w:val="16"/>
              </w:rPr>
              <w:t>1</w:t>
            </w:r>
          </w:p>
        </w:tc>
        <w:tc>
          <w:tcPr>
            <w:tcW w:w="606" w:type="pct"/>
            <w:shd w:val="clear" w:color="auto" w:fill="auto"/>
            <w:noWrap/>
            <w:vAlign w:val="center"/>
          </w:tcPr>
          <w:p w14:paraId="03EA462D" w14:textId="569823A2" w:rsidR="00A23587" w:rsidRPr="00244A67" w:rsidRDefault="00A23587" w:rsidP="00A23587">
            <w:pPr>
              <w:jc w:val="center"/>
              <w:rPr>
                <w:rFonts w:ascii="Arial" w:hAnsi="Arial" w:cs="Arial"/>
                <w:sz w:val="16"/>
                <w:szCs w:val="16"/>
              </w:rPr>
            </w:pPr>
            <w:r w:rsidRPr="00244A67">
              <w:rPr>
                <w:rFonts w:ascii="Arial" w:hAnsi="Arial" w:cs="Arial"/>
                <w:color w:val="000000"/>
                <w:sz w:val="16"/>
                <w:szCs w:val="16"/>
              </w:rPr>
              <w:t>$6,581.00</w:t>
            </w:r>
          </w:p>
        </w:tc>
        <w:tc>
          <w:tcPr>
            <w:tcW w:w="683" w:type="pct"/>
            <w:shd w:val="clear" w:color="auto" w:fill="auto"/>
            <w:noWrap/>
            <w:vAlign w:val="center"/>
          </w:tcPr>
          <w:p w14:paraId="4D92E584" w14:textId="259BD645" w:rsidR="00A23587" w:rsidRPr="00244A67" w:rsidRDefault="00A23587" w:rsidP="00A23587">
            <w:pPr>
              <w:jc w:val="center"/>
              <w:rPr>
                <w:rFonts w:ascii="Arial" w:hAnsi="Arial" w:cs="Arial"/>
                <w:sz w:val="16"/>
                <w:szCs w:val="16"/>
              </w:rPr>
            </w:pPr>
            <w:r w:rsidRPr="00244A67">
              <w:rPr>
                <w:rFonts w:ascii="Arial" w:hAnsi="Arial" w:cs="Arial"/>
                <w:sz w:val="16"/>
                <w:szCs w:val="16"/>
              </w:rPr>
              <w:t>$6,581.00</w:t>
            </w:r>
          </w:p>
        </w:tc>
      </w:tr>
      <w:tr w:rsidR="00A23587" w:rsidRPr="00063873" w14:paraId="407F18F6" w14:textId="77777777" w:rsidTr="00244A67">
        <w:tblPrEx>
          <w:jc w:val="left"/>
        </w:tblPrEx>
        <w:trPr>
          <w:trHeight w:hRule="exact" w:val="227"/>
        </w:trPr>
        <w:tc>
          <w:tcPr>
            <w:tcW w:w="452" w:type="pct"/>
            <w:shd w:val="clear" w:color="000000" w:fill="FFD966"/>
            <w:vAlign w:val="center"/>
          </w:tcPr>
          <w:p w14:paraId="07B9803C" w14:textId="23CBB93F" w:rsidR="00A23587" w:rsidRPr="00244A67" w:rsidRDefault="00A23587" w:rsidP="00A23587">
            <w:pPr>
              <w:jc w:val="center"/>
              <w:rPr>
                <w:rFonts w:ascii="Arial" w:hAnsi="Arial" w:cs="Arial"/>
                <w:sz w:val="18"/>
                <w:szCs w:val="18"/>
                <w:lang w:val="es-MX" w:eastAsia="en-US"/>
              </w:rPr>
            </w:pPr>
            <w:r w:rsidRPr="00244A67">
              <w:rPr>
                <w:rFonts w:ascii="Arial" w:hAnsi="Arial" w:cs="Arial"/>
                <w:color w:val="000000"/>
                <w:sz w:val="16"/>
                <w:szCs w:val="16"/>
              </w:rPr>
              <w:t>15.15</w:t>
            </w:r>
          </w:p>
        </w:tc>
        <w:tc>
          <w:tcPr>
            <w:tcW w:w="1820" w:type="pct"/>
            <w:shd w:val="clear" w:color="auto" w:fill="auto"/>
            <w:vAlign w:val="center"/>
          </w:tcPr>
          <w:p w14:paraId="72794221" w14:textId="598E79A8" w:rsidR="00A23587" w:rsidRPr="00244A67" w:rsidRDefault="00A23587" w:rsidP="00A23587">
            <w:pPr>
              <w:rPr>
                <w:rFonts w:ascii="Arial" w:hAnsi="Arial" w:cs="Arial"/>
                <w:sz w:val="18"/>
                <w:szCs w:val="18"/>
                <w:lang w:val="es-MX" w:eastAsia="en-US"/>
              </w:rPr>
            </w:pPr>
            <w:r w:rsidRPr="00244A67">
              <w:rPr>
                <w:rFonts w:ascii="Arial" w:hAnsi="Arial" w:cs="Arial"/>
                <w:color w:val="000000"/>
                <w:sz w:val="16"/>
                <w:szCs w:val="16"/>
                <w:lang w:val="en-US"/>
              </w:rPr>
              <w:t xml:space="preserve">15. ABALAT, Goat anti-Guinea Pig IgG Secondary Antibody, Alexa Fluor 568, </w:t>
            </w:r>
            <w:proofErr w:type="spellStart"/>
            <w:r w:rsidRPr="00244A67">
              <w:rPr>
                <w:rFonts w:ascii="Arial" w:hAnsi="Arial" w:cs="Arial"/>
                <w:color w:val="000000"/>
                <w:sz w:val="16"/>
                <w:szCs w:val="16"/>
                <w:lang w:val="en-US"/>
              </w:rPr>
              <w:t>Aplicaciones</w:t>
            </w:r>
            <w:proofErr w:type="spellEnd"/>
            <w:r w:rsidRPr="00244A67">
              <w:rPr>
                <w:rFonts w:ascii="Arial" w:hAnsi="Arial" w:cs="Arial"/>
                <w:color w:val="000000"/>
                <w:sz w:val="16"/>
                <w:szCs w:val="16"/>
                <w:lang w:val="en-US"/>
              </w:rPr>
              <w:t xml:space="preserve">: WB, IHC/P., IHC. </w:t>
            </w:r>
            <w:r w:rsidRPr="00244A67">
              <w:rPr>
                <w:rFonts w:ascii="Arial" w:hAnsi="Arial" w:cs="Arial"/>
                <w:color w:val="000000"/>
                <w:sz w:val="16"/>
                <w:szCs w:val="16"/>
              </w:rPr>
              <w:t xml:space="preserve">Host </w:t>
            </w:r>
            <w:proofErr w:type="spellStart"/>
            <w:r w:rsidRPr="00244A67">
              <w:rPr>
                <w:rFonts w:ascii="Arial" w:hAnsi="Arial" w:cs="Arial"/>
                <w:color w:val="000000"/>
                <w:sz w:val="16"/>
                <w:szCs w:val="16"/>
              </w:rPr>
              <w:t>specie</w:t>
            </w:r>
            <w:proofErr w:type="spellEnd"/>
            <w:r w:rsidRPr="00244A67">
              <w:rPr>
                <w:rFonts w:ascii="Arial" w:hAnsi="Arial" w:cs="Arial"/>
                <w:color w:val="000000"/>
                <w:sz w:val="16"/>
                <w:szCs w:val="16"/>
              </w:rPr>
              <w:t xml:space="preserve">: cabra. Reactive </w:t>
            </w:r>
            <w:proofErr w:type="spellStart"/>
            <w:r w:rsidRPr="00244A67">
              <w:rPr>
                <w:rFonts w:ascii="Arial" w:hAnsi="Arial" w:cs="Arial"/>
                <w:color w:val="000000"/>
                <w:sz w:val="16"/>
                <w:szCs w:val="16"/>
              </w:rPr>
              <w:t>specie</w:t>
            </w:r>
            <w:proofErr w:type="spellEnd"/>
            <w:r w:rsidRPr="00244A67">
              <w:rPr>
                <w:rFonts w:ascii="Arial" w:hAnsi="Arial" w:cs="Arial"/>
                <w:color w:val="000000"/>
                <w:sz w:val="16"/>
                <w:szCs w:val="16"/>
              </w:rPr>
              <w:t xml:space="preserve">: cobayo. </w:t>
            </w:r>
            <w:proofErr w:type="spellStart"/>
            <w:r w:rsidRPr="00244A67">
              <w:rPr>
                <w:rFonts w:ascii="Arial" w:hAnsi="Arial" w:cs="Arial"/>
                <w:color w:val="000000"/>
                <w:sz w:val="16"/>
                <w:szCs w:val="16"/>
              </w:rPr>
              <w:t>Inmunoglobuline</w:t>
            </w:r>
            <w:proofErr w:type="spellEnd"/>
            <w:r w:rsidRPr="00244A67">
              <w:rPr>
                <w:rFonts w:ascii="Arial" w:hAnsi="Arial" w:cs="Arial"/>
                <w:color w:val="000000"/>
                <w:sz w:val="16"/>
                <w:szCs w:val="16"/>
              </w:rPr>
              <w:t>: IgG., A11075, Invitrogen</w:t>
            </w:r>
          </w:p>
        </w:tc>
        <w:tc>
          <w:tcPr>
            <w:tcW w:w="909" w:type="pct"/>
            <w:shd w:val="clear" w:color="auto" w:fill="auto"/>
            <w:vAlign w:val="center"/>
          </w:tcPr>
          <w:p w14:paraId="30EADF01" w14:textId="49DDFEB8" w:rsidR="00A23587" w:rsidRPr="00244A67" w:rsidRDefault="00A23587" w:rsidP="00A23587">
            <w:pPr>
              <w:jc w:val="center"/>
              <w:rPr>
                <w:rFonts w:ascii="Arial" w:hAnsi="Arial" w:cs="Arial"/>
                <w:sz w:val="18"/>
                <w:szCs w:val="18"/>
                <w:lang w:val="es-MX" w:eastAsia="en-US"/>
              </w:rPr>
            </w:pPr>
            <w:r w:rsidRPr="00244A67">
              <w:rPr>
                <w:rFonts w:ascii="Arial" w:hAnsi="Arial" w:cs="Arial"/>
                <w:color w:val="000000"/>
                <w:sz w:val="16"/>
                <w:szCs w:val="16"/>
              </w:rPr>
              <w:t>Pieza</w:t>
            </w:r>
          </w:p>
        </w:tc>
        <w:tc>
          <w:tcPr>
            <w:tcW w:w="530" w:type="pct"/>
            <w:shd w:val="clear" w:color="auto" w:fill="auto"/>
            <w:vAlign w:val="center"/>
          </w:tcPr>
          <w:p w14:paraId="3D79FC4F" w14:textId="6481A6C4" w:rsidR="00A23587" w:rsidRPr="00244A67" w:rsidRDefault="00A23587" w:rsidP="00A23587">
            <w:pPr>
              <w:jc w:val="center"/>
              <w:rPr>
                <w:rFonts w:ascii="Arial" w:hAnsi="Arial" w:cs="Arial"/>
                <w:sz w:val="18"/>
                <w:szCs w:val="18"/>
                <w:lang w:val="es-MX" w:eastAsia="en-US"/>
              </w:rPr>
            </w:pPr>
            <w:r w:rsidRPr="00244A67">
              <w:rPr>
                <w:rFonts w:ascii="Arial" w:hAnsi="Arial" w:cs="Arial"/>
                <w:color w:val="000000"/>
                <w:sz w:val="16"/>
                <w:szCs w:val="16"/>
              </w:rPr>
              <w:t>1</w:t>
            </w:r>
          </w:p>
        </w:tc>
        <w:tc>
          <w:tcPr>
            <w:tcW w:w="606" w:type="pct"/>
            <w:shd w:val="clear" w:color="auto" w:fill="auto"/>
            <w:noWrap/>
            <w:vAlign w:val="center"/>
          </w:tcPr>
          <w:p w14:paraId="0BD13F77" w14:textId="6677D56E" w:rsidR="00A23587" w:rsidRPr="00244A67" w:rsidRDefault="00A23587" w:rsidP="00A23587">
            <w:pPr>
              <w:jc w:val="center"/>
              <w:rPr>
                <w:rFonts w:ascii="Arial" w:hAnsi="Arial" w:cs="Arial"/>
                <w:sz w:val="18"/>
                <w:szCs w:val="18"/>
                <w:lang w:val="es-MX" w:eastAsia="en-US"/>
              </w:rPr>
            </w:pPr>
            <w:r w:rsidRPr="00244A67">
              <w:rPr>
                <w:rFonts w:ascii="Arial" w:hAnsi="Arial" w:cs="Arial"/>
                <w:color w:val="000000"/>
                <w:sz w:val="16"/>
                <w:szCs w:val="16"/>
              </w:rPr>
              <w:t>$5,814.00</w:t>
            </w:r>
          </w:p>
        </w:tc>
        <w:tc>
          <w:tcPr>
            <w:tcW w:w="683" w:type="pct"/>
            <w:shd w:val="clear" w:color="auto" w:fill="auto"/>
            <w:noWrap/>
            <w:vAlign w:val="center"/>
          </w:tcPr>
          <w:p w14:paraId="757C66C2" w14:textId="1E43B7ED" w:rsidR="00A23587" w:rsidRPr="00244A67" w:rsidRDefault="00A23587" w:rsidP="00A23587">
            <w:pPr>
              <w:jc w:val="center"/>
              <w:rPr>
                <w:rFonts w:ascii="Arial" w:hAnsi="Arial" w:cs="Arial"/>
                <w:sz w:val="18"/>
                <w:szCs w:val="18"/>
                <w:lang w:val="es-MX" w:eastAsia="en-US"/>
              </w:rPr>
            </w:pPr>
            <w:r w:rsidRPr="00244A67">
              <w:rPr>
                <w:rFonts w:ascii="Arial" w:hAnsi="Arial" w:cs="Arial"/>
                <w:sz w:val="16"/>
                <w:szCs w:val="16"/>
              </w:rPr>
              <w:t>$5,814.00</w:t>
            </w:r>
          </w:p>
        </w:tc>
      </w:tr>
      <w:tr w:rsidR="00A23587" w:rsidRPr="00063873" w14:paraId="612508FC" w14:textId="77777777" w:rsidTr="00244A67">
        <w:tblPrEx>
          <w:jc w:val="left"/>
        </w:tblPrEx>
        <w:trPr>
          <w:trHeight w:hRule="exact" w:val="227"/>
        </w:trPr>
        <w:tc>
          <w:tcPr>
            <w:tcW w:w="452" w:type="pct"/>
            <w:shd w:val="clear" w:color="000000" w:fill="FFD966"/>
            <w:vAlign w:val="center"/>
          </w:tcPr>
          <w:p w14:paraId="66ED7234" w14:textId="5CE7A9CF" w:rsidR="00A23587" w:rsidRPr="00244A67" w:rsidRDefault="00A23587" w:rsidP="00A23587">
            <w:pPr>
              <w:jc w:val="center"/>
              <w:rPr>
                <w:rFonts w:ascii="Arial" w:hAnsi="Arial" w:cs="Arial"/>
                <w:sz w:val="18"/>
                <w:szCs w:val="18"/>
                <w:lang w:val="es-MX" w:eastAsia="en-US"/>
              </w:rPr>
            </w:pPr>
            <w:r w:rsidRPr="00244A67">
              <w:rPr>
                <w:rFonts w:ascii="Arial" w:hAnsi="Arial" w:cs="Arial"/>
                <w:color w:val="000000"/>
                <w:sz w:val="16"/>
                <w:szCs w:val="16"/>
              </w:rPr>
              <w:t>15.16</w:t>
            </w:r>
          </w:p>
        </w:tc>
        <w:tc>
          <w:tcPr>
            <w:tcW w:w="1820" w:type="pct"/>
            <w:shd w:val="clear" w:color="auto" w:fill="auto"/>
            <w:vAlign w:val="center"/>
          </w:tcPr>
          <w:p w14:paraId="3E4310C1" w14:textId="3E6A46A9" w:rsidR="00A23587" w:rsidRPr="00244A67" w:rsidRDefault="00A23587" w:rsidP="00A23587">
            <w:pPr>
              <w:rPr>
                <w:rFonts w:ascii="Arial" w:hAnsi="Arial" w:cs="Arial"/>
                <w:sz w:val="18"/>
                <w:szCs w:val="18"/>
                <w:lang w:val="en-US" w:eastAsia="en-US"/>
              </w:rPr>
            </w:pPr>
            <w:r w:rsidRPr="00244A67">
              <w:rPr>
                <w:rFonts w:ascii="Arial" w:hAnsi="Arial" w:cs="Arial"/>
                <w:color w:val="000000"/>
                <w:sz w:val="16"/>
                <w:szCs w:val="16"/>
                <w:lang w:val="en-US"/>
              </w:rPr>
              <w:t>16. ABALAT, GENERULER 100 BP DNA LADDER 50UG</w:t>
            </w:r>
            <w:proofErr w:type="gramStart"/>
            <w:r w:rsidRPr="00244A67">
              <w:rPr>
                <w:rFonts w:ascii="Arial" w:hAnsi="Arial" w:cs="Arial"/>
                <w:color w:val="000000"/>
                <w:sz w:val="16"/>
                <w:szCs w:val="16"/>
                <w:lang w:val="en-US"/>
              </w:rPr>
              <w:t>, ,</w:t>
            </w:r>
            <w:proofErr w:type="gramEnd"/>
            <w:r w:rsidRPr="00244A67">
              <w:rPr>
                <w:rFonts w:ascii="Arial" w:hAnsi="Arial" w:cs="Arial"/>
                <w:color w:val="000000"/>
                <w:sz w:val="16"/>
                <w:szCs w:val="16"/>
                <w:lang w:val="en-US"/>
              </w:rPr>
              <w:t xml:space="preserve"> SM0241, Invitrogen</w:t>
            </w:r>
          </w:p>
        </w:tc>
        <w:tc>
          <w:tcPr>
            <w:tcW w:w="909" w:type="pct"/>
            <w:shd w:val="clear" w:color="auto" w:fill="auto"/>
            <w:vAlign w:val="center"/>
          </w:tcPr>
          <w:p w14:paraId="2DE68A1D" w14:textId="0E25A0C8" w:rsidR="00A23587" w:rsidRPr="00244A67" w:rsidRDefault="00A23587" w:rsidP="00A23587">
            <w:pPr>
              <w:jc w:val="center"/>
              <w:rPr>
                <w:rFonts w:ascii="Arial" w:hAnsi="Arial" w:cs="Arial"/>
                <w:sz w:val="18"/>
                <w:szCs w:val="18"/>
                <w:lang w:val="es-MX" w:eastAsia="en-US"/>
              </w:rPr>
            </w:pPr>
            <w:r w:rsidRPr="00244A67">
              <w:rPr>
                <w:rFonts w:ascii="Arial" w:hAnsi="Arial" w:cs="Arial"/>
                <w:color w:val="000000"/>
                <w:sz w:val="16"/>
                <w:szCs w:val="16"/>
              </w:rPr>
              <w:t>Caja</w:t>
            </w:r>
          </w:p>
        </w:tc>
        <w:tc>
          <w:tcPr>
            <w:tcW w:w="530" w:type="pct"/>
            <w:shd w:val="clear" w:color="auto" w:fill="auto"/>
            <w:vAlign w:val="center"/>
          </w:tcPr>
          <w:p w14:paraId="004D57C0" w14:textId="5495D4E6" w:rsidR="00A23587" w:rsidRPr="00244A67" w:rsidRDefault="00A23587" w:rsidP="00A23587">
            <w:pPr>
              <w:jc w:val="center"/>
              <w:rPr>
                <w:rFonts w:ascii="Arial" w:hAnsi="Arial" w:cs="Arial"/>
                <w:sz w:val="18"/>
                <w:szCs w:val="18"/>
                <w:lang w:val="es-MX" w:eastAsia="en-US"/>
              </w:rPr>
            </w:pPr>
            <w:r w:rsidRPr="00244A67">
              <w:rPr>
                <w:rFonts w:ascii="Arial" w:hAnsi="Arial" w:cs="Arial"/>
                <w:color w:val="000000"/>
                <w:sz w:val="16"/>
                <w:szCs w:val="16"/>
              </w:rPr>
              <w:t>1</w:t>
            </w:r>
          </w:p>
        </w:tc>
        <w:tc>
          <w:tcPr>
            <w:tcW w:w="606" w:type="pct"/>
            <w:shd w:val="clear" w:color="auto" w:fill="auto"/>
            <w:noWrap/>
            <w:vAlign w:val="center"/>
          </w:tcPr>
          <w:p w14:paraId="322C12BA" w14:textId="26F3C635" w:rsidR="00A23587" w:rsidRPr="00244A67" w:rsidRDefault="00A23587" w:rsidP="00A23587">
            <w:pPr>
              <w:jc w:val="center"/>
              <w:rPr>
                <w:rFonts w:ascii="Arial" w:hAnsi="Arial" w:cs="Arial"/>
                <w:sz w:val="18"/>
                <w:szCs w:val="18"/>
                <w:lang w:val="es-MX" w:eastAsia="en-US"/>
              </w:rPr>
            </w:pPr>
            <w:r w:rsidRPr="00244A67">
              <w:rPr>
                <w:rFonts w:ascii="Arial" w:hAnsi="Arial" w:cs="Arial"/>
                <w:color w:val="000000"/>
                <w:sz w:val="16"/>
                <w:szCs w:val="16"/>
              </w:rPr>
              <w:t>$1,280.00</w:t>
            </w:r>
          </w:p>
        </w:tc>
        <w:tc>
          <w:tcPr>
            <w:tcW w:w="683" w:type="pct"/>
            <w:shd w:val="clear" w:color="auto" w:fill="auto"/>
            <w:noWrap/>
            <w:vAlign w:val="center"/>
          </w:tcPr>
          <w:p w14:paraId="5FD74954" w14:textId="7107A130" w:rsidR="00A23587" w:rsidRPr="00244A67" w:rsidRDefault="00A23587" w:rsidP="00A23587">
            <w:pPr>
              <w:jc w:val="center"/>
              <w:rPr>
                <w:rFonts w:ascii="Arial" w:hAnsi="Arial" w:cs="Arial"/>
                <w:sz w:val="18"/>
                <w:szCs w:val="18"/>
                <w:lang w:val="es-MX" w:eastAsia="en-US"/>
              </w:rPr>
            </w:pPr>
            <w:r w:rsidRPr="00244A67">
              <w:rPr>
                <w:rFonts w:ascii="Arial" w:hAnsi="Arial" w:cs="Arial"/>
                <w:sz w:val="16"/>
                <w:szCs w:val="16"/>
              </w:rPr>
              <w:t>$1,280.00</w:t>
            </w:r>
          </w:p>
        </w:tc>
      </w:tr>
      <w:tr w:rsidR="00A23587" w:rsidRPr="00063873" w14:paraId="3A83A67C" w14:textId="77777777" w:rsidTr="00244A67">
        <w:tblPrEx>
          <w:jc w:val="left"/>
        </w:tblPrEx>
        <w:trPr>
          <w:trHeight w:hRule="exact" w:val="227"/>
        </w:trPr>
        <w:tc>
          <w:tcPr>
            <w:tcW w:w="452" w:type="pct"/>
            <w:shd w:val="clear" w:color="000000" w:fill="FFD966"/>
            <w:vAlign w:val="center"/>
          </w:tcPr>
          <w:p w14:paraId="64D693D8" w14:textId="131556E5" w:rsidR="00A23587" w:rsidRPr="00244A67" w:rsidRDefault="00A23587" w:rsidP="00A23587">
            <w:pPr>
              <w:jc w:val="center"/>
              <w:rPr>
                <w:rFonts w:ascii="Arial" w:hAnsi="Arial" w:cs="Arial"/>
                <w:color w:val="000000"/>
                <w:sz w:val="18"/>
                <w:szCs w:val="18"/>
                <w:lang w:val="es-MX" w:eastAsia="en-US"/>
              </w:rPr>
            </w:pPr>
            <w:r w:rsidRPr="00244A67">
              <w:rPr>
                <w:rFonts w:ascii="Arial" w:hAnsi="Arial" w:cs="Arial"/>
                <w:color w:val="000000"/>
                <w:sz w:val="16"/>
                <w:szCs w:val="16"/>
              </w:rPr>
              <w:t>15.17</w:t>
            </w:r>
          </w:p>
        </w:tc>
        <w:tc>
          <w:tcPr>
            <w:tcW w:w="1820" w:type="pct"/>
            <w:shd w:val="clear" w:color="auto" w:fill="auto"/>
            <w:vAlign w:val="center"/>
          </w:tcPr>
          <w:p w14:paraId="16F2BFAE" w14:textId="34B352C7" w:rsidR="00A23587" w:rsidRPr="00244A67" w:rsidRDefault="00A23587" w:rsidP="00A23587">
            <w:pPr>
              <w:rPr>
                <w:rFonts w:ascii="Arial" w:hAnsi="Arial" w:cs="Arial"/>
                <w:color w:val="000000"/>
                <w:sz w:val="18"/>
                <w:szCs w:val="18"/>
                <w:lang w:val="es-MX" w:eastAsia="en-US"/>
              </w:rPr>
            </w:pPr>
            <w:r w:rsidRPr="00244A67">
              <w:rPr>
                <w:rFonts w:ascii="Arial" w:hAnsi="Arial" w:cs="Arial"/>
                <w:color w:val="000000"/>
                <w:sz w:val="16"/>
                <w:szCs w:val="16"/>
              </w:rPr>
              <w:t>17. ABALAT, Kit determinación ATP</w:t>
            </w:r>
            <w:proofErr w:type="gramStart"/>
            <w:r w:rsidRPr="00244A67">
              <w:rPr>
                <w:rFonts w:ascii="Arial" w:hAnsi="Arial" w:cs="Arial"/>
                <w:color w:val="000000"/>
                <w:sz w:val="16"/>
                <w:szCs w:val="16"/>
              </w:rPr>
              <w:t>, ,</w:t>
            </w:r>
            <w:proofErr w:type="gramEnd"/>
            <w:r w:rsidRPr="00244A67">
              <w:rPr>
                <w:rFonts w:ascii="Arial" w:hAnsi="Arial" w:cs="Arial"/>
                <w:color w:val="000000"/>
                <w:sz w:val="16"/>
                <w:szCs w:val="16"/>
              </w:rPr>
              <w:t xml:space="preserve"> A22066, Invitrogen</w:t>
            </w:r>
          </w:p>
        </w:tc>
        <w:tc>
          <w:tcPr>
            <w:tcW w:w="909" w:type="pct"/>
            <w:shd w:val="clear" w:color="auto" w:fill="auto"/>
            <w:vAlign w:val="center"/>
          </w:tcPr>
          <w:p w14:paraId="79B03380" w14:textId="5E7B6FFD" w:rsidR="00A23587" w:rsidRPr="00244A67" w:rsidRDefault="00A23587" w:rsidP="00A23587">
            <w:pPr>
              <w:jc w:val="center"/>
              <w:rPr>
                <w:rFonts w:ascii="Arial" w:hAnsi="Arial" w:cs="Arial"/>
                <w:color w:val="000000"/>
                <w:sz w:val="18"/>
                <w:szCs w:val="18"/>
                <w:lang w:val="es-MX" w:eastAsia="en-US"/>
              </w:rPr>
            </w:pPr>
            <w:r w:rsidRPr="00244A67">
              <w:rPr>
                <w:rFonts w:ascii="Arial" w:hAnsi="Arial" w:cs="Arial"/>
                <w:color w:val="000000"/>
                <w:sz w:val="16"/>
                <w:szCs w:val="16"/>
              </w:rPr>
              <w:t>Pieza</w:t>
            </w:r>
          </w:p>
        </w:tc>
        <w:tc>
          <w:tcPr>
            <w:tcW w:w="530" w:type="pct"/>
            <w:shd w:val="clear" w:color="auto" w:fill="auto"/>
            <w:vAlign w:val="center"/>
          </w:tcPr>
          <w:p w14:paraId="77B4A5AA" w14:textId="408412A1" w:rsidR="00A23587" w:rsidRPr="00244A67" w:rsidRDefault="00A23587" w:rsidP="00A23587">
            <w:pPr>
              <w:jc w:val="center"/>
              <w:rPr>
                <w:rFonts w:ascii="Arial" w:hAnsi="Arial" w:cs="Arial"/>
                <w:color w:val="000000"/>
                <w:sz w:val="18"/>
                <w:szCs w:val="18"/>
                <w:lang w:val="es-MX" w:eastAsia="en-US"/>
              </w:rPr>
            </w:pPr>
            <w:r w:rsidRPr="00244A67">
              <w:rPr>
                <w:rFonts w:ascii="Arial" w:hAnsi="Arial" w:cs="Arial"/>
                <w:color w:val="000000"/>
                <w:sz w:val="16"/>
                <w:szCs w:val="16"/>
              </w:rPr>
              <w:t>1</w:t>
            </w:r>
          </w:p>
        </w:tc>
        <w:tc>
          <w:tcPr>
            <w:tcW w:w="606" w:type="pct"/>
            <w:shd w:val="clear" w:color="auto" w:fill="auto"/>
            <w:noWrap/>
            <w:vAlign w:val="center"/>
          </w:tcPr>
          <w:p w14:paraId="684467D0" w14:textId="4CBFA8A5" w:rsidR="00A23587" w:rsidRPr="00244A67" w:rsidRDefault="00A23587" w:rsidP="00A23587">
            <w:pPr>
              <w:jc w:val="center"/>
              <w:rPr>
                <w:rFonts w:ascii="Arial" w:hAnsi="Arial" w:cs="Arial"/>
                <w:color w:val="000000"/>
                <w:sz w:val="18"/>
                <w:szCs w:val="18"/>
                <w:lang w:val="es-MX" w:eastAsia="en-US"/>
              </w:rPr>
            </w:pPr>
            <w:r w:rsidRPr="00244A67">
              <w:rPr>
                <w:rFonts w:ascii="Arial" w:hAnsi="Arial" w:cs="Arial"/>
                <w:color w:val="000000"/>
                <w:sz w:val="16"/>
                <w:szCs w:val="16"/>
              </w:rPr>
              <w:t>$8,043.00</w:t>
            </w:r>
          </w:p>
        </w:tc>
        <w:tc>
          <w:tcPr>
            <w:tcW w:w="683" w:type="pct"/>
            <w:shd w:val="clear" w:color="auto" w:fill="auto"/>
            <w:noWrap/>
            <w:vAlign w:val="center"/>
          </w:tcPr>
          <w:p w14:paraId="234F768C" w14:textId="6FB5A5AB" w:rsidR="00A23587" w:rsidRPr="00244A67" w:rsidRDefault="00A23587" w:rsidP="00A23587">
            <w:pPr>
              <w:jc w:val="center"/>
              <w:rPr>
                <w:rFonts w:ascii="Arial" w:hAnsi="Arial" w:cs="Arial"/>
                <w:sz w:val="18"/>
                <w:szCs w:val="18"/>
                <w:lang w:val="es-MX" w:eastAsia="en-US"/>
              </w:rPr>
            </w:pPr>
            <w:r w:rsidRPr="00244A67">
              <w:rPr>
                <w:rFonts w:ascii="Arial" w:hAnsi="Arial" w:cs="Arial"/>
                <w:sz w:val="16"/>
                <w:szCs w:val="16"/>
              </w:rPr>
              <w:t>$8,043.00</w:t>
            </w:r>
          </w:p>
        </w:tc>
      </w:tr>
      <w:tr w:rsidR="00A23587" w:rsidRPr="00063873" w14:paraId="0467F8A1" w14:textId="77777777" w:rsidTr="00244A67">
        <w:tblPrEx>
          <w:jc w:val="left"/>
        </w:tblPrEx>
        <w:trPr>
          <w:trHeight w:hRule="exact" w:val="227"/>
        </w:trPr>
        <w:tc>
          <w:tcPr>
            <w:tcW w:w="452" w:type="pct"/>
            <w:shd w:val="clear" w:color="000000" w:fill="FFD966"/>
            <w:vAlign w:val="center"/>
          </w:tcPr>
          <w:p w14:paraId="6796C3C7" w14:textId="25CB7C89" w:rsidR="00A23587" w:rsidRPr="00244A67" w:rsidRDefault="00A23587" w:rsidP="00A23587">
            <w:pPr>
              <w:jc w:val="center"/>
              <w:rPr>
                <w:rFonts w:ascii="Arial" w:hAnsi="Arial" w:cs="Arial"/>
                <w:color w:val="000000"/>
                <w:sz w:val="18"/>
                <w:szCs w:val="18"/>
              </w:rPr>
            </w:pPr>
            <w:r w:rsidRPr="00244A67">
              <w:rPr>
                <w:rFonts w:ascii="Arial" w:hAnsi="Arial" w:cs="Arial"/>
                <w:color w:val="000000"/>
                <w:sz w:val="16"/>
                <w:szCs w:val="16"/>
              </w:rPr>
              <w:t>15.18</w:t>
            </w:r>
          </w:p>
        </w:tc>
        <w:tc>
          <w:tcPr>
            <w:tcW w:w="1820" w:type="pct"/>
            <w:shd w:val="clear" w:color="auto" w:fill="auto"/>
            <w:vAlign w:val="center"/>
          </w:tcPr>
          <w:p w14:paraId="1DE1963E" w14:textId="0A7569A4" w:rsidR="00A23587" w:rsidRPr="00244A67" w:rsidRDefault="00A23587" w:rsidP="00A23587">
            <w:pPr>
              <w:rPr>
                <w:rFonts w:ascii="Arial" w:hAnsi="Arial" w:cs="Arial"/>
                <w:color w:val="000000"/>
                <w:sz w:val="18"/>
                <w:szCs w:val="18"/>
              </w:rPr>
            </w:pPr>
            <w:r w:rsidRPr="00244A67">
              <w:rPr>
                <w:rFonts w:ascii="Arial" w:hAnsi="Arial" w:cs="Arial"/>
                <w:color w:val="000000"/>
                <w:sz w:val="16"/>
                <w:szCs w:val="16"/>
              </w:rPr>
              <w:t xml:space="preserve">18. ABALAT, </w:t>
            </w:r>
            <w:proofErr w:type="spellStart"/>
            <w:r w:rsidRPr="00244A67">
              <w:rPr>
                <w:rFonts w:ascii="Arial" w:hAnsi="Arial" w:cs="Arial"/>
                <w:color w:val="000000"/>
                <w:sz w:val="16"/>
                <w:szCs w:val="16"/>
              </w:rPr>
              <w:t>taq</w:t>
            </w:r>
            <w:proofErr w:type="spellEnd"/>
            <w:r w:rsidRPr="00244A67">
              <w:rPr>
                <w:rFonts w:ascii="Arial" w:hAnsi="Arial" w:cs="Arial"/>
                <w:color w:val="000000"/>
                <w:sz w:val="16"/>
                <w:szCs w:val="16"/>
              </w:rPr>
              <w:t xml:space="preserve"> DNA </w:t>
            </w:r>
            <w:proofErr w:type="spellStart"/>
            <w:r w:rsidRPr="00244A67">
              <w:rPr>
                <w:rFonts w:ascii="Arial" w:hAnsi="Arial" w:cs="Arial"/>
                <w:color w:val="000000"/>
                <w:sz w:val="16"/>
                <w:szCs w:val="16"/>
              </w:rPr>
              <w:t>polymerase</w:t>
            </w:r>
            <w:proofErr w:type="spellEnd"/>
            <w:r w:rsidRPr="00244A67">
              <w:rPr>
                <w:rFonts w:ascii="Arial" w:hAnsi="Arial" w:cs="Arial"/>
                <w:color w:val="000000"/>
                <w:sz w:val="16"/>
                <w:szCs w:val="16"/>
              </w:rPr>
              <w:t xml:space="preserve"> (Brasil) 500 Unidades, 500 reacciones, 11615010, Invitrogen</w:t>
            </w:r>
          </w:p>
        </w:tc>
        <w:tc>
          <w:tcPr>
            <w:tcW w:w="909" w:type="pct"/>
            <w:shd w:val="clear" w:color="auto" w:fill="auto"/>
            <w:vAlign w:val="center"/>
          </w:tcPr>
          <w:p w14:paraId="724D800B" w14:textId="55627232" w:rsidR="00A23587" w:rsidRPr="00244A67" w:rsidRDefault="00A23587" w:rsidP="00A23587">
            <w:pPr>
              <w:jc w:val="center"/>
              <w:rPr>
                <w:rFonts w:ascii="Arial" w:hAnsi="Arial" w:cs="Arial"/>
                <w:color w:val="000000"/>
                <w:sz w:val="18"/>
                <w:szCs w:val="18"/>
              </w:rPr>
            </w:pPr>
            <w:r w:rsidRPr="00244A67">
              <w:rPr>
                <w:rFonts w:ascii="Arial" w:hAnsi="Arial" w:cs="Arial"/>
                <w:color w:val="000000"/>
                <w:sz w:val="16"/>
                <w:szCs w:val="16"/>
              </w:rPr>
              <w:t>Pieza</w:t>
            </w:r>
          </w:p>
        </w:tc>
        <w:tc>
          <w:tcPr>
            <w:tcW w:w="530" w:type="pct"/>
            <w:shd w:val="clear" w:color="auto" w:fill="auto"/>
            <w:vAlign w:val="center"/>
          </w:tcPr>
          <w:p w14:paraId="223616B1" w14:textId="3CC3DC27" w:rsidR="00A23587" w:rsidRPr="00244A67" w:rsidRDefault="00A23587" w:rsidP="00A23587">
            <w:pPr>
              <w:jc w:val="center"/>
              <w:rPr>
                <w:rFonts w:ascii="Arial" w:hAnsi="Arial" w:cs="Arial"/>
                <w:color w:val="000000"/>
                <w:sz w:val="18"/>
                <w:szCs w:val="18"/>
              </w:rPr>
            </w:pPr>
            <w:r w:rsidRPr="00244A67">
              <w:rPr>
                <w:rFonts w:ascii="Arial" w:hAnsi="Arial" w:cs="Arial"/>
                <w:color w:val="000000"/>
                <w:sz w:val="16"/>
                <w:szCs w:val="16"/>
              </w:rPr>
              <w:t>1</w:t>
            </w:r>
          </w:p>
        </w:tc>
        <w:tc>
          <w:tcPr>
            <w:tcW w:w="606" w:type="pct"/>
            <w:shd w:val="clear" w:color="auto" w:fill="auto"/>
            <w:noWrap/>
            <w:vAlign w:val="center"/>
          </w:tcPr>
          <w:p w14:paraId="10113EF9" w14:textId="26A18842" w:rsidR="00A23587" w:rsidRPr="00244A67" w:rsidRDefault="00A23587" w:rsidP="00A23587">
            <w:pPr>
              <w:jc w:val="center"/>
              <w:rPr>
                <w:rFonts w:ascii="Arial" w:hAnsi="Arial" w:cs="Arial"/>
                <w:color w:val="000000"/>
                <w:sz w:val="18"/>
                <w:szCs w:val="18"/>
              </w:rPr>
            </w:pPr>
            <w:r w:rsidRPr="00244A67">
              <w:rPr>
                <w:rFonts w:ascii="Arial" w:hAnsi="Arial" w:cs="Arial"/>
                <w:color w:val="000000"/>
                <w:sz w:val="16"/>
                <w:szCs w:val="16"/>
              </w:rPr>
              <w:t>$3,068.00</w:t>
            </w:r>
          </w:p>
        </w:tc>
        <w:tc>
          <w:tcPr>
            <w:tcW w:w="683" w:type="pct"/>
            <w:shd w:val="clear" w:color="auto" w:fill="auto"/>
            <w:noWrap/>
            <w:vAlign w:val="center"/>
          </w:tcPr>
          <w:p w14:paraId="00A9928E" w14:textId="1DF51EA0" w:rsidR="00A23587" w:rsidRPr="00244A67" w:rsidRDefault="00A23587" w:rsidP="00A23587">
            <w:pPr>
              <w:jc w:val="center"/>
              <w:rPr>
                <w:rFonts w:ascii="Arial" w:hAnsi="Arial" w:cs="Arial"/>
                <w:sz w:val="18"/>
                <w:szCs w:val="18"/>
              </w:rPr>
            </w:pPr>
            <w:r w:rsidRPr="00244A67">
              <w:rPr>
                <w:rFonts w:ascii="Arial" w:hAnsi="Arial" w:cs="Arial"/>
                <w:sz w:val="16"/>
                <w:szCs w:val="16"/>
              </w:rPr>
              <w:t>$3,068.00</w:t>
            </w:r>
          </w:p>
        </w:tc>
      </w:tr>
      <w:tr w:rsidR="00A23587" w:rsidRPr="00063873" w14:paraId="64D496E4" w14:textId="77777777" w:rsidTr="00244A67">
        <w:tblPrEx>
          <w:jc w:val="left"/>
        </w:tblPrEx>
        <w:trPr>
          <w:trHeight w:hRule="exact" w:val="227"/>
        </w:trPr>
        <w:tc>
          <w:tcPr>
            <w:tcW w:w="452" w:type="pct"/>
            <w:shd w:val="clear" w:color="000000" w:fill="FFD966"/>
            <w:vAlign w:val="center"/>
          </w:tcPr>
          <w:p w14:paraId="23B9DDF5" w14:textId="40E1A4E7" w:rsidR="00A23587" w:rsidRPr="00244A67" w:rsidRDefault="00A23587" w:rsidP="00A23587">
            <w:pPr>
              <w:jc w:val="center"/>
              <w:rPr>
                <w:rFonts w:ascii="Arial" w:hAnsi="Arial" w:cs="Arial"/>
                <w:color w:val="000000"/>
                <w:sz w:val="18"/>
                <w:szCs w:val="18"/>
                <w:lang w:val="es-MX" w:eastAsia="en-US"/>
              </w:rPr>
            </w:pPr>
            <w:r w:rsidRPr="00244A67">
              <w:rPr>
                <w:rFonts w:ascii="Arial" w:hAnsi="Arial" w:cs="Arial"/>
                <w:color w:val="000000"/>
                <w:sz w:val="16"/>
                <w:szCs w:val="16"/>
              </w:rPr>
              <w:t>15.19</w:t>
            </w:r>
          </w:p>
        </w:tc>
        <w:tc>
          <w:tcPr>
            <w:tcW w:w="1820" w:type="pct"/>
            <w:shd w:val="clear" w:color="auto" w:fill="auto"/>
            <w:vAlign w:val="center"/>
          </w:tcPr>
          <w:p w14:paraId="2C84B816" w14:textId="2B7FF881" w:rsidR="00A23587" w:rsidRPr="00244A67" w:rsidRDefault="00A23587" w:rsidP="00A23587">
            <w:pPr>
              <w:rPr>
                <w:rFonts w:ascii="Arial" w:hAnsi="Arial" w:cs="Arial"/>
                <w:color w:val="000000"/>
                <w:sz w:val="18"/>
                <w:szCs w:val="18"/>
                <w:lang w:val="es-MX" w:eastAsia="en-US"/>
              </w:rPr>
            </w:pPr>
            <w:r w:rsidRPr="00244A67">
              <w:rPr>
                <w:rFonts w:ascii="Arial" w:hAnsi="Arial" w:cs="Arial"/>
                <w:color w:val="000000"/>
                <w:sz w:val="16"/>
                <w:szCs w:val="16"/>
              </w:rPr>
              <w:t>19. ABALAT, MAXIMA SYBRGREEN/FLUOR QPCRMM, 1000 reacciones, K0242, THERMO SCIENTIFIC</w:t>
            </w:r>
          </w:p>
        </w:tc>
        <w:tc>
          <w:tcPr>
            <w:tcW w:w="909" w:type="pct"/>
            <w:shd w:val="clear" w:color="auto" w:fill="auto"/>
            <w:vAlign w:val="center"/>
          </w:tcPr>
          <w:p w14:paraId="7A96E165" w14:textId="676D2462" w:rsidR="00A23587" w:rsidRPr="00244A67" w:rsidRDefault="00A23587" w:rsidP="00A23587">
            <w:pPr>
              <w:jc w:val="center"/>
              <w:rPr>
                <w:rFonts w:ascii="Arial" w:hAnsi="Arial" w:cs="Arial"/>
                <w:color w:val="000000"/>
                <w:sz w:val="18"/>
                <w:szCs w:val="18"/>
                <w:lang w:val="es-MX" w:eastAsia="en-US"/>
              </w:rPr>
            </w:pPr>
            <w:r w:rsidRPr="00244A67">
              <w:rPr>
                <w:rFonts w:ascii="Arial" w:hAnsi="Arial" w:cs="Arial"/>
                <w:color w:val="000000"/>
                <w:sz w:val="16"/>
                <w:szCs w:val="16"/>
              </w:rPr>
              <w:t>Kit</w:t>
            </w:r>
          </w:p>
        </w:tc>
        <w:tc>
          <w:tcPr>
            <w:tcW w:w="530" w:type="pct"/>
            <w:shd w:val="clear" w:color="auto" w:fill="auto"/>
            <w:vAlign w:val="center"/>
          </w:tcPr>
          <w:p w14:paraId="0951C722" w14:textId="6119B44B" w:rsidR="00A23587" w:rsidRPr="00244A67" w:rsidRDefault="00A23587" w:rsidP="00A23587">
            <w:pPr>
              <w:jc w:val="center"/>
              <w:rPr>
                <w:rFonts w:ascii="Arial" w:hAnsi="Arial" w:cs="Arial"/>
                <w:color w:val="000000"/>
                <w:sz w:val="18"/>
                <w:szCs w:val="18"/>
                <w:lang w:val="es-MX" w:eastAsia="en-US"/>
              </w:rPr>
            </w:pPr>
            <w:r w:rsidRPr="00244A67">
              <w:rPr>
                <w:rFonts w:ascii="Arial" w:hAnsi="Arial" w:cs="Arial"/>
                <w:color w:val="000000"/>
                <w:sz w:val="16"/>
                <w:szCs w:val="16"/>
              </w:rPr>
              <w:t>1</w:t>
            </w:r>
          </w:p>
        </w:tc>
        <w:tc>
          <w:tcPr>
            <w:tcW w:w="606" w:type="pct"/>
            <w:shd w:val="clear" w:color="auto" w:fill="auto"/>
            <w:noWrap/>
            <w:vAlign w:val="center"/>
          </w:tcPr>
          <w:p w14:paraId="215120B8" w14:textId="5FA4A103" w:rsidR="00A23587" w:rsidRPr="00244A67" w:rsidRDefault="00A23587" w:rsidP="00A23587">
            <w:pPr>
              <w:jc w:val="center"/>
              <w:rPr>
                <w:rFonts w:ascii="Arial" w:hAnsi="Arial" w:cs="Arial"/>
                <w:color w:val="000000"/>
                <w:sz w:val="18"/>
                <w:szCs w:val="18"/>
                <w:lang w:val="es-MX" w:eastAsia="en-US"/>
              </w:rPr>
            </w:pPr>
            <w:r w:rsidRPr="00244A67">
              <w:rPr>
                <w:rFonts w:ascii="Arial" w:hAnsi="Arial" w:cs="Arial"/>
                <w:color w:val="000000"/>
                <w:sz w:val="16"/>
                <w:szCs w:val="16"/>
              </w:rPr>
              <w:t>$20,116.00</w:t>
            </w:r>
          </w:p>
        </w:tc>
        <w:tc>
          <w:tcPr>
            <w:tcW w:w="683" w:type="pct"/>
            <w:shd w:val="clear" w:color="auto" w:fill="auto"/>
            <w:noWrap/>
            <w:vAlign w:val="center"/>
          </w:tcPr>
          <w:p w14:paraId="4061039E" w14:textId="49C1D578" w:rsidR="00A23587" w:rsidRPr="00244A67" w:rsidRDefault="00A23587" w:rsidP="00A23587">
            <w:pPr>
              <w:jc w:val="center"/>
              <w:rPr>
                <w:rFonts w:ascii="Arial" w:hAnsi="Arial" w:cs="Arial"/>
                <w:sz w:val="18"/>
                <w:szCs w:val="18"/>
                <w:lang w:val="es-MX" w:eastAsia="en-US"/>
              </w:rPr>
            </w:pPr>
            <w:r w:rsidRPr="00244A67">
              <w:rPr>
                <w:rFonts w:ascii="Arial" w:hAnsi="Arial" w:cs="Arial"/>
                <w:sz w:val="16"/>
                <w:szCs w:val="16"/>
              </w:rPr>
              <w:t>$20,116.00</w:t>
            </w:r>
          </w:p>
        </w:tc>
      </w:tr>
      <w:tr w:rsidR="00A23587" w:rsidRPr="00063873" w14:paraId="2226C562" w14:textId="77777777" w:rsidTr="00244A67">
        <w:tblPrEx>
          <w:jc w:val="left"/>
        </w:tblPrEx>
        <w:trPr>
          <w:trHeight w:hRule="exact" w:val="227"/>
        </w:trPr>
        <w:tc>
          <w:tcPr>
            <w:tcW w:w="452" w:type="pct"/>
            <w:shd w:val="clear" w:color="000000" w:fill="FFD966"/>
            <w:vAlign w:val="center"/>
          </w:tcPr>
          <w:p w14:paraId="4AADA881" w14:textId="32268248" w:rsidR="00A23587" w:rsidRPr="00244A67" w:rsidRDefault="00A23587" w:rsidP="00A23587">
            <w:pPr>
              <w:jc w:val="center"/>
              <w:rPr>
                <w:rFonts w:ascii="Arial" w:hAnsi="Arial" w:cs="Arial"/>
                <w:color w:val="000000"/>
                <w:sz w:val="18"/>
                <w:szCs w:val="18"/>
                <w:lang w:val="es-MX" w:eastAsia="en-US"/>
              </w:rPr>
            </w:pPr>
            <w:r w:rsidRPr="00244A67">
              <w:rPr>
                <w:rFonts w:ascii="Arial" w:hAnsi="Arial" w:cs="Arial"/>
                <w:color w:val="000000"/>
                <w:sz w:val="16"/>
                <w:szCs w:val="16"/>
              </w:rPr>
              <w:t>15.20</w:t>
            </w:r>
          </w:p>
        </w:tc>
        <w:tc>
          <w:tcPr>
            <w:tcW w:w="1820" w:type="pct"/>
            <w:shd w:val="clear" w:color="auto" w:fill="auto"/>
            <w:vAlign w:val="center"/>
          </w:tcPr>
          <w:p w14:paraId="03264A7D" w14:textId="0A60C041" w:rsidR="00A23587" w:rsidRPr="00244A67" w:rsidRDefault="00A23587" w:rsidP="00A23587">
            <w:pPr>
              <w:rPr>
                <w:rFonts w:ascii="Arial" w:hAnsi="Arial" w:cs="Arial"/>
                <w:color w:val="000000"/>
                <w:sz w:val="18"/>
                <w:szCs w:val="18"/>
                <w:lang w:val="en-US" w:eastAsia="en-US"/>
              </w:rPr>
            </w:pPr>
            <w:r w:rsidRPr="00244A67">
              <w:rPr>
                <w:rFonts w:ascii="Arial" w:hAnsi="Arial" w:cs="Arial"/>
                <w:color w:val="000000"/>
                <w:sz w:val="16"/>
                <w:szCs w:val="16"/>
                <w:lang w:val="en-US"/>
              </w:rPr>
              <w:t>20. ABALAT, MAXIMA FIRST STRAND CDNA</w:t>
            </w:r>
            <w:r w:rsidRPr="00244A67">
              <w:rPr>
                <w:rFonts w:ascii="Arial" w:hAnsi="Arial" w:cs="Arial"/>
                <w:color w:val="000000"/>
                <w:sz w:val="16"/>
                <w:szCs w:val="16"/>
                <w:lang w:val="en-US"/>
              </w:rPr>
              <w:br/>
              <w:t xml:space="preserve">  SYNTHESIS KIT FOR RT-QPCR,</w:t>
            </w:r>
            <w:r w:rsidRPr="00244A67">
              <w:rPr>
                <w:rFonts w:ascii="Arial" w:hAnsi="Arial" w:cs="Arial"/>
                <w:color w:val="000000"/>
                <w:sz w:val="16"/>
                <w:szCs w:val="16"/>
                <w:lang w:val="en-US"/>
              </w:rPr>
              <w:br/>
              <w:t xml:space="preserve">  200 REACTIONS, 200 </w:t>
            </w:r>
            <w:proofErr w:type="spellStart"/>
            <w:r w:rsidRPr="00244A67">
              <w:rPr>
                <w:rFonts w:ascii="Arial" w:hAnsi="Arial" w:cs="Arial"/>
                <w:color w:val="000000"/>
                <w:sz w:val="16"/>
                <w:szCs w:val="16"/>
                <w:lang w:val="en-US"/>
              </w:rPr>
              <w:t>reacciones</w:t>
            </w:r>
            <w:proofErr w:type="spellEnd"/>
            <w:r w:rsidRPr="00244A67">
              <w:rPr>
                <w:rFonts w:ascii="Arial" w:hAnsi="Arial" w:cs="Arial"/>
                <w:color w:val="000000"/>
                <w:sz w:val="16"/>
                <w:szCs w:val="16"/>
                <w:lang w:val="en-US"/>
              </w:rPr>
              <w:t>, K1642, THERMO SCIENTIFIC</w:t>
            </w:r>
          </w:p>
        </w:tc>
        <w:tc>
          <w:tcPr>
            <w:tcW w:w="909" w:type="pct"/>
            <w:shd w:val="clear" w:color="auto" w:fill="auto"/>
            <w:vAlign w:val="center"/>
          </w:tcPr>
          <w:p w14:paraId="6F0446EB" w14:textId="3CBC24A7" w:rsidR="00A23587" w:rsidRPr="00244A67" w:rsidRDefault="00A23587" w:rsidP="00A23587">
            <w:pPr>
              <w:jc w:val="center"/>
              <w:rPr>
                <w:rFonts w:ascii="Arial" w:hAnsi="Arial" w:cs="Arial"/>
                <w:color w:val="000000"/>
                <w:sz w:val="18"/>
                <w:szCs w:val="18"/>
                <w:lang w:val="es-MX" w:eastAsia="en-US"/>
              </w:rPr>
            </w:pPr>
            <w:r w:rsidRPr="00244A67">
              <w:rPr>
                <w:rFonts w:ascii="Arial" w:hAnsi="Arial" w:cs="Arial"/>
                <w:color w:val="000000"/>
                <w:sz w:val="16"/>
                <w:szCs w:val="16"/>
              </w:rPr>
              <w:t>Kit</w:t>
            </w:r>
          </w:p>
        </w:tc>
        <w:tc>
          <w:tcPr>
            <w:tcW w:w="530" w:type="pct"/>
            <w:shd w:val="clear" w:color="auto" w:fill="auto"/>
            <w:vAlign w:val="center"/>
          </w:tcPr>
          <w:p w14:paraId="12219758" w14:textId="18D6E680" w:rsidR="00A23587" w:rsidRPr="00244A67" w:rsidRDefault="00A23587" w:rsidP="00A23587">
            <w:pPr>
              <w:jc w:val="center"/>
              <w:rPr>
                <w:rFonts w:ascii="Arial" w:hAnsi="Arial" w:cs="Arial"/>
                <w:color w:val="000000"/>
                <w:sz w:val="18"/>
                <w:szCs w:val="18"/>
                <w:lang w:val="es-MX" w:eastAsia="en-US"/>
              </w:rPr>
            </w:pPr>
            <w:r w:rsidRPr="00244A67">
              <w:rPr>
                <w:rFonts w:ascii="Arial" w:hAnsi="Arial" w:cs="Arial"/>
                <w:color w:val="000000"/>
                <w:sz w:val="16"/>
                <w:szCs w:val="16"/>
              </w:rPr>
              <w:t>1</w:t>
            </w:r>
          </w:p>
        </w:tc>
        <w:tc>
          <w:tcPr>
            <w:tcW w:w="606" w:type="pct"/>
            <w:shd w:val="clear" w:color="auto" w:fill="auto"/>
            <w:noWrap/>
            <w:vAlign w:val="center"/>
          </w:tcPr>
          <w:p w14:paraId="2DB7B9A7" w14:textId="2C272D38" w:rsidR="00A23587" w:rsidRPr="00244A67" w:rsidRDefault="00A23587" w:rsidP="00A23587">
            <w:pPr>
              <w:jc w:val="center"/>
              <w:rPr>
                <w:rFonts w:ascii="Arial" w:hAnsi="Arial" w:cs="Arial"/>
                <w:color w:val="000000"/>
                <w:sz w:val="18"/>
                <w:szCs w:val="18"/>
                <w:lang w:val="es-MX" w:eastAsia="en-US"/>
              </w:rPr>
            </w:pPr>
            <w:r w:rsidRPr="00244A67">
              <w:rPr>
                <w:rFonts w:ascii="Arial" w:hAnsi="Arial" w:cs="Arial"/>
                <w:color w:val="000000"/>
                <w:sz w:val="16"/>
                <w:szCs w:val="16"/>
              </w:rPr>
              <w:t>$24,004.00</w:t>
            </w:r>
          </w:p>
        </w:tc>
        <w:tc>
          <w:tcPr>
            <w:tcW w:w="683" w:type="pct"/>
            <w:shd w:val="clear" w:color="auto" w:fill="auto"/>
            <w:noWrap/>
            <w:vAlign w:val="center"/>
          </w:tcPr>
          <w:p w14:paraId="7C59F55C" w14:textId="75FE81E6" w:rsidR="00A23587" w:rsidRPr="00244A67" w:rsidRDefault="00A23587" w:rsidP="00A23587">
            <w:pPr>
              <w:jc w:val="center"/>
              <w:rPr>
                <w:rFonts w:ascii="Arial" w:hAnsi="Arial" w:cs="Arial"/>
                <w:sz w:val="18"/>
                <w:szCs w:val="18"/>
                <w:lang w:val="es-MX" w:eastAsia="en-US"/>
              </w:rPr>
            </w:pPr>
            <w:r w:rsidRPr="00244A67">
              <w:rPr>
                <w:rFonts w:ascii="Arial" w:hAnsi="Arial" w:cs="Arial"/>
                <w:sz w:val="16"/>
                <w:szCs w:val="16"/>
              </w:rPr>
              <w:t>$24,004.00</w:t>
            </w:r>
          </w:p>
        </w:tc>
      </w:tr>
      <w:tr w:rsidR="00A23587" w:rsidRPr="00063873" w14:paraId="07C3B404" w14:textId="77777777" w:rsidTr="00244A67">
        <w:tblPrEx>
          <w:jc w:val="left"/>
        </w:tblPrEx>
        <w:trPr>
          <w:trHeight w:hRule="exact" w:val="227"/>
        </w:trPr>
        <w:tc>
          <w:tcPr>
            <w:tcW w:w="452" w:type="pct"/>
            <w:shd w:val="clear" w:color="000000" w:fill="FFD966"/>
            <w:vAlign w:val="center"/>
          </w:tcPr>
          <w:p w14:paraId="446EF6ED" w14:textId="07556916" w:rsidR="00A23587" w:rsidRPr="00244A67" w:rsidRDefault="00A23587" w:rsidP="00A23587">
            <w:pPr>
              <w:jc w:val="center"/>
              <w:rPr>
                <w:rFonts w:ascii="Arial" w:hAnsi="Arial" w:cs="Arial"/>
                <w:color w:val="000000"/>
                <w:sz w:val="18"/>
                <w:szCs w:val="18"/>
                <w:lang w:val="es-MX" w:eastAsia="en-US"/>
              </w:rPr>
            </w:pPr>
            <w:r w:rsidRPr="00244A67">
              <w:rPr>
                <w:rFonts w:ascii="Arial" w:hAnsi="Arial" w:cs="Arial"/>
                <w:color w:val="000000"/>
                <w:sz w:val="16"/>
                <w:szCs w:val="16"/>
              </w:rPr>
              <w:t>15.25</w:t>
            </w:r>
          </w:p>
        </w:tc>
        <w:tc>
          <w:tcPr>
            <w:tcW w:w="1820" w:type="pct"/>
            <w:shd w:val="clear" w:color="auto" w:fill="auto"/>
            <w:vAlign w:val="center"/>
          </w:tcPr>
          <w:p w14:paraId="7003B005" w14:textId="72AD2763" w:rsidR="00A23587" w:rsidRPr="00244A67" w:rsidRDefault="00A23587" w:rsidP="00A23587">
            <w:pPr>
              <w:rPr>
                <w:rFonts w:ascii="Arial" w:hAnsi="Arial" w:cs="Arial"/>
                <w:color w:val="000000"/>
                <w:sz w:val="18"/>
                <w:szCs w:val="18"/>
                <w:lang w:val="es-MX" w:eastAsia="en-US"/>
              </w:rPr>
            </w:pPr>
            <w:r w:rsidRPr="00244A67">
              <w:rPr>
                <w:rFonts w:ascii="Arial" w:hAnsi="Arial" w:cs="Arial"/>
                <w:color w:val="000000"/>
                <w:sz w:val="16"/>
                <w:szCs w:val="16"/>
              </w:rPr>
              <w:t xml:space="preserve">25. ABALAT, RNA </w:t>
            </w:r>
            <w:proofErr w:type="gramStart"/>
            <w:r w:rsidRPr="00244A67">
              <w:rPr>
                <w:rFonts w:ascii="Arial" w:hAnsi="Arial" w:cs="Arial"/>
                <w:color w:val="000000"/>
                <w:sz w:val="16"/>
                <w:szCs w:val="16"/>
              </w:rPr>
              <w:t>LATER ,</w:t>
            </w:r>
            <w:proofErr w:type="gramEnd"/>
            <w:r w:rsidRPr="00244A67">
              <w:rPr>
                <w:rFonts w:ascii="Arial" w:hAnsi="Arial" w:cs="Arial"/>
                <w:color w:val="000000"/>
                <w:sz w:val="16"/>
                <w:szCs w:val="16"/>
              </w:rPr>
              <w:t xml:space="preserve"> Solución de estabilización </w:t>
            </w:r>
            <w:proofErr w:type="spellStart"/>
            <w:r w:rsidRPr="00244A67">
              <w:rPr>
                <w:rFonts w:ascii="Arial" w:hAnsi="Arial" w:cs="Arial"/>
                <w:color w:val="000000"/>
                <w:sz w:val="16"/>
                <w:szCs w:val="16"/>
              </w:rPr>
              <w:t>RNAlater</w:t>
            </w:r>
            <w:proofErr w:type="spellEnd"/>
            <w:r w:rsidRPr="00244A67">
              <w:rPr>
                <w:rFonts w:ascii="Arial" w:hAnsi="Arial" w:cs="Arial"/>
                <w:color w:val="000000"/>
                <w:sz w:val="16"/>
                <w:szCs w:val="16"/>
              </w:rPr>
              <w:t>™, 500 ml, 1 botella, AM7021, Invitrogen</w:t>
            </w:r>
          </w:p>
        </w:tc>
        <w:tc>
          <w:tcPr>
            <w:tcW w:w="909" w:type="pct"/>
            <w:shd w:val="clear" w:color="auto" w:fill="auto"/>
            <w:vAlign w:val="center"/>
          </w:tcPr>
          <w:p w14:paraId="5884AC6C" w14:textId="77CCFC38" w:rsidR="00A23587" w:rsidRPr="00244A67" w:rsidRDefault="00A23587" w:rsidP="00A23587">
            <w:pPr>
              <w:jc w:val="center"/>
              <w:rPr>
                <w:rFonts w:ascii="Arial" w:hAnsi="Arial" w:cs="Arial"/>
                <w:color w:val="000000"/>
                <w:sz w:val="18"/>
                <w:szCs w:val="18"/>
                <w:lang w:val="es-MX" w:eastAsia="en-US"/>
              </w:rPr>
            </w:pPr>
            <w:r w:rsidRPr="00244A67">
              <w:rPr>
                <w:rFonts w:ascii="Arial" w:hAnsi="Arial" w:cs="Arial"/>
                <w:color w:val="000000"/>
                <w:sz w:val="16"/>
                <w:szCs w:val="16"/>
              </w:rPr>
              <w:t>Pieza</w:t>
            </w:r>
          </w:p>
        </w:tc>
        <w:tc>
          <w:tcPr>
            <w:tcW w:w="530" w:type="pct"/>
            <w:shd w:val="clear" w:color="auto" w:fill="auto"/>
            <w:vAlign w:val="center"/>
          </w:tcPr>
          <w:p w14:paraId="74D787C5" w14:textId="0DF4E8E8" w:rsidR="00A23587" w:rsidRPr="00244A67" w:rsidRDefault="00A23587" w:rsidP="00A23587">
            <w:pPr>
              <w:jc w:val="center"/>
              <w:rPr>
                <w:rFonts w:ascii="Arial" w:hAnsi="Arial" w:cs="Arial"/>
                <w:color w:val="000000"/>
                <w:sz w:val="18"/>
                <w:szCs w:val="18"/>
                <w:lang w:val="es-MX" w:eastAsia="en-US"/>
              </w:rPr>
            </w:pPr>
            <w:r w:rsidRPr="00244A67">
              <w:rPr>
                <w:rFonts w:ascii="Arial" w:hAnsi="Arial" w:cs="Arial"/>
                <w:color w:val="000000"/>
                <w:sz w:val="16"/>
                <w:szCs w:val="16"/>
              </w:rPr>
              <w:t>1</w:t>
            </w:r>
          </w:p>
        </w:tc>
        <w:tc>
          <w:tcPr>
            <w:tcW w:w="606" w:type="pct"/>
            <w:shd w:val="clear" w:color="auto" w:fill="auto"/>
            <w:noWrap/>
            <w:vAlign w:val="center"/>
          </w:tcPr>
          <w:p w14:paraId="0B8076EC" w14:textId="3FCA5C7A" w:rsidR="00A23587" w:rsidRPr="00244A67" w:rsidRDefault="00A23587" w:rsidP="00A23587">
            <w:pPr>
              <w:jc w:val="center"/>
              <w:rPr>
                <w:rFonts w:ascii="Arial" w:hAnsi="Arial" w:cs="Arial"/>
                <w:color w:val="000000"/>
                <w:sz w:val="18"/>
                <w:szCs w:val="18"/>
                <w:lang w:val="es-MX" w:eastAsia="en-US"/>
              </w:rPr>
            </w:pPr>
            <w:r w:rsidRPr="00244A67">
              <w:rPr>
                <w:rFonts w:ascii="Arial" w:hAnsi="Arial" w:cs="Arial"/>
                <w:color w:val="000000"/>
                <w:sz w:val="16"/>
                <w:szCs w:val="16"/>
              </w:rPr>
              <w:t>$11,057.00</w:t>
            </w:r>
          </w:p>
        </w:tc>
        <w:tc>
          <w:tcPr>
            <w:tcW w:w="683" w:type="pct"/>
            <w:shd w:val="clear" w:color="auto" w:fill="auto"/>
            <w:noWrap/>
            <w:vAlign w:val="center"/>
          </w:tcPr>
          <w:p w14:paraId="5A5EF401" w14:textId="514A7AFA" w:rsidR="00A23587" w:rsidRPr="00244A67" w:rsidRDefault="00A23587" w:rsidP="00A23587">
            <w:pPr>
              <w:jc w:val="center"/>
              <w:rPr>
                <w:rFonts w:ascii="Arial" w:hAnsi="Arial" w:cs="Arial"/>
                <w:sz w:val="18"/>
                <w:szCs w:val="18"/>
                <w:lang w:val="es-MX" w:eastAsia="en-US"/>
              </w:rPr>
            </w:pPr>
            <w:r w:rsidRPr="00244A67">
              <w:rPr>
                <w:rFonts w:ascii="Arial" w:hAnsi="Arial" w:cs="Arial"/>
                <w:sz w:val="16"/>
                <w:szCs w:val="16"/>
              </w:rPr>
              <w:t>$11,057.00</w:t>
            </w:r>
          </w:p>
        </w:tc>
      </w:tr>
      <w:tr w:rsidR="00A23587" w:rsidRPr="00063873" w14:paraId="28943873" w14:textId="77777777" w:rsidTr="00244A67">
        <w:tblPrEx>
          <w:jc w:val="left"/>
        </w:tblPrEx>
        <w:trPr>
          <w:trHeight w:hRule="exact" w:val="227"/>
        </w:trPr>
        <w:tc>
          <w:tcPr>
            <w:tcW w:w="452" w:type="pct"/>
            <w:shd w:val="clear" w:color="000000" w:fill="FFD966"/>
            <w:vAlign w:val="center"/>
          </w:tcPr>
          <w:p w14:paraId="79DDB546" w14:textId="0797C9CD" w:rsidR="00A23587" w:rsidRPr="00244A67" w:rsidRDefault="00A23587" w:rsidP="00A23587">
            <w:pPr>
              <w:jc w:val="center"/>
              <w:rPr>
                <w:rFonts w:ascii="Arial" w:hAnsi="Arial" w:cs="Arial"/>
                <w:color w:val="000000"/>
                <w:sz w:val="18"/>
                <w:szCs w:val="18"/>
                <w:lang w:val="es-MX" w:eastAsia="en-US"/>
              </w:rPr>
            </w:pPr>
            <w:r w:rsidRPr="00244A67">
              <w:rPr>
                <w:rFonts w:ascii="Arial" w:hAnsi="Arial" w:cs="Arial"/>
                <w:color w:val="000000"/>
                <w:sz w:val="16"/>
                <w:szCs w:val="16"/>
              </w:rPr>
              <w:t>15.33</w:t>
            </w:r>
          </w:p>
        </w:tc>
        <w:tc>
          <w:tcPr>
            <w:tcW w:w="1820" w:type="pct"/>
            <w:shd w:val="clear" w:color="auto" w:fill="auto"/>
            <w:vAlign w:val="center"/>
          </w:tcPr>
          <w:p w14:paraId="498024A2" w14:textId="652575D1" w:rsidR="00A23587" w:rsidRPr="00244A67" w:rsidRDefault="00A23587" w:rsidP="00A23587">
            <w:pPr>
              <w:rPr>
                <w:rFonts w:ascii="Arial" w:hAnsi="Arial" w:cs="Arial"/>
                <w:color w:val="000000"/>
                <w:sz w:val="18"/>
                <w:szCs w:val="18"/>
                <w:lang w:val="es-MX" w:eastAsia="en-US"/>
              </w:rPr>
            </w:pPr>
            <w:r w:rsidRPr="00244A67">
              <w:rPr>
                <w:rFonts w:ascii="Arial" w:hAnsi="Arial" w:cs="Arial"/>
                <w:color w:val="000000"/>
                <w:sz w:val="16"/>
                <w:szCs w:val="16"/>
              </w:rPr>
              <w:t xml:space="preserve">33. </w:t>
            </w:r>
            <w:proofErr w:type="spellStart"/>
            <w:r w:rsidRPr="00244A67">
              <w:rPr>
                <w:rFonts w:ascii="Arial" w:hAnsi="Arial" w:cs="Arial"/>
                <w:color w:val="000000"/>
                <w:sz w:val="16"/>
                <w:szCs w:val="16"/>
              </w:rPr>
              <w:t>Abalat</w:t>
            </w:r>
            <w:proofErr w:type="spellEnd"/>
            <w:r w:rsidRPr="00244A67">
              <w:rPr>
                <w:rFonts w:ascii="Arial" w:hAnsi="Arial" w:cs="Arial"/>
                <w:color w:val="000000"/>
                <w:sz w:val="16"/>
                <w:szCs w:val="16"/>
              </w:rPr>
              <w:t>, Colagenasa, tipo I, polvo, 500 mg, polvo, 1 frasco, 17018029, GIBCO</w:t>
            </w:r>
          </w:p>
        </w:tc>
        <w:tc>
          <w:tcPr>
            <w:tcW w:w="909" w:type="pct"/>
            <w:shd w:val="clear" w:color="auto" w:fill="auto"/>
            <w:vAlign w:val="center"/>
          </w:tcPr>
          <w:p w14:paraId="540A2B66" w14:textId="6925C38A" w:rsidR="00A23587" w:rsidRPr="00244A67" w:rsidRDefault="00A23587" w:rsidP="00A23587">
            <w:pPr>
              <w:jc w:val="center"/>
              <w:rPr>
                <w:rFonts w:ascii="Arial" w:hAnsi="Arial" w:cs="Arial"/>
                <w:color w:val="000000"/>
                <w:sz w:val="18"/>
                <w:szCs w:val="18"/>
                <w:lang w:val="es-MX" w:eastAsia="en-US"/>
              </w:rPr>
            </w:pPr>
            <w:r w:rsidRPr="00244A67">
              <w:rPr>
                <w:rFonts w:ascii="Arial" w:hAnsi="Arial" w:cs="Arial"/>
                <w:color w:val="000000"/>
                <w:sz w:val="16"/>
                <w:szCs w:val="16"/>
              </w:rPr>
              <w:t>Pieza</w:t>
            </w:r>
          </w:p>
        </w:tc>
        <w:tc>
          <w:tcPr>
            <w:tcW w:w="530" w:type="pct"/>
            <w:shd w:val="clear" w:color="auto" w:fill="auto"/>
            <w:vAlign w:val="center"/>
          </w:tcPr>
          <w:p w14:paraId="252FCC03" w14:textId="68CB858F" w:rsidR="00A23587" w:rsidRPr="00244A67" w:rsidRDefault="00A23587" w:rsidP="00A23587">
            <w:pPr>
              <w:jc w:val="center"/>
              <w:rPr>
                <w:rFonts w:ascii="Arial" w:hAnsi="Arial" w:cs="Arial"/>
                <w:color w:val="000000"/>
                <w:sz w:val="18"/>
                <w:szCs w:val="18"/>
                <w:lang w:val="es-MX" w:eastAsia="en-US"/>
              </w:rPr>
            </w:pPr>
            <w:r w:rsidRPr="00244A67">
              <w:rPr>
                <w:rFonts w:ascii="Arial" w:hAnsi="Arial" w:cs="Arial"/>
                <w:color w:val="000000"/>
                <w:sz w:val="16"/>
                <w:szCs w:val="16"/>
              </w:rPr>
              <w:t>1</w:t>
            </w:r>
          </w:p>
        </w:tc>
        <w:tc>
          <w:tcPr>
            <w:tcW w:w="606" w:type="pct"/>
            <w:shd w:val="clear" w:color="auto" w:fill="auto"/>
            <w:noWrap/>
            <w:vAlign w:val="center"/>
          </w:tcPr>
          <w:p w14:paraId="35B24E68" w14:textId="315CADAD" w:rsidR="00A23587" w:rsidRPr="00244A67" w:rsidRDefault="00A23587" w:rsidP="00A23587">
            <w:pPr>
              <w:jc w:val="center"/>
              <w:rPr>
                <w:rFonts w:ascii="Arial" w:hAnsi="Arial" w:cs="Arial"/>
                <w:color w:val="000000"/>
                <w:sz w:val="18"/>
                <w:szCs w:val="18"/>
                <w:lang w:val="es-MX" w:eastAsia="en-US"/>
              </w:rPr>
            </w:pPr>
            <w:r w:rsidRPr="00244A67">
              <w:rPr>
                <w:rFonts w:ascii="Arial" w:hAnsi="Arial" w:cs="Arial"/>
                <w:color w:val="000000"/>
                <w:sz w:val="16"/>
                <w:szCs w:val="16"/>
              </w:rPr>
              <w:t>$4,316.00</w:t>
            </w:r>
          </w:p>
        </w:tc>
        <w:tc>
          <w:tcPr>
            <w:tcW w:w="683" w:type="pct"/>
            <w:shd w:val="clear" w:color="auto" w:fill="auto"/>
            <w:noWrap/>
            <w:vAlign w:val="center"/>
          </w:tcPr>
          <w:p w14:paraId="1476B1EB" w14:textId="4B7F8C0E" w:rsidR="00A23587" w:rsidRPr="00244A67" w:rsidRDefault="00A23587" w:rsidP="00A23587">
            <w:pPr>
              <w:jc w:val="center"/>
              <w:rPr>
                <w:rFonts w:ascii="Arial" w:hAnsi="Arial" w:cs="Arial"/>
                <w:sz w:val="18"/>
                <w:szCs w:val="18"/>
                <w:lang w:val="es-MX" w:eastAsia="en-US"/>
              </w:rPr>
            </w:pPr>
            <w:r w:rsidRPr="00244A67">
              <w:rPr>
                <w:rFonts w:ascii="Arial" w:hAnsi="Arial" w:cs="Arial"/>
                <w:sz w:val="16"/>
                <w:szCs w:val="16"/>
              </w:rPr>
              <w:t>$4,316.00</w:t>
            </w:r>
          </w:p>
        </w:tc>
      </w:tr>
      <w:tr w:rsidR="00A23587" w:rsidRPr="00063873" w14:paraId="71522097" w14:textId="77777777" w:rsidTr="00244A67">
        <w:tblPrEx>
          <w:jc w:val="left"/>
        </w:tblPrEx>
        <w:trPr>
          <w:trHeight w:hRule="exact" w:val="227"/>
        </w:trPr>
        <w:tc>
          <w:tcPr>
            <w:tcW w:w="452" w:type="pct"/>
            <w:shd w:val="clear" w:color="000000" w:fill="FFD966"/>
            <w:vAlign w:val="center"/>
          </w:tcPr>
          <w:p w14:paraId="59465078" w14:textId="62CFA586" w:rsidR="00A23587" w:rsidRPr="00244A67" w:rsidRDefault="00A23587" w:rsidP="00A23587">
            <w:pPr>
              <w:jc w:val="center"/>
              <w:rPr>
                <w:rFonts w:ascii="Arial" w:hAnsi="Arial" w:cs="Arial"/>
                <w:color w:val="000000"/>
                <w:sz w:val="18"/>
                <w:szCs w:val="18"/>
                <w:lang w:val="es-MX" w:eastAsia="en-US"/>
              </w:rPr>
            </w:pPr>
            <w:r w:rsidRPr="00244A67">
              <w:rPr>
                <w:rFonts w:ascii="Arial" w:hAnsi="Arial" w:cs="Arial"/>
                <w:color w:val="000000"/>
                <w:sz w:val="16"/>
                <w:szCs w:val="16"/>
              </w:rPr>
              <w:t>15.34</w:t>
            </w:r>
          </w:p>
        </w:tc>
        <w:tc>
          <w:tcPr>
            <w:tcW w:w="1820" w:type="pct"/>
            <w:shd w:val="clear" w:color="auto" w:fill="auto"/>
            <w:vAlign w:val="center"/>
          </w:tcPr>
          <w:p w14:paraId="7989EA60" w14:textId="530DF912" w:rsidR="00A23587" w:rsidRPr="00244A67" w:rsidRDefault="00A23587" w:rsidP="00A23587">
            <w:pPr>
              <w:rPr>
                <w:rFonts w:ascii="Arial" w:hAnsi="Arial" w:cs="Arial"/>
                <w:color w:val="000000"/>
                <w:sz w:val="18"/>
                <w:szCs w:val="18"/>
                <w:lang w:val="en-US" w:eastAsia="en-US"/>
              </w:rPr>
            </w:pPr>
            <w:r w:rsidRPr="00244A67">
              <w:rPr>
                <w:rFonts w:ascii="Arial" w:hAnsi="Arial" w:cs="Arial"/>
                <w:color w:val="000000"/>
                <w:sz w:val="16"/>
                <w:szCs w:val="16"/>
                <w:lang w:val="en-US"/>
              </w:rPr>
              <w:t xml:space="preserve">34. ABALAT, TRI REAGENT, 100 ml, 1 </w:t>
            </w:r>
            <w:proofErr w:type="spellStart"/>
            <w:r w:rsidRPr="00244A67">
              <w:rPr>
                <w:rFonts w:ascii="Arial" w:hAnsi="Arial" w:cs="Arial"/>
                <w:color w:val="000000"/>
                <w:sz w:val="16"/>
                <w:szCs w:val="16"/>
                <w:lang w:val="en-US"/>
              </w:rPr>
              <w:t>frasco</w:t>
            </w:r>
            <w:proofErr w:type="spellEnd"/>
            <w:r w:rsidRPr="00244A67">
              <w:rPr>
                <w:rFonts w:ascii="Arial" w:hAnsi="Arial" w:cs="Arial"/>
                <w:color w:val="000000"/>
                <w:sz w:val="16"/>
                <w:szCs w:val="16"/>
                <w:lang w:val="en-US"/>
              </w:rPr>
              <w:t>, AM9738, Invitrogen</w:t>
            </w:r>
          </w:p>
        </w:tc>
        <w:tc>
          <w:tcPr>
            <w:tcW w:w="909" w:type="pct"/>
            <w:shd w:val="clear" w:color="auto" w:fill="auto"/>
            <w:vAlign w:val="center"/>
          </w:tcPr>
          <w:p w14:paraId="3AF15C76" w14:textId="5A18F6E3" w:rsidR="00A23587" w:rsidRPr="00244A67" w:rsidRDefault="00A23587" w:rsidP="00A23587">
            <w:pPr>
              <w:jc w:val="center"/>
              <w:rPr>
                <w:rFonts w:ascii="Arial" w:hAnsi="Arial" w:cs="Arial"/>
                <w:color w:val="000000"/>
                <w:sz w:val="18"/>
                <w:szCs w:val="18"/>
                <w:lang w:val="es-MX" w:eastAsia="en-US"/>
              </w:rPr>
            </w:pPr>
            <w:r w:rsidRPr="00244A67">
              <w:rPr>
                <w:rFonts w:ascii="Arial" w:hAnsi="Arial" w:cs="Arial"/>
                <w:color w:val="000000"/>
                <w:sz w:val="16"/>
                <w:szCs w:val="16"/>
              </w:rPr>
              <w:t>Pieza</w:t>
            </w:r>
          </w:p>
        </w:tc>
        <w:tc>
          <w:tcPr>
            <w:tcW w:w="530" w:type="pct"/>
            <w:shd w:val="clear" w:color="auto" w:fill="auto"/>
            <w:vAlign w:val="center"/>
          </w:tcPr>
          <w:p w14:paraId="5874F0CF" w14:textId="0AC44A05" w:rsidR="00A23587" w:rsidRPr="00244A67" w:rsidRDefault="00A23587" w:rsidP="00A23587">
            <w:pPr>
              <w:jc w:val="center"/>
              <w:rPr>
                <w:rFonts w:ascii="Arial" w:hAnsi="Arial" w:cs="Arial"/>
                <w:color w:val="000000"/>
                <w:sz w:val="18"/>
                <w:szCs w:val="18"/>
                <w:lang w:val="es-MX" w:eastAsia="en-US"/>
              </w:rPr>
            </w:pPr>
            <w:r w:rsidRPr="00244A67">
              <w:rPr>
                <w:rFonts w:ascii="Arial" w:hAnsi="Arial" w:cs="Arial"/>
                <w:color w:val="000000"/>
                <w:sz w:val="16"/>
                <w:szCs w:val="16"/>
              </w:rPr>
              <w:t>1</w:t>
            </w:r>
          </w:p>
        </w:tc>
        <w:tc>
          <w:tcPr>
            <w:tcW w:w="606" w:type="pct"/>
            <w:shd w:val="clear" w:color="auto" w:fill="auto"/>
            <w:noWrap/>
            <w:vAlign w:val="center"/>
          </w:tcPr>
          <w:p w14:paraId="19471C27" w14:textId="772CD67D" w:rsidR="00A23587" w:rsidRPr="00244A67" w:rsidRDefault="00A23587" w:rsidP="00A23587">
            <w:pPr>
              <w:jc w:val="center"/>
              <w:rPr>
                <w:rFonts w:ascii="Arial" w:hAnsi="Arial" w:cs="Arial"/>
                <w:color w:val="000000"/>
                <w:sz w:val="18"/>
                <w:szCs w:val="18"/>
                <w:lang w:val="es-MX" w:eastAsia="en-US"/>
              </w:rPr>
            </w:pPr>
            <w:r w:rsidRPr="00244A67">
              <w:rPr>
                <w:rFonts w:ascii="Arial" w:hAnsi="Arial" w:cs="Arial"/>
                <w:color w:val="000000"/>
                <w:sz w:val="16"/>
                <w:szCs w:val="16"/>
              </w:rPr>
              <w:t>$4,209.00</w:t>
            </w:r>
          </w:p>
        </w:tc>
        <w:tc>
          <w:tcPr>
            <w:tcW w:w="683" w:type="pct"/>
            <w:shd w:val="clear" w:color="auto" w:fill="auto"/>
            <w:noWrap/>
            <w:vAlign w:val="center"/>
          </w:tcPr>
          <w:p w14:paraId="580FCDAC" w14:textId="0E2D7EB6" w:rsidR="00A23587" w:rsidRPr="00244A67" w:rsidRDefault="00A23587" w:rsidP="00A23587">
            <w:pPr>
              <w:jc w:val="center"/>
              <w:rPr>
                <w:rFonts w:ascii="Arial" w:hAnsi="Arial" w:cs="Arial"/>
                <w:sz w:val="18"/>
                <w:szCs w:val="18"/>
                <w:lang w:val="es-MX" w:eastAsia="en-US"/>
              </w:rPr>
            </w:pPr>
            <w:r w:rsidRPr="00244A67">
              <w:rPr>
                <w:rFonts w:ascii="Arial" w:hAnsi="Arial" w:cs="Arial"/>
                <w:sz w:val="16"/>
                <w:szCs w:val="16"/>
              </w:rPr>
              <w:t>$4,209.00</w:t>
            </w:r>
          </w:p>
        </w:tc>
      </w:tr>
      <w:tr w:rsidR="00431A9C" w:rsidRPr="00063873" w14:paraId="2FF47E08" w14:textId="77777777" w:rsidTr="00244A67">
        <w:tblPrEx>
          <w:jc w:val="left"/>
        </w:tblPrEx>
        <w:trPr>
          <w:trHeight w:hRule="exact" w:val="227"/>
        </w:trPr>
        <w:tc>
          <w:tcPr>
            <w:tcW w:w="452" w:type="pct"/>
            <w:shd w:val="clear" w:color="auto" w:fill="auto"/>
            <w:vAlign w:val="center"/>
          </w:tcPr>
          <w:p w14:paraId="76B92A47" w14:textId="6B1AA260" w:rsidR="00431A9C" w:rsidRPr="00244A67" w:rsidRDefault="00431A9C" w:rsidP="00431A9C">
            <w:pPr>
              <w:jc w:val="center"/>
              <w:rPr>
                <w:rFonts w:ascii="Arial" w:hAnsi="Arial" w:cs="Arial"/>
                <w:color w:val="000000"/>
                <w:sz w:val="18"/>
                <w:szCs w:val="18"/>
                <w:lang w:val="es-MX" w:eastAsia="en-US"/>
              </w:rPr>
            </w:pPr>
            <w:r w:rsidRPr="00244A67">
              <w:rPr>
                <w:rFonts w:ascii="Arial" w:hAnsi="Arial" w:cs="Arial"/>
                <w:color w:val="000000"/>
                <w:sz w:val="16"/>
                <w:szCs w:val="16"/>
              </w:rPr>
              <w:t>15.4</w:t>
            </w:r>
          </w:p>
        </w:tc>
        <w:tc>
          <w:tcPr>
            <w:tcW w:w="1820" w:type="pct"/>
            <w:shd w:val="clear" w:color="auto" w:fill="auto"/>
            <w:vAlign w:val="center"/>
          </w:tcPr>
          <w:p w14:paraId="3897D583" w14:textId="77D43AFA" w:rsidR="00431A9C" w:rsidRPr="00244A67" w:rsidRDefault="00431A9C" w:rsidP="00431A9C">
            <w:pPr>
              <w:rPr>
                <w:rFonts w:ascii="Arial" w:hAnsi="Arial" w:cs="Arial"/>
                <w:color w:val="000000"/>
                <w:sz w:val="18"/>
                <w:szCs w:val="18"/>
                <w:lang w:val="es-MX" w:eastAsia="en-US"/>
              </w:rPr>
            </w:pPr>
            <w:r w:rsidRPr="00244A67">
              <w:rPr>
                <w:rFonts w:ascii="Arial" w:hAnsi="Arial" w:cs="Arial"/>
                <w:color w:val="000000"/>
                <w:sz w:val="16"/>
                <w:szCs w:val="16"/>
              </w:rPr>
              <w:t xml:space="preserve">4. ABALAT, P2Y1 Receptor </w:t>
            </w:r>
            <w:proofErr w:type="spellStart"/>
            <w:r w:rsidRPr="00244A67">
              <w:rPr>
                <w:rFonts w:ascii="Arial" w:hAnsi="Arial" w:cs="Arial"/>
                <w:color w:val="000000"/>
                <w:sz w:val="16"/>
                <w:szCs w:val="16"/>
              </w:rPr>
              <w:t>Polyclonal</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Antibody</w:t>
            </w:r>
            <w:proofErr w:type="spellEnd"/>
            <w:r w:rsidRPr="00244A67">
              <w:rPr>
                <w:rFonts w:ascii="Arial" w:hAnsi="Arial" w:cs="Arial"/>
                <w:color w:val="000000"/>
                <w:sz w:val="16"/>
                <w:szCs w:val="16"/>
              </w:rPr>
              <w:t xml:space="preserve">, Aplicaciones: WB. Host </w:t>
            </w:r>
            <w:proofErr w:type="spellStart"/>
            <w:r w:rsidRPr="00244A67">
              <w:rPr>
                <w:rFonts w:ascii="Arial" w:hAnsi="Arial" w:cs="Arial"/>
                <w:color w:val="000000"/>
                <w:sz w:val="16"/>
                <w:szCs w:val="16"/>
              </w:rPr>
              <w:t>specie</w:t>
            </w:r>
            <w:proofErr w:type="spellEnd"/>
            <w:r w:rsidRPr="00244A67">
              <w:rPr>
                <w:rFonts w:ascii="Arial" w:hAnsi="Arial" w:cs="Arial"/>
                <w:color w:val="000000"/>
                <w:sz w:val="16"/>
                <w:szCs w:val="16"/>
              </w:rPr>
              <w:t xml:space="preserve">: conejo. Reactive </w:t>
            </w:r>
            <w:proofErr w:type="spellStart"/>
            <w:r w:rsidRPr="00244A67">
              <w:rPr>
                <w:rFonts w:ascii="Arial" w:hAnsi="Arial" w:cs="Arial"/>
                <w:color w:val="000000"/>
                <w:sz w:val="16"/>
                <w:szCs w:val="16"/>
              </w:rPr>
              <w:t>specie</w:t>
            </w:r>
            <w:proofErr w:type="spellEnd"/>
            <w:r w:rsidRPr="00244A67">
              <w:rPr>
                <w:rFonts w:ascii="Arial" w:hAnsi="Arial" w:cs="Arial"/>
                <w:color w:val="000000"/>
                <w:sz w:val="16"/>
                <w:szCs w:val="16"/>
              </w:rPr>
              <w:t xml:space="preserve">: humano, </w:t>
            </w:r>
            <w:proofErr w:type="spellStart"/>
            <w:r w:rsidRPr="00244A67">
              <w:rPr>
                <w:rFonts w:ascii="Arial" w:hAnsi="Arial" w:cs="Arial"/>
                <w:color w:val="000000"/>
                <w:sz w:val="16"/>
                <w:szCs w:val="16"/>
              </w:rPr>
              <w:t>raton</w:t>
            </w:r>
            <w:proofErr w:type="spellEnd"/>
            <w:r w:rsidRPr="00244A67">
              <w:rPr>
                <w:rFonts w:ascii="Arial" w:hAnsi="Arial" w:cs="Arial"/>
                <w:color w:val="000000"/>
                <w:sz w:val="16"/>
                <w:szCs w:val="16"/>
              </w:rPr>
              <w:t xml:space="preserve">, rata. </w:t>
            </w:r>
            <w:proofErr w:type="spellStart"/>
            <w:r w:rsidRPr="00244A67">
              <w:rPr>
                <w:rFonts w:ascii="Arial" w:hAnsi="Arial" w:cs="Arial"/>
                <w:color w:val="000000"/>
                <w:sz w:val="16"/>
                <w:szCs w:val="16"/>
              </w:rPr>
              <w:t>Inmunoglobuline</w:t>
            </w:r>
            <w:proofErr w:type="spellEnd"/>
            <w:r w:rsidRPr="00244A67">
              <w:rPr>
                <w:rFonts w:ascii="Arial" w:hAnsi="Arial" w:cs="Arial"/>
                <w:color w:val="000000"/>
                <w:sz w:val="16"/>
                <w:szCs w:val="16"/>
              </w:rPr>
              <w:t xml:space="preserve">: IgG., APR-009-200UL, </w:t>
            </w:r>
            <w:proofErr w:type="spellStart"/>
            <w:r w:rsidRPr="00244A67">
              <w:rPr>
                <w:rFonts w:ascii="Arial" w:hAnsi="Arial" w:cs="Arial"/>
                <w:color w:val="000000"/>
                <w:sz w:val="16"/>
                <w:szCs w:val="16"/>
              </w:rPr>
              <w:t>Alomone</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labs</w:t>
            </w:r>
            <w:proofErr w:type="spellEnd"/>
          </w:p>
        </w:tc>
        <w:tc>
          <w:tcPr>
            <w:tcW w:w="909" w:type="pct"/>
            <w:shd w:val="clear" w:color="auto" w:fill="auto"/>
            <w:vAlign w:val="center"/>
          </w:tcPr>
          <w:p w14:paraId="33E6D5D6" w14:textId="23E77DA3" w:rsidR="00431A9C" w:rsidRPr="00244A67" w:rsidRDefault="00431A9C" w:rsidP="00431A9C">
            <w:pPr>
              <w:jc w:val="center"/>
              <w:rPr>
                <w:rFonts w:ascii="Arial" w:hAnsi="Arial" w:cs="Arial"/>
                <w:color w:val="000000"/>
                <w:sz w:val="18"/>
                <w:szCs w:val="18"/>
                <w:lang w:val="es-MX" w:eastAsia="en-US"/>
              </w:rPr>
            </w:pPr>
            <w:r w:rsidRPr="00244A67">
              <w:rPr>
                <w:rFonts w:ascii="Arial" w:hAnsi="Arial" w:cs="Arial"/>
                <w:color w:val="000000"/>
                <w:sz w:val="16"/>
                <w:szCs w:val="16"/>
              </w:rPr>
              <w:t>Pieza</w:t>
            </w:r>
          </w:p>
        </w:tc>
        <w:tc>
          <w:tcPr>
            <w:tcW w:w="530" w:type="pct"/>
            <w:shd w:val="clear" w:color="auto" w:fill="auto"/>
            <w:vAlign w:val="center"/>
          </w:tcPr>
          <w:p w14:paraId="39A64504" w14:textId="02CB9097" w:rsidR="00431A9C" w:rsidRPr="00244A67" w:rsidRDefault="00431A9C" w:rsidP="00431A9C">
            <w:pPr>
              <w:jc w:val="center"/>
              <w:rPr>
                <w:rFonts w:ascii="Arial" w:hAnsi="Arial" w:cs="Arial"/>
                <w:color w:val="000000"/>
                <w:sz w:val="18"/>
                <w:szCs w:val="18"/>
                <w:lang w:val="es-MX" w:eastAsia="en-US"/>
              </w:rPr>
            </w:pPr>
            <w:r w:rsidRPr="00244A67">
              <w:rPr>
                <w:rFonts w:ascii="Arial" w:hAnsi="Arial" w:cs="Arial"/>
                <w:color w:val="000000"/>
                <w:sz w:val="16"/>
                <w:szCs w:val="16"/>
              </w:rPr>
              <w:t>1</w:t>
            </w:r>
          </w:p>
        </w:tc>
        <w:tc>
          <w:tcPr>
            <w:tcW w:w="606" w:type="pct"/>
            <w:shd w:val="clear" w:color="auto" w:fill="auto"/>
            <w:noWrap/>
            <w:vAlign w:val="center"/>
          </w:tcPr>
          <w:p w14:paraId="3AB26EDD" w14:textId="0426DFF9" w:rsidR="00431A9C" w:rsidRPr="00244A67" w:rsidRDefault="00431A9C" w:rsidP="00431A9C">
            <w:pPr>
              <w:jc w:val="center"/>
              <w:rPr>
                <w:rFonts w:ascii="Arial" w:hAnsi="Arial" w:cs="Arial"/>
                <w:color w:val="000000"/>
                <w:sz w:val="18"/>
                <w:szCs w:val="18"/>
                <w:lang w:val="es-MX" w:eastAsia="en-US"/>
              </w:rPr>
            </w:pPr>
            <w:r w:rsidRPr="00244A67">
              <w:rPr>
                <w:rFonts w:ascii="Arial" w:hAnsi="Arial" w:cs="Arial"/>
                <w:color w:val="000000"/>
                <w:sz w:val="16"/>
                <w:szCs w:val="16"/>
              </w:rPr>
              <w:t>$13,233.00</w:t>
            </w:r>
          </w:p>
        </w:tc>
        <w:tc>
          <w:tcPr>
            <w:tcW w:w="683" w:type="pct"/>
            <w:shd w:val="clear" w:color="auto" w:fill="auto"/>
            <w:noWrap/>
            <w:vAlign w:val="center"/>
          </w:tcPr>
          <w:p w14:paraId="6A53E7E7" w14:textId="626B0ECC" w:rsidR="00431A9C" w:rsidRPr="00244A67" w:rsidRDefault="00431A9C" w:rsidP="00431A9C">
            <w:pPr>
              <w:jc w:val="center"/>
              <w:rPr>
                <w:rFonts w:ascii="Arial" w:hAnsi="Arial" w:cs="Arial"/>
                <w:sz w:val="18"/>
                <w:szCs w:val="18"/>
                <w:lang w:val="es-MX" w:eastAsia="en-US"/>
              </w:rPr>
            </w:pPr>
            <w:r w:rsidRPr="00244A67">
              <w:rPr>
                <w:rFonts w:ascii="Arial" w:hAnsi="Arial" w:cs="Arial"/>
                <w:sz w:val="16"/>
                <w:szCs w:val="16"/>
              </w:rPr>
              <w:t>$13,233.00</w:t>
            </w:r>
          </w:p>
        </w:tc>
      </w:tr>
      <w:tr w:rsidR="0035419E" w:rsidRPr="00063873" w14:paraId="60C5C512" w14:textId="77777777" w:rsidTr="00244A67">
        <w:tblPrEx>
          <w:jc w:val="left"/>
        </w:tblPrEx>
        <w:trPr>
          <w:trHeight w:hRule="exact" w:val="227"/>
        </w:trPr>
        <w:tc>
          <w:tcPr>
            <w:tcW w:w="452" w:type="pct"/>
            <w:shd w:val="clear" w:color="auto" w:fill="auto"/>
            <w:vAlign w:val="center"/>
          </w:tcPr>
          <w:p w14:paraId="5193CF13" w14:textId="4529ECCD" w:rsidR="0035419E" w:rsidRPr="00244A67" w:rsidRDefault="0035419E" w:rsidP="0035419E">
            <w:pPr>
              <w:jc w:val="center"/>
              <w:rPr>
                <w:rFonts w:ascii="Arial" w:hAnsi="Arial" w:cs="Arial"/>
                <w:color w:val="000000"/>
                <w:sz w:val="18"/>
                <w:szCs w:val="18"/>
                <w:lang w:val="es-MX" w:eastAsia="en-US"/>
              </w:rPr>
            </w:pPr>
            <w:r w:rsidRPr="00244A67">
              <w:rPr>
                <w:rFonts w:ascii="Arial" w:hAnsi="Arial" w:cs="Arial"/>
                <w:color w:val="000000"/>
                <w:sz w:val="16"/>
                <w:szCs w:val="16"/>
              </w:rPr>
              <w:t>18</w:t>
            </w:r>
          </w:p>
        </w:tc>
        <w:tc>
          <w:tcPr>
            <w:tcW w:w="1820" w:type="pct"/>
            <w:shd w:val="clear" w:color="auto" w:fill="auto"/>
            <w:vAlign w:val="center"/>
          </w:tcPr>
          <w:p w14:paraId="2E7BE166" w14:textId="746E3F79" w:rsidR="0035419E" w:rsidRPr="00244A67" w:rsidRDefault="0035419E" w:rsidP="0035419E">
            <w:pPr>
              <w:rPr>
                <w:rFonts w:ascii="Arial" w:hAnsi="Arial" w:cs="Arial"/>
                <w:color w:val="000000"/>
                <w:sz w:val="18"/>
                <w:szCs w:val="18"/>
                <w:lang w:val="es-MX" w:eastAsia="en-US"/>
              </w:rPr>
            </w:pPr>
            <w:r w:rsidRPr="00244A67">
              <w:rPr>
                <w:rFonts w:ascii="Arial" w:hAnsi="Arial" w:cs="Arial"/>
                <w:color w:val="000000"/>
                <w:sz w:val="16"/>
                <w:szCs w:val="16"/>
              </w:rPr>
              <w:t>CAMARA DE ELECTROPHORESIS HORIZONTAL DE 20 POZOS</w:t>
            </w:r>
            <w:r w:rsidRPr="00244A67">
              <w:rPr>
                <w:rFonts w:ascii="Arial" w:hAnsi="Arial" w:cs="Arial"/>
                <w:color w:val="000000"/>
                <w:sz w:val="16"/>
                <w:szCs w:val="16"/>
              </w:rPr>
              <w:br/>
              <w:t xml:space="preserve">Sistemas de electroforesis en </w:t>
            </w:r>
            <w:proofErr w:type="spellStart"/>
            <w:r w:rsidRPr="00244A67">
              <w:rPr>
                <w:rFonts w:ascii="Arial" w:hAnsi="Arial" w:cs="Arial"/>
                <w:color w:val="000000"/>
                <w:sz w:val="16"/>
                <w:szCs w:val="16"/>
              </w:rPr>
              <w:t>minigel</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Owl</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EasyCast</w:t>
            </w:r>
            <w:proofErr w:type="spellEnd"/>
            <w:r w:rsidRPr="00244A67">
              <w:rPr>
                <w:rFonts w:ascii="Arial" w:hAnsi="Arial" w:cs="Arial"/>
                <w:color w:val="000000"/>
                <w:sz w:val="16"/>
                <w:szCs w:val="16"/>
              </w:rPr>
              <w:t>™ B1A</w:t>
            </w:r>
            <w:r w:rsidRPr="00244A67">
              <w:rPr>
                <w:rFonts w:ascii="Arial" w:hAnsi="Arial" w:cs="Arial"/>
                <w:color w:val="000000"/>
                <w:sz w:val="16"/>
                <w:szCs w:val="16"/>
              </w:rPr>
              <w:br/>
              <w:t>Especificaciones:</w:t>
            </w:r>
            <w:r w:rsidRPr="00244A67">
              <w:rPr>
                <w:rFonts w:ascii="Arial" w:hAnsi="Arial" w:cs="Arial"/>
                <w:color w:val="000000"/>
                <w:sz w:val="16"/>
                <w:szCs w:val="16"/>
              </w:rPr>
              <w:br/>
              <w:t>Número de catálogo B1A-BP</w:t>
            </w:r>
            <w:r w:rsidRPr="00244A67">
              <w:rPr>
                <w:rFonts w:ascii="Arial" w:hAnsi="Arial" w:cs="Arial"/>
                <w:color w:val="000000"/>
                <w:sz w:val="16"/>
                <w:szCs w:val="16"/>
              </w:rPr>
              <w:br/>
            </w:r>
            <w:r w:rsidRPr="00244A67">
              <w:rPr>
                <w:rFonts w:ascii="Arial" w:hAnsi="Arial" w:cs="Arial"/>
                <w:color w:val="000000"/>
                <w:sz w:val="16"/>
                <w:szCs w:val="16"/>
              </w:rPr>
              <w:br/>
              <w:t>Certificaciones/</w:t>
            </w:r>
            <w:proofErr w:type="spellStart"/>
            <w:r w:rsidRPr="00244A67">
              <w:rPr>
                <w:rFonts w:ascii="Arial" w:hAnsi="Arial" w:cs="Arial"/>
                <w:color w:val="000000"/>
                <w:sz w:val="16"/>
                <w:szCs w:val="16"/>
              </w:rPr>
              <w:t>conformidad:Marcado</w:t>
            </w:r>
            <w:proofErr w:type="spellEnd"/>
            <w:r w:rsidRPr="00244A67">
              <w:rPr>
                <w:rFonts w:ascii="Arial" w:hAnsi="Arial" w:cs="Arial"/>
                <w:color w:val="000000"/>
                <w:sz w:val="16"/>
                <w:szCs w:val="16"/>
              </w:rPr>
              <w:t xml:space="preserve"> CE</w:t>
            </w:r>
            <w:r w:rsidRPr="00244A67">
              <w:rPr>
                <w:rFonts w:ascii="Arial" w:hAnsi="Arial" w:cs="Arial"/>
                <w:color w:val="000000"/>
                <w:sz w:val="16"/>
                <w:szCs w:val="16"/>
              </w:rPr>
              <w:br/>
              <w:t xml:space="preserve">Dimensiones (Largo x Ancho x Alto):6,31 x 4,13 x 3,75 </w:t>
            </w:r>
            <w:proofErr w:type="spellStart"/>
            <w:r w:rsidRPr="00244A67">
              <w:rPr>
                <w:rFonts w:ascii="Arial" w:hAnsi="Arial" w:cs="Arial"/>
                <w:color w:val="000000"/>
                <w:sz w:val="16"/>
                <w:szCs w:val="16"/>
              </w:rPr>
              <w:t>pulg</w:t>
            </w:r>
            <w:proofErr w:type="spellEnd"/>
            <w:r w:rsidRPr="00244A67">
              <w:rPr>
                <w:rFonts w:ascii="Arial" w:hAnsi="Arial" w:cs="Arial"/>
                <w:color w:val="000000"/>
                <w:sz w:val="16"/>
                <w:szCs w:val="16"/>
              </w:rPr>
              <w:t xml:space="preserve"> (16 x 10,5 x 9,5 cm)</w:t>
            </w:r>
            <w:r w:rsidRPr="00244A67">
              <w:rPr>
                <w:rFonts w:ascii="Arial" w:hAnsi="Arial" w:cs="Arial"/>
                <w:color w:val="000000"/>
                <w:sz w:val="16"/>
                <w:szCs w:val="16"/>
              </w:rPr>
              <w:br/>
              <w:t>Altura: (imperial)3,75 in</w:t>
            </w:r>
            <w:r w:rsidRPr="00244A67">
              <w:rPr>
                <w:rFonts w:ascii="Arial" w:hAnsi="Arial" w:cs="Arial"/>
                <w:color w:val="000000"/>
                <w:sz w:val="16"/>
                <w:szCs w:val="16"/>
              </w:rPr>
              <w:br/>
              <w:t>Altura: (métrico)9,5 cm</w:t>
            </w:r>
            <w:r w:rsidRPr="00244A67">
              <w:rPr>
                <w:rFonts w:ascii="Arial" w:hAnsi="Arial" w:cs="Arial"/>
                <w:color w:val="000000"/>
                <w:sz w:val="16"/>
                <w:szCs w:val="16"/>
              </w:rPr>
              <w:br/>
            </w:r>
            <w:proofErr w:type="spellStart"/>
            <w:r w:rsidRPr="00244A67">
              <w:rPr>
                <w:rFonts w:ascii="Arial" w:hAnsi="Arial" w:cs="Arial"/>
                <w:color w:val="000000"/>
                <w:sz w:val="16"/>
                <w:szCs w:val="16"/>
              </w:rPr>
              <w:t>Incluye:EasyCast</w:t>
            </w:r>
            <w:proofErr w:type="spellEnd"/>
            <w:r w:rsidRPr="00244A67">
              <w:rPr>
                <w:rFonts w:ascii="Arial" w:hAnsi="Arial" w:cs="Arial"/>
                <w:color w:val="000000"/>
                <w:sz w:val="16"/>
                <w:szCs w:val="16"/>
              </w:rPr>
              <w:t xml:space="preserve"> w/ Buffer Exchange </w:t>
            </w:r>
            <w:proofErr w:type="spellStart"/>
            <w:r w:rsidRPr="00244A67">
              <w:rPr>
                <w:rFonts w:ascii="Arial" w:hAnsi="Arial" w:cs="Arial"/>
                <w:color w:val="000000"/>
                <w:sz w:val="16"/>
                <w:szCs w:val="16"/>
              </w:rPr>
              <w:t>Ports</w:t>
            </w:r>
            <w:proofErr w:type="spellEnd"/>
            <w:r w:rsidRPr="00244A67">
              <w:rPr>
                <w:rFonts w:ascii="Arial" w:hAnsi="Arial" w:cs="Arial"/>
                <w:color w:val="000000"/>
                <w:sz w:val="16"/>
                <w:szCs w:val="16"/>
              </w:rPr>
              <w:br/>
              <w:t>Longitud (imperial):6,31 in</w:t>
            </w:r>
            <w:r w:rsidRPr="00244A67">
              <w:rPr>
                <w:rFonts w:ascii="Arial" w:hAnsi="Arial" w:cs="Arial"/>
                <w:color w:val="000000"/>
                <w:sz w:val="16"/>
                <w:szCs w:val="16"/>
              </w:rPr>
              <w:br/>
              <w:t>Longitud (métrico):16 cm</w:t>
            </w:r>
            <w:r w:rsidRPr="00244A67">
              <w:rPr>
                <w:rFonts w:ascii="Arial" w:hAnsi="Arial" w:cs="Arial"/>
                <w:color w:val="000000"/>
                <w:sz w:val="16"/>
                <w:szCs w:val="16"/>
              </w:rPr>
              <w:br/>
              <w:t>Longitud del gel (métrico):8 cm</w:t>
            </w:r>
            <w:r w:rsidRPr="00244A67">
              <w:rPr>
                <w:rFonts w:ascii="Arial" w:hAnsi="Arial" w:cs="Arial"/>
                <w:color w:val="000000"/>
                <w:sz w:val="16"/>
                <w:szCs w:val="16"/>
              </w:rPr>
              <w:br/>
              <w:t xml:space="preserve">Tamaño de </w:t>
            </w:r>
            <w:proofErr w:type="spellStart"/>
            <w:r w:rsidRPr="00244A67">
              <w:rPr>
                <w:rFonts w:ascii="Arial" w:hAnsi="Arial" w:cs="Arial"/>
                <w:color w:val="000000"/>
                <w:sz w:val="16"/>
                <w:szCs w:val="16"/>
              </w:rPr>
              <w:t>muestraDesde</w:t>
            </w:r>
            <w:proofErr w:type="spellEnd"/>
            <w:r w:rsidRPr="00244A67">
              <w:rPr>
                <w:rFonts w:ascii="Arial" w:hAnsi="Arial" w:cs="Arial"/>
                <w:color w:val="000000"/>
                <w:sz w:val="16"/>
                <w:szCs w:val="16"/>
              </w:rPr>
              <w:t>: 5 hasta 24</w:t>
            </w:r>
            <w:r w:rsidRPr="00244A67">
              <w:rPr>
                <w:rFonts w:ascii="Arial" w:hAnsi="Arial" w:cs="Arial"/>
                <w:color w:val="000000"/>
                <w:sz w:val="16"/>
                <w:szCs w:val="16"/>
              </w:rPr>
              <w:br/>
              <w:t xml:space="preserve">Volumen del tampón (métrico):400 </w:t>
            </w:r>
            <w:proofErr w:type="spellStart"/>
            <w:r w:rsidRPr="00244A67">
              <w:rPr>
                <w:rFonts w:ascii="Arial" w:hAnsi="Arial" w:cs="Arial"/>
                <w:color w:val="000000"/>
                <w:sz w:val="16"/>
                <w:szCs w:val="16"/>
              </w:rPr>
              <w:t>mL</w:t>
            </w:r>
            <w:proofErr w:type="spellEnd"/>
            <w:r w:rsidRPr="00244A67">
              <w:rPr>
                <w:rFonts w:ascii="Arial" w:hAnsi="Arial" w:cs="Arial"/>
                <w:color w:val="000000"/>
                <w:sz w:val="16"/>
                <w:szCs w:val="16"/>
              </w:rPr>
              <w:br/>
              <w:t>Anchura (imperial):4,13 in</w:t>
            </w:r>
            <w:r w:rsidRPr="00244A67">
              <w:rPr>
                <w:rFonts w:ascii="Arial" w:hAnsi="Arial" w:cs="Arial"/>
                <w:color w:val="000000"/>
                <w:sz w:val="16"/>
                <w:szCs w:val="16"/>
              </w:rPr>
              <w:br/>
              <w:t>Anchura (métrico):10,5 cm</w:t>
            </w:r>
            <w:r w:rsidRPr="00244A67">
              <w:rPr>
                <w:rFonts w:ascii="Arial" w:hAnsi="Arial" w:cs="Arial"/>
                <w:color w:val="000000"/>
                <w:sz w:val="16"/>
                <w:szCs w:val="16"/>
              </w:rPr>
              <w:br/>
              <w:t>Anchura del gel (métrico):7 cm</w:t>
            </w:r>
            <w:r w:rsidRPr="00244A67">
              <w:rPr>
                <w:rFonts w:ascii="Arial" w:hAnsi="Arial" w:cs="Arial"/>
                <w:color w:val="000000"/>
                <w:sz w:val="16"/>
                <w:szCs w:val="16"/>
              </w:rPr>
              <w:br/>
              <w:t>Tamaño de gel: Mini</w:t>
            </w:r>
            <w:r w:rsidRPr="00244A67">
              <w:rPr>
                <w:rFonts w:ascii="Arial" w:hAnsi="Arial" w:cs="Arial"/>
                <w:color w:val="000000"/>
                <w:sz w:val="16"/>
                <w:szCs w:val="16"/>
              </w:rPr>
              <w:br/>
              <w:t xml:space="preserve">Línea de productos: </w:t>
            </w:r>
            <w:proofErr w:type="spellStart"/>
            <w:r w:rsidRPr="00244A67">
              <w:rPr>
                <w:rFonts w:ascii="Arial" w:hAnsi="Arial" w:cs="Arial"/>
                <w:color w:val="000000"/>
                <w:sz w:val="16"/>
                <w:szCs w:val="16"/>
              </w:rPr>
              <w:t>Owl</w:t>
            </w:r>
            <w:proofErr w:type="spellEnd"/>
            <w:r w:rsidRPr="00244A67">
              <w:rPr>
                <w:rFonts w:ascii="Arial" w:hAnsi="Arial" w:cs="Arial"/>
                <w:color w:val="000000"/>
                <w:sz w:val="16"/>
                <w:szCs w:val="16"/>
              </w:rPr>
              <w:t>™</w:t>
            </w:r>
            <w:r w:rsidRPr="00244A67">
              <w:rPr>
                <w:rFonts w:ascii="Arial" w:hAnsi="Arial" w:cs="Arial"/>
                <w:color w:val="000000"/>
                <w:sz w:val="16"/>
                <w:szCs w:val="16"/>
              </w:rPr>
              <w:br/>
              <w:t>Tipo: Mini</w:t>
            </w:r>
            <w:r w:rsidRPr="00244A67">
              <w:rPr>
                <w:rFonts w:ascii="Arial" w:hAnsi="Arial" w:cs="Arial"/>
                <w:color w:val="000000"/>
                <w:sz w:val="16"/>
                <w:szCs w:val="16"/>
              </w:rPr>
              <w:br/>
            </w:r>
            <w:proofErr w:type="spellStart"/>
            <w:r w:rsidRPr="00244A67">
              <w:rPr>
                <w:rFonts w:ascii="Arial" w:hAnsi="Arial" w:cs="Arial"/>
                <w:color w:val="000000"/>
                <w:sz w:val="16"/>
                <w:szCs w:val="16"/>
              </w:rPr>
              <w:t>Unit</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Size</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Each</w:t>
            </w:r>
            <w:proofErr w:type="spellEnd"/>
            <w:r w:rsidRPr="00244A67">
              <w:rPr>
                <w:rFonts w:ascii="Arial" w:hAnsi="Arial" w:cs="Arial"/>
                <w:color w:val="000000"/>
                <w:sz w:val="16"/>
                <w:szCs w:val="16"/>
              </w:rPr>
              <w:br/>
            </w:r>
            <w:r w:rsidRPr="00244A67">
              <w:rPr>
                <w:rFonts w:ascii="Arial" w:hAnsi="Arial" w:cs="Arial"/>
                <w:color w:val="000000"/>
                <w:sz w:val="16"/>
                <w:szCs w:val="16"/>
              </w:rPr>
              <w:br/>
              <w:t xml:space="preserve">*GARANTIA DE 1 AÑO POR DEFECTO DE FÁBRICA </w:t>
            </w:r>
            <w:r w:rsidRPr="00244A67">
              <w:rPr>
                <w:rFonts w:ascii="Arial" w:hAnsi="Arial" w:cs="Arial"/>
                <w:color w:val="000000"/>
                <w:sz w:val="16"/>
                <w:szCs w:val="16"/>
              </w:rPr>
              <w:br/>
              <w:t>*NO NECESITA CERTIFICACION.</w:t>
            </w:r>
          </w:p>
        </w:tc>
        <w:tc>
          <w:tcPr>
            <w:tcW w:w="909" w:type="pct"/>
            <w:shd w:val="clear" w:color="auto" w:fill="auto"/>
            <w:vAlign w:val="center"/>
          </w:tcPr>
          <w:p w14:paraId="6182C332" w14:textId="4485FE57" w:rsidR="0035419E" w:rsidRPr="00244A67" w:rsidRDefault="0035419E" w:rsidP="0035419E">
            <w:pPr>
              <w:jc w:val="center"/>
              <w:rPr>
                <w:rFonts w:ascii="Arial" w:hAnsi="Arial" w:cs="Arial"/>
                <w:color w:val="000000"/>
                <w:sz w:val="18"/>
                <w:szCs w:val="18"/>
                <w:lang w:val="es-MX" w:eastAsia="en-US"/>
              </w:rPr>
            </w:pPr>
            <w:r w:rsidRPr="00244A67">
              <w:rPr>
                <w:rFonts w:ascii="Arial" w:hAnsi="Arial" w:cs="Arial"/>
                <w:color w:val="000000"/>
                <w:sz w:val="16"/>
                <w:szCs w:val="16"/>
              </w:rPr>
              <w:t>Equipo</w:t>
            </w:r>
          </w:p>
        </w:tc>
        <w:tc>
          <w:tcPr>
            <w:tcW w:w="530" w:type="pct"/>
            <w:shd w:val="clear" w:color="auto" w:fill="auto"/>
            <w:vAlign w:val="center"/>
          </w:tcPr>
          <w:p w14:paraId="70873764" w14:textId="637B3355" w:rsidR="0035419E" w:rsidRPr="00244A67" w:rsidRDefault="0035419E" w:rsidP="0035419E">
            <w:pPr>
              <w:jc w:val="center"/>
              <w:rPr>
                <w:rFonts w:ascii="Arial" w:hAnsi="Arial" w:cs="Arial"/>
                <w:color w:val="000000"/>
                <w:sz w:val="18"/>
                <w:szCs w:val="18"/>
                <w:lang w:val="es-MX" w:eastAsia="en-US"/>
              </w:rPr>
            </w:pPr>
            <w:r w:rsidRPr="00244A67">
              <w:rPr>
                <w:rFonts w:ascii="Arial" w:hAnsi="Arial" w:cs="Arial"/>
                <w:color w:val="000000"/>
                <w:sz w:val="16"/>
                <w:szCs w:val="16"/>
              </w:rPr>
              <w:t>1</w:t>
            </w:r>
          </w:p>
        </w:tc>
        <w:tc>
          <w:tcPr>
            <w:tcW w:w="606" w:type="pct"/>
            <w:shd w:val="clear" w:color="auto" w:fill="auto"/>
            <w:noWrap/>
            <w:vAlign w:val="center"/>
          </w:tcPr>
          <w:p w14:paraId="0E64FC8E" w14:textId="3DA7C82C" w:rsidR="0035419E" w:rsidRPr="00244A67" w:rsidRDefault="0035419E" w:rsidP="0035419E">
            <w:pPr>
              <w:jc w:val="center"/>
              <w:rPr>
                <w:rFonts w:ascii="Arial" w:hAnsi="Arial" w:cs="Arial"/>
                <w:color w:val="000000"/>
                <w:sz w:val="18"/>
                <w:szCs w:val="18"/>
                <w:lang w:val="es-MX" w:eastAsia="en-US"/>
              </w:rPr>
            </w:pPr>
            <w:r w:rsidRPr="00244A67">
              <w:rPr>
                <w:rFonts w:ascii="Arial" w:hAnsi="Arial" w:cs="Arial"/>
                <w:color w:val="000000"/>
                <w:sz w:val="16"/>
                <w:szCs w:val="16"/>
              </w:rPr>
              <w:t>$9,303.00</w:t>
            </w:r>
          </w:p>
        </w:tc>
        <w:tc>
          <w:tcPr>
            <w:tcW w:w="683" w:type="pct"/>
            <w:shd w:val="clear" w:color="auto" w:fill="auto"/>
            <w:noWrap/>
            <w:vAlign w:val="center"/>
          </w:tcPr>
          <w:p w14:paraId="53398590" w14:textId="68B72656" w:rsidR="0035419E" w:rsidRPr="00244A67" w:rsidRDefault="0035419E" w:rsidP="0035419E">
            <w:pPr>
              <w:jc w:val="center"/>
              <w:rPr>
                <w:rFonts w:ascii="Arial" w:hAnsi="Arial" w:cs="Arial"/>
                <w:sz w:val="18"/>
                <w:szCs w:val="18"/>
                <w:lang w:val="es-MX" w:eastAsia="en-US"/>
              </w:rPr>
            </w:pPr>
            <w:r w:rsidRPr="00244A67">
              <w:rPr>
                <w:rFonts w:ascii="Arial" w:hAnsi="Arial" w:cs="Arial"/>
                <w:sz w:val="16"/>
                <w:szCs w:val="16"/>
              </w:rPr>
              <w:t>$9,303.00</w:t>
            </w:r>
          </w:p>
        </w:tc>
      </w:tr>
    </w:tbl>
    <w:p w14:paraId="3BA92857" w14:textId="10CAC770" w:rsidR="0008749D" w:rsidRDefault="001F3F38" w:rsidP="00307224">
      <w:pPr>
        <w:jc w:val="both"/>
        <w:rPr>
          <w:rFonts w:ascii="Arial" w:hAnsi="Arial" w:cs="Arial"/>
          <w:sz w:val="18"/>
          <w:szCs w:val="18"/>
        </w:rPr>
      </w:pPr>
      <w:r>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3405"/>
        <w:gridCol w:w="1700"/>
        <w:gridCol w:w="991"/>
        <w:gridCol w:w="1133"/>
        <w:gridCol w:w="1277"/>
      </w:tblGrid>
      <w:tr w:rsidR="001F3F38" w:rsidRPr="00063873" w14:paraId="4AE6D4BC" w14:textId="77777777" w:rsidTr="0068425C">
        <w:trPr>
          <w:trHeight w:hRule="exact" w:val="294"/>
          <w:jc w:val="center"/>
        </w:trPr>
        <w:tc>
          <w:tcPr>
            <w:tcW w:w="5000" w:type="pct"/>
            <w:gridSpan w:val="6"/>
            <w:shd w:val="clear" w:color="auto" w:fill="D9D9D9"/>
            <w:vAlign w:val="center"/>
          </w:tcPr>
          <w:p w14:paraId="39AA074D" w14:textId="27C725ED" w:rsidR="001F3F38" w:rsidRPr="00063873" w:rsidRDefault="001F3F38" w:rsidP="0068425C">
            <w:pPr>
              <w:jc w:val="center"/>
              <w:rPr>
                <w:rFonts w:ascii="Arial" w:hAnsi="Arial" w:cs="Arial"/>
                <w:b/>
                <w:bCs/>
                <w:sz w:val="18"/>
                <w:szCs w:val="18"/>
              </w:rPr>
            </w:pPr>
            <w:r w:rsidRPr="00063873">
              <w:rPr>
                <w:rFonts w:ascii="Arial" w:hAnsi="Arial" w:cs="Arial"/>
                <w:b/>
                <w:bCs/>
                <w:sz w:val="18"/>
                <w:szCs w:val="18"/>
              </w:rPr>
              <w:t xml:space="preserve">LICITANTE ADJUDICADO: </w:t>
            </w:r>
            <w:r w:rsidRPr="001F3F38">
              <w:rPr>
                <w:rFonts w:ascii="Arial" w:hAnsi="Arial" w:cs="Arial"/>
                <w:b/>
                <w:bCs/>
                <w:sz w:val="18"/>
                <w:szCs w:val="18"/>
              </w:rPr>
              <w:t>INSTRUMENTOS Y EQUIPOS FALCON S.A DE C.V.</w:t>
            </w:r>
          </w:p>
        </w:tc>
      </w:tr>
      <w:tr w:rsidR="001F3F38" w:rsidRPr="00063873" w14:paraId="714AA2F8" w14:textId="77777777" w:rsidTr="0068425C">
        <w:trPr>
          <w:trHeight w:hRule="exact" w:val="715"/>
          <w:jc w:val="center"/>
        </w:trPr>
        <w:tc>
          <w:tcPr>
            <w:tcW w:w="452" w:type="pct"/>
            <w:shd w:val="clear" w:color="auto" w:fill="D9D9D9"/>
            <w:vAlign w:val="center"/>
          </w:tcPr>
          <w:p w14:paraId="147C203E" w14:textId="77777777" w:rsidR="001F3F38" w:rsidRPr="00063873" w:rsidRDefault="001F3F38" w:rsidP="0068425C">
            <w:pPr>
              <w:jc w:val="center"/>
              <w:rPr>
                <w:rFonts w:ascii="Arial" w:hAnsi="Arial" w:cs="Arial"/>
                <w:b/>
                <w:sz w:val="18"/>
                <w:szCs w:val="18"/>
              </w:rPr>
            </w:pPr>
            <w:r w:rsidRPr="00063873">
              <w:rPr>
                <w:rFonts w:ascii="Arial" w:hAnsi="Arial" w:cs="Arial"/>
                <w:b/>
                <w:sz w:val="18"/>
                <w:szCs w:val="18"/>
              </w:rPr>
              <w:t>Partida</w:t>
            </w:r>
          </w:p>
        </w:tc>
        <w:tc>
          <w:tcPr>
            <w:tcW w:w="1820" w:type="pct"/>
            <w:shd w:val="clear" w:color="auto" w:fill="D9D9D9"/>
            <w:vAlign w:val="center"/>
          </w:tcPr>
          <w:p w14:paraId="78EDAC3B" w14:textId="77777777" w:rsidR="001F3F38" w:rsidRPr="00063873" w:rsidRDefault="001F3F38" w:rsidP="0068425C">
            <w:pPr>
              <w:autoSpaceDE w:val="0"/>
              <w:autoSpaceDN w:val="0"/>
              <w:adjustRightInd w:val="0"/>
              <w:jc w:val="center"/>
              <w:rPr>
                <w:rFonts w:ascii="Arial" w:hAnsi="Arial" w:cs="Arial"/>
                <w:b/>
                <w:sz w:val="18"/>
                <w:szCs w:val="18"/>
              </w:rPr>
            </w:pPr>
            <w:r w:rsidRPr="00063873">
              <w:rPr>
                <w:rFonts w:ascii="Arial" w:hAnsi="Arial" w:cs="Arial"/>
                <w:b/>
                <w:sz w:val="18"/>
                <w:szCs w:val="18"/>
              </w:rPr>
              <w:t>Descripción a detalle del bien</w:t>
            </w:r>
          </w:p>
        </w:tc>
        <w:tc>
          <w:tcPr>
            <w:tcW w:w="909" w:type="pct"/>
            <w:shd w:val="clear" w:color="auto" w:fill="D9D9D9"/>
            <w:vAlign w:val="center"/>
          </w:tcPr>
          <w:p w14:paraId="50F55F19" w14:textId="77777777" w:rsidR="001F3F38" w:rsidRPr="00063873" w:rsidRDefault="001F3F38" w:rsidP="0068425C">
            <w:pPr>
              <w:jc w:val="center"/>
              <w:rPr>
                <w:rFonts w:ascii="Arial" w:hAnsi="Arial" w:cs="Arial"/>
                <w:b/>
                <w:sz w:val="18"/>
                <w:szCs w:val="18"/>
              </w:rPr>
            </w:pPr>
            <w:r w:rsidRPr="00063873">
              <w:rPr>
                <w:rFonts w:ascii="Arial" w:hAnsi="Arial" w:cs="Arial"/>
                <w:b/>
                <w:sz w:val="18"/>
                <w:szCs w:val="18"/>
              </w:rPr>
              <w:t>Unidad de Medida</w:t>
            </w:r>
          </w:p>
        </w:tc>
        <w:tc>
          <w:tcPr>
            <w:tcW w:w="530" w:type="pct"/>
            <w:shd w:val="clear" w:color="auto" w:fill="D9D9D9"/>
            <w:vAlign w:val="center"/>
          </w:tcPr>
          <w:p w14:paraId="704E3219" w14:textId="77777777" w:rsidR="001F3F38" w:rsidRPr="00063873" w:rsidRDefault="001F3F38" w:rsidP="0068425C">
            <w:pPr>
              <w:jc w:val="center"/>
              <w:rPr>
                <w:rFonts w:ascii="Arial" w:hAnsi="Arial" w:cs="Arial"/>
                <w:b/>
                <w:sz w:val="18"/>
                <w:szCs w:val="18"/>
              </w:rPr>
            </w:pPr>
            <w:r w:rsidRPr="00063873">
              <w:rPr>
                <w:rFonts w:ascii="Arial" w:hAnsi="Arial" w:cs="Arial"/>
                <w:b/>
                <w:sz w:val="18"/>
                <w:szCs w:val="18"/>
              </w:rPr>
              <w:t>Cantidad</w:t>
            </w:r>
          </w:p>
        </w:tc>
        <w:tc>
          <w:tcPr>
            <w:tcW w:w="606" w:type="pct"/>
            <w:shd w:val="clear" w:color="auto" w:fill="D9D9D9"/>
            <w:vAlign w:val="center"/>
          </w:tcPr>
          <w:p w14:paraId="02E4D821" w14:textId="77777777" w:rsidR="001F3F38" w:rsidRPr="00063873" w:rsidRDefault="001F3F38" w:rsidP="0068425C">
            <w:pPr>
              <w:jc w:val="center"/>
              <w:rPr>
                <w:rFonts w:ascii="Arial" w:hAnsi="Arial" w:cs="Arial"/>
                <w:b/>
                <w:sz w:val="18"/>
                <w:szCs w:val="18"/>
              </w:rPr>
            </w:pPr>
            <w:r w:rsidRPr="00063873">
              <w:rPr>
                <w:rFonts w:ascii="Arial" w:hAnsi="Arial" w:cs="Arial"/>
                <w:b/>
                <w:bCs/>
                <w:sz w:val="18"/>
                <w:szCs w:val="18"/>
              </w:rPr>
              <w:t xml:space="preserve">Importe  </w:t>
            </w:r>
            <w:r w:rsidRPr="00063873">
              <w:rPr>
                <w:rFonts w:ascii="Arial" w:hAnsi="Arial" w:cs="Arial"/>
                <w:b/>
                <w:bCs/>
                <w:sz w:val="18"/>
                <w:szCs w:val="18"/>
              </w:rPr>
              <w:br/>
              <w:t>antes de IVA</w:t>
            </w:r>
          </w:p>
        </w:tc>
        <w:tc>
          <w:tcPr>
            <w:tcW w:w="683" w:type="pct"/>
            <w:shd w:val="clear" w:color="auto" w:fill="D9D9D9"/>
            <w:vAlign w:val="center"/>
          </w:tcPr>
          <w:p w14:paraId="204424F6" w14:textId="77777777" w:rsidR="001F3F38" w:rsidRPr="00063873" w:rsidRDefault="001F3F38" w:rsidP="0068425C">
            <w:pPr>
              <w:jc w:val="center"/>
              <w:rPr>
                <w:rFonts w:ascii="Arial" w:hAnsi="Arial" w:cs="Arial"/>
                <w:b/>
                <w:sz w:val="18"/>
                <w:szCs w:val="18"/>
              </w:rPr>
            </w:pPr>
            <w:r w:rsidRPr="00063873">
              <w:rPr>
                <w:rFonts w:ascii="Arial" w:hAnsi="Arial" w:cs="Arial"/>
                <w:b/>
                <w:bCs/>
                <w:sz w:val="18"/>
                <w:szCs w:val="18"/>
              </w:rPr>
              <w:t>Importe total antes de IVA</w:t>
            </w:r>
          </w:p>
        </w:tc>
      </w:tr>
      <w:tr w:rsidR="001F3F38" w:rsidRPr="00063873" w14:paraId="7748E776" w14:textId="77777777" w:rsidTr="00244A67">
        <w:tblPrEx>
          <w:jc w:val="left"/>
        </w:tblPrEx>
        <w:trPr>
          <w:trHeight w:hRule="exact" w:val="227"/>
        </w:trPr>
        <w:tc>
          <w:tcPr>
            <w:tcW w:w="452" w:type="pct"/>
            <w:shd w:val="clear" w:color="auto" w:fill="auto"/>
            <w:vAlign w:val="center"/>
          </w:tcPr>
          <w:p w14:paraId="575AFE60" w14:textId="3AF234E8" w:rsidR="001F3F38" w:rsidRPr="00244A67" w:rsidRDefault="001F3F38" w:rsidP="001F3F38">
            <w:pPr>
              <w:jc w:val="center"/>
              <w:rPr>
                <w:rFonts w:ascii="Arial" w:hAnsi="Arial" w:cs="Arial"/>
                <w:color w:val="000000"/>
                <w:sz w:val="18"/>
                <w:szCs w:val="18"/>
                <w:lang w:val="es-MX" w:eastAsia="en-US"/>
              </w:rPr>
            </w:pPr>
            <w:r w:rsidRPr="00244A67">
              <w:rPr>
                <w:rFonts w:ascii="Arial" w:hAnsi="Arial" w:cs="Arial"/>
                <w:color w:val="000000"/>
                <w:sz w:val="16"/>
                <w:szCs w:val="16"/>
              </w:rPr>
              <w:t>25</w:t>
            </w:r>
          </w:p>
        </w:tc>
        <w:tc>
          <w:tcPr>
            <w:tcW w:w="1820" w:type="pct"/>
            <w:shd w:val="clear" w:color="auto" w:fill="auto"/>
          </w:tcPr>
          <w:p w14:paraId="58DD937F" w14:textId="78E48C3C" w:rsidR="001F3F38" w:rsidRPr="00244A67" w:rsidRDefault="001F3F38" w:rsidP="001F3F38">
            <w:pPr>
              <w:rPr>
                <w:rFonts w:ascii="Arial" w:hAnsi="Arial" w:cs="Arial"/>
                <w:color w:val="000000"/>
                <w:sz w:val="18"/>
                <w:szCs w:val="18"/>
                <w:lang w:val="es-MX" w:eastAsia="en-US"/>
              </w:rPr>
            </w:pPr>
            <w:r w:rsidRPr="00244A67">
              <w:rPr>
                <w:rFonts w:ascii="Arial" w:hAnsi="Arial" w:cs="Arial"/>
                <w:color w:val="000000"/>
                <w:sz w:val="16"/>
                <w:szCs w:val="16"/>
              </w:rPr>
              <w:t xml:space="preserve">Espectrofotómetro de infrarrojo con Transformada </w:t>
            </w:r>
            <w:proofErr w:type="spellStart"/>
            <w:r w:rsidRPr="00244A67">
              <w:rPr>
                <w:rFonts w:ascii="Arial" w:hAnsi="Arial" w:cs="Arial"/>
                <w:color w:val="000000"/>
                <w:sz w:val="16"/>
                <w:szCs w:val="16"/>
              </w:rPr>
              <w:t>üe</w:t>
            </w:r>
            <w:proofErr w:type="spellEnd"/>
            <w:r w:rsidRPr="00244A67">
              <w:rPr>
                <w:rFonts w:ascii="Arial" w:hAnsi="Arial" w:cs="Arial"/>
                <w:color w:val="000000"/>
                <w:sz w:val="16"/>
                <w:szCs w:val="16"/>
              </w:rPr>
              <w:t xml:space="preserve"> Fourier marca </w:t>
            </w:r>
            <w:proofErr w:type="spellStart"/>
            <w:r w:rsidRPr="00244A67">
              <w:rPr>
                <w:rFonts w:ascii="Arial" w:hAnsi="Arial" w:cs="Arial"/>
                <w:color w:val="000000"/>
                <w:sz w:val="16"/>
                <w:szCs w:val="16"/>
              </w:rPr>
              <w:t>Thermo</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Scientific</w:t>
            </w:r>
            <w:proofErr w:type="spellEnd"/>
            <w:r w:rsidRPr="00244A67">
              <w:rPr>
                <w:rFonts w:ascii="Arial" w:hAnsi="Arial" w:cs="Arial"/>
                <w:color w:val="000000"/>
                <w:sz w:val="16"/>
                <w:szCs w:val="16"/>
              </w:rPr>
              <w:t xml:space="preserve"> modelo </w:t>
            </w:r>
            <w:proofErr w:type="spellStart"/>
            <w:r w:rsidRPr="00244A67">
              <w:rPr>
                <w:rFonts w:ascii="Arial" w:hAnsi="Arial" w:cs="Arial"/>
                <w:color w:val="000000"/>
                <w:sz w:val="16"/>
                <w:szCs w:val="16"/>
              </w:rPr>
              <w:t>flicolet</w:t>
            </w:r>
            <w:proofErr w:type="spellEnd"/>
            <w:r w:rsidRPr="00244A67">
              <w:rPr>
                <w:rFonts w:ascii="Arial" w:hAnsi="Arial" w:cs="Arial"/>
                <w:color w:val="000000"/>
                <w:sz w:val="16"/>
                <w:szCs w:val="16"/>
              </w:rPr>
              <w:t xml:space="preserve"> Summit X</w:t>
            </w:r>
            <w:r w:rsidRPr="00244A67">
              <w:rPr>
                <w:rFonts w:ascii="Arial" w:hAnsi="Arial" w:cs="Arial"/>
                <w:color w:val="000000"/>
                <w:sz w:val="16"/>
                <w:szCs w:val="16"/>
              </w:rPr>
              <w:br/>
              <w:t xml:space="preserve"> El espectrómetro </w:t>
            </w:r>
            <w:proofErr w:type="spellStart"/>
            <w:r w:rsidRPr="00244A67">
              <w:rPr>
                <w:rFonts w:ascii="Arial" w:hAnsi="Arial" w:cs="Arial"/>
                <w:color w:val="000000"/>
                <w:sz w:val="16"/>
                <w:szCs w:val="16"/>
              </w:rPr>
              <w:t>Thermo</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Scientific</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Nicolet</w:t>
            </w:r>
            <w:proofErr w:type="spellEnd"/>
            <w:r w:rsidRPr="00244A67">
              <w:rPr>
                <w:rFonts w:ascii="Arial" w:hAnsi="Arial" w:cs="Arial"/>
                <w:color w:val="000000"/>
                <w:sz w:val="16"/>
                <w:szCs w:val="16"/>
              </w:rPr>
              <w:t xml:space="preserve"> Summit X FTIR ayuda a los usuarios a trabajar de manera más rápida e inteligente al proporcionar </w:t>
            </w:r>
            <w:proofErr w:type="spellStart"/>
            <w:r w:rsidRPr="00244A67">
              <w:rPr>
                <w:rFonts w:ascii="Arial" w:hAnsi="Arial" w:cs="Arial"/>
                <w:color w:val="000000"/>
                <w:sz w:val="16"/>
                <w:szCs w:val="16"/>
              </w:rPr>
              <w:t>innovaciónes</w:t>
            </w:r>
            <w:proofErr w:type="spellEnd"/>
            <w:r w:rsidRPr="00244A67">
              <w:rPr>
                <w:rFonts w:ascii="Arial" w:hAnsi="Arial" w:cs="Arial"/>
                <w:color w:val="000000"/>
                <w:sz w:val="16"/>
                <w:szCs w:val="16"/>
              </w:rPr>
              <w:t xml:space="preserve"> de hardware y software que mejora el rendimiento del instrumento, aumenta la productividad del laboratorio y fomenta la conectividad. Construido con la misma tecnología "</w:t>
            </w:r>
            <w:proofErr w:type="spellStart"/>
            <w:r w:rsidRPr="00244A67">
              <w:rPr>
                <w:rFonts w:ascii="Arial" w:hAnsi="Arial" w:cs="Arial"/>
                <w:color w:val="000000"/>
                <w:sz w:val="16"/>
                <w:szCs w:val="16"/>
              </w:rPr>
              <w:t>LightDrive</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Optical</w:t>
            </w:r>
            <w:proofErr w:type="spellEnd"/>
            <w:r w:rsidRPr="00244A67">
              <w:rPr>
                <w:rFonts w:ascii="Arial" w:hAnsi="Arial" w:cs="Arial"/>
                <w:color w:val="000000"/>
                <w:sz w:val="16"/>
                <w:szCs w:val="16"/>
              </w:rPr>
              <w:t xml:space="preserve"> </w:t>
            </w:r>
            <w:proofErr w:type="spellStart"/>
            <w:r w:rsidRPr="00244A67">
              <w:rPr>
                <w:rFonts w:ascii="Arial" w:hAnsi="Arial" w:cs="Arial"/>
                <w:color w:val="000000"/>
                <w:sz w:val="16"/>
                <w:szCs w:val="16"/>
              </w:rPr>
              <w:t>Engine</w:t>
            </w:r>
            <w:proofErr w:type="spellEnd"/>
            <w:r w:rsidRPr="00244A67">
              <w:rPr>
                <w:rFonts w:ascii="Arial" w:hAnsi="Arial" w:cs="Arial"/>
                <w:color w:val="000000"/>
                <w:sz w:val="16"/>
                <w:szCs w:val="16"/>
              </w:rPr>
              <w:t xml:space="preserve">' que se encuentra en espectrómetros más avanzados, el </w:t>
            </w:r>
            <w:proofErr w:type="spellStart"/>
            <w:r w:rsidRPr="00244A67">
              <w:rPr>
                <w:rFonts w:ascii="Arial" w:hAnsi="Arial" w:cs="Arial"/>
                <w:color w:val="000000"/>
                <w:sz w:val="16"/>
                <w:szCs w:val="16"/>
              </w:rPr>
              <w:t>hicolet</w:t>
            </w:r>
            <w:proofErr w:type="spellEnd"/>
            <w:r w:rsidRPr="00244A67">
              <w:rPr>
                <w:rFonts w:ascii="Arial" w:hAnsi="Arial" w:cs="Arial"/>
                <w:color w:val="000000"/>
                <w:sz w:val="16"/>
                <w:szCs w:val="16"/>
              </w:rPr>
              <w:t xml:space="preserve"> Summit ofrece datos precisos y reproducibles al tiempo que ofrece una </w:t>
            </w:r>
            <w:proofErr w:type="spellStart"/>
            <w:r w:rsidRPr="00244A67">
              <w:rPr>
                <w:rFonts w:ascii="Arial" w:hAnsi="Arial" w:cs="Arial"/>
                <w:color w:val="000000"/>
                <w:sz w:val="16"/>
                <w:szCs w:val="16"/>
              </w:rPr>
              <w:t>garantia</w:t>
            </w:r>
            <w:proofErr w:type="spellEnd"/>
            <w:r w:rsidRPr="00244A67">
              <w:rPr>
                <w:rFonts w:ascii="Arial" w:hAnsi="Arial" w:cs="Arial"/>
                <w:color w:val="000000"/>
                <w:sz w:val="16"/>
                <w:szCs w:val="16"/>
              </w:rPr>
              <w:t xml:space="preserve"> de 10 </w:t>
            </w:r>
            <w:proofErr w:type="spellStart"/>
            <w:r w:rsidRPr="00244A67">
              <w:rPr>
                <w:rFonts w:ascii="Arial" w:hAnsi="Arial" w:cs="Arial"/>
                <w:color w:val="000000"/>
                <w:sz w:val="16"/>
                <w:szCs w:val="16"/>
              </w:rPr>
              <w:t>af</w:t>
            </w:r>
            <w:proofErr w:type="spellEnd"/>
            <w:r w:rsidRPr="00244A67">
              <w:rPr>
                <w:rFonts w:ascii="Arial" w:hAnsi="Arial" w:cs="Arial"/>
                <w:color w:val="000000"/>
                <w:sz w:val="16"/>
                <w:szCs w:val="16"/>
              </w:rPr>
              <w:t xml:space="preserve">\os en el interferómetro, el </w:t>
            </w:r>
            <w:proofErr w:type="spellStart"/>
            <w:r w:rsidRPr="00244A67">
              <w:rPr>
                <w:rFonts w:ascii="Arial" w:hAnsi="Arial" w:cs="Arial"/>
                <w:color w:val="000000"/>
                <w:sz w:val="16"/>
                <w:szCs w:val="16"/>
              </w:rPr>
              <w:t>Iáser</w:t>
            </w:r>
            <w:proofErr w:type="spellEnd"/>
            <w:r w:rsidRPr="00244A67">
              <w:rPr>
                <w:rFonts w:ascii="Arial" w:hAnsi="Arial" w:cs="Arial"/>
                <w:color w:val="000000"/>
                <w:sz w:val="16"/>
                <w:szCs w:val="16"/>
              </w:rPr>
              <w:t xml:space="preserve"> y la frente.</w:t>
            </w:r>
            <w:r w:rsidRPr="00244A67">
              <w:rPr>
                <w:rFonts w:ascii="Arial" w:hAnsi="Arial" w:cs="Arial"/>
                <w:color w:val="000000"/>
                <w:sz w:val="16"/>
                <w:szCs w:val="16"/>
              </w:rPr>
              <w:br/>
              <w:t xml:space="preserve"> NOTA: Debido al corto tiempo de la convocatoria, sólo se logró conseguir una cotización, sin embargo puede existir otro proveedor que oferte el equipo a menor precio</w:t>
            </w:r>
            <w:r w:rsidRPr="00244A67">
              <w:rPr>
                <w:rFonts w:ascii="Arial" w:hAnsi="Arial" w:cs="Arial"/>
                <w:color w:val="000000"/>
                <w:sz w:val="16"/>
                <w:szCs w:val="16"/>
              </w:rPr>
              <w:br/>
            </w:r>
            <w:r w:rsidRPr="00244A67">
              <w:rPr>
                <w:rFonts w:ascii="Arial" w:hAnsi="Arial" w:cs="Arial"/>
                <w:color w:val="000000"/>
                <w:sz w:val="16"/>
                <w:szCs w:val="16"/>
              </w:rPr>
              <w:br/>
              <w:t>Un espectrofotómetro de alto rendimiento con un diseño compacto de 386 mm (ancho) x 479 mm (profundidad). Este modelo destaca por su eficiencia energética, ya que consume un 30% menos energía en comparación con los espectrofotómetros convencionales</w:t>
            </w:r>
            <w:r w:rsidRPr="00244A67">
              <w:rPr>
                <w:rFonts w:ascii="Arial" w:hAnsi="Arial" w:cs="Arial"/>
                <w:color w:val="000000"/>
                <w:sz w:val="16"/>
                <w:szCs w:val="16"/>
              </w:rPr>
              <w:br/>
              <w:t xml:space="preserve">El FT/IR-4X en combinación con su propio ATR de diamante ofrece un rendimiento, funcionalidad y capacidad óptica comparables a los equipos de nivel de investigación. Su estructura óptico-electrónica ha sido optimizada para proporcionar alta resolución y una relación señal/ruido de 35,000:1, con una alta sensibilidad en la detección. Su rango de medición de número de onda es expandible, cubriendo áreas como el infrarrojo cercano (ideal para cuantificación) y el infrarrojo lejano (para la caracterización de compuestos inorgánicos, como los metal-oxígeno, metal-nitrógeno, metal-carbono, como los organometálicos). La expansibilidad se logra gracias a los detectores adaptables, como </w:t>
            </w:r>
            <w:proofErr w:type="spellStart"/>
            <w:r w:rsidRPr="00244A67">
              <w:rPr>
                <w:rFonts w:ascii="Arial" w:hAnsi="Arial" w:cs="Arial"/>
                <w:color w:val="000000"/>
                <w:sz w:val="16"/>
                <w:szCs w:val="16"/>
              </w:rPr>
              <w:t>InGaAs</w:t>
            </w:r>
            <w:proofErr w:type="spellEnd"/>
            <w:r w:rsidRPr="00244A67">
              <w:rPr>
                <w:rFonts w:ascii="Arial" w:hAnsi="Arial" w:cs="Arial"/>
                <w:color w:val="000000"/>
                <w:sz w:val="16"/>
                <w:szCs w:val="16"/>
              </w:rPr>
              <w:t>, MCT-A y sustrato sólido.</w:t>
            </w:r>
            <w:r w:rsidRPr="00244A67">
              <w:rPr>
                <w:rFonts w:ascii="Arial" w:hAnsi="Arial" w:cs="Arial"/>
                <w:color w:val="000000"/>
                <w:sz w:val="16"/>
                <w:szCs w:val="16"/>
              </w:rPr>
              <w:br/>
              <w:t>permite la integración de accesorios de otras tecnologías, marcas o equipos</w:t>
            </w:r>
            <w:r w:rsidRPr="00244A67">
              <w:rPr>
                <w:rFonts w:ascii="Arial" w:hAnsi="Arial" w:cs="Arial"/>
                <w:color w:val="000000"/>
                <w:sz w:val="16"/>
                <w:szCs w:val="16"/>
              </w:rPr>
              <w:br/>
              <w:t xml:space="preserve">Principales características de la bancada óptica de infrarrojo: Espectrofotómetro FTIR con interferómetro Michelson de 45° y espejos cúbicos de esquina alineados permanentemente, láser de diodo y tecnología DSP </w:t>
            </w:r>
            <w:proofErr w:type="spellStart"/>
            <w:r w:rsidRPr="00244A67">
              <w:rPr>
                <w:rFonts w:ascii="Arial" w:hAnsi="Arial" w:cs="Arial"/>
                <w:color w:val="000000"/>
                <w:sz w:val="16"/>
                <w:szCs w:val="16"/>
              </w:rPr>
              <w:t>AccuTrac</w:t>
            </w:r>
            <w:proofErr w:type="spellEnd"/>
            <w:r w:rsidRPr="00244A67">
              <w:rPr>
                <w:rFonts w:ascii="Arial" w:hAnsi="Arial" w:cs="Arial"/>
                <w:color w:val="000000"/>
                <w:sz w:val="16"/>
                <w:szCs w:val="16"/>
              </w:rPr>
              <w:t>™. El interferómetro debe estar formado por una estructura totalmente sellada • Rango de medición: Longitudes de onda de 7,800 a 350 cm</w:t>
            </w:r>
            <w:r w:rsidRPr="00244A67">
              <w:rPr>
                <w:rFonts w:ascii="Cambria Math" w:hAnsi="Cambria Math" w:cs="Cambria Math"/>
                <w:color w:val="000000"/>
                <w:sz w:val="16"/>
                <w:szCs w:val="16"/>
              </w:rPr>
              <w:t>⁻</w:t>
            </w:r>
            <w:r w:rsidRPr="00244A67">
              <w:rPr>
                <w:rFonts w:ascii="Arial" w:hAnsi="Arial" w:cs="Arial"/>
                <w:color w:val="000000"/>
                <w:sz w:val="16"/>
                <w:szCs w:val="16"/>
              </w:rPr>
              <w:t>¹, con extensión a futuro a infrarrojo cercano e infrarrojo lejano (11,500 -375 cm-1, 6,000-220 cm-1, 6,000 a 50 cm-1) de 11,000 cm</w:t>
            </w:r>
            <w:r w:rsidRPr="00244A67">
              <w:rPr>
                <w:rFonts w:ascii="Cambria Math" w:hAnsi="Cambria Math" w:cs="Cambria Math"/>
                <w:color w:val="000000"/>
                <w:sz w:val="16"/>
                <w:szCs w:val="16"/>
              </w:rPr>
              <w:t>⁻</w:t>
            </w:r>
            <w:r w:rsidRPr="00244A67">
              <w:rPr>
                <w:rFonts w:ascii="Arial" w:hAnsi="Arial" w:cs="Arial"/>
                <w:color w:val="000000"/>
                <w:sz w:val="16"/>
                <w:szCs w:val="16"/>
              </w:rPr>
              <w:t>¹ a 220 cm</w:t>
            </w:r>
            <w:r w:rsidRPr="00244A67">
              <w:rPr>
                <w:rFonts w:ascii="Cambria Math" w:hAnsi="Cambria Math" w:cs="Cambria Math"/>
                <w:color w:val="000000"/>
                <w:sz w:val="16"/>
                <w:szCs w:val="16"/>
              </w:rPr>
              <w:t>⁻</w:t>
            </w:r>
            <w:r w:rsidRPr="00244A67">
              <w:rPr>
                <w:rFonts w:ascii="Arial" w:hAnsi="Arial" w:cs="Arial"/>
                <w:color w:val="000000"/>
                <w:sz w:val="16"/>
                <w:szCs w:val="16"/>
              </w:rPr>
              <w:t xml:space="preserve">¹. Equipo compacto con capacidad a extenderse a todas las </w:t>
            </w:r>
            <w:proofErr w:type="spellStart"/>
            <w:r w:rsidRPr="00244A67">
              <w:rPr>
                <w:rFonts w:ascii="Arial" w:hAnsi="Arial" w:cs="Arial"/>
                <w:color w:val="000000"/>
                <w:sz w:val="16"/>
                <w:szCs w:val="16"/>
              </w:rPr>
              <w:t>tecnicas</w:t>
            </w:r>
            <w:proofErr w:type="spellEnd"/>
            <w:r w:rsidRPr="00244A67">
              <w:rPr>
                <w:rFonts w:ascii="Arial" w:hAnsi="Arial" w:cs="Arial"/>
                <w:color w:val="000000"/>
                <w:sz w:val="16"/>
                <w:szCs w:val="16"/>
              </w:rPr>
              <w:t xml:space="preserve"> descritas: RAMAN, TGA, Interfase GC, Interfase a Microscopio FT/IR, celda de gases y Dicroísmo circular vibracional. • Resolución: Ajustable en 0.4, 0.5, 1.0, 2, 4, 8 y 16 cm</w:t>
            </w:r>
            <w:r w:rsidRPr="00244A67">
              <w:rPr>
                <w:rFonts w:ascii="Cambria Math" w:hAnsi="Cambria Math" w:cs="Cambria Math"/>
                <w:color w:val="000000"/>
                <w:sz w:val="16"/>
                <w:szCs w:val="16"/>
              </w:rPr>
              <w:t>⁻</w:t>
            </w:r>
            <w:r w:rsidRPr="00244A67">
              <w:rPr>
                <w:rFonts w:ascii="Arial" w:hAnsi="Arial" w:cs="Arial"/>
                <w:color w:val="000000"/>
                <w:sz w:val="16"/>
                <w:szCs w:val="16"/>
              </w:rPr>
              <w:t xml:space="preserve">¹. $709, 469.0905 1 $ 709, 469.0905 •Detector estándar: DLATGS con control térmico mediante sistema </w:t>
            </w:r>
            <w:proofErr w:type="spellStart"/>
            <w:r w:rsidRPr="00244A67">
              <w:rPr>
                <w:rFonts w:ascii="Arial" w:hAnsi="Arial" w:cs="Arial"/>
                <w:color w:val="000000"/>
                <w:sz w:val="16"/>
                <w:szCs w:val="16"/>
              </w:rPr>
              <w:t>Peltier</w:t>
            </w:r>
            <w:proofErr w:type="spellEnd"/>
            <w:r w:rsidRPr="00244A67">
              <w:rPr>
                <w:rFonts w:ascii="Arial" w:hAnsi="Arial" w:cs="Arial"/>
                <w:color w:val="000000"/>
                <w:sz w:val="16"/>
                <w:szCs w:val="16"/>
              </w:rPr>
              <w:t xml:space="preserve"> (aire), con opción a detectar a través de MCT, </w:t>
            </w:r>
            <w:proofErr w:type="spellStart"/>
            <w:r w:rsidRPr="00244A67">
              <w:rPr>
                <w:rFonts w:ascii="Arial" w:hAnsi="Arial" w:cs="Arial"/>
                <w:color w:val="000000"/>
                <w:sz w:val="16"/>
                <w:szCs w:val="16"/>
              </w:rPr>
              <w:t>InGaAs</w:t>
            </w:r>
            <w:proofErr w:type="spellEnd"/>
            <w:r w:rsidRPr="00244A67">
              <w:rPr>
                <w:rFonts w:ascii="Arial" w:hAnsi="Arial" w:cs="Arial"/>
                <w:color w:val="000000"/>
                <w:sz w:val="16"/>
                <w:szCs w:val="16"/>
              </w:rPr>
              <w:t xml:space="preserve"> o Broad Band </w:t>
            </w:r>
            <w:proofErr w:type="spellStart"/>
            <w:r w:rsidRPr="00244A67">
              <w:rPr>
                <w:rFonts w:ascii="Arial" w:hAnsi="Arial" w:cs="Arial"/>
                <w:color w:val="000000"/>
                <w:sz w:val="16"/>
                <w:szCs w:val="16"/>
              </w:rPr>
              <w:t>DLaTGS</w:t>
            </w:r>
            <w:proofErr w:type="spellEnd"/>
            <w:r w:rsidRPr="00244A67">
              <w:rPr>
                <w:rFonts w:ascii="Arial" w:hAnsi="Arial" w:cs="Arial"/>
                <w:color w:val="000000"/>
                <w:sz w:val="16"/>
                <w:szCs w:val="16"/>
              </w:rPr>
              <w:t>. • Divisor de haz: Ge/</w:t>
            </w:r>
            <w:proofErr w:type="spellStart"/>
            <w:r w:rsidRPr="00244A67">
              <w:rPr>
                <w:rFonts w:ascii="Arial" w:hAnsi="Arial" w:cs="Arial"/>
                <w:color w:val="000000"/>
                <w:sz w:val="16"/>
                <w:szCs w:val="16"/>
              </w:rPr>
              <w:t>KBr</w:t>
            </w:r>
            <w:proofErr w:type="spellEnd"/>
            <w:r w:rsidRPr="00244A67">
              <w:rPr>
                <w:rFonts w:ascii="Arial" w:hAnsi="Arial" w:cs="Arial"/>
                <w:color w:val="000000"/>
                <w:sz w:val="16"/>
                <w:szCs w:val="16"/>
              </w:rPr>
              <w:t>. • Fuente de luz: Cerámica de alta intensidad, intercambiable por lámpara de halógeno para mediciones en el rango FT-NIR, con control desde el software. • Láser IR tipo VCSEL con duración de vida de 50,000 horas. • Interferómetro: Michelson a 45 grados con espejos de esquina cúbica, alojado en una estructura sellada. La estructura sellada garantiza que se evite el 70% de la humedad, sin necesidad de utilizar un des humificador y trabajo en rangos de temperatura de 17 hasta 27°C. Rueda de validación automática con estándares de filtro de poliestireno trazable a NIST</w:t>
            </w:r>
            <w:r w:rsidRPr="00244A67">
              <w:rPr>
                <w:rFonts w:ascii="Arial" w:hAnsi="Arial" w:cs="Arial"/>
                <w:color w:val="000000"/>
                <w:sz w:val="16"/>
                <w:szCs w:val="16"/>
              </w:rPr>
              <w:br/>
              <w:t>• Compartimento de purga: Ubicado en la posición del detector, con opción de extenderlo hacia el interferómetro. • Conversión A/D: Convertidor de 24 bits. • Velocidades de escaneo: 1, 2, 3 y 4 mm/s, escaneo rápido a 32 o 64 mm/s. • Conectividad: Puerto USB 2.0. • Dimensiones: 386 mm (ancho) × 479 mm (profundidad) × 254 mm (alto). • Alimentación eléctrica: 100-240 V AC, 50/60 Hz, consumo máximo de 50 VA. • Condiciones de operación: Temperatura ambiente entre 17 y 27 °C, con humedad relativa hasta el 70%.</w:t>
            </w:r>
            <w:r w:rsidRPr="00244A67">
              <w:rPr>
                <w:rFonts w:ascii="Arial" w:hAnsi="Arial" w:cs="Arial"/>
                <w:color w:val="000000"/>
                <w:sz w:val="16"/>
                <w:szCs w:val="16"/>
              </w:rPr>
              <w:br/>
              <w:t xml:space="preserve">• Softwares: • Dispositivos adicionales incluidos: porta-sostenedor para mediciones por transmisión de líquidos y sólidos. Software Incluye </w:t>
            </w:r>
            <w:proofErr w:type="spellStart"/>
            <w:r w:rsidRPr="00244A67">
              <w:rPr>
                <w:rFonts w:ascii="Arial" w:hAnsi="Arial" w:cs="Arial"/>
                <w:color w:val="000000"/>
                <w:sz w:val="16"/>
                <w:szCs w:val="16"/>
              </w:rPr>
              <w:t>Spectra</w:t>
            </w:r>
            <w:proofErr w:type="spellEnd"/>
            <w:r w:rsidRPr="00244A67">
              <w:rPr>
                <w:rFonts w:ascii="Arial" w:hAnsi="Arial" w:cs="Arial"/>
                <w:color w:val="000000"/>
                <w:sz w:val="16"/>
                <w:szCs w:val="16"/>
              </w:rPr>
              <w:t xml:space="preserve"> Manager versión 2.5, compatible con Windows 10 Pro (64 bits). Incluye una licencia perpetua para la versión de Windows instalada de </w:t>
            </w:r>
            <w:proofErr w:type="spellStart"/>
            <w:r w:rsidRPr="00244A67">
              <w:rPr>
                <w:rFonts w:ascii="Arial" w:hAnsi="Arial" w:cs="Arial"/>
                <w:color w:val="000000"/>
                <w:sz w:val="16"/>
                <w:szCs w:val="16"/>
              </w:rPr>
              <w:t>KnowItAll</w:t>
            </w:r>
            <w:proofErr w:type="spellEnd"/>
            <w:r w:rsidRPr="00244A67">
              <w:rPr>
                <w:rFonts w:ascii="Arial" w:hAnsi="Arial" w:cs="Arial"/>
                <w:color w:val="000000"/>
                <w:sz w:val="16"/>
                <w:szCs w:val="16"/>
              </w:rPr>
              <w:t xml:space="preserve"> Jasco </w:t>
            </w:r>
            <w:proofErr w:type="spellStart"/>
            <w:r w:rsidRPr="00244A67">
              <w:rPr>
                <w:rFonts w:ascii="Arial" w:hAnsi="Arial" w:cs="Arial"/>
                <w:color w:val="000000"/>
                <w:sz w:val="16"/>
                <w:szCs w:val="16"/>
              </w:rPr>
              <w:t>Edition</w:t>
            </w:r>
            <w:proofErr w:type="spellEnd"/>
            <w:r w:rsidRPr="00244A67">
              <w:rPr>
                <w:rFonts w:ascii="Arial" w:hAnsi="Arial" w:cs="Arial"/>
                <w:color w:val="000000"/>
                <w:sz w:val="16"/>
                <w:szCs w:val="16"/>
              </w:rPr>
              <w:t xml:space="preserve">. Dispositivos adicionales incluidos: porta-sostenedor para mediciones por transmisión de líquidos y sólidos </w:t>
            </w:r>
            <w:r w:rsidRPr="00244A67">
              <w:rPr>
                <w:rFonts w:ascii="Arial" w:hAnsi="Arial" w:cs="Arial"/>
                <w:color w:val="000000"/>
                <w:sz w:val="16"/>
                <w:szCs w:val="16"/>
              </w:rPr>
              <w:br/>
              <w:t xml:space="preserve">Software </w:t>
            </w:r>
            <w:proofErr w:type="spellStart"/>
            <w:r w:rsidRPr="00244A67">
              <w:rPr>
                <w:rFonts w:ascii="Arial" w:hAnsi="Arial" w:cs="Arial"/>
                <w:color w:val="000000"/>
                <w:sz w:val="16"/>
                <w:szCs w:val="16"/>
              </w:rPr>
              <w:t>Spectra</w:t>
            </w:r>
            <w:proofErr w:type="spellEnd"/>
            <w:r w:rsidRPr="00244A67">
              <w:rPr>
                <w:rFonts w:ascii="Arial" w:hAnsi="Arial" w:cs="Arial"/>
                <w:color w:val="000000"/>
                <w:sz w:val="16"/>
                <w:szCs w:val="16"/>
              </w:rPr>
              <w:t xml:space="preserve"> Manager Versión 2.5 </w:t>
            </w:r>
            <w:proofErr w:type="spellStart"/>
            <w:r w:rsidRPr="00244A67">
              <w:rPr>
                <w:rFonts w:ascii="Arial" w:hAnsi="Arial" w:cs="Arial"/>
                <w:color w:val="000000"/>
                <w:sz w:val="16"/>
                <w:szCs w:val="16"/>
              </w:rPr>
              <w:t>Spectra</w:t>
            </w:r>
            <w:proofErr w:type="spellEnd"/>
            <w:r w:rsidRPr="00244A67">
              <w:rPr>
                <w:rFonts w:ascii="Arial" w:hAnsi="Arial" w:cs="Arial"/>
                <w:color w:val="000000"/>
                <w:sz w:val="16"/>
                <w:szCs w:val="16"/>
              </w:rPr>
              <w:t xml:space="preserve"> Manager™ ofrece una amplia gama de funciones aplicables a casi todos los tipos de datos (detallados a continuación), y también incluye numerosas aplicaciones específicas para diversos instrumentos y accesorios. • Derivadas • Operaciones aritméticas • Detección y procesamiento de picos • Suavizado (con varios métodos) • </w:t>
            </w:r>
            <w:proofErr w:type="spellStart"/>
            <w:r w:rsidRPr="00244A67">
              <w:rPr>
                <w:rFonts w:ascii="Arial" w:hAnsi="Arial" w:cs="Arial"/>
                <w:color w:val="000000"/>
                <w:sz w:val="16"/>
                <w:szCs w:val="16"/>
              </w:rPr>
              <w:t>Deconvolución</w:t>
            </w:r>
            <w:proofErr w:type="spellEnd"/>
            <w:r w:rsidRPr="00244A67">
              <w:rPr>
                <w:rFonts w:ascii="Arial" w:hAnsi="Arial" w:cs="Arial"/>
                <w:color w:val="000000"/>
                <w:sz w:val="16"/>
                <w:szCs w:val="16"/>
              </w:rPr>
              <w:t xml:space="preserve"> • Corrección de referencia mediante normalización y </w:t>
            </w:r>
            <w:proofErr w:type="spellStart"/>
            <w:r w:rsidRPr="00244A67">
              <w:rPr>
                <w:rFonts w:ascii="Arial" w:hAnsi="Arial" w:cs="Arial"/>
                <w:color w:val="000000"/>
                <w:sz w:val="16"/>
                <w:szCs w:val="16"/>
              </w:rPr>
              <w:t>Kubelka</w:t>
            </w:r>
            <w:proofErr w:type="spellEnd"/>
            <w:r w:rsidRPr="00244A67">
              <w:rPr>
                <w:rFonts w:ascii="Arial" w:hAnsi="Arial" w:cs="Arial"/>
                <w:color w:val="000000"/>
                <w:sz w:val="16"/>
                <w:szCs w:val="16"/>
              </w:rPr>
              <w:t xml:space="preserve"> Munk • Conversión de eje • Conversión de </w:t>
            </w:r>
            <w:proofErr w:type="spellStart"/>
            <w:r w:rsidRPr="00244A67">
              <w:rPr>
                <w:rFonts w:ascii="Arial" w:hAnsi="Arial" w:cs="Arial"/>
                <w:color w:val="000000"/>
                <w:sz w:val="16"/>
                <w:szCs w:val="16"/>
              </w:rPr>
              <w:t>Kramers-Kronig</w:t>
            </w:r>
            <w:proofErr w:type="spellEnd"/>
            <w:r w:rsidRPr="00244A67">
              <w:rPr>
                <w:rFonts w:ascii="Arial" w:hAnsi="Arial" w:cs="Arial"/>
                <w:color w:val="000000"/>
                <w:sz w:val="16"/>
                <w:szCs w:val="16"/>
              </w:rPr>
              <w:t xml:space="preserve"> • El registro de auditoría de procesamiento de datos se guarda como parte del archivo de datos. Funciones de visualización versátiles: • Impresión superpuesta con colores y patrones. • Modo de escala automática. • Control completo de estilos y fuentes. • Espacio de trabajo personalizable, que incluye barras de herramientas y ventanas. • Impresión con calidad profesional. • Importación y exportación de datos en formatos CSV, Texto o </w:t>
            </w:r>
            <w:proofErr w:type="spellStart"/>
            <w:r w:rsidRPr="00244A67">
              <w:rPr>
                <w:rFonts w:ascii="Arial" w:hAnsi="Arial" w:cs="Arial"/>
                <w:color w:val="000000"/>
                <w:sz w:val="16"/>
                <w:szCs w:val="16"/>
              </w:rPr>
              <w:t>JCamp</w:t>
            </w:r>
            <w:proofErr w:type="spellEnd"/>
            <w:r w:rsidRPr="00244A67">
              <w:rPr>
                <w:rFonts w:ascii="Arial" w:hAnsi="Arial" w:cs="Arial"/>
                <w:color w:val="000000"/>
                <w:sz w:val="16"/>
                <w:szCs w:val="16"/>
              </w:rPr>
              <w:t>.</w:t>
            </w:r>
            <w:r w:rsidRPr="00244A67">
              <w:rPr>
                <w:rFonts w:ascii="Arial" w:hAnsi="Arial" w:cs="Arial"/>
                <w:color w:val="000000"/>
                <w:sz w:val="16"/>
                <w:szCs w:val="16"/>
              </w:rPr>
              <w:br/>
              <w:t xml:space="preserve">Funciones estándar de Windows®: • La multitarea permite la adquisición de datos en segundo plano mientras se analizan o ejecutan otros programas. • Formatos de impresión personalizables para cualquier impresora. • Transferencia de datos y gráficos digitales a través del Portapapeles. Software </w:t>
            </w:r>
            <w:proofErr w:type="spellStart"/>
            <w:r w:rsidRPr="00244A67">
              <w:rPr>
                <w:rFonts w:ascii="Arial" w:hAnsi="Arial" w:cs="Arial"/>
                <w:color w:val="000000"/>
                <w:sz w:val="16"/>
                <w:szCs w:val="16"/>
              </w:rPr>
              <w:t>KnowItAll</w:t>
            </w:r>
            <w:proofErr w:type="spellEnd"/>
            <w:r w:rsidRPr="00244A67">
              <w:rPr>
                <w:rFonts w:ascii="Arial" w:hAnsi="Arial" w:cs="Arial"/>
                <w:color w:val="000000"/>
                <w:sz w:val="16"/>
                <w:szCs w:val="16"/>
              </w:rPr>
              <w:t xml:space="preserve"> Jasco </w:t>
            </w:r>
            <w:proofErr w:type="spellStart"/>
            <w:r w:rsidRPr="00244A67">
              <w:rPr>
                <w:rFonts w:ascii="Arial" w:hAnsi="Arial" w:cs="Arial"/>
                <w:color w:val="000000"/>
                <w:sz w:val="16"/>
                <w:szCs w:val="16"/>
              </w:rPr>
              <w:t>Edition</w:t>
            </w:r>
            <w:proofErr w:type="spellEnd"/>
            <w:r w:rsidRPr="00244A67">
              <w:rPr>
                <w:rFonts w:ascii="Arial" w:hAnsi="Arial" w:cs="Arial"/>
                <w:color w:val="000000"/>
                <w:sz w:val="16"/>
                <w:szCs w:val="16"/>
              </w:rPr>
              <w:t xml:space="preserve"> Debe incluir software con una librería permanente de 12,000 espectros libres (permanentes) y con opción a extenderse hasta 264,000 espectros. </w:t>
            </w:r>
            <w:proofErr w:type="spellStart"/>
            <w:r w:rsidRPr="00244A67">
              <w:rPr>
                <w:rFonts w:ascii="Arial" w:hAnsi="Arial" w:cs="Arial"/>
                <w:color w:val="000000"/>
                <w:sz w:val="16"/>
                <w:szCs w:val="16"/>
              </w:rPr>
              <w:t>KnowItAll</w:t>
            </w:r>
            <w:proofErr w:type="spellEnd"/>
            <w:r w:rsidRPr="00244A67">
              <w:rPr>
                <w:rFonts w:ascii="Arial" w:hAnsi="Arial" w:cs="Arial"/>
                <w:color w:val="000000"/>
                <w:sz w:val="16"/>
                <w:szCs w:val="16"/>
              </w:rPr>
              <w:t xml:space="preserve">™ de Wiley proporciona soluciones para la identificación, análisis y gestión de datos analíticos. Este entorno independiente de proveedores es compatible con múltiples formatos de archivo y técnicas instrumentales, lo que optimiza el flujo de trabajo en su laboratorio y se adapta a sus necesidades. </w:t>
            </w:r>
            <w:proofErr w:type="spellStart"/>
            <w:r w:rsidRPr="00244A67">
              <w:rPr>
                <w:rFonts w:ascii="Arial" w:hAnsi="Arial" w:cs="Arial"/>
                <w:color w:val="000000"/>
                <w:sz w:val="16"/>
                <w:szCs w:val="16"/>
              </w:rPr>
              <w:t>KnowItAll</w:t>
            </w:r>
            <w:proofErr w:type="spellEnd"/>
            <w:r w:rsidRPr="00244A67">
              <w:rPr>
                <w:rFonts w:ascii="Arial" w:hAnsi="Arial" w:cs="Arial"/>
                <w:color w:val="000000"/>
                <w:sz w:val="16"/>
                <w:szCs w:val="16"/>
              </w:rPr>
              <w:t xml:space="preserve"> elimina la necesidad de utilizar varios paquetes de software, integrando herramientas potentes en una interfaz única y fácil de usar. Funciones clave: Análisis espectral básico, Búsqueda espectral avanzada y análisis de mezclas. Creación y gestión de bases de datos. Dibujo de estructuras e informes (</w:t>
            </w:r>
            <w:proofErr w:type="spellStart"/>
            <w:r w:rsidRPr="00244A67">
              <w:rPr>
                <w:rFonts w:ascii="Arial" w:hAnsi="Arial" w:cs="Arial"/>
                <w:color w:val="000000"/>
                <w:sz w:val="16"/>
                <w:szCs w:val="16"/>
              </w:rPr>
              <w:t>ChemWindow</w:t>
            </w:r>
            <w:proofErr w:type="spellEnd"/>
            <w:r w:rsidRPr="00244A67">
              <w:rPr>
                <w:rFonts w:ascii="Arial" w:hAnsi="Arial" w:cs="Arial"/>
                <w:color w:val="000000"/>
                <w:sz w:val="16"/>
                <w:szCs w:val="16"/>
              </w:rPr>
              <w:t xml:space="preserve">). Procesamiento de espectros. Herramientas para flujos de trabajo específicos: </w:t>
            </w:r>
            <w:proofErr w:type="spellStart"/>
            <w:r w:rsidRPr="00244A67">
              <w:rPr>
                <w:rFonts w:ascii="Arial" w:hAnsi="Arial" w:cs="Arial"/>
                <w:color w:val="000000"/>
                <w:sz w:val="16"/>
                <w:szCs w:val="16"/>
              </w:rPr>
              <w:t>KnowItAll</w:t>
            </w:r>
            <w:proofErr w:type="spellEnd"/>
            <w:r w:rsidRPr="00244A67">
              <w:rPr>
                <w:rFonts w:ascii="Arial" w:hAnsi="Arial" w:cs="Arial"/>
                <w:color w:val="000000"/>
                <w:sz w:val="16"/>
                <w:szCs w:val="16"/>
              </w:rPr>
              <w:t xml:space="preserve"> también incluye herramientas personalizadas para flujos de trabajo técnicos específicos, como análisis de grupos funcionales IR/Raman, búsqueda inversa y adaptativa de MS, </w:t>
            </w:r>
            <w:proofErr w:type="spellStart"/>
            <w:r w:rsidRPr="00244A67">
              <w:rPr>
                <w:rFonts w:ascii="Arial" w:hAnsi="Arial" w:cs="Arial"/>
                <w:color w:val="000000"/>
                <w:sz w:val="16"/>
                <w:szCs w:val="16"/>
              </w:rPr>
              <w:t>desconvolución</w:t>
            </w:r>
            <w:proofErr w:type="spellEnd"/>
            <w:r w:rsidRPr="00244A67">
              <w:rPr>
                <w:rFonts w:ascii="Arial" w:hAnsi="Arial" w:cs="Arial"/>
                <w:color w:val="000000"/>
                <w:sz w:val="16"/>
                <w:szCs w:val="16"/>
              </w:rPr>
              <w:t xml:space="preserve">/análisis automatizado de MS, predicción de RMN. Función interpretación: Interpreta las bandas en un espectro infrarrojo AL HACER clic en un pico de interés para generar una lista de posibles grupos funcionales en esa posición. con más de 200 grupos funcionales y cientos de frecuencias de interpretación. Función </w:t>
            </w:r>
            <w:proofErr w:type="spellStart"/>
            <w:r w:rsidRPr="00244A67">
              <w:rPr>
                <w:rFonts w:ascii="Arial" w:hAnsi="Arial" w:cs="Arial"/>
                <w:color w:val="000000"/>
                <w:sz w:val="16"/>
                <w:szCs w:val="16"/>
              </w:rPr>
              <w:t>deconvolución</w:t>
            </w:r>
            <w:proofErr w:type="spellEnd"/>
            <w:r w:rsidRPr="00244A67">
              <w:rPr>
                <w:rFonts w:ascii="Arial" w:hAnsi="Arial" w:cs="Arial"/>
                <w:color w:val="000000"/>
                <w:sz w:val="16"/>
                <w:szCs w:val="16"/>
              </w:rPr>
              <w:t xml:space="preserve"> de muestras: Determina los componentes en una mezcla (Determinación multicomponentes). El software busca y compara las muestras</w:t>
            </w:r>
            <w:r w:rsidRPr="00244A67">
              <w:rPr>
                <w:rFonts w:ascii="Arial" w:hAnsi="Arial" w:cs="Arial"/>
                <w:color w:val="000000"/>
                <w:sz w:val="16"/>
                <w:szCs w:val="16"/>
              </w:rPr>
              <w:br/>
              <w:t xml:space="preserve">con bases de datos de compuestos conocidos y predice la posible mezcla de componentes. Función búsqueda: Interpreta las bandas en un espectro infrarrojo AL HACER clic en un pico de interés para generar una lista de posibles grupos funcionales en esa posición. con más de 200 grupos funcionales y cientos de frecuencias de interpretación Función de datos propia match: Se pueden construir bases de datos </w:t>
            </w:r>
            <w:proofErr w:type="spellStart"/>
            <w:r w:rsidRPr="00244A67">
              <w:rPr>
                <w:rFonts w:ascii="Arial" w:hAnsi="Arial" w:cs="Arial"/>
                <w:color w:val="000000"/>
                <w:sz w:val="16"/>
                <w:szCs w:val="16"/>
              </w:rPr>
              <w:t>buscables</w:t>
            </w:r>
            <w:proofErr w:type="spellEnd"/>
            <w:r w:rsidRPr="00244A67">
              <w:rPr>
                <w:rFonts w:ascii="Arial" w:hAnsi="Arial" w:cs="Arial"/>
                <w:color w:val="000000"/>
                <w:sz w:val="16"/>
                <w:szCs w:val="16"/>
              </w:rPr>
              <w:t xml:space="preserve"> para IR y NIR, estructuras químicas y otros metadatos. Las bases de datos pueden personalizarse según las necesidades del usuario. Esto resulta conveniente para laboratorios de control de calidad (QC) e investigación.</w:t>
            </w:r>
            <w:r w:rsidRPr="00244A67">
              <w:rPr>
                <w:rFonts w:ascii="Arial" w:hAnsi="Arial" w:cs="Arial"/>
                <w:color w:val="000000"/>
                <w:sz w:val="16"/>
                <w:szCs w:val="16"/>
              </w:rPr>
              <w:br/>
              <w:t>Base óptica para reflexión total atenuada ATR PRO 4X. Estructura diseñada para sostener cristales intercambiables utilizados en técnicas de reflexión total atenuada, como diamante, germanio o seleniuro de zinc. Incluye un tornillo de presión que asegura un contacto firme con la muestra. PKS-D1 Cristal de Diamante Este cristal de diamante está en el rango de 4000 a 350 cm</w:t>
            </w:r>
            <w:r w:rsidRPr="00244A67">
              <w:rPr>
                <w:rFonts w:ascii="Cambria Math" w:hAnsi="Cambria Math" w:cs="Cambria Math"/>
                <w:color w:val="000000"/>
                <w:sz w:val="16"/>
                <w:szCs w:val="16"/>
              </w:rPr>
              <w:t>⁻</w:t>
            </w:r>
            <w:r w:rsidRPr="00244A67">
              <w:rPr>
                <w:rFonts w:ascii="Arial" w:hAnsi="Arial" w:cs="Arial"/>
                <w:color w:val="000000"/>
                <w:sz w:val="16"/>
                <w:szCs w:val="16"/>
              </w:rPr>
              <w:t>¹. Este tipo de cristal es conocido por su alta dureza, estabilidad y resistencia a la abrasión, lo que lo convierte en un material duradero para realizar mediciones.</w:t>
            </w:r>
            <w:r w:rsidRPr="00244A67">
              <w:rPr>
                <w:rFonts w:ascii="Arial" w:hAnsi="Arial" w:cs="Arial"/>
                <w:color w:val="000000"/>
                <w:sz w:val="16"/>
                <w:szCs w:val="16"/>
              </w:rPr>
              <w:br/>
            </w:r>
            <w:r w:rsidRPr="00244A67">
              <w:rPr>
                <w:rFonts w:ascii="Arial" w:hAnsi="Arial" w:cs="Arial"/>
                <w:color w:val="000000"/>
                <w:sz w:val="16"/>
                <w:szCs w:val="16"/>
              </w:rPr>
              <w:br/>
              <w:t>Modelo JASCO Resolución espectral</w:t>
            </w:r>
            <w:r w:rsidRPr="00244A67">
              <w:rPr>
                <w:rFonts w:ascii="Arial" w:hAnsi="Arial" w:cs="Arial"/>
                <w:color w:val="000000"/>
                <w:sz w:val="16"/>
                <w:szCs w:val="16"/>
              </w:rPr>
              <w:br/>
              <w:t>• FT/IR</w:t>
            </w:r>
            <w:r w:rsidRPr="00244A67">
              <w:rPr>
                <w:rFonts w:ascii="Arial" w:hAnsi="Arial" w:cs="Arial"/>
                <w:color w:val="000000"/>
                <w:sz w:val="16"/>
                <w:szCs w:val="16"/>
              </w:rPr>
              <w:noBreakHyphen/>
              <w:t>4X (JASCO): Hasta 0.4 cm</w:t>
            </w:r>
            <w:r w:rsidRPr="00244A67">
              <w:rPr>
                <w:rFonts w:ascii="Cambria Math" w:hAnsi="Cambria Math" w:cs="Cambria Math"/>
                <w:color w:val="000000"/>
                <w:sz w:val="16"/>
                <w:szCs w:val="16"/>
              </w:rPr>
              <w:t>⁻</w:t>
            </w:r>
            <w:r w:rsidRPr="00244A67">
              <w:rPr>
                <w:rFonts w:ascii="Arial" w:hAnsi="Arial" w:cs="Arial"/>
                <w:color w:val="000000"/>
                <w:sz w:val="16"/>
                <w:szCs w:val="16"/>
              </w:rPr>
              <w:t>¹, ideal para distinguir diferencias vibracionales finas en estructuras complejas.</w:t>
            </w:r>
            <w:r w:rsidRPr="00244A67">
              <w:rPr>
                <w:rFonts w:ascii="Arial" w:hAnsi="Arial" w:cs="Arial"/>
                <w:color w:val="000000"/>
                <w:sz w:val="16"/>
                <w:szCs w:val="16"/>
              </w:rPr>
              <w:br/>
              <w:t>2. Flexibilidad instrumental y capacidad de expansión</w:t>
            </w:r>
            <w:r w:rsidRPr="00244A67">
              <w:rPr>
                <w:rFonts w:ascii="Arial" w:hAnsi="Arial" w:cs="Arial"/>
                <w:color w:val="000000"/>
                <w:sz w:val="16"/>
                <w:szCs w:val="16"/>
              </w:rPr>
              <w:br/>
              <w:t>• FT/IR</w:t>
            </w:r>
            <w:r w:rsidRPr="00244A67">
              <w:rPr>
                <w:rFonts w:ascii="Arial" w:hAnsi="Arial" w:cs="Arial"/>
                <w:color w:val="000000"/>
                <w:sz w:val="16"/>
                <w:szCs w:val="16"/>
              </w:rPr>
              <w:noBreakHyphen/>
              <w:t>4X:</w:t>
            </w:r>
            <w:r w:rsidRPr="00244A67">
              <w:rPr>
                <w:rFonts w:ascii="Arial" w:hAnsi="Arial" w:cs="Arial"/>
                <w:color w:val="000000"/>
                <w:sz w:val="16"/>
                <w:szCs w:val="16"/>
              </w:rPr>
              <w:br/>
              <w:t xml:space="preserve">o Detectores intercambiables (DTGS, MCT, </w:t>
            </w:r>
            <w:proofErr w:type="spellStart"/>
            <w:r w:rsidRPr="00244A67">
              <w:rPr>
                <w:rFonts w:ascii="Arial" w:hAnsi="Arial" w:cs="Arial"/>
                <w:color w:val="000000"/>
                <w:sz w:val="16"/>
                <w:szCs w:val="16"/>
              </w:rPr>
              <w:t>InGaAs</w:t>
            </w:r>
            <w:proofErr w:type="spellEnd"/>
            <w:r w:rsidRPr="00244A67">
              <w:rPr>
                <w:rFonts w:ascii="Arial" w:hAnsi="Arial" w:cs="Arial"/>
                <w:color w:val="000000"/>
                <w:sz w:val="16"/>
                <w:szCs w:val="16"/>
              </w:rPr>
              <w:t>)</w:t>
            </w:r>
            <w:r w:rsidRPr="00244A67">
              <w:rPr>
                <w:rFonts w:ascii="Arial" w:hAnsi="Arial" w:cs="Arial"/>
                <w:color w:val="000000"/>
                <w:sz w:val="16"/>
                <w:szCs w:val="16"/>
              </w:rPr>
              <w:br/>
              <w:t>o Expansión a rangos NIR y FIR</w:t>
            </w:r>
            <w:r w:rsidRPr="00244A67">
              <w:rPr>
                <w:rFonts w:ascii="Arial" w:hAnsi="Arial" w:cs="Arial"/>
                <w:color w:val="000000"/>
                <w:sz w:val="16"/>
                <w:szCs w:val="16"/>
              </w:rPr>
              <w:br/>
              <w:t>o Acoplamiento con microscopía infrarroja (μ-FTIR)</w:t>
            </w:r>
            <w:r w:rsidRPr="00244A67">
              <w:rPr>
                <w:rFonts w:ascii="Arial" w:hAnsi="Arial" w:cs="Arial"/>
                <w:color w:val="000000"/>
                <w:sz w:val="16"/>
                <w:szCs w:val="16"/>
              </w:rPr>
              <w:br/>
              <w:t>o Análisis en estado sólido, líquido, gas y películas delgadas.      El equipo se requiere para aplicaciones de análisis de Micro y Nano plásticos</w:t>
            </w:r>
            <w:r w:rsidRPr="00244A67">
              <w:rPr>
                <w:rFonts w:ascii="Arial" w:hAnsi="Arial" w:cs="Arial"/>
                <w:color w:val="000000"/>
                <w:sz w:val="16"/>
                <w:szCs w:val="16"/>
              </w:rPr>
              <w:br/>
              <w:t>J.A 1 DE AGOSTO DE 2025</w:t>
            </w:r>
          </w:p>
        </w:tc>
        <w:tc>
          <w:tcPr>
            <w:tcW w:w="909" w:type="pct"/>
            <w:shd w:val="clear" w:color="auto" w:fill="auto"/>
            <w:vAlign w:val="center"/>
          </w:tcPr>
          <w:p w14:paraId="47705B2F" w14:textId="72E4BF79" w:rsidR="001F3F38" w:rsidRPr="00244A67" w:rsidRDefault="001F3F38" w:rsidP="001F3F38">
            <w:pPr>
              <w:jc w:val="center"/>
              <w:rPr>
                <w:rFonts w:ascii="Arial" w:hAnsi="Arial" w:cs="Arial"/>
                <w:color w:val="000000"/>
                <w:sz w:val="18"/>
                <w:szCs w:val="18"/>
                <w:lang w:val="es-MX" w:eastAsia="en-US"/>
              </w:rPr>
            </w:pPr>
            <w:r w:rsidRPr="00244A67">
              <w:rPr>
                <w:rFonts w:ascii="Arial" w:hAnsi="Arial" w:cs="Arial"/>
                <w:color w:val="000000"/>
                <w:sz w:val="16"/>
                <w:szCs w:val="16"/>
              </w:rPr>
              <w:t>Equipo</w:t>
            </w:r>
          </w:p>
        </w:tc>
        <w:tc>
          <w:tcPr>
            <w:tcW w:w="530" w:type="pct"/>
            <w:shd w:val="clear" w:color="auto" w:fill="auto"/>
            <w:vAlign w:val="center"/>
          </w:tcPr>
          <w:p w14:paraId="3C66F111" w14:textId="4C927187" w:rsidR="001F3F38" w:rsidRPr="00244A67" w:rsidRDefault="001F3F38" w:rsidP="001F3F38">
            <w:pPr>
              <w:jc w:val="center"/>
              <w:rPr>
                <w:rFonts w:ascii="Arial" w:hAnsi="Arial" w:cs="Arial"/>
                <w:color w:val="000000"/>
                <w:sz w:val="18"/>
                <w:szCs w:val="18"/>
                <w:lang w:val="es-MX" w:eastAsia="en-US"/>
              </w:rPr>
            </w:pPr>
            <w:r w:rsidRPr="00244A67">
              <w:rPr>
                <w:rFonts w:ascii="Arial" w:hAnsi="Arial" w:cs="Arial"/>
                <w:color w:val="000000"/>
                <w:sz w:val="16"/>
                <w:szCs w:val="16"/>
              </w:rPr>
              <w:t>1</w:t>
            </w:r>
          </w:p>
        </w:tc>
        <w:tc>
          <w:tcPr>
            <w:tcW w:w="606" w:type="pct"/>
            <w:shd w:val="clear" w:color="auto" w:fill="auto"/>
            <w:noWrap/>
            <w:vAlign w:val="center"/>
          </w:tcPr>
          <w:p w14:paraId="543AEE98" w14:textId="427B8F05" w:rsidR="001F3F38" w:rsidRPr="00244A67" w:rsidRDefault="001F3F38" w:rsidP="001F3F38">
            <w:pPr>
              <w:jc w:val="center"/>
              <w:rPr>
                <w:rFonts w:ascii="Arial" w:hAnsi="Arial" w:cs="Arial"/>
                <w:color w:val="000000" w:themeColor="text1"/>
                <w:sz w:val="18"/>
                <w:szCs w:val="18"/>
                <w:lang w:val="es-MX" w:eastAsia="en-US"/>
              </w:rPr>
            </w:pPr>
            <w:r w:rsidRPr="00244A67">
              <w:rPr>
                <w:rFonts w:ascii="Arial" w:hAnsi="Arial" w:cs="Arial"/>
                <w:bCs/>
                <w:color w:val="000000" w:themeColor="text1"/>
                <w:sz w:val="16"/>
                <w:szCs w:val="16"/>
              </w:rPr>
              <w:t>$648,000.00</w:t>
            </w:r>
          </w:p>
        </w:tc>
        <w:tc>
          <w:tcPr>
            <w:tcW w:w="683" w:type="pct"/>
            <w:shd w:val="clear" w:color="auto" w:fill="auto"/>
            <w:noWrap/>
          </w:tcPr>
          <w:p w14:paraId="73E019C1" w14:textId="192A8D8F" w:rsidR="001F3F38" w:rsidRPr="00244A67" w:rsidRDefault="001F3F38" w:rsidP="001F3F38">
            <w:pPr>
              <w:jc w:val="center"/>
              <w:rPr>
                <w:rFonts w:ascii="Arial" w:hAnsi="Arial" w:cs="Arial"/>
                <w:color w:val="000000" w:themeColor="text1"/>
                <w:sz w:val="18"/>
                <w:szCs w:val="18"/>
                <w:lang w:val="es-MX" w:eastAsia="en-US"/>
              </w:rPr>
            </w:pPr>
            <w:r w:rsidRPr="00244A67">
              <w:rPr>
                <w:rFonts w:ascii="Arial" w:hAnsi="Arial" w:cs="Arial"/>
                <w:bCs/>
                <w:color w:val="000000" w:themeColor="text1"/>
                <w:sz w:val="16"/>
                <w:szCs w:val="16"/>
              </w:rPr>
              <w:t>$648,000.00</w:t>
            </w:r>
          </w:p>
        </w:tc>
      </w:tr>
    </w:tbl>
    <w:p w14:paraId="281379DE" w14:textId="7D9EBCDA" w:rsidR="00CF0F48" w:rsidRPr="00013F67" w:rsidRDefault="0008749D" w:rsidP="00307224">
      <w:pPr>
        <w:jc w:val="both"/>
        <w:rPr>
          <w:rFonts w:ascii="Arial" w:hAnsi="Arial" w:cs="Arial"/>
          <w:sz w:val="18"/>
          <w:szCs w:val="18"/>
        </w:rPr>
      </w:pPr>
      <w:r>
        <w:rPr>
          <w:rFonts w:ascii="Arial" w:hAnsi="Arial" w:cs="Arial"/>
          <w:sz w:val="18"/>
          <w:szCs w:val="18"/>
        </w:rPr>
        <w:t>------------------------------------------------------------------------------------------------------------------------------------------------------------</w:t>
      </w:r>
      <w:r w:rsidR="00A31430" w:rsidRPr="00013F67">
        <w:rPr>
          <w:rFonts w:ascii="Arial" w:hAnsi="Arial" w:cs="Arial"/>
          <w:sz w:val="18"/>
          <w:szCs w:val="18"/>
        </w:rPr>
        <w:t>Por considerar que su</w:t>
      </w:r>
      <w:r w:rsidR="003B6E68" w:rsidRPr="00013F67">
        <w:rPr>
          <w:rFonts w:ascii="Arial" w:hAnsi="Arial" w:cs="Arial"/>
          <w:sz w:val="18"/>
          <w:szCs w:val="18"/>
        </w:rPr>
        <w:t>s</w:t>
      </w:r>
      <w:r w:rsidR="00A31430" w:rsidRPr="00013F67">
        <w:rPr>
          <w:rFonts w:ascii="Arial" w:hAnsi="Arial" w:cs="Arial"/>
          <w:sz w:val="18"/>
          <w:szCs w:val="18"/>
        </w:rPr>
        <w:t xml:space="preserve"> propuesta</w:t>
      </w:r>
      <w:r w:rsidR="003B6E68" w:rsidRPr="00013F67">
        <w:rPr>
          <w:rFonts w:ascii="Arial" w:hAnsi="Arial" w:cs="Arial"/>
          <w:sz w:val="18"/>
          <w:szCs w:val="18"/>
        </w:rPr>
        <w:t>s</w:t>
      </w:r>
      <w:r w:rsidR="000C6175" w:rsidRPr="00013F67">
        <w:rPr>
          <w:rFonts w:ascii="Arial" w:hAnsi="Arial" w:cs="Arial"/>
          <w:sz w:val="18"/>
          <w:szCs w:val="18"/>
        </w:rPr>
        <w:t xml:space="preserve"> </w:t>
      </w:r>
      <w:r w:rsidR="003B6E68" w:rsidRPr="00013F67">
        <w:rPr>
          <w:rFonts w:ascii="Arial" w:hAnsi="Arial" w:cs="Arial"/>
          <w:sz w:val="18"/>
          <w:szCs w:val="18"/>
        </w:rPr>
        <w:t>son</w:t>
      </w:r>
      <w:r w:rsidR="00A31430" w:rsidRPr="00013F67">
        <w:rPr>
          <w:rFonts w:ascii="Arial" w:hAnsi="Arial" w:cs="Arial"/>
          <w:sz w:val="18"/>
          <w:szCs w:val="18"/>
        </w:rPr>
        <w:t xml:space="preserve"> solvente</w:t>
      </w:r>
      <w:r w:rsidR="003B6E68" w:rsidRPr="00013F67">
        <w:rPr>
          <w:rFonts w:ascii="Arial" w:hAnsi="Arial" w:cs="Arial"/>
          <w:sz w:val="18"/>
          <w:szCs w:val="18"/>
        </w:rPr>
        <w:t>s</w:t>
      </w:r>
      <w:r w:rsidR="00A31430" w:rsidRPr="00013F67">
        <w:rPr>
          <w:rFonts w:ascii="Arial" w:hAnsi="Arial" w:cs="Arial"/>
          <w:sz w:val="18"/>
          <w:szCs w:val="18"/>
        </w:rPr>
        <w:t xml:space="preserve"> al reunir conforme a los crite</w:t>
      </w:r>
      <w:r w:rsidR="00833E04" w:rsidRPr="00013F67">
        <w:rPr>
          <w:rFonts w:ascii="Arial" w:hAnsi="Arial" w:cs="Arial"/>
          <w:sz w:val="18"/>
          <w:szCs w:val="18"/>
        </w:rPr>
        <w:t xml:space="preserve">rios de adjudicación contenidos </w:t>
      </w:r>
      <w:r w:rsidR="00A31430" w:rsidRPr="00013F67">
        <w:rPr>
          <w:rFonts w:ascii="Arial" w:hAnsi="Arial" w:cs="Arial"/>
          <w:sz w:val="18"/>
          <w:szCs w:val="18"/>
        </w:rPr>
        <w:t>en las bases</w:t>
      </w:r>
      <w:r w:rsidR="00833E04" w:rsidRPr="00013F67">
        <w:rPr>
          <w:rFonts w:ascii="Arial" w:hAnsi="Arial" w:cs="Arial"/>
          <w:sz w:val="18"/>
          <w:szCs w:val="18"/>
        </w:rPr>
        <w:t xml:space="preserve"> de la convocatoria</w:t>
      </w:r>
      <w:r w:rsidR="00A31430" w:rsidRPr="00013F67">
        <w:rPr>
          <w:rFonts w:ascii="Arial" w:hAnsi="Arial" w:cs="Arial"/>
          <w:sz w:val="18"/>
          <w:szCs w:val="18"/>
        </w:rPr>
        <w:t>, las condiciones legales, técnicas y económicas requeridas por la Universidad y considerar que garantiza</w:t>
      </w:r>
      <w:r w:rsidR="003B6E68" w:rsidRPr="00013F67">
        <w:rPr>
          <w:rFonts w:ascii="Arial" w:hAnsi="Arial" w:cs="Arial"/>
          <w:sz w:val="18"/>
          <w:szCs w:val="18"/>
        </w:rPr>
        <w:t>n</w:t>
      </w:r>
      <w:r w:rsidR="00A31430" w:rsidRPr="00013F67">
        <w:rPr>
          <w:rFonts w:ascii="Arial" w:hAnsi="Arial" w:cs="Arial"/>
          <w:sz w:val="18"/>
          <w:szCs w:val="18"/>
        </w:rPr>
        <w:t xml:space="preserve"> satisfactoriamente el cumplimiento de sus obligaciones, además de corresponder</w:t>
      </w:r>
      <w:r w:rsidR="00083BF4" w:rsidRPr="00013F67">
        <w:rPr>
          <w:rFonts w:ascii="Arial" w:hAnsi="Arial" w:cs="Arial"/>
          <w:sz w:val="18"/>
          <w:szCs w:val="18"/>
        </w:rPr>
        <w:t xml:space="preserve"> por partidas, </w:t>
      </w:r>
      <w:r w:rsidR="00A31430" w:rsidRPr="00013F67">
        <w:rPr>
          <w:rFonts w:ascii="Arial" w:hAnsi="Arial" w:cs="Arial"/>
          <w:sz w:val="18"/>
          <w:szCs w:val="18"/>
        </w:rPr>
        <w:t xml:space="preserve">a los precios más bajos y convenientes de las propuestas solventes para la Universidad, con fundamento en </w:t>
      </w:r>
      <w:r w:rsidR="00342CC6" w:rsidRPr="00013F67">
        <w:rPr>
          <w:rFonts w:ascii="Arial" w:hAnsi="Arial" w:cs="Arial"/>
          <w:sz w:val="18"/>
          <w:szCs w:val="18"/>
        </w:rPr>
        <w:t>los</w:t>
      </w:r>
      <w:r w:rsidR="00A31430" w:rsidRPr="00013F67">
        <w:rPr>
          <w:rFonts w:ascii="Arial" w:hAnsi="Arial" w:cs="Arial"/>
          <w:sz w:val="18"/>
          <w:szCs w:val="18"/>
        </w:rPr>
        <w:t xml:space="preserve"> artículos </w:t>
      </w:r>
      <w:r w:rsidR="00F22ACF" w:rsidRPr="00013F67">
        <w:rPr>
          <w:rFonts w:ascii="Arial" w:hAnsi="Arial" w:cs="Arial"/>
          <w:sz w:val="18"/>
          <w:szCs w:val="18"/>
        </w:rPr>
        <w:t>39 y 45</w:t>
      </w:r>
      <w:r w:rsidR="00A31430" w:rsidRPr="00013F67">
        <w:rPr>
          <w:rFonts w:ascii="Arial" w:hAnsi="Arial" w:cs="Arial"/>
          <w:sz w:val="18"/>
          <w:szCs w:val="18"/>
        </w:rPr>
        <w:t xml:space="preserve"> de la Ley, así como en el numeral </w:t>
      </w:r>
      <w:r w:rsidR="00071B47" w:rsidRPr="00013F67">
        <w:rPr>
          <w:rFonts w:ascii="Arial" w:hAnsi="Arial" w:cs="Arial"/>
          <w:sz w:val="18"/>
          <w:szCs w:val="18"/>
        </w:rPr>
        <w:t>X</w:t>
      </w:r>
      <w:r w:rsidR="00A31430" w:rsidRPr="00013F67">
        <w:rPr>
          <w:rFonts w:ascii="Arial" w:hAnsi="Arial" w:cs="Arial"/>
          <w:sz w:val="18"/>
          <w:szCs w:val="18"/>
        </w:rPr>
        <w:t>, de las bases de esta Licitación</w:t>
      </w:r>
      <w:r w:rsidR="005F1134" w:rsidRPr="00013F67">
        <w:rPr>
          <w:rFonts w:ascii="Arial" w:hAnsi="Arial" w:cs="Arial"/>
          <w:sz w:val="18"/>
          <w:szCs w:val="18"/>
        </w:rPr>
        <w:t>.</w:t>
      </w:r>
      <w:r w:rsidR="00C108AE" w:rsidRPr="00013F67">
        <w:rPr>
          <w:rFonts w:ascii="Arial" w:hAnsi="Arial" w:cs="Arial"/>
          <w:sz w:val="18"/>
          <w:szCs w:val="18"/>
        </w:rPr>
        <w:t>-------</w:t>
      </w:r>
      <w:r w:rsidR="007274CF" w:rsidRPr="00013F67">
        <w:rPr>
          <w:rFonts w:ascii="Arial" w:hAnsi="Arial" w:cs="Arial"/>
          <w:sz w:val="18"/>
          <w:szCs w:val="18"/>
        </w:rPr>
        <w:t>-----------------------------------------------</w:t>
      </w:r>
    </w:p>
    <w:p w14:paraId="43527F98" w14:textId="63FBB64D" w:rsidR="00405290" w:rsidRPr="00013F67" w:rsidRDefault="00405290" w:rsidP="00405290">
      <w:pPr>
        <w:jc w:val="both"/>
        <w:rPr>
          <w:rFonts w:ascii="Arial" w:hAnsi="Arial" w:cs="Arial"/>
          <w:sz w:val="18"/>
          <w:szCs w:val="18"/>
        </w:rPr>
      </w:pPr>
      <w:r w:rsidRPr="00013F67">
        <w:rPr>
          <w:rFonts w:ascii="Arial" w:hAnsi="Arial" w:cs="Arial"/>
          <w:sz w:val="18"/>
          <w:szCs w:val="18"/>
        </w:rPr>
        <w:t>------------------------------------------------------------------------------------------------------------------------------------------------------------Con fundamento en el artículo 59 de la Ley, así como en el numeral XIII de las bases de la presente licitación, se declaran desiertas las siguientes partidas: ---------------------------------------------------------------------------------------------------</w:t>
      </w:r>
    </w:p>
    <w:p w14:paraId="4EF5CF85" w14:textId="2001BE06" w:rsidR="00405290" w:rsidRPr="00013F67" w:rsidRDefault="00405290" w:rsidP="00405290">
      <w:pPr>
        <w:jc w:val="both"/>
        <w:rPr>
          <w:rFonts w:ascii="Arial" w:hAnsi="Arial" w:cs="Arial"/>
          <w:sz w:val="18"/>
          <w:szCs w:val="18"/>
        </w:rPr>
      </w:pPr>
      <w:r w:rsidRPr="00013F67">
        <w:rPr>
          <w:rFonts w:ascii="Arial" w:hAnsi="Arial" w:cs="Arial"/>
          <w:sz w:val="18"/>
          <w:szCs w:val="18"/>
        </w:rPr>
        <w:t>------------------------------------------------------------------------------------------------------------------------------------------------------------</w:t>
      </w:r>
    </w:p>
    <w:tbl>
      <w:tblPr>
        <w:tblW w:w="50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66"/>
        <w:gridCol w:w="6180"/>
      </w:tblGrid>
      <w:tr w:rsidR="00405290" w:rsidRPr="00013F67" w14:paraId="4FA2FC47" w14:textId="77777777" w:rsidTr="00024746">
        <w:trPr>
          <w:trHeight w:val="280"/>
        </w:trPr>
        <w:tc>
          <w:tcPr>
            <w:tcW w:w="1694"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6D667F06" w14:textId="77777777" w:rsidR="00405290" w:rsidRPr="00013F67" w:rsidRDefault="00405290">
            <w:pPr>
              <w:spacing w:line="256" w:lineRule="auto"/>
              <w:jc w:val="center"/>
              <w:rPr>
                <w:rFonts w:ascii="Arial" w:hAnsi="Arial" w:cs="Arial"/>
                <w:b/>
                <w:color w:val="000000"/>
                <w:sz w:val="16"/>
                <w:szCs w:val="14"/>
                <w:lang w:val="es-MX" w:eastAsia="es-MX"/>
              </w:rPr>
            </w:pPr>
            <w:r w:rsidRPr="00013F67">
              <w:rPr>
                <w:rFonts w:ascii="Arial" w:hAnsi="Arial" w:cs="Arial"/>
                <w:b/>
                <w:color w:val="000000"/>
                <w:sz w:val="16"/>
                <w:szCs w:val="14"/>
                <w:lang w:val="es-MX" w:eastAsia="es-MX"/>
              </w:rPr>
              <w:t>Partidas Desiertas</w:t>
            </w:r>
          </w:p>
        </w:tc>
        <w:tc>
          <w:tcPr>
            <w:tcW w:w="3306"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1023FCB9" w14:textId="77777777" w:rsidR="00405290" w:rsidRPr="00013F67" w:rsidRDefault="00405290">
            <w:pPr>
              <w:spacing w:line="256" w:lineRule="auto"/>
              <w:jc w:val="center"/>
              <w:rPr>
                <w:rFonts w:ascii="Arial" w:hAnsi="Arial" w:cs="Arial"/>
                <w:b/>
                <w:color w:val="000000"/>
                <w:sz w:val="16"/>
                <w:szCs w:val="14"/>
                <w:lang w:val="es-MX" w:eastAsia="es-MX"/>
              </w:rPr>
            </w:pPr>
            <w:r w:rsidRPr="00013F67">
              <w:rPr>
                <w:rFonts w:ascii="Arial" w:hAnsi="Arial" w:cs="Arial"/>
                <w:b/>
                <w:color w:val="000000"/>
                <w:sz w:val="16"/>
                <w:szCs w:val="14"/>
                <w:lang w:val="es-MX" w:eastAsia="es-MX"/>
              </w:rPr>
              <w:t>Motivo</w:t>
            </w:r>
          </w:p>
        </w:tc>
      </w:tr>
      <w:tr w:rsidR="00405290" w:rsidRPr="00013F67" w14:paraId="0130D8C1" w14:textId="77777777" w:rsidTr="00024746">
        <w:trPr>
          <w:trHeight w:val="473"/>
        </w:trPr>
        <w:tc>
          <w:tcPr>
            <w:tcW w:w="1694" w:type="pct"/>
            <w:tcBorders>
              <w:top w:val="dotted" w:sz="4" w:space="0" w:color="auto"/>
              <w:left w:val="dotted" w:sz="4" w:space="0" w:color="auto"/>
              <w:bottom w:val="dotted" w:sz="4" w:space="0" w:color="auto"/>
              <w:right w:val="dotted" w:sz="4" w:space="0" w:color="auto"/>
            </w:tcBorders>
            <w:noWrap/>
            <w:vAlign w:val="center"/>
            <w:hideMark/>
          </w:tcPr>
          <w:p w14:paraId="3AB51D0A" w14:textId="3A428335" w:rsidR="00405290" w:rsidRPr="009F7E6D" w:rsidRDefault="008C283D">
            <w:pPr>
              <w:spacing w:line="256" w:lineRule="auto"/>
              <w:jc w:val="center"/>
              <w:rPr>
                <w:rFonts w:ascii="Arial" w:hAnsi="Arial" w:cs="Arial"/>
                <w:b/>
                <w:sz w:val="16"/>
                <w:szCs w:val="14"/>
                <w:highlight w:val="yellow"/>
              </w:rPr>
            </w:pPr>
            <w:r w:rsidRPr="008C283D">
              <w:rPr>
                <w:rFonts w:ascii="Arial" w:hAnsi="Arial" w:cs="Arial"/>
                <w:b/>
                <w:sz w:val="16"/>
                <w:szCs w:val="14"/>
              </w:rPr>
              <w:t>13, 15.2, 15.40 y 17</w:t>
            </w:r>
          </w:p>
        </w:tc>
        <w:tc>
          <w:tcPr>
            <w:tcW w:w="3306" w:type="pct"/>
            <w:tcBorders>
              <w:top w:val="dotted" w:sz="4" w:space="0" w:color="auto"/>
              <w:left w:val="dotted" w:sz="4" w:space="0" w:color="auto"/>
              <w:bottom w:val="dotted" w:sz="4" w:space="0" w:color="auto"/>
              <w:right w:val="dotted" w:sz="4" w:space="0" w:color="auto"/>
            </w:tcBorders>
            <w:noWrap/>
            <w:vAlign w:val="center"/>
            <w:hideMark/>
          </w:tcPr>
          <w:p w14:paraId="5127DC07" w14:textId="77777777" w:rsidR="00405290" w:rsidRPr="009F7E6D" w:rsidRDefault="00405290">
            <w:pPr>
              <w:spacing w:line="256" w:lineRule="auto"/>
              <w:jc w:val="both"/>
              <w:rPr>
                <w:rFonts w:ascii="Arial" w:hAnsi="Arial" w:cs="Arial"/>
                <w:b/>
                <w:sz w:val="16"/>
                <w:szCs w:val="14"/>
                <w:highlight w:val="yellow"/>
              </w:rPr>
            </w:pPr>
            <w:r w:rsidRPr="008C283D">
              <w:rPr>
                <w:rFonts w:ascii="Arial" w:hAnsi="Arial" w:cs="Arial"/>
                <w:b/>
                <w:sz w:val="16"/>
                <w:szCs w:val="14"/>
              </w:rPr>
              <w:t>Se declara desierta en virtud de que no existieron propuesta susceptibles de análisis, al no ofertarse en el acto de presentación y apertura de propuestas.</w:t>
            </w:r>
          </w:p>
        </w:tc>
      </w:tr>
      <w:tr w:rsidR="00405290" w:rsidRPr="000C0DF7" w14:paraId="179A9437" w14:textId="77777777" w:rsidTr="00812009">
        <w:trPr>
          <w:trHeight w:val="53"/>
        </w:trPr>
        <w:tc>
          <w:tcPr>
            <w:tcW w:w="1694" w:type="pct"/>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9F82048" w14:textId="6B844681" w:rsidR="00405290" w:rsidRPr="009F7E6D" w:rsidRDefault="00D27D92" w:rsidP="00D27D92">
            <w:pPr>
              <w:spacing w:line="256" w:lineRule="auto"/>
              <w:jc w:val="center"/>
              <w:rPr>
                <w:rFonts w:ascii="Arial" w:hAnsi="Arial" w:cs="Arial"/>
                <w:b/>
                <w:sz w:val="16"/>
                <w:szCs w:val="14"/>
                <w:highlight w:val="yellow"/>
              </w:rPr>
            </w:pPr>
            <w:r>
              <w:rPr>
                <w:rFonts w:ascii="Arial" w:hAnsi="Arial" w:cs="Arial"/>
                <w:b/>
                <w:sz w:val="16"/>
                <w:szCs w:val="14"/>
              </w:rPr>
              <w:t xml:space="preserve">Conjunto 3, </w:t>
            </w:r>
            <w:r w:rsidRPr="00D27D92">
              <w:rPr>
                <w:rFonts w:ascii="Arial" w:hAnsi="Arial" w:cs="Arial"/>
                <w:b/>
                <w:sz w:val="16"/>
                <w:szCs w:val="14"/>
              </w:rPr>
              <w:t>Partida 9, subpartidas (9.1, 9.2, 9.3, 9.4, 9.5, 9.6 y 9.7)</w:t>
            </w:r>
            <w:r>
              <w:rPr>
                <w:rFonts w:ascii="Arial" w:hAnsi="Arial" w:cs="Arial"/>
                <w:b/>
                <w:sz w:val="16"/>
                <w:szCs w:val="14"/>
              </w:rPr>
              <w:t xml:space="preserve">, </w:t>
            </w:r>
            <w:r w:rsidR="00057F87">
              <w:rPr>
                <w:rFonts w:ascii="Arial" w:hAnsi="Arial" w:cs="Arial"/>
                <w:b/>
                <w:sz w:val="16"/>
                <w:szCs w:val="14"/>
              </w:rPr>
              <w:t xml:space="preserve">Conjunto 5, </w:t>
            </w:r>
            <w:r w:rsidR="00057F87" w:rsidRPr="00057F87">
              <w:rPr>
                <w:rFonts w:ascii="Arial" w:hAnsi="Arial" w:cs="Arial"/>
                <w:b/>
                <w:sz w:val="16"/>
                <w:szCs w:val="14"/>
              </w:rPr>
              <w:t xml:space="preserve">Partida 15 subpartidas (15.8, 15.21, 15.22, 15.24, 15.26, 15.27, 15.28, 15.29, </w:t>
            </w:r>
            <w:r w:rsidR="00057F87" w:rsidRPr="00057F87">
              <w:rPr>
                <w:rFonts w:ascii="Arial" w:hAnsi="Arial" w:cs="Arial"/>
                <w:b/>
                <w:sz w:val="16"/>
                <w:szCs w:val="14"/>
              </w:rPr>
              <w:lastRenderedPageBreak/>
              <w:t>15.30, 15.31, 15.32, 15.35, 15.36, 15.41 y 15.42)</w:t>
            </w:r>
            <w:r w:rsidR="00057F87">
              <w:rPr>
                <w:rFonts w:ascii="Arial" w:hAnsi="Arial" w:cs="Arial"/>
                <w:b/>
                <w:sz w:val="16"/>
                <w:szCs w:val="14"/>
              </w:rPr>
              <w:t xml:space="preserve">, 15.38, 15.39, </w:t>
            </w:r>
            <w:r w:rsidR="001F3F38">
              <w:rPr>
                <w:rFonts w:ascii="Arial" w:hAnsi="Arial" w:cs="Arial"/>
                <w:b/>
                <w:sz w:val="16"/>
                <w:szCs w:val="14"/>
              </w:rPr>
              <w:t>22, 27, 28</w:t>
            </w:r>
          </w:p>
        </w:tc>
        <w:tc>
          <w:tcPr>
            <w:tcW w:w="3306" w:type="pct"/>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EFB3E87" w14:textId="0E43FF7F" w:rsidR="00405290" w:rsidRPr="009F7E6D" w:rsidRDefault="00405290">
            <w:pPr>
              <w:spacing w:line="256" w:lineRule="auto"/>
              <w:jc w:val="both"/>
              <w:rPr>
                <w:rFonts w:ascii="Arial" w:hAnsi="Arial" w:cs="Arial"/>
                <w:b/>
                <w:sz w:val="16"/>
                <w:szCs w:val="14"/>
                <w:highlight w:val="yellow"/>
              </w:rPr>
            </w:pPr>
            <w:r w:rsidRPr="00F97761">
              <w:rPr>
                <w:rFonts w:ascii="Arial" w:hAnsi="Arial" w:cs="Arial"/>
                <w:b/>
                <w:sz w:val="16"/>
                <w:szCs w:val="14"/>
              </w:rPr>
              <w:lastRenderedPageBreak/>
              <w:t xml:space="preserve">Se declara desierta, en virtud de que la propuesta presentada no fue solvente.  </w:t>
            </w:r>
          </w:p>
        </w:tc>
      </w:tr>
      <w:tr w:rsidR="005D3FB9" w:rsidRPr="000C0DF7" w14:paraId="2DF40DB3" w14:textId="77777777" w:rsidTr="00024746">
        <w:trPr>
          <w:trHeight w:val="53"/>
        </w:trPr>
        <w:tc>
          <w:tcPr>
            <w:tcW w:w="1694" w:type="pct"/>
            <w:tcBorders>
              <w:top w:val="dotted" w:sz="4" w:space="0" w:color="auto"/>
              <w:left w:val="dotted" w:sz="4" w:space="0" w:color="auto"/>
              <w:bottom w:val="dotted" w:sz="4" w:space="0" w:color="auto"/>
              <w:right w:val="dotted" w:sz="4" w:space="0" w:color="auto"/>
            </w:tcBorders>
            <w:noWrap/>
            <w:vAlign w:val="center"/>
          </w:tcPr>
          <w:p w14:paraId="16E91B1C" w14:textId="00E0ECB8" w:rsidR="00024746" w:rsidRPr="009F7E6D" w:rsidRDefault="007B6FCE">
            <w:pPr>
              <w:spacing w:line="256" w:lineRule="auto"/>
              <w:jc w:val="center"/>
              <w:rPr>
                <w:rFonts w:ascii="Arial" w:hAnsi="Arial" w:cs="Arial"/>
                <w:b/>
                <w:sz w:val="16"/>
                <w:szCs w:val="14"/>
                <w:highlight w:val="yellow"/>
              </w:rPr>
            </w:pPr>
            <w:r>
              <w:rPr>
                <w:rFonts w:ascii="Arial" w:hAnsi="Arial" w:cs="Arial"/>
                <w:b/>
                <w:sz w:val="16"/>
                <w:szCs w:val="14"/>
              </w:rPr>
              <w:t xml:space="preserve">3, </w:t>
            </w:r>
            <w:r w:rsidR="00EF5038" w:rsidRPr="00EF5038">
              <w:rPr>
                <w:rFonts w:ascii="Arial" w:hAnsi="Arial" w:cs="Arial"/>
                <w:b/>
                <w:sz w:val="16"/>
                <w:szCs w:val="14"/>
              </w:rPr>
              <w:t>5</w:t>
            </w:r>
            <w:r w:rsidR="004504B2">
              <w:rPr>
                <w:rFonts w:ascii="Arial" w:hAnsi="Arial" w:cs="Arial"/>
                <w:b/>
                <w:sz w:val="16"/>
                <w:szCs w:val="14"/>
              </w:rPr>
              <w:t xml:space="preserve"> y 30</w:t>
            </w:r>
          </w:p>
        </w:tc>
        <w:tc>
          <w:tcPr>
            <w:tcW w:w="3306" w:type="pct"/>
            <w:tcBorders>
              <w:top w:val="dotted" w:sz="4" w:space="0" w:color="auto"/>
              <w:left w:val="dotted" w:sz="4" w:space="0" w:color="auto"/>
              <w:bottom w:val="dotted" w:sz="4" w:space="0" w:color="auto"/>
              <w:right w:val="dotted" w:sz="4" w:space="0" w:color="auto"/>
            </w:tcBorders>
            <w:noWrap/>
            <w:vAlign w:val="center"/>
          </w:tcPr>
          <w:p w14:paraId="07C1B972" w14:textId="558E6415" w:rsidR="005D3FB9" w:rsidRPr="009F7E6D" w:rsidRDefault="00024746">
            <w:pPr>
              <w:spacing w:line="256" w:lineRule="auto"/>
              <w:jc w:val="both"/>
              <w:rPr>
                <w:rFonts w:ascii="Arial" w:hAnsi="Arial" w:cs="Arial"/>
                <w:b/>
                <w:sz w:val="16"/>
                <w:szCs w:val="14"/>
                <w:highlight w:val="yellow"/>
              </w:rPr>
            </w:pPr>
            <w:r w:rsidRPr="00EF5038">
              <w:rPr>
                <w:rFonts w:ascii="Arial" w:hAnsi="Arial" w:cs="Arial"/>
                <w:b/>
                <w:sz w:val="16"/>
                <w:szCs w:val="14"/>
              </w:rPr>
              <w:t>Se declara desierta, en virtud de que la</w:t>
            </w:r>
            <w:r w:rsidR="0002697C" w:rsidRPr="00EF5038">
              <w:rPr>
                <w:rFonts w:ascii="Arial" w:hAnsi="Arial" w:cs="Arial"/>
                <w:b/>
                <w:sz w:val="16"/>
                <w:szCs w:val="14"/>
              </w:rPr>
              <w:t>s</w:t>
            </w:r>
            <w:r w:rsidRPr="00EF5038">
              <w:rPr>
                <w:rFonts w:ascii="Arial" w:hAnsi="Arial" w:cs="Arial"/>
                <w:b/>
                <w:sz w:val="16"/>
                <w:szCs w:val="14"/>
              </w:rPr>
              <w:t xml:space="preserve"> propuesta</w:t>
            </w:r>
            <w:r w:rsidR="0002697C" w:rsidRPr="00EF5038">
              <w:rPr>
                <w:rFonts w:ascii="Arial" w:hAnsi="Arial" w:cs="Arial"/>
                <w:b/>
                <w:sz w:val="16"/>
                <w:szCs w:val="14"/>
              </w:rPr>
              <w:t>s</w:t>
            </w:r>
            <w:r w:rsidRPr="00EF5038">
              <w:rPr>
                <w:rFonts w:ascii="Arial" w:hAnsi="Arial" w:cs="Arial"/>
                <w:b/>
                <w:sz w:val="16"/>
                <w:szCs w:val="14"/>
              </w:rPr>
              <w:t xml:space="preserve"> presentada</w:t>
            </w:r>
            <w:r w:rsidR="0002697C" w:rsidRPr="00EF5038">
              <w:rPr>
                <w:rFonts w:ascii="Arial" w:hAnsi="Arial" w:cs="Arial"/>
                <w:b/>
                <w:sz w:val="16"/>
                <w:szCs w:val="14"/>
              </w:rPr>
              <w:t>s</w:t>
            </w:r>
            <w:r w:rsidRPr="00EF5038">
              <w:rPr>
                <w:rFonts w:ascii="Arial" w:hAnsi="Arial" w:cs="Arial"/>
                <w:b/>
                <w:sz w:val="16"/>
                <w:szCs w:val="14"/>
              </w:rPr>
              <w:t xml:space="preserve"> solvente</w:t>
            </w:r>
            <w:r w:rsidR="0002697C" w:rsidRPr="00EF5038">
              <w:rPr>
                <w:rFonts w:ascii="Arial" w:hAnsi="Arial" w:cs="Arial"/>
                <w:b/>
                <w:sz w:val="16"/>
                <w:szCs w:val="14"/>
              </w:rPr>
              <w:t>s</w:t>
            </w:r>
            <w:r w:rsidRPr="00EF5038">
              <w:rPr>
                <w:rFonts w:ascii="Arial" w:hAnsi="Arial" w:cs="Arial"/>
                <w:b/>
                <w:sz w:val="16"/>
                <w:szCs w:val="14"/>
              </w:rPr>
              <w:t>, rebasa</w:t>
            </w:r>
            <w:r w:rsidR="0002697C" w:rsidRPr="00EF5038">
              <w:rPr>
                <w:rFonts w:ascii="Arial" w:hAnsi="Arial" w:cs="Arial"/>
                <w:b/>
                <w:sz w:val="16"/>
                <w:szCs w:val="14"/>
              </w:rPr>
              <w:t>n</w:t>
            </w:r>
            <w:r w:rsidRPr="00EF5038">
              <w:rPr>
                <w:rFonts w:ascii="Arial" w:hAnsi="Arial" w:cs="Arial"/>
                <w:b/>
                <w:sz w:val="16"/>
                <w:szCs w:val="14"/>
              </w:rPr>
              <w:t xml:space="preserve"> techo presupuestal.</w:t>
            </w:r>
          </w:p>
        </w:tc>
      </w:tr>
    </w:tbl>
    <w:p w14:paraId="05277A0A" w14:textId="6935943F" w:rsidR="00F8001D" w:rsidRPr="00013F67" w:rsidRDefault="00F8001D" w:rsidP="00F8001D">
      <w:pPr>
        <w:jc w:val="both"/>
        <w:rPr>
          <w:rFonts w:ascii="Arial" w:hAnsi="Arial" w:cs="Arial"/>
          <w:bCs/>
          <w:sz w:val="18"/>
          <w:szCs w:val="18"/>
          <w:lang w:val="es-MX"/>
        </w:rPr>
      </w:pPr>
      <w:r w:rsidRPr="000C0DF7">
        <w:rPr>
          <w:rFonts w:ascii="Arial" w:hAnsi="Arial" w:cs="Arial"/>
          <w:sz w:val="18"/>
          <w:szCs w:val="18"/>
        </w:rPr>
        <w:t>---------------------------------------------------------------------------------------------------------------------------------------------------</w:t>
      </w:r>
      <w:r w:rsidR="007274CF" w:rsidRPr="000C0DF7">
        <w:rPr>
          <w:rFonts w:ascii="Arial" w:hAnsi="Arial" w:cs="Arial"/>
          <w:sz w:val="18"/>
          <w:szCs w:val="18"/>
        </w:rPr>
        <w:t>---------</w:t>
      </w:r>
    </w:p>
    <w:p w14:paraId="127661E6" w14:textId="0ACC15DD" w:rsidR="00E77B92" w:rsidRPr="00013F67" w:rsidRDefault="00595F1F" w:rsidP="00A97BBE">
      <w:pPr>
        <w:jc w:val="both"/>
        <w:rPr>
          <w:rFonts w:ascii="Arial" w:hAnsi="Arial" w:cs="Arial"/>
          <w:b/>
        </w:rPr>
      </w:pPr>
      <w:r w:rsidRPr="00013F67">
        <w:rPr>
          <w:rFonts w:ascii="Arial" w:hAnsi="Arial" w:cs="Arial"/>
          <w:bCs/>
          <w:sz w:val="18"/>
          <w:szCs w:val="18"/>
        </w:rPr>
        <w:t>Las propuesta</w:t>
      </w:r>
      <w:r w:rsidR="00C641CC">
        <w:rPr>
          <w:rFonts w:ascii="Arial" w:hAnsi="Arial" w:cs="Arial"/>
          <w:bCs/>
          <w:sz w:val="18"/>
          <w:szCs w:val="18"/>
        </w:rPr>
        <w:t>s</w:t>
      </w:r>
      <w:r w:rsidRPr="00013F67">
        <w:rPr>
          <w:rFonts w:ascii="Arial" w:hAnsi="Arial" w:cs="Arial"/>
          <w:bCs/>
          <w:sz w:val="18"/>
          <w:szCs w:val="18"/>
        </w:rPr>
        <w:t xml:space="preserve"> presentada</w:t>
      </w:r>
      <w:r w:rsidR="00C641CC">
        <w:rPr>
          <w:rFonts w:ascii="Arial" w:hAnsi="Arial" w:cs="Arial"/>
          <w:bCs/>
          <w:sz w:val="18"/>
          <w:szCs w:val="18"/>
        </w:rPr>
        <w:t>s</w:t>
      </w:r>
      <w:r w:rsidRPr="00013F67">
        <w:rPr>
          <w:rFonts w:ascii="Arial" w:hAnsi="Arial" w:cs="Arial"/>
          <w:bCs/>
          <w:sz w:val="18"/>
          <w:szCs w:val="18"/>
        </w:rPr>
        <w:t xml:space="preserve"> y adjudicada</w:t>
      </w:r>
      <w:r w:rsidR="00C641CC">
        <w:rPr>
          <w:rFonts w:ascii="Arial" w:hAnsi="Arial" w:cs="Arial"/>
          <w:bCs/>
          <w:sz w:val="18"/>
          <w:szCs w:val="18"/>
        </w:rPr>
        <w:t>s</w:t>
      </w:r>
      <w:r w:rsidRPr="00013F67">
        <w:rPr>
          <w:rFonts w:ascii="Arial" w:hAnsi="Arial" w:cs="Arial"/>
          <w:bCs/>
          <w:sz w:val="18"/>
          <w:szCs w:val="18"/>
        </w:rPr>
        <w:t xml:space="preserve">, cuenta con suficiencia presupuestal conforme a lo establecido en </w:t>
      </w:r>
      <w:r w:rsidR="00C641CC">
        <w:rPr>
          <w:rFonts w:ascii="Arial" w:hAnsi="Arial" w:cs="Arial"/>
          <w:bCs/>
          <w:sz w:val="18"/>
          <w:szCs w:val="18"/>
        </w:rPr>
        <w:t>el</w:t>
      </w:r>
      <w:r w:rsidRPr="00013F67">
        <w:rPr>
          <w:rFonts w:ascii="Arial" w:hAnsi="Arial" w:cs="Arial"/>
          <w:bCs/>
          <w:sz w:val="18"/>
          <w:szCs w:val="18"/>
        </w:rPr>
        <w:t xml:space="preserve"> oficio </w:t>
      </w:r>
      <w:r w:rsidR="00A2660A" w:rsidRPr="00A2660A">
        <w:rPr>
          <w:rFonts w:ascii="Arial" w:hAnsi="Arial" w:cs="Arial"/>
          <w:b/>
          <w:sz w:val="18"/>
          <w:szCs w:val="18"/>
        </w:rPr>
        <w:t>DGF-289/2025; DGF-259/2025</w:t>
      </w:r>
      <w:r w:rsidR="00E77B92" w:rsidRPr="00013F67">
        <w:rPr>
          <w:rFonts w:ascii="Arial" w:hAnsi="Arial" w:cs="Arial"/>
          <w:sz w:val="18"/>
          <w:szCs w:val="18"/>
        </w:rPr>
        <w:t>.-</w:t>
      </w:r>
      <w:r w:rsidR="00A97BBE" w:rsidRPr="00013F67">
        <w:rPr>
          <w:rFonts w:ascii="Arial" w:hAnsi="Arial" w:cs="Arial"/>
          <w:sz w:val="18"/>
          <w:szCs w:val="18"/>
        </w:rPr>
        <w:t>--</w:t>
      </w:r>
      <w:r w:rsidR="00EF3CF2">
        <w:rPr>
          <w:rFonts w:ascii="Arial" w:hAnsi="Arial" w:cs="Arial"/>
          <w:sz w:val="18"/>
          <w:szCs w:val="18"/>
        </w:rPr>
        <w:t>-</w:t>
      </w:r>
      <w:r w:rsidR="00A2660A">
        <w:rPr>
          <w:rFonts w:ascii="Arial" w:hAnsi="Arial" w:cs="Arial"/>
          <w:sz w:val="18"/>
          <w:szCs w:val="18"/>
        </w:rPr>
        <w:t>-------------------------------------------------------------------------------------------------------------</w:t>
      </w:r>
    </w:p>
    <w:p w14:paraId="5B7AD055" w14:textId="28F52211" w:rsidR="00ED5832" w:rsidRPr="00013F67" w:rsidRDefault="00ED5832" w:rsidP="00ED5832">
      <w:pPr>
        <w:jc w:val="both"/>
        <w:rPr>
          <w:rFonts w:ascii="Arial" w:hAnsi="Arial" w:cs="Arial"/>
          <w:bCs/>
          <w:sz w:val="18"/>
          <w:szCs w:val="18"/>
          <w:lang w:val="es-MX"/>
        </w:rPr>
      </w:pPr>
      <w:r w:rsidRPr="00013F67">
        <w:rPr>
          <w:rFonts w:ascii="Arial" w:hAnsi="Arial" w:cs="Arial"/>
          <w:sz w:val="18"/>
          <w:szCs w:val="18"/>
        </w:rPr>
        <w:t>---------------------------------------------------------------------------------------------------------------------------------------------------</w:t>
      </w:r>
      <w:r w:rsidR="007274CF" w:rsidRPr="00013F67">
        <w:rPr>
          <w:rFonts w:ascii="Arial" w:hAnsi="Arial" w:cs="Arial"/>
          <w:sz w:val="18"/>
          <w:szCs w:val="18"/>
        </w:rPr>
        <w:t>--------</w:t>
      </w:r>
      <w:r w:rsidR="003B6E68" w:rsidRPr="00013F67">
        <w:rPr>
          <w:rFonts w:ascii="Arial" w:hAnsi="Arial" w:cs="Arial"/>
          <w:sz w:val="18"/>
          <w:szCs w:val="18"/>
        </w:rPr>
        <w:t>-</w:t>
      </w:r>
    </w:p>
    <w:p w14:paraId="568B2626" w14:textId="03A0150E" w:rsidR="00E86124" w:rsidRPr="00013F67" w:rsidRDefault="00E86124" w:rsidP="00E850D1">
      <w:pPr>
        <w:jc w:val="both"/>
        <w:rPr>
          <w:rFonts w:ascii="Arial" w:hAnsi="Arial" w:cs="Arial"/>
          <w:b/>
          <w:bCs/>
          <w:sz w:val="18"/>
          <w:szCs w:val="18"/>
          <w:lang w:val="es-MX"/>
        </w:rPr>
      </w:pPr>
      <w:r w:rsidRPr="00013F67">
        <w:rPr>
          <w:rFonts w:ascii="Arial" w:hAnsi="Arial" w:cs="Arial"/>
          <w:bCs/>
          <w:sz w:val="18"/>
          <w:szCs w:val="18"/>
          <w:lang w:val="es-MX"/>
        </w:rPr>
        <w:t>Para las partidas adjudicadas, se formalizará esta adquisición mediante contrato a precio</w:t>
      </w:r>
      <w:r w:rsidR="003D2902" w:rsidRPr="00013F67">
        <w:rPr>
          <w:rFonts w:ascii="Arial" w:hAnsi="Arial" w:cs="Arial"/>
          <w:bCs/>
          <w:sz w:val="18"/>
          <w:szCs w:val="18"/>
          <w:lang w:val="es-MX"/>
        </w:rPr>
        <w:t>s</w:t>
      </w:r>
      <w:r w:rsidRPr="00013F67">
        <w:rPr>
          <w:rFonts w:ascii="Arial" w:hAnsi="Arial" w:cs="Arial"/>
          <w:bCs/>
          <w:sz w:val="18"/>
          <w:szCs w:val="18"/>
          <w:lang w:val="es-MX"/>
        </w:rPr>
        <w:t xml:space="preserve"> fijo</w:t>
      </w:r>
      <w:r w:rsidR="003D2902" w:rsidRPr="00013F67">
        <w:rPr>
          <w:rFonts w:ascii="Arial" w:hAnsi="Arial" w:cs="Arial"/>
          <w:bCs/>
          <w:sz w:val="18"/>
          <w:szCs w:val="18"/>
          <w:lang w:val="es-MX"/>
        </w:rPr>
        <w:t>s</w:t>
      </w:r>
      <w:r w:rsidRPr="00013F67">
        <w:rPr>
          <w:rFonts w:ascii="Arial" w:hAnsi="Arial" w:cs="Arial"/>
          <w:bCs/>
          <w:sz w:val="18"/>
          <w:szCs w:val="18"/>
          <w:lang w:val="es-MX"/>
        </w:rPr>
        <w:t xml:space="preserve"> en los términos de los artículos 65, 66 y 67 de la Ley, la fecha tentativa de firma de contrato, </w:t>
      </w:r>
      <w:r w:rsidR="000069C1" w:rsidRPr="00013F67">
        <w:rPr>
          <w:rFonts w:ascii="Arial" w:hAnsi="Arial" w:cs="Arial"/>
          <w:b/>
          <w:bCs/>
          <w:sz w:val="18"/>
          <w:szCs w:val="18"/>
          <w:lang w:val="es-MX"/>
        </w:rPr>
        <w:t>será dentro de los diez días naturales a partir de la fecha del fallo,</w:t>
      </w:r>
      <w:r w:rsidR="000069C1" w:rsidRPr="00013F67">
        <w:rPr>
          <w:rFonts w:ascii="Arial" w:hAnsi="Arial" w:cs="Arial"/>
          <w:bCs/>
          <w:sz w:val="18"/>
          <w:szCs w:val="18"/>
          <w:lang w:val="es-MX"/>
        </w:rPr>
        <w:t xml:space="preserve"> </w:t>
      </w:r>
      <w:r w:rsidRPr="00013F67">
        <w:rPr>
          <w:rFonts w:ascii="Arial" w:hAnsi="Arial" w:cs="Arial"/>
          <w:bCs/>
          <w:sz w:val="18"/>
          <w:szCs w:val="18"/>
          <w:lang w:val="es-MX"/>
        </w:rPr>
        <w:t xml:space="preserve">en el Departamento de Compras de la Dirección General de Finanzas, sita en edificio 222 P.B., Ciudad Universitaria, en horario de </w:t>
      </w:r>
      <w:r w:rsidRPr="00013F67">
        <w:rPr>
          <w:rFonts w:ascii="Arial" w:hAnsi="Arial" w:cs="Arial"/>
          <w:b/>
          <w:bCs/>
          <w:sz w:val="18"/>
          <w:szCs w:val="18"/>
          <w:lang w:val="es-MX"/>
        </w:rPr>
        <w:t xml:space="preserve">14:00 a 15:00 horas. </w:t>
      </w:r>
      <w:r w:rsidRPr="00013F67">
        <w:rPr>
          <w:rFonts w:ascii="Arial" w:hAnsi="Arial" w:cs="Arial"/>
          <w:sz w:val="18"/>
          <w:szCs w:val="18"/>
        </w:rPr>
        <w:t>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 -----------------------</w:t>
      </w:r>
      <w:r w:rsidR="003D2902" w:rsidRPr="00013F67">
        <w:rPr>
          <w:rFonts w:ascii="Arial" w:hAnsi="Arial" w:cs="Arial"/>
          <w:sz w:val="18"/>
          <w:szCs w:val="18"/>
        </w:rPr>
        <w:t>-</w:t>
      </w:r>
      <w:r w:rsidR="000069C1" w:rsidRPr="00013F67">
        <w:rPr>
          <w:rFonts w:ascii="Arial" w:hAnsi="Arial" w:cs="Arial"/>
          <w:sz w:val="18"/>
          <w:szCs w:val="18"/>
        </w:rPr>
        <w:t>------------------------------------------------</w:t>
      </w:r>
    </w:p>
    <w:p w14:paraId="33435440" w14:textId="494665E5" w:rsidR="00E86124" w:rsidRPr="00013F67" w:rsidRDefault="00E86124" w:rsidP="00E850D1">
      <w:pPr>
        <w:jc w:val="both"/>
        <w:rPr>
          <w:rFonts w:ascii="Arial" w:hAnsi="Arial" w:cs="Arial"/>
          <w:bCs/>
          <w:sz w:val="18"/>
          <w:szCs w:val="18"/>
          <w:lang w:val="es-MX"/>
        </w:rPr>
      </w:pPr>
      <w:r w:rsidRPr="00013F67">
        <w:rPr>
          <w:rFonts w:ascii="Arial" w:hAnsi="Arial" w:cs="Arial"/>
        </w:rPr>
        <w:t>------------------------------------------------------------------------------------------------------------------------------------</w:t>
      </w:r>
      <w:r w:rsidR="003276C3" w:rsidRPr="00013F67">
        <w:rPr>
          <w:rFonts w:ascii="Arial" w:hAnsi="Arial" w:cs="Arial"/>
        </w:rPr>
        <w:t>--------</w:t>
      </w:r>
      <w:r w:rsidRPr="00013F67">
        <w:rPr>
          <w:rFonts w:ascii="Arial" w:hAnsi="Arial" w:cs="Arial"/>
          <w:sz w:val="15"/>
          <w:szCs w:val="15"/>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w:t>
      </w:r>
      <w:r w:rsidR="00D8606A" w:rsidRPr="00013F67">
        <w:rPr>
          <w:rFonts w:ascii="Arial" w:hAnsi="Arial" w:cs="Arial"/>
          <w:sz w:val="15"/>
          <w:szCs w:val="15"/>
        </w:rPr>
        <w:t>5</w:t>
      </w:r>
      <w:r w:rsidRPr="00013F67">
        <w:rPr>
          <w:rFonts w:ascii="Arial" w:hAnsi="Arial" w:cs="Arial"/>
          <w:sz w:val="15"/>
          <w:szCs w:val="15"/>
        </w:rPr>
        <w:t xml:space="preserve"> publicada el </w:t>
      </w:r>
      <w:r w:rsidR="00D8606A" w:rsidRPr="00013F67">
        <w:rPr>
          <w:rFonts w:ascii="Arial" w:hAnsi="Arial" w:cs="Arial"/>
          <w:sz w:val="15"/>
          <w:szCs w:val="15"/>
        </w:rPr>
        <w:t>30</w:t>
      </w:r>
      <w:r w:rsidRPr="00013F67">
        <w:rPr>
          <w:rFonts w:ascii="Arial" w:hAnsi="Arial" w:cs="Arial"/>
          <w:sz w:val="15"/>
          <w:szCs w:val="15"/>
        </w:rPr>
        <w:t xml:space="preserve"> de diciembre de 202</w:t>
      </w:r>
      <w:r w:rsidR="00D8606A" w:rsidRPr="00013F67">
        <w:rPr>
          <w:rFonts w:ascii="Arial" w:hAnsi="Arial" w:cs="Arial"/>
          <w:sz w:val="15"/>
          <w:szCs w:val="15"/>
        </w:rPr>
        <w:t>4</w:t>
      </w:r>
      <w:r w:rsidRPr="00013F67">
        <w:rPr>
          <w:rFonts w:ascii="Arial" w:hAnsi="Arial" w:cs="Arial"/>
          <w:sz w:val="15"/>
          <w:szCs w:val="15"/>
        </w:rPr>
        <w:t xml:space="preserve"> en el Diario Oficial de la Federación. Por lo que el concursante ganador deberá realizar la consulta de opinión ante el SAT en la página: </w:t>
      </w:r>
      <w:hyperlink r:id="rId12" w:history="1">
        <w:r w:rsidRPr="00013F67">
          <w:rPr>
            <w:rStyle w:val="Hipervnculo"/>
            <w:rFonts w:ascii="Arial" w:hAnsi="Arial" w:cs="Arial"/>
            <w:color w:val="auto"/>
            <w:sz w:val="15"/>
            <w:szCs w:val="15"/>
          </w:rPr>
          <w:t>http://www.sat.gob.mx</w:t>
        </w:r>
      </w:hyperlink>
      <w:r w:rsidRPr="00013F67">
        <w:rPr>
          <w:rFonts w:ascii="Arial" w:hAnsi="Arial" w:cs="Arial"/>
          <w:sz w:val="15"/>
          <w:szCs w:val="15"/>
        </w:rPr>
        <w:t xml:space="preserve">  en la opción “Mi portal”, preferentemente dentro de los tres días hábiles posteriores a la fecha de notificación del fallo del presente procedimiento, debiendo incluir en dicha solicitud el correo electrónico </w:t>
      </w:r>
      <w:hyperlink r:id="rId13" w:history="1">
        <w:r w:rsidRPr="00013F67">
          <w:rPr>
            <w:rStyle w:val="Hipervnculo"/>
            <w:rFonts w:ascii="Arial" w:hAnsi="Arial" w:cs="Arial"/>
            <w:sz w:val="15"/>
            <w:szCs w:val="15"/>
          </w:rPr>
          <w:t>beatriz.rivera@edu.uaa.mx</w:t>
        </w:r>
      </w:hyperlink>
      <w:r w:rsidRPr="00013F67">
        <w:rPr>
          <w:rFonts w:ascii="Arial" w:hAnsi="Arial" w:cs="Arial"/>
          <w:sz w:val="15"/>
          <w:szCs w:val="15"/>
        </w:rPr>
        <w:t xml:space="preserve"> para que el SAT envié el “Acuse de respuesta” que emitirá en atención a su solicitud de opinión. </w:t>
      </w:r>
      <w:r w:rsidR="002F7C7F" w:rsidRPr="00013F67">
        <w:rPr>
          <w:rFonts w:ascii="Arial" w:hAnsi="Arial" w:cs="Arial"/>
          <w:sz w:val="15"/>
          <w:szCs w:val="15"/>
        </w:rPr>
        <w:t>Conforme al numeral XV</w:t>
      </w:r>
      <w:r w:rsidRPr="00013F67">
        <w:rPr>
          <w:rFonts w:ascii="Arial" w:hAnsi="Arial" w:cs="Arial"/>
          <w:sz w:val="15"/>
          <w:szCs w:val="15"/>
        </w:rPr>
        <w:t xml:space="preserve">, </w:t>
      </w:r>
      <w:r w:rsidR="002F7C7F" w:rsidRPr="00013F67">
        <w:rPr>
          <w:rFonts w:ascii="Arial" w:hAnsi="Arial" w:cs="Arial"/>
          <w:sz w:val="15"/>
          <w:szCs w:val="15"/>
        </w:rPr>
        <w:t>inciso a)</w:t>
      </w:r>
      <w:r w:rsidRPr="00013F67">
        <w:rPr>
          <w:rFonts w:ascii="Arial" w:hAnsi="Arial" w:cs="Arial"/>
          <w:sz w:val="15"/>
          <w:szCs w:val="15"/>
        </w:rPr>
        <w:t xml:space="preserve">  “Garantía de cumplimiento de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numerales 1, 2, 3, 4, 5 y 6 del referido numeral</w:t>
      </w:r>
      <w:r w:rsidRPr="00013F67">
        <w:rPr>
          <w:rFonts w:ascii="Arial" w:hAnsi="Arial" w:cs="Arial"/>
          <w:sz w:val="16"/>
          <w:szCs w:val="16"/>
        </w:rPr>
        <w:t>.</w:t>
      </w:r>
      <w:r w:rsidRPr="00013F67">
        <w:rPr>
          <w:rFonts w:ascii="Arial" w:hAnsi="Arial" w:cs="Arial"/>
          <w:sz w:val="18"/>
          <w:szCs w:val="18"/>
        </w:rPr>
        <w:t>------------------------------------------------------------------------------------------------------------------------------------------------------------------------------</w:t>
      </w:r>
      <w:r w:rsidR="00CE28E8" w:rsidRPr="00013F67">
        <w:rPr>
          <w:rFonts w:ascii="Arial" w:hAnsi="Arial" w:cs="Arial"/>
          <w:sz w:val="18"/>
          <w:szCs w:val="18"/>
        </w:rPr>
        <w:t>-------</w:t>
      </w:r>
      <w:r w:rsidR="00861698" w:rsidRPr="00013F67">
        <w:rPr>
          <w:rFonts w:ascii="Arial" w:hAnsi="Arial" w:cs="Arial"/>
          <w:sz w:val="18"/>
          <w:szCs w:val="18"/>
        </w:rPr>
        <w:t>------------------------------------------------------------------------------------------------------</w:t>
      </w:r>
      <w:r w:rsidRPr="00013F67">
        <w:rPr>
          <w:rFonts w:ascii="Arial" w:hAnsi="Arial" w:cs="Arial"/>
          <w:color w:val="000000"/>
          <w:sz w:val="18"/>
          <w:szCs w:val="18"/>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w:t>
      </w:r>
      <w:proofErr w:type="gramStart"/>
      <w:r w:rsidRPr="00013F67">
        <w:rPr>
          <w:rFonts w:ascii="Arial" w:hAnsi="Arial" w:cs="Arial"/>
          <w:color w:val="000000"/>
          <w:sz w:val="18"/>
          <w:szCs w:val="18"/>
        </w:rPr>
        <w:t>personal</w:t>
      </w:r>
      <w:r w:rsidRPr="00013F67">
        <w:rPr>
          <w:rFonts w:ascii="Arial" w:hAnsi="Arial" w:cs="Arial"/>
          <w:color w:val="000000"/>
          <w:sz w:val="16"/>
          <w:szCs w:val="16"/>
        </w:rPr>
        <w:t>.</w:t>
      </w:r>
      <w:r w:rsidRPr="00013F67">
        <w:rPr>
          <w:rFonts w:ascii="Arial" w:hAnsi="Arial" w:cs="Arial"/>
        </w:rPr>
        <w:t>----------------------</w:t>
      </w:r>
      <w:proofErr w:type="gramEnd"/>
    </w:p>
    <w:p w14:paraId="3903E9ED" w14:textId="24947FAF" w:rsidR="00E86124" w:rsidRPr="00013F67" w:rsidRDefault="008A6146" w:rsidP="00E86124">
      <w:pPr>
        <w:jc w:val="both"/>
        <w:rPr>
          <w:rFonts w:ascii="Arial" w:hAnsi="Arial" w:cs="Arial"/>
        </w:rPr>
      </w:pPr>
      <w:r w:rsidRPr="00013F67">
        <w:rPr>
          <w:rFonts w:ascii="Arial" w:hAnsi="Arial" w:cs="Arial"/>
        </w:rPr>
        <w:t>---------------</w:t>
      </w:r>
      <w:r w:rsidR="00E86124" w:rsidRPr="00013F67">
        <w:rPr>
          <w:rFonts w:ascii="Arial" w:hAnsi="Arial" w:cs="Arial"/>
        </w:rPr>
        <w:t>---------------------------------------------------------------------------------------------------------------------</w:t>
      </w:r>
      <w:r w:rsidR="00861698" w:rsidRPr="00013F67">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795"/>
      </w:tblGrid>
      <w:tr w:rsidR="009A03BE" w:rsidRPr="00013F67" w14:paraId="1B31188E" w14:textId="77777777" w:rsidTr="00BC6864">
        <w:trPr>
          <w:trHeight w:val="228"/>
          <w:jc w:val="center"/>
        </w:trPr>
        <w:tc>
          <w:tcPr>
            <w:tcW w:w="9209" w:type="dxa"/>
            <w:gridSpan w:val="2"/>
            <w:shd w:val="clear" w:color="auto" w:fill="D9D9D9" w:themeFill="background1" w:themeFillShade="D9"/>
            <w:vAlign w:val="center"/>
          </w:tcPr>
          <w:p w14:paraId="40C330BA" w14:textId="68B6A231" w:rsidR="009A03BE" w:rsidRPr="00013F67" w:rsidRDefault="009A03BE" w:rsidP="009A03BE">
            <w:pPr>
              <w:pStyle w:val="Sangradetextonormal"/>
              <w:ind w:left="0"/>
              <w:jc w:val="center"/>
              <w:rPr>
                <w:rFonts w:ascii="Arial" w:hAnsi="Arial" w:cs="Arial"/>
                <w:sz w:val="18"/>
                <w:szCs w:val="18"/>
              </w:rPr>
            </w:pPr>
            <w:r w:rsidRPr="00013F67">
              <w:rPr>
                <w:rFonts w:ascii="Arial" w:hAnsi="Arial" w:cs="Arial"/>
                <w:b/>
                <w:sz w:val="18"/>
                <w:szCs w:val="18"/>
              </w:rPr>
              <w:t>Universidad Autónoma de Aguascalientes</w:t>
            </w:r>
          </w:p>
        </w:tc>
      </w:tr>
      <w:tr w:rsidR="00E86124" w:rsidRPr="00013F67" w14:paraId="7FBBE8A4" w14:textId="77777777" w:rsidTr="00861698">
        <w:trPr>
          <w:jc w:val="center"/>
        </w:trPr>
        <w:tc>
          <w:tcPr>
            <w:tcW w:w="4414" w:type="dxa"/>
          </w:tcPr>
          <w:p w14:paraId="6CB03002" w14:textId="77777777" w:rsidR="00E86124" w:rsidRPr="00013F67" w:rsidRDefault="00E86124" w:rsidP="00E850D1">
            <w:pPr>
              <w:pStyle w:val="Sangradetextonormal"/>
              <w:ind w:left="0"/>
              <w:rPr>
                <w:rFonts w:ascii="Arial" w:hAnsi="Arial" w:cs="Arial"/>
                <w:b/>
                <w:sz w:val="18"/>
                <w:szCs w:val="18"/>
              </w:rPr>
            </w:pPr>
          </w:p>
          <w:p w14:paraId="3E2EA2DB" w14:textId="77777777" w:rsidR="00E86124" w:rsidRPr="00013F67" w:rsidRDefault="00E86124" w:rsidP="00E850D1">
            <w:pPr>
              <w:rPr>
                <w:rFonts w:ascii="Arial" w:hAnsi="Arial" w:cs="Arial"/>
                <w:sz w:val="18"/>
                <w:szCs w:val="18"/>
              </w:rPr>
            </w:pPr>
            <w:r w:rsidRPr="00013F67">
              <w:rPr>
                <w:rFonts w:ascii="Arial" w:hAnsi="Arial" w:cs="Arial"/>
                <w:sz w:val="18"/>
                <w:szCs w:val="18"/>
                <w:lang w:val="es-MX"/>
              </w:rPr>
              <w:t>C. Jorge Silva Robles</w:t>
            </w:r>
          </w:p>
          <w:p w14:paraId="5467A65F" w14:textId="77777777" w:rsidR="00E86124" w:rsidRPr="00013F67" w:rsidRDefault="00E86124" w:rsidP="003276C3">
            <w:pPr>
              <w:rPr>
                <w:rFonts w:ascii="Arial" w:hAnsi="Arial" w:cs="Arial"/>
                <w:b/>
                <w:sz w:val="18"/>
                <w:szCs w:val="18"/>
              </w:rPr>
            </w:pPr>
            <w:r w:rsidRPr="00013F67">
              <w:rPr>
                <w:rFonts w:ascii="Arial" w:hAnsi="Arial" w:cs="Arial"/>
                <w:b/>
                <w:sz w:val="18"/>
                <w:szCs w:val="18"/>
              </w:rPr>
              <w:t xml:space="preserve">Director General Sustituto de Finanzas </w:t>
            </w:r>
          </w:p>
          <w:p w14:paraId="5DDF87A9" w14:textId="74FACBC1" w:rsidR="003276C3" w:rsidRPr="00013F67" w:rsidRDefault="003276C3" w:rsidP="003276C3">
            <w:pPr>
              <w:rPr>
                <w:rFonts w:ascii="Arial" w:hAnsi="Arial" w:cs="Arial"/>
                <w:b/>
                <w:sz w:val="18"/>
                <w:szCs w:val="18"/>
              </w:rPr>
            </w:pPr>
          </w:p>
        </w:tc>
        <w:tc>
          <w:tcPr>
            <w:tcW w:w="4795" w:type="dxa"/>
          </w:tcPr>
          <w:p w14:paraId="63643F93" w14:textId="27665CB6" w:rsidR="00E86124" w:rsidRPr="00013F67" w:rsidRDefault="00E86124" w:rsidP="00E850D1">
            <w:pPr>
              <w:pStyle w:val="Sangradetextonormal"/>
              <w:ind w:left="0"/>
              <w:jc w:val="center"/>
              <w:rPr>
                <w:rFonts w:ascii="Arial" w:hAnsi="Arial" w:cs="Arial"/>
                <w:sz w:val="18"/>
                <w:szCs w:val="18"/>
              </w:rPr>
            </w:pPr>
          </w:p>
          <w:p w14:paraId="1CFF6F90" w14:textId="77777777" w:rsidR="003276C3" w:rsidRPr="00013F67" w:rsidRDefault="003276C3" w:rsidP="00E850D1">
            <w:pPr>
              <w:pStyle w:val="Sangradetextonormal"/>
              <w:ind w:left="0"/>
              <w:jc w:val="center"/>
              <w:rPr>
                <w:rFonts w:ascii="Arial" w:hAnsi="Arial" w:cs="Arial"/>
                <w:sz w:val="18"/>
                <w:szCs w:val="18"/>
              </w:rPr>
            </w:pPr>
          </w:p>
          <w:p w14:paraId="34C18945" w14:textId="77777777" w:rsidR="00E86124" w:rsidRPr="00013F67" w:rsidRDefault="00E86124" w:rsidP="00E850D1">
            <w:pPr>
              <w:pStyle w:val="Sangradetextonormal"/>
              <w:ind w:left="0"/>
              <w:jc w:val="center"/>
              <w:rPr>
                <w:rFonts w:ascii="Arial" w:hAnsi="Arial" w:cs="Arial"/>
                <w:sz w:val="18"/>
                <w:szCs w:val="18"/>
              </w:rPr>
            </w:pPr>
            <w:r w:rsidRPr="00013F67">
              <w:rPr>
                <w:rFonts w:ascii="Arial" w:hAnsi="Arial" w:cs="Arial"/>
                <w:sz w:val="18"/>
                <w:szCs w:val="18"/>
              </w:rPr>
              <w:t>____________________________________</w:t>
            </w:r>
          </w:p>
        </w:tc>
      </w:tr>
      <w:tr w:rsidR="00E86124" w:rsidRPr="00013F67" w14:paraId="168A598D" w14:textId="77777777" w:rsidTr="00861698">
        <w:trPr>
          <w:jc w:val="center"/>
        </w:trPr>
        <w:tc>
          <w:tcPr>
            <w:tcW w:w="4414" w:type="dxa"/>
          </w:tcPr>
          <w:p w14:paraId="66D8CDD7" w14:textId="77777777" w:rsidR="00E86124" w:rsidRPr="00013F67" w:rsidRDefault="00E86124" w:rsidP="00E850D1">
            <w:pPr>
              <w:pStyle w:val="Sangradetextonormal"/>
              <w:ind w:left="0"/>
              <w:rPr>
                <w:rFonts w:ascii="Arial" w:hAnsi="Arial" w:cs="Arial"/>
                <w:b/>
                <w:sz w:val="18"/>
                <w:szCs w:val="18"/>
              </w:rPr>
            </w:pPr>
          </w:p>
          <w:p w14:paraId="265DB176" w14:textId="77777777" w:rsidR="00E86124" w:rsidRPr="00013F67" w:rsidRDefault="00E86124" w:rsidP="00E850D1">
            <w:pPr>
              <w:pStyle w:val="Sangradetextonormal"/>
              <w:ind w:left="0"/>
              <w:rPr>
                <w:rFonts w:ascii="Arial" w:hAnsi="Arial" w:cs="Arial"/>
                <w:sz w:val="18"/>
                <w:szCs w:val="18"/>
                <w:lang w:val="es-ES"/>
              </w:rPr>
            </w:pPr>
            <w:r w:rsidRPr="00013F67">
              <w:rPr>
                <w:rFonts w:ascii="Arial" w:hAnsi="Arial" w:cs="Arial"/>
                <w:sz w:val="18"/>
                <w:szCs w:val="18"/>
                <w:lang w:val="es-ES"/>
              </w:rPr>
              <w:t>C. Beatriz E. Rivera de Loera</w:t>
            </w:r>
          </w:p>
          <w:p w14:paraId="3927695B" w14:textId="77777777" w:rsidR="003276C3" w:rsidRDefault="00E86124" w:rsidP="003276C3">
            <w:pPr>
              <w:rPr>
                <w:rFonts w:ascii="Arial" w:hAnsi="Arial" w:cs="Arial"/>
                <w:b/>
                <w:sz w:val="18"/>
                <w:szCs w:val="18"/>
              </w:rPr>
            </w:pPr>
            <w:r w:rsidRPr="00013F67">
              <w:rPr>
                <w:rFonts w:ascii="Arial" w:hAnsi="Arial" w:cs="Arial"/>
                <w:b/>
                <w:sz w:val="18"/>
                <w:szCs w:val="18"/>
              </w:rPr>
              <w:t xml:space="preserve">Jefa del Departamento de Compras </w:t>
            </w:r>
          </w:p>
          <w:p w14:paraId="52C9EAAF" w14:textId="1A11D50F" w:rsidR="00E67039" w:rsidRPr="00013F67" w:rsidRDefault="00E67039" w:rsidP="003276C3">
            <w:pPr>
              <w:rPr>
                <w:rFonts w:ascii="Arial" w:hAnsi="Arial" w:cs="Arial"/>
                <w:b/>
                <w:sz w:val="18"/>
                <w:szCs w:val="18"/>
              </w:rPr>
            </w:pPr>
          </w:p>
        </w:tc>
        <w:tc>
          <w:tcPr>
            <w:tcW w:w="4795" w:type="dxa"/>
          </w:tcPr>
          <w:p w14:paraId="273D0AA0" w14:textId="77777777" w:rsidR="00E86124" w:rsidRPr="00013F67" w:rsidRDefault="00E86124" w:rsidP="00E850D1">
            <w:pPr>
              <w:pStyle w:val="Sangradetextonormal"/>
              <w:ind w:left="0"/>
              <w:jc w:val="center"/>
              <w:rPr>
                <w:rFonts w:ascii="Arial" w:hAnsi="Arial" w:cs="Arial"/>
                <w:sz w:val="18"/>
                <w:szCs w:val="18"/>
              </w:rPr>
            </w:pPr>
          </w:p>
          <w:p w14:paraId="6BCD67CD" w14:textId="77777777" w:rsidR="00E86124" w:rsidRPr="00013F67" w:rsidRDefault="00E86124" w:rsidP="00E850D1">
            <w:pPr>
              <w:pStyle w:val="Sangradetextonormal"/>
              <w:ind w:left="0"/>
              <w:jc w:val="center"/>
              <w:rPr>
                <w:rFonts w:ascii="Arial" w:hAnsi="Arial" w:cs="Arial"/>
                <w:sz w:val="18"/>
                <w:szCs w:val="18"/>
              </w:rPr>
            </w:pPr>
          </w:p>
          <w:p w14:paraId="42140ED8" w14:textId="77777777" w:rsidR="00E86124" w:rsidRPr="00013F67" w:rsidRDefault="00E86124" w:rsidP="00E850D1">
            <w:pPr>
              <w:pStyle w:val="Sangradetextonormal"/>
              <w:ind w:left="0"/>
              <w:jc w:val="center"/>
              <w:rPr>
                <w:rFonts w:ascii="Arial" w:hAnsi="Arial" w:cs="Arial"/>
                <w:sz w:val="18"/>
                <w:szCs w:val="18"/>
              </w:rPr>
            </w:pPr>
            <w:r w:rsidRPr="00013F67">
              <w:rPr>
                <w:rFonts w:ascii="Arial" w:hAnsi="Arial" w:cs="Arial"/>
                <w:sz w:val="18"/>
                <w:szCs w:val="18"/>
              </w:rPr>
              <w:t>____________________________________</w:t>
            </w:r>
          </w:p>
        </w:tc>
      </w:tr>
      <w:tr w:rsidR="00B23C6A" w:rsidRPr="00013F67" w14:paraId="1C6F59B8" w14:textId="77777777" w:rsidTr="00861698">
        <w:trPr>
          <w:jc w:val="center"/>
        </w:trPr>
        <w:tc>
          <w:tcPr>
            <w:tcW w:w="4414" w:type="dxa"/>
          </w:tcPr>
          <w:p w14:paraId="3F62BBDB" w14:textId="77777777" w:rsidR="00B23C6A" w:rsidRDefault="00B23C6A" w:rsidP="00B23C6A">
            <w:pPr>
              <w:pStyle w:val="Sangradetextonormal"/>
              <w:spacing w:line="276" w:lineRule="auto"/>
              <w:ind w:left="0"/>
              <w:rPr>
                <w:rFonts w:ascii="Arial" w:hAnsi="Arial" w:cs="Arial"/>
                <w:b/>
                <w:sz w:val="18"/>
                <w:szCs w:val="18"/>
                <w:lang w:val="es-ES"/>
              </w:rPr>
            </w:pPr>
          </w:p>
          <w:p w14:paraId="49CD966D" w14:textId="77777777" w:rsidR="00B23C6A" w:rsidRPr="00B23C6A" w:rsidRDefault="00B23C6A" w:rsidP="00B23C6A">
            <w:pPr>
              <w:spacing w:line="276" w:lineRule="auto"/>
              <w:rPr>
                <w:rFonts w:ascii="Arial" w:hAnsi="Arial" w:cs="Arial"/>
                <w:sz w:val="18"/>
                <w:szCs w:val="18"/>
              </w:rPr>
            </w:pPr>
            <w:r w:rsidRPr="00B23C6A">
              <w:rPr>
                <w:rFonts w:ascii="Arial" w:hAnsi="Arial" w:cs="Arial"/>
                <w:sz w:val="18"/>
                <w:szCs w:val="18"/>
              </w:rPr>
              <w:t>C. Esmeralda Yazmin Rodríguez Durón</w:t>
            </w:r>
          </w:p>
          <w:p w14:paraId="6F10B394" w14:textId="77777777" w:rsidR="00B23C6A" w:rsidRPr="00B23C6A" w:rsidRDefault="00B23C6A" w:rsidP="00B23C6A">
            <w:pPr>
              <w:spacing w:line="276" w:lineRule="auto"/>
              <w:rPr>
                <w:rFonts w:ascii="Arial" w:hAnsi="Arial" w:cs="Arial"/>
                <w:b/>
                <w:sz w:val="18"/>
                <w:szCs w:val="18"/>
              </w:rPr>
            </w:pPr>
            <w:r w:rsidRPr="00B23C6A">
              <w:rPr>
                <w:rFonts w:ascii="Arial" w:hAnsi="Arial" w:cs="Arial"/>
                <w:b/>
                <w:sz w:val="18"/>
                <w:szCs w:val="18"/>
              </w:rPr>
              <w:t>Representante de la Contraloría Universitaria</w:t>
            </w:r>
          </w:p>
          <w:p w14:paraId="685E378B" w14:textId="0CFF761C" w:rsidR="00B23C6A" w:rsidRPr="00013F67" w:rsidRDefault="00B23C6A" w:rsidP="00B23C6A">
            <w:pPr>
              <w:rPr>
                <w:rFonts w:ascii="Arial" w:hAnsi="Arial" w:cs="Arial"/>
                <w:b/>
                <w:sz w:val="18"/>
                <w:szCs w:val="18"/>
              </w:rPr>
            </w:pPr>
          </w:p>
        </w:tc>
        <w:tc>
          <w:tcPr>
            <w:tcW w:w="4795" w:type="dxa"/>
          </w:tcPr>
          <w:p w14:paraId="431654D9" w14:textId="77777777" w:rsidR="00B23C6A" w:rsidRDefault="00B23C6A" w:rsidP="00B23C6A">
            <w:pPr>
              <w:pStyle w:val="Sangradetextonormal"/>
              <w:spacing w:line="276" w:lineRule="auto"/>
              <w:ind w:left="0"/>
              <w:jc w:val="center"/>
              <w:rPr>
                <w:rFonts w:ascii="Arial" w:hAnsi="Arial" w:cs="Arial"/>
                <w:sz w:val="18"/>
                <w:szCs w:val="18"/>
              </w:rPr>
            </w:pPr>
          </w:p>
          <w:p w14:paraId="4AC1CF7D" w14:textId="77777777" w:rsidR="00B23C6A" w:rsidRDefault="00B23C6A" w:rsidP="00B23C6A">
            <w:pPr>
              <w:pStyle w:val="Sangradetextonormal"/>
              <w:spacing w:line="276" w:lineRule="auto"/>
              <w:ind w:left="0"/>
              <w:jc w:val="center"/>
              <w:rPr>
                <w:rFonts w:ascii="Arial" w:hAnsi="Arial" w:cs="Arial"/>
                <w:sz w:val="18"/>
                <w:szCs w:val="18"/>
              </w:rPr>
            </w:pPr>
          </w:p>
          <w:p w14:paraId="2E94C5A7" w14:textId="0841D344" w:rsidR="00B23C6A" w:rsidRPr="00013F67" w:rsidRDefault="00B23C6A" w:rsidP="00B23C6A">
            <w:pPr>
              <w:pStyle w:val="Sangradetextonormal"/>
              <w:ind w:left="0"/>
              <w:jc w:val="center"/>
              <w:rPr>
                <w:rFonts w:ascii="Arial" w:hAnsi="Arial" w:cs="Arial"/>
                <w:sz w:val="18"/>
                <w:szCs w:val="18"/>
              </w:rPr>
            </w:pPr>
            <w:r>
              <w:rPr>
                <w:rFonts w:ascii="Arial" w:hAnsi="Arial" w:cs="Arial"/>
                <w:sz w:val="18"/>
                <w:szCs w:val="18"/>
              </w:rPr>
              <w:t>____________________________________</w:t>
            </w:r>
          </w:p>
        </w:tc>
      </w:tr>
      <w:tr w:rsidR="00E86124" w:rsidRPr="00013F67" w14:paraId="4E282EDE" w14:textId="77777777" w:rsidTr="00861698">
        <w:trPr>
          <w:jc w:val="center"/>
        </w:trPr>
        <w:tc>
          <w:tcPr>
            <w:tcW w:w="4414" w:type="dxa"/>
          </w:tcPr>
          <w:p w14:paraId="23573B80" w14:textId="77777777" w:rsidR="00E86124" w:rsidRPr="00013F67" w:rsidRDefault="00E86124" w:rsidP="00E850D1">
            <w:pPr>
              <w:pStyle w:val="Sangradetextonormal"/>
              <w:ind w:left="0"/>
              <w:rPr>
                <w:rFonts w:ascii="Arial" w:hAnsi="Arial" w:cs="Arial"/>
                <w:b/>
                <w:sz w:val="18"/>
                <w:szCs w:val="18"/>
                <w:lang w:val="es-ES"/>
              </w:rPr>
            </w:pPr>
          </w:p>
          <w:p w14:paraId="64927384" w14:textId="77777777" w:rsidR="00E86124" w:rsidRPr="00013F67" w:rsidRDefault="00E86124" w:rsidP="00E850D1">
            <w:pPr>
              <w:rPr>
                <w:rFonts w:ascii="Arial" w:hAnsi="Arial" w:cs="Arial"/>
                <w:sz w:val="18"/>
                <w:szCs w:val="18"/>
              </w:rPr>
            </w:pPr>
            <w:r w:rsidRPr="00013F67">
              <w:rPr>
                <w:rFonts w:ascii="Arial" w:hAnsi="Arial" w:cs="Arial"/>
                <w:sz w:val="18"/>
                <w:szCs w:val="18"/>
              </w:rPr>
              <w:t>C. María Díaz Rodríguez</w:t>
            </w:r>
          </w:p>
          <w:p w14:paraId="61667CDF" w14:textId="77777777" w:rsidR="00E86124" w:rsidRPr="00013F67" w:rsidRDefault="00E86124" w:rsidP="00E850D1">
            <w:pPr>
              <w:rPr>
                <w:rFonts w:ascii="Arial" w:hAnsi="Arial" w:cs="Arial"/>
                <w:b/>
                <w:sz w:val="18"/>
                <w:szCs w:val="18"/>
              </w:rPr>
            </w:pPr>
            <w:r w:rsidRPr="00013F67">
              <w:rPr>
                <w:rFonts w:ascii="Arial" w:hAnsi="Arial" w:cs="Arial"/>
                <w:b/>
                <w:sz w:val="18"/>
                <w:szCs w:val="18"/>
              </w:rPr>
              <w:t>Representante del Departamento Jurídico</w:t>
            </w:r>
          </w:p>
          <w:p w14:paraId="33D162C2" w14:textId="77777777" w:rsidR="00E86124" w:rsidRPr="00013F67" w:rsidRDefault="00E86124" w:rsidP="00E850D1">
            <w:pPr>
              <w:pStyle w:val="Sangradetextonormal"/>
              <w:ind w:left="0"/>
              <w:rPr>
                <w:rFonts w:ascii="Arial" w:hAnsi="Arial" w:cs="Arial"/>
                <w:sz w:val="18"/>
                <w:szCs w:val="18"/>
                <w:lang w:val="es-ES"/>
              </w:rPr>
            </w:pPr>
          </w:p>
        </w:tc>
        <w:tc>
          <w:tcPr>
            <w:tcW w:w="4795" w:type="dxa"/>
          </w:tcPr>
          <w:p w14:paraId="02C68DF6" w14:textId="77777777" w:rsidR="00E86124" w:rsidRPr="00013F67" w:rsidRDefault="00E86124" w:rsidP="00E850D1">
            <w:pPr>
              <w:pStyle w:val="Sangradetextonormal"/>
              <w:ind w:left="0"/>
              <w:jc w:val="center"/>
              <w:rPr>
                <w:rFonts w:ascii="Arial" w:hAnsi="Arial" w:cs="Arial"/>
                <w:sz w:val="18"/>
                <w:szCs w:val="18"/>
              </w:rPr>
            </w:pPr>
          </w:p>
          <w:p w14:paraId="1640D5E9" w14:textId="77777777" w:rsidR="00E86124" w:rsidRPr="00013F67" w:rsidRDefault="00E86124" w:rsidP="00E850D1">
            <w:pPr>
              <w:pStyle w:val="Sangradetextonormal"/>
              <w:ind w:left="0"/>
              <w:jc w:val="center"/>
              <w:rPr>
                <w:rFonts w:ascii="Arial" w:hAnsi="Arial" w:cs="Arial"/>
                <w:sz w:val="18"/>
                <w:szCs w:val="18"/>
              </w:rPr>
            </w:pPr>
          </w:p>
          <w:p w14:paraId="505B0052" w14:textId="77777777" w:rsidR="00E86124" w:rsidRPr="00013F67" w:rsidRDefault="00E86124" w:rsidP="00E850D1">
            <w:pPr>
              <w:pStyle w:val="Sangradetextonormal"/>
              <w:ind w:left="0"/>
              <w:jc w:val="center"/>
              <w:rPr>
                <w:rFonts w:ascii="Arial" w:hAnsi="Arial" w:cs="Arial"/>
                <w:sz w:val="18"/>
                <w:szCs w:val="18"/>
              </w:rPr>
            </w:pPr>
            <w:r w:rsidRPr="00013F67">
              <w:rPr>
                <w:rFonts w:ascii="Arial" w:hAnsi="Arial" w:cs="Arial"/>
                <w:sz w:val="18"/>
                <w:szCs w:val="18"/>
              </w:rPr>
              <w:t>____________________________________</w:t>
            </w:r>
          </w:p>
        </w:tc>
      </w:tr>
      <w:tr w:rsidR="00E86124" w:rsidRPr="00013F67" w14:paraId="4468E1C1" w14:textId="77777777" w:rsidTr="00861698">
        <w:trPr>
          <w:jc w:val="center"/>
        </w:trPr>
        <w:tc>
          <w:tcPr>
            <w:tcW w:w="4414" w:type="dxa"/>
          </w:tcPr>
          <w:p w14:paraId="769AD5C2" w14:textId="77777777" w:rsidR="00E86124" w:rsidRPr="00013F67" w:rsidRDefault="00E86124" w:rsidP="00E850D1">
            <w:pPr>
              <w:pStyle w:val="Sangradetextonormal"/>
              <w:ind w:left="0"/>
              <w:rPr>
                <w:rFonts w:ascii="Arial" w:hAnsi="Arial" w:cs="Arial"/>
                <w:b/>
                <w:sz w:val="18"/>
                <w:szCs w:val="18"/>
                <w:lang w:val="es-ES"/>
              </w:rPr>
            </w:pPr>
          </w:p>
          <w:p w14:paraId="047EB31A" w14:textId="2A63C6CC" w:rsidR="00F36486" w:rsidRPr="00013F67" w:rsidRDefault="00F36486" w:rsidP="00F36486">
            <w:pPr>
              <w:rPr>
                <w:rFonts w:ascii="Arial" w:hAnsi="Arial" w:cs="Arial"/>
                <w:sz w:val="18"/>
                <w:szCs w:val="18"/>
              </w:rPr>
            </w:pPr>
            <w:r w:rsidRPr="00013F67">
              <w:rPr>
                <w:rFonts w:ascii="Arial" w:hAnsi="Arial" w:cs="Arial"/>
                <w:sz w:val="18"/>
                <w:szCs w:val="18"/>
              </w:rPr>
              <w:lastRenderedPageBreak/>
              <w:t>C. Ana Francisca Contreras Mejía</w:t>
            </w:r>
          </w:p>
          <w:p w14:paraId="0FCE1E80" w14:textId="77777777" w:rsidR="00F36486" w:rsidRDefault="00F36486" w:rsidP="00B368BF">
            <w:pPr>
              <w:jc w:val="both"/>
              <w:rPr>
                <w:rFonts w:ascii="Arial" w:hAnsi="Arial" w:cs="Arial"/>
                <w:b/>
                <w:sz w:val="18"/>
                <w:szCs w:val="18"/>
                <w:lang w:val="es-MX"/>
              </w:rPr>
            </w:pPr>
            <w:r w:rsidRPr="00013F67">
              <w:rPr>
                <w:rFonts w:ascii="Arial" w:hAnsi="Arial" w:cs="Arial"/>
                <w:b/>
                <w:sz w:val="18"/>
                <w:szCs w:val="18"/>
                <w:lang w:val="es-MX"/>
              </w:rPr>
              <w:t xml:space="preserve">Representante de la </w:t>
            </w:r>
            <w:r w:rsidR="00E86124" w:rsidRPr="00013F67">
              <w:rPr>
                <w:rFonts w:ascii="Arial" w:hAnsi="Arial" w:cs="Arial"/>
                <w:b/>
                <w:sz w:val="18"/>
                <w:szCs w:val="18"/>
                <w:lang w:val="es-MX"/>
              </w:rPr>
              <w:t>Dir</w:t>
            </w:r>
            <w:r w:rsidR="006376FB" w:rsidRPr="00013F67">
              <w:rPr>
                <w:rFonts w:ascii="Arial" w:hAnsi="Arial" w:cs="Arial"/>
                <w:b/>
                <w:sz w:val="18"/>
                <w:szCs w:val="18"/>
                <w:lang w:val="es-MX"/>
              </w:rPr>
              <w:t>ección</w:t>
            </w:r>
            <w:r w:rsidR="00E86124" w:rsidRPr="00013F67">
              <w:rPr>
                <w:rFonts w:ascii="Arial" w:hAnsi="Arial" w:cs="Arial"/>
                <w:b/>
                <w:sz w:val="18"/>
                <w:szCs w:val="18"/>
                <w:lang w:val="es-MX"/>
              </w:rPr>
              <w:t xml:space="preserve"> General de Planeación y Desarrollo </w:t>
            </w:r>
          </w:p>
          <w:p w14:paraId="54503D5C" w14:textId="269A7D85" w:rsidR="009A5FD8" w:rsidRPr="00B368BF" w:rsidRDefault="009A5FD8" w:rsidP="00B368BF">
            <w:pPr>
              <w:jc w:val="both"/>
              <w:rPr>
                <w:rFonts w:ascii="Arial" w:hAnsi="Arial" w:cs="Arial"/>
                <w:b/>
                <w:sz w:val="18"/>
                <w:szCs w:val="18"/>
                <w:lang w:val="es-MX"/>
              </w:rPr>
            </w:pPr>
          </w:p>
        </w:tc>
        <w:tc>
          <w:tcPr>
            <w:tcW w:w="4795" w:type="dxa"/>
          </w:tcPr>
          <w:p w14:paraId="4189F273" w14:textId="7174DD67" w:rsidR="00E86124" w:rsidRDefault="00E86124" w:rsidP="007E0083">
            <w:pPr>
              <w:pStyle w:val="Sangradetextonormal"/>
              <w:ind w:left="0"/>
              <w:jc w:val="center"/>
              <w:rPr>
                <w:rFonts w:ascii="Arial" w:hAnsi="Arial" w:cs="Arial"/>
                <w:sz w:val="18"/>
                <w:szCs w:val="18"/>
              </w:rPr>
            </w:pPr>
          </w:p>
          <w:p w14:paraId="2B5EAE82" w14:textId="77777777" w:rsidR="009A5FD8" w:rsidRPr="00013F67" w:rsidRDefault="009A5FD8" w:rsidP="007E0083">
            <w:pPr>
              <w:pStyle w:val="Sangradetextonormal"/>
              <w:ind w:left="0"/>
              <w:jc w:val="center"/>
              <w:rPr>
                <w:rFonts w:ascii="Arial" w:hAnsi="Arial" w:cs="Arial"/>
                <w:sz w:val="18"/>
                <w:szCs w:val="18"/>
              </w:rPr>
            </w:pPr>
          </w:p>
          <w:p w14:paraId="5BB1C347" w14:textId="79ADF78F" w:rsidR="006E1B39" w:rsidRPr="00013F67" w:rsidRDefault="006E1B39" w:rsidP="007E0083">
            <w:pPr>
              <w:pStyle w:val="Sangradetextonormal"/>
              <w:ind w:left="0"/>
              <w:jc w:val="center"/>
              <w:rPr>
                <w:rFonts w:ascii="Arial" w:hAnsi="Arial" w:cs="Arial"/>
                <w:sz w:val="18"/>
                <w:szCs w:val="18"/>
              </w:rPr>
            </w:pPr>
          </w:p>
          <w:p w14:paraId="6426ED42" w14:textId="77777777" w:rsidR="00E86124" w:rsidRPr="00013F67" w:rsidRDefault="00E86124" w:rsidP="007E0083">
            <w:pPr>
              <w:pStyle w:val="Sangradetextonormal"/>
              <w:ind w:left="0"/>
              <w:jc w:val="center"/>
              <w:rPr>
                <w:rFonts w:ascii="Arial" w:hAnsi="Arial" w:cs="Arial"/>
                <w:sz w:val="18"/>
                <w:szCs w:val="18"/>
              </w:rPr>
            </w:pPr>
            <w:r w:rsidRPr="00013F67">
              <w:rPr>
                <w:rFonts w:ascii="Arial" w:hAnsi="Arial" w:cs="Arial"/>
                <w:sz w:val="18"/>
                <w:szCs w:val="18"/>
              </w:rPr>
              <w:t>____________________________________</w:t>
            </w:r>
          </w:p>
        </w:tc>
      </w:tr>
      <w:tr w:rsidR="007C7431" w:rsidRPr="00013F67" w14:paraId="0459FB2A" w14:textId="77777777" w:rsidTr="00861698">
        <w:trPr>
          <w:jc w:val="center"/>
        </w:trPr>
        <w:tc>
          <w:tcPr>
            <w:tcW w:w="4414" w:type="dxa"/>
          </w:tcPr>
          <w:p w14:paraId="2D7CDB9A" w14:textId="77777777" w:rsidR="007C7431" w:rsidRPr="00A2660A" w:rsidRDefault="007C7431" w:rsidP="007C7431">
            <w:pPr>
              <w:pStyle w:val="Sangradetextonormal"/>
              <w:ind w:left="0"/>
              <w:rPr>
                <w:rFonts w:ascii="Arial" w:hAnsi="Arial" w:cs="Arial"/>
                <w:sz w:val="18"/>
                <w:szCs w:val="18"/>
                <w:lang w:val="es-ES"/>
              </w:rPr>
            </w:pPr>
          </w:p>
          <w:p w14:paraId="2A017A63" w14:textId="07CD5141" w:rsidR="007C7431" w:rsidRPr="00A2660A" w:rsidRDefault="007C7431" w:rsidP="007C7431">
            <w:pPr>
              <w:pStyle w:val="Sangradetextonormal"/>
              <w:ind w:left="0"/>
              <w:rPr>
                <w:rFonts w:ascii="Arial" w:hAnsi="Arial" w:cs="Arial"/>
                <w:sz w:val="18"/>
                <w:szCs w:val="18"/>
                <w:lang w:val="es-ES"/>
              </w:rPr>
            </w:pPr>
            <w:r w:rsidRPr="00A2660A">
              <w:rPr>
                <w:rFonts w:ascii="Arial" w:hAnsi="Arial" w:cs="Arial"/>
                <w:sz w:val="18"/>
                <w:szCs w:val="18"/>
                <w:lang w:val="es-ES"/>
              </w:rPr>
              <w:t xml:space="preserve">C. </w:t>
            </w:r>
            <w:r w:rsidR="00A2660A" w:rsidRPr="00A2660A">
              <w:rPr>
                <w:rFonts w:ascii="Arial" w:hAnsi="Arial" w:cs="Arial"/>
                <w:sz w:val="18"/>
                <w:szCs w:val="18"/>
                <w:lang w:val="es-ES"/>
              </w:rPr>
              <w:t>Guillermo Alejandro Cabral García</w:t>
            </w:r>
          </w:p>
          <w:p w14:paraId="15C100D5" w14:textId="591B381D" w:rsidR="007C7431" w:rsidRPr="00A2660A" w:rsidRDefault="007C7431" w:rsidP="007C7431">
            <w:pPr>
              <w:pStyle w:val="Sangradetextonormal"/>
              <w:ind w:left="0" w:right="-93"/>
              <w:rPr>
                <w:rFonts w:ascii="Arial" w:hAnsi="Arial" w:cs="Arial"/>
                <w:b/>
                <w:sz w:val="18"/>
                <w:szCs w:val="18"/>
                <w:lang w:val="es-ES"/>
              </w:rPr>
            </w:pPr>
            <w:r w:rsidRPr="00A2660A">
              <w:rPr>
                <w:rFonts w:ascii="Arial" w:hAnsi="Arial" w:cs="Arial"/>
                <w:b/>
                <w:sz w:val="18"/>
                <w:szCs w:val="18"/>
                <w:lang w:val="es-ES"/>
              </w:rPr>
              <w:t xml:space="preserve">Representante del Centro de Ciencias </w:t>
            </w:r>
            <w:r w:rsidR="00A2660A" w:rsidRPr="00A2660A">
              <w:rPr>
                <w:rFonts w:ascii="Arial" w:hAnsi="Arial" w:cs="Arial"/>
                <w:b/>
                <w:sz w:val="18"/>
                <w:szCs w:val="18"/>
                <w:lang w:val="es-ES"/>
              </w:rPr>
              <w:t>Básicas</w:t>
            </w:r>
            <w:r w:rsidRPr="00A2660A">
              <w:rPr>
                <w:rFonts w:ascii="Arial" w:hAnsi="Arial" w:cs="Arial"/>
                <w:b/>
                <w:sz w:val="18"/>
                <w:szCs w:val="18"/>
                <w:lang w:val="es-ES"/>
              </w:rPr>
              <w:t xml:space="preserve"> (Área requirente).</w:t>
            </w:r>
          </w:p>
          <w:p w14:paraId="41345713" w14:textId="0176A28A" w:rsidR="007C7431" w:rsidRPr="00A2660A" w:rsidRDefault="007C7431" w:rsidP="007C7431">
            <w:pPr>
              <w:pStyle w:val="Sangradetextonormal"/>
              <w:ind w:left="0"/>
              <w:rPr>
                <w:rFonts w:ascii="Arial" w:hAnsi="Arial" w:cs="Arial"/>
                <w:b/>
                <w:sz w:val="18"/>
                <w:szCs w:val="18"/>
                <w:lang w:val="es-ES"/>
              </w:rPr>
            </w:pPr>
          </w:p>
        </w:tc>
        <w:tc>
          <w:tcPr>
            <w:tcW w:w="4795" w:type="dxa"/>
          </w:tcPr>
          <w:p w14:paraId="2DD2AD0A" w14:textId="77777777" w:rsidR="007C7431" w:rsidRPr="00A2660A" w:rsidRDefault="007C7431" w:rsidP="007C7431">
            <w:pPr>
              <w:pStyle w:val="Sangradetextonormal"/>
              <w:ind w:left="0"/>
              <w:jc w:val="center"/>
              <w:rPr>
                <w:rFonts w:ascii="Arial" w:hAnsi="Arial" w:cs="Arial"/>
                <w:sz w:val="18"/>
                <w:szCs w:val="18"/>
              </w:rPr>
            </w:pPr>
          </w:p>
          <w:p w14:paraId="064521FE" w14:textId="77777777" w:rsidR="007C7431" w:rsidRPr="00A2660A" w:rsidRDefault="007C7431" w:rsidP="007C7431">
            <w:pPr>
              <w:pStyle w:val="Sangradetextonormal"/>
              <w:ind w:left="0"/>
              <w:rPr>
                <w:rFonts w:ascii="Arial" w:hAnsi="Arial" w:cs="Arial"/>
                <w:sz w:val="18"/>
                <w:szCs w:val="18"/>
              </w:rPr>
            </w:pPr>
          </w:p>
          <w:p w14:paraId="2535BA15" w14:textId="77777777" w:rsidR="007C7431" w:rsidRPr="00A2660A" w:rsidRDefault="007C7431" w:rsidP="007C7431">
            <w:pPr>
              <w:pStyle w:val="Sangradetextonormal"/>
              <w:ind w:left="0"/>
              <w:jc w:val="center"/>
              <w:rPr>
                <w:rFonts w:ascii="Arial" w:hAnsi="Arial" w:cs="Arial"/>
                <w:sz w:val="18"/>
                <w:szCs w:val="18"/>
              </w:rPr>
            </w:pPr>
          </w:p>
          <w:p w14:paraId="0FFD52B1" w14:textId="193082EF" w:rsidR="007C7431" w:rsidRPr="00A2660A" w:rsidRDefault="007C7431" w:rsidP="007C7431">
            <w:pPr>
              <w:pStyle w:val="Sangradetextonormal"/>
              <w:ind w:left="0"/>
              <w:jc w:val="center"/>
              <w:rPr>
                <w:rFonts w:ascii="Arial" w:hAnsi="Arial" w:cs="Arial"/>
                <w:b/>
                <w:sz w:val="18"/>
                <w:szCs w:val="18"/>
              </w:rPr>
            </w:pPr>
            <w:r w:rsidRPr="00A2660A">
              <w:rPr>
                <w:rFonts w:ascii="Arial" w:hAnsi="Arial" w:cs="Arial"/>
                <w:sz w:val="18"/>
                <w:szCs w:val="18"/>
              </w:rPr>
              <w:t>____________________________________</w:t>
            </w:r>
          </w:p>
        </w:tc>
      </w:tr>
      <w:tr w:rsidR="007C7431" w:rsidRPr="00013F67" w14:paraId="68FE8740" w14:textId="77777777" w:rsidTr="009D013B">
        <w:trPr>
          <w:jc w:val="center"/>
        </w:trPr>
        <w:tc>
          <w:tcPr>
            <w:tcW w:w="4414" w:type="dxa"/>
            <w:shd w:val="clear" w:color="auto" w:fill="auto"/>
          </w:tcPr>
          <w:p w14:paraId="31E06832" w14:textId="77777777" w:rsidR="007C7431" w:rsidRPr="00A2660A" w:rsidRDefault="007C7431" w:rsidP="007C7431">
            <w:pPr>
              <w:pStyle w:val="Sangradetextonormal"/>
              <w:ind w:left="0"/>
              <w:rPr>
                <w:rFonts w:ascii="Arial" w:hAnsi="Arial" w:cs="Arial"/>
                <w:sz w:val="18"/>
                <w:szCs w:val="18"/>
                <w:lang w:val="es-ES"/>
              </w:rPr>
            </w:pPr>
          </w:p>
          <w:p w14:paraId="090A224B" w14:textId="77777777" w:rsidR="007C7431" w:rsidRPr="00A2660A" w:rsidRDefault="007C7431" w:rsidP="007C7431">
            <w:pPr>
              <w:pStyle w:val="Sangradetextonormal"/>
              <w:ind w:left="0"/>
              <w:rPr>
                <w:rFonts w:ascii="Arial" w:hAnsi="Arial" w:cs="Arial"/>
                <w:sz w:val="18"/>
                <w:szCs w:val="18"/>
                <w:lang w:val="es-ES"/>
              </w:rPr>
            </w:pPr>
            <w:r w:rsidRPr="00A2660A">
              <w:rPr>
                <w:rFonts w:ascii="Arial" w:hAnsi="Arial" w:cs="Arial"/>
                <w:sz w:val="18"/>
                <w:szCs w:val="18"/>
                <w:lang w:val="es-ES"/>
              </w:rPr>
              <w:t xml:space="preserve">C. </w:t>
            </w:r>
            <w:r w:rsidRPr="00A2660A">
              <w:rPr>
                <w:rFonts w:ascii="Arial" w:hAnsi="Arial" w:cs="Arial"/>
                <w:sz w:val="18"/>
                <w:szCs w:val="18"/>
              </w:rPr>
              <w:t>Rebecca Reynoso Pedroza</w:t>
            </w:r>
          </w:p>
          <w:p w14:paraId="64D24417" w14:textId="77777777" w:rsidR="007C7431" w:rsidRPr="00A2660A" w:rsidRDefault="007C7431" w:rsidP="007C7431">
            <w:pPr>
              <w:pStyle w:val="Sangradetextonormal"/>
              <w:ind w:left="0" w:right="-93"/>
              <w:rPr>
                <w:rFonts w:ascii="Arial" w:hAnsi="Arial" w:cs="Arial"/>
                <w:b/>
                <w:sz w:val="18"/>
                <w:szCs w:val="18"/>
                <w:lang w:val="es-ES"/>
              </w:rPr>
            </w:pPr>
            <w:r w:rsidRPr="00A2660A">
              <w:rPr>
                <w:rFonts w:ascii="Arial" w:hAnsi="Arial" w:cs="Arial"/>
                <w:b/>
                <w:sz w:val="18"/>
                <w:szCs w:val="18"/>
                <w:lang w:val="es-ES"/>
              </w:rPr>
              <w:t>Representante del Centro de Ciencias Básicas (Área requirente).</w:t>
            </w:r>
          </w:p>
          <w:p w14:paraId="21CA37BC" w14:textId="77777777" w:rsidR="007C7431" w:rsidRPr="00A2660A" w:rsidRDefault="007C7431" w:rsidP="007C7431">
            <w:pPr>
              <w:pStyle w:val="Sangradetextonormal"/>
              <w:ind w:left="0"/>
              <w:rPr>
                <w:rFonts w:ascii="Arial" w:hAnsi="Arial" w:cs="Arial"/>
                <w:sz w:val="18"/>
                <w:szCs w:val="18"/>
                <w:lang w:val="es-ES"/>
              </w:rPr>
            </w:pPr>
          </w:p>
        </w:tc>
        <w:tc>
          <w:tcPr>
            <w:tcW w:w="4795" w:type="dxa"/>
            <w:shd w:val="clear" w:color="auto" w:fill="auto"/>
          </w:tcPr>
          <w:p w14:paraId="7DCB31C3" w14:textId="77777777" w:rsidR="007C7431" w:rsidRPr="00A2660A" w:rsidRDefault="007C7431" w:rsidP="007C7431">
            <w:pPr>
              <w:pStyle w:val="Sangradetextonormal"/>
              <w:ind w:left="0"/>
              <w:jc w:val="center"/>
              <w:rPr>
                <w:rFonts w:ascii="Arial" w:hAnsi="Arial" w:cs="Arial"/>
                <w:sz w:val="18"/>
                <w:szCs w:val="18"/>
              </w:rPr>
            </w:pPr>
          </w:p>
          <w:p w14:paraId="77410F55" w14:textId="77777777" w:rsidR="007C7431" w:rsidRPr="00A2660A" w:rsidRDefault="007C7431" w:rsidP="007C7431">
            <w:pPr>
              <w:pStyle w:val="Sangradetextonormal"/>
              <w:ind w:left="0"/>
              <w:rPr>
                <w:rFonts w:ascii="Arial" w:hAnsi="Arial" w:cs="Arial"/>
                <w:sz w:val="18"/>
                <w:szCs w:val="18"/>
              </w:rPr>
            </w:pPr>
          </w:p>
          <w:p w14:paraId="15F615B6" w14:textId="77777777" w:rsidR="007C7431" w:rsidRPr="00A2660A" w:rsidRDefault="007C7431" w:rsidP="007C7431">
            <w:pPr>
              <w:pStyle w:val="Sangradetextonormal"/>
              <w:ind w:left="0"/>
              <w:jc w:val="center"/>
              <w:rPr>
                <w:rFonts w:ascii="Arial" w:hAnsi="Arial" w:cs="Arial"/>
                <w:sz w:val="18"/>
                <w:szCs w:val="18"/>
              </w:rPr>
            </w:pPr>
          </w:p>
          <w:p w14:paraId="65C8F226" w14:textId="1CAB94E7" w:rsidR="007C7431" w:rsidRPr="00A2660A" w:rsidRDefault="007C7431" w:rsidP="007C7431">
            <w:pPr>
              <w:pStyle w:val="Sangradetextonormal"/>
              <w:ind w:left="0"/>
              <w:jc w:val="center"/>
              <w:rPr>
                <w:rFonts w:ascii="Arial" w:hAnsi="Arial" w:cs="Arial"/>
                <w:b/>
                <w:sz w:val="18"/>
                <w:szCs w:val="18"/>
                <w:lang w:val="x-none"/>
              </w:rPr>
            </w:pPr>
            <w:r w:rsidRPr="00A2660A">
              <w:rPr>
                <w:rFonts w:ascii="Arial" w:hAnsi="Arial" w:cs="Arial"/>
                <w:sz w:val="18"/>
                <w:szCs w:val="18"/>
              </w:rPr>
              <w:t>____________________________________</w:t>
            </w:r>
          </w:p>
        </w:tc>
      </w:tr>
      <w:tr w:rsidR="00E86124" w:rsidRPr="00013F67" w14:paraId="79762305" w14:textId="77777777" w:rsidTr="00861698">
        <w:trPr>
          <w:jc w:val="center"/>
        </w:trPr>
        <w:tc>
          <w:tcPr>
            <w:tcW w:w="4414" w:type="dxa"/>
          </w:tcPr>
          <w:p w14:paraId="3C498A74" w14:textId="77777777" w:rsidR="00E86124" w:rsidRPr="00013F67" w:rsidRDefault="00E86124" w:rsidP="00E850D1">
            <w:pPr>
              <w:pStyle w:val="Sangradetextonormal"/>
              <w:ind w:left="0"/>
              <w:rPr>
                <w:rFonts w:ascii="Arial" w:hAnsi="Arial" w:cs="Arial"/>
                <w:b/>
                <w:sz w:val="18"/>
                <w:szCs w:val="18"/>
                <w:lang w:val="es-ES"/>
              </w:rPr>
            </w:pPr>
          </w:p>
          <w:p w14:paraId="6C515150" w14:textId="77777777" w:rsidR="00E86124" w:rsidRPr="00013F67" w:rsidRDefault="00E86124" w:rsidP="00E850D1">
            <w:pPr>
              <w:pStyle w:val="Sangradetextonormal"/>
              <w:ind w:left="0"/>
              <w:rPr>
                <w:rFonts w:ascii="Arial" w:hAnsi="Arial" w:cs="Arial"/>
                <w:sz w:val="18"/>
                <w:szCs w:val="18"/>
                <w:lang w:val="es-ES"/>
              </w:rPr>
            </w:pPr>
            <w:r w:rsidRPr="00013F67">
              <w:rPr>
                <w:rFonts w:ascii="Arial" w:hAnsi="Arial" w:cs="Arial"/>
                <w:sz w:val="18"/>
                <w:szCs w:val="18"/>
                <w:lang w:val="es-ES"/>
              </w:rPr>
              <w:t>C. Gabriela del Socorro Muñoz Vera</w:t>
            </w:r>
          </w:p>
          <w:p w14:paraId="3FAC7770" w14:textId="77777777" w:rsidR="00E86124" w:rsidRPr="00013F67" w:rsidRDefault="00E86124" w:rsidP="00E850D1">
            <w:pPr>
              <w:pStyle w:val="Sangradetextonormal"/>
              <w:ind w:left="0"/>
              <w:rPr>
                <w:rFonts w:ascii="Arial" w:hAnsi="Arial" w:cs="Arial"/>
                <w:b/>
                <w:sz w:val="18"/>
                <w:szCs w:val="18"/>
                <w:lang w:val="es-ES"/>
              </w:rPr>
            </w:pPr>
            <w:r w:rsidRPr="00013F67">
              <w:rPr>
                <w:rFonts w:ascii="Arial" w:hAnsi="Arial" w:cs="Arial"/>
                <w:b/>
                <w:sz w:val="18"/>
                <w:szCs w:val="18"/>
                <w:lang w:val="es-ES"/>
              </w:rPr>
              <w:t>Departamento de Compras</w:t>
            </w:r>
          </w:p>
          <w:p w14:paraId="2CE2BE81" w14:textId="5B575032" w:rsidR="00AA0769" w:rsidRPr="00013F67" w:rsidRDefault="00AA0769" w:rsidP="00E850D1">
            <w:pPr>
              <w:pStyle w:val="Sangradetextonormal"/>
              <w:ind w:left="0"/>
              <w:rPr>
                <w:rFonts w:ascii="Arial" w:hAnsi="Arial" w:cs="Arial"/>
                <w:b/>
                <w:sz w:val="18"/>
                <w:szCs w:val="18"/>
                <w:lang w:val="es-ES"/>
              </w:rPr>
            </w:pPr>
          </w:p>
        </w:tc>
        <w:tc>
          <w:tcPr>
            <w:tcW w:w="4795" w:type="dxa"/>
          </w:tcPr>
          <w:p w14:paraId="11B3171C" w14:textId="77777777" w:rsidR="00E86124" w:rsidRPr="00013F67" w:rsidRDefault="00E86124" w:rsidP="00E850D1">
            <w:pPr>
              <w:pStyle w:val="Sangradetextonormal"/>
              <w:ind w:left="0"/>
              <w:jc w:val="center"/>
              <w:rPr>
                <w:rFonts w:ascii="Arial" w:hAnsi="Arial" w:cs="Arial"/>
                <w:sz w:val="18"/>
                <w:szCs w:val="18"/>
              </w:rPr>
            </w:pPr>
          </w:p>
          <w:p w14:paraId="1E8A4226" w14:textId="77777777" w:rsidR="00E86124" w:rsidRPr="00013F67" w:rsidRDefault="00E86124" w:rsidP="00E850D1">
            <w:pPr>
              <w:pStyle w:val="Sangradetextonormal"/>
              <w:ind w:left="0"/>
              <w:jc w:val="center"/>
              <w:rPr>
                <w:rFonts w:ascii="Arial" w:hAnsi="Arial" w:cs="Arial"/>
                <w:sz w:val="18"/>
                <w:szCs w:val="18"/>
              </w:rPr>
            </w:pPr>
          </w:p>
          <w:p w14:paraId="39186F64" w14:textId="77777777" w:rsidR="00E86124" w:rsidRPr="00013F67" w:rsidRDefault="00E86124" w:rsidP="00E850D1">
            <w:pPr>
              <w:pStyle w:val="Sangradetextonormal"/>
              <w:ind w:left="0"/>
              <w:jc w:val="center"/>
              <w:rPr>
                <w:rFonts w:ascii="Arial" w:hAnsi="Arial" w:cs="Arial"/>
                <w:sz w:val="18"/>
                <w:szCs w:val="18"/>
              </w:rPr>
            </w:pPr>
            <w:r w:rsidRPr="00013F67">
              <w:rPr>
                <w:rFonts w:ascii="Arial" w:hAnsi="Arial" w:cs="Arial"/>
                <w:sz w:val="18"/>
                <w:szCs w:val="18"/>
              </w:rPr>
              <w:t>______________________________________</w:t>
            </w:r>
          </w:p>
        </w:tc>
      </w:tr>
      <w:tr w:rsidR="00704EB3" w:rsidRPr="00013F67" w14:paraId="5199491D" w14:textId="77777777" w:rsidTr="00861698">
        <w:trPr>
          <w:jc w:val="center"/>
        </w:trPr>
        <w:tc>
          <w:tcPr>
            <w:tcW w:w="4414" w:type="dxa"/>
          </w:tcPr>
          <w:p w14:paraId="6355C441" w14:textId="77777777" w:rsidR="00704EB3" w:rsidRPr="00013F67" w:rsidRDefault="00704EB3" w:rsidP="00704EB3">
            <w:pPr>
              <w:pStyle w:val="Sangradetextonormal"/>
              <w:ind w:left="0" w:right="-93"/>
              <w:rPr>
                <w:rFonts w:ascii="Arial" w:hAnsi="Arial" w:cs="Arial"/>
                <w:b/>
                <w:sz w:val="18"/>
                <w:szCs w:val="18"/>
                <w:lang w:val="es-ES"/>
              </w:rPr>
            </w:pPr>
          </w:p>
          <w:p w14:paraId="6C56E4ED" w14:textId="77777777" w:rsidR="00704EB3" w:rsidRPr="00013F67" w:rsidRDefault="00704EB3" w:rsidP="00704EB3">
            <w:pPr>
              <w:pStyle w:val="Sangradetextonormal"/>
              <w:ind w:left="0" w:right="-93"/>
              <w:rPr>
                <w:rFonts w:ascii="Arial" w:hAnsi="Arial" w:cs="Arial"/>
                <w:sz w:val="18"/>
                <w:szCs w:val="18"/>
                <w:lang w:val="es-ES"/>
              </w:rPr>
            </w:pPr>
            <w:r w:rsidRPr="00013F67">
              <w:rPr>
                <w:rFonts w:ascii="Arial" w:hAnsi="Arial" w:cs="Arial"/>
                <w:sz w:val="18"/>
                <w:szCs w:val="18"/>
                <w:lang w:val="es-ES"/>
              </w:rPr>
              <w:t>C. Esthela Delgado Ruiz Esparza</w:t>
            </w:r>
          </w:p>
          <w:p w14:paraId="5C9946D7" w14:textId="77777777" w:rsidR="00704EB3" w:rsidRPr="00013F67" w:rsidRDefault="00704EB3" w:rsidP="00704EB3">
            <w:pPr>
              <w:pStyle w:val="Sangradetextonormal"/>
              <w:ind w:left="0" w:right="-93"/>
              <w:rPr>
                <w:rFonts w:ascii="Arial" w:hAnsi="Arial" w:cs="Arial"/>
                <w:b/>
                <w:sz w:val="18"/>
                <w:szCs w:val="18"/>
                <w:lang w:val="es-ES"/>
              </w:rPr>
            </w:pPr>
            <w:r w:rsidRPr="00013F67">
              <w:rPr>
                <w:rFonts w:ascii="Arial" w:hAnsi="Arial" w:cs="Arial"/>
                <w:b/>
                <w:sz w:val="18"/>
                <w:szCs w:val="18"/>
                <w:lang w:val="es-ES"/>
              </w:rPr>
              <w:t>Departamento de Compras</w:t>
            </w:r>
          </w:p>
          <w:p w14:paraId="3C538BFF" w14:textId="31DF6C98" w:rsidR="00704EB3" w:rsidRPr="00013F67" w:rsidRDefault="00704EB3" w:rsidP="00704EB3">
            <w:pPr>
              <w:pStyle w:val="Sangradetextonormal"/>
              <w:ind w:left="0"/>
              <w:rPr>
                <w:rFonts w:ascii="Arial" w:hAnsi="Arial" w:cs="Arial"/>
                <w:b/>
                <w:sz w:val="18"/>
                <w:szCs w:val="18"/>
                <w:lang w:val="es-ES"/>
              </w:rPr>
            </w:pPr>
          </w:p>
        </w:tc>
        <w:tc>
          <w:tcPr>
            <w:tcW w:w="4795" w:type="dxa"/>
          </w:tcPr>
          <w:p w14:paraId="7F3F91EC" w14:textId="77777777" w:rsidR="00704EB3" w:rsidRPr="00013F67" w:rsidRDefault="00704EB3" w:rsidP="00704EB3">
            <w:pPr>
              <w:pStyle w:val="Sangradetextonormal"/>
              <w:ind w:left="0" w:right="-93"/>
              <w:jc w:val="center"/>
              <w:rPr>
                <w:rFonts w:ascii="Arial" w:hAnsi="Arial" w:cs="Arial"/>
                <w:sz w:val="18"/>
                <w:szCs w:val="18"/>
                <w:lang w:val="x-none"/>
              </w:rPr>
            </w:pPr>
          </w:p>
          <w:p w14:paraId="44CE198C" w14:textId="77777777" w:rsidR="00704EB3" w:rsidRPr="00013F67" w:rsidRDefault="00704EB3" w:rsidP="00704EB3">
            <w:pPr>
              <w:pStyle w:val="Sangradetextonormal"/>
              <w:ind w:left="0" w:right="-93"/>
              <w:jc w:val="center"/>
              <w:rPr>
                <w:rFonts w:ascii="Arial" w:hAnsi="Arial" w:cs="Arial"/>
                <w:sz w:val="18"/>
                <w:szCs w:val="18"/>
              </w:rPr>
            </w:pPr>
          </w:p>
          <w:p w14:paraId="6C2E91B9" w14:textId="74611FB4" w:rsidR="00704EB3" w:rsidRPr="00013F67" w:rsidRDefault="00704EB3" w:rsidP="00704EB3">
            <w:pPr>
              <w:pStyle w:val="Sangradetextonormal"/>
              <w:ind w:left="0"/>
              <w:jc w:val="center"/>
              <w:rPr>
                <w:rFonts w:ascii="Arial" w:hAnsi="Arial" w:cs="Arial"/>
                <w:sz w:val="18"/>
                <w:szCs w:val="18"/>
              </w:rPr>
            </w:pPr>
            <w:r w:rsidRPr="00013F67">
              <w:rPr>
                <w:rFonts w:ascii="Arial" w:hAnsi="Arial" w:cs="Arial"/>
                <w:sz w:val="18"/>
                <w:szCs w:val="18"/>
              </w:rPr>
              <w:t>__________________________________</w:t>
            </w:r>
            <w:r w:rsidR="00272CE4">
              <w:rPr>
                <w:rFonts w:ascii="Arial" w:hAnsi="Arial" w:cs="Arial"/>
                <w:sz w:val="18"/>
                <w:szCs w:val="18"/>
              </w:rPr>
              <w:t>___</w:t>
            </w:r>
          </w:p>
        </w:tc>
      </w:tr>
    </w:tbl>
    <w:p w14:paraId="5CF15E4F" w14:textId="40A07948" w:rsidR="006801F3" w:rsidRPr="00013F67" w:rsidRDefault="006801F3" w:rsidP="006801F3">
      <w:pPr>
        <w:pStyle w:val="Sangradetextonormal"/>
        <w:ind w:left="0"/>
        <w:jc w:val="both"/>
        <w:rPr>
          <w:rFonts w:ascii="Arial" w:hAnsi="Arial" w:cs="Arial"/>
          <w:sz w:val="18"/>
          <w:szCs w:val="18"/>
        </w:rPr>
      </w:pPr>
      <w:r w:rsidRPr="00013F67">
        <w:rPr>
          <w:rFonts w:ascii="Arial" w:hAnsi="Arial" w:cs="Arial"/>
          <w:sz w:val="18"/>
          <w:szCs w:val="18"/>
        </w:rPr>
        <w:t>---------------------------------------------------------------------------------------------------------------------------------------------------</w:t>
      </w:r>
      <w:r w:rsidR="003276C3" w:rsidRPr="00013F67">
        <w:rPr>
          <w:rFonts w:ascii="Arial" w:hAnsi="Arial" w:cs="Arial"/>
          <w:sz w:val="18"/>
          <w:szCs w:val="18"/>
        </w:rPr>
        <w:t>---------</w:t>
      </w:r>
    </w:p>
    <w:p w14:paraId="6F77ADBB" w14:textId="234AA0FC" w:rsidR="00BC6864" w:rsidRPr="00013F67" w:rsidRDefault="00A2660A" w:rsidP="00BC6864">
      <w:pPr>
        <w:pStyle w:val="Sangradetextonormal"/>
        <w:ind w:left="0"/>
        <w:jc w:val="both"/>
        <w:rPr>
          <w:rFonts w:ascii="Arial" w:hAnsi="Arial" w:cs="Arial"/>
          <w:sz w:val="18"/>
          <w:szCs w:val="18"/>
        </w:rPr>
      </w:pPr>
      <w:r>
        <w:rPr>
          <w:rFonts w:ascii="Arial" w:hAnsi="Arial" w:cs="Arial"/>
          <w:b/>
          <w:sz w:val="18"/>
          <w:szCs w:val="18"/>
        </w:rPr>
        <w:t xml:space="preserve">Sin presencia de </w:t>
      </w:r>
      <w:r w:rsidR="00450BBC" w:rsidRPr="00013F67">
        <w:rPr>
          <w:rFonts w:ascii="Arial" w:hAnsi="Arial" w:cs="Arial"/>
          <w:b/>
          <w:sz w:val="18"/>
          <w:szCs w:val="18"/>
        </w:rPr>
        <w:t>Licitantes.</w:t>
      </w:r>
      <w:r w:rsidR="00450BBC" w:rsidRPr="00013F67">
        <w:rPr>
          <w:rFonts w:ascii="Arial" w:hAnsi="Arial" w:cs="Arial"/>
          <w:sz w:val="18"/>
          <w:szCs w:val="18"/>
        </w:rPr>
        <w:t xml:space="preserve"> </w:t>
      </w:r>
      <w:r w:rsidR="00E86124" w:rsidRPr="00013F67">
        <w:rPr>
          <w:rFonts w:ascii="Arial" w:hAnsi="Arial" w:cs="Arial"/>
          <w:sz w:val="18"/>
          <w:szCs w:val="18"/>
        </w:rPr>
        <w:t>-----------------------------------------------------------------------------------------------</w:t>
      </w:r>
      <w:r w:rsidR="0035090B" w:rsidRPr="00013F67">
        <w:rPr>
          <w:rFonts w:ascii="Arial" w:hAnsi="Arial" w:cs="Arial"/>
          <w:sz w:val="18"/>
          <w:szCs w:val="18"/>
        </w:rPr>
        <w:t>---------------------</w:t>
      </w:r>
    </w:p>
    <w:p w14:paraId="7A6CDBC8" w14:textId="42A2CA73" w:rsidR="0035090B" w:rsidRPr="00013F67" w:rsidRDefault="0035090B" w:rsidP="00E86124">
      <w:pPr>
        <w:pStyle w:val="Sangradetextonormal"/>
        <w:ind w:left="0"/>
        <w:jc w:val="both"/>
        <w:rPr>
          <w:rFonts w:ascii="Arial" w:hAnsi="Arial" w:cs="Arial"/>
          <w:sz w:val="18"/>
          <w:szCs w:val="18"/>
        </w:rPr>
      </w:pPr>
      <w:r w:rsidRPr="00013F67">
        <w:rPr>
          <w:rFonts w:ascii="Arial" w:hAnsi="Arial" w:cs="Arial"/>
          <w:sz w:val="18"/>
          <w:szCs w:val="18"/>
        </w:rPr>
        <w:t>-----------------------------------------------------------------------------------------------------------------------------</w:t>
      </w:r>
      <w:r w:rsidR="00E86124" w:rsidRPr="00013F67">
        <w:rPr>
          <w:rFonts w:ascii="Arial" w:hAnsi="Arial" w:cs="Arial"/>
          <w:sz w:val="18"/>
          <w:szCs w:val="18"/>
        </w:rPr>
        <w:t>-------------</w:t>
      </w:r>
      <w:r w:rsidR="003276C3" w:rsidRPr="00013F67">
        <w:rPr>
          <w:rFonts w:ascii="Arial" w:hAnsi="Arial" w:cs="Arial"/>
          <w:sz w:val="18"/>
          <w:szCs w:val="18"/>
        </w:rPr>
        <w:t>-----------------</w:t>
      </w:r>
    </w:p>
    <w:p w14:paraId="1FA32D3E" w14:textId="4F29A2D1" w:rsidR="00E86124" w:rsidRPr="00793882" w:rsidRDefault="00E86124" w:rsidP="00E86124">
      <w:pPr>
        <w:pStyle w:val="Sangradetextonormal"/>
        <w:ind w:left="0"/>
        <w:jc w:val="both"/>
        <w:rPr>
          <w:rFonts w:ascii="Arial" w:hAnsi="Arial" w:cs="Arial"/>
          <w:sz w:val="18"/>
          <w:szCs w:val="18"/>
        </w:rPr>
      </w:pPr>
      <w:r w:rsidRPr="00013F67">
        <w:rPr>
          <w:rFonts w:ascii="Arial" w:hAnsi="Arial" w:cs="Arial"/>
          <w:sz w:val="18"/>
          <w:szCs w:val="18"/>
        </w:rPr>
        <w:t xml:space="preserve">Se hace saber que la presente acta de notificación de fallo consta </w:t>
      </w:r>
      <w:r w:rsidRPr="00793882">
        <w:rPr>
          <w:rFonts w:ascii="Arial" w:hAnsi="Arial" w:cs="Arial"/>
          <w:sz w:val="18"/>
          <w:szCs w:val="18"/>
        </w:rPr>
        <w:t>de</w:t>
      </w:r>
      <w:r w:rsidRPr="00793882">
        <w:rPr>
          <w:rFonts w:ascii="Arial" w:hAnsi="Arial" w:cs="Arial"/>
          <w:b/>
          <w:sz w:val="18"/>
          <w:szCs w:val="18"/>
        </w:rPr>
        <w:t xml:space="preserve"> </w:t>
      </w:r>
      <w:r w:rsidR="00A2660A">
        <w:rPr>
          <w:rFonts w:ascii="Arial" w:hAnsi="Arial" w:cs="Arial"/>
          <w:b/>
          <w:sz w:val="18"/>
          <w:szCs w:val="18"/>
        </w:rPr>
        <w:t>15</w:t>
      </w:r>
      <w:r w:rsidRPr="00793882">
        <w:rPr>
          <w:rFonts w:ascii="Arial" w:hAnsi="Arial" w:cs="Arial"/>
          <w:b/>
          <w:sz w:val="18"/>
          <w:szCs w:val="18"/>
        </w:rPr>
        <w:t xml:space="preserve"> páginas</w:t>
      </w:r>
      <w:r w:rsidRPr="00793882">
        <w:rPr>
          <w:rFonts w:ascii="Arial" w:hAnsi="Arial" w:cs="Arial"/>
          <w:sz w:val="18"/>
          <w:szCs w:val="18"/>
        </w:rPr>
        <w:t>; el Dictam</w:t>
      </w:r>
      <w:r w:rsidRPr="00013F67">
        <w:rPr>
          <w:rFonts w:ascii="Arial" w:hAnsi="Arial" w:cs="Arial"/>
          <w:sz w:val="18"/>
          <w:szCs w:val="18"/>
        </w:rPr>
        <w:t xml:space="preserve">en Técnico, Anexo “1” consta </w:t>
      </w:r>
      <w:r w:rsidRPr="00007B15">
        <w:rPr>
          <w:rFonts w:ascii="Arial" w:hAnsi="Arial" w:cs="Arial"/>
          <w:sz w:val="18"/>
          <w:szCs w:val="18"/>
        </w:rPr>
        <w:t xml:space="preserve">de </w:t>
      </w:r>
      <w:r w:rsidR="00717885" w:rsidRPr="00717885">
        <w:rPr>
          <w:rFonts w:ascii="Arial" w:hAnsi="Arial" w:cs="Arial"/>
          <w:b/>
          <w:sz w:val="18"/>
          <w:szCs w:val="18"/>
        </w:rPr>
        <w:t>33</w:t>
      </w:r>
      <w:r w:rsidRPr="00717885">
        <w:rPr>
          <w:rFonts w:ascii="Arial" w:hAnsi="Arial" w:cs="Arial"/>
          <w:b/>
          <w:sz w:val="18"/>
          <w:szCs w:val="18"/>
        </w:rPr>
        <w:t xml:space="preserve"> páginas</w:t>
      </w:r>
      <w:r w:rsidRPr="00717885">
        <w:rPr>
          <w:rFonts w:ascii="Arial" w:hAnsi="Arial" w:cs="Arial"/>
          <w:sz w:val="18"/>
          <w:szCs w:val="18"/>
        </w:rPr>
        <w:t xml:space="preserve">, </w:t>
      </w:r>
      <w:r w:rsidR="0077040B" w:rsidRPr="00717885">
        <w:rPr>
          <w:rFonts w:ascii="Arial" w:hAnsi="Arial" w:cs="Arial"/>
          <w:sz w:val="18"/>
          <w:szCs w:val="18"/>
        </w:rPr>
        <w:t>Di</w:t>
      </w:r>
      <w:r w:rsidR="0077040B" w:rsidRPr="00007B15">
        <w:rPr>
          <w:rFonts w:ascii="Arial" w:hAnsi="Arial" w:cs="Arial"/>
          <w:sz w:val="18"/>
          <w:szCs w:val="18"/>
        </w:rPr>
        <w:t>ctamen</w:t>
      </w:r>
      <w:r w:rsidR="0077040B" w:rsidRPr="00013F67">
        <w:rPr>
          <w:rFonts w:ascii="Arial" w:hAnsi="Arial" w:cs="Arial"/>
          <w:sz w:val="18"/>
          <w:szCs w:val="18"/>
        </w:rPr>
        <w:t xml:space="preserve"> Técnico de Precios, Anexo “1</w:t>
      </w:r>
      <w:r w:rsidR="0077040B" w:rsidRPr="00717885">
        <w:rPr>
          <w:rFonts w:ascii="Arial" w:hAnsi="Arial" w:cs="Arial"/>
          <w:sz w:val="18"/>
          <w:szCs w:val="18"/>
        </w:rPr>
        <w:t xml:space="preserve">.1” </w:t>
      </w:r>
      <w:r w:rsidR="00717885" w:rsidRPr="00717885">
        <w:rPr>
          <w:rFonts w:ascii="Arial" w:hAnsi="Arial" w:cs="Arial"/>
          <w:b/>
          <w:sz w:val="18"/>
          <w:szCs w:val="18"/>
        </w:rPr>
        <w:t>40</w:t>
      </w:r>
      <w:r w:rsidR="0077040B" w:rsidRPr="00717885">
        <w:rPr>
          <w:rFonts w:ascii="Arial" w:hAnsi="Arial" w:cs="Arial"/>
          <w:b/>
          <w:sz w:val="18"/>
          <w:szCs w:val="18"/>
        </w:rPr>
        <w:t xml:space="preserve"> páginas</w:t>
      </w:r>
      <w:r w:rsidR="0077040B" w:rsidRPr="00717885">
        <w:rPr>
          <w:rFonts w:ascii="Arial" w:hAnsi="Arial" w:cs="Arial"/>
          <w:sz w:val="18"/>
          <w:szCs w:val="18"/>
        </w:rPr>
        <w:t xml:space="preserve"> </w:t>
      </w:r>
      <w:r w:rsidRPr="00717885">
        <w:rPr>
          <w:rFonts w:ascii="Arial" w:hAnsi="Arial" w:cs="Arial"/>
          <w:sz w:val="18"/>
          <w:szCs w:val="18"/>
        </w:rPr>
        <w:t xml:space="preserve">y el Análisis administrativo Anexo “2” consta en </w:t>
      </w:r>
      <w:r w:rsidR="00A2660A" w:rsidRPr="00717885">
        <w:rPr>
          <w:rFonts w:ascii="Arial" w:hAnsi="Arial" w:cs="Arial"/>
          <w:b/>
          <w:sz w:val="18"/>
          <w:szCs w:val="18"/>
        </w:rPr>
        <w:t>37</w:t>
      </w:r>
      <w:r w:rsidRPr="00717885">
        <w:rPr>
          <w:rFonts w:ascii="Arial" w:hAnsi="Arial" w:cs="Arial"/>
          <w:b/>
          <w:sz w:val="18"/>
          <w:szCs w:val="18"/>
        </w:rPr>
        <w:t xml:space="preserve"> páginas</w:t>
      </w:r>
      <w:r w:rsidRPr="00717885">
        <w:rPr>
          <w:rFonts w:ascii="Arial" w:hAnsi="Arial" w:cs="Arial"/>
          <w:sz w:val="18"/>
          <w:szCs w:val="18"/>
        </w:rPr>
        <w:t>. ----------------------------------------------------------------------------------------------------------------------------------------------------------------------------------</w:t>
      </w:r>
      <w:r w:rsidR="00A6604A" w:rsidRPr="00717885">
        <w:rPr>
          <w:rFonts w:ascii="Arial" w:hAnsi="Arial" w:cs="Arial"/>
          <w:sz w:val="18"/>
          <w:szCs w:val="18"/>
        </w:rPr>
        <w:t>-----------------------------------------------------------------------</w:t>
      </w:r>
      <w:r w:rsidR="00EB1084" w:rsidRPr="00717885">
        <w:rPr>
          <w:rFonts w:ascii="Arial" w:hAnsi="Arial" w:cs="Arial"/>
          <w:sz w:val="18"/>
          <w:szCs w:val="18"/>
        </w:rPr>
        <w:t>--------------------------------</w:t>
      </w:r>
      <w:bookmarkStart w:id="1" w:name="_GoBack"/>
      <w:bookmarkEnd w:id="1"/>
    </w:p>
    <w:p w14:paraId="520B568D" w14:textId="35F06E99" w:rsidR="00E86124" w:rsidRPr="00013F67" w:rsidRDefault="00E86124" w:rsidP="00E86124">
      <w:pPr>
        <w:pStyle w:val="Sangradetextonormal"/>
        <w:ind w:left="0"/>
        <w:jc w:val="both"/>
        <w:rPr>
          <w:rFonts w:ascii="Arial" w:hAnsi="Arial" w:cs="Arial"/>
          <w:b/>
          <w:sz w:val="18"/>
          <w:szCs w:val="18"/>
        </w:rPr>
      </w:pPr>
      <w:r w:rsidRPr="00793882">
        <w:rPr>
          <w:rFonts w:ascii="Arial" w:hAnsi="Arial" w:cs="Arial"/>
          <w:sz w:val="18"/>
          <w:szCs w:val="18"/>
        </w:rPr>
        <w:t xml:space="preserve">Siendo las </w:t>
      </w:r>
      <w:r w:rsidRPr="00793882">
        <w:rPr>
          <w:rFonts w:ascii="Arial" w:hAnsi="Arial" w:cs="Arial"/>
          <w:b/>
          <w:sz w:val="18"/>
          <w:szCs w:val="18"/>
        </w:rPr>
        <w:t>1</w:t>
      </w:r>
      <w:r w:rsidR="00B353EE" w:rsidRPr="00793882">
        <w:rPr>
          <w:rFonts w:ascii="Arial" w:hAnsi="Arial" w:cs="Arial"/>
          <w:b/>
          <w:sz w:val="18"/>
          <w:szCs w:val="18"/>
        </w:rPr>
        <w:t>4</w:t>
      </w:r>
      <w:r w:rsidR="008517F7" w:rsidRPr="00793882">
        <w:rPr>
          <w:rFonts w:ascii="Arial" w:hAnsi="Arial" w:cs="Arial"/>
          <w:b/>
          <w:sz w:val="18"/>
          <w:szCs w:val="18"/>
        </w:rPr>
        <w:t>:</w:t>
      </w:r>
      <w:r w:rsidR="00793882" w:rsidRPr="00793882">
        <w:rPr>
          <w:rFonts w:ascii="Arial" w:hAnsi="Arial" w:cs="Arial"/>
          <w:b/>
          <w:sz w:val="18"/>
          <w:szCs w:val="18"/>
        </w:rPr>
        <w:t>2</w:t>
      </w:r>
      <w:r w:rsidR="00516E44" w:rsidRPr="00793882">
        <w:rPr>
          <w:rFonts w:ascii="Arial" w:hAnsi="Arial" w:cs="Arial"/>
          <w:b/>
          <w:sz w:val="18"/>
          <w:szCs w:val="18"/>
        </w:rPr>
        <w:t>6</w:t>
      </w:r>
      <w:r w:rsidRPr="00793882">
        <w:rPr>
          <w:rFonts w:ascii="Arial" w:hAnsi="Arial" w:cs="Arial"/>
          <w:sz w:val="18"/>
          <w:szCs w:val="18"/>
        </w:rPr>
        <w:t xml:space="preserve"> horas del día</w:t>
      </w:r>
      <w:r w:rsidRPr="00013F67">
        <w:rPr>
          <w:rFonts w:ascii="Arial" w:hAnsi="Arial" w:cs="Arial"/>
          <w:sz w:val="18"/>
          <w:szCs w:val="18"/>
        </w:rPr>
        <w:t xml:space="preserve"> de su inicio, se da por concluida la presente junta firmando el acta los que en ella intervienen para los fines y efectos legales a que haya lugar, entregándose fotocopia y/o envió digital del acta a los participantes.--------------------------------------------------------------------------------------------------------------------</w:t>
      </w:r>
      <w:r w:rsidR="00EB1084" w:rsidRPr="00013F67">
        <w:rPr>
          <w:rFonts w:ascii="Arial" w:hAnsi="Arial" w:cs="Arial"/>
          <w:sz w:val="18"/>
          <w:szCs w:val="18"/>
        </w:rPr>
        <w:t>----------------------</w:t>
      </w:r>
    </w:p>
    <w:p w14:paraId="65684835" w14:textId="300338E8" w:rsidR="00597802" w:rsidRPr="00342CC6" w:rsidRDefault="00E86124" w:rsidP="00E02478">
      <w:pPr>
        <w:jc w:val="center"/>
        <w:rPr>
          <w:rFonts w:ascii="Arial" w:hAnsi="Arial" w:cs="Arial"/>
          <w:sz w:val="18"/>
          <w:szCs w:val="18"/>
        </w:rPr>
      </w:pPr>
      <w:r w:rsidRPr="00013F67">
        <w:rPr>
          <w:rFonts w:ascii="Arial" w:hAnsi="Arial" w:cs="Arial"/>
          <w:sz w:val="18"/>
          <w:szCs w:val="18"/>
        </w:rPr>
        <w:t>======================================FIN DE TEXTO==================================</w:t>
      </w:r>
    </w:p>
    <w:sectPr w:rsidR="00597802" w:rsidRPr="00342CC6" w:rsidSect="00035C3F">
      <w:headerReference w:type="default" r:id="rId14"/>
      <w:footerReference w:type="default" r:id="rId15"/>
      <w:pgSz w:w="12240" w:h="15840"/>
      <w:pgMar w:top="1417" w:right="118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54190" w14:textId="77777777" w:rsidR="00053BEA" w:rsidRDefault="00053BEA" w:rsidP="004F08CF">
      <w:r>
        <w:separator/>
      </w:r>
    </w:p>
  </w:endnote>
  <w:endnote w:type="continuationSeparator" w:id="0">
    <w:p w14:paraId="5F0E6368" w14:textId="77777777" w:rsidR="00053BEA" w:rsidRDefault="00053BEA"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195F9838" w:rsidR="00053BEA" w:rsidRPr="003B7915" w:rsidRDefault="00053BEA"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038-2025</w:t>
    </w:r>
  </w:p>
  <w:p w14:paraId="300C9066" w14:textId="45BAF227" w:rsidR="00053BEA" w:rsidRPr="003B7915" w:rsidRDefault="00053BEA"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Pr>
        <w:rFonts w:ascii="Tahoma" w:hAnsi="Tahoma" w:cs="Tahoma"/>
        <w:noProof/>
        <w:snapToGrid w:val="0"/>
        <w:sz w:val="12"/>
        <w:szCs w:val="12"/>
      </w:rPr>
      <w:t>13</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Pr>
        <w:rFonts w:ascii="Tahoma" w:hAnsi="Tahoma" w:cs="Tahoma"/>
        <w:noProof/>
        <w:snapToGrid w:val="0"/>
        <w:sz w:val="12"/>
        <w:szCs w:val="12"/>
      </w:rPr>
      <w:t>13</w:t>
    </w:r>
    <w:r w:rsidRPr="003B7915">
      <w:rPr>
        <w:rFonts w:ascii="Tahoma" w:hAnsi="Tahoma" w:cs="Tahoma"/>
        <w:snapToGrid w:val="0"/>
        <w:sz w:val="12"/>
        <w:szCs w:val="12"/>
      </w:rPr>
      <w:fldChar w:fldCharType="end"/>
    </w:r>
  </w:p>
  <w:p w14:paraId="6D0C6195" w14:textId="77777777" w:rsidR="00053BEA" w:rsidRPr="003B7915" w:rsidRDefault="00053BE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061CD" w14:textId="77777777" w:rsidR="00053BEA" w:rsidRDefault="00053BEA" w:rsidP="004F08CF">
      <w:r>
        <w:separator/>
      </w:r>
    </w:p>
  </w:footnote>
  <w:footnote w:type="continuationSeparator" w:id="0">
    <w:p w14:paraId="28A3832D" w14:textId="77777777" w:rsidR="00053BEA" w:rsidRDefault="00053BEA"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1CD46234" w:rsidR="00053BEA" w:rsidRPr="00400A61" w:rsidRDefault="00053BEA"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053BEA" w:rsidRPr="003B7915" w14:paraId="68B796FB" w14:textId="77777777" w:rsidTr="00D01779">
      <w:trPr>
        <w:jc w:val="right"/>
      </w:trPr>
      <w:tc>
        <w:tcPr>
          <w:tcW w:w="5260" w:type="dxa"/>
          <w:shd w:val="clear" w:color="auto" w:fill="auto"/>
        </w:tcPr>
        <w:p w14:paraId="499EB5F7" w14:textId="77777777" w:rsidR="00053BEA" w:rsidRPr="003B7915" w:rsidRDefault="00053BEA"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053BEA" w:rsidRPr="003B7915" w14:paraId="29A72E0C" w14:textId="77777777" w:rsidTr="00D01779">
      <w:trPr>
        <w:jc w:val="right"/>
      </w:trPr>
      <w:tc>
        <w:tcPr>
          <w:tcW w:w="5260" w:type="dxa"/>
          <w:shd w:val="clear" w:color="auto" w:fill="auto"/>
        </w:tcPr>
        <w:p w14:paraId="66280DD2" w14:textId="77777777" w:rsidR="00053BEA" w:rsidRPr="003B7915" w:rsidRDefault="00053BEA" w:rsidP="00D01779">
          <w:pPr>
            <w:jc w:val="center"/>
            <w:rPr>
              <w:rFonts w:ascii="Arial" w:hAnsi="Arial" w:cs="Arial"/>
              <w:b/>
            </w:rPr>
          </w:pPr>
          <w:r w:rsidRPr="003B7915">
            <w:rPr>
              <w:rFonts w:ascii="Arial" w:hAnsi="Arial" w:cs="Arial"/>
              <w:b/>
            </w:rPr>
            <w:t>DIRECCIÓN GENERAL DE FINANZAS</w:t>
          </w:r>
        </w:p>
      </w:tc>
    </w:tr>
    <w:tr w:rsidR="00053BEA" w:rsidRPr="003B7915" w14:paraId="0BFF67D6" w14:textId="77777777" w:rsidTr="00D01779">
      <w:trPr>
        <w:jc w:val="right"/>
      </w:trPr>
      <w:tc>
        <w:tcPr>
          <w:tcW w:w="5260" w:type="dxa"/>
          <w:shd w:val="clear" w:color="auto" w:fill="auto"/>
        </w:tcPr>
        <w:p w14:paraId="0D9E4666" w14:textId="77777777" w:rsidR="00053BEA" w:rsidRPr="003B7915" w:rsidRDefault="00053BEA" w:rsidP="00D01779">
          <w:pPr>
            <w:rPr>
              <w:rFonts w:ascii="Arial" w:hAnsi="Arial" w:cs="Arial"/>
              <w:b/>
              <w:sz w:val="18"/>
              <w:szCs w:val="18"/>
            </w:rPr>
          </w:pPr>
          <w:r w:rsidRPr="003B7915">
            <w:rPr>
              <w:rFonts w:ascii="Arial" w:hAnsi="Arial" w:cs="Arial"/>
              <w:b/>
              <w:sz w:val="18"/>
              <w:szCs w:val="18"/>
            </w:rPr>
            <w:t xml:space="preserve">NOTIFICACIÓN DE FALLO </w:t>
          </w:r>
        </w:p>
      </w:tc>
    </w:tr>
    <w:tr w:rsidR="00053BEA" w:rsidRPr="003B7915" w14:paraId="7496B597" w14:textId="77777777" w:rsidTr="00D01779">
      <w:trPr>
        <w:jc w:val="right"/>
      </w:trPr>
      <w:tc>
        <w:tcPr>
          <w:tcW w:w="5260" w:type="dxa"/>
          <w:shd w:val="clear" w:color="auto" w:fill="auto"/>
        </w:tcPr>
        <w:p w14:paraId="603F39BB" w14:textId="77777777" w:rsidR="00053BEA" w:rsidRPr="003B7915" w:rsidRDefault="00053BEA" w:rsidP="00D01779">
          <w:pPr>
            <w:jc w:val="both"/>
            <w:rPr>
              <w:rFonts w:ascii="Arial" w:hAnsi="Arial" w:cs="Arial"/>
              <w:b/>
              <w:sz w:val="18"/>
              <w:szCs w:val="18"/>
            </w:rPr>
          </w:pPr>
          <w:r w:rsidRPr="004C2660">
            <w:rPr>
              <w:rFonts w:ascii="Arial" w:hAnsi="Arial" w:cs="Arial"/>
              <w:b/>
              <w:sz w:val="18"/>
              <w:szCs w:val="18"/>
            </w:rPr>
            <w:t>LICITACIÓN PÚBLICA NACIONAL</w:t>
          </w:r>
        </w:p>
      </w:tc>
    </w:tr>
    <w:tr w:rsidR="00053BEA" w:rsidRPr="003B7915" w14:paraId="1618B673" w14:textId="77777777" w:rsidTr="00D01779">
      <w:trPr>
        <w:jc w:val="right"/>
      </w:trPr>
      <w:tc>
        <w:tcPr>
          <w:tcW w:w="5260" w:type="dxa"/>
          <w:shd w:val="clear" w:color="auto" w:fill="auto"/>
        </w:tcPr>
        <w:p w14:paraId="54C148F5" w14:textId="049DD58F" w:rsidR="00053BEA" w:rsidRPr="008801F1" w:rsidRDefault="00053BEA" w:rsidP="00810F69">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38-2025</w:t>
          </w:r>
        </w:p>
      </w:tc>
    </w:tr>
    <w:tr w:rsidR="00053BEA" w:rsidRPr="003B7915" w14:paraId="480FE9F7" w14:textId="77777777" w:rsidTr="00D01779">
      <w:trPr>
        <w:jc w:val="right"/>
      </w:trPr>
      <w:tc>
        <w:tcPr>
          <w:tcW w:w="5260" w:type="dxa"/>
          <w:shd w:val="clear" w:color="auto" w:fill="auto"/>
        </w:tcPr>
        <w:p w14:paraId="4D1C0C47" w14:textId="666F6B17" w:rsidR="00053BEA" w:rsidRPr="0001778D" w:rsidRDefault="00053BEA" w:rsidP="00DC0836">
          <w:pPr>
            <w:jc w:val="both"/>
            <w:rPr>
              <w:rFonts w:ascii="Arial" w:hAnsi="Arial" w:cs="Arial"/>
              <w:b/>
              <w:sz w:val="16"/>
              <w:szCs w:val="16"/>
            </w:rPr>
          </w:pPr>
          <w:r w:rsidRPr="00AA7BB9">
            <w:rPr>
              <w:rFonts w:ascii="Arial" w:hAnsi="Arial" w:cs="Arial"/>
              <w:b/>
              <w:sz w:val="18"/>
              <w:szCs w:val="18"/>
            </w:rPr>
            <w:t>ADQUISICIÓN DE EQUIPOS DE LABORATORIO PROYECTOS DE INVESTIGACIÓN CON IMPACTO SOCIAL DE LA UNIVERSIDAD AUTÓNOMA DE AGUASCALIENTES</w:t>
          </w:r>
          <w:r>
            <w:rPr>
              <w:rFonts w:ascii="Arial" w:hAnsi="Arial" w:cs="Arial"/>
              <w:b/>
              <w:sz w:val="18"/>
              <w:szCs w:val="18"/>
            </w:rPr>
            <w:t>.</w:t>
          </w:r>
        </w:p>
      </w:tc>
    </w:tr>
  </w:tbl>
  <w:p w14:paraId="258F9155" w14:textId="77777777" w:rsidR="00053BEA" w:rsidRDefault="00053BEA"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35pt;height:11.3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36FFD"/>
    <w:multiLevelType w:val="hybridMultilevel"/>
    <w:tmpl w:val="3ED4B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4616683"/>
    <w:multiLevelType w:val="hybridMultilevel"/>
    <w:tmpl w:val="74043E9A"/>
    <w:lvl w:ilvl="0" w:tplc="D3F27120">
      <w:start w:val="14"/>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8EB7DD7"/>
    <w:multiLevelType w:val="hybridMultilevel"/>
    <w:tmpl w:val="F0E67160"/>
    <w:lvl w:ilvl="0" w:tplc="F7D2F902">
      <w:start w:val="1"/>
      <w:numFmt w:val="bullet"/>
      <w:lvlText w:val="-"/>
      <w:lvlJc w:val="left"/>
      <w:pPr>
        <w:ind w:left="720"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A0B1BF9"/>
    <w:multiLevelType w:val="hybridMultilevel"/>
    <w:tmpl w:val="80AA64AA"/>
    <w:lvl w:ilvl="0" w:tplc="F7D2F902">
      <w:start w:val="1"/>
      <w:numFmt w:val="bullet"/>
      <w:lvlText w:val="-"/>
      <w:lvlJc w:val="left"/>
      <w:pPr>
        <w:ind w:left="720"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4"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39E83A7"/>
    <w:multiLevelType w:val="hybridMultilevel"/>
    <w:tmpl w:val="1CA8A0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3F12E0A"/>
    <w:multiLevelType w:val="hybridMultilevel"/>
    <w:tmpl w:val="BEF40F3C"/>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28"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1"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3"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B007AAC"/>
    <w:multiLevelType w:val="hybridMultilevel"/>
    <w:tmpl w:val="84402D5A"/>
    <w:lvl w:ilvl="0" w:tplc="75943BA4">
      <w:start w:val="2"/>
      <w:numFmt w:val="bullet"/>
      <w:lvlText w:val="-"/>
      <w:lvlJc w:val="left"/>
      <w:pPr>
        <w:ind w:left="720" w:hanging="360"/>
      </w:pPr>
      <w:rPr>
        <w:rFonts w:ascii="Arial" w:eastAsia="Calibri" w:hAnsi="Arial" w:cs="Arial" w:hint="default"/>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11"/>
  </w:num>
  <w:num w:numId="4">
    <w:abstractNumId w:val="28"/>
  </w:num>
  <w:num w:numId="5">
    <w:abstractNumId w:val="23"/>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42"/>
  </w:num>
  <w:num w:numId="8">
    <w:abstractNumId w:val="30"/>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17"/>
  </w:num>
  <w:num w:numId="11">
    <w:abstractNumId w:val="18"/>
  </w:num>
  <w:num w:numId="12">
    <w:abstractNumId w:val="24"/>
  </w:num>
  <w:num w:numId="13">
    <w:abstractNumId w:val="39"/>
  </w:num>
  <w:num w:numId="14">
    <w:abstractNumId w:val="9"/>
  </w:num>
  <w:num w:numId="15">
    <w:abstractNumId w:val="43"/>
  </w:num>
  <w:num w:numId="16">
    <w:abstractNumId w:val="31"/>
  </w:num>
  <w:num w:numId="17">
    <w:abstractNumId w:val="19"/>
  </w:num>
  <w:num w:numId="18">
    <w:abstractNumId w:val="12"/>
  </w:num>
  <w:num w:numId="19">
    <w:abstractNumId w:val="25"/>
  </w:num>
  <w:num w:numId="20">
    <w:abstractNumId w:val="33"/>
  </w:num>
  <w:num w:numId="21">
    <w:abstractNumId w:val="10"/>
  </w:num>
  <w:num w:numId="22">
    <w:abstractNumId w:val="16"/>
  </w:num>
  <w:num w:numId="23">
    <w:abstractNumId w:val="37"/>
  </w:num>
  <w:num w:numId="24">
    <w:abstractNumId w:val="35"/>
  </w:num>
  <w:num w:numId="25">
    <w:abstractNumId w:val="7"/>
  </w:num>
  <w:num w:numId="26">
    <w:abstractNumId w:val="2"/>
  </w:num>
  <w:num w:numId="27">
    <w:abstractNumId w:val="0"/>
  </w:num>
  <w:num w:numId="28">
    <w:abstractNumId w:val="1"/>
  </w:num>
  <w:num w:numId="29">
    <w:abstractNumId w:val="20"/>
  </w:num>
  <w:num w:numId="30">
    <w:abstractNumId w:val="32"/>
  </w:num>
  <w:num w:numId="31">
    <w:abstractNumId w:val="4"/>
  </w:num>
  <w:num w:numId="32">
    <w:abstractNumId w:val="34"/>
  </w:num>
  <w:num w:numId="33">
    <w:abstractNumId w:val="41"/>
  </w:num>
  <w:num w:numId="34">
    <w:abstractNumId w:val="36"/>
  </w:num>
  <w:num w:numId="35">
    <w:abstractNumId w:val="8"/>
  </w:num>
  <w:num w:numId="36">
    <w:abstractNumId w:val="22"/>
  </w:num>
  <w:num w:numId="37">
    <w:abstractNumId w:val="29"/>
  </w:num>
  <w:num w:numId="38">
    <w:abstractNumId w:val="40"/>
  </w:num>
  <w:num w:numId="39">
    <w:abstractNumId w:val="15"/>
  </w:num>
  <w:num w:numId="40">
    <w:abstractNumId w:val="14"/>
  </w:num>
  <w:num w:numId="41">
    <w:abstractNumId w:val="27"/>
  </w:num>
  <w:num w:numId="42">
    <w:abstractNumId w:val="6"/>
  </w:num>
  <w:num w:numId="43">
    <w:abstractNumId w:val="13"/>
  </w:num>
  <w:num w:numId="44">
    <w:abstractNumId w:val="26"/>
  </w:num>
  <w:num w:numId="45">
    <w:abstractNumId w:val="4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07F4"/>
    <w:rsid w:val="000009CB"/>
    <w:rsid w:val="00001AAD"/>
    <w:rsid w:val="0000264B"/>
    <w:rsid w:val="00002FB2"/>
    <w:rsid w:val="0000305E"/>
    <w:rsid w:val="00003137"/>
    <w:rsid w:val="00003415"/>
    <w:rsid w:val="00004AB4"/>
    <w:rsid w:val="000069C1"/>
    <w:rsid w:val="00006B41"/>
    <w:rsid w:val="00007B15"/>
    <w:rsid w:val="00010B7E"/>
    <w:rsid w:val="0001173F"/>
    <w:rsid w:val="00012385"/>
    <w:rsid w:val="00012D11"/>
    <w:rsid w:val="00013F67"/>
    <w:rsid w:val="00014083"/>
    <w:rsid w:val="0001499D"/>
    <w:rsid w:val="00014A25"/>
    <w:rsid w:val="00014F90"/>
    <w:rsid w:val="00014FFC"/>
    <w:rsid w:val="00016041"/>
    <w:rsid w:val="00016F74"/>
    <w:rsid w:val="0001778D"/>
    <w:rsid w:val="00017E64"/>
    <w:rsid w:val="00020528"/>
    <w:rsid w:val="00021B79"/>
    <w:rsid w:val="0002222F"/>
    <w:rsid w:val="000223BE"/>
    <w:rsid w:val="0002242E"/>
    <w:rsid w:val="00022A4F"/>
    <w:rsid w:val="00022BF1"/>
    <w:rsid w:val="00022CEA"/>
    <w:rsid w:val="000233DF"/>
    <w:rsid w:val="000237F1"/>
    <w:rsid w:val="0002431A"/>
    <w:rsid w:val="00024746"/>
    <w:rsid w:val="00025318"/>
    <w:rsid w:val="00026070"/>
    <w:rsid w:val="00026441"/>
    <w:rsid w:val="0002697C"/>
    <w:rsid w:val="00026FEE"/>
    <w:rsid w:val="00030692"/>
    <w:rsid w:val="00031785"/>
    <w:rsid w:val="00031EDE"/>
    <w:rsid w:val="00032E14"/>
    <w:rsid w:val="00032F03"/>
    <w:rsid w:val="000333BA"/>
    <w:rsid w:val="000342BD"/>
    <w:rsid w:val="000350CF"/>
    <w:rsid w:val="000357F5"/>
    <w:rsid w:val="00035C3F"/>
    <w:rsid w:val="000378BB"/>
    <w:rsid w:val="0004023D"/>
    <w:rsid w:val="00040AAA"/>
    <w:rsid w:val="00040C00"/>
    <w:rsid w:val="00041425"/>
    <w:rsid w:val="00041C0A"/>
    <w:rsid w:val="00042CD8"/>
    <w:rsid w:val="00044596"/>
    <w:rsid w:val="000449AE"/>
    <w:rsid w:val="000454D3"/>
    <w:rsid w:val="000455C2"/>
    <w:rsid w:val="000460A0"/>
    <w:rsid w:val="00047029"/>
    <w:rsid w:val="0004759F"/>
    <w:rsid w:val="00047859"/>
    <w:rsid w:val="00047E13"/>
    <w:rsid w:val="000505A8"/>
    <w:rsid w:val="000505ED"/>
    <w:rsid w:val="000507C5"/>
    <w:rsid w:val="00052079"/>
    <w:rsid w:val="0005235B"/>
    <w:rsid w:val="00053354"/>
    <w:rsid w:val="0005355C"/>
    <w:rsid w:val="00053797"/>
    <w:rsid w:val="00053BEA"/>
    <w:rsid w:val="00053E66"/>
    <w:rsid w:val="00054365"/>
    <w:rsid w:val="00055900"/>
    <w:rsid w:val="000559FB"/>
    <w:rsid w:val="00055DA3"/>
    <w:rsid w:val="00055F65"/>
    <w:rsid w:val="000560AC"/>
    <w:rsid w:val="0005676B"/>
    <w:rsid w:val="00056ADC"/>
    <w:rsid w:val="00057F87"/>
    <w:rsid w:val="00061E36"/>
    <w:rsid w:val="00061FB0"/>
    <w:rsid w:val="000628A2"/>
    <w:rsid w:val="00062DD8"/>
    <w:rsid w:val="00063592"/>
    <w:rsid w:val="00063691"/>
    <w:rsid w:val="00063873"/>
    <w:rsid w:val="00064A4E"/>
    <w:rsid w:val="00064CC4"/>
    <w:rsid w:val="00064E5F"/>
    <w:rsid w:val="000653D4"/>
    <w:rsid w:val="00065556"/>
    <w:rsid w:val="00065EEA"/>
    <w:rsid w:val="00065EF0"/>
    <w:rsid w:val="000662A8"/>
    <w:rsid w:val="00066D7F"/>
    <w:rsid w:val="00067057"/>
    <w:rsid w:val="000670EF"/>
    <w:rsid w:val="000674CB"/>
    <w:rsid w:val="000675CB"/>
    <w:rsid w:val="0006781E"/>
    <w:rsid w:val="00067E56"/>
    <w:rsid w:val="000700F2"/>
    <w:rsid w:val="00070531"/>
    <w:rsid w:val="00070982"/>
    <w:rsid w:val="00070B1D"/>
    <w:rsid w:val="0007138E"/>
    <w:rsid w:val="00071B47"/>
    <w:rsid w:val="00071EBA"/>
    <w:rsid w:val="0007300A"/>
    <w:rsid w:val="00073A10"/>
    <w:rsid w:val="00073F98"/>
    <w:rsid w:val="000740D2"/>
    <w:rsid w:val="000743F2"/>
    <w:rsid w:val="0007475B"/>
    <w:rsid w:val="00075001"/>
    <w:rsid w:val="000755F5"/>
    <w:rsid w:val="000758FC"/>
    <w:rsid w:val="000762DD"/>
    <w:rsid w:val="000763B3"/>
    <w:rsid w:val="00076724"/>
    <w:rsid w:val="00077549"/>
    <w:rsid w:val="00077B7B"/>
    <w:rsid w:val="0008031A"/>
    <w:rsid w:val="00081531"/>
    <w:rsid w:val="0008196D"/>
    <w:rsid w:val="00081C03"/>
    <w:rsid w:val="00082239"/>
    <w:rsid w:val="00083B97"/>
    <w:rsid w:val="00083BF4"/>
    <w:rsid w:val="00084553"/>
    <w:rsid w:val="000857DE"/>
    <w:rsid w:val="00085C18"/>
    <w:rsid w:val="00086F2E"/>
    <w:rsid w:val="0008708A"/>
    <w:rsid w:val="00087370"/>
    <w:rsid w:val="0008749D"/>
    <w:rsid w:val="00087835"/>
    <w:rsid w:val="00087B15"/>
    <w:rsid w:val="00087DAA"/>
    <w:rsid w:val="00087E8E"/>
    <w:rsid w:val="00090818"/>
    <w:rsid w:val="00090BE3"/>
    <w:rsid w:val="00090C95"/>
    <w:rsid w:val="000917F8"/>
    <w:rsid w:val="00093463"/>
    <w:rsid w:val="00093ACA"/>
    <w:rsid w:val="00094986"/>
    <w:rsid w:val="0009552E"/>
    <w:rsid w:val="00096DA7"/>
    <w:rsid w:val="000976D3"/>
    <w:rsid w:val="00097B4E"/>
    <w:rsid w:val="00097BA3"/>
    <w:rsid w:val="00097F4B"/>
    <w:rsid w:val="000A07E2"/>
    <w:rsid w:val="000A180B"/>
    <w:rsid w:val="000A1D6A"/>
    <w:rsid w:val="000A1F39"/>
    <w:rsid w:val="000A2D09"/>
    <w:rsid w:val="000A3006"/>
    <w:rsid w:val="000A3268"/>
    <w:rsid w:val="000A505D"/>
    <w:rsid w:val="000A531D"/>
    <w:rsid w:val="000A6DE7"/>
    <w:rsid w:val="000A706F"/>
    <w:rsid w:val="000A71C0"/>
    <w:rsid w:val="000A7AB2"/>
    <w:rsid w:val="000B077D"/>
    <w:rsid w:val="000B1F9D"/>
    <w:rsid w:val="000B316F"/>
    <w:rsid w:val="000B3332"/>
    <w:rsid w:val="000B3541"/>
    <w:rsid w:val="000B3ADC"/>
    <w:rsid w:val="000B4AB3"/>
    <w:rsid w:val="000B4C2A"/>
    <w:rsid w:val="000B4FB2"/>
    <w:rsid w:val="000B5EEB"/>
    <w:rsid w:val="000B6008"/>
    <w:rsid w:val="000B68D5"/>
    <w:rsid w:val="000B72A9"/>
    <w:rsid w:val="000B72D8"/>
    <w:rsid w:val="000B7749"/>
    <w:rsid w:val="000B7843"/>
    <w:rsid w:val="000B7F5A"/>
    <w:rsid w:val="000C0A30"/>
    <w:rsid w:val="000C0BBE"/>
    <w:rsid w:val="000C0DF7"/>
    <w:rsid w:val="000C0E65"/>
    <w:rsid w:val="000C1CCF"/>
    <w:rsid w:val="000C281C"/>
    <w:rsid w:val="000C2C86"/>
    <w:rsid w:val="000C329D"/>
    <w:rsid w:val="000C3733"/>
    <w:rsid w:val="000C3B40"/>
    <w:rsid w:val="000C3B8D"/>
    <w:rsid w:val="000C422E"/>
    <w:rsid w:val="000C436E"/>
    <w:rsid w:val="000C49F5"/>
    <w:rsid w:val="000C4E80"/>
    <w:rsid w:val="000C6175"/>
    <w:rsid w:val="000C686A"/>
    <w:rsid w:val="000C74A4"/>
    <w:rsid w:val="000C7ACD"/>
    <w:rsid w:val="000D058F"/>
    <w:rsid w:val="000D0BC1"/>
    <w:rsid w:val="000D14F6"/>
    <w:rsid w:val="000D1C87"/>
    <w:rsid w:val="000D289D"/>
    <w:rsid w:val="000D2D7D"/>
    <w:rsid w:val="000D2EB4"/>
    <w:rsid w:val="000D3A83"/>
    <w:rsid w:val="000D42E1"/>
    <w:rsid w:val="000D468A"/>
    <w:rsid w:val="000D62AB"/>
    <w:rsid w:val="000D70FD"/>
    <w:rsid w:val="000D732F"/>
    <w:rsid w:val="000D7B2F"/>
    <w:rsid w:val="000D7D9C"/>
    <w:rsid w:val="000E03DA"/>
    <w:rsid w:val="000E070C"/>
    <w:rsid w:val="000E0DA6"/>
    <w:rsid w:val="000E119F"/>
    <w:rsid w:val="000E1976"/>
    <w:rsid w:val="000E19AD"/>
    <w:rsid w:val="000E232C"/>
    <w:rsid w:val="000E26F2"/>
    <w:rsid w:val="000E3532"/>
    <w:rsid w:val="000E48DB"/>
    <w:rsid w:val="000E4B04"/>
    <w:rsid w:val="000E6382"/>
    <w:rsid w:val="000E64B0"/>
    <w:rsid w:val="000E6EE8"/>
    <w:rsid w:val="000E7668"/>
    <w:rsid w:val="000E7DB3"/>
    <w:rsid w:val="000F127C"/>
    <w:rsid w:val="000F13CE"/>
    <w:rsid w:val="000F25C1"/>
    <w:rsid w:val="000F2673"/>
    <w:rsid w:val="000F2C27"/>
    <w:rsid w:val="000F444E"/>
    <w:rsid w:val="000F4744"/>
    <w:rsid w:val="000F5339"/>
    <w:rsid w:val="000F6337"/>
    <w:rsid w:val="000F697A"/>
    <w:rsid w:val="000F7072"/>
    <w:rsid w:val="00100FF1"/>
    <w:rsid w:val="00101D70"/>
    <w:rsid w:val="00101F02"/>
    <w:rsid w:val="00101FE1"/>
    <w:rsid w:val="0010214B"/>
    <w:rsid w:val="00102837"/>
    <w:rsid w:val="00102FE5"/>
    <w:rsid w:val="0010555F"/>
    <w:rsid w:val="00106169"/>
    <w:rsid w:val="00106ADB"/>
    <w:rsid w:val="0010703C"/>
    <w:rsid w:val="00107720"/>
    <w:rsid w:val="00107DE4"/>
    <w:rsid w:val="001105C6"/>
    <w:rsid w:val="0011298D"/>
    <w:rsid w:val="0011380C"/>
    <w:rsid w:val="00113C75"/>
    <w:rsid w:val="00113F7A"/>
    <w:rsid w:val="00117538"/>
    <w:rsid w:val="00117646"/>
    <w:rsid w:val="00117965"/>
    <w:rsid w:val="00120C0A"/>
    <w:rsid w:val="00122147"/>
    <w:rsid w:val="001238CC"/>
    <w:rsid w:val="00124414"/>
    <w:rsid w:val="001245D2"/>
    <w:rsid w:val="00124EDC"/>
    <w:rsid w:val="00126BD3"/>
    <w:rsid w:val="00126E16"/>
    <w:rsid w:val="00126EDE"/>
    <w:rsid w:val="001274EE"/>
    <w:rsid w:val="00127706"/>
    <w:rsid w:val="001278D1"/>
    <w:rsid w:val="00127AD0"/>
    <w:rsid w:val="00130CD4"/>
    <w:rsid w:val="00132267"/>
    <w:rsid w:val="00133AC3"/>
    <w:rsid w:val="001340F5"/>
    <w:rsid w:val="001343A4"/>
    <w:rsid w:val="001353C7"/>
    <w:rsid w:val="001354BF"/>
    <w:rsid w:val="0013561B"/>
    <w:rsid w:val="00135AE2"/>
    <w:rsid w:val="00135C03"/>
    <w:rsid w:val="00136132"/>
    <w:rsid w:val="0013731B"/>
    <w:rsid w:val="00137607"/>
    <w:rsid w:val="00137A9C"/>
    <w:rsid w:val="00137F6D"/>
    <w:rsid w:val="0014105B"/>
    <w:rsid w:val="00141A72"/>
    <w:rsid w:val="001429C4"/>
    <w:rsid w:val="00143304"/>
    <w:rsid w:val="00143CD9"/>
    <w:rsid w:val="00143D45"/>
    <w:rsid w:val="0014537B"/>
    <w:rsid w:val="00145922"/>
    <w:rsid w:val="00146320"/>
    <w:rsid w:val="0014694D"/>
    <w:rsid w:val="00147C94"/>
    <w:rsid w:val="00150090"/>
    <w:rsid w:val="0015096F"/>
    <w:rsid w:val="0015229C"/>
    <w:rsid w:val="001524E0"/>
    <w:rsid w:val="00154298"/>
    <w:rsid w:val="001543F7"/>
    <w:rsid w:val="00154A92"/>
    <w:rsid w:val="00154C7F"/>
    <w:rsid w:val="00154E2D"/>
    <w:rsid w:val="0015529F"/>
    <w:rsid w:val="00155BBC"/>
    <w:rsid w:val="001565B3"/>
    <w:rsid w:val="00157083"/>
    <w:rsid w:val="0015721D"/>
    <w:rsid w:val="00157A3E"/>
    <w:rsid w:val="001622EC"/>
    <w:rsid w:val="00162DF9"/>
    <w:rsid w:val="0016317E"/>
    <w:rsid w:val="001632D2"/>
    <w:rsid w:val="00163320"/>
    <w:rsid w:val="00163682"/>
    <w:rsid w:val="00163DFB"/>
    <w:rsid w:val="00164AF9"/>
    <w:rsid w:val="00164D54"/>
    <w:rsid w:val="00165579"/>
    <w:rsid w:val="00165929"/>
    <w:rsid w:val="00167512"/>
    <w:rsid w:val="0016769D"/>
    <w:rsid w:val="00170BE1"/>
    <w:rsid w:val="001723D8"/>
    <w:rsid w:val="0017373D"/>
    <w:rsid w:val="00173FBB"/>
    <w:rsid w:val="001757EB"/>
    <w:rsid w:val="00175C1F"/>
    <w:rsid w:val="0017688B"/>
    <w:rsid w:val="00180B31"/>
    <w:rsid w:val="00180DF1"/>
    <w:rsid w:val="00181136"/>
    <w:rsid w:val="00181C32"/>
    <w:rsid w:val="001824EA"/>
    <w:rsid w:val="001844F4"/>
    <w:rsid w:val="00185C1B"/>
    <w:rsid w:val="001868A6"/>
    <w:rsid w:val="00187AD9"/>
    <w:rsid w:val="00187B81"/>
    <w:rsid w:val="00187B93"/>
    <w:rsid w:val="00191811"/>
    <w:rsid w:val="00192118"/>
    <w:rsid w:val="00192869"/>
    <w:rsid w:val="001939EB"/>
    <w:rsid w:val="0019416B"/>
    <w:rsid w:val="00194827"/>
    <w:rsid w:val="0019489E"/>
    <w:rsid w:val="00194E95"/>
    <w:rsid w:val="0019576E"/>
    <w:rsid w:val="00196562"/>
    <w:rsid w:val="00197B35"/>
    <w:rsid w:val="001A1C38"/>
    <w:rsid w:val="001A2319"/>
    <w:rsid w:val="001A3302"/>
    <w:rsid w:val="001A35FA"/>
    <w:rsid w:val="001A3C30"/>
    <w:rsid w:val="001A49E0"/>
    <w:rsid w:val="001A5074"/>
    <w:rsid w:val="001A5531"/>
    <w:rsid w:val="001A55F4"/>
    <w:rsid w:val="001A5687"/>
    <w:rsid w:val="001A61DB"/>
    <w:rsid w:val="001A6951"/>
    <w:rsid w:val="001B0874"/>
    <w:rsid w:val="001B12E5"/>
    <w:rsid w:val="001B13D1"/>
    <w:rsid w:val="001B2B2C"/>
    <w:rsid w:val="001B3020"/>
    <w:rsid w:val="001B39C7"/>
    <w:rsid w:val="001B4832"/>
    <w:rsid w:val="001B69F0"/>
    <w:rsid w:val="001B6BC5"/>
    <w:rsid w:val="001B6D4C"/>
    <w:rsid w:val="001C006B"/>
    <w:rsid w:val="001C0815"/>
    <w:rsid w:val="001C0E52"/>
    <w:rsid w:val="001C1065"/>
    <w:rsid w:val="001C25DF"/>
    <w:rsid w:val="001C27FD"/>
    <w:rsid w:val="001C2BC5"/>
    <w:rsid w:val="001C301B"/>
    <w:rsid w:val="001C4470"/>
    <w:rsid w:val="001C4FBF"/>
    <w:rsid w:val="001C5295"/>
    <w:rsid w:val="001C57AA"/>
    <w:rsid w:val="001C6FBA"/>
    <w:rsid w:val="001C77DD"/>
    <w:rsid w:val="001C7A79"/>
    <w:rsid w:val="001C7BE0"/>
    <w:rsid w:val="001C7C41"/>
    <w:rsid w:val="001D0127"/>
    <w:rsid w:val="001D0D9C"/>
    <w:rsid w:val="001D1345"/>
    <w:rsid w:val="001D179B"/>
    <w:rsid w:val="001D2DBE"/>
    <w:rsid w:val="001D3187"/>
    <w:rsid w:val="001D3E98"/>
    <w:rsid w:val="001D564B"/>
    <w:rsid w:val="001D65FE"/>
    <w:rsid w:val="001D70E1"/>
    <w:rsid w:val="001E0322"/>
    <w:rsid w:val="001E0896"/>
    <w:rsid w:val="001E1187"/>
    <w:rsid w:val="001E1CC0"/>
    <w:rsid w:val="001E2092"/>
    <w:rsid w:val="001E2170"/>
    <w:rsid w:val="001E2B03"/>
    <w:rsid w:val="001E2BFF"/>
    <w:rsid w:val="001E3A4A"/>
    <w:rsid w:val="001E3E6B"/>
    <w:rsid w:val="001E4D7C"/>
    <w:rsid w:val="001E5450"/>
    <w:rsid w:val="001E5D18"/>
    <w:rsid w:val="001E60DE"/>
    <w:rsid w:val="001E62F8"/>
    <w:rsid w:val="001E789B"/>
    <w:rsid w:val="001E7910"/>
    <w:rsid w:val="001E7BE2"/>
    <w:rsid w:val="001F0489"/>
    <w:rsid w:val="001F113C"/>
    <w:rsid w:val="001F189C"/>
    <w:rsid w:val="001F227C"/>
    <w:rsid w:val="001F2857"/>
    <w:rsid w:val="001F2B34"/>
    <w:rsid w:val="001F3F38"/>
    <w:rsid w:val="001F6258"/>
    <w:rsid w:val="001F69FB"/>
    <w:rsid w:val="001F6C55"/>
    <w:rsid w:val="001F7620"/>
    <w:rsid w:val="00202717"/>
    <w:rsid w:val="00202AA0"/>
    <w:rsid w:val="00202ACB"/>
    <w:rsid w:val="00202E2D"/>
    <w:rsid w:val="00203581"/>
    <w:rsid w:val="0020459F"/>
    <w:rsid w:val="0020545D"/>
    <w:rsid w:val="002067B3"/>
    <w:rsid w:val="00210503"/>
    <w:rsid w:val="00210785"/>
    <w:rsid w:val="00210F29"/>
    <w:rsid w:val="00211B1D"/>
    <w:rsid w:val="0021214D"/>
    <w:rsid w:val="00212386"/>
    <w:rsid w:val="002129F8"/>
    <w:rsid w:val="00212F54"/>
    <w:rsid w:val="002130CB"/>
    <w:rsid w:val="00214395"/>
    <w:rsid w:val="002145F1"/>
    <w:rsid w:val="0021463C"/>
    <w:rsid w:val="00214867"/>
    <w:rsid w:val="002151AF"/>
    <w:rsid w:val="00216E5E"/>
    <w:rsid w:val="002170B8"/>
    <w:rsid w:val="002173A5"/>
    <w:rsid w:val="00221081"/>
    <w:rsid w:val="0022144B"/>
    <w:rsid w:val="00221CF7"/>
    <w:rsid w:val="00221E6C"/>
    <w:rsid w:val="0022263C"/>
    <w:rsid w:val="002228C9"/>
    <w:rsid w:val="00223577"/>
    <w:rsid w:val="00223C24"/>
    <w:rsid w:val="00223DF1"/>
    <w:rsid w:val="002240D9"/>
    <w:rsid w:val="00224162"/>
    <w:rsid w:val="002244E7"/>
    <w:rsid w:val="00225414"/>
    <w:rsid w:val="002258B8"/>
    <w:rsid w:val="00225AB7"/>
    <w:rsid w:val="00225CD2"/>
    <w:rsid w:val="0022654D"/>
    <w:rsid w:val="0022714E"/>
    <w:rsid w:val="00227A6B"/>
    <w:rsid w:val="00230645"/>
    <w:rsid w:val="002309BD"/>
    <w:rsid w:val="00231131"/>
    <w:rsid w:val="002312F2"/>
    <w:rsid w:val="002318B6"/>
    <w:rsid w:val="002319B9"/>
    <w:rsid w:val="00232666"/>
    <w:rsid w:val="002333D7"/>
    <w:rsid w:val="002334EC"/>
    <w:rsid w:val="00233BBB"/>
    <w:rsid w:val="00233E5A"/>
    <w:rsid w:val="0023432D"/>
    <w:rsid w:val="0023448E"/>
    <w:rsid w:val="00234E95"/>
    <w:rsid w:val="0023514B"/>
    <w:rsid w:val="00235EDF"/>
    <w:rsid w:val="002406F9"/>
    <w:rsid w:val="002414ED"/>
    <w:rsid w:val="00241B9A"/>
    <w:rsid w:val="00242094"/>
    <w:rsid w:val="002423DF"/>
    <w:rsid w:val="00243AD3"/>
    <w:rsid w:val="0024486C"/>
    <w:rsid w:val="00244A67"/>
    <w:rsid w:val="00245951"/>
    <w:rsid w:val="00245983"/>
    <w:rsid w:val="002503D1"/>
    <w:rsid w:val="00250A64"/>
    <w:rsid w:val="00251442"/>
    <w:rsid w:val="002516A3"/>
    <w:rsid w:val="00251C8A"/>
    <w:rsid w:val="00252CA3"/>
    <w:rsid w:val="00253AFD"/>
    <w:rsid w:val="00253BA5"/>
    <w:rsid w:val="002543D0"/>
    <w:rsid w:val="00256FB0"/>
    <w:rsid w:val="00257050"/>
    <w:rsid w:val="002572C3"/>
    <w:rsid w:val="002573EC"/>
    <w:rsid w:val="00257912"/>
    <w:rsid w:val="002602B7"/>
    <w:rsid w:val="002602F3"/>
    <w:rsid w:val="0026149E"/>
    <w:rsid w:val="00261684"/>
    <w:rsid w:val="00261AB3"/>
    <w:rsid w:val="00261C1C"/>
    <w:rsid w:val="00263ADF"/>
    <w:rsid w:val="00264AB3"/>
    <w:rsid w:val="0026509B"/>
    <w:rsid w:val="00265430"/>
    <w:rsid w:val="0026685A"/>
    <w:rsid w:val="0026691B"/>
    <w:rsid w:val="00267219"/>
    <w:rsid w:val="0026770B"/>
    <w:rsid w:val="002719E1"/>
    <w:rsid w:val="00271E62"/>
    <w:rsid w:val="00272CE4"/>
    <w:rsid w:val="00274292"/>
    <w:rsid w:val="002742B2"/>
    <w:rsid w:val="0027471F"/>
    <w:rsid w:val="00274A99"/>
    <w:rsid w:val="00274D88"/>
    <w:rsid w:val="00274FD0"/>
    <w:rsid w:val="00275AA4"/>
    <w:rsid w:val="00276384"/>
    <w:rsid w:val="002764BE"/>
    <w:rsid w:val="00276879"/>
    <w:rsid w:val="0027699A"/>
    <w:rsid w:val="00276D86"/>
    <w:rsid w:val="00276F21"/>
    <w:rsid w:val="00277035"/>
    <w:rsid w:val="002771B4"/>
    <w:rsid w:val="00277E59"/>
    <w:rsid w:val="002810CA"/>
    <w:rsid w:val="00281FDE"/>
    <w:rsid w:val="002820DC"/>
    <w:rsid w:val="002830C5"/>
    <w:rsid w:val="00284D07"/>
    <w:rsid w:val="00284EFF"/>
    <w:rsid w:val="00285641"/>
    <w:rsid w:val="00290C44"/>
    <w:rsid w:val="0029147C"/>
    <w:rsid w:val="00291F0D"/>
    <w:rsid w:val="0029204F"/>
    <w:rsid w:val="00292877"/>
    <w:rsid w:val="00292A2F"/>
    <w:rsid w:val="0029371C"/>
    <w:rsid w:val="002938D0"/>
    <w:rsid w:val="00294913"/>
    <w:rsid w:val="00294B06"/>
    <w:rsid w:val="00294D35"/>
    <w:rsid w:val="00294E21"/>
    <w:rsid w:val="0029595D"/>
    <w:rsid w:val="00296486"/>
    <w:rsid w:val="002965B0"/>
    <w:rsid w:val="00296A85"/>
    <w:rsid w:val="00296E37"/>
    <w:rsid w:val="0029748F"/>
    <w:rsid w:val="00297911"/>
    <w:rsid w:val="002A046A"/>
    <w:rsid w:val="002A39BF"/>
    <w:rsid w:val="002A4126"/>
    <w:rsid w:val="002A4FC7"/>
    <w:rsid w:val="002A5ABE"/>
    <w:rsid w:val="002A5C13"/>
    <w:rsid w:val="002A5E77"/>
    <w:rsid w:val="002A6419"/>
    <w:rsid w:val="002A6477"/>
    <w:rsid w:val="002A66EB"/>
    <w:rsid w:val="002A7C94"/>
    <w:rsid w:val="002B03F7"/>
    <w:rsid w:val="002B052B"/>
    <w:rsid w:val="002B05A5"/>
    <w:rsid w:val="002B0CED"/>
    <w:rsid w:val="002B1A42"/>
    <w:rsid w:val="002B22DB"/>
    <w:rsid w:val="002B2FC6"/>
    <w:rsid w:val="002B3A97"/>
    <w:rsid w:val="002B3C8F"/>
    <w:rsid w:val="002B4BC0"/>
    <w:rsid w:val="002B605C"/>
    <w:rsid w:val="002B647A"/>
    <w:rsid w:val="002B661D"/>
    <w:rsid w:val="002B6668"/>
    <w:rsid w:val="002B6806"/>
    <w:rsid w:val="002C0A3A"/>
    <w:rsid w:val="002C0FFB"/>
    <w:rsid w:val="002C1E8B"/>
    <w:rsid w:val="002C25BC"/>
    <w:rsid w:val="002C2615"/>
    <w:rsid w:val="002C2B85"/>
    <w:rsid w:val="002C339B"/>
    <w:rsid w:val="002C3A57"/>
    <w:rsid w:val="002C42A5"/>
    <w:rsid w:val="002C4425"/>
    <w:rsid w:val="002C4D21"/>
    <w:rsid w:val="002C5B9E"/>
    <w:rsid w:val="002D08BC"/>
    <w:rsid w:val="002D16D3"/>
    <w:rsid w:val="002D28DF"/>
    <w:rsid w:val="002D29CD"/>
    <w:rsid w:val="002D2DC0"/>
    <w:rsid w:val="002D33BC"/>
    <w:rsid w:val="002D3763"/>
    <w:rsid w:val="002D3A1F"/>
    <w:rsid w:val="002D4165"/>
    <w:rsid w:val="002D46CD"/>
    <w:rsid w:val="002D5064"/>
    <w:rsid w:val="002D628E"/>
    <w:rsid w:val="002D68AE"/>
    <w:rsid w:val="002D7989"/>
    <w:rsid w:val="002D7AA5"/>
    <w:rsid w:val="002D7C27"/>
    <w:rsid w:val="002E01B4"/>
    <w:rsid w:val="002E01BE"/>
    <w:rsid w:val="002E08FA"/>
    <w:rsid w:val="002E2E3E"/>
    <w:rsid w:val="002E309F"/>
    <w:rsid w:val="002E30B3"/>
    <w:rsid w:val="002E38E4"/>
    <w:rsid w:val="002E43AB"/>
    <w:rsid w:val="002E5D24"/>
    <w:rsid w:val="002E5D26"/>
    <w:rsid w:val="002E6088"/>
    <w:rsid w:val="002E6484"/>
    <w:rsid w:val="002E6744"/>
    <w:rsid w:val="002F12D6"/>
    <w:rsid w:val="002F194F"/>
    <w:rsid w:val="002F2B14"/>
    <w:rsid w:val="002F4868"/>
    <w:rsid w:val="002F4A01"/>
    <w:rsid w:val="002F4FA8"/>
    <w:rsid w:val="002F51C7"/>
    <w:rsid w:val="002F5A61"/>
    <w:rsid w:val="002F5AF4"/>
    <w:rsid w:val="002F5DF5"/>
    <w:rsid w:val="002F65C5"/>
    <w:rsid w:val="002F74D8"/>
    <w:rsid w:val="002F74F4"/>
    <w:rsid w:val="002F7C7F"/>
    <w:rsid w:val="002F7CC3"/>
    <w:rsid w:val="002F7CF2"/>
    <w:rsid w:val="003003AD"/>
    <w:rsid w:val="003003B8"/>
    <w:rsid w:val="00301632"/>
    <w:rsid w:val="003017ED"/>
    <w:rsid w:val="003024AD"/>
    <w:rsid w:val="003027E6"/>
    <w:rsid w:val="0030354F"/>
    <w:rsid w:val="003039F6"/>
    <w:rsid w:val="00303DFC"/>
    <w:rsid w:val="00304C70"/>
    <w:rsid w:val="00305105"/>
    <w:rsid w:val="0030524E"/>
    <w:rsid w:val="003056A5"/>
    <w:rsid w:val="00305EDA"/>
    <w:rsid w:val="003065A1"/>
    <w:rsid w:val="003071FE"/>
    <w:rsid w:val="00307224"/>
    <w:rsid w:val="003105FF"/>
    <w:rsid w:val="00311367"/>
    <w:rsid w:val="0031165E"/>
    <w:rsid w:val="003118EF"/>
    <w:rsid w:val="00311B77"/>
    <w:rsid w:val="00311EA2"/>
    <w:rsid w:val="00316441"/>
    <w:rsid w:val="00317353"/>
    <w:rsid w:val="003175CB"/>
    <w:rsid w:val="003178CA"/>
    <w:rsid w:val="003201BE"/>
    <w:rsid w:val="00320266"/>
    <w:rsid w:val="00320D68"/>
    <w:rsid w:val="00321059"/>
    <w:rsid w:val="003211BE"/>
    <w:rsid w:val="003229C6"/>
    <w:rsid w:val="00322D4A"/>
    <w:rsid w:val="00322D93"/>
    <w:rsid w:val="003234C0"/>
    <w:rsid w:val="00323CB7"/>
    <w:rsid w:val="00323D51"/>
    <w:rsid w:val="00323F45"/>
    <w:rsid w:val="00324334"/>
    <w:rsid w:val="00325FDB"/>
    <w:rsid w:val="00326525"/>
    <w:rsid w:val="003266F6"/>
    <w:rsid w:val="00326890"/>
    <w:rsid w:val="003268BE"/>
    <w:rsid w:val="00326A2F"/>
    <w:rsid w:val="00327535"/>
    <w:rsid w:val="003275F5"/>
    <w:rsid w:val="003276C3"/>
    <w:rsid w:val="00327ED1"/>
    <w:rsid w:val="00330254"/>
    <w:rsid w:val="00330AC0"/>
    <w:rsid w:val="00331062"/>
    <w:rsid w:val="0033115C"/>
    <w:rsid w:val="00331355"/>
    <w:rsid w:val="00331464"/>
    <w:rsid w:val="003315D0"/>
    <w:rsid w:val="00332880"/>
    <w:rsid w:val="00332A44"/>
    <w:rsid w:val="00332BC5"/>
    <w:rsid w:val="00333BD9"/>
    <w:rsid w:val="00333EE5"/>
    <w:rsid w:val="003343E8"/>
    <w:rsid w:val="00334595"/>
    <w:rsid w:val="00335412"/>
    <w:rsid w:val="0033662B"/>
    <w:rsid w:val="00336800"/>
    <w:rsid w:val="00337112"/>
    <w:rsid w:val="0034056E"/>
    <w:rsid w:val="00340A9D"/>
    <w:rsid w:val="00340DFA"/>
    <w:rsid w:val="003411BF"/>
    <w:rsid w:val="0034156A"/>
    <w:rsid w:val="00341C86"/>
    <w:rsid w:val="0034229C"/>
    <w:rsid w:val="003425D1"/>
    <w:rsid w:val="00342CC6"/>
    <w:rsid w:val="003431A1"/>
    <w:rsid w:val="003436EF"/>
    <w:rsid w:val="00343E5C"/>
    <w:rsid w:val="003441FB"/>
    <w:rsid w:val="00344526"/>
    <w:rsid w:val="0034462E"/>
    <w:rsid w:val="00344664"/>
    <w:rsid w:val="00345389"/>
    <w:rsid w:val="00347B20"/>
    <w:rsid w:val="00350638"/>
    <w:rsid w:val="0035090B"/>
    <w:rsid w:val="003509C5"/>
    <w:rsid w:val="00351075"/>
    <w:rsid w:val="0035231C"/>
    <w:rsid w:val="00353950"/>
    <w:rsid w:val="00353BE6"/>
    <w:rsid w:val="0035419E"/>
    <w:rsid w:val="0035536A"/>
    <w:rsid w:val="00355ADD"/>
    <w:rsid w:val="00356E97"/>
    <w:rsid w:val="00357FAF"/>
    <w:rsid w:val="00360616"/>
    <w:rsid w:val="00360AC1"/>
    <w:rsid w:val="0036121B"/>
    <w:rsid w:val="00362266"/>
    <w:rsid w:val="003629F0"/>
    <w:rsid w:val="003634E2"/>
    <w:rsid w:val="003640F1"/>
    <w:rsid w:val="00364740"/>
    <w:rsid w:val="003662D2"/>
    <w:rsid w:val="00366624"/>
    <w:rsid w:val="00366A46"/>
    <w:rsid w:val="00371CAA"/>
    <w:rsid w:val="00371E03"/>
    <w:rsid w:val="00372157"/>
    <w:rsid w:val="00372D7D"/>
    <w:rsid w:val="0037323D"/>
    <w:rsid w:val="00373489"/>
    <w:rsid w:val="00374359"/>
    <w:rsid w:val="00374B4C"/>
    <w:rsid w:val="003760CE"/>
    <w:rsid w:val="003776A0"/>
    <w:rsid w:val="003814B7"/>
    <w:rsid w:val="003825E6"/>
    <w:rsid w:val="003827F8"/>
    <w:rsid w:val="00383A2D"/>
    <w:rsid w:val="00384484"/>
    <w:rsid w:val="003844A3"/>
    <w:rsid w:val="0038481B"/>
    <w:rsid w:val="00386599"/>
    <w:rsid w:val="00386A4A"/>
    <w:rsid w:val="00386A81"/>
    <w:rsid w:val="003875B5"/>
    <w:rsid w:val="0038782F"/>
    <w:rsid w:val="00387C4E"/>
    <w:rsid w:val="00387EA4"/>
    <w:rsid w:val="00387FA9"/>
    <w:rsid w:val="00390604"/>
    <w:rsid w:val="00390A4D"/>
    <w:rsid w:val="00390DAA"/>
    <w:rsid w:val="00391126"/>
    <w:rsid w:val="003913A3"/>
    <w:rsid w:val="00391BE4"/>
    <w:rsid w:val="0039289B"/>
    <w:rsid w:val="0039405F"/>
    <w:rsid w:val="00394455"/>
    <w:rsid w:val="003945FC"/>
    <w:rsid w:val="00395266"/>
    <w:rsid w:val="00395409"/>
    <w:rsid w:val="00395706"/>
    <w:rsid w:val="0039753D"/>
    <w:rsid w:val="00397BF2"/>
    <w:rsid w:val="003A0BE8"/>
    <w:rsid w:val="003A22E6"/>
    <w:rsid w:val="003A34A7"/>
    <w:rsid w:val="003A417D"/>
    <w:rsid w:val="003A41C8"/>
    <w:rsid w:val="003A6A26"/>
    <w:rsid w:val="003A6A7D"/>
    <w:rsid w:val="003A6D19"/>
    <w:rsid w:val="003A7266"/>
    <w:rsid w:val="003A7A6E"/>
    <w:rsid w:val="003B000F"/>
    <w:rsid w:val="003B0E8F"/>
    <w:rsid w:val="003B13BF"/>
    <w:rsid w:val="003B1484"/>
    <w:rsid w:val="003B2BD8"/>
    <w:rsid w:val="003B39B6"/>
    <w:rsid w:val="003B3D07"/>
    <w:rsid w:val="003B5150"/>
    <w:rsid w:val="003B5798"/>
    <w:rsid w:val="003B5EF7"/>
    <w:rsid w:val="003B6132"/>
    <w:rsid w:val="003B6E68"/>
    <w:rsid w:val="003B6F57"/>
    <w:rsid w:val="003B7300"/>
    <w:rsid w:val="003B7915"/>
    <w:rsid w:val="003B7A27"/>
    <w:rsid w:val="003C0EDB"/>
    <w:rsid w:val="003C2219"/>
    <w:rsid w:val="003C2A2E"/>
    <w:rsid w:val="003C2D2A"/>
    <w:rsid w:val="003C3D27"/>
    <w:rsid w:val="003C423C"/>
    <w:rsid w:val="003C4F60"/>
    <w:rsid w:val="003C5EA2"/>
    <w:rsid w:val="003C6062"/>
    <w:rsid w:val="003C6917"/>
    <w:rsid w:val="003C7DFD"/>
    <w:rsid w:val="003C7F64"/>
    <w:rsid w:val="003D1165"/>
    <w:rsid w:val="003D1B55"/>
    <w:rsid w:val="003D2495"/>
    <w:rsid w:val="003D2736"/>
    <w:rsid w:val="003D2902"/>
    <w:rsid w:val="003D3F5F"/>
    <w:rsid w:val="003D4649"/>
    <w:rsid w:val="003D53A8"/>
    <w:rsid w:val="003D55E2"/>
    <w:rsid w:val="003D57DD"/>
    <w:rsid w:val="003D664D"/>
    <w:rsid w:val="003D6705"/>
    <w:rsid w:val="003D7E97"/>
    <w:rsid w:val="003E04BB"/>
    <w:rsid w:val="003E205B"/>
    <w:rsid w:val="003E20F5"/>
    <w:rsid w:val="003E2AC5"/>
    <w:rsid w:val="003E3265"/>
    <w:rsid w:val="003E34F4"/>
    <w:rsid w:val="003E386F"/>
    <w:rsid w:val="003E5A30"/>
    <w:rsid w:val="003E5EB6"/>
    <w:rsid w:val="003E6A21"/>
    <w:rsid w:val="003F1C01"/>
    <w:rsid w:val="003F291F"/>
    <w:rsid w:val="003F3441"/>
    <w:rsid w:val="003F397A"/>
    <w:rsid w:val="003F464D"/>
    <w:rsid w:val="003F469E"/>
    <w:rsid w:val="003F4E19"/>
    <w:rsid w:val="003F66E5"/>
    <w:rsid w:val="003F7138"/>
    <w:rsid w:val="0040040E"/>
    <w:rsid w:val="004009D5"/>
    <w:rsid w:val="00400A61"/>
    <w:rsid w:val="00401A71"/>
    <w:rsid w:val="00402CAF"/>
    <w:rsid w:val="00402EF7"/>
    <w:rsid w:val="0040424B"/>
    <w:rsid w:val="00404667"/>
    <w:rsid w:val="004047FC"/>
    <w:rsid w:val="00404FE8"/>
    <w:rsid w:val="00405290"/>
    <w:rsid w:val="00405781"/>
    <w:rsid w:val="00405786"/>
    <w:rsid w:val="0040613A"/>
    <w:rsid w:val="00406532"/>
    <w:rsid w:val="004068FC"/>
    <w:rsid w:val="00406FF0"/>
    <w:rsid w:val="00407D51"/>
    <w:rsid w:val="004101A7"/>
    <w:rsid w:val="00410429"/>
    <w:rsid w:val="00410596"/>
    <w:rsid w:val="00411924"/>
    <w:rsid w:val="00413E37"/>
    <w:rsid w:val="00414750"/>
    <w:rsid w:val="00414C57"/>
    <w:rsid w:val="00414CCF"/>
    <w:rsid w:val="00415695"/>
    <w:rsid w:val="00415E27"/>
    <w:rsid w:val="00415EC1"/>
    <w:rsid w:val="00416138"/>
    <w:rsid w:val="0041662B"/>
    <w:rsid w:val="00416A46"/>
    <w:rsid w:val="004179E6"/>
    <w:rsid w:val="004200F6"/>
    <w:rsid w:val="0042210B"/>
    <w:rsid w:val="00424943"/>
    <w:rsid w:val="00424BFE"/>
    <w:rsid w:val="00427DB6"/>
    <w:rsid w:val="00430449"/>
    <w:rsid w:val="00430D63"/>
    <w:rsid w:val="00431756"/>
    <w:rsid w:val="00431A9C"/>
    <w:rsid w:val="00431C86"/>
    <w:rsid w:val="004325B6"/>
    <w:rsid w:val="0043288D"/>
    <w:rsid w:val="00432C66"/>
    <w:rsid w:val="00433206"/>
    <w:rsid w:val="00433FAE"/>
    <w:rsid w:val="0043481A"/>
    <w:rsid w:val="004358FF"/>
    <w:rsid w:val="00436877"/>
    <w:rsid w:val="00437450"/>
    <w:rsid w:val="0044003F"/>
    <w:rsid w:val="004410F4"/>
    <w:rsid w:val="004427E5"/>
    <w:rsid w:val="00442A66"/>
    <w:rsid w:val="00443400"/>
    <w:rsid w:val="00443AAF"/>
    <w:rsid w:val="0044489D"/>
    <w:rsid w:val="0044501E"/>
    <w:rsid w:val="0044575A"/>
    <w:rsid w:val="00445E10"/>
    <w:rsid w:val="0044641D"/>
    <w:rsid w:val="0044656F"/>
    <w:rsid w:val="004478AE"/>
    <w:rsid w:val="00447C27"/>
    <w:rsid w:val="004504B2"/>
    <w:rsid w:val="00450BBC"/>
    <w:rsid w:val="00450C28"/>
    <w:rsid w:val="00451A6B"/>
    <w:rsid w:val="00451F94"/>
    <w:rsid w:val="00452456"/>
    <w:rsid w:val="00452D84"/>
    <w:rsid w:val="0045306C"/>
    <w:rsid w:val="00453651"/>
    <w:rsid w:val="00455323"/>
    <w:rsid w:val="0045561E"/>
    <w:rsid w:val="00455E86"/>
    <w:rsid w:val="00456546"/>
    <w:rsid w:val="00456DE0"/>
    <w:rsid w:val="004576CA"/>
    <w:rsid w:val="004608E7"/>
    <w:rsid w:val="0046258B"/>
    <w:rsid w:val="00462C1C"/>
    <w:rsid w:val="0046362E"/>
    <w:rsid w:val="00463872"/>
    <w:rsid w:val="004645FE"/>
    <w:rsid w:val="00466601"/>
    <w:rsid w:val="0047079B"/>
    <w:rsid w:val="00470F17"/>
    <w:rsid w:val="00470FC7"/>
    <w:rsid w:val="0047169D"/>
    <w:rsid w:val="00471EA8"/>
    <w:rsid w:val="00474BE2"/>
    <w:rsid w:val="00474DD9"/>
    <w:rsid w:val="00476547"/>
    <w:rsid w:val="004771E2"/>
    <w:rsid w:val="00477893"/>
    <w:rsid w:val="00480EB1"/>
    <w:rsid w:val="00483812"/>
    <w:rsid w:val="004844A7"/>
    <w:rsid w:val="00484B23"/>
    <w:rsid w:val="00485424"/>
    <w:rsid w:val="00485687"/>
    <w:rsid w:val="00486825"/>
    <w:rsid w:val="00487754"/>
    <w:rsid w:val="004879BE"/>
    <w:rsid w:val="00487A56"/>
    <w:rsid w:val="00487CB0"/>
    <w:rsid w:val="00490256"/>
    <w:rsid w:val="00490996"/>
    <w:rsid w:val="00490DB5"/>
    <w:rsid w:val="0049225B"/>
    <w:rsid w:val="00492A6B"/>
    <w:rsid w:val="00492D96"/>
    <w:rsid w:val="00493B99"/>
    <w:rsid w:val="00493C07"/>
    <w:rsid w:val="00493E43"/>
    <w:rsid w:val="00493E75"/>
    <w:rsid w:val="004947BA"/>
    <w:rsid w:val="00495443"/>
    <w:rsid w:val="004965C9"/>
    <w:rsid w:val="0049689C"/>
    <w:rsid w:val="00497173"/>
    <w:rsid w:val="004975D8"/>
    <w:rsid w:val="004A0125"/>
    <w:rsid w:val="004A09DB"/>
    <w:rsid w:val="004A106B"/>
    <w:rsid w:val="004A109C"/>
    <w:rsid w:val="004A3508"/>
    <w:rsid w:val="004A4087"/>
    <w:rsid w:val="004A44BC"/>
    <w:rsid w:val="004A5203"/>
    <w:rsid w:val="004A57EB"/>
    <w:rsid w:val="004A76C2"/>
    <w:rsid w:val="004A79B8"/>
    <w:rsid w:val="004A7CB6"/>
    <w:rsid w:val="004B2426"/>
    <w:rsid w:val="004B25B1"/>
    <w:rsid w:val="004B28FC"/>
    <w:rsid w:val="004B2B9A"/>
    <w:rsid w:val="004B4046"/>
    <w:rsid w:val="004B4564"/>
    <w:rsid w:val="004B7435"/>
    <w:rsid w:val="004B7534"/>
    <w:rsid w:val="004C0B80"/>
    <w:rsid w:val="004C1AE7"/>
    <w:rsid w:val="004C20F1"/>
    <w:rsid w:val="004C21C3"/>
    <w:rsid w:val="004C225D"/>
    <w:rsid w:val="004C2CC9"/>
    <w:rsid w:val="004C2D6E"/>
    <w:rsid w:val="004C38EC"/>
    <w:rsid w:val="004C3CD6"/>
    <w:rsid w:val="004C3EF2"/>
    <w:rsid w:val="004C424C"/>
    <w:rsid w:val="004C56E4"/>
    <w:rsid w:val="004C69F1"/>
    <w:rsid w:val="004D1AC8"/>
    <w:rsid w:val="004D32DF"/>
    <w:rsid w:val="004D40F9"/>
    <w:rsid w:val="004D483D"/>
    <w:rsid w:val="004D4A3A"/>
    <w:rsid w:val="004D4D01"/>
    <w:rsid w:val="004D5BBB"/>
    <w:rsid w:val="004D63D1"/>
    <w:rsid w:val="004D68A8"/>
    <w:rsid w:val="004D7003"/>
    <w:rsid w:val="004E0AEB"/>
    <w:rsid w:val="004E0D42"/>
    <w:rsid w:val="004E126F"/>
    <w:rsid w:val="004E1C6C"/>
    <w:rsid w:val="004E2103"/>
    <w:rsid w:val="004E2845"/>
    <w:rsid w:val="004E3219"/>
    <w:rsid w:val="004E33B3"/>
    <w:rsid w:val="004E33D2"/>
    <w:rsid w:val="004E3752"/>
    <w:rsid w:val="004E40B9"/>
    <w:rsid w:val="004E4EDB"/>
    <w:rsid w:val="004E54E5"/>
    <w:rsid w:val="004E5638"/>
    <w:rsid w:val="004E5A42"/>
    <w:rsid w:val="004E655E"/>
    <w:rsid w:val="004E6611"/>
    <w:rsid w:val="004E7103"/>
    <w:rsid w:val="004E76A3"/>
    <w:rsid w:val="004E7749"/>
    <w:rsid w:val="004E7DEB"/>
    <w:rsid w:val="004F062D"/>
    <w:rsid w:val="004F06D7"/>
    <w:rsid w:val="004F0790"/>
    <w:rsid w:val="004F08CF"/>
    <w:rsid w:val="004F117F"/>
    <w:rsid w:val="004F2BCD"/>
    <w:rsid w:val="004F3C42"/>
    <w:rsid w:val="004F3CF0"/>
    <w:rsid w:val="004F5317"/>
    <w:rsid w:val="004F54B9"/>
    <w:rsid w:val="004F5C89"/>
    <w:rsid w:val="004F5FB9"/>
    <w:rsid w:val="004F6529"/>
    <w:rsid w:val="004F72A8"/>
    <w:rsid w:val="004F7632"/>
    <w:rsid w:val="004F765A"/>
    <w:rsid w:val="004F7E1A"/>
    <w:rsid w:val="0050051B"/>
    <w:rsid w:val="00500806"/>
    <w:rsid w:val="00503101"/>
    <w:rsid w:val="005036B9"/>
    <w:rsid w:val="005046EE"/>
    <w:rsid w:val="0050494F"/>
    <w:rsid w:val="00504A64"/>
    <w:rsid w:val="00505207"/>
    <w:rsid w:val="00505D8F"/>
    <w:rsid w:val="00505E52"/>
    <w:rsid w:val="005073C5"/>
    <w:rsid w:val="00507506"/>
    <w:rsid w:val="0051095F"/>
    <w:rsid w:val="00511DEA"/>
    <w:rsid w:val="00512E3B"/>
    <w:rsid w:val="00512E48"/>
    <w:rsid w:val="00513749"/>
    <w:rsid w:val="0051387B"/>
    <w:rsid w:val="00514043"/>
    <w:rsid w:val="00514184"/>
    <w:rsid w:val="00514A58"/>
    <w:rsid w:val="00514AAC"/>
    <w:rsid w:val="00515AFB"/>
    <w:rsid w:val="00516569"/>
    <w:rsid w:val="005168C2"/>
    <w:rsid w:val="00516CFC"/>
    <w:rsid w:val="00516E44"/>
    <w:rsid w:val="00517815"/>
    <w:rsid w:val="005205CA"/>
    <w:rsid w:val="005209E0"/>
    <w:rsid w:val="00521B75"/>
    <w:rsid w:val="00522D63"/>
    <w:rsid w:val="0052350F"/>
    <w:rsid w:val="00524B1F"/>
    <w:rsid w:val="005250D6"/>
    <w:rsid w:val="00525700"/>
    <w:rsid w:val="00525D6B"/>
    <w:rsid w:val="005267F7"/>
    <w:rsid w:val="0052750A"/>
    <w:rsid w:val="005276EE"/>
    <w:rsid w:val="00532D68"/>
    <w:rsid w:val="00532E72"/>
    <w:rsid w:val="00534851"/>
    <w:rsid w:val="005371E0"/>
    <w:rsid w:val="005376C9"/>
    <w:rsid w:val="00537705"/>
    <w:rsid w:val="00537A34"/>
    <w:rsid w:val="00537E6F"/>
    <w:rsid w:val="005405D9"/>
    <w:rsid w:val="00540CAD"/>
    <w:rsid w:val="00541519"/>
    <w:rsid w:val="00541D99"/>
    <w:rsid w:val="00543914"/>
    <w:rsid w:val="00544D21"/>
    <w:rsid w:val="0054683A"/>
    <w:rsid w:val="0055072D"/>
    <w:rsid w:val="00551296"/>
    <w:rsid w:val="005512F3"/>
    <w:rsid w:val="00551757"/>
    <w:rsid w:val="00551A69"/>
    <w:rsid w:val="00552B6F"/>
    <w:rsid w:val="00552BCD"/>
    <w:rsid w:val="00553666"/>
    <w:rsid w:val="0055495A"/>
    <w:rsid w:val="00554D75"/>
    <w:rsid w:val="00554E99"/>
    <w:rsid w:val="00555A58"/>
    <w:rsid w:val="005564EB"/>
    <w:rsid w:val="005568B3"/>
    <w:rsid w:val="00557690"/>
    <w:rsid w:val="00557A26"/>
    <w:rsid w:val="005611F7"/>
    <w:rsid w:val="00562881"/>
    <w:rsid w:val="005629BB"/>
    <w:rsid w:val="00562A1B"/>
    <w:rsid w:val="00562E7F"/>
    <w:rsid w:val="00562EFF"/>
    <w:rsid w:val="005634CE"/>
    <w:rsid w:val="00564C93"/>
    <w:rsid w:val="005662B6"/>
    <w:rsid w:val="005662BD"/>
    <w:rsid w:val="005670F5"/>
    <w:rsid w:val="00567283"/>
    <w:rsid w:val="00567891"/>
    <w:rsid w:val="00573188"/>
    <w:rsid w:val="00573906"/>
    <w:rsid w:val="005739DD"/>
    <w:rsid w:val="005744B0"/>
    <w:rsid w:val="0057494C"/>
    <w:rsid w:val="00574B65"/>
    <w:rsid w:val="00575092"/>
    <w:rsid w:val="00575458"/>
    <w:rsid w:val="005755D1"/>
    <w:rsid w:val="005755FA"/>
    <w:rsid w:val="00575624"/>
    <w:rsid w:val="005763AF"/>
    <w:rsid w:val="005763C4"/>
    <w:rsid w:val="00576D0A"/>
    <w:rsid w:val="00576E4A"/>
    <w:rsid w:val="005775D7"/>
    <w:rsid w:val="00577BD8"/>
    <w:rsid w:val="00577D02"/>
    <w:rsid w:val="00580229"/>
    <w:rsid w:val="00583746"/>
    <w:rsid w:val="00585ACA"/>
    <w:rsid w:val="00586910"/>
    <w:rsid w:val="00587672"/>
    <w:rsid w:val="00587C81"/>
    <w:rsid w:val="0059012D"/>
    <w:rsid w:val="005905F3"/>
    <w:rsid w:val="0059083B"/>
    <w:rsid w:val="005919FD"/>
    <w:rsid w:val="00591FB9"/>
    <w:rsid w:val="00592067"/>
    <w:rsid w:val="0059321F"/>
    <w:rsid w:val="0059562B"/>
    <w:rsid w:val="005959BC"/>
    <w:rsid w:val="00595C42"/>
    <w:rsid w:val="00595F1F"/>
    <w:rsid w:val="00596024"/>
    <w:rsid w:val="00596BB1"/>
    <w:rsid w:val="00597802"/>
    <w:rsid w:val="005A0E41"/>
    <w:rsid w:val="005A1DEE"/>
    <w:rsid w:val="005A21DE"/>
    <w:rsid w:val="005A25FB"/>
    <w:rsid w:val="005A29F0"/>
    <w:rsid w:val="005A3607"/>
    <w:rsid w:val="005A4F50"/>
    <w:rsid w:val="005A50B8"/>
    <w:rsid w:val="005A5103"/>
    <w:rsid w:val="005A54F9"/>
    <w:rsid w:val="005A5A97"/>
    <w:rsid w:val="005A6568"/>
    <w:rsid w:val="005A666D"/>
    <w:rsid w:val="005A6880"/>
    <w:rsid w:val="005A754C"/>
    <w:rsid w:val="005A7DD6"/>
    <w:rsid w:val="005B0ABA"/>
    <w:rsid w:val="005B0DFF"/>
    <w:rsid w:val="005B19FA"/>
    <w:rsid w:val="005B4172"/>
    <w:rsid w:val="005B4433"/>
    <w:rsid w:val="005B4455"/>
    <w:rsid w:val="005B6DAA"/>
    <w:rsid w:val="005B7809"/>
    <w:rsid w:val="005B7F8A"/>
    <w:rsid w:val="005C0752"/>
    <w:rsid w:val="005C156B"/>
    <w:rsid w:val="005C1EB3"/>
    <w:rsid w:val="005C2635"/>
    <w:rsid w:val="005C3281"/>
    <w:rsid w:val="005C3B70"/>
    <w:rsid w:val="005C3E08"/>
    <w:rsid w:val="005C4674"/>
    <w:rsid w:val="005C4B6D"/>
    <w:rsid w:val="005C4F24"/>
    <w:rsid w:val="005C6155"/>
    <w:rsid w:val="005C683D"/>
    <w:rsid w:val="005C752E"/>
    <w:rsid w:val="005D0890"/>
    <w:rsid w:val="005D0DA5"/>
    <w:rsid w:val="005D1580"/>
    <w:rsid w:val="005D282D"/>
    <w:rsid w:val="005D370C"/>
    <w:rsid w:val="005D3737"/>
    <w:rsid w:val="005D3A63"/>
    <w:rsid w:val="005D3FB9"/>
    <w:rsid w:val="005D46BF"/>
    <w:rsid w:val="005D5241"/>
    <w:rsid w:val="005D565B"/>
    <w:rsid w:val="005D657C"/>
    <w:rsid w:val="005D6862"/>
    <w:rsid w:val="005D71F0"/>
    <w:rsid w:val="005D7C0A"/>
    <w:rsid w:val="005D7C45"/>
    <w:rsid w:val="005D7D2B"/>
    <w:rsid w:val="005E17AC"/>
    <w:rsid w:val="005E1C59"/>
    <w:rsid w:val="005E1EA9"/>
    <w:rsid w:val="005E24BB"/>
    <w:rsid w:val="005E3A41"/>
    <w:rsid w:val="005E41DA"/>
    <w:rsid w:val="005E468D"/>
    <w:rsid w:val="005E4966"/>
    <w:rsid w:val="005E4C8C"/>
    <w:rsid w:val="005E5080"/>
    <w:rsid w:val="005E5237"/>
    <w:rsid w:val="005E5811"/>
    <w:rsid w:val="005E5B45"/>
    <w:rsid w:val="005E63D6"/>
    <w:rsid w:val="005E65C2"/>
    <w:rsid w:val="005E76D4"/>
    <w:rsid w:val="005E7D2E"/>
    <w:rsid w:val="005F01C5"/>
    <w:rsid w:val="005F052B"/>
    <w:rsid w:val="005F1134"/>
    <w:rsid w:val="005F12AA"/>
    <w:rsid w:val="005F147A"/>
    <w:rsid w:val="005F1EA9"/>
    <w:rsid w:val="005F1EF9"/>
    <w:rsid w:val="005F22B8"/>
    <w:rsid w:val="005F2305"/>
    <w:rsid w:val="005F236E"/>
    <w:rsid w:val="005F23E5"/>
    <w:rsid w:val="005F2501"/>
    <w:rsid w:val="005F2CF0"/>
    <w:rsid w:val="005F2F71"/>
    <w:rsid w:val="005F3740"/>
    <w:rsid w:val="005F3F10"/>
    <w:rsid w:val="005F4B51"/>
    <w:rsid w:val="005F4C78"/>
    <w:rsid w:val="005F5152"/>
    <w:rsid w:val="005F5736"/>
    <w:rsid w:val="005F5831"/>
    <w:rsid w:val="005F5F34"/>
    <w:rsid w:val="005F6C11"/>
    <w:rsid w:val="005F6E1D"/>
    <w:rsid w:val="005F7219"/>
    <w:rsid w:val="005F72DB"/>
    <w:rsid w:val="005F7739"/>
    <w:rsid w:val="005F7DF7"/>
    <w:rsid w:val="005F7FA4"/>
    <w:rsid w:val="006002A0"/>
    <w:rsid w:val="00601069"/>
    <w:rsid w:val="00601124"/>
    <w:rsid w:val="00601902"/>
    <w:rsid w:val="00602DB9"/>
    <w:rsid w:val="00603A60"/>
    <w:rsid w:val="006041C4"/>
    <w:rsid w:val="006047CB"/>
    <w:rsid w:val="00606C68"/>
    <w:rsid w:val="0060728D"/>
    <w:rsid w:val="00607920"/>
    <w:rsid w:val="00607B53"/>
    <w:rsid w:val="006105B6"/>
    <w:rsid w:val="00611205"/>
    <w:rsid w:val="006114A2"/>
    <w:rsid w:val="00613905"/>
    <w:rsid w:val="00613B7D"/>
    <w:rsid w:val="00613D8C"/>
    <w:rsid w:val="00614FD4"/>
    <w:rsid w:val="006150C8"/>
    <w:rsid w:val="00615923"/>
    <w:rsid w:val="006161E1"/>
    <w:rsid w:val="00616C07"/>
    <w:rsid w:val="00616F18"/>
    <w:rsid w:val="0062018C"/>
    <w:rsid w:val="00620E5D"/>
    <w:rsid w:val="00620E75"/>
    <w:rsid w:val="006210DF"/>
    <w:rsid w:val="00621D3D"/>
    <w:rsid w:val="006229C7"/>
    <w:rsid w:val="00625204"/>
    <w:rsid w:val="006254DD"/>
    <w:rsid w:val="00626917"/>
    <w:rsid w:val="00626A32"/>
    <w:rsid w:val="00627810"/>
    <w:rsid w:val="006308CC"/>
    <w:rsid w:val="00631E02"/>
    <w:rsid w:val="006321BB"/>
    <w:rsid w:val="00632318"/>
    <w:rsid w:val="0063368B"/>
    <w:rsid w:val="00633BB1"/>
    <w:rsid w:val="00633F99"/>
    <w:rsid w:val="0063476C"/>
    <w:rsid w:val="00634CA9"/>
    <w:rsid w:val="00635199"/>
    <w:rsid w:val="006357DB"/>
    <w:rsid w:val="006357F4"/>
    <w:rsid w:val="00635938"/>
    <w:rsid w:val="00636629"/>
    <w:rsid w:val="00636F75"/>
    <w:rsid w:val="006372CD"/>
    <w:rsid w:val="006376FB"/>
    <w:rsid w:val="0063784F"/>
    <w:rsid w:val="00637AAF"/>
    <w:rsid w:val="00637CB4"/>
    <w:rsid w:val="00640301"/>
    <w:rsid w:val="00640307"/>
    <w:rsid w:val="006404B5"/>
    <w:rsid w:val="00640BD3"/>
    <w:rsid w:val="00640CE9"/>
    <w:rsid w:val="00641861"/>
    <w:rsid w:val="006421ED"/>
    <w:rsid w:val="0064227B"/>
    <w:rsid w:val="006430BE"/>
    <w:rsid w:val="006430FA"/>
    <w:rsid w:val="00643915"/>
    <w:rsid w:val="00643A61"/>
    <w:rsid w:val="006440C6"/>
    <w:rsid w:val="00644186"/>
    <w:rsid w:val="0064453F"/>
    <w:rsid w:val="00644A2B"/>
    <w:rsid w:val="00645D4C"/>
    <w:rsid w:val="00645DFF"/>
    <w:rsid w:val="006476B9"/>
    <w:rsid w:val="00647837"/>
    <w:rsid w:val="00647F98"/>
    <w:rsid w:val="006502E9"/>
    <w:rsid w:val="006505DC"/>
    <w:rsid w:val="00650935"/>
    <w:rsid w:val="00650F7C"/>
    <w:rsid w:val="00651BA4"/>
    <w:rsid w:val="0065297F"/>
    <w:rsid w:val="00652BE8"/>
    <w:rsid w:val="00653188"/>
    <w:rsid w:val="0065368D"/>
    <w:rsid w:val="00654309"/>
    <w:rsid w:val="0065460B"/>
    <w:rsid w:val="006570CA"/>
    <w:rsid w:val="00657969"/>
    <w:rsid w:val="006609BE"/>
    <w:rsid w:val="00660B95"/>
    <w:rsid w:val="00660E46"/>
    <w:rsid w:val="006617BD"/>
    <w:rsid w:val="00662313"/>
    <w:rsid w:val="006628AF"/>
    <w:rsid w:val="0066369E"/>
    <w:rsid w:val="00664056"/>
    <w:rsid w:val="00664153"/>
    <w:rsid w:val="00664458"/>
    <w:rsid w:val="0066652D"/>
    <w:rsid w:val="0066736D"/>
    <w:rsid w:val="006675D5"/>
    <w:rsid w:val="00667852"/>
    <w:rsid w:val="00667F5B"/>
    <w:rsid w:val="00670866"/>
    <w:rsid w:val="006709EC"/>
    <w:rsid w:val="00670CB5"/>
    <w:rsid w:val="00670F1B"/>
    <w:rsid w:val="00671B60"/>
    <w:rsid w:val="00672578"/>
    <w:rsid w:val="006726AF"/>
    <w:rsid w:val="00672B92"/>
    <w:rsid w:val="00672F1A"/>
    <w:rsid w:val="006730C9"/>
    <w:rsid w:val="00673521"/>
    <w:rsid w:val="00673580"/>
    <w:rsid w:val="00674D2B"/>
    <w:rsid w:val="0067538A"/>
    <w:rsid w:val="00675494"/>
    <w:rsid w:val="006757CA"/>
    <w:rsid w:val="00675EE8"/>
    <w:rsid w:val="00676355"/>
    <w:rsid w:val="006768D8"/>
    <w:rsid w:val="006769CD"/>
    <w:rsid w:val="00676B82"/>
    <w:rsid w:val="00676CD6"/>
    <w:rsid w:val="00676D39"/>
    <w:rsid w:val="00677263"/>
    <w:rsid w:val="0067757F"/>
    <w:rsid w:val="0067776E"/>
    <w:rsid w:val="0067791F"/>
    <w:rsid w:val="006801B1"/>
    <w:rsid w:val="006801F3"/>
    <w:rsid w:val="00680486"/>
    <w:rsid w:val="006808C0"/>
    <w:rsid w:val="00682067"/>
    <w:rsid w:val="006823A8"/>
    <w:rsid w:val="00683F2A"/>
    <w:rsid w:val="006841B3"/>
    <w:rsid w:val="0068425C"/>
    <w:rsid w:val="00684FFA"/>
    <w:rsid w:val="006864AD"/>
    <w:rsid w:val="00687055"/>
    <w:rsid w:val="00687CE0"/>
    <w:rsid w:val="0069030F"/>
    <w:rsid w:val="006905AA"/>
    <w:rsid w:val="00690BEE"/>
    <w:rsid w:val="00691BA1"/>
    <w:rsid w:val="00691ECB"/>
    <w:rsid w:val="00692E3E"/>
    <w:rsid w:val="00693EB9"/>
    <w:rsid w:val="006941B1"/>
    <w:rsid w:val="00694A64"/>
    <w:rsid w:val="00694BF1"/>
    <w:rsid w:val="00694C21"/>
    <w:rsid w:val="006958E4"/>
    <w:rsid w:val="00695AA2"/>
    <w:rsid w:val="00695B47"/>
    <w:rsid w:val="006A07CF"/>
    <w:rsid w:val="006A194F"/>
    <w:rsid w:val="006A28CD"/>
    <w:rsid w:val="006A2B6B"/>
    <w:rsid w:val="006A36E2"/>
    <w:rsid w:val="006A3788"/>
    <w:rsid w:val="006A37AE"/>
    <w:rsid w:val="006A3ADA"/>
    <w:rsid w:val="006A3E25"/>
    <w:rsid w:val="006A7618"/>
    <w:rsid w:val="006A7E2C"/>
    <w:rsid w:val="006B054B"/>
    <w:rsid w:val="006B2392"/>
    <w:rsid w:val="006B26A5"/>
    <w:rsid w:val="006B2811"/>
    <w:rsid w:val="006B285F"/>
    <w:rsid w:val="006B2992"/>
    <w:rsid w:val="006B393B"/>
    <w:rsid w:val="006B3F6B"/>
    <w:rsid w:val="006B4467"/>
    <w:rsid w:val="006B4701"/>
    <w:rsid w:val="006B6D3C"/>
    <w:rsid w:val="006B6E74"/>
    <w:rsid w:val="006B71E8"/>
    <w:rsid w:val="006C047C"/>
    <w:rsid w:val="006C197B"/>
    <w:rsid w:val="006C489C"/>
    <w:rsid w:val="006C5ACA"/>
    <w:rsid w:val="006C61C2"/>
    <w:rsid w:val="006C6383"/>
    <w:rsid w:val="006C6575"/>
    <w:rsid w:val="006C6C08"/>
    <w:rsid w:val="006C78D7"/>
    <w:rsid w:val="006D17B5"/>
    <w:rsid w:val="006D2719"/>
    <w:rsid w:val="006D3452"/>
    <w:rsid w:val="006D40AC"/>
    <w:rsid w:val="006D4208"/>
    <w:rsid w:val="006D44AC"/>
    <w:rsid w:val="006D51AB"/>
    <w:rsid w:val="006D64B5"/>
    <w:rsid w:val="006D6677"/>
    <w:rsid w:val="006D783B"/>
    <w:rsid w:val="006E0380"/>
    <w:rsid w:val="006E08AD"/>
    <w:rsid w:val="006E0E00"/>
    <w:rsid w:val="006E115C"/>
    <w:rsid w:val="006E1829"/>
    <w:rsid w:val="006E191F"/>
    <w:rsid w:val="006E1B39"/>
    <w:rsid w:val="006E1CAB"/>
    <w:rsid w:val="006E2F05"/>
    <w:rsid w:val="006E330E"/>
    <w:rsid w:val="006E35D4"/>
    <w:rsid w:val="006E36E2"/>
    <w:rsid w:val="006E4755"/>
    <w:rsid w:val="006E4F50"/>
    <w:rsid w:val="006E551B"/>
    <w:rsid w:val="006E61F0"/>
    <w:rsid w:val="006E6386"/>
    <w:rsid w:val="006F02A0"/>
    <w:rsid w:val="006F0FF1"/>
    <w:rsid w:val="006F220A"/>
    <w:rsid w:val="006F24C8"/>
    <w:rsid w:val="006F28D0"/>
    <w:rsid w:val="006F2996"/>
    <w:rsid w:val="006F2AB6"/>
    <w:rsid w:val="006F2B84"/>
    <w:rsid w:val="006F2C53"/>
    <w:rsid w:val="006F3B09"/>
    <w:rsid w:val="006F3BFA"/>
    <w:rsid w:val="006F4429"/>
    <w:rsid w:val="006F5800"/>
    <w:rsid w:val="006F5F00"/>
    <w:rsid w:val="006F603F"/>
    <w:rsid w:val="00701233"/>
    <w:rsid w:val="00701514"/>
    <w:rsid w:val="00701597"/>
    <w:rsid w:val="0070195F"/>
    <w:rsid w:val="00701A7D"/>
    <w:rsid w:val="00702024"/>
    <w:rsid w:val="00702157"/>
    <w:rsid w:val="0070338D"/>
    <w:rsid w:val="00704EB3"/>
    <w:rsid w:val="0070694A"/>
    <w:rsid w:val="00706CFB"/>
    <w:rsid w:val="007070AA"/>
    <w:rsid w:val="0071025F"/>
    <w:rsid w:val="00710AD4"/>
    <w:rsid w:val="00712376"/>
    <w:rsid w:val="00713775"/>
    <w:rsid w:val="00714259"/>
    <w:rsid w:val="007149E9"/>
    <w:rsid w:val="00715CAA"/>
    <w:rsid w:val="007160B2"/>
    <w:rsid w:val="0071779E"/>
    <w:rsid w:val="00717885"/>
    <w:rsid w:val="007178F1"/>
    <w:rsid w:val="0071792F"/>
    <w:rsid w:val="00717A7E"/>
    <w:rsid w:val="00720E8D"/>
    <w:rsid w:val="00721BCA"/>
    <w:rsid w:val="00721D73"/>
    <w:rsid w:val="00721E78"/>
    <w:rsid w:val="0072288C"/>
    <w:rsid w:val="00723CB6"/>
    <w:rsid w:val="00723F27"/>
    <w:rsid w:val="00723FC8"/>
    <w:rsid w:val="007242B6"/>
    <w:rsid w:val="00726B94"/>
    <w:rsid w:val="00726C57"/>
    <w:rsid w:val="007272E7"/>
    <w:rsid w:val="007274CF"/>
    <w:rsid w:val="00727677"/>
    <w:rsid w:val="0072767A"/>
    <w:rsid w:val="00727AA2"/>
    <w:rsid w:val="00730C73"/>
    <w:rsid w:val="007360AA"/>
    <w:rsid w:val="00737946"/>
    <w:rsid w:val="00737CA7"/>
    <w:rsid w:val="00740346"/>
    <w:rsid w:val="00740962"/>
    <w:rsid w:val="00740F51"/>
    <w:rsid w:val="007412FA"/>
    <w:rsid w:val="007419AF"/>
    <w:rsid w:val="00741EE8"/>
    <w:rsid w:val="007432FB"/>
    <w:rsid w:val="0074476C"/>
    <w:rsid w:val="00744DF7"/>
    <w:rsid w:val="00745647"/>
    <w:rsid w:val="00750CE1"/>
    <w:rsid w:val="007513B8"/>
    <w:rsid w:val="00751862"/>
    <w:rsid w:val="00751886"/>
    <w:rsid w:val="00751F9F"/>
    <w:rsid w:val="00752131"/>
    <w:rsid w:val="007523A8"/>
    <w:rsid w:val="007524E6"/>
    <w:rsid w:val="00752DAF"/>
    <w:rsid w:val="007544B6"/>
    <w:rsid w:val="007548C0"/>
    <w:rsid w:val="00755A77"/>
    <w:rsid w:val="00756AD6"/>
    <w:rsid w:val="00756DD5"/>
    <w:rsid w:val="0075799D"/>
    <w:rsid w:val="00757A17"/>
    <w:rsid w:val="00757A94"/>
    <w:rsid w:val="00757ADC"/>
    <w:rsid w:val="00757D5C"/>
    <w:rsid w:val="00760427"/>
    <w:rsid w:val="00760659"/>
    <w:rsid w:val="007610E0"/>
    <w:rsid w:val="00761933"/>
    <w:rsid w:val="007619C7"/>
    <w:rsid w:val="00761C87"/>
    <w:rsid w:val="00762080"/>
    <w:rsid w:val="007627EE"/>
    <w:rsid w:val="00763F17"/>
    <w:rsid w:val="00764CB5"/>
    <w:rsid w:val="00764D8F"/>
    <w:rsid w:val="00765089"/>
    <w:rsid w:val="007656D8"/>
    <w:rsid w:val="0076598B"/>
    <w:rsid w:val="00766E4A"/>
    <w:rsid w:val="00767139"/>
    <w:rsid w:val="007671B7"/>
    <w:rsid w:val="007674FF"/>
    <w:rsid w:val="00767D38"/>
    <w:rsid w:val="0077040B"/>
    <w:rsid w:val="007706C0"/>
    <w:rsid w:val="00771CC1"/>
    <w:rsid w:val="00771E50"/>
    <w:rsid w:val="007738B5"/>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16AF"/>
    <w:rsid w:val="00781B27"/>
    <w:rsid w:val="00781E60"/>
    <w:rsid w:val="007825F0"/>
    <w:rsid w:val="00783227"/>
    <w:rsid w:val="0078336D"/>
    <w:rsid w:val="0078401C"/>
    <w:rsid w:val="00784566"/>
    <w:rsid w:val="00784EE8"/>
    <w:rsid w:val="00785892"/>
    <w:rsid w:val="007862F7"/>
    <w:rsid w:val="00786829"/>
    <w:rsid w:val="00786FDE"/>
    <w:rsid w:val="007905D0"/>
    <w:rsid w:val="00790738"/>
    <w:rsid w:val="00790C72"/>
    <w:rsid w:val="007910AE"/>
    <w:rsid w:val="00791ADB"/>
    <w:rsid w:val="00791D82"/>
    <w:rsid w:val="0079254D"/>
    <w:rsid w:val="00792EDC"/>
    <w:rsid w:val="00793882"/>
    <w:rsid w:val="007939D8"/>
    <w:rsid w:val="00793B4F"/>
    <w:rsid w:val="00794406"/>
    <w:rsid w:val="00794FC5"/>
    <w:rsid w:val="0079518D"/>
    <w:rsid w:val="00795D6F"/>
    <w:rsid w:val="007962ED"/>
    <w:rsid w:val="00796BE6"/>
    <w:rsid w:val="0079702E"/>
    <w:rsid w:val="007A13E1"/>
    <w:rsid w:val="007A1ED3"/>
    <w:rsid w:val="007A2FD0"/>
    <w:rsid w:val="007A387D"/>
    <w:rsid w:val="007A3A0F"/>
    <w:rsid w:val="007A3FD2"/>
    <w:rsid w:val="007A5208"/>
    <w:rsid w:val="007A5748"/>
    <w:rsid w:val="007A6A13"/>
    <w:rsid w:val="007A7D8C"/>
    <w:rsid w:val="007B005F"/>
    <w:rsid w:val="007B096B"/>
    <w:rsid w:val="007B0B60"/>
    <w:rsid w:val="007B24BF"/>
    <w:rsid w:val="007B2ABE"/>
    <w:rsid w:val="007B3B27"/>
    <w:rsid w:val="007B40B5"/>
    <w:rsid w:val="007B423A"/>
    <w:rsid w:val="007B4FC4"/>
    <w:rsid w:val="007B614E"/>
    <w:rsid w:val="007B6FCE"/>
    <w:rsid w:val="007C02FC"/>
    <w:rsid w:val="007C05E6"/>
    <w:rsid w:val="007C0A97"/>
    <w:rsid w:val="007C0E1C"/>
    <w:rsid w:val="007C100C"/>
    <w:rsid w:val="007C1666"/>
    <w:rsid w:val="007C21F1"/>
    <w:rsid w:val="007C2536"/>
    <w:rsid w:val="007C355E"/>
    <w:rsid w:val="007C4752"/>
    <w:rsid w:val="007C4EC1"/>
    <w:rsid w:val="007C5B74"/>
    <w:rsid w:val="007C5CA6"/>
    <w:rsid w:val="007C63AD"/>
    <w:rsid w:val="007C6E5E"/>
    <w:rsid w:val="007C7431"/>
    <w:rsid w:val="007C7502"/>
    <w:rsid w:val="007D022A"/>
    <w:rsid w:val="007D124D"/>
    <w:rsid w:val="007D16B4"/>
    <w:rsid w:val="007D3B59"/>
    <w:rsid w:val="007D422D"/>
    <w:rsid w:val="007D4B30"/>
    <w:rsid w:val="007D4C8F"/>
    <w:rsid w:val="007E0083"/>
    <w:rsid w:val="007E059A"/>
    <w:rsid w:val="007E0D05"/>
    <w:rsid w:val="007E191B"/>
    <w:rsid w:val="007E1E2A"/>
    <w:rsid w:val="007E2C7A"/>
    <w:rsid w:val="007E3C53"/>
    <w:rsid w:val="007E418E"/>
    <w:rsid w:val="007E499C"/>
    <w:rsid w:val="007E596E"/>
    <w:rsid w:val="007E5F55"/>
    <w:rsid w:val="007E61FC"/>
    <w:rsid w:val="007E6497"/>
    <w:rsid w:val="007E683F"/>
    <w:rsid w:val="007E7338"/>
    <w:rsid w:val="007E75B9"/>
    <w:rsid w:val="007E7A43"/>
    <w:rsid w:val="007E7CF4"/>
    <w:rsid w:val="007E7CFD"/>
    <w:rsid w:val="007F0FEF"/>
    <w:rsid w:val="007F2402"/>
    <w:rsid w:val="007F2BCC"/>
    <w:rsid w:val="007F2D68"/>
    <w:rsid w:val="007F33BF"/>
    <w:rsid w:val="007F38B8"/>
    <w:rsid w:val="007F3FEE"/>
    <w:rsid w:val="007F4A86"/>
    <w:rsid w:val="007F4CC9"/>
    <w:rsid w:val="007F508D"/>
    <w:rsid w:val="007F5C65"/>
    <w:rsid w:val="007F5E07"/>
    <w:rsid w:val="007F693C"/>
    <w:rsid w:val="007F6952"/>
    <w:rsid w:val="007F78B0"/>
    <w:rsid w:val="00800430"/>
    <w:rsid w:val="008004A0"/>
    <w:rsid w:val="00800C07"/>
    <w:rsid w:val="00801752"/>
    <w:rsid w:val="00801AC6"/>
    <w:rsid w:val="00803CE7"/>
    <w:rsid w:val="0080457D"/>
    <w:rsid w:val="00805502"/>
    <w:rsid w:val="008069FC"/>
    <w:rsid w:val="00806A99"/>
    <w:rsid w:val="00806F3A"/>
    <w:rsid w:val="008106F4"/>
    <w:rsid w:val="00810F69"/>
    <w:rsid w:val="00811782"/>
    <w:rsid w:val="008119A9"/>
    <w:rsid w:val="00812009"/>
    <w:rsid w:val="008131BD"/>
    <w:rsid w:val="00814B55"/>
    <w:rsid w:val="008154DC"/>
    <w:rsid w:val="00815CA3"/>
    <w:rsid w:val="008160F8"/>
    <w:rsid w:val="00816325"/>
    <w:rsid w:val="0081636D"/>
    <w:rsid w:val="0081650F"/>
    <w:rsid w:val="0081655D"/>
    <w:rsid w:val="00816FB0"/>
    <w:rsid w:val="008174F1"/>
    <w:rsid w:val="00817D36"/>
    <w:rsid w:val="00820399"/>
    <w:rsid w:val="0082094F"/>
    <w:rsid w:val="00820CF0"/>
    <w:rsid w:val="00820E21"/>
    <w:rsid w:val="00821184"/>
    <w:rsid w:val="00821A7D"/>
    <w:rsid w:val="00821AD3"/>
    <w:rsid w:val="00821B6A"/>
    <w:rsid w:val="008232DD"/>
    <w:rsid w:val="00823A60"/>
    <w:rsid w:val="00823AE1"/>
    <w:rsid w:val="00824547"/>
    <w:rsid w:val="00824A94"/>
    <w:rsid w:val="00825849"/>
    <w:rsid w:val="0082640C"/>
    <w:rsid w:val="00826A25"/>
    <w:rsid w:val="00826C40"/>
    <w:rsid w:val="00827E2E"/>
    <w:rsid w:val="00830D89"/>
    <w:rsid w:val="00831192"/>
    <w:rsid w:val="00831CFB"/>
    <w:rsid w:val="008324A3"/>
    <w:rsid w:val="008326E5"/>
    <w:rsid w:val="00833277"/>
    <w:rsid w:val="00833B89"/>
    <w:rsid w:val="00833E04"/>
    <w:rsid w:val="00835AA7"/>
    <w:rsid w:val="0083645C"/>
    <w:rsid w:val="008412B0"/>
    <w:rsid w:val="0084136A"/>
    <w:rsid w:val="0084348E"/>
    <w:rsid w:val="00843B2B"/>
    <w:rsid w:val="00843BB2"/>
    <w:rsid w:val="00844E5C"/>
    <w:rsid w:val="008455AF"/>
    <w:rsid w:val="0084667C"/>
    <w:rsid w:val="00847110"/>
    <w:rsid w:val="008477A2"/>
    <w:rsid w:val="008517F7"/>
    <w:rsid w:val="00851CC1"/>
    <w:rsid w:val="00855C49"/>
    <w:rsid w:val="00856657"/>
    <w:rsid w:val="008568FE"/>
    <w:rsid w:val="00856B6F"/>
    <w:rsid w:val="00857012"/>
    <w:rsid w:val="00857158"/>
    <w:rsid w:val="00857193"/>
    <w:rsid w:val="00857597"/>
    <w:rsid w:val="00860703"/>
    <w:rsid w:val="00860CEB"/>
    <w:rsid w:val="00860EA0"/>
    <w:rsid w:val="00861698"/>
    <w:rsid w:val="00863C5B"/>
    <w:rsid w:val="0086453C"/>
    <w:rsid w:val="0086527B"/>
    <w:rsid w:val="008653B4"/>
    <w:rsid w:val="00865C77"/>
    <w:rsid w:val="008660B0"/>
    <w:rsid w:val="0086614B"/>
    <w:rsid w:val="008665A9"/>
    <w:rsid w:val="00866897"/>
    <w:rsid w:val="00866BE1"/>
    <w:rsid w:val="00867231"/>
    <w:rsid w:val="00867B89"/>
    <w:rsid w:val="00870083"/>
    <w:rsid w:val="00870BFE"/>
    <w:rsid w:val="00870CF6"/>
    <w:rsid w:val="0087187F"/>
    <w:rsid w:val="00871E2E"/>
    <w:rsid w:val="00872888"/>
    <w:rsid w:val="00872BDC"/>
    <w:rsid w:val="008737AA"/>
    <w:rsid w:val="00873931"/>
    <w:rsid w:val="008745BF"/>
    <w:rsid w:val="0087529B"/>
    <w:rsid w:val="008755F7"/>
    <w:rsid w:val="00875689"/>
    <w:rsid w:val="008757EB"/>
    <w:rsid w:val="00875B7F"/>
    <w:rsid w:val="00876877"/>
    <w:rsid w:val="00876928"/>
    <w:rsid w:val="008774CB"/>
    <w:rsid w:val="00880CA7"/>
    <w:rsid w:val="0088219E"/>
    <w:rsid w:val="008822BE"/>
    <w:rsid w:val="00882476"/>
    <w:rsid w:val="0088340F"/>
    <w:rsid w:val="008836AE"/>
    <w:rsid w:val="0088459F"/>
    <w:rsid w:val="008848F2"/>
    <w:rsid w:val="00884B76"/>
    <w:rsid w:val="008852E1"/>
    <w:rsid w:val="0088652B"/>
    <w:rsid w:val="008867CD"/>
    <w:rsid w:val="008872A1"/>
    <w:rsid w:val="008878FA"/>
    <w:rsid w:val="00887D91"/>
    <w:rsid w:val="0089059A"/>
    <w:rsid w:val="00890C4D"/>
    <w:rsid w:val="00893C31"/>
    <w:rsid w:val="008944A5"/>
    <w:rsid w:val="00894CF4"/>
    <w:rsid w:val="00894E8B"/>
    <w:rsid w:val="00895828"/>
    <w:rsid w:val="00895FE9"/>
    <w:rsid w:val="00896159"/>
    <w:rsid w:val="00896B79"/>
    <w:rsid w:val="00897F55"/>
    <w:rsid w:val="008A04DE"/>
    <w:rsid w:val="008A1466"/>
    <w:rsid w:val="008A19D1"/>
    <w:rsid w:val="008A2EC7"/>
    <w:rsid w:val="008A3868"/>
    <w:rsid w:val="008A3ECA"/>
    <w:rsid w:val="008A4FA1"/>
    <w:rsid w:val="008A5B68"/>
    <w:rsid w:val="008A5E66"/>
    <w:rsid w:val="008A6146"/>
    <w:rsid w:val="008A655D"/>
    <w:rsid w:val="008A6968"/>
    <w:rsid w:val="008A774B"/>
    <w:rsid w:val="008A781D"/>
    <w:rsid w:val="008A7870"/>
    <w:rsid w:val="008B0B03"/>
    <w:rsid w:val="008B24FA"/>
    <w:rsid w:val="008B2AEC"/>
    <w:rsid w:val="008B2B54"/>
    <w:rsid w:val="008B3A3C"/>
    <w:rsid w:val="008B3A7D"/>
    <w:rsid w:val="008B3A87"/>
    <w:rsid w:val="008B3C58"/>
    <w:rsid w:val="008B4211"/>
    <w:rsid w:val="008B5219"/>
    <w:rsid w:val="008B5E46"/>
    <w:rsid w:val="008B61A7"/>
    <w:rsid w:val="008B7B70"/>
    <w:rsid w:val="008C0C29"/>
    <w:rsid w:val="008C12D5"/>
    <w:rsid w:val="008C14A8"/>
    <w:rsid w:val="008C283D"/>
    <w:rsid w:val="008C2CD6"/>
    <w:rsid w:val="008C2D0B"/>
    <w:rsid w:val="008C3DFE"/>
    <w:rsid w:val="008C51A9"/>
    <w:rsid w:val="008C6CC4"/>
    <w:rsid w:val="008D1570"/>
    <w:rsid w:val="008D1DB0"/>
    <w:rsid w:val="008D3677"/>
    <w:rsid w:val="008D3B53"/>
    <w:rsid w:val="008D3B7C"/>
    <w:rsid w:val="008D3BDF"/>
    <w:rsid w:val="008D4968"/>
    <w:rsid w:val="008D4E0F"/>
    <w:rsid w:val="008D4EF9"/>
    <w:rsid w:val="008D51E2"/>
    <w:rsid w:val="008D633F"/>
    <w:rsid w:val="008D647C"/>
    <w:rsid w:val="008D65B6"/>
    <w:rsid w:val="008D7F9B"/>
    <w:rsid w:val="008E0569"/>
    <w:rsid w:val="008E2C6F"/>
    <w:rsid w:val="008E4853"/>
    <w:rsid w:val="008E5AC1"/>
    <w:rsid w:val="008E5BEF"/>
    <w:rsid w:val="008E69B4"/>
    <w:rsid w:val="008F027A"/>
    <w:rsid w:val="008F05DD"/>
    <w:rsid w:val="008F077A"/>
    <w:rsid w:val="008F0B5E"/>
    <w:rsid w:val="008F18E1"/>
    <w:rsid w:val="008F2D88"/>
    <w:rsid w:val="008F3365"/>
    <w:rsid w:val="008F3608"/>
    <w:rsid w:val="008F3912"/>
    <w:rsid w:val="008F4088"/>
    <w:rsid w:val="008F446B"/>
    <w:rsid w:val="008F4542"/>
    <w:rsid w:val="008F520C"/>
    <w:rsid w:val="008F6135"/>
    <w:rsid w:val="008F7261"/>
    <w:rsid w:val="008F7BBD"/>
    <w:rsid w:val="00900CFC"/>
    <w:rsid w:val="0090107E"/>
    <w:rsid w:val="00902140"/>
    <w:rsid w:val="00902E24"/>
    <w:rsid w:val="00903528"/>
    <w:rsid w:val="00904960"/>
    <w:rsid w:val="00904B2C"/>
    <w:rsid w:val="0090526F"/>
    <w:rsid w:val="00905705"/>
    <w:rsid w:val="00905C11"/>
    <w:rsid w:val="00906143"/>
    <w:rsid w:val="0090624A"/>
    <w:rsid w:val="00906DD8"/>
    <w:rsid w:val="00907F53"/>
    <w:rsid w:val="00910548"/>
    <w:rsid w:val="0091060F"/>
    <w:rsid w:val="00910F83"/>
    <w:rsid w:val="009140F5"/>
    <w:rsid w:val="009143C8"/>
    <w:rsid w:val="0091455F"/>
    <w:rsid w:val="00915147"/>
    <w:rsid w:val="00916198"/>
    <w:rsid w:val="009169C8"/>
    <w:rsid w:val="009172B4"/>
    <w:rsid w:val="00917A24"/>
    <w:rsid w:val="0092022E"/>
    <w:rsid w:val="00920FA3"/>
    <w:rsid w:val="00922611"/>
    <w:rsid w:val="00922CD5"/>
    <w:rsid w:val="00922F98"/>
    <w:rsid w:val="009239BE"/>
    <w:rsid w:val="00925160"/>
    <w:rsid w:val="009256FE"/>
    <w:rsid w:val="00925EF6"/>
    <w:rsid w:val="0092632F"/>
    <w:rsid w:val="009267CC"/>
    <w:rsid w:val="00927029"/>
    <w:rsid w:val="009270DB"/>
    <w:rsid w:val="0093022D"/>
    <w:rsid w:val="00931230"/>
    <w:rsid w:val="00931930"/>
    <w:rsid w:val="0093266C"/>
    <w:rsid w:val="00932C40"/>
    <w:rsid w:val="009335C3"/>
    <w:rsid w:val="00933DB1"/>
    <w:rsid w:val="00934742"/>
    <w:rsid w:val="0093583D"/>
    <w:rsid w:val="00935C4F"/>
    <w:rsid w:val="0093631B"/>
    <w:rsid w:val="00937557"/>
    <w:rsid w:val="009379FC"/>
    <w:rsid w:val="00940207"/>
    <w:rsid w:val="009404F3"/>
    <w:rsid w:val="009408A5"/>
    <w:rsid w:val="009409B7"/>
    <w:rsid w:val="0094127D"/>
    <w:rsid w:val="009413F7"/>
    <w:rsid w:val="00941B14"/>
    <w:rsid w:val="0094255C"/>
    <w:rsid w:val="00942B05"/>
    <w:rsid w:val="00942B7F"/>
    <w:rsid w:val="00943AB4"/>
    <w:rsid w:val="00943DBC"/>
    <w:rsid w:val="00944C00"/>
    <w:rsid w:val="00945DA9"/>
    <w:rsid w:val="0094633B"/>
    <w:rsid w:val="00947D91"/>
    <w:rsid w:val="00952E47"/>
    <w:rsid w:val="009536DE"/>
    <w:rsid w:val="00954321"/>
    <w:rsid w:val="0095442C"/>
    <w:rsid w:val="009549B4"/>
    <w:rsid w:val="00954B23"/>
    <w:rsid w:val="00954C3F"/>
    <w:rsid w:val="009551F7"/>
    <w:rsid w:val="00955E64"/>
    <w:rsid w:val="00956796"/>
    <w:rsid w:val="00956822"/>
    <w:rsid w:val="0096056B"/>
    <w:rsid w:val="00960A33"/>
    <w:rsid w:val="0096217C"/>
    <w:rsid w:val="00962822"/>
    <w:rsid w:val="009635CC"/>
    <w:rsid w:val="00964F73"/>
    <w:rsid w:val="009657CC"/>
    <w:rsid w:val="00966E02"/>
    <w:rsid w:val="00967DEE"/>
    <w:rsid w:val="009702E4"/>
    <w:rsid w:val="009709EB"/>
    <w:rsid w:val="00970ED7"/>
    <w:rsid w:val="00974785"/>
    <w:rsid w:val="0097478F"/>
    <w:rsid w:val="00974C81"/>
    <w:rsid w:val="00974F65"/>
    <w:rsid w:val="00974F6C"/>
    <w:rsid w:val="0097621C"/>
    <w:rsid w:val="00976545"/>
    <w:rsid w:val="00976553"/>
    <w:rsid w:val="00977323"/>
    <w:rsid w:val="009777CB"/>
    <w:rsid w:val="00977B5A"/>
    <w:rsid w:val="00980066"/>
    <w:rsid w:val="00980333"/>
    <w:rsid w:val="00980A04"/>
    <w:rsid w:val="00980C42"/>
    <w:rsid w:val="009835D7"/>
    <w:rsid w:val="00983EAD"/>
    <w:rsid w:val="00984F55"/>
    <w:rsid w:val="00985359"/>
    <w:rsid w:val="0098684C"/>
    <w:rsid w:val="00987A96"/>
    <w:rsid w:val="009917C9"/>
    <w:rsid w:val="00992770"/>
    <w:rsid w:val="00993D00"/>
    <w:rsid w:val="00994282"/>
    <w:rsid w:val="009946C2"/>
    <w:rsid w:val="0099501C"/>
    <w:rsid w:val="00996512"/>
    <w:rsid w:val="00996C73"/>
    <w:rsid w:val="0099797F"/>
    <w:rsid w:val="009A03BE"/>
    <w:rsid w:val="009A07CA"/>
    <w:rsid w:val="009A2B44"/>
    <w:rsid w:val="009A3853"/>
    <w:rsid w:val="009A4A3D"/>
    <w:rsid w:val="009A4E94"/>
    <w:rsid w:val="009A5FD8"/>
    <w:rsid w:val="009A6C74"/>
    <w:rsid w:val="009A79E7"/>
    <w:rsid w:val="009B11A2"/>
    <w:rsid w:val="009B136D"/>
    <w:rsid w:val="009B1585"/>
    <w:rsid w:val="009B2397"/>
    <w:rsid w:val="009B2400"/>
    <w:rsid w:val="009B289E"/>
    <w:rsid w:val="009B3256"/>
    <w:rsid w:val="009B34E2"/>
    <w:rsid w:val="009B428A"/>
    <w:rsid w:val="009B4438"/>
    <w:rsid w:val="009B5776"/>
    <w:rsid w:val="009B6889"/>
    <w:rsid w:val="009B699E"/>
    <w:rsid w:val="009B6F7C"/>
    <w:rsid w:val="009C10FD"/>
    <w:rsid w:val="009C193A"/>
    <w:rsid w:val="009C1A23"/>
    <w:rsid w:val="009C1D12"/>
    <w:rsid w:val="009C2835"/>
    <w:rsid w:val="009C2848"/>
    <w:rsid w:val="009C2B0B"/>
    <w:rsid w:val="009C3FB4"/>
    <w:rsid w:val="009C3FE8"/>
    <w:rsid w:val="009C4727"/>
    <w:rsid w:val="009C65A4"/>
    <w:rsid w:val="009C65D6"/>
    <w:rsid w:val="009C6A5C"/>
    <w:rsid w:val="009C753C"/>
    <w:rsid w:val="009C76BC"/>
    <w:rsid w:val="009C7E0D"/>
    <w:rsid w:val="009D013B"/>
    <w:rsid w:val="009D1C03"/>
    <w:rsid w:val="009D434C"/>
    <w:rsid w:val="009D4475"/>
    <w:rsid w:val="009D44A6"/>
    <w:rsid w:val="009D484A"/>
    <w:rsid w:val="009D4B6F"/>
    <w:rsid w:val="009D4BEB"/>
    <w:rsid w:val="009D5094"/>
    <w:rsid w:val="009D5685"/>
    <w:rsid w:val="009D5B95"/>
    <w:rsid w:val="009D5D10"/>
    <w:rsid w:val="009D62BF"/>
    <w:rsid w:val="009D74AC"/>
    <w:rsid w:val="009D7ACE"/>
    <w:rsid w:val="009E01C2"/>
    <w:rsid w:val="009E0800"/>
    <w:rsid w:val="009E1707"/>
    <w:rsid w:val="009E1895"/>
    <w:rsid w:val="009E250E"/>
    <w:rsid w:val="009E2781"/>
    <w:rsid w:val="009E3611"/>
    <w:rsid w:val="009E36C4"/>
    <w:rsid w:val="009E4F9B"/>
    <w:rsid w:val="009E73EE"/>
    <w:rsid w:val="009E781F"/>
    <w:rsid w:val="009F03E4"/>
    <w:rsid w:val="009F0692"/>
    <w:rsid w:val="009F0798"/>
    <w:rsid w:val="009F285C"/>
    <w:rsid w:val="009F2B65"/>
    <w:rsid w:val="009F3A29"/>
    <w:rsid w:val="009F3ACD"/>
    <w:rsid w:val="009F440C"/>
    <w:rsid w:val="009F4B08"/>
    <w:rsid w:val="009F4C13"/>
    <w:rsid w:val="009F4C67"/>
    <w:rsid w:val="009F5089"/>
    <w:rsid w:val="009F5D7A"/>
    <w:rsid w:val="009F668C"/>
    <w:rsid w:val="009F6AD4"/>
    <w:rsid w:val="009F7446"/>
    <w:rsid w:val="009F7829"/>
    <w:rsid w:val="009F7882"/>
    <w:rsid w:val="009F7E6D"/>
    <w:rsid w:val="00A004D0"/>
    <w:rsid w:val="00A00536"/>
    <w:rsid w:val="00A00E2E"/>
    <w:rsid w:val="00A01CF6"/>
    <w:rsid w:val="00A020A0"/>
    <w:rsid w:val="00A022F3"/>
    <w:rsid w:val="00A02A40"/>
    <w:rsid w:val="00A02D5E"/>
    <w:rsid w:val="00A051F0"/>
    <w:rsid w:val="00A0611D"/>
    <w:rsid w:val="00A066B5"/>
    <w:rsid w:val="00A06901"/>
    <w:rsid w:val="00A06C67"/>
    <w:rsid w:val="00A06E75"/>
    <w:rsid w:val="00A07A76"/>
    <w:rsid w:val="00A106A5"/>
    <w:rsid w:val="00A1100C"/>
    <w:rsid w:val="00A1103B"/>
    <w:rsid w:val="00A1145C"/>
    <w:rsid w:val="00A11F4B"/>
    <w:rsid w:val="00A125E8"/>
    <w:rsid w:val="00A12A48"/>
    <w:rsid w:val="00A147E6"/>
    <w:rsid w:val="00A14D23"/>
    <w:rsid w:val="00A14D50"/>
    <w:rsid w:val="00A14E4C"/>
    <w:rsid w:val="00A15209"/>
    <w:rsid w:val="00A16275"/>
    <w:rsid w:val="00A210AC"/>
    <w:rsid w:val="00A21311"/>
    <w:rsid w:val="00A21A73"/>
    <w:rsid w:val="00A22555"/>
    <w:rsid w:val="00A22641"/>
    <w:rsid w:val="00A227EB"/>
    <w:rsid w:val="00A23587"/>
    <w:rsid w:val="00A2365F"/>
    <w:rsid w:val="00A23898"/>
    <w:rsid w:val="00A252DD"/>
    <w:rsid w:val="00A2599D"/>
    <w:rsid w:val="00A25DD0"/>
    <w:rsid w:val="00A2660A"/>
    <w:rsid w:val="00A26FEE"/>
    <w:rsid w:val="00A272DD"/>
    <w:rsid w:val="00A27DA2"/>
    <w:rsid w:val="00A30923"/>
    <w:rsid w:val="00A30D18"/>
    <w:rsid w:val="00A30D7D"/>
    <w:rsid w:val="00A3119B"/>
    <w:rsid w:val="00A31430"/>
    <w:rsid w:val="00A318FA"/>
    <w:rsid w:val="00A31934"/>
    <w:rsid w:val="00A31B0E"/>
    <w:rsid w:val="00A329A4"/>
    <w:rsid w:val="00A32CDB"/>
    <w:rsid w:val="00A3408E"/>
    <w:rsid w:val="00A342D1"/>
    <w:rsid w:val="00A34D7B"/>
    <w:rsid w:val="00A34F57"/>
    <w:rsid w:val="00A35896"/>
    <w:rsid w:val="00A3675E"/>
    <w:rsid w:val="00A40272"/>
    <w:rsid w:val="00A406AE"/>
    <w:rsid w:val="00A40E3F"/>
    <w:rsid w:val="00A4102E"/>
    <w:rsid w:val="00A41083"/>
    <w:rsid w:val="00A413D9"/>
    <w:rsid w:val="00A4183B"/>
    <w:rsid w:val="00A428C7"/>
    <w:rsid w:val="00A42BAC"/>
    <w:rsid w:val="00A43D50"/>
    <w:rsid w:val="00A43F88"/>
    <w:rsid w:val="00A443B4"/>
    <w:rsid w:val="00A444CA"/>
    <w:rsid w:val="00A44B85"/>
    <w:rsid w:val="00A44E99"/>
    <w:rsid w:val="00A45AF0"/>
    <w:rsid w:val="00A45BF5"/>
    <w:rsid w:val="00A45DD9"/>
    <w:rsid w:val="00A4701E"/>
    <w:rsid w:val="00A509CE"/>
    <w:rsid w:val="00A514E0"/>
    <w:rsid w:val="00A51909"/>
    <w:rsid w:val="00A5473A"/>
    <w:rsid w:val="00A54ABF"/>
    <w:rsid w:val="00A55132"/>
    <w:rsid w:val="00A5722A"/>
    <w:rsid w:val="00A5771A"/>
    <w:rsid w:val="00A5771F"/>
    <w:rsid w:val="00A601D7"/>
    <w:rsid w:val="00A6028B"/>
    <w:rsid w:val="00A60BF4"/>
    <w:rsid w:val="00A60DE8"/>
    <w:rsid w:val="00A60E20"/>
    <w:rsid w:val="00A64005"/>
    <w:rsid w:val="00A6426F"/>
    <w:rsid w:val="00A64362"/>
    <w:rsid w:val="00A65238"/>
    <w:rsid w:val="00A6604A"/>
    <w:rsid w:val="00A70D2C"/>
    <w:rsid w:val="00A71282"/>
    <w:rsid w:val="00A7189B"/>
    <w:rsid w:val="00A719B9"/>
    <w:rsid w:val="00A725F6"/>
    <w:rsid w:val="00A72AC6"/>
    <w:rsid w:val="00A72B30"/>
    <w:rsid w:val="00A72D0A"/>
    <w:rsid w:val="00A73029"/>
    <w:rsid w:val="00A73FF9"/>
    <w:rsid w:val="00A760C6"/>
    <w:rsid w:val="00A76351"/>
    <w:rsid w:val="00A76632"/>
    <w:rsid w:val="00A76C97"/>
    <w:rsid w:val="00A77217"/>
    <w:rsid w:val="00A77F0E"/>
    <w:rsid w:val="00A808A2"/>
    <w:rsid w:val="00A80B7C"/>
    <w:rsid w:val="00A80FB3"/>
    <w:rsid w:val="00A81606"/>
    <w:rsid w:val="00A8164B"/>
    <w:rsid w:val="00A841DF"/>
    <w:rsid w:val="00A84B90"/>
    <w:rsid w:val="00A84F29"/>
    <w:rsid w:val="00A85D15"/>
    <w:rsid w:val="00A85E81"/>
    <w:rsid w:val="00A863EF"/>
    <w:rsid w:val="00A86401"/>
    <w:rsid w:val="00A86DC6"/>
    <w:rsid w:val="00A87706"/>
    <w:rsid w:val="00A90134"/>
    <w:rsid w:val="00A9020C"/>
    <w:rsid w:val="00A9096A"/>
    <w:rsid w:val="00A918CD"/>
    <w:rsid w:val="00A9205D"/>
    <w:rsid w:val="00A926FB"/>
    <w:rsid w:val="00A927F5"/>
    <w:rsid w:val="00A92927"/>
    <w:rsid w:val="00A9347A"/>
    <w:rsid w:val="00A9369D"/>
    <w:rsid w:val="00A94148"/>
    <w:rsid w:val="00A94C24"/>
    <w:rsid w:val="00A94D22"/>
    <w:rsid w:val="00A9670F"/>
    <w:rsid w:val="00A96E92"/>
    <w:rsid w:val="00A96FB8"/>
    <w:rsid w:val="00A97059"/>
    <w:rsid w:val="00A976BB"/>
    <w:rsid w:val="00A9781A"/>
    <w:rsid w:val="00A97BBE"/>
    <w:rsid w:val="00AA025E"/>
    <w:rsid w:val="00AA0769"/>
    <w:rsid w:val="00AA0B25"/>
    <w:rsid w:val="00AA13D7"/>
    <w:rsid w:val="00AA13F2"/>
    <w:rsid w:val="00AA166E"/>
    <w:rsid w:val="00AA2344"/>
    <w:rsid w:val="00AA2592"/>
    <w:rsid w:val="00AA2B9F"/>
    <w:rsid w:val="00AA34B5"/>
    <w:rsid w:val="00AA35D7"/>
    <w:rsid w:val="00AA3DA0"/>
    <w:rsid w:val="00AA6177"/>
    <w:rsid w:val="00AA624D"/>
    <w:rsid w:val="00AA788A"/>
    <w:rsid w:val="00AA7BB9"/>
    <w:rsid w:val="00AB0537"/>
    <w:rsid w:val="00AB1381"/>
    <w:rsid w:val="00AB1B81"/>
    <w:rsid w:val="00AB2C9D"/>
    <w:rsid w:val="00AB354D"/>
    <w:rsid w:val="00AB452E"/>
    <w:rsid w:val="00AB5F08"/>
    <w:rsid w:val="00AB6B64"/>
    <w:rsid w:val="00AC06A1"/>
    <w:rsid w:val="00AC0D18"/>
    <w:rsid w:val="00AC1321"/>
    <w:rsid w:val="00AC2986"/>
    <w:rsid w:val="00AC2A80"/>
    <w:rsid w:val="00AC2AFC"/>
    <w:rsid w:val="00AC3011"/>
    <w:rsid w:val="00AC3DE4"/>
    <w:rsid w:val="00AC4479"/>
    <w:rsid w:val="00AC4AD0"/>
    <w:rsid w:val="00AC4C2C"/>
    <w:rsid w:val="00AC4F6E"/>
    <w:rsid w:val="00AC547F"/>
    <w:rsid w:val="00AC5D31"/>
    <w:rsid w:val="00AC5E4A"/>
    <w:rsid w:val="00AC63D6"/>
    <w:rsid w:val="00AC6A74"/>
    <w:rsid w:val="00AC6AB6"/>
    <w:rsid w:val="00AC6B82"/>
    <w:rsid w:val="00AC7566"/>
    <w:rsid w:val="00AC7850"/>
    <w:rsid w:val="00AC78F3"/>
    <w:rsid w:val="00AC799B"/>
    <w:rsid w:val="00AD0117"/>
    <w:rsid w:val="00AD0567"/>
    <w:rsid w:val="00AD0BBF"/>
    <w:rsid w:val="00AD0DF8"/>
    <w:rsid w:val="00AD209B"/>
    <w:rsid w:val="00AD20C3"/>
    <w:rsid w:val="00AD3A54"/>
    <w:rsid w:val="00AD6486"/>
    <w:rsid w:val="00AE00E6"/>
    <w:rsid w:val="00AE0260"/>
    <w:rsid w:val="00AE0F24"/>
    <w:rsid w:val="00AE1207"/>
    <w:rsid w:val="00AE15C7"/>
    <w:rsid w:val="00AE2FC6"/>
    <w:rsid w:val="00AE30F5"/>
    <w:rsid w:val="00AE35C8"/>
    <w:rsid w:val="00AE3929"/>
    <w:rsid w:val="00AE404E"/>
    <w:rsid w:val="00AE4115"/>
    <w:rsid w:val="00AE598C"/>
    <w:rsid w:val="00AE6C76"/>
    <w:rsid w:val="00AE6C9E"/>
    <w:rsid w:val="00AE7411"/>
    <w:rsid w:val="00AF0770"/>
    <w:rsid w:val="00AF0C40"/>
    <w:rsid w:val="00AF0F40"/>
    <w:rsid w:val="00AF1A13"/>
    <w:rsid w:val="00AF2926"/>
    <w:rsid w:val="00AF35C4"/>
    <w:rsid w:val="00AF3C40"/>
    <w:rsid w:val="00AF4F28"/>
    <w:rsid w:val="00AF50B1"/>
    <w:rsid w:val="00AF561D"/>
    <w:rsid w:val="00AF5A28"/>
    <w:rsid w:val="00AF7183"/>
    <w:rsid w:val="00AF71DD"/>
    <w:rsid w:val="00AF751D"/>
    <w:rsid w:val="00AF7894"/>
    <w:rsid w:val="00AF7C9F"/>
    <w:rsid w:val="00B0044C"/>
    <w:rsid w:val="00B00570"/>
    <w:rsid w:val="00B01E3A"/>
    <w:rsid w:val="00B0237F"/>
    <w:rsid w:val="00B0239C"/>
    <w:rsid w:val="00B02A37"/>
    <w:rsid w:val="00B03E06"/>
    <w:rsid w:val="00B04125"/>
    <w:rsid w:val="00B0413B"/>
    <w:rsid w:val="00B044AD"/>
    <w:rsid w:val="00B04DCE"/>
    <w:rsid w:val="00B04ECD"/>
    <w:rsid w:val="00B04FBE"/>
    <w:rsid w:val="00B065A2"/>
    <w:rsid w:val="00B11DA2"/>
    <w:rsid w:val="00B12A43"/>
    <w:rsid w:val="00B13A08"/>
    <w:rsid w:val="00B15084"/>
    <w:rsid w:val="00B154CA"/>
    <w:rsid w:val="00B16159"/>
    <w:rsid w:val="00B166C8"/>
    <w:rsid w:val="00B16AA0"/>
    <w:rsid w:val="00B16D7D"/>
    <w:rsid w:val="00B2085C"/>
    <w:rsid w:val="00B209BF"/>
    <w:rsid w:val="00B232BE"/>
    <w:rsid w:val="00B234B0"/>
    <w:rsid w:val="00B238A3"/>
    <w:rsid w:val="00B23C6A"/>
    <w:rsid w:val="00B242AE"/>
    <w:rsid w:val="00B24D17"/>
    <w:rsid w:val="00B25BC2"/>
    <w:rsid w:val="00B25C07"/>
    <w:rsid w:val="00B26439"/>
    <w:rsid w:val="00B2683A"/>
    <w:rsid w:val="00B27892"/>
    <w:rsid w:val="00B27F89"/>
    <w:rsid w:val="00B30143"/>
    <w:rsid w:val="00B30CE4"/>
    <w:rsid w:val="00B31217"/>
    <w:rsid w:val="00B3164E"/>
    <w:rsid w:val="00B321BA"/>
    <w:rsid w:val="00B32C29"/>
    <w:rsid w:val="00B32F1F"/>
    <w:rsid w:val="00B331D1"/>
    <w:rsid w:val="00B33381"/>
    <w:rsid w:val="00B34C73"/>
    <w:rsid w:val="00B34D3B"/>
    <w:rsid w:val="00B353EE"/>
    <w:rsid w:val="00B35F14"/>
    <w:rsid w:val="00B368BF"/>
    <w:rsid w:val="00B36FBF"/>
    <w:rsid w:val="00B37F0A"/>
    <w:rsid w:val="00B4159E"/>
    <w:rsid w:val="00B418BA"/>
    <w:rsid w:val="00B441A5"/>
    <w:rsid w:val="00B443E4"/>
    <w:rsid w:val="00B457C9"/>
    <w:rsid w:val="00B457ED"/>
    <w:rsid w:val="00B45AE0"/>
    <w:rsid w:val="00B45B7E"/>
    <w:rsid w:val="00B45F7B"/>
    <w:rsid w:val="00B4652C"/>
    <w:rsid w:val="00B46653"/>
    <w:rsid w:val="00B47A96"/>
    <w:rsid w:val="00B5071D"/>
    <w:rsid w:val="00B51062"/>
    <w:rsid w:val="00B510D7"/>
    <w:rsid w:val="00B51D5D"/>
    <w:rsid w:val="00B52220"/>
    <w:rsid w:val="00B52292"/>
    <w:rsid w:val="00B52DBF"/>
    <w:rsid w:val="00B52E29"/>
    <w:rsid w:val="00B52F94"/>
    <w:rsid w:val="00B530B9"/>
    <w:rsid w:val="00B532CE"/>
    <w:rsid w:val="00B5350C"/>
    <w:rsid w:val="00B5416B"/>
    <w:rsid w:val="00B544BD"/>
    <w:rsid w:val="00B54965"/>
    <w:rsid w:val="00B5535F"/>
    <w:rsid w:val="00B55786"/>
    <w:rsid w:val="00B55D75"/>
    <w:rsid w:val="00B569A2"/>
    <w:rsid w:val="00B575FE"/>
    <w:rsid w:val="00B57AF4"/>
    <w:rsid w:val="00B57B17"/>
    <w:rsid w:val="00B57D52"/>
    <w:rsid w:val="00B61B33"/>
    <w:rsid w:val="00B639A2"/>
    <w:rsid w:val="00B63E29"/>
    <w:rsid w:val="00B651EF"/>
    <w:rsid w:val="00B66AB7"/>
    <w:rsid w:val="00B66DD2"/>
    <w:rsid w:val="00B673B2"/>
    <w:rsid w:val="00B67BC8"/>
    <w:rsid w:val="00B70381"/>
    <w:rsid w:val="00B713FA"/>
    <w:rsid w:val="00B716D9"/>
    <w:rsid w:val="00B723B6"/>
    <w:rsid w:val="00B72703"/>
    <w:rsid w:val="00B73812"/>
    <w:rsid w:val="00B73D68"/>
    <w:rsid w:val="00B7442E"/>
    <w:rsid w:val="00B75915"/>
    <w:rsid w:val="00B7603C"/>
    <w:rsid w:val="00B76152"/>
    <w:rsid w:val="00B769C2"/>
    <w:rsid w:val="00B772A6"/>
    <w:rsid w:val="00B77377"/>
    <w:rsid w:val="00B77D7C"/>
    <w:rsid w:val="00B81B0C"/>
    <w:rsid w:val="00B81BA8"/>
    <w:rsid w:val="00B82689"/>
    <w:rsid w:val="00B82B94"/>
    <w:rsid w:val="00B8361B"/>
    <w:rsid w:val="00B83861"/>
    <w:rsid w:val="00B85534"/>
    <w:rsid w:val="00B85C16"/>
    <w:rsid w:val="00B8660B"/>
    <w:rsid w:val="00B86A0C"/>
    <w:rsid w:val="00B86F02"/>
    <w:rsid w:val="00B87434"/>
    <w:rsid w:val="00B87AE3"/>
    <w:rsid w:val="00B90492"/>
    <w:rsid w:val="00B909E0"/>
    <w:rsid w:val="00B9130C"/>
    <w:rsid w:val="00B92918"/>
    <w:rsid w:val="00B93FED"/>
    <w:rsid w:val="00B945D0"/>
    <w:rsid w:val="00B9582B"/>
    <w:rsid w:val="00B96213"/>
    <w:rsid w:val="00B9645F"/>
    <w:rsid w:val="00B96FF5"/>
    <w:rsid w:val="00B97290"/>
    <w:rsid w:val="00B97526"/>
    <w:rsid w:val="00B97817"/>
    <w:rsid w:val="00B979C7"/>
    <w:rsid w:val="00B97C8E"/>
    <w:rsid w:val="00B97EC8"/>
    <w:rsid w:val="00BA27A3"/>
    <w:rsid w:val="00BA28EB"/>
    <w:rsid w:val="00BA2925"/>
    <w:rsid w:val="00BA32B3"/>
    <w:rsid w:val="00BA4A80"/>
    <w:rsid w:val="00BA4A98"/>
    <w:rsid w:val="00BA5F19"/>
    <w:rsid w:val="00BA63CE"/>
    <w:rsid w:val="00BA6502"/>
    <w:rsid w:val="00BA703F"/>
    <w:rsid w:val="00BA73F3"/>
    <w:rsid w:val="00BA7F50"/>
    <w:rsid w:val="00BB0165"/>
    <w:rsid w:val="00BB1814"/>
    <w:rsid w:val="00BB1DC1"/>
    <w:rsid w:val="00BB1F42"/>
    <w:rsid w:val="00BB2641"/>
    <w:rsid w:val="00BB2DF8"/>
    <w:rsid w:val="00BB46D7"/>
    <w:rsid w:val="00BB4BB4"/>
    <w:rsid w:val="00BB52E4"/>
    <w:rsid w:val="00BB729A"/>
    <w:rsid w:val="00BB7BF8"/>
    <w:rsid w:val="00BC0A17"/>
    <w:rsid w:val="00BC1260"/>
    <w:rsid w:val="00BC1273"/>
    <w:rsid w:val="00BC1358"/>
    <w:rsid w:val="00BC2D98"/>
    <w:rsid w:val="00BC351E"/>
    <w:rsid w:val="00BC488A"/>
    <w:rsid w:val="00BC58D2"/>
    <w:rsid w:val="00BC5BD1"/>
    <w:rsid w:val="00BC6864"/>
    <w:rsid w:val="00BC69D7"/>
    <w:rsid w:val="00BC6B87"/>
    <w:rsid w:val="00BC6F82"/>
    <w:rsid w:val="00BC7985"/>
    <w:rsid w:val="00BC79DF"/>
    <w:rsid w:val="00BD1130"/>
    <w:rsid w:val="00BD16CA"/>
    <w:rsid w:val="00BD3AE5"/>
    <w:rsid w:val="00BD4879"/>
    <w:rsid w:val="00BD4990"/>
    <w:rsid w:val="00BD4A2F"/>
    <w:rsid w:val="00BD7267"/>
    <w:rsid w:val="00BD7601"/>
    <w:rsid w:val="00BE23F8"/>
    <w:rsid w:val="00BE26D9"/>
    <w:rsid w:val="00BE2FD3"/>
    <w:rsid w:val="00BE31FB"/>
    <w:rsid w:val="00BE3256"/>
    <w:rsid w:val="00BE3609"/>
    <w:rsid w:val="00BE501E"/>
    <w:rsid w:val="00BE57A0"/>
    <w:rsid w:val="00BE5B32"/>
    <w:rsid w:val="00BE655D"/>
    <w:rsid w:val="00BE6B4A"/>
    <w:rsid w:val="00BE7459"/>
    <w:rsid w:val="00BE7E43"/>
    <w:rsid w:val="00BF04EB"/>
    <w:rsid w:val="00BF1288"/>
    <w:rsid w:val="00BF1BD2"/>
    <w:rsid w:val="00BF22E5"/>
    <w:rsid w:val="00BF286B"/>
    <w:rsid w:val="00BF2E06"/>
    <w:rsid w:val="00BF2E61"/>
    <w:rsid w:val="00BF3252"/>
    <w:rsid w:val="00BF3C37"/>
    <w:rsid w:val="00BF44DE"/>
    <w:rsid w:val="00C02BFB"/>
    <w:rsid w:val="00C02DDA"/>
    <w:rsid w:val="00C02F3F"/>
    <w:rsid w:val="00C031E3"/>
    <w:rsid w:val="00C03E1E"/>
    <w:rsid w:val="00C04025"/>
    <w:rsid w:val="00C04896"/>
    <w:rsid w:val="00C077C9"/>
    <w:rsid w:val="00C07A7D"/>
    <w:rsid w:val="00C10878"/>
    <w:rsid w:val="00C108AE"/>
    <w:rsid w:val="00C10E51"/>
    <w:rsid w:val="00C115F4"/>
    <w:rsid w:val="00C11D0D"/>
    <w:rsid w:val="00C12674"/>
    <w:rsid w:val="00C1369A"/>
    <w:rsid w:val="00C13EE6"/>
    <w:rsid w:val="00C14816"/>
    <w:rsid w:val="00C14A6C"/>
    <w:rsid w:val="00C14CAA"/>
    <w:rsid w:val="00C15568"/>
    <w:rsid w:val="00C1587B"/>
    <w:rsid w:val="00C15FB9"/>
    <w:rsid w:val="00C161FA"/>
    <w:rsid w:val="00C17733"/>
    <w:rsid w:val="00C17B67"/>
    <w:rsid w:val="00C20887"/>
    <w:rsid w:val="00C20E54"/>
    <w:rsid w:val="00C224C4"/>
    <w:rsid w:val="00C23199"/>
    <w:rsid w:val="00C232E2"/>
    <w:rsid w:val="00C23CA6"/>
    <w:rsid w:val="00C23CC0"/>
    <w:rsid w:val="00C24314"/>
    <w:rsid w:val="00C243BB"/>
    <w:rsid w:val="00C2548A"/>
    <w:rsid w:val="00C25972"/>
    <w:rsid w:val="00C26803"/>
    <w:rsid w:val="00C26A0D"/>
    <w:rsid w:val="00C26C6E"/>
    <w:rsid w:val="00C26D60"/>
    <w:rsid w:val="00C272F7"/>
    <w:rsid w:val="00C301F9"/>
    <w:rsid w:val="00C3064F"/>
    <w:rsid w:val="00C30C84"/>
    <w:rsid w:val="00C30F50"/>
    <w:rsid w:val="00C31C50"/>
    <w:rsid w:val="00C32095"/>
    <w:rsid w:val="00C33125"/>
    <w:rsid w:val="00C331C8"/>
    <w:rsid w:val="00C33530"/>
    <w:rsid w:val="00C35414"/>
    <w:rsid w:val="00C36221"/>
    <w:rsid w:val="00C36507"/>
    <w:rsid w:val="00C3675B"/>
    <w:rsid w:val="00C36B4B"/>
    <w:rsid w:val="00C412EC"/>
    <w:rsid w:val="00C41D84"/>
    <w:rsid w:val="00C4275A"/>
    <w:rsid w:val="00C42EA1"/>
    <w:rsid w:val="00C440F8"/>
    <w:rsid w:val="00C4478E"/>
    <w:rsid w:val="00C447C1"/>
    <w:rsid w:val="00C45483"/>
    <w:rsid w:val="00C45947"/>
    <w:rsid w:val="00C45D1F"/>
    <w:rsid w:val="00C468FB"/>
    <w:rsid w:val="00C46A95"/>
    <w:rsid w:val="00C47A1F"/>
    <w:rsid w:val="00C51123"/>
    <w:rsid w:val="00C5239D"/>
    <w:rsid w:val="00C5252B"/>
    <w:rsid w:val="00C525D4"/>
    <w:rsid w:val="00C547A3"/>
    <w:rsid w:val="00C5516C"/>
    <w:rsid w:val="00C558B0"/>
    <w:rsid w:val="00C55C6B"/>
    <w:rsid w:val="00C5642E"/>
    <w:rsid w:val="00C57E71"/>
    <w:rsid w:val="00C57EDE"/>
    <w:rsid w:val="00C57F4B"/>
    <w:rsid w:val="00C604E2"/>
    <w:rsid w:val="00C61D1D"/>
    <w:rsid w:val="00C623AB"/>
    <w:rsid w:val="00C62AD6"/>
    <w:rsid w:val="00C62B3D"/>
    <w:rsid w:val="00C63DAD"/>
    <w:rsid w:val="00C641CC"/>
    <w:rsid w:val="00C643AE"/>
    <w:rsid w:val="00C6502F"/>
    <w:rsid w:val="00C678FC"/>
    <w:rsid w:val="00C67A71"/>
    <w:rsid w:val="00C706A4"/>
    <w:rsid w:val="00C70BB5"/>
    <w:rsid w:val="00C71CFA"/>
    <w:rsid w:val="00C71F18"/>
    <w:rsid w:val="00C724B1"/>
    <w:rsid w:val="00C7282A"/>
    <w:rsid w:val="00C72DFF"/>
    <w:rsid w:val="00C73325"/>
    <w:rsid w:val="00C76AA7"/>
    <w:rsid w:val="00C76ED8"/>
    <w:rsid w:val="00C77AC0"/>
    <w:rsid w:val="00C77EA7"/>
    <w:rsid w:val="00C77EB5"/>
    <w:rsid w:val="00C81732"/>
    <w:rsid w:val="00C817BD"/>
    <w:rsid w:val="00C81A27"/>
    <w:rsid w:val="00C81C5D"/>
    <w:rsid w:val="00C823DC"/>
    <w:rsid w:val="00C82AEB"/>
    <w:rsid w:val="00C8384E"/>
    <w:rsid w:val="00C84159"/>
    <w:rsid w:val="00C854A4"/>
    <w:rsid w:val="00C854C7"/>
    <w:rsid w:val="00C85707"/>
    <w:rsid w:val="00C85F23"/>
    <w:rsid w:val="00C8621B"/>
    <w:rsid w:val="00C86246"/>
    <w:rsid w:val="00C862B5"/>
    <w:rsid w:val="00C87DE5"/>
    <w:rsid w:val="00C90449"/>
    <w:rsid w:val="00C904E0"/>
    <w:rsid w:val="00C9331B"/>
    <w:rsid w:val="00C93524"/>
    <w:rsid w:val="00C935AD"/>
    <w:rsid w:val="00C94C7E"/>
    <w:rsid w:val="00C96BB8"/>
    <w:rsid w:val="00C97E7C"/>
    <w:rsid w:val="00CA03B1"/>
    <w:rsid w:val="00CA126B"/>
    <w:rsid w:val="00CA1A8D"/>
    <w:rsid w:val="00CA1BED"/>
    <w:rsid w:val="00CA3B82"/>
    <w:rsid w:val="00CA482E"/>
    <w:rsid w:val="00CA512A"/>
    <w:rsid w:val="00CA58F8"/>
    <w:rsid w:val="00CA5B31"/>
    <w:rsid w:val="00CA5E49"/>
    <w:rsid w:val="00CA74C1"/>
    <w:rsid w:val="00CA78CD"/>
    <w:rsid w:val="00CA78FB"/>
    <w:rsid w:val="00CA7FC7"/>
    <w:rsid w:val="00CB0561"/>
    <w:rsid w:val="00CB0D8D"/>
    <w:rsid w:val="00CB1C9A"/>
    <w:rsid w:val="00CB3016"/>
    <w:rsid w:val="00CB4335"/>
    <w:rsid w:val="00CB43B9"/>
    <w:rsid w:val="00CB44CF"/>
    <w:rsid w:val="00CB4530"/>
    <w:rsid w:val="00CB56BF"/>
    <w:rsid w:val="00CB5857"/>
    <w:rsid w:val="00CB676D"/>
    <w:rsid w:val="00CB74B9"/>
    <w:rsid w:val="00CC019D"/>
    <w:rsid w:val="00CC081C"/>
    <w:rsid w:val="00CC08BF"/>
    <w:rsid w:val="00CC0C78"/>
    <w:rsid w:val="00CC0FC7"/>
    <w:rsid w:val="00CC158E"/>
    <w:rsid w:val="00CC2D7E"/>
    <w:rsid w:val="00CC3182"/>
    <w:rsid w:val="00CC3360"/>
    <w:rsid w:val="00CC3478"/>
    <w:rsid w:val="00CC3871"/>
    <w:rsid w:val="00CC4184"/>
    <w:rsid w:val="00CC45C3"/>
    <w:rsid w:val="00CC48B5"/>
    <w:rsid w:val="00CC5C72"/>
    <w:rsid w:val="00CC5D0B"/>
    <w:rsid w:val="00CC5DF5"/>
    <w:rsid w:val="00CC6193"/>
    <w:rsid w:val="00CC6691"/>
    <w:rsid w:val="00CC6818"/>
    <w:rsid w:val="00CC762B"/>
    <w:rsid w:val="00CC7AEE"/>
    <w:rsid w:val="00CC7F06"/>
    <w:rsid w:val="00CD04EE"/>
    <w:rsid w:val="00CD0CEF"/>
    <w:rsid w:val="00CD0F5D"/>
    <w:rsid w:val="00CD16DE"/>
    <w:rsid w:val="00CD17D4"/>
    <w:rsid w:val="00CD1AA0"/>
    <w:rsid w:val="00CD25D0"/>
    <w:rsid w:val="00CD3B7B"/>
    <w:rsid w:val="00CD42EF"/>
    <w:rsid w:val="00CD4301"/>
    <w:rsid w:val="00CD4884"/>
    <w:rsid w:val="00CD4B1C"/>
    <w:rsid w:val="00CD56DE"/>
    <w:rsid w:val="00CD5FCA"/>
    <w:rsid w:val="00CD5FDB"/>
    <w:rsid w:val="00CD637F"/>
    <w:rsid w:val="00CD68A0"/>
    <w:rsid w:val="00CD7B4B"/>
    <w:rsid w:val="00CE0AC2"/>
    <w:rsid w:val="00CE1AAC"/>
    <w:rsid w:val="00CE21DE"/>
    <w:rsid w:val="00CE2240"/>
    <w:rsid w:val="00CE257A"/>
    <w:rsid w:val="00CE28E8"/>
    <w:rsid w:val="00CE345E"/>
    <w:rsid w:val="00CE3F2D"/>
    <w:rsid w:val="00CE3F63"/>
    <w:rsid w:val="00CE430C"/>
    <w:rsid w:val="00CE4578"/>
    <w:rsid w:val="00CE4B8E"/>
    <w:rsid w:val="00CE655A"/>
    <w:rsid w:val="00CE68F8"/>
    <w:rsid w:val="00CE70A0"/>
    <w:rsid w:val="00CF0042"/>
    <w:rsid w:val="00CF0744"/>
    <w:rsid w:val="00CF0D47"/>
    <w:rsid w:val="00CF0F48"/>
    <w:rsid w:val="00CF11A2"/>
    <w:rsid w:val="00CF194A"/>
    <w:rsid w:val="00CF2347"/>
    <w:rsid w:val="00CF236C"/>
    <w:rsid w:val="00CF4487"/>
    <w:rsid w:val="00CF5783"/>
    <w:rsid w:val="00CF58BF"/>
    <w:rsid w:val="00CF6A84"/>
    <w:rsid w:val="00CF7200"/>
    <w:rsid w:val="00D00133"/>
    <w:rsid w:val="00D007B7"/>
    <w:rsid w:val="00D00D4A"/>
    <w:rsid w:val="00D01779"/>
    <w:rsid w:val="00D01D94"/>
    <w:rsid w:val="00D02D56"/>
    <w:rsid w:val="00D02E31"/>
    <w:rsid w:val="00D03569"/>
    <w:rsid w:val="00D03B34"/>
    <w:rsid w:val="00D03B8C"/>
    <w:rsid w:val="00D0417B"/>
    <w:rsid w:val="00D050DA"/>
    <w:rsid w:val="00D0525B"/>
    <w:rsid w:val="00D05C5F"/>
    <w:rsid w:val="00D06192"/>
    <w:rsid w:val="00D06577"/>
    <w:rsid w:val="00D0668E"/>
    <w:rsid w:val="00D07E52"/>
    <w:rsid w:val="00D115C3"/>
    <w:rsid w:val="00D11B61"/>
    <w:rsid w:val="00D13CD7"/>
    <w:rsid w:val="00D146D7"/>
    <w:rsid w:val="00D16852"/>
    <w:rsid w:val="00D16977"/>
    <w:rsid w:val="00D16DF0"/>
    <w:rsid w:val="00D2081E"/>
    <w:rsid w:val="00D2115E"/>
    <w:rsid w:val="00D218DB"/>
    <w:rsid w:val="00D223C9"/>
    <w:rsid w:val="00D224CA"/>
    <w:rsid w:val="00D22CC5"/>
    <w:rsid w:val="00D22D42"/>
    <w:rsid w:val="00D234A6"/>
    <w:rsid w:val="00D243DA"/>
    <w:rsid w:val="00D2450B"/>
    <w:rsid w:val="00D25C1E"/>
    <w:rsid w:val="00D2714F"/>
    <w:rsid w:val="00D27458"/>
    <w:rsid w:val="00D2786C"/>
    <w:rsid w:val="00D27D92"/>
    <w:rsid w:val="00D301A9"/>
    <w:rsid w:val="00D30B11"/>
    <w:rsid w:val="00D30D1B"/>
    <w:rsid w:val="00D32D60"/>
    <w:rsid w:val="00D33509"/>
    <w:rsid w:val="00D361A5"/>
    <w:rsid w:val="00D36E4D"/>
    <w:rsid w:val="00D37D20"/>
    <w:rsid w:val="00D37E23"/>
    <w:rsid w:val="00D40826"/>
    <w:rsid w:val="00D409C7"/>
    <w:rsid w:val="00D41789"/>
    <w:rsid w:val="00D421D9"/>
    <w:rsid w:val="00D428D0"/>
    <w:rsid w:val="00D42C57"/>
    <w:rsid w:val="00D4345D"/>
    <w:rsid w:val="00D44215"/>
    <w:rsid w:val="00D44A76"/>
    <w:rsid w:val="00D44C00"/>
    <w:rsid w:val="00D456EC"/>
    <w:rsid w:val="00D45B00"/>
    <w:rsid w:val="00D46B9C"/>
    <w:rsid w:val="00D47ED1"/>
    <w:rsid w:val="00D5162B"/>
    <w:rsid w:val="00D52861"/>
    <w:rsid w:val="00D52BE6"/>
    <w:rsid w:val="00D52CA4"/>
    <w:rsid w:val="00D5333B"/>
    <w:rsid w:val="00D53EF7"/>
    <w:rsid w:val="00D54165"/>
    <w:rsid w:val="00D546CB"/>
    <w:rsid w:val="00D5499C"/>
    <w:rsid w:val="00D54DD9"/>
    <w:rsid w:val="00D559CF"/>
    <w:rsid w:val="00D5609A"/>
    <w:rsid w:val="00D56108"/>
    <w:rsid w:val="00D5613B"/>
    <w:rsid w:val="00D567F4"/>
    <w:rsid w:val="00D57027"/>
    <w:rsid w:val="00D600B4"/>
    <w:rsid w:val="00D60C2E"/>
    <w:rsid w:val="00D60EF4"/>
    <w:rsid w:val="00D61160"/>
    <w:rsid w:val="00D6265A"/>
    <w:rsid w:val="00D62D93"/>
    <w:rsid w:val="00D62EED"/>
    <w:rsid w:val="00D63D92"/>
    <w:rsid w:val="00D64001"/>
    <w:rsid w:val="00D66504"/>
    <w:rsid w:val="00D666F4"/>
    <w:rsid w:val="00D71005"/>
    <w:rsid w:val="00D715B9"/>
    <w:rsid w:val="00D71878"/>
    <w:rsid w:val="00D718F3"/>
    <w:rsid w:val="00D73AF6"/>
    <w:rsid w:val="00D73D4E"/>
    <w:rsid w:val="00D74CFF"/>
    <w:rsid w:val="00D74DE3"/>
    <w:rsid w:val="00D7578B"/>
    <w:rsid w:val="00D759BF"/>
    <w:rsid w:val="00D76A8F"/>
    <w:rsid w:val="00D77DEB"/>
    <w:rsid w:val="00D807C3"/>
    <w:rsid w:val="00D8158C"/>
    <w:rsid w:val="00D81D69"/>
    <w:rsid w:val="00D8294D"/>
    <w:rsid w:val="00D84A57"/>
    <w:rsid w:val="00D84B7C"/>
    <w:rsid w:val="00D854ED"/>
    <w:rsid w:val="00D85B9D"/>
    <w:rsid w:val="00D85C51"/>
    <w:rsid w:val="00D8606A"/>
    <w:rsid w:val="00D866A5"/>
    <w:rsid w:val="00D86DC8"/>
    <w:rsid w:val="00D86F03"/>
    <w:rsid w:val="00D870B1"/>
    <w:rsid w:val="00D87407"/>
    <w:rsid w:val="00D87505"/>
    <w:rsid w:val="00D87C2D"/>
    <w:rsid w:val="00D90355"/>
    <w:rsid w:val="00D9046A"/>
    <w:rsid w:val="00D90503"/>
    <w:rsid w:val="00D905C2"/>
    <w:rsid w:val="00D91009"/>
    <w:rsid w:val="00D91115"/>
    <w:rsid w:val="00D929B2"/>
    <w:rsid w:val="00D92DFB"/>
    <w:rsid w:val="00D95660"/>
    <w:rsid w:val="00D9585A"/>
    <w:rsid w:val="00D96436"/>
    <w:rsid w:val="00D96BBA"/>
    <w:rsid w:val="00D96D9D"/>
    <w:rsid w:val="00D9736A"/>
    <w:rsid w:val="00D97372"/>
    <w:rsid w:val="00DA1790"/>
    <w:rsid w:val="00DA182B"/>
    <w:rsid w:val="00DA18D4"/>
    <w:rsid w:val="00DA1F40"/>
    <w:rsid w:val="00DA25BE"/>
    <w:rsid w:val="00DA288B"/>
    <w:rsid w:val="00DA3508"/>
    <w:rsid w:val="00DA3A9C"/>
    <w:rsid w:val="00DA4BA4"/>
    <w:rsid w:val="00DA4DAF"/>
    <w:rsid w:val="00DA549B"/>
    <w:rsid w:val="00DA54F0"/>
    <w:rsid w:val="00DA7635"/>
    <w:rsid w:val="00DA7696"/>
    <w:rsid w:val="00DA783C"/>
    <w:rsid w:val="00DB1497"/>
    <w:rsid w:val="00DB19A3"/>
    <w:rsid w:val="00DB1A27"/>
    <w:rsid w:val="00DB1D86"/>
    <w:rsid w:val="00DB2938"/>
    <w:rsid w:val="00DB2E33"/>
    <w:rsid w:val="00DB314C"/>
    <w:rsid w:val="00DB3CA6"/>
    <w:rsid w:val="00DB41D1"/>
    <w:rsid w:val="00DB4939"/>
    <w:rsid w:val="00DB4F5E"/>
    <w:rsid w:val="00DB5A34"/>
    <w:rsid w:val="00DB755E"/>
    <w:rsid w:val="00DB7F00"/>
    <w:rsid w:val="00DC0577"/>
    <w:rsid w:val="00DC0836"/>
    <w:rsid w:val="00DC2708"/>
    <w:rsid w:val="00DC2A35"/>
    <w:rsid w:val="00DC2B76"/>
    <w:rsid w:val="00DC3A96"/>
    <w:rsid w:val="00DC3D34"/>
    <w:rsid w:val="00DC3DBD"/>
    <w:rsid w:val="00DC50BA"/>
    <w:rsid w:val="00DC5A53"/>
    <w:rsid w:val="00DC5DB7"/>
    <w:rsid w:val="00DC5DC1"/>
    <w:rsid w:val="00DC655F"/>
    <w:rsid w:val="00DC69F6"/>
    <w:rsid w:val="00DC7815"/>
    <w:rsid w:val="00DD0295"/>
    <w:rsid w:val="00DD068E"/>
    <w:rsid w:val="00DD113C"/>
    <w:rsid w:val="00DD1D49"/>
    <w:rsid w:val="00DD27A0"/>
    <w:rsid w:val="00DD3D72"/>
    <w:rsid w:val="00DD775B"/>
    <w:rsid w:val="00DD7B41"/>
    <w:rsid w:val="00DD7C00"/>
    <w:rsid w:val="00DE0773"/>
    <w:rsid w:val="00DE2211"/>
    <w:rsid w:val="00DE221C"/>
    <w:rsid w:val="00DE2373"/>
    <w:rsid w:val="00DE24D9"/>
    <w:rsid w:val="00DE3C19"/>
    <w:rsid w:val="00DE4069"/>
    <w:rsid w:val="00DE5C9D"/>
    <w:rsid w:val="00DE72E7"/>
    <w:rsid w:val="00DE7720"/>
    <w:rsid w:val="00DE78B6"/>
    <w:rsid w:val="00DF0081"/>
    <w:rsid w:val="00DF021C"/>
    <w:rsid w:val="00DF0486"/>
    <w:rsid w:val="00DF0D0A"/>
    <w:rsid w:val="00DF1CF9"/>
    <w:rsid w:val="00DF1E9D"/>
    <w:rsid w:val="00DF20A1"/>
    <w:rsid w:val="00DF224B"/>
    <w:rsid w:val="00DF2793"/>
    <w:rsid w:val="00DF285D"/>
    <w:rsid w:val="00DF2995"/>
    <w:rsid w:val="00DF299A"/>
    <w:rsid w:val="00DF2C54"/>
    <w:rsid w:val="00DF3E01"/>
    <w:rsid w:val="00DF58AC"/>
    <w:rsid w:val="00DF5A00"/>
    <w:rsid w:val="00DF73FE"/>
    <w:rsid w:val="00DF769A"/>
    <w:rsid w:val="00DF7823"/>
    <w:rsid w:val="00DF7A8F"/>
    <w:rsid w:val="00DF7AFE"/>
    <w:rsid w:val="00E00A7E"/>
    <w:rsid w:val="00E00AD3"/>
    <w:rsid w:val="00E00D8F"/>
    <w:rsid w:val="00E02478"/>
    <w:rsid w:val="00E02627"/>
    <w:rsid w:val="00E0340A"/>
    <w:rsid w:val="00E03574"/>
    <w:rsid w:val="00E0384B"/>
    <w:rsid w:val="00E040CC"/>
    <w:rsid w:val="00E0411E"/>
    <w:rsid w:val="00E043AE"/>
    <w:rsid w:val="00E04BC7"/>
    <w:rsid w:val="00E05CEE"/>
    <w:rsid w:val="00E05D5A"/>
    <w:rsid w:val="00E05E2F"/>
    <w:rsid w:val="00E06666"/>
    <w:rsid w:val="00E066A8"/>
    <w:rsid w:val="00E06CAB"/>
    <w:rsid w:val="00E0766A"/>
    <w:rsid w:val="00E076EC"/>
    <w:rsid w:val="00E10B0C"/>
    <w:rsid w:val="00E1211B"/>
    <w:rsid w:val="00E1318B"/>
    <w:rsid w:val="00E13425"/>
    <w:rsid w:val="00E13C96"/>
    <w:rsid w:val="00E15068"/>
    <w:rsid w:val="00E152C2"/>
    <w:rsid w:val="00E15591"/>
    <w:rsid w:val="00E15DCB"/>
    <w:rsid w:val="00E15E6D"/>
    <w:rsid w:val="00E161D0"/>
    <w:rsid w:val="00E163E5"/>
    <w:rsid w:val="00E17B28"/>
    <w:rsid w:val="00E20B08"/>
    <w:rsid w:val="00E20CB7"/>
    <w:rsid w:val="00E20D16"/>
    <w:rsid w:val="00E20D98"/>
    <w:rsid w:val="00E2243D"/>
    <w:rsid w:val="00E238B1"/>
    <w:rsid w:val="00E23FE2"/>
    <w:rsid w:val="00E24934"/>
    <w:rsid w:val="00E250C4"/>
    <w:rsid w:val="00E25A71"/>
    <w:rsid w:val="00E2628A"/>
    <w:rsid w:val="00E262FC"/>
    <w:rsid w:val="00E26764"/>
    <w:rsid w:val="00E26D98"/>
    <w:rsid w:val="00E277BB"/>
    <w:rsid w:val="00E3021C"/>
    <w:rsid w:val="00E302A5"/>
    <w:rsid w:val="00E319BE"/>
    <w:rsid w:val="00E31E00"/>
    <w:rsid w:val="00E32021"/>
    <w:rsid w:val="00E3204D"/>
    <w:rsid w:val="00E32310"/>
    <w:rsid w:val="00E32607"/>
    <w:rsid w:val="00E32835"/>
    <w:rsid w:val="00E329C5"/>
    <w:rsid w:val="00E32E0B"/>
    <w:rsid w:val="00E33A45"/>
    <w:rsid w:val="00E33BA0"/>
    <w:rsid w:val="00E33BC3"/>
    <w:rsid w:val="00E33E67"/>
    <w:rsid w:val="00E347EF"/>
    <w:rsid w:val="00E34940"/>
    <w:rsid w:val="00E34B0D"/>
    <w:rsid w:val="00E34C0C"/>
    <w:rsid w:val="00E3696F"/>
    <w:rsid w:val="00E404B2"/>
    <w:rsid w:val="00E41235"/>
    <w:rsid w:val="00E412BB"/>
    <w:rsid w:val="00E413A3"/>
    <w:rsid w:val="00E4183D"/>
    <w:rsid w:val="00E432FA"/>
    <w:rsid w:val="00E46064"/>
    <w:rsid w:val="00E46C7F"/>
    <w:rsid w:val="00E47A8F"/>
    <w:rsid w:val="00E47EEF"/>
    <w:rsid w:val="00E508BF"/>
    <w:rsid w:val="00E515BB"/>
    <w:rsid w:val="00E51AAA"/>
    <w:rsid w:val="00E51E45"/>
    <w:rsid w:val="00E52793"/>
    <w:rsid w:val="00E5284B"/>
    <w:rsid w:val="00E53126"/>
    <w:rsid w:val="00E53A2B"/>
    <w:rsid w:val="00E53F6A"/>
    <w:rsid w:val="00E542BB"/>
    <w:rsid w:val="00E55922"/>
    <w:rsid w:val="00E55A0B"/>
    <w:rsid w:val="00E571CA"/>
    <w:rsid w:val="00E572F6"/>
    <w:rsid w:val="00E57371"/>
    <w:rsid w:val="00E5739C"/>
    <w:rsid w:val="00E57421"/>
    <w:rsid w:val="00E5745D"/>
    <w:rsid w:val="00E615EE"/>
    <w:rsid w:val="00E63212"/>
    <w:rsid w:val="00E638AB"/>
    <w:rsid w:val="00E63AC0"/>
    <w:rsid w:val="00E64B35"/>
    <w:rsid w:val="00E65609"/>
    <w:rsid w:val="00E67039"/>
    <w:rsid w:val="00E671D5"/>
    <w:rsid w:val="00E67ECE"/>
    <w:rsid w:val="00E70D3F"/>
    <w:rsid w:val="00E70FB6"/>
    <w:rsid w:val="00E720AC"/>
    <w:rsid w:val="00E72276"/>
    <w:rsid w:val="00E72DB5"/>
    <w:rsid w:val="00E7474E"/>
    <w:rsid w:val="00E76F2D"/>
    <w:rsid w:val="00E779A4"/>
    <w:rsid w:val="00E77A32"/>
    <w:rsid w:val="00E77B92"/>
    <w:rsid w:val="00E80B02"/>
    <w:rsid w:val="00E82840"/>
    <w:rsid w:val="00E82B56"/>
    <w:rsid w:val="00E82E3C"/>
    <w:rsid w:val="00E83541"/>
    <w:rsid w:val="00E84CBC"/>
    <w:rsid w:val="00E84DF5"/>
    <w:rsid w:val="00E850D1"/>
    <w:rsid w:val="00E853E5"/>
    <w:rsid w:val="00E855BB"/>
    <w:rsid w:val="00E8595C"/>
    <w:rsid w:val="00E86124"/>
    <w:rsid w:val="00E8638B"/>
    <w:rsid w:val="00E86E8C"/>
    <w:rsid w:val="00E9040C"/>
    <w:rsid w:val="00E9049B"/>
    <w:rsid w:val="00E90BE6"/>
    <w:rsid w:val="00E920E4"/>
    <w:rsid w:val="00E929B0"/>
    <w:rsid w:val="00E92CBD"/>
    <w:rsid w:val="00E9487A"/>
    <w:rsid w:val="00E94DBD"/>
    <w:rsid w:val="00E955A1"/>
    <w:rsid w:val="00E958CA"/>
    <w:rsid w:val="00E96725"/>
    <w:rsid w:val="00EA1090"/>
    <w:rsid w:val="00EA146B"/>
    <w:rsid w:val="00EA193D"/>
    <w:rsid w:val="00EA1FA7"/>
    <w:rsid w:val="00EA2548"/>
    <w:rsid w:val="00EA3676"/>
    <w:rsid w:val="00EA438B"/>
    <w:rsid w:val="00EA4C91"/>
    <w:rsid w:val="00EA5017"/>
    <w:rsid w:val="00EA539E"/>
    <w:rsid w:val="00EA5676"/>
    <w:rsid w:val="00EA5F5B"/>
    <w:rsid w:val="00EA6E6E"/>
    <w:rsid w:val="00EB0158"/>
    <w:rsid w:val="00EB04C2"/>
    <w:rsid w:val="00EB1084"/>
    <w:rsid w:val="00EB2DBE"/>
    <w:rsid w:val="00EB344C"/>
    <w:rsid w:val="00EB36EC"/>
    <w:rsid w:val="00EB3D48"/>
    <w:rsid w:val="00EB49B3"/>
    <w:rsid w:val="00EB59E5"/>
    <w:rsid w:val="00EB5CCF"/>
    <w:rsid w:val="00EB7567"/>
    <w:rsid w:val="00EB7A0B"/>
    <w:rsid w:val="00EB7F09"/>
    <w:rsid w:val="00EC1DE3"/>
    <w:rsid w:val="00EC2AF0"/>
    <w:rsid w:val="00EC2CBB"/>
    <w:rsid w:val="00EC3468"/>
    <w:rsid w:val="00EC4136"/>
    <w:rsid w:val="00EC4772"/>
    <w:rsid w:val="00EC4A1F"/>
    <w:rsid w:val="00EC4C12"/>
    <w:rsid w:val="00EC4F90"/>
    <w:rsid w:val="00EC5998"/>
    <w:rsid w:val="00EC5E4B"/>
    <w:rsid w:val="00EC6116"/>
    <w:rsid w:val="00EC6A2B"/>
    <w:rsid w:val="00EC6E0C"/>
    <w:rsid w:val="00EC78D9"/>
    <w:rsid w:val="00ED0290"/>
    <w:rsid w:val="00ED0351"/>
    <w:rsid w:val="00ED0724"/>
    <w:rsid w:val="00ED09A5"/>
    <w:rsid w:val="00ED0DE3"/>
    <w:rsid w:val="00ED1FFA"/>
    <w:rsid w:val="00ED29CE"/>
    <w:rsid w:val="00ED2E98"/>
    <w:rsid w:val="00ED2FE0"/>
    <w:rsid w:val="00ED3859"/>
    <w:rsid w:val="00ED3EDA"/>
    <w:rsid w:val="00ED50E9"/>
    <w:rsid w:val="00ED5832"/>
    <w:rsid w:val="00ED6243"/>
    <w:rsid w:val="00ED6C3F"/>
    <w:rsid w:val="00ED6E43"/>
    <w:rsid w:val="00ED7DC9"/>
    <w:rsid w:val="00EE0D44"/>
    <w:rsid w:val="00EE1ABB"/>
    <w:rsid w:val="00EE1E8D"/>
    <w:rsid w:val="00EE2872"/>
    <w:rsid w:val="00EE45BE"/>
    <w:rsid w:val="00EE5134"/>
    <w:rsid w:val="00EE67D4"/>
    <w:rsid w:val="00EE6AA7"/>
    <w:rsid w:val="00EE6BB3"/>
    <w:rsid w:val="00EE7211"/>
    <w:rsid w:val="00EE76F1"/>
    <w:rsid w:val="00EE7EB9"/>
    <w:rsid w:val="00EF023E"/>
    <w:rsid w:val="00EF0FE3"/>
    <w:rsid w:val="00EF170F"/>
    <w:rsid w:val="00EF25B4"/>
    <w:rsid w:val="00EF2848"/>
    <w:rsid w:val="00EF3C2F"/>
    <w:rsid w:val="00EF3CF2"/>
    <w:rsid w:val="00EF3F1C"/>
    <w:rsid w:val="00EF5038"/>
    <w:rsid w:val="00EF53FD"/>
    <w:rsid w:val="00EF5799"/>
    <w:rsid w:val="00EF5969"/>
    <w:rsid w:val="00EF66DC"/>
    <w:rsid w:val="00EF6E1F"/>
    <w:rsid w:val="00EF730A"/>
    <w:rsid w:val="00EF73D4"/>
    <w:rsid w:val="00EF7F15"/>
    <w:rsid w:val="00F011D0"/>
    <w:rsid w:val="00F01202"/>
    <w:rsid w:val="00F0160F"/>
    <w:rsid w:val="00F03EC1"/>
    <w:rsid w:val="00F04CC8"/>
    <w:rsid w:val="00F05518"/>
    <w:rsid w:val="00F057CD"/>
    <w:rsid w:val="00F05FFC"/>
    <w:rsid w:val="00F0626E"/>
    <w:rsid w:val="00F07E1F"/>
    <w:rsid w:val="00F10E87"/>
    <w:rsid w:val="00F1190F"/>
    <w:rsid w:val="00F11B6A"/>
    <w:rsid w:val="00F12281"/>
    <w:rsid w:val="00F1291F"/>
    <w:rsid w:val="00F1349E"/>
    <w:rsid w:val="00F1593F"/>
    <w:rsid w:val="00F1644D"/>
    <w:rsid w:val="00F16462"/>
    <w:rsid w:val="00F1658B"/>
    <w:rsid w:val="00F16E5B"/>
    <w:rsid w:val="00F16F67"/>
    <w:rsid w:val="00F20438"/>
    <w:rsid w:val="00F2127A"/>
    <w:rsid w:val="00F21CDF"/>
    <w:rsid w:val="00F22ACF"/>
    <w:rsid w:val="00F2311C"/>
    <w:rsid w:val="00F2312B"/>
    <w:rsid w:val="00F2362A"/>
    <w:rsid w:val="00F23AAA"/>
    <w:rsid w:val="00F2449D"/>
    <w:rsid w:val="00F24625"/>
    <w:rsid w:val="00F25F52"/>
    <w:rsid w:val="00F2707B"/>
    <w:rsid w:val="00F27345"/>
    <w:rsid w:val="00F27434"/>
    <w:rsid w:val="00F27825"/>
    <w:rsid w:val="00F27A4D"/>
    <w:rsid w:val="00F301AF"/>
    <w:rsid w:val="00F316FF"/>
    <w:rsid w:val="00F31A53"/>
    <w:rsid w:val="00F322DA"/>
    <w:rsid w:val="00F32D1D"/>
    <w:rsid w:val="00F32F5E"/>
    <w:rsid w:val="00F33B3E"/>
    <w:rsid w:val="00F34569"/>
    <w:rsid w:val="00F34FAD"/>
    <w:rsid w:val="00F3579D"/>
    <w:rsid w:val="00F36486"/>
    <w:rsid w:val="00F370CB"/>
    <w:rsid w:val="00F37484"/>
    <w:rsid w:val="00F37DF3"/>
    <w:rsid w:val="00F37E31"/>
    <w:rsid w:val="00F4121E"/>
    <w:rsid w:val="00F41C9D"/>
    <w:rsid w:val="00F429A5"/>
    <w:rsid w:val="00F42FB5"/>
    <w:rsid w:val="00F44513"/>
    <w:rsid w:val="00F44555"/>
    <w:rsid w:val="00F447CE"/>
    <w:rsid w:val="00F449A8"/>
    <w:rsid w:val="00F44C54"/>
    <w:rsid w:val="00F4514F"/>
    <w:rsid w:val="00F45A32"/>
    <w:rsid w:val="00F46AEC"/>
    <w:rsid w:val="00F4724A"/>
    <w:rsid w:val="00F47D4A"/>
    <w:rsid w:val="00F47FD2"/>
    <w:rsid w:val="00F508D6"/>
    <w:rsid w:val="00F50D57"/>
    <w:rsid w:val="00F50FC6"/>
    <w:rsid w:val="00F5164E"/>
    <w:rsid w:val="00F51956"/>
    <w:rsid w:val="00F526CD"/>
    <w:rsid w:val="00F52BFE"/>
    <w:rsid w:val="00F52C2E"/>
    <w:rsid w:val="00F5314F"/>
    <w:rsid w:val="00F53159"/>
    <w:rsid w:val="00F54A99"/>
    <w:rsid w:val="00F54ACD"/>
    <w:rsid w:val="00F55794"/>
    <w:rsid w:val="00F55DB6"/>
    <w:rsid w:val="00F55DFE"/>
    <w:rsid w:val="00F55EF5"/>
    <w:rsid w:val="00F56589"/>
    <w:rsid w:val="00F565DA"/>
    <w:rsid w:val="00F56E35"/>
    <w:rsid w:val="00F579B4"/>
    <w:rsid w:val="00F60122"/>
    <w:rsid w:val="00F62CA1"/>
    <w:rsid w:val="00F62EF3"/>
    <w:rsid w:val="00F63206"/>
    <w:rsid w:val="00F6341F"/>
    <w:rsid w:val="00F64A7A"/>
    <w:rsid w:val="00F65CD8"/>
    <w:rsid w:val="00F65EE3"/>
    <w:rsid w:val="00F66835"/>
    <w:rsid w:val="00F6710D"/>
    <w:rsid w:val="00F702EC"/>
    <w:rsid w:val="00F728EE"/>
    <w:rsid w:val="00F72E94"/>
    <w:rsid w:val="00F73CD4"/>
    <w:rsid w:val="00F746B1"/>
    <w:rsid w:val="00F76892"/>
    <w:rsid w:val="00F768B8"/>
    <w:rsid w:val="00F76AD5"/>
    <w:rsid w:val="00F77035"/>
    <w:rsid w:val="00F77689"/>
    <w:rsid w:val="00F77DEC"/>
    <w:rsid w:val="00F77EFB"/>
    <w:rsid w:val="00F8001D"/>
    <w:rsid w:val="00F80438"/>
    <w:rsid w:val="00F80F09"/>
    <w:rsid w:val="00F819CD"/>
    <w:rsid w:val="00F825FA"/>
    <w:rsid w:val="00F8274C"/>
    <w:rsid w:val="00F82CCC"/>
    <w:rsid w:val="00F83A39"/>
    <w:rsid w:val="00F83C82"/>
    <w:rsid w:val="00F8622A"/>
    <w:rsid w:val="00F86498"/>
    <w:rsid w:val="00F905E9"/>
    <w:rsid w:val="00F9117A"/>
    <w:rsid w:val="00F914DD"/>
    <w:rsid w:val="00F91623"/>
    <w:rsid w:val="00F91EBA"/>
    <w:rsid w:val="00F926B0"/>
    <w:rsid w:val="00F928D3"/>
    <w:rsid w:val="00F939E9"/>
    <w:rsid w:val="00F93EAA"/>
    <w:rsid w:val="00F93FDF"/>
    <w:rsid w:val="00F94573"/>
    <w:rsid w:val="00F945E9"/>
    <w:rsid w:val="00F9548E"/>
    <w:rsid w:val="00F95F0B"/>
    <w:rsid w:val="00F968BA"/>
    <w:rsid w:val="00F96CAF"/>
    <w:rsid w:val="00F9703A"/>
    <w:rsid w:val="00F97761"/>
    <w:rsid w:val="00F97BE1"/>
    <w:rsid w:val="00FA0701"/>
    <w:rsid w:val="00FA0E6E"/>
    <w:rsid w:val="00FA142B"/>
    <w:rsid w:val="00FA18E2"/>
    <w:rsid w:val="00FA21DF"/>
    <w:rsid w:val="00FA30F9"/>
    <w:rsid w:val="00FA31CE"/>
    <w:rsid w:val="00FA3D24"/>
    <w:rsid w:val="00FA4A35"/>
    <w:rsid w:val="00FA4C32"/>
    <w:rsid w:val="00FA52BD"/>
    <w:rsid w:val="00FA5B03"/>
    <w:rsid w:val="00FA5B0D"/>
    <w:rsid w:val="00FA5C52"/>
    <w:rsid w:val="00FA6A4C"/>
    <w:rsid w:val="00FA6C10"/>
    <w:rsid w:val="00FA6D7E"/>
    <w:rsid w:val="00FA7A81"/>
    <w:rsid w:val="00FA7B84"/>
    <w:rsid w:val="00FA7CDC"/>
    <w:rsid w:val="00FB0B7D"/>
    <w:rsid w:val="00FB0C36"/>
    <w:rsid w:val="00FB2785"/>
    <w:rsid w:val="00FB2D62"/>
    <w:rsid w:val="00FB3D0A"/>
    <w:rsid w:val="00FB3ED4"/>
    <w:rsid w:val="00FB5520"/>
    <w:rsid w:val="00FB5721"/>
    <w:rsid w:val="00FB65E7"/>
    <w:rsid w:val="00FB67FB"/>
    <w:rsid w:val="00FB75F6"/>
    <w:rsid w:val="00FB7903"/>
    <w:rsid w:val="00FC02A1"/>
    <w:rsid w:val="00FC1A55"/>
    <w:rsid w:val="00FC21C8"/>
    <w:rsid w:val="00FC2271"/>
    <w:rsid w:val="00FC2E42"/>
    <w:rsid w:val="00FC3CFA"/>
    <w:rsid w:val="00FC76FB"/>
    <w:rsid w:val="00FC7A98"/>
    <w:rsid w:val="00FD01BB"/>
    <w:rsid w:val="00FD0348"/>
    <w:rsid w:val="00FD1011"/>
    <w:rsid w:val="00FD23E0"/>
    <w:rsid w:val="00FD2F9A"/>
    <w:rsid w:val="00FD36F9"/>
    <w:rsid w:val="00FD4682"/>
    <w:rsid w:val="00FD4CF7"/>
    <w:rsid w:val="00FD4DC9"/>
    <w:rsid w:val="00FD58EE"/>
    <w:rsid w:val="00FD5AEF"/>
    <w:rsid w:val="00FD68A8"/>
    <w:rsid w:val="00FD7A5C"/>
    <w:rsid w:val="00FE0408"/>
    <w:rsid w:val="00FE1258"/>
    <w:rsid w:val="00FE1EB0"/>
    <w:rsid w:val="00FE2789"/>
    <w:rsid w:val="00FE370E"/>
    <w:rsid w:val="00FE3769"/>
    <w:rsid w:val="00FE3AF1"/>
    <w:rsid w:val="00FE4064"/>
    <w:rsid w:val="00FE409B"/>
    <w:rsid w:val="00FE55D4"/>
    <w:rsid w:val="00FE586F"/>
    <w:rsid w:val="00FE5C35"/>
    <w:rsid w:val="00FE5D20"/>
    <w:rsid w:val="00FE60C2"/>
    <w:rsid w:val="00FE6465"/>
    <w:rsid w:val="00FE6588"/>
    <w:rsid w:val="00FF0BD6"/>
    <w:rsid w:val="00FF17D3"/>
    <w:rsid w:val="00FF2C7A"/>
    <w:rsid w:val="00FF3263"/>
    <w:rsid w:val="00FF4288"/>
    <w:rsid w:val="00FF4A66"/>
    <w:rsid w:val="00FF4AAE"/>
    <w:rsid w:val="00FF4C4E"/>
    <w:rsid w:val="00FF6796"/>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F38"/>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uiPriority w:val="99"/>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81462961">
      <w:bodyDiv w:val="1"/>
      <w:marLeft w:val="0"/>
      <w:marRight w:val="0"/>
      <w:marTop w:val="0"/>
      <w:marBottom w:val="0"/>
      <w:divBdr>
        <w:top w:val="none" w:sz="0" w:space="0" w:color="auto"/>
        <w:left w:val="none" w:sz="0" w:space="0" w:color="auto"/>
        <w:bottom w:val="none" w:sz="0" w:space="0" w:color="auto"/>
        <w:right w:val="none" w:sz="0" w:space="0" w:color="auto"/>
      </w:divBdr>
    </w:div>
    <w:div w:id="15789012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16891308">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04815507">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392896817">
      <w:bodyDiv w:val="1"/>
      <w:marLeft w:val="0"/>
      <w:marRight w:val="0"/>
      <w:marTop w:val="0"/>
      <w:marBottom w:val="0"/>
      <w:divBdr>
        <w:top w:val="none" w:sz="0" w:space="0" w:color="auto"/>
        <w:left w:val="none" w:sz="0" w:space="0" w:color="auto"/>
        <w:bottom w:val="none" w:sz="0" w:space="0" w:color="auto"/>
        <w:right w:val="none" w:sz="0" w:space="0" w:color="auto"/>
      </w:divBdr>
    </w:div>
    <w:div w:id="488713763">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28833308">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2338980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3800916">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00739017">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2684594">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41161933">
      <w:bodyDiv w:val="1"/>
      <w:marLeft w:val="0"/>
      <w:marRight w:val="0"/>
      <w:marTop w:val="0"/>
      <w:marBottom w:val="0"/>
      <w:divBdr>
        <w:top w:val="none" w:sz="0" w:space="0" w:color="auto"/>
        <w:left w:val="none" w:sz="0" w:space="0" w:color="auto"/>
        <w:bottom w:val="none" w:sz="0" w:space="0" w:color="auto"/>
        <w:right w:val="none" w:sz="0" w:space="0" w:color="auto"/>
      </w:divBdr>
    </w:div>
    <w:div w:id="854226505">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033262994">
      <w:bodyDiv w:val="1"/>
      <w:marLeft w:val="0"/>
      <w:marRight w:val="0"/>
      <w:marTop w:val="0"/>
      <w:marBottom w:val="0"/>
      <w:divBdr>
        <w:top w:val="none" w:sz="0" w:space="0" w:color="auto"/>
        <w:left w:val="none" w:sz="0" w:space="0" w:color="auto"/>
        <w:bottom w:val="none" w:sz="0" w:space="0" w:color="auto"/>
        <w:right w:val="none" w:sz="0" w:space="0" w:color="auto"/>
      </w:divBdr>
    </w:div>
    <w:div w:id="1043334001">
      <w:bodyDiv w:val="1"/>
      <w:marLeft w:val="0"/>
      <w:marRight w:val="0"/>
      <w:marTop w:val="0"/>
      <w:marBottom w:val="0"/>
      <w:divBdr>
        <w:top w:val="none" w:sz="0" w:space="0" w:color="auto"/>
        <w:left w:val="none" w:sz="0" w:space="0" w:color="auto"/>
        <w:bottom w:val="none" w:sz="0" w:space="0" w:color="auto"/>
        <w:right w:val="none" w:sz="0" w:space="0" w:color="auto"/>
      </w:divBdr>
    </w:div>
    <w:div w:id="1105538372">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86347789">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65322543">
      <w:bodyDiv w:val="1"/>
      <w:marLeft w:val="0"/>
      <w:marRight w:val="0"/>
      <w:marTop w:val="0"/>
      <w:marBottom w:val="0"/>
      <w:divBdr>
        <w:top w:val="none" w:sz="0" w:space="0" w:color="auto"/>
        <w:left w:val="none" w:sz="0" w:space="0" w:color="auto"/>
        <w:bottom w:val="none" w:sz="0" w:space="0" w:color="auto"/>
        <w:right w:val="none" w:sz="0" w:space="0" w:color="auto"/>
      </w:divBdr>
    </w:div>
    <w:div w:id="1373918022">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1873857">
      <w:bodyDiv w:val="1"/>
      <w:marLeft w:val="0"/>
      <w:marRight w:val="0"/>
      <w:marTop w:val="0"/>
      <w:marBottom w:val="0"/>
      <w:divBdr>
        <w:top w:val="none" w:sz="0" w:space="0" w:color="auto"/>
        <w:left w:val="none" w:sz="0" w:space="0" w:color="auto"/>
        <w:bottom w:val="none" w:sz="0" w:space="0" w:color="auto"/>
        <w:right w:val="none" w:sz="0" w:space="0" w:color="auto"/>
      </w:divBdr>
    </w:div>
    <w:div w:id="1470591443">
      <w:bodyDiv w:val="1"/>
      <w:marLeft w:val="0"/>
      <w:marRight w:val="0"/>
      <w:marTop w:val="0"/>
      <w:marBottom w:val="0"/>
      <w:divBdr>
        <w:top w:val="none" w:sz="0" w:space="0" w:color="auto"/>
        <w:left w:val="none" w:sz="0" w:space="0" w:color="auto"/>
        <w:bottom w:val="none" w:sz="0" w:space="0" w:color="auto"/>
        <w:right w:val="none" w:sz="0" w:space="0" w:color="auto"/>
      </w:divBdr>
    </w:div>
    <w:div w:id="1476292026">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68246420">
      <w:bodyDiv w:val="1"/>
      <w:marLeft w:val="0"/>
      <w:marRight w:val="0"/>
      <w:marTop w:val="0"/>
      <w:marBottom w:val="0"/>
      <w:divBdr>
        <w:top w:val="none" w:sz="0" w:space="0" w:color="auto"/>
        <w:left w:val="none" w:sz="0" w:space="0" w:color="auto"/>
        <w:bottom w:val="none" w:sz="0" w:space="0" w:color="auto"/>
        <w:right w:val="none" w:sz="0" w:space="0" w:color="auto"/>
      </w:divBdr>
    </w:div>
    <w:div w:id="1674332491">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05592582">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29957897">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52790940">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hyperlink" Target="mailto:beatriz.rivera@edu.uaa.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t.gob.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179CB-3D7F-412A-8BAE-6CAE2BC1D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15</Pages>
  <Words>21444</Words>
  <Characters>117947</Characters>
  <Application>Microsoft Office Word</Application>
  <DocSecurity>0</DocSecurity>
  <Lines>982</Lines>
  <Paragraphs>278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LICITACIONES UAA</cp:lastModifiedBy>
  <cp:revision>113</cp:revision>
  <cp:lastPrinted>2025-08-19T20:44:00Z</cp:lastPrinted>
  <dcterms:created xsi:type="dcterms:W3CDTF">2025-08-12T18:52:00Z</dcterms:created>
  <dcterms:modified xsi:type="dcterms:W3CDTF">2025-08-19T20:49:00Z</dcterms:modified>
</cp:coreProperties>
</file>