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639AFA45"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317B91" w:rsidRPr="00317B91">
        <w:rPr>
          <w:rFonts w:ascii="Arial" w:hAnsi="Arial" w:cs="Arial"/>
          <w:sz w:val="18"/>
          <w:szCs w:val="17"/>
          <w:lang w:val="es-MX"/>
        </w:rPr>
        <w:t>3</w:t>
      </w:r>
      <w:r w:rsidRPr="00317B91">
        <w:rPr>
          <w:rFonts w:ascii="Arial" w:hAnsi="Arial" w:cs="Arial"/>
          <w:sz w:val="18"/>
          <w:szCs w:val="17"/>
          <w:lang w:val="es-MX"/>
        </w:rPr>
        <w:t>:</w:t>
      </w:r>
      <w:r w:rsidR="00317B91" w:rsidRPr="00317B91">
        <w:rPr>
          <w:rFonts w:ascii="Arial" w:hAnsi="Arial" w:cs="Arial"/>
          <w:sz w:val="18"/>
          <w:szCs w:val="17"/>
          <w:lang w:val="es-MX"/>
        </w:rPr>
        <w:t>3</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317B91" w:rsidRPr="00317B91">
        <w:rPr>
          <w:rFonts w:ascii="Arial" w:hAnsi="Arial" w:cs="Arial"/>
          <w:sz w:val="18"/>
          <w:szCs w:val="17"/>
          <w:lang w:val="es-MX"/>
        </w:rPr>
        <w:t>trece horas con treinta minutos</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 horas del día </w:t>
      </w:r>
      <w:r w:rsidR="00317B91" w:rsidRPr="00317B91">
        <w:rPr>
          <w:rFonts w:ascii="Arial" w:hAnsi="Arial" w:cs="Arial"/>
          <w:sz w:val="18"/>
          <w:szCs w:val="17"/>
          <w:lang w:val="es-MX"/>
        </w:rPr>
        <w:t>20</w:t>
      </w:r>
      <w:r w:rsidR="000E1976" w:rsidRPr="00317B91">
        <w:rPr>
          <w:rFonts w:ascii="Arial" w:hAnsi="Arial" w:cs="Arial"/>
          <w:sz w:val="18"/>
          <w:szCs w:val="17"/>
          <w:lang w:val="es-MX"/>
        </w:rPr>
        <w:t xml:space="preserve"> de agosto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40</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la </w:t>
      </w:r>
      <w:r w:rsidR="00A061EE" w:rsidRPr="00317B91">
        <w:rPr>
          <w:rFonts w:ascii="Arial" w:hAnsi="Arial" w:cs="Arial"/>
          <w:sz w:val="18"/>
          <w:szCs w:val="17"/>
          <w:lang w:val="es-MX"/>
        </w:rPr>
        <w:t>Adquisición de Materiales, Herramientas, vidrios y lámparas para el D</w:t>
      </w:r>
      <w:bookmarkStart w:id="0" w:name="_GoBack"/>
      <w:bookmarkEnd w:id="0"/>
      <w:r w:rsidR="00A061EE" w:rsidRPr="00317B91">
        <w:rPr>
          <w:rFonts w:ascii="Arial" w:hAnsi="Arial" w:cs="Arial"/>
          <w:sz w:val="18"/>
          <w:szCs w:val="17"/>
          <w:lang w:val="es-MX"/>
        </w:rPr>
        <w:t>epartamento de Mantenimiento de la DGIU de la Universidad Autónoma de Aguascalientes</w:t>
      </w:r>
      <w:r w:rsidRPr="00317B91">
        <w:rPr>
          <w:rFonts w:ascii="Arial" w:hAnsi="Arial" w:cs="Arial"/>
          <w:sz w:val="18"/>
          <w:szCs w:val="17"/>
          <w:lang w:val="es-MX"/>
        </w:rPr>
        <w:t>,</w:t>
      </w:r>
      <w:r w:rsidRPr="00317B91">
        <w:rPr>
          <w:rFonts w:ascii="Arial" w:hAnsi="Arial" w:cs="Arial"/>
          <w:b w:val="0"/>
          <w:sz w:val="18"/>
          <w:szCs w:val="17"/>
          <w:lang w:val="es-MX"/>
        </w:rPr>
        <w:t xml:space="preserve"> (en adelante la Convocatoria), la cual es realizada con Presupuesto del </w:t>
      </w:r>
      <w:r w:rsidRPr="00317B91">
        <w:rPr>
          <w:rFonts w:ascii="Arial" w:hAnsi="Arial" w:cs="Arial"/>
          <w:i/>
          <w:sz w:val="18"/>
          <w:szCs w:val="17"/>
          <w:lang w:val="es-MX"/>
        </w:rPr>
        <w:t>“</w:t>
      </w:r>
      <w:r w:rsidR="00A061EE" w:rsidRPr="00317B91">
        <w:rPr>
          <w:rFonts w:ascii="Arial" w:hAnsi="Arial" w:cs="Arial"/>
          <w:i/>
          <w:sz w:val="18"/>
          <w:szCs w:val="17"/>
          <w:lang w:val="es-MX"/>
        </w:rPr>
        <w:t>Fondo Ordinario Estatal, conforme los oficios DGF-219/2025 y DGF-297/2025</w:t>
      </w:r>
      <w:r w:rsidR="00F03EC1" w:rsidRPr="00317B91">
        <w:rPr>
          <w:rFonts w:ascii="Arial" w:hAnsi="Arial" w:cs="Arial"/>
          <w:i/>
          <w:sz w:val="18"/>
          <w:szCs w:val="17"/>
          <w:lang w:val="es-MX"/>
        </w:rPr>
        <w:t>”</w:t>
      </w:r>
      <w:r w:rsidRPr="00317B91">
        <w:rPr>
          <w:rFonts w:ascii="Arial" w:hAnsi="Arial" w:cs="Arial"/>
          <w:b w:val="0"/>
          <w:i/>
          <w:sz w:val="18"/>
          <w:szCs w:val="17"/>
          <w:lang w:val="es-MX"/>
        </w:rPr>
        <w:t>,</w:t>
      </w:r>
      <w:r w:rsidRPr="00317B91">
        <w:rPr>
          <w:rFonts w:ascii="Arial" w:hAnsi="Arial" w:cs="Arial"/>
          <w:b w:val="0"/>
          <w:sz w:val="18"/>
          <w:szCs w:val="17"/>
          <w:lang w:val="es-MX"/>
        </w:rPr>
        <w:t xml:space="preserve"> de la Universidad, </w:t>
      </w:r>
      <w:r w:rsidR="004E7DEB" w:rsidRPr="00317B91">
        <w:rPr>
          <w:rFonts w:ascii="Arial" w:hAnsi="Arial" w:cs="Arial"/>
          <w:b w:val="0"/>
          <w:sz w:val="18"/>
          <w:szCs w:val="17"/>
          <w:lang w:val="es-MX"/>
        </w:rPr>
        <w:t xml:space="preserve">se reúnen, </w:t>
      </w:r>
      <w:r w:rsidR="00E8638B" w:rsidRPr="00317B91">
        <w:rPr>
          <w:rFonts w:ascii="Arial" w:hAnsi="Arial" w:cs="Arial"/>
          <w:sz w:val="18"/>
          <w:szCs w:val="17"/>
          <w:u w:val="single"/>
          <w:lang w:val="es-MX"/>
        </w:rPr>
        <w:t xml:space="preserve">después de diferir el fallo el pasado </w:t>
      </w:r>
      <w:r w:rsidR="005647D2" w:rsidRPr="00317B91">
        <w:rPr>
          <w:rFonts w:ascii="Arial" w:hAnsi="Arial" w:cs="Arial"/>
          <w:sz w:val="18"/>
          <w:szCs w:val="17"/>
          <w:u w:val="single"/>
          <w:lang w:val="es-MX"/>
        </w:rPr>
        <w:t>18</w:t>
      </w:r>
      <w:r w:rsidR="00E8638B" w:rsidRPr="00317B91">
        <w:rPr>
          <w:rFonts w:ascii="Arial" w:hAnsi="Arial" w:cs="Arial"/>
          <w:sz w:val="18"/>
          <w:szCs w:val="17"/>
          <w:u w:val="single"/>
          <w:lang w:val="es-MX"/>
        </w:rPr>
        <w:t xml:space="preserve"> de </w:t>
      </w:r>
      <w:r w:rsidR="00E238B1" w:rsidRPr="00317B91">
        <w:rPr>
          <w:rFonts w:ascii="Arial" w:hAnsi="Arial" w:cs="Arial"/>
          <w:sz w:val="18"/>
          <w:szCs w:val="17"/>
          <w:u w:val="single"/>
          <w:lang w:val="es-MX"/>
        </w:rPr>
        <w:t>agosto</w:t>
      </w:r>
      <w:r w:rsidR="00E8638B" w:rsidRPr="00317B91">
        <w:rPr>
          <w:rFonts w:ascii="Arial" w:hAnsi="Arial" w:cs="Arial"/>
          <w:sz w:val="18"/>
          <w:szCs w:val="17"/>
          <w:u w:val="single"/>
          <w:lang w:val="es-MX"/>
        </w:rPr>
        <w:t xml:space="preserve"> de 2025, por segunda ocasión</w:t>
      </w:r>
      <w:r w:rsidR="00E8638B" w:rsidRPr="00317B91">
        <w:rPr>
          <w:rFonts w:ascii="Arial" w:hAnsi="Arial" w:cs="Arial"/>
          <w:sz w:val="18"/>
          <w:szCs w:val="17"/>
          <w:lang w:val="es-MX"/>
        </w:rPr>
        <w:t xml:space="preserve"> </w:t>
      </w:r>
      <w:r w:rsidRPr="00317B91">
        <w:rPr>
          <w:rFonts w:ascii="Arial" w:hAnsi="Arial" w:cs="Arial"/>
          <w:b w:val="0"/>
          <w:sz w:val="18"/>
          <w:szCs w:val="17"/>
          <w:lang w:val="es-MX"/>
        </w:rPr>
        <w:t xml:space="preserve">en la Sala de Licitaciones edificio 222, planta baja, sita en Avenida Universidad número 940, Ciudad Universitaria, </w:t>
      </w:r>
      <w:r w:rsidR="00D37E23" w:rsidRPr="00317B91">
        <w:rPr>
          <w:rFonts w:ascii="Arial" w:hAnsi="Arial" w:cs="Arial"/>
          <w:b w:val="0"/>
          <w:sz w:val="18"/>
          <w:szCs w:val="17"/>
          <w:lang w:val="es-MX"/>
        </w:rPr>
        <w:t>los servidores públicos autorizados</w:t>
      </w:r>
      <w:r w:rsidR="00F03EC1" w:rsidRPr="00317B91">
        <w:rPr>
          <w:rFonts w:ascii="Arial" w:hAnsi="Arial" w:cs="Arial"/>
          <w:b w:val="0"/>
          <w:sz w:val="18"/>
          <w:szCs w:val="17"/>
          <w:lang w:val="es-MX"/>
        </w:rPr>
        <w:t xml:space="preserve"> y licitantes</w:t>
      </w:r>
      <w:r w:rsidRPr="00317B91">
        <w:rPr>
          <w:rFonts w:ascii="Arial" w:hAnsi="Arial" w:cs="Arial"/>
          <w:b w:val="0"/>
          <w:sz w:val="18"/>
          <w:szCs w:val="17"/>
          <w:lang w:val="es-MX"/>
        </w:rPr>
        <w:t>, cuyos nombres y firmas aparecen al final del acta, según lo dispone el artículo 45, fracción</w:t>
      </w:r>
      <w:r w:rsidRPr="00013F67">
        <w:rPr>
          <w:rFonts w:ascii="Arial" w:hAnsi="Arial" w:cs="Arial"/>
          <w:b w:val="0"/>
          <w:sz w:val="18"/>
          <w:szCs w:val="17"/>
          <w:lang w:val="es-MX"/>
        </w:rPr>
        <w:t xml:space="preserve">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013F67">
        <w:rPr>
          <w:rFonts w:ascii="Arial" w:hAnsi="Arial" w:cs="Arial"/>
          <w:b w:val="0"/>
          <w:sz w:val="17"/>
          <w:szCs w:val="17"/>
          <w:lang w:val="es-MX"/>
        </w:rPr>
        <w:t>.-----------------</w:t>
      </w:r>
      <w:r w:rsidR="0055495A" w:rsidRPr="00013F67">
        <w:rPr>
          <w:rFonts w:ascii="Arial" w:hAnsi="Arial" w:cs="Arial"/>
          <w:b w:val="0"/>
          <w:sz w:val="17"/>
          <w:szCs w:val="17"/>
          <w:lang w:val="es-MX"/>
        </w:rPr>
        <w:t>-</w:t>
      </w:r>
      <w:r w:rsidRPr="00013F67">
        <w:rPr>
          <w:rFonts w:ascii="Arial" w:hAnsi="Arial" w:cs="Arial"/>
          <w:b w:val="0"/>
          <w:sz w:val="17"/>
          <w:szCs w:val="17"/>
          <w:lang w:val="es-MX"/>
        </w:rPr>
        <w:t>--------------------------------------------------------------------------------------------------------------------------------------------------</w:t>
      </w:r>
      <w:r w:rsidR="00E15DCB" w:rsidRPr="00013F67">
        <w:rPr>
          <w:rFonts w:ascii="Arial" w:hAnsi="Arial" w:cs="Arial"/>
          <w:b w:val="0"/>
          <w:sz w:val="17"/>
          <w:szCs w:val="17"/>
          <w:lang w:val="es-MX"/>
        </w:rPr>
        <w:t>----------</w:t>
      </w:r>
      <w:r w:rsidR="006726AF" w:rsidRPr="00013F67">
        <w:rPr>
          <w:rFonts w:ascii="Arial" w:hAnsi="Arial" w:cs="Arial"/>
          <w:b w:val="0"/>
          <w:sz w:val="17"/>
          <w:szCs w:val="17"/>
          <w:lang w:val="es-MX"/>
        </w:rPr>
        <w:t>----</w:t>
      </w:r>
      <w:r w:rsidR="00A061EE">
        <w:rPr>
          <w:rFonts w:ascii="Arial" w:hAnsi="Arial" w:cs="Arial"/>
          <w:b w:val="0"/>
          <w:sz w:val="17"/>
          <w:szCs w:val="17"/>
          <w:lang w:val="es-MX"/>
        </w:rPr>
        <w:t>--------------------------------------------</w:t>
      </w:r>
      <w:r w:rsidR="006726AF" w:rsidRPr="00013F67">
        <w:rPr>
          <w:rFonts w:ascii="Arial" w:hAnsi="Arial" w:cs="Arial"/>
          <w:b w:val="0"/>
          <w:sz w:val="17"/>
          <w:szCs w:val="17"/>
          <w:lang w:val="es-MX"/>
        </w:rPr>
        <w:t>-</w:t>
      </w:r>
      <w:r w:rsidR="00317B91" w:rsidRPr="00317B91">
        <w:rPr>
          <w:rFonts w:ascii="Arial" w:hAnsi="Arial" w:cs="Arial"/>
          <w:b w:val="0"/>
          <w:sz w:val="17"/>
          <w:szCs w:val="17"/>
          <w:lang w:val="es-MX"/>
        </w:rPr>
        <w:t xml:space="preserve"> </w:t>
      </w:r>
      <w:r w:rsidR="00317B91" w:rsidRPr="00013F67">
        <w:rPr>
          <w:rFonts w:ascii="Arial" w:hAnsi="Arial" w:cs="Arial"/>
          <w:b w:val="0"/>
          <w:sz w:val="17"/>
          <w:szCs w:val="17"/>
          <w:lang w:val="es-MX"/>
        </w:rPr>
        <w:t>---------------------------------------------------------------------------------------------------------------------------------------------------------------------</w:t>
      </w:r>
    </w:p>
    <w:p w14:paraId="508E8859" w14:textId="481CB5F2" w:rsidR="003E386F" w:rsidRPr="00013F67" w:rsidRDefault="003E386F" w:rsidP="003E386F">
      <w:pPr>
        <w:pStyle w:val="Sangradetextonormal"/>
        <w:ind w:left="0" w:right="48"/>
        <w:jc w:val="both"/>
        <w:rPr>
          <w:rFonts w:ascii="Arial" w:hAnsi="Arial" w:cs="Arial"/>
          <w:b/>
          <w:sz w:val="17"/>
          <w:szCs w:val="17"/>
          <w:lang w:val="es-ES"/>
        </w:rPr>
      </w:pPr>
      <w:r w:rsidRPr="00013F67">
        <w:rPr>
          <w:rFonts w:ascii="Arial" w:hAnsi="Arial" w:cs="Arial"/>
          <w:b/>
          <w:sz w:val="14"/>
          <w:szCs w:val="17"/>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013F67">
        <w:rPr>
          <w:rFonts w:ascii="Times New Roman" w:hAnsi="Times New Roman"/>
          <w:b/>
          <w:sz w:val="14"/>
          <w:szCs w:val="17"/>
          <w:lang w:val="es-ES"/>
        </w:rPr>
        <w:t xml:space="preserve"> </w:t>
      </w:r>
      <w:r w:rsidRPr="00013F67">
        <w:rPr>
          <w:rFonts w:ascii="Arial" w:hAnsi="Arial" w:cs="Arial"/>
          <w:b/>
          <w:color w:val="000000"/>
          <w:sz w:val="14"/>
          <w:szCs w:val="17"/>
          <w:lang w:val="es-ES" w:eastAsia="es-MX"/>
        </w:rPr>
        <w:t xml:space="preserve">La Publicación se realizará a través de </w:t>
      </w:r>
      <w:hyperlink r:id="rId8" w:history="1">
        <w:r w:rsidRPr="00013F67">
          <w:rPr>
            <w:rFonts w:ascii="Arial" w:hAnsi="Arial" w:cs="Arial"/>
            <w:b/>
            <w:color w:val="0000FF"/>
            <w:sz w:val="14"/>
            <w:szCs w:val="17"/>
            <w:u w:val="single"/>
            <w:lang w:val="es-ES" w:eastAsia="es-MX"/>
          </w:rPr>
          <w:t>http://</w:t>
        </w:r>
        <w:r w:rsidRPr="00013F67">
          <w:rPr>
            <w:rFonts w:ascii="Arial" w:hAnsi="Arial" w:cs="Arial"/>
            <w:b/>
            <w:color w:val="0000FF"/>
            <w:sz w:val="14"/>
            <w:szCs w:val="17"/>
            <w:u w:val="single"/>
            <w:lang w:eastAsia="es-MX"/>
          </w:rPr>
          <w:t>eventos.uaa.mx/salas/Expo_Foro</w:t>
        </w:r>
        <w:r w:rsidRPr="00013F67">
          <w:rPr>
            <w:rFonts w:ascii="Arial" w:hAnsi="Arial" w:cs="Arial"/>
            <w:b/>
            <w:color w:val="0000FF"/>
            <w:sz w:val="14"/>
            <w:szCs w:val="17"/>
            <w:u w:val="single"/>
            <w:lang w:val="es-ES" w:eastAsia="es-MX"/>
          </w:rPr>
          <w:t>.</w:t>
        </w:r>
        <w:r w:rsidRPr="00013F67">
          <w:rPr>
            <w:rFonts w:ascii="Arial" w:hAnsi="Arial" w:cs="Arial"/>
            <w:b/>
            <w:color w:val="0000FF"/>
            <w:sz w:val="14"/>
            <w:szCs w:val="17"/>
            <w:u w:val="single"/>
            <w:lang w:eastAsia="es-MX"/>
          </w:rPr>
          <w:t>php</w:t>
        </w:r>
        <w:r w:rsidRPr="00013F67">
          <w:rPr>
            <w:rFonts w:ascii="Arial" w:hAnsi="Arial" w:cs="Arial"/>
            <w:b/>
            <w:color w:val="0000FF"/>
            <w:sz w:val="14"/>
            <w:szCs w:val="17"/>
            <w:u w:val="single"/>
            <w:lang w:val="es-ES" w:eastAsia="es-MX"/>
          </w:rPr>
          <w:t>/</w:t>
        </w:r>
      </w:hyperlink>
      <w:r w:rsidRPr="00013F67">
        <w:rPr>
          <w:sz w:val="13"/>
          <w:szCs w:val="17"/>
        </w:rPr>
        <w:t xml:space="preserve"> </w:t>
      </w:r>
      <w:r w:rsidR="00E515BB" w:rsidRPr="00013F67">
        <w:rPr>
          <w:rFonts w:ascii="Arial" w:hAnsi="Arial" w:cs="Arial"/>
          <w:b/>
          <w:sz w:val="13"/>
          <w:szCs w:val="17"/>
        </w:rPr>
        <w:t xml:space="preserve">y </w:t>
      </w:r>
      <w:r w:rsidR="00EA193D" w:rsidRPr="00013F67">
        <w:rPr>
          <w:rFonts w:ascii="Arial" w:hAnsi="Arial" w:cs="Arial"/>
          <w:b/>
          <w:color w:val="0000FF"/>
          <w:sz w:val="14"/>
          <w:szCs w:val="17"/>
          <w:u w:val="single"/>
          <w:lang w:val="es-ES" w:eastAsia="es-MX"/>
        </w:rPr>
        <w:t>http://conferencias.uaa.mx/</w:t>
      </w:r>
      <w:r w:rsidR="00EA193D" w:rsidRPr="00013F67">
        <w:rPr>
          <w:sz w:val="13"/>
          <w:szCs w:val="17"/>
        </w:rPr>
        <w:t xml:space="preserve"> </w:t>
      </w:r>
      <w:r w:rsidR="00035C3F" w:rsidRPr="00013F67">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1F46058C" w14:textId="79359261" w:rsidR="00E86124" w:rsidRPr="00013F67" w:rsidRDefault="00357FAF" w:rsidP="00357FAF">
      <w:pPr>
        <w:pStyle w:val="Sangradetextonormal"/>
        <w:ind w:left="0" w:right="48"/>
        <w:jc w:val="both"/>
        <w:rPr>
          <w:rFonts w:ascii="Arial" w:hAnsi="Arial" w:cs="Arial"/>
          <w:sz w:val="18"/>
          <w:szCs w:val="18"/>
        </w:rPr>
      </w:pPr>
      <w:r w:rsidRPr="00013F67">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035C3F" w:rsidRPr="00013F67">
        <w:rPr>
          <w:rFonts w:ascii="Arial" w:hAnsi="Arial" w:cs="Arial"/>
          <w:color w:val="000000"/>
          <w:sz w:val="18"/>
          <w:szCs w:val="18"/>
        </w:rPr>
        <w:t xml:space="preserve"> </w:t>
      </w:r>
      <w:r w:rsidRPr="00013F67">
        <w:rPr>
          <w:rFonts w:ascii="Arial" w:hAnsi="Arial" w:cs="Arial"/>
          <w:color w:val="000000"/>
          <w:sz w:val="18"/>
          <w:szCs w:val="18"/>
        </w:rPr>
        <w:t xml:space="preserve">se informa que </w:t>
      </w:r>
      <w:r w:rsidRPr="00013F67">
        <w:rPr>
          <w:rFonts w:ascii="Arial" w:hAnsi="Arial" w:cs="Arial"/>
          <w:sz w:val="18"/>
          <w:szCs w:val="18"/>
        </w:rPr>
        <w:t xml:space="preserve">el área requirente en esta licitación es: </w:t>
      </w:r>
      <w:r w:rsidR="005647D2" w:rsidRPr="005647D2">
        <w:rPr>
          <w:rFonts w:ascii="Arial" w:hAnsi="Arial" w:cs="Arial"/>
          <w:bCs/>
          <w:sz w:val="18"/>
          <w:szCs w:val="18"/>
        </w:rPr>
        <w:t xml:space="preserve">el </w:t>
      </w:r>
      <w:r w:rsidR="005647D2" w:rsidRPr="005647D2">
        <w:rPr>
          <w:rFonts w:ascii="Arial" w:hAnsi="Arial" w:cs="Arial"/>
          <w:b/>
          <w:bCs/>
          <w:sz w:val="18"/>
          <w:szCs w:val="18"/>
        </w:rPr>
        <w:t>Director General de Infraestructura Universitaria</w:t>
      </w:r>
      <w:r w:rsidR="005647D2" w:rsidRPr="005647D2">
        <w:rPr>
          <w:rFonts w:ascii="Arial" w:hAnsi="Arial" w:cs="Arial"/>
          <w:bCs/>
          <w:sz w:val="18"/>
          <w:szCs w:val="18"/>
        </w:rPr>
        <w:t xml:space="preserve">, M. en I. Alberto Palacios Tiscareño y por el </w:t>
      </w:r>
      <w:r w:rsidR="005647D2" w:rsidRPr="005647D2">
        <w:rPr>
          <w:rFonts w:ascii="Arial" w:hAnsi="Arial" w:cs="Arial"/>
          <w:b/>
          <w:bCs/>
          <w:sz w:val="18"/>
          <w:szCs w:val="18"/>
        </w:rPr>
        <w:t>Jefe del Departamento de Mantenimiento de la DGIU</w:t>
      </w:r>
      <w:r w:rsidR="005647D2" w:rsidRPr="005647D2">
        <w:rPr>
          <w:rFonts w:ascii="Arial" w:hAnsi="Arial" w:cs="Arial"/>
          <w:bCs/>
          <w:sz w:val="18"/>
          <w:szCs w:val="18"/>
        </w:rPr>
        <w:t>, Arq. Víctor Manuel Palacio Monroy</w:t>
      </w:r>
      <w:r w:rsidR="00C4478E" w:rsidRPr="00013F67">
        <w:rPr>
          <w:rFonts w:ascii="Arial" w:hAnsi="Arial" w:cs="Arial"/>
          <w:bCs/>
          <w:sz w:val="18"/>
          <w:szCs w:val="18"/>
        </w:rPr>
        <w:t xml:space="preserve">, </w:t>
      </w:r>
      <w:r w:rsidRPr="00013F67">
        <w:rPr>
          <w:rFonts w:ascii="Arial" w:hAnsi="Arial" w:cs="Arial"/>
          <w:bCs/>
          <w:sz w:val="18"/>
          <w:szCs w:val="18"/>
        </w:rPr>
        <w:t xml:space="preserve">quienes </w:t>
      </w:r>
      <w:r w:rsidRPr="00013F67">
        <w:rPr>
          <w:rFonts w:ascii="Arial" w:hAnsi="Arial" w:cs="Arial"/>
          <w:sz w:val="18"/>
          <w:szCs w:val="18"/>
        </w:rPr>
        <w:t>realizaron el dictamen técnico en donde consta el análisis y evaluación a la documentación técnica y económica de esta Licitación, que se agregan a la presente acta como “</w:t>
      </w:r>
      <w:r w:rsidRPr="00013F67">
        <w:rPr>
          <w:rFonts w:ascii="Arial" w:hAnsi="Arial" w:cs="Arial"/>
          <w:b/>
          <w:sz w:val="18"/>
          <w:szCs w:val="18"/>
        </w:rPr>
        <w:t>Anexo 1</w:t>
      </w:r>
      <w:r w:rsidRPr="00013F67">
        <w:rPr>
          <w:rFonts w:ascii="Arial" w:hAnsi="Arial" w:cs="Arial"/>
          <w:sz w:val="18"/>
          <w:szCs w:val="18"/>
        </w:rPr>
        <w:t>”</w:t>
      </w:r>
      <w:r w:rsidRPr="00013F67">
        <w:rPr>
          <w:rFonts w:ascii="Arial" w:hAnsi="Arial" w:cs="Arial"/>
          <w:b/>
          <w:sz w:val="18"/>
          <w:szCs w:val="18"/>
        </w:rPr>
        <w:t xml:space="preserve"> </w:t>
      </w:r>
      <w:r w:rsidRPr="00013F67">
        <w:rPr>
          <w:rFonts w:ascii="Arial" w:hAnsi="Arial" w:cs="Arial"/>
          <w:sz w:val="18"/>
          <w:szCs w:val="18"/>
        </w:rPr>
        <w:t>y “</w:t>
      </w:r>
      <w:r w:rsidRPr="00013F67">
        <w:rPr>
          <w:rFonts w:ascii="Arial" w:hAnsi="Arial" w:cs="Arial"/>
          <w:b/>
          <w:sz w:val="18"/>
          <w:szCs w:val="18"/>
        </w:rPr>
        <w:t>Anexo 1.1.</w:t>
      </w:r>
      <w:r w:rsidRPr="00013F67">
        <w:rPr>
          <w:rFonts w:ascii="Arial" w:hAnsi="Arial" w:cs="Arial"/>
          <w:sz w:val="18"/>
          <w:szCs w:val="18"/>
        </w:rPr>
        <w:t>”</w:t>
      </w:r>
      <w:r w:rsidRPr="00013F67">
        <w:rPr>
          <w:rFonts w:ascii="Arial" w:hAnsi="Arial" w:cs="Arial"/>
          <w:b/>
          <w:sz w:val="18"/>
          <w:szCs w:val="18"/>
        </w:rPr>
        <w:t xml:space="preserve"> </w:t>
      </w:r>
      <w:r w:rsidRPr="00013F67">
        <w:rPr>
          <w:rFonts w:ascii="Arial" w:hAnsi="Arial" w:cs="Arial"/>
          <w:sz w:val="18"/>
          <w:szCs w:val="18"/>
        </w:rPr>
        <w:t xml:space="preserve">Asimismo, se hace constar que la documentación administrativa presentada y la revisión correspondiente por parte de la </w:t>
      </w:r>
      <w:r w:rsidRPr="00013F67">
        <w:rPr>
          <w:rFonts w:ascii="Arial" w:hAnsi="Arial" w:cs="Arial"/>
          <w:b/>
          <w:sz w:val="18"/>
          <w:szCs w:val="18"/>
        </w:rPr>
        <w:t>Dirección General de Finanzas</w:t>
      </w:r>
      <w:r w:rsidRPr="00013F67">
        <w:rPr>
          <w:rFonts w:ascii="Arial" w:hAnsi="Arial" w:cs="Arial"/>
          <w:sz w:val="18"/>
          <w:szCs w:val="18"/>
        </w:rPr>
        <w:t xml:space="preserve">, a través de su titular el Mtro. En F. y N. Jorge Silva Robles, el </w:t>
      </w:r>
      <w:r w:rsidRPr="00013F67">
        <w:rPr>
          <w:rFonts w:ascii="Arial" w:hAnsi="Arial" w:cs="Arial"/>
          <w:b/>
          <w:sz w:val="18"/>
          <w:szCs w:val="18"/>
        </w:rPr>
        <w:t>Departamento de Compras</w:t>
      </w:r>
      <w:r w:rsidRPr="00013F67">
        <w:rPr>
          <w:rFonts w:ascii="Arial" w:hAnsi="Arial" w:cs="Arial"/>
          <w:sz w:val="18"/>
          <w:szCs w:val="18"/>
        </w:rPr>
        <w:t>, la M. en A.P. Beatriz Elizabeth Rivera de Loera</w:t>
      </w:r>
      <w:r w:rsidRPr="00013F67">
        <w:rPr>
          <w:rFonts w:ascii="Arial" w:hAnsi="Arial" w:cs="Arial"/>
          <w:b/>
          <w:sz w:val="18"/>
          <w:szCs w:val="18"/>
        </w:rPr>
        <w:t xml:space="preserve"> </w:t>
      </w:r>
      <w:r w:rsidRPr="00013F67">
        <w:rPr>
          <w:rFonts w:ascii="Arial" w:hAnsi="Arial" w:cs="Arial"/>
          <w:sz w:val="18"/>
          <w:szCs w:val="18"/>
        </w:rPr>
        <w:t>y la</w:t>
      </w:r>
      <w:r w:rsidRPr="00013F67">
        <w:rPr>
          <w:rFonts w:ascii="Arial" w:hAnsi="Arial" w:cs="Arial"/>
          <w:b/>
          <w:sz w:val="18"/>
          <w:szCs w:val="18"/>
        </w:rPr>
        <w:t xml:space="preserve"> Encargada de Licitaciones, </w:t>
      </w:r>
      <w:r w:rsidRPr="00013F67">
        <w:rPr>
          <w:rFonts w:ascii="Arial" w:hAnsi="Arial" w:cs="Arial"/>
          <w:sz w:val="18"/>
          <w:szCs w:val="18"/>
        </w:rPr>
        <w:t xml:space="preserve">Lic. Gabriela del Socorro Muñoz Vera, se hace constar en el </w:t>
      </w:r>
      <w:r w:rsidRPr="00013F67">
        <w:rPr>
          <w:rFonts w:ascii="Arial" w:hAnsi="Arial" w:cs="Arial"/>
          <w:b/>
          <w:sz w:val="18"/>
          <w:szCs w:val="18"/>
        </w:rPr>
        <w:t xml:space="preserve">Anexo “2”, </w:t>
      </w:r>
      <w:r w:rsidRPr="00013F67">
        <w:rPr>
          <w:rFonts w:ascii="Arial" w:hAnsi="Arial" w:cs="Arial"/>
          <w:sz w:val="18"/>
          <w:szCs w:val="18"/>
        </w:rPr>
        <w:t>de la presente acta</w:t>
      </w:r>
      <w:r w:rsidR="00E86124" w:rsidRPr="00013F67">
        <w:rPr>
          <w:rFonts w:ascii="Arial" w:hAnsi="Arial" w:cs="Arial"/>
          <w:sz w:val="18"/>
          <w:szCs w:val="18"/>
        </w:rPr>
        <w:t>--------------------------------------------------------------------------------------------------------------------------------------------------</w:t>
      </w:r>
      <w:r w:rsidR="0035090B" w:rsidRPr="00013F67">
        <w:rPr>
          <w:rFonts w:ascii="Arial" w:hAnsi="Arial" w:cs="Arial"/>
          <w:sz w:val="18"/>
          <w:szCs w:val="18"/>
        </w:rPr>
        <w:t>-------------------------------------------</w:t>
      </w:r>
      <w:r w:rsidR="00C4478E" w:rsidRPr="00013F67">
        <w:rPr>
          <w:rFonts w:ascii="Arial" w:hAnsi="Arial" w:cs="Arial"/>
          <w:sz w:val="18"/>
          <w:szCs w:val="18"/>
        </w:rPr>
        <w:t>-----------------------------</w:t>
      </w:r>
      <w:r w:rsidR="0035090B" w:rsidRPr="00013F67">
        <w:rPr>
          <w:rFonts w:ascii="Arial" w:hAnsi="Arial" w:cs="Arial"/>
          <w:sz w:val="18"/>
          <w:szCs w:val="18"/>
        </w:rPr>
        <w:t>----------------------------</w:t>
      </w:r>
      <w:r w:rsidR="005647D2">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 xml:space="preserve"> </w:t>
      </w:r>
    </w:p>
    <w:p w14:paraId="5C4F9669" w14:textId="168E2387" w:rsidR="00E86124" w:rsidRPr="00013F67" w:rsidRDefault="00E86124" w:rsidP="00E86124">
      <w:pPr>
        <w:pStyle w:val="Sangradetextonormal"/>
        <w:ind w:left="0" w:right="48"/>
        <w:jc w:val="both"/>
        <w:rPr>
          <w:rFonts w:ascii="Arial" w:hAnsi="Arial" w:cs="Arial"/>
          <w:sz w:val="18"/>
          <w:szCs w:val="18"/>
        </w:rPr>
      </w:pPr>
      <w:r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sidRPr="00013F67">
        <w:rPr>
          <w:rFonts w:ascii="Arial" w:hAnsi="Arial" w:cs="Arial"/>
          <w:b/>
          <w:sz w:val="18"/>
          <w:szCs w:val="18"/>
        </w:rPr>
        <w:t>ANTECEDENTES</w:t>
      </w:r>
      <w:r w:rsidRPr="00013F67">
        <w:rPr>
          <w:rFonts w:ascii="Arial" w:hAnsi="Arial" w:cs="Arial"/>
          <w:sz w:val="18"/>
          <w:szCs w:val="18"/>
        </w:rPr>
        <w:t>------------------------------------------------------------</w:t>
      </w:r>
      <w:r w:rsidR="0035090B" w:rsidRPr="00013F67">
        <w:rPr>
          <w:rFonts w:ascii="Arial" w:hAnsi="Arial" w:cs="Arial"/>
          <w:sz w:val="18"/>
          <w:szCs w:val="18"/>
        </w:rPr>
        <w:t>--------------------------------------------------------------------------------------------------------------------------------------------------</w:t>
      </w:r>
      <w:r w:rsidRPr="00013F67">
        <w:rPr>
          <w:rFonts w:ascii="Arial" w:hAnsi="Arial" w:cs="Arial"/>
          <w:sz w:val="18"/>
          <w:szCs w:val="18"/>
        </w:rPr>
        <w:t>-------------------------------------------------------------------------------------------------------------------------------------------------</w:t>
      </w:r>
      <w:r w:rsidR="00035C3F" w:rsidRPr="00013F67">
        <w:rPr>
          <w:rFonts w:ascii="Arial" w:hAnsi="Arial" w:cs="Arial"/>
          <w:sz w:val="18"/>
          <w:szCs w:val="18"/>
        </w:rPr>
        <w:t>-------------------</w:t>
      </w:r>
      <w:r w:rsidRPr="00013F67">
        <w:rPr>
          <w:rFonts w:ascii="Arial" w:hAnsi="Arial" w:cs="Arial"/>
          <w:sz w:val="18"/>
          <w:szCs w:val="18"/>
        </w:rPr>
        <w:t>-</w:t>
      </w:r>
      <w:r w:rsidR="00640CE9" w:rsidRPr="00013F67">
        <w:rPr>
          <w:rFonts w:ascii="Arial" w:hAnsi="Arial" w:cs="Arial"/>
          <w:sz w:val="18"/>
          <w:szCs w:val="18"/>
        </w:rPr>
        <w:t>---</w:t>
      </w:r>
      <w:r w:rsidRPr="00013F67">
        <w:rPr>
          <w:rFonts w:ascii="Arial" w:hAnsi="Arial" w:cs="Arial"/>
          <w:sz w:val="18"/>
          <w:szCs w:val="18"/>
        </w:rPr>
        <w:t xml:space="preserve"> </w:t>
      </w:r>
    </w:p>
    <w:p w14:paraId="479DEC5B" w14:textId="6FF0902A"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AD0781">
        <w:rPr>
          <w:rFonts w:ascii="Arial" w:hAnsi="Arial" w:cs="Arial"/>
          <w:b/>
          <w:sz w:val="18"/>
          <w:szCs w:val="18"/>
        </w:rPr>
        <w:t>04</w:t>
      </w:r>
      <w:r w:rsidR="000E1976" w:rsidRPr="00013F67">
        <w:rPr>
          <w:rFonts w:ascii="Arial" w:hAnsi="Arial" w:cs="Arial"/>
          <w:b/>
          <w:sz w:val="18"/>
          <w:szCs w:val="18"/>
        </w:rPr>
        <w:t xml:space="preserve"> de </w:t>
      </w:r>
      <w:r w:rsidR="00AD0781">
        <w:rPr>
          <w:rFonts w:ascii="Arial" w:hAnsi="Arial" w:cs="Arial"/>
          <w:b/>
          <w:sz w:val="18"/>
          <w:szCs w:val="18"/>
        </w:rPr>
        <w:t>agosto</w:t>
      </w:r>
      <w:r w:rsidR="000E1976" w:rsidRPr="00013F67">
        <w:rPr>
          <w:rFonts w:ascii="Arial" w:hAnsi="Arial" w:cs="Arial"/>
          <w:b/>
          <w:sz w:val="18"/>
          <w:szCs w:val="18"/>
        </w:rPr>
        <w:t xml:space="preserv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0812F29" w14:textId="4E901D99" w:rsidR="00647837" w:rsidRPr="00013F67" w:rsidRDefault="00896159" w:rsidP="009F2B65">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AD0781">
        <w:rPr>
          <w:rFonts w:ascii="Arial" w:hAnsi="Arial" w:cs="Arial"/>
          <w:b/>
          <w:sz w:val="18"/>
          <w:szCs w:val="18"/>
        </w:rPr>
        <w:t>08</w:t>
      </w:r>
      <w:r w:rsidR="000E1976" w:rsidRPr="00013F67">
        <w:rPr>
          <w:rFonts w:ascii="Arial" w:hAnsi="Arial" w:cs="Arial"/>
          <w:b/>
          <w:sz w:val="18"/>
          <w:szCs w:val="18"/>
        </w:rPr>
        <w:t xml:space="preserve"> de </w:t>
      </w:r>
      <w:r w:rsidR="00AD0781">
        <w:rPr>
          <w:rFonts w:ascii="Arial" w:hAnsi="Arial" w:cs="Arial"/>
          <w:b/>
          <w:sz w:val="18"/>
          <w:szCs w:val="18"/>
        </w:rPr>
        <w:t>agosto</w:t>
      </w:r>
      <w:r w:rsidR="000E1976" w:rsidRPr="00013F67">
        <w:rPr>
          <w:rFonts w:ascii="Arial" w:hAnsi="Arial" w:cs="Arial"/>
          <w:b/>
          <w:sz w:val="18"/>
          <w:szCs w:val="18"/>
        </w:rPr>
        <w:t xml:space="preserv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AD0781">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se 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 xml:space="preserve">manifiesto de interés en participar y </w:t>
      </w:r>
      <w:r w:rsidR="00113C75" w:rsidRPr="00013F67">
        <w:rPr>
          <w:rFonts w:ascii="Arial" w:hAnsi="Arial" w:cs="Arial"/>
          <w:sz w:val="18"/>
          <w:szCs w:val="18"/>
        </w:rPr>
        <w:t xml:space="preserve">preguntas por parte de la </w:t>
      </w:r>
      <w:r w:rsidR="00AD0781">
        <w:rPr>
          <w:rFonts w:ascii="Arial" w:hAnsi="Arial" w:cs="Arial"/>
          <w:sz w:val="18"/>
          <w:szCs w:val="18"/>
        </w:rPr>
        <w:t xml:space="preserve">persona física con actividad empresarial </w:t>
      </w:r>
      <w:r w:rsidR="00AD0781" w:rsidRPr="00AD0781">
        <w:rPr>
          <w:rFonts w:ascii="Arial" w:hAnsi="Arial" w:cs="Arial"/>
          <w:sz w:val="18"/>
          <w:szCs w:val="18"/>
        </w:rPr>
        <w:t>JOSÉ ISRAEL PÉREZ VALDEZ</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 xml:space="preserve">así mismo se hizo constar que, por parte de la convocante </w:t>
      </w:r>
      <w:r w:rsidR="00AD0781">
        <w:rPr>
          <w:rFonts w:ascii="Arial" w:hAnsi="Arial" w:cs="Arial"/>
          <w:sz w:val="18"/>
          <w:szCs w:val="18"/>
        </w:rPr>
        <w:t xml:space="preserve">no </w:t>
      </w:r>
      <w:r w:rsidR="005F236E" w:rsidRPr="00013F67">
        <w:rPr>
          <w:rFonts w:ascii="Arial" w:hAnsi="Arial" w:cs="Arial"/>
          <w:sz w:val="18"/>
          <w:szCs w:val="18"/>
        </w:rPr>
        <w:t>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035C3F" w:rsidRPr="00013F67">
        <w:rPr>
          <w:rFonts w:ascii="Arial" w:hAnsi="Arial" w:cs="Arial"/>
          <w:sz w:val="18"/>
          <w:szCs w:val="18"/>
        </w:rPr>
        <w:t>---------------------------------------------</w:t>
      </w:r>
      <w:r w:rsidR="00AB1381" w:rsidRPr="00013F67">
        <w:rPr>
          <w:rFonts w:ascii="Arial" w:hAnsi="Arial" w:cs="Arial"/>
          <w:sz w:val="18"/>
          <w:szCs w:val="18"/>
        </w:rPr>
        <w:t>---------------------------------------------------------------------</w:t>
      </w:r>
      <w:r w:rsidR="00035C3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p>
    <w:p w14:paraId="7F5C4DD6" w14:textId="4CFEFEB8"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2B2073">
        <w:rPr>
          <w:rFonts w:ascii="Arial" w:hAnsi="Arial" w:cs="Arial"/>
          <w:b/>
          <w:color w:val="000000"/>
          <w:sz w:val="18"/>
          <w:szCs w:val="18"/>
        </w:rPr>
        <w:t>14</w:t>
      </w:r>
      <w:r w:rsidR="000E1976" w:rsidRPr="00013F67">
        <w:rPr>
          <w:rFonts w:ascii="Arial" w:hAnsi="Arial" w:cs="Arial"/>
          <w:b/>
          <w:color w:val="000000"/>
          <w:sz w:val="18"/>
          <w:szCs w:val="18"/>
        </w:rPr>
        <w:t xml:space="preserve"> de </w:t>
      </w:r>
      <w:r w:rsidR="002B2073">
        <w:rPr>
          <w:rFonts w:ascii="Arial" w:hAnsi="Arial" w:cs="Arial"/>
          <w:b/>
          <w:color w:val="000000"/>
          <w:sz w:val="18"/>
          <w:szCs w:val="18"/>
        </w:rPr>
        <w:t>agosto</w:t>
      </w:r>
      <w:r w:rsidR="000E1976" w:rsidRPr="00013F67">
        <w:rPr>
          <w:rFonts w:ascii="Arial" w:hAnsi="Arial" w:cs="Arial"/>
          <w:b/>
          <w:color w:val="000000"/>
          <w:sz w:val="18"/>
          <w:szCs w:val="18"/>
        </w:rPr>
        <w:t xml:space="preserve"> de 2025</w:t>
      </w:r>
      <w:r w:rsidR="00647837" w:rsidRPr="00013F67">
        <w:rPr>
          <w:rFonts w:ascii="Arial" w:hAnsi="Arial" w:cs="Arial"/>
          <w:sz w:val="18"/>
          <w:szCs w:val="18"/>
        </w:rPr>
        <w:t xml:space="preserve"> a las </w:t>
      </w:r>
      <w:r w:rsidR="002C2615" w:rsidRPr="00013F67">
        <w:rPr>
          <w:rFonts w:ascii="Arial" w:hAnsi="Arial" w:cs="Arial"/>
          <w:b/>
          <w:sz w:val="18"/>
          <w:szCs w:val="18"/>
        </w:rPr>
        <w:t>10</w:t>
      </w:r>
      <w:r w:rsidR="00647837" w:rsidRPr="00013F67">
        <w:rPr>
          <w:rFonts w:ascii="Arial" w:hAnsi="Arial" w:cs="Arial"/>
          <w:b/>
          <w:sz w:val="18"/>
          <w:szCs w:val="18"/>
        </w:rPr>
        <w:t>:00 (</w:t>
      </w:r>
      <w:r w:rsidR="00D57027" w:rsidRPr="00013F67">
        <w:rPr>
          <w:rFonts w:ascii="Arial" w:hAnsi="Arial" w:cs="Arial"/>
          <w:b/>
          <w:sz w:val="18"/>
          <w:szCs w:val="18"/>
        </w:rPr>
        <w:t>d</w:t>
      </w:r>
      <w:r w:rsidR="00356E97" w:rsidRPr="00013F6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2B2073">
        <w:rPr>
          <w:rFonts w:ascii="Arial" w:hAnsi="Arial" w:cs="Arial"/>
          <w:b/>
          <w:sz w:val="18"/>
          <w:szCs w:val="18"/>
        </w:rPr>
        <w:t>04</w:t>
      </w:r>
      <w:r w:rsidR="006041C4" w:rsidRPr="00013F67">
        <w:rPr>
          <w:rFonts w:ascii="Arial" w:hAnsi="Arial" w:cs="Arial"/>
          <w:b/>
          <w:sz w:val="18"/>
          <w:szCs w:val="18"/>
        </w:rPr>
        <w:t xml:space="preserve"> (</w:t>
      </w:r>
      <w:r w:rsidR="002B2073">
        <w:rPr>
          <w:rFonts w:ascii="Arial" w:hAnsi="Arial" w:cs="Arial"/>
          <w:b/>
          <w:sz w:val="18"/>
          <w:szCs w:val="18"/>
        </w:rPr>
        <w:t>cuatro</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2B2073" w:rsidRPr="00013F67" w14:paraId="2C7D1BAA" w14:textId="77777777" w:rsidTr="00ED1CAB">
        <w:trPr>
          <w:trHeight w:val="246"/>
        </w:trPr>
        <w:tc>
          <w:tcPr>
            <w:tcW w:w="305" w:type="pct"/>
            <w:noWrap/>
            <w:vAlign w:val="center"/>
          </w:tcPr>
          <w:p w14:paraId="2318BBDF" w14:textId="3C4F7097" w:rsidR="002B2073" w:rsidRPr="00013F67" w:rsidRDefault="002B2073" w:rsidP="002B2073">
            <w:pPr>
              <w:jc w:val="center"/>
              <w:rPr>
                <w:rFonts w:ascii="Arial" w:hAnsi="Arial" w:cs="Arial"/>
                <w:b/>
                <w:sz w:val="18"/>
                <w:szCs w:val="16"/>
              </w:rPr>
            </w:pPr>
            <w:r w:rsidRPr="00013F67">
              <w:rPr>
                <w:rFonts w:ascii="Arial" w:hAnsi="Arial" w:cs="Arial"/>
                <w:b/>
                <w:sz w:val="18"/>
                <w:szCs w:val="16"/>
              </w:rPr>
              <w:t>1</w:t>
            </w:r>
          </w:p>
        </w:tc>
        <w:tc>
          <w:tcPr>
            <w:tcW w:w="4695" w:type="pct"/>
            <w:tcBorders>
              <w:top w:val="dotted" w:sz="4" w:space="0" w:color="auto"/>
              <w:left w:val="dotted" w:sz="4" w:space="0" w:color="auto"/>
              <w:bottom w:val="dotted" w:sz="4" w:space="0" w:color="auto"/>
              <w:right w:val="dotted" w:sz="4" w:space="0" w:color="auto"/>
            </w:tcBorders>
            <w:noWrap/>
            <w:vAlign w:val="center"/>
          </w:tcPr>
          <w:p w14:paraId="06EC2611" w14:textId="5AA1F163" w:rsidR="002B2073" w:rsidRPr="00013F67" w:rsidRDefault="002B2073" w:rsidP="002B2073">
            <w:pPr>
              <w:tabs>
                <w:tab w:val="left" w:pos="7260"/>
              </w:tabs>
              <w:jc w:val="both"/>
              <w:rPr>
                <w:rFonts w:ascii="Arial" w:hAnsi="Arial" w:cs="Arial"/>
                <w:b/>
                <w:sz w:val="16"/>
                <w:szCs w:val="16"/>
              </w:rPr>
            </w:pPr>
            <w:r>
              <w:rPr>
                <w:rFonts w:ascii="Arial" w:hAnsi="Arial" w:cs="Arial"/>
                <w:b/>
                <w:bCs/>
                <w:color w:val="000000"/>
                <w:sz w:val="18"/>
                <w:szCs w:val="18"/>
              </w:rPr>
              <w:t>CECILIA ROBLES FIGUEROA</w:t>
            </w:r>
          </w:p>
        </w:tc>
      </w:tr>
      <w:tr w:rsidR="002B2073" w:rsidRPr="00013F67" w14:paraId="6AF3DCB4" w14:textId="77777777" w:rsidTr="00ED1CAB">
        <w:trPr>
          <w:trHeight w:val="246"/>
        </w:trPr>
        <w:tc>
          <w:tcPr>
            <w:tcW w:w="305" w:type="pct"/>
            <w:noWrap/>
            <w:vAlign w:val="center"/>
          </w:tcPr>
          <w:p w14:paraId="306B801F" w14:textId="544D71E7" w:rsidR="002B2073" w:rsidRPr="00013F67" w:rsidRDefault="002B2073" w:rsidP="002B2073">
            <w:pPr>
              <w:jc w:val="center"/>
              <w:rPr>
                <w:rFonts w:ascii="Arial" w:hAnsi="Arial" w:cs="Arial"/>
                <w:b/>
                <w:sz w:val="18"/>
                <w:szCs w:val="16"/>
              </w:rPr>
            </w:pPr>
            <w:r w:rsidRPr="00013F67">
              <w:rPr>
                <w:rFonts w:ascii="Arial" w:hAnsi="Arial" w:cs="Arial"/>
                <w:b/>
                <w:sz w:val="18"/>
                <w:szCs w:val="16"/>
              </w:rPr>
              <w:t>2</w:t>
            </w:r>
          </w:p>
        </w:tc>
        <w:tc>
          <w:tcPr>
            <w:tcW w:w="4695" w:type="pct"/>
            <w:tcBorders>
              <w:top w:val="dotted" w:sz="4" w:space="0" w:color="auto"/>
              <w:left w:val="dotted" w:sz="4" w:space="0" w:color="auto"/>
              <w:bottom w:val="dotted" w:sz="4" w:space="0" w:color="auto"/>
              <w:right w:val="dotted" w:sz="4" w:space="0" w:color="auto"/>
            </w:tcBorders>
            <w:noWrap/>
            <w:vAlign w:val="center"/>
          </w:tcPr>
          <w:p w14:paraId="271EFD9B" w14:textId="18897C6A" w:rsidR="002B2073" w:rsidRPr="00013F67" w:rsidRDefault="002B2073" w:rsidP="002B2073">
            <w:pPr>
              <w:tabs>
                <w:tab w:val="left" w:pos="7260"/>
              </w:tabs>
              <w:jc w:val="both"/>
              <w:rPr>
                <w:rFonts w:ascii="Arial" w:hAnsi="Arial" w:cs="Arial"/>
                <w:b/>
                <w:sz w:val="18"/>
                <w:szCs w:val="18"/>
              </w:rPr>
            </w:pPr>
            <w:r w:rsidRPr="005A059F">
              <w:rPr>
                <w:rFonts w:ascii="Arial" w:hAnsi="Arial" w:cs="Arial"/>
                <w:b/>
                <w:bCs/>
                <w:color w:val="000000"/>
                <w:sz w:val="18"/>
                <w:szCs w:val="18"/>
              </w:rPr>
              <w:t>GRUPO FERRETERO PADI S</w:t>
            </w:r>
            <w:r>
              <w:rPr>
                <w:rFonts w:ascii="Arial" w:hAnsi="Arial" w:cs="Arial"/>
                <w:b/>
                <w:bCs/>
                <w:color w:val="000000"/>
                <w:sz w:val="18"/>
                <w:szCs w:val="18"/>
              </w:rPr>
              <w:t>.</w:t>
            </w:r>
            <w:r w:rsidRPr="005A059F">
              <w:rPr>
                <w:rFonts w:ascii="Arial" w:hAnsi="Arial" w:cs="Arial"/>
                <w:b/>
                <w:bCs/>
                <w:color w:val="000000"/>
                <w:sz w:val="18"/>
                <w:szCs w:val="18"/>
              </w:rPr>
              <w:t>A</w:t>
            </w:r>
            <w:r>
              <w:rPr>
                <w:rFonts w:ascii="Arial" w:hAnsi="Arial" w:cs="Arial"/>
                <w:b/>
                <w:bCs/>
                <w:color w:val="000000"/>
                <w:sz w:val="18"/>
                <w:szCs w:val="18"/>
              </w:rPr>
              <w:t>.</w:t>
            </w:r>
            <w:r w:rsidRPr="005A059F">
              <w:rPr>
                <w:rFonts w:ascii="Arial" w:hAnsi="Arial" w:cs="Arial"/>
                <w:b/>
                <w:bCs/>
                <w:color w:val="000000"/>
                <w:sz w:val="18"/>
                <w:szCs w:val="18"/>
              </w:rPr>
              <w:t xml:space="preserve"> DE C</w:t>
            </w:r>
            <w:r>
              <w:rPr>
                <w:rFonts w:ascii="Arial" w:hAnsi="Arial" w:cs="Arial"/>
                <w:b/>
                <w:bCs/>
                <w:color w:val="000000"/>
                <w:sz w:val="18"/>
                <w:szCs w:val="18"/>
              </w:rPr>
              <w:t>.</w:t>
            </w:r>
            <w:r w:rsidRPr="005A059F">
              <w:rPr>
                <w:rFonts w:ascii="Arial" w:hAnsi="Arial" w:cs="Arial"/>
                <w:b/>
                <w:bCs/>
                <w:color w:val="000000"/>
                <w:sz w:val="18"/>
                <w:szCs w:val="18"/>
              </w:rPr>
              <w:t>V</w:t>
            </w:r>
            <w:r>
              <w:rPr>
                <w:rFonts w:ascii="Arial" w:hAnsi="Arial" w:cs="Arial"/>
                <w:b/>
                <w:bCs/>
                <w:color w:val="000000"/>
                <w:sz w:val="18"/>
                <w:szCs w:val="18"/>
              </w:rPr>
              <w:t>.</w:t>
            </w:r>
          </w:p>
        </w:tc>
      </w:tr>
      <w:tr w:rsidR="002B2073" w:rsidRPr="00013F67" w14:paraId="32C3A306" w14:textId="77777777" w:rsidTr="00ED1CAB">
        <w:trPr>
          <w:trHeight w:val="246"/>
        </w:trPr>
        <w:tc>
          <w:tcPr>
            <w:tcW w:w="305" w:type="pct"/>
            <w:noWrap/>
            <w:vAlign w:val="center"/>
          </w:tcPr>
          <w:p w14:paraId="48575334" w14:textId="0ED11BF2" w:rsidR="002B2073" w:rsidRPr="00013F67" w:rsidRDefault="002B2073" w:rsidP="002B2073">
            <w:pPr>
              <w:jc w:val="center"/>
              <w:rPr>
                <w:rFonts w:ascii="Arial" w:hAnsi="Arial" w:cs="Arial"/>
                <w:b/>
                <w:sz w:val="18"/>
                <w:szCs w:val="16"/>
              </w:rPr>
            </w:pPr>
            <w:r w:rsidRPr="00013F67">
              <w:rPr>
                <w:rFonts w:ascii="Arial" w:hAnsi="Arial" w:cs="Arial"/>
                <w:b/>
                <w:sz w:val="18"/>
                <w:szCs w:val="16"/>
              </w:rPr>
              <w:t>3</w:t>
            </w:r>
          </w:p>
        </w:tc>
        <w:tc>
          <w:tcPr>
            <w:tcW w:w="4695" w:type="pct"/>
            <w:tcBorders>
              <w:top w:val="dotted" w:sz="4" w:space="0" w:color="auto"/>
              <w:left w:val="dotted" w:sz="4" w:space="0" w:color="auto"/>
              <w:bottom w:val="dotted" w:sz="4" w:space="0" w:color="auto"/>
              <w:right w:val="dotted" w:sz="4" w:space="0" w:color="auto"/>
            </w:tcBorders>
            <w:noWrap/>
            <w:vAlign w:val="center"/>
          </w:tcPr>
          <w:p w14:paraId="591FC489" w14:textId="7A39DD56" w:rsidR="002B2073" w:rsidRPr="00013F67" w:rsidRDefault="002B2073" w:rsidP="002B2073">
            <w:pPr>
              <w:tabs>
                <w:tab w:val="left" w:pos="7260"/>
              </w:tabs>
              <w:jc w:val="both"/>
              <w:rPr>
                <w:rFonts w:ascii="Arial" w:hAnsi="Arial" w:cs="Arial"/>
                <w:b/>
                <w:sz w:val="18"/>
                <w:szCs w:val="18"/>
              </w:rPr>
            </w:pPr>
            <w:r w:rsidRPr="005A059F">
              <w:rPr>
                <w:rFonts w:ascii="Arial" w:hAnsi="Arial" w:cs="Arial"/>
                <w:b/>
                <w:sz w:val="18"/>
                <w:szCs w:val="18"/>
              </w:rPr>
              <w:t>JOSÉ ISRAEL PÉREZ VALDEZ</w:t>
            </w:r>
          </w:p>
        </w:tc>
      </w:tr>
      <w:tr w:rsidR="002B2073" w:rsidRPr="00013F67" w14:paraId="00C6EAB7" w14:textId="77777777" w:rsidTr="00ED1CAB">
        <w:trPr>
          <w:trHeight w:val="246"/>
        </w:trPr>
        <w:tc>
          <w:tcPr>
            <w:tcW w:w="305" w:type="pct"/>
            <w:noWrap/>
            <w:vAlign w:val="center"/>
          </w:tcPr>
          <w:p w14:paraId="16BD6576" w14:textId="24194558" w:rsidR="002B2073" w:rsidRPr="00013F67" w:rsidRDefault="002B2073" w:rsidP="002B2073">
            <w:pPr>
              <w:jc w:val="center"/>
              <w:rPr>
                <w:rFonts w:ascii="Arial" w:hAnsi="Arial" w:cs="Arial"/>
                <w:b/>
                <w:sz w:val="18"/>
                <w:szCs w:val="16"/>
              </w:rPr>
            </w:pPr>
            <w:r w:rsidRPr="00013F67">
              <w:rPr>
                <w:rFonts w:ascii="Arial" w:hAnsi="Arial" w:cs="Arial"/>
                <w:b/>
                <w:sz w:val="18"/>
                <w:szCs w:val="16"/>
              </w:rPr>
              <w:t>4</w:t>
            </w:r>
          </w:p>
        </w:tc>
        <w:tc>
          <w:tcPr>
            <w:tcW w:w="4695" w:type="pct"/>
            <w:tcBorders>
              <w:top w:val="dotted" w:sz="4" w:space="0" w:color="auto"/>
              <w:left w:val="dotted" w:sz="4" w:space="0" w:color="auto"/>
              <w:bottom w:val="dotted" w:sz="4" w:space="0" w:color="auto"/>
              <w:right w:val="dotted" w:sz="4" w:space="0" w:color="auto"/>
            </w:tcBorders>
            <w:noWrap/>
            <w:vAlign w:val="center"/>
          </w:tcPr>
          <w:p w14:paraId="7AEA1224" w14:textId="5F1C5428" w:rsidR="002B2073" w:rsidRPr="00013F67" w:rsidRDefault="002B2073" w:rsidP="002B2073">
            <w:pPr>
              <w:tabs>
                <w:tab w:val="left" w:pos="7260"/>
              </w:tabs>
              <w:jc w:val="both"/>
              <w:rPr>
                <w:rFonts w:ascii="Arial" w:hAnsi="Arial" w:cs="Arial"/>
                <w:b/>
                <w:sz w:val="18"/>
                <w:szCs w:val="18"/>
              </w:rPr>
            </w:pPr>
            <w:r w:rsidRPr="005A059F">
              <w:rPr>
                <w:rFonts w:ascii="Arial" w:hAnsi="Arial" w:cs="Arial"/>
                <w:b/>
                <w:bCs/>
                <w:color w:val="000000"/>
                <w:sz w:val="18"/>
                <w:szCs w:val="18"/>
              </w:rPr>
              <w:t>LOHU CONSTRUCCION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316CB95C"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974785" w:rsidRPr="00013F67">
        <w:rPr>
          <w:rFonts w:ascii="Arial" w:hAnsi="Arial" w:cs="Arial"/>
          <w:sz w:val="17"/>
          <w:szCs w:val="17"/>
        </w:rPr>
        <w:t>el</w:t>
      </w:r>
      <w:r w:rsidR="00701597" w:rsidRPr="00013F67">
        <w:rPr>
          <w:rFonts w:ascii="Arial" w:hAnsi="Arial" w:cs="Arial"/>
          <w:sz w:val="17"/>
          <w:szCs w:val="17"/>
        </w:rPr>
        <w:t xml:space="preserve"> </w:t>
      </w:r>
      <w:r w:rsidR="00CF0F48" w:rsidRPr="00013F67">
        <w:rPr>
          <w:rFonts w:ascii="Arial" w:hAnsi="Arial" w:cs="Arial"/>
          <w:sz w:val="17"/>
          <w:szCs w:val="17"/>
        </w:rPr>
        <w:t>licitante ofer</w:t>
      </w:r>
      <w:r w:rsidR="008B3A3C" w:rsidRPr="00013F67">
        <w:rPr>
          <w:rFonts w:ascii="Arial" w:hAnsi="Arial" w:cs="Arial"/>
          <w:sz w:val="17"/>
          <w:szCs w:val="17"/>
        </w:rPr>
        <w:t>t</w:t>
      </w:r>
      <w:r w:rsidR="00974785" w:rsidRPr="00013F67">
        <w:rPr>
          <w:rFonts w:ascii="Arial" w:hAnsi="Arial" w:cs="Arial"/>
          <w:sz w:val="17"/>
          <w:szCs w:val="17"/>
        </w:rPr>
        <w:t>ó</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2B2073" w:rsidRPr="002B2073">
        <w:rPr>
          <w:rFonts w:ascii="Arial" w:hAnsi="Arial" w:cs="Arial"/>
          <w:b/>
          <w:sz w:val="17"/>
          <w:szCs w:val="17"/>
        </w:rPr>
        <w:t>14 de agosto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r w:rsidR="002B2073">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0375ADD5" w:rsidR="00C25972" w:rsidRPr="00013F67" w:rsidRDefault="002B2073" w:rsidP="00C447C1">
      <w:pPr>
        <w:pStyle w:val="Sangradetextonormal"/>
        <w:ind w:left="0" w:right="48"/>
        <w:jc w:val="both"/>
        <w:rPr>
          <w:rFonts w:ascii="Arial" w:hAnsi="Arial" w:cs="Arial"/>
          <w:sz w:val="18"/>
          <w:szCs w:val="18"/>
        </w:rPr>
      </w:pPr>
      <w:r w:rsidRPr="002B2073">
        <w:rPr>
          <w:noProof/>
          <w:lang w:val="en-US" w:eastAsia="en-US"/>
        </w:rPr>
        <w:drawing>
          <wp:inline distT="0" distB="0" distL="0" distR="0" wp14:anchorId="141BA0EE" wp14:editId="4EF6DD0D">
            <wp:extent cx="5941060" cy="469312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4693125"/>
                    </a:xfrm>
                    <a:prstGeom prst="rect">
                      <a:avLst/>
                    </a:prstGeom>
                    <a:noFill/>
                    <a:ln>
                      <a:noFill/>
                    </a:ln>
                  </pic:spPr>
                </pic:pic>
              </a:graphicData>
            </a:graphic>
          </wp:inline>
        </w:drawing>
      </w:r>
    </w:p>
    <w:p w14:paraId="2D4C347D" w14:textId="6290B26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828E856"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6CBAA42C" w14:textId="0C4C5DFE" w:rsidR="0002222F" w:rsidRPr="00013F67" w:rsidRDefault="00096DA7" w:rsidP="0002222F">
      <w:pPr>
        <w:tabs>
          <w:tab w:val="left" w:pos="567"/>
        </w:tabs>
        <w:ind w:right="48"/>
        <w:jc w:val="both"/>
        <w:rPr>
          <w:rFonts w:ascii="Arial" w:hAnsi="Arial" w:cs="Arial"/>
          <w:sz w:val="18"/>
          <w:szCs w:val="18"/>
          <w:lang w:val="es-MX"/>
        </w:rPr>
      </w:pPr>
      <w:r w:rsidRPr="00013F67">
        <w:rPr>
          <w:rFonts w:ascii="Arial" w:hAnsi="Arial" w:cs="Arial"/>
          <w:sz w:val="18"/>
          <w:szCs w:val="18"/>
        </w:rPr>
        <w:t xml:space="preserve">Conforme a lo establecido en el numeral IX de la convocatoria que norma esta licitación, </w:t>
      </w:r>
      <w:r w:rsidR="00674D2B" w:rsidRPr="00013F67">
        <w:rPr>
          <w:rFonts w:ascii="Arial" w:hAnsi="Arial" w:cs="Arial"/>
          <w:sz w:val="18"/>
          <w:szCs w:val="18"/>
          <w:lang w:val="es-MX"/>
        </w:rPr>
        <w:t>Los bienes objeto de la licitación</w:t>
      </w:r>
      <w:r w:rsidR="00674D2B" w:rsidRPr="00013F67">
        <w:rPr>
          <w:rFonts w:ascii="Arial" w:hAnsi="Arial" w:cs="Arial"/>
          <w:b/>
          <w:i/>
          <w:sz w:val="18"/>
          <w:szCs w:val="18"/>
          <w:lang w:val="es-MX"/>
        </w:rPr>
        <w:t xml:space="preserve"> </w:t>
      </w:r>
      <w:r w:rsidR="00674D2B" w:rsidRPr="00013F67">
        <w:rPr>
          <w:rFonts w:ascii="Arial" w:hAnsi="Arial" w:cs="Arial"/>
          <w:sz w:val="18"/>
          <w:szCs w:val="18"/>
          <w:lang w:val="es-MX"/>
        </w:rPr>
        <w:t>se adjudicarán</w:t>
      </w:r>
      <w:r w:rsidR="007274CF" w:rsidRPr="00013F67">
        <w:rPr>
          <w:rFonts w:ascii="Arial" w:hAnsi="Arial" w:cs="Arial"/>
          <w:sz w:val="18"/>
          <w:szCs w:val="18"/>
          <w:lang w:val="es-MX"/>
        </w:rPr>
        <w:t>,</w:t>
      </w:r>
      <w:r w:rsidR="0002222F" w:rsidRPr="00013F67">
        <w:rPr>
          <w:rFonts w:ascii="Arial" w:hAnsi="Arial" w:cs="Arial"/>
          <w:sz w:val="18"/>
          <w:szCs w:val="18"/>
          <w:lang w:val="es-MX"/>
        </w:rPr>
        <w:t xml:space="preserve"> de la siguiente manera:------------------------------------------------------------------------------------------</w:t>
      </w:r>
    </w:p>
    <w:p w14:paraId="482156ED" w14:textId="10486F0D" w:rsidR="002B2073" w:rsidRPr="002B2073" w:rsidRDefault="002B2073" w:rsidP="002B2073">
      <w:pPr>
        <w:tabs>
          <w:tab w:val="left" w:pos="567"/>
        </w:tabs>
        <w:ind w:right="49"/>
        <w:jc w:val="both"/>
        <w:rPr>
          <w:rFonts w:ascii="Arial" w:hAnsi="Arial" w:cs="Arial"/>
          <w:i/>
          <w:color w:val="632423"/>
          <w:sz w:val="18"/>
          <w:szCs w:val="18"/>
          <w:lang w:val="es-MX"/>
        </w:rPr>
      </w:pPr>
      <w:r>
        <w:rPr>
          <w:rFonts w:ascii="Arial" w:hAnsi="Arial" w:cs="Arial"/>
          <w:i/>
          <w:color w:val="632423"/>
          <w:sz w:val="18"/>
          <w:szCs w:val="18"/>
          <w:lang w:val="es-MX"/>
        </w:rPr>
        <w:lastRenderedPageBreak/>
        <w:t>“</w:t>
      </w:r>
      <w:r w:rsidRPr="002B2073">
        <w:rPr>
          <w:rFonts w:ascii="Arial" w:hAnsi="Arial" w:cs="Arial"/>
          <w:i/>
          <w:color w:val="632423"/>
          <w:sz w:val="18"/>
          <w:szCs w:val="18"/>
          <w:lang w:val="es-MX"/>
        </w:rPr>
        <w:t>*Se adjudicarán en conjunto al licitante que presente la propuesta solvente con precio más bajo y que cumpla en todas las partidas con las características técnicas solicitadas.</w:t>
      </w:r>
      <w:r>
        <w:rPr>
          <w:rFonts w:ascii="Arial" w:hAnsi="Arial" w:cs="Arial"/>
          <w:i/>
          <w:color w:val="632423"/>
          <w:sz w:val="18"/>
          <w:szCs w:val="18"/>
          <w:lang w:val="es-MX"/>
        </w:rPr>
        <w:t>-------------------------------------------------------------------------</w:t>
      </w:r>
    </w:p>
    <w:p w14:paraId="1100E7C8" w14:textId="77777777" w:rsidR="00C82A16" w:rsidRPr="00013F67" w:rsidRDefault="00C82A16" w:rsidP="00C82A16">
      <w:pPr>
        <w:pStyle w:val="Sangradetextonormal"/>
        <w:ind w:left="0"/>
        <w:jc w:val="both"/>
        <w:rPr>
          <w:noProof/>
          <w:sz w:val="17"/>
          <w:szCs w:val="17"/>
          <w:lang w:eastAsia="es-MX"/>
        </w:rPr>
      </w:pPr>
      <w:r w:rsidRPr="00013F67">
        <w:rPr>
          <w:rFonts w:ascii="Arial" w:hAnsi="Arial" w:cs="Arial"/>
          <w:sz w:val="17"/>
          <w:szCs w:val="17"/>
        </w:rPr>
        <w:t>------------------------------------------------------------------------------------------------------------------------------------------------------------------</w:t>
      </w:r>
      <w:r>
        <w:rPr>
          <w:rFonts w:ascii="Arial" w:hAnsi="Arial" w:cs="Arial"/>
          <w:sz w:val="17"/>
          <w:szCs w:val="17"/>
        </w:rPr>
        <w:t>---</w:t>
      </w:r>
    </w:p>
    <w:p w14:paraId="123E0EBC" w14:textId="36803FA7"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i/>
          <w:sz w:val="18"/>
          <w:szCs w:val="18"/>
          <w:lang w:val="es-MX"/>
        </w:rPr>
        <w:t xml:space="preserve">Conjunto de partidas, a quien en conjunto presente el precio solvente más </w:t>
      </w:r>
      <w:proofErr w:type="gramStart"/>
      <w:r w:rsidRPr="002B2073">
        <w:rPr>
          <w:rFonts w:ascii="Arial" w:hAnsi="Arial" w:cs="Arial"/>
          <w:i/>
          <w:sz w:val="18"/>
          <w:szCs w:val="18"/>
          <w:lang w:val="es-MX"/>
        </w:rPr>
        <w:t>bajo:</w:t>
      </w:r>
      <w:r>
        <w:rPr>
          <w:rFonts w:ascii="Arial" w:hAnsi="Arial" w:cs="Arial"/>
          <w:i/>
          <w:sz w:val="18"/>
          <w:szCs w:val="18"/>
          <w:lang w:val="es-MX"/>
        </w:rPr>
        <w:t>------------------------------------------------</w:t>
      </w:r>
      <w:proofErr w:type="gramEnd"/>
    </w:p>
    <w:p w14:paraId="22E113ED" w14:textId="7080224B"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50 y 51,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61A91B61" w14:textId="3CD7A58F"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52, 53 y 54,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325E2470" w14:textId="3051014C"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57, 58, 59, 60, 61, 62, 63, 64 y 65,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53457ED5" w14:textId="4638B9A4" w:rsidR="002B2073" w:rsidRDefault="002B2073" w:rsidP="002B2073">
      <w:pPr>
        <w:tabs>
          <w:tab w:val="left" w:pos="567"/>
        </w:tabs>
        <w:ind w:right="48"/>
        <w:jc w:val="both"/>
        <w:rPr>
          <w:rFonts w:ascii="Calibri" w:hAnsi="Calibri" w:cs="Arial"/>
          <w:sz w:val="18"/>
          <w:szCs w:val="18"/>
          <w:lang w:val="es-MX"/>
        </w:rPr>
      </w:pPr>
      <w:r w:rsidRPr="002B2073">
        <w:rPr>
          <w:rFonts w:ascii="Arial" w:hAnsi="Arial" w:cs="Arial"/>
          <w:i/>
          <w:sz w:val="18"/>
          <w:szCs w:val="18"/>
          <w:lang w:val="es-MX"/>
        </w:rPr>
        <w:t>-Partida</w:t>
      </w:r>
      <w:r w:rsidRPr="002B2073">
        <w:rPr>
          <w:rFonts w:ascii="Arial" w:hAnsi="Arial" w:cs="Arial"/>
          <w:b/>
          <w:i/>
          <w:sz w:val="18"/>
          <w:szCs w:val="18"/>
          <w:lang w:val="es-MX"/>
        </w:rPr>
        <w:t xml:space="preserve"> 1, 2, 3, 4, 5, 6, 7, 8, 9, 10, 11, 12, 13, 14, 15, 16, 17, 18, 19, 20, 21, 22, 23, 24, 25, 26, 27, 28, 29, 30, 31, 32, 33, 34, 35, 36, 37, 38, 39, 40, 41, 42, 43, 44, 45, 46, 47, 48, 49, 55 y 56, </w:t>
      </w:r>
      <w:r w:rsidRPr="002B2073">
        <w:rPr>
          <w:rFonts w:ascii="Arial" w:hAnsi="Arial" w:cs="Arial"/>
          <w:i/>
          <w:sz w:val="18"/>
          <w:szCs w:val="18"/>
          <w:lang w:val="es-MX"/>
        </w:rPr>
        <w:t xml:space="preserve">se adjudicarán por </w:t>
      </w:r>
      <w:r w:rsidRPr="002B2073">
        <w:rPr>
          <w:rFonts w:ascii="Arial" w:hAnsi="Arial" w:cs="Arial"/>
          <w:b/>
          <w:i/>
          <w:sz w:val="18"/>
          <w:szCs w:val="18"/>
          <w:lang w:val="es-MX"/>
        </w:rPr>
        <w:t>partida individual</w:t>
      </w:r>
      <w:r w:rsidRPr="002B2073">
        <w:rPr>
          <w:rFonts w:ascii="Arial" w:hAnsi="Arial" w:cs="Arial"/>
          <w:i/>
          <w:sz w:val="18"/>
          <w:szCs w:val="18"/>
          <w:lang w:val="es-MX"/>
        </w:rPr>
        <w:t xml:space="preserve"> al licitante con propuesta solvente y precio más bajo</w:t>
      </w:r>
      <w:r w:rsidRPr="00792A74">
        <w:rPr>
          <w:rFonts w:ascii="Calibri" w:hAnsi="Calibri" w:cs="Arial"/>
          <w:sz w:val="18"/>
          <w:szCs w:val="18"/>
          <w:lang w:val="es-MX"/>
        </w:rPr>
        <w:t>.</w:t>
      </w:r>
      <w:r>
        <w:rPr>
          <w:rFonts w:ascii="Calibri" w:hAnsi="Calibri" w:cs="Arial"/>
          <w:sz w:val="18"/>
          <w:szCs w:val="18"/>
          <w:lang w:val="es-MX"/>
        </w:rPr>
        <w:t>”----------------------------------------------------------------------------------------------</w:t>
      </w:r>
    </w:p>
    <w:p w14:paraId="03600CDB" w14:textId="06FE5D5F" w:rsidR="00636F75" w:rsidRPr="00013F67" w:rsidRDefault="00633F99" w:rsidP="002B2073">
      <w:pPr>
        <w:tabs>
          <w:tab w:val="left" w:pos="567"/>
        </w:tabs>
        <w:ind w:right="48"/>
        <w:jc w:val="both"/>
        <w:rPr>
          <w:rFonts w:ascii="Calibri" w:hAnsi="Calibri" w:cs="Arial"/>
          <w:sz w:val="18"/>
          <w:szCs w:val="18"/>
          <w:lang w:val="es-MX"/>
        </w:rPr>
      </w:pPr>
      <w:r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013F67">
        <w:rPr>
          <w:rFonts w:ascii="Arial" w:hAnsi="Arial" w:cs="Arial"/>
          <w:b/>
          <w:bCs/>
          <w:sz w:val="17"/>
          <w:szCs w:val="17"/>
        </w:rPr>
        <w:t xml:space="preserve"> </w:t>
      </w:r>
      <w:r w:rsidR="00096DA7" w:rsidRPr="00013F67">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A71282" w:rsidRPr="00013F67">
        <w:rPr>
          <w:rFonts w:ascii="Arial" w:hAnsi="Arial" w:cs="Arial"/>
          <w:sz w:val="17"/>
          <w:szCs w:val="17"/>
        </w:rPr>
        <w:t>------</w:t>
      </w:r>
      <w:r w:rsidR="002B2073">
        <w:rPr>
          <w:rFonts w:ascii="Arial" w:hAnsi="Arial" w:cs="Arial"/>
          <w:sz w:val="17"/>
          <w:szCs w:val="17"/>
        </w:rPr>
        <w:t>---------------------------------------------------------------------------------</w:t>
      </w:r>
      <w:r w:rsidR="00A71282" w:rsidRPr="00013F67">
        <w:rPr>
          <w:rFonts w:ascii="Arial" w:hAnsi="Arial" w:cs="Arial"/>
          <w:sz w:val="17"/>
          <w:szCs w:val="17"/>
        </w:rPr>
        <w:t>---------------------</w:t>
      </w:r>
    </w:p>
    <w:p w14:paraId="478B172C" w14:textId="1D9639AA"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como </w:t>
      </w:r>
      <w:r w:rsidR="00096DA7" w:rsidRPr="0080279F">
        <w:rPr>
          <w:rFonts w:ascii="Arial" w:hAnsi="Arial" w:cs="Arial"/>
          <w:b/>
          <w:sz w:val="17"/>
          <w:szCs w:val="17"/>
        </w:rPr>
        <w:t xml:space="preserve">Anexo “1” </w:t>
      </w:r>
      <w:r w:rsidR="00096DA7" w:rsidRPr="0080279F">
        <w:rPr>
          <w:rFonts w:ascii="Arial" w:hAnsi="Arial" w:cs="Arial"/>
          <w:sz w:val="17"/>
          <w:szCs w:val="17"/>
        </w:rPr>
        <w:t>(</w:t>
      </w:r>
      <w:r w:rsidR="00C82A16" w:rsidRPr="0080279F">
        <w:rPr>
          <w:rFonts w:ascii="Arial" w:hAnsi="Arial" w:cs="Arial"/>
          <w:sz w:val="17"/>
          <w:szCs w:val="17"/>
        </w:rPr>
        <w:t>11</w:t>
      </w:r>
      <w:r w:rsidR="00096DA7" w:rsidRPr="0080279F">
        <w:rPr>
          <w:rFonts w:ascii="Arial" w:hAnsi="Arial" w:cs="Arial"/>
          <w:sz w:val="17"/>
          <w:szCs w:val="17"/>
        </w:rPr>
        <w:t xml:space="preserve"> páginas)</w:t>
      </w:r>
      <w:r w:rsidR="005F236E" w:rsidRPr="0080279F">
        <w:rPr>
          <w:rFonts w:ascii="Arial" w:hAnsi="Arial" w:cs="Arial"/>
          <w:b/>
          <w:sz w:val="17"/>
          <w:szCs w:val="17"/>
        </w:rPr>
        <w:t xml:space="preserve">, </w:t>
      </w:r>
      <w:r w:rsidR="00096DA7" w:rsidRPr="0080279F">
        <w:rPr>
          <w:rFonts w:ascii="Arial" w:hAnsi="Arial" w:cs="Arial"/>
          <w:b/>
          <w:sz w:val="17"/>
          <w:szCs w:val="17"/>
        </w:rPr>
        <w:t>Anexo “</w:t>
      </w:r>
      <w:r w:rsidR="005F236E" w:rsidRPr="0080279F">
        <w:rPr>
          <w:rFonts w:ascii="Arial" w:hAnsi="Arial" w:cs="Arial"/>
          <w:b/>
          <w:sz w:val="17"/>
          <w:szCs w:val="17"/>
        </w:rPr>
        <w:t>1</w:t>
      </w:r>
      <w:r w:rsidR="002E01B4" w:rsidRPr="0080279F">
        <w:rPr>
          <w:rFonts w:ascii="Arial" w:hAnsi="Arial" w:cs="Arial"/>
          <w:b/>
          <w:sz w:val="17"/>
          <w:szCs w:val="17"/>
        </w:rPr>
        <w:t>.1</w:t>
      </w:r>
      <w:r w:rsidR="00096DA7" w:rsidRPr="0080279F">
        <w:rPr>
          <w:rFonts w:ascii="Arial" w:hAnsi="Arial" w:cs="Arial"/>
          <w:b/>
          <w:sz w:val="17"/>
          <w:szCs w:val="17"/>
        </w:rPr>
        <w:t>”</w:t>
      </w:r>
      <w:r w:rsidR="005F236E" w:rsidRPr="0080279F">
        <w:rPr>
          <w:rFonts w:ascii="Arial" w:hAnsi="Arial" w:cs="Arial"/>
          <w:b/>
          <w:sz w:val="17"/>
          <w:szCs w:val="17"/>
        </w:rPr>
        <w:t xml:space="preserve"> </w:t>
      </w:r>
      <w:r w:rsidR="005F236E" w:rsidRPr="0080279F">
        <w:rPr>
          <w:rFonts w:ascii="Arial" w:hAnsi="Arial" w:cs="Arial"/>
          <w:sz w:val="17"/>
          <w:szCs w:val="17"/>
        </w:rPr>
        <w:t>(</w:t>
      </w:r>
      <w:r w:rsidR="002B2073" w:rsidRPr="0080279F">
        <w:rPr>
          <w:rFonts w:ascii="Arial" w:hAnsi="Arial" w:cs="Arial"/>
          <w:sz w:val="17"/>
          <w:szCs w:val="17"/>
        </w:rPr>
        <w:t>15</w:t>
      </w:r>
      <w:r w:rsidR="005F236E" w:rsidRPr="0080279F">
        <w:rPr>
          <w:rFonts w:ascii="Arial" w:hAnsi="Arial" w:cs="Arial"/>
          <w:sz w:val="17"/>
          <w:szCs w:val="17"/>
        </w:rPr>
        <w:t xml:space="preserve"> páginas)</w:t>
      </w:r>
      <w:r w:rsidR="00751862" w:rsidRPr="0080279F">
        <w:rPr>
          <w:rFonts w:ascii="Arial" w:hAnsi="Arial" w:cs="Arial"/>
          <w:sz w:val="17"/>
          <w:szCs w:val="17"/>
        </w:rPr>
        <w:t xml:space="preserve"> </w:t>
      </w:r>
      <w:r w:rsidR="005F236E" w:rsidRPr="0080279F">
        <w:rPr>
          <w:rFonts w:ascii="Arial" w:hAnsi="Arial" w:cs="Arial"/>
          <w:sz w:val="17"/>
          <w:szCs w:val="17"/>
        </w:rPr>
        <w:t xml:space="preserve">y </w:t>
      </w:r>
      <w:r w:rsidR="002E01B4" w:rsidRPr="0080279F">
        <w:rPr>
          <w:rFonts w:ascii="Arial" w:hAnsi="Arial" w:cs="Arial"/>
          <w:b/>
          <w:sz w:val="17"/>
          <w:szCs w:val="17"/>
        </w:rPr>
        <w:t>Anexo “2</w:t>
      </w:r>
      <w:r w:rsidR="005F236E" w:rsidRPr="0080279F">
        <w:rPr>
          <w:rFonts w:ascii="Arial" w:hAnsi="Arial" w:cs="Arial"/>
          <w:b/>
          <w:sz w:val="17"/>
          <w:szCs w:val="17"/>
        </w:rPr>
        <w:t>”</w:t>
      </w:r>
      <w:r w:rsidR="00096DA7" w:rsidRPr="0080279F">
        <w:rPr>
          <w:rFonts w:ascii="Arial" w:hAnsi="Arial" w:cs="Arial"/>
          <w:b/>
          <w:sz w:val="17"/>
          <w:szCs w:val="17"/>
        </w:rPr>
        <w:t xml:space="preserve"> </w:t>
      </w:r>
      <w:r w:rsidR="00096DA7" w:rsidRPr="0080279F">
        <w:rPr>
          <w:rFonts w:ascii="Arial" w:hAnsi="Arial" w:cs="Arial"/>
          <w:sz w:val="17"/>
          <w:szCs w:val="17"/>
        </w:rPr>
        <w:t>(</w:t>
      </w:r>
      <w:r w:rsidR="0080279F" w:rsidRPr="0080279F">
        <w:rPr>
          <w:rFonts w:ascii="Arial" w:hAnsi="Arial" w:cs="Arial"/>
          <w:sz w:val="17"/>
          <w:szCs w:val="17"/>
        </w:rPr>
        <w:t>18</w:t>
      </w:r>
      <w:r w:rsidR="00096DA7" w:rsidRPr="0080279F">
        <w:rPr>
          <w:rFonts w:ascii="Arial" w:hAnsi="Arial" w:cs="Arial"/>
          <w:sz w:val="17"/>
          <w:szCs w:val="17"/>
        </w:rPr>
        <w:t xml:space="preserve"> páginas), a considerar</w:t>
      </w:r>
      <w:r w:rsidR="00096DA7" w:rsidRPr="00013F67">
        <w:rPr>
          <w:rFonts w:ascii="Arial" w:hAnsi="Arial" w:cs="Arial"/>
          <w:sz w:val="17"/>
          <w:szCs w:val="17"/>
        </w:rPr>
        <w:t>:-</w:t>
      </w:r>
      <w:r w:rsidR="00A71282" w:rsidRPr="00013F67">
        <w:rPr>
          <w:rFonts w:ascii="Arial" w:hAnsi="Arial" w:cs="Arial"/>
          <w:sz w:val="17"/>
          <w:szCs w:val="17"/>
        </w:rPr>
        <w:t>------------</w:t>
      </w:r>
    </w:p>
    <w:p w14:paraId="3F49F3C0" w14:textId="232E5B29" w:rsidR="001A6951" w:rsidRPr="00013F67" w:rsidRDefault="00636F75" w:rsidP="001A6951">
      <w:pPr>
        <w:pStyle w:val="Sangradetextonormal"/>
        <w:ind w:left="0" w:right="48"/>
        <w:jc w:val="both"/>
        <w:rPr>
          <w:rFonts w:ascii="Arial" w:hAnsi="Arial" w:cs="Arial"/>
          <w:sz w:val="17"/>
          <w:szCs w:val="17"/>
        </w:rPr>
      </w:pPr>
      <w:r w:rsidRPr="00013F67">
        <w:rPr>
          <w:rFonts w:ascii="Arial" w:hAnsi="Arial" w:cs="Arial"/>
          <w:sz w:val="17"/>
          <w:szCs w:val="17"/>
        </w:rPr>
        <w:t>----------------------------------------------------------------------------------------------------------------------------------------------------------</w:t>
      </w:r>
      <w:r w:rsidR="00A71282"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02222F">
        <w:trPr>
          <w:trHeight w:val="292"/>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Licitante</w:t>
            </w:r>
          </w:p>
        </w:tc>
        <w:tc>
          <w:tcPr>
            <w:tcW w:w="3558" w:type="pct"/>
            <w:shd w:val="clear" w:color="auto" w:fill="D9D9D9"/>
            <w:vAlign w:val="center"/>
          </w:tcPr>
          <w:p w14:paraId="659C6024" w14:textId="77777777" w:rsidR="000C0A30" w:rsidRPr="00013F67" w:rsidRDefault="000C0A30" w:rsidP="00395409">
            <w:pPr>
              <w:jc w:val="center"/>
              <w:rPr>
                <w:rFonts w:ascii="Arial" w:hAnsi="Arial" w:cs="Arial"/>
                <w:b/>
                <w:bCs/>
                <w:sz w:val="16"/>
                <w:szCs w:val="16"/>
              </w:rPr>
            </w:pPr>
            <w:r w:rsidRPr="00013F67">
              <w:rPr>
                <w:rFonts w:ascii="Arial" w:hAnsi="Arial" w:cs="Arial"/>
                <w:b/>
                <w:bCs/>
                <w:sz w:val="16"/>
                <w:szCs w:val="16"/>
              </w:rPr>
              <w:t>Partidas ofertadas  y revisión técnica</w:t>
            </w:r>
          </w:p>
        </w:tc>
      </w:tr>
      <w:tr w:rsidR="002B2073" w:rsidRPr="00013F67" w14:paraId="28EA61F8" w14:textId="77777777" w:rsidTr="002B2073">
        <w:trPr>
          <w:trHeight w:val="292"/>
          <w:jc w:val="center"/>
        </w:trPr>
        <w:tc>
          <w:tcPr>
            <w:tcW w:w="225" w:type="pct"/>
            <w:shd w:val="clear" w:color="auto" w:fill="auto"/>
            <w:noWrap/>
            <w:vAlign w:val="center"/>
          </w:tcPr>
          <w:p w14:paraId="33F20EF2" w14:textId="0929632C" w:rsidR="002B2073" w:rsidRPr="00013F67" w:rsidRDefault="002B2073" w:rsidP="002B2073">
            <w:pPr>
              <w:jc w:val="center"/>
              <w:rPr>
                <w:rFonts w:ascii="Arial" w:hAnsi="Arial" w:cs="Arial"/>
                <w:b/>
                <w:sz w:val="18"/>
                <w:szCs w:val="16"/>
              </w:rPr>
            </w:pPr>
            <w:r w:rsidRPr="00013F67">
              <w:rPr>
                <w:rFonts w:ascii="Arial" w:hAnsi="Arial" w:cs="Arial"/>
                <w:b/>
                <w:sz w:val="18"/>
                <w:szCs w:val="16"/>
              </w:rPr>
              <w:t>1</w:t>
            </w:r>
          </w:p>
        </w:tc>
        <w:tc>
          <w:tcPr>
            <w:tcW w:w="1217" w:type="pct"/>
            <w:tcBorders>
              <w:top w:val="dotted" w:sz="4" w:space="0" w:color="auto"/>
              <w:left w:val="dotted" w:sz="4" w:space="0" w:color="auto"/>
              <w:bottom w:val="dotted" w:sz="4" w:space="0" w:color="auto"/>
              <w:right w:val="dotted" w:sz="4" w:space="0" w:color="auto"/>
            </w:tcBorders>
            <w:noWrap/>
            <w:vAlign w:val="center"/>
          </w:tcPr>
          <w:p w14:paraId="68342A76" w14:textId="26611826" w:rsidR="002B2073" w:rsidRPr="00013F67" w:rsidRDefault="002B2073" w:rsidP="002B2073">
            <w:pPr>
              <w:jc w:val="center"/>
              <w:rPr>
                <w:rFonts w:ascii="Arial" w:hAnsi="Arial" w:cs="Arial"/>
                <w:b/>
                <w:bCs/>
                <w:sz w:val="17"/>
                <w:szCs w:val="17"/>
              </w:rPr>
            </w:pPr>
            <w:r>
              <w:rPr>
                <w:rFonts w:ascii="Arial" w:hAnsi="Arial" w:cs="Arial"/>
                <w:b/>
                <w:bCs/>
                <w:color w:val="000000"/>
                <w:sz w:val="18"/>
                <w:szCs w:val="18"/>
              </w:rPr>
              <w:t>CECILIA ROBLES FIGUEROA</w:t>
            </w:r>
          </w:p>
        </w:tc>
        <w:tc>
          <w:tcPr>
            <w:tcW w:w="3558" w:type="pct"/>
            <w:tcBorders>
              <w:top w:val="dotted" w:sz="4" w:space="0" w:color="auto"/>
              <w:left w:val="dotted" w:sz="4" w:space="0" w:color="auto"/>
              <w:bottom w:val="dotted" w:sz="4" w:space="0" w:color="auto"/>
              <w:right w:val="dotted" w:sz="4" w:space="0" w:color="auto"/>
            </w:tcBorders>
            <w:vAlign w:val="center"/>
          </w:tcPr>
          <w:p w14:paraId="7FDDE039" w14:textId="5346543D" w:rsidR="002B2073" w:rsidRPr="0024240A" w:rsidRDefault="002B2073" w:rsidP="002B2073">
            <w:pPr>
              <w:spacing w:line="276" w:lineRule="auto"/>
              <w:jc w:val="both"/>
              <w:rPr>
                <w:rFonts w:ascii="Arial" w:hAnsi="Arial" w:cs="Arial"/>
                <w:b/>
                <w:sz w:val="18"/>
                <w:szCs w:val="18"/>
              </w:rPr>
            </w:pPr>
            <w:r w:rsidRPr="0024240A">
              <w:rPr>
                <w:rFonts w:ascii="Arial" w:hAnsi="Arial" w:cs="Arial"/>
                <w:b/>
                <w:sz w:val="18"/>
                <w:szCs w:val="18"/>
              </w:rPr>
              <w:t xml:space="preserve">Oferta en las partidas: 1, 10, 11, 13, 14, 15, 16, 17, 19, 21, 22, 23, 24, 27, 28, 32, 35, 38 y 42. </w:t>
            </w:r>
          </w:p>
          <w:p w14:paraId="4C1A84C5" w14:textId="77777777" w:rsidR="002B2073" w:rsidRPr="0024240A" w:rsidRDefault="002B2073" w:rsidP="002B2073">
            <w:pPr>
              <w:spacing w:line="276" w:lineRule="auto"/>
              <w:jc w:val="both"/>
              <w:rPr>
                <w:rFonts w:ascii="Arial" w:hAnsi="Arial" w:cs="Arial"/>
                <w:b/>
                <w:sz w:val="18"/>
                <w:szCs w:val="18"/>
              </w:rPr>
            </w:pPr>
          </w:p>
          <w:p w14:paraId="1B4827A1" w14:textId="1F4EB4AD" w:rsidR="00911388" w:rsidRPr="0024240A" w:rsidRDefault="002B2073" w:rsidP="00911388">
            <w:pPr>
              <w:jc w:val="both"/>
              <w:rPr>
                <w:rFonts w:ascii="Arial" w:hAnsi="Arial" w:cs="Arial"/>
                <w:sz w:val="18"/>
                <w:szCs w:val="18"/>
              </w:rPr>
            </w:pPr>
            <w:r w:rsidRPr="0024240A">
              <w:rPr>
                <w:rFonts w:ascii="Arial" w:hAnsi="Arial" w:cs="Arial"/>
                <w:b/>
                <w:sz w:val="18"/>
                <w:szCs w:val="18"/>
              </w:rPr>
              <w:t>Documentos Apartado X</w:t>
            </w:r>
            <w:r w:rsidRPr="0024240A">
              <w:rPr>
                <w:rFonts w:ascii="Arial" w:hAnsi="Arial" w:cs="Arial"/>
                <w:sz w:val="18"/>
                <w:szCs w:val="18"/>
              </w:rPr>
              <w:t xml:space="preserve">, presenta y cumple </w:t>
            </w:r>
            <w:r w:rsidR="00911388" w:rsidRPr="0024240A">
              <w:rPr>
                <w:rFonts w:ascii="Arial" w:hAnsi="Arial" w:cs="Arial"/>
                <w:sz w:val="18"/>
                <w:szCs w:val="18"/>
              </w:rPr>
              <w:t xml:space="preserve">parcialmente </w:t>
            </w:r>
            <w:r w:rsidRPr="0024240A">
              <w:rPr>
                <w:rFonts w:ascii="Arial" w:hAnsi="Arial" w:cs="Arial"/>
                <w:sz w:val="18"/>
                <w:szCs w:val="18"/>
              </w:rPr>
              <w:t xml:space="preserve">conforme lo establecido y detallado en el </w:t>
            </w:r>
            <w:r w:rsidRPr="0024240A">
              <w:rPr>
                <w:rFonts w:ascii="Arial" w:hAnsi="Arial" w:cs="Arial"/>
                <w:b/>
                <w:sz w:val="18"/>
                <w:szCs w:val="18"/>
              </w:rPr>
              <w:t>Anexo 1, Anexo 1.1</w:t>
            </w:r>
            <w:r w:rsidRPr="0024240A">
              <w:rPr>
                <w:rFonts w:ascii="Arial" w:hAnsi="Arial" w:cs="Arial"/>
                <w:sz w:val="18"/>
                <w:szCs w:val="18"/>
              </w:rPr>
              <w:t xml:space="preserve"> y </w:t>
            </w:r>
            <w:r w:rsidRPr="0024240A">
              <w:rPr>
                <w:rFonts w:ascii="Arial" w:hAnsi="Arial" w:cs="Arial"/>
                <w:b/>
                <w:sz w:val="18"/>
                <w:szCs w:val="18"/>
              </w:rPr>
              <w:t>Anexo 2</w:t>
            </w:r>
            <w:r w:rsidRPr="0024240A">
              <w:rPr>
                <w:rFonts w:ascii="Arial" w:hAnsi="Arial" w:cs="Arial"/>
                <w:sz w:val="18"/>
                <w:szCs w:val="18"/>
              </w:rPr>
              <w:t xml:space="preserve">. </w:t>
            </w:r>
            <w:r w:rsidR="00911388" w:rsidRPr="0024240A">
              <w:rPr>
                <w:rFonts w:ascii="Arial" w:hAnsi="Arial" w:cs="Arial"/>
                <w:sz w:val="18"/>
                <w:szCs w:val="18"/>
              </w:rPr>
              <w:t>I</w:t>
            </w:r>
            <w:r w:rsidR="0024240A" w:rsidRPr="0024240A">
              <w:rPr>
                <w:rFonts w:ascii="Arial" w:hAnsi="Arial" w:cs="Arial"/>
                <w:sz w:val="18"/>
                <w:szCs w:val="18"/>
              </w:rPr>
              <w:t>ncumplimiento que se hace</w:t>
            </w:r>
            <w:r w:rsidR="00911388" w:rsidRPr="0024240A">
              <w:rPr>
                <w:rFonts w:ascii="Arial" w:hAnsi="Arial" w:cs="Arial"/>
                <w:sz w:val="18"/>
                <w:szCs w:val="18"/>
              </w:rPr>
              <w:t xml:space="preserve"> constar en el </w:t>
            </w:r>
            <w:proofErr w:type="spellStart"/>
            <w:r w:rsidR="00911388" w:rsidRPr="0024240A">
              <w:rPr>
                <w:rFonts w:ascii="Arial" w:hAnsi="Arial" w:cs="Arial"/>
                <w:sz w:val="18"/>
                <w:szCs w:val="18"/>
              </w:rPr>
              <w:t>dictámen</w:t>
            </w:r>
            <w:proofErr w:type="spellEnd"/>
            <w:r w:rsidR="00911388" w:rsidRPr="0024240A">
              <w:rPr>
                <w:rFonts w:ascii="Arial" w:hAnsi="Arial" w:cs="Arial"/>
                <w:sz w:val="18"/>
                <w:szCs w:val="18"/>
              </w:rPr>
              <w:t xml:space="preserve"> correspondiente, en específico:</w:t>
            </w:r>
          </w:p>
          <w:p w14:paraId="00BDFD5D" w14:textId="69467B8F" w:rsidR="00911388" w:rsidRPr="0024240A" w:rsidRDefault="00911388" w:rsidP="002B2073">
            <w:pPr>
              <w:jc w:val="both"/>
              <w:rPr>
                <w:rFonts w:ascii="Arial" w:hAnsi="Arial" w:cs="Arial"/>
                <w:sz w:val="18"/>
                <w:szCs w:val="18"/>
              </w:rPr>
            </w:pPr>
          </w:p>
          <w:p w14:paraId="4C8AE347" w14:textId="77777777" w:rsidR="00911388" w:rsidRPr="0024240A" w:rsidRDefault="00911388" w:rsidP="00911388">
            <w:pPr>
              <w:spacing w:line="276" w:lineRule="auto"/>
              <w:jc w:val="both"/>
              <w:rPr>
                <w:rFonts w:ascii="Arial" w:hAnsi="Arial" w:cs="Arial"/>
                <w:b/>
                <w:sz w:val="18"/>
                <w:szCs w:val="18"/>
              </w:rPr>
            </w:pPr>
            <w:r w:rsidRPr="0024240A">
              <w:rPr>
                <w:rFonts w:ascii="Arial" w:hAnsi="Arial" w:cs="Arial"/>
                <w:b/>
                <w:sz w:val="18"/>
                <w:szCs w:val="18"/>
              </w:rPr>
              <w:t xml:space="preserve">Anexo </w:t>
            </w:r>
            <w:proofErr w:type="gramStart"/>
            <w:r w:rsidRPr="0024240A">
              <w:rPr>
                <w:rFonts w:ascii="Arial" w:hAnsi="Arial" w:cs="Arial"/>
                <w:b/>
                <w:sz w:val="18"/>
                <w:szCs w:val="18"/>
              </w:rPr>
              <w:t>2 ,</w:t>
            </w:r>
            <w:proofErr w:type="gramEnd"/>
            <w:r w:rsidRPr="0024240A">
              <w:rPr>
                <w:rFonts w:ascii="Arial" w:hAnsi="Arial" w:cs="Arial"/>
                <w:b/>
                <w:sz w:val="18"/>
                <w:szCs w:val="18"/>
              </w:rPr>
              <w:t xml:space="preserve"> Análisis Administrativo </w:t>
            </w:r>
          </w:p>
          <w:p w14:paraId="073E0AAA" w14:textId="12ABB490" w:rsidR="00911388" w:rsidRPr="0024240A" w:rsidRDefault="00911388" w:rsidP="00C82A16">
            <w:pPr>
              <w:pStyle w:val="Prrafodelista"/>
              <w:numPr>
                <w:ilvl w:val="0"/>
                <w:numId w:val="45"/>
              </w:numPr>
              <w:jc w:val="both"/>
              <w:rPr>
                <w:rFonts w:ascii="Arial" w:hAnsi="Arial" w:cs="Arial"/>
                <w:b/>
                <w:sz w:val="18"/>
                <w:szCs w:val="18"/>
              </w:rPr>
            </w:pPr>
            <w:r w:rsidRPr="0024240A">
              <w:rPr>
                <w:rFonts w:ascii="Arial" w:hAnsi="Arial" w:cs="Arial"/>
                <w:b/>
                <w:sz w:val="18"/>
                <w:szCs w:val="18"/>
              </w:rPr>
              <w:t xml:space="preserve">Punto X.3. </w:t>
            </w:r>
            <w:r w:rsidRPr="0024240A">
              <w:rPr>
                <w:rFonts w:ascii="Arial" w:eastAsia="Calibri" w:hAnsi="Arial" w:cs="Arial"/>
                <w:b/>
                <w:color w:val="000000"/>
                <w:sz w:val="18"/>
                <w:szCs w:val="18"/>
              </w:rPr>
              <w:t xml:space="preserve">Manifiesto, Anexo “5”: Partida 35, oferta 12 meses de garantía cuando se </w:t>
            </w:r>
            <w:proofErr w:type="spellStart"/>
            <w:r w:rsidRPr="0024240A">
              <w:rPr>
                <w:rFonts w:ascii="Arial" w:eastAsia="Calibri" w:hAnsi="Arial" w:cs="Arial"/>
                <w:b/>
                <w:color w:val="000000"/>
                <w:sz w:val="18"/>
                <w:szCs w:val="18"/>
              </w:rPr>
              <w:t>pedian</w:t>
            </w:r>
            <w:proofErr w:type="spellEnd"/>
            <w:r w:rsidRPr="0024240A">
              <w:rPr>
                <w:rFonts w:ascii="Arial" w:eastAsia="Calibri" w:hAnsi="Arial" w:cs="Arial"/>
                <w:b/>
                <w:color w:val="000000"/>
                <w:sz w:val="18"/>
                <w:szCs w:val="18"/>
              </w:rPr>
              <w:t xml:space="preserve"> 3 años.</w:t>
            </w:r>
          </w:p>
          <w:p w14:paraId="29506B50" w14:textId="77777777" w:rsidR="00911388" w:rsidRPr="0024240A" w:rsidRDefault="00911388" w:rsidP="00911388">
            <w:pPr>
              <w:jc w:val="both"/>
              <w:rPr>
                <w:rFonts w:ascii="Arial" w:hAnsi="Arial" w:cs="Arial"/>
                <w:b/>
                <w:sz w:val="18"/>
                <w:szCs w:val="18"/>
              </w:rPr>
            </w:pPr>
          </w:p>
          <w:p w14:paraId="799BC4E8" w14:textId="3EFF397D" w:rsidR="00911388" w:rsidRPr="0024240A" w:rsidRDefault="00911388" w:rsidP="002B2073">
            <w:pPr>
              <w:jc w:val="both"/>
              <w:rPr>
                <w:rFonts w:ascii="Arial" w:hAnsi="Arial" w:cs="Arial"/>
                <w:sz w:val="18"/>
                <w:szCs w:val="18"/>
              </w:rPr>
            </w:pPr>
            <w:r w:rsidRPr="0024240A">
              <w:rPr>
                <w:rFonts w:ascii="Arial" w:hAnsi="Arial" w:cs="Arial"/>
                <w:sz w:val="18"/>
                <w:szCs w:val="18"/>
              </w:rPr>
              <w:t xml:space="preserve">Al corroborarse el incumplimiento antes señalado, se determina: “III. Requisitos y consideraciones </w:t>
            </w:r>
            <w:r w:rsidRPr="0024240A">
              <w:rPr>
                <w:rFonts w:ascii="Arial" w:hAnsi="Arial" w:cs="Arial"/>
                <w:b/>
                <w:color w:val="000000"/>
                <w:sz w:val="18"/>
                <w:szCs w:val="18"/>
                <w:lang w:val="es-MX"/>
              </w:rPr>
              <w:t>A).- DESECHAMIENTO DE PROPUESTAS</w:t>
            </w:r>
            <w:r w:rsidRPr="0024240A">
              <w:rPr>
                <w:rFonts w:ascii="Arial" w:hAnsi="Arial" w:cs="Arial"/>
                <w:sz w:val="18"/>
                <w:szCs w:val="18"/>
              </w:rPr>
              <w:t>” 1, en donde se menciona que la convocante desechará las propuestas de los licitantes de conformidad al artículo 50 fracción XV y 57 de la Ley, señalando algunas de las siguientes situaciones</w:t>
            </w:r>
            <w:r w:rsidRPr="0024240A">
              <w:rPr>
                <w:rFonts w:ascii="Arial" w:hAnsi="Arial" w:cs="Arial"/>
                <w:b/>
                <w:sz w:val="18"/>
                <w:szCs w:val="18"/>
              </w:rPr>
              <w:t>: El incumplimiento de alguno de los requisitos establecidos en estas bases y sus anexos;</w:t>
            </w:r>
            <w:r w:rsidRPr="0024240A">
              <w:rPr>
                <w:rFonts w:ascii="Arial" w:hAnsi="Arial" w:cs="Arial"/>
                <w:sz w:val="18"/>
                <w:szCs w:val="18"/>
              </w:rPr>
              <w:t xml:space="preserve"> por lo que de conformidad al incumplimiento manifestado, que afecta su solvencia de manera general, conforme a lo señalado en el artículo 55 y 56 de la Ley de las bases de la presente licitación</w:t>
            </w:r>
            <w:r w:rsidR="00E803A8" w:rsidRPr="0024240A">
              <w:rPr>
                <w:rFonts w:ascii="Arial" w:hAnsi="Arial" w:cs="Arial"/>
                <w:sz w:val="18"/>
                <w:szCs w:val="18"/>
              </w:rPr>
              <w:t xml:space="preserve">, </w:t>
            </w:r>
            <w:r w:rsidR="0024240A" w:rsidRPr="0024240A">
              <w:rPr>
                <w:rFonts w:ascii="Arial" w:hAnsi="Arial" w:cs="Arial"/>
                <w:b/>
                <w:sz w:val="18"/>
                <w:szCs w:val="18"/>
              </w:rPr>
              <w:t xml:space="preserve">desechamiento en específico para la partida </w:t>
            </w:r>
            <w:r w:rsidR="0080279F">
              <w:rPr>
                <w:rFonts w:ascii="Arial" w:hAnsi="Arial" w:cs="Arial"/>
                <w:b/>
                <w:sz w:val="18"/>
                <w:szCs w:val="18"/>
              </w:rPr>
              <w:t>35</w:t>
            </w:r>
            <w:r w:rsidR="0024240A" w:rsidRPr="0024240A">
              <w:rPr>
                <w:rFonts w:ascii="Arial" w:hAnsi="Arial" w:cs="Arial"/>
                <w:b/>
                <w:sz w:val="18"/>
                <w:szCs w:val="18"/>
              </w:rPr>
              <w:t>, del licitante</w:t>
            </w:r>
            <w:r w:rsidR="0024240A" w:rsidRPr="0024240A">
              <w:rPr>
                <w:rFonts w:ascii="Arial" w:hAnsi="Arial" w:cs="Arial"/>
                <w:sz w:val="18"/>
                <w:szCs w:val="18"/>
              </w:rPr>
              <w:t xml:space="preserve">, </w:t>
            </w:r>
            <w:r w:rsidRPr="0024240A">
              <w:rPr>
                <w:rFonts w:ascii="Arial" w:hAnsi="Arial" w:cs="Arial"/>
                <w:b/>
                <w:sz w:val="18"/>
                <w:szCs w:val="18"/>
              </w:rPr>
              <w:t>CECILIA ROBLES FIGUEROA.</w:t>
            </w:r>
          </w:p>
          <w:p w14:paraId="3CB96B48" w14:textId="77777777" w:rsidR="002B2073" w:rsidRPr="00013F67" w:rsidRDefault="002B2073" w:rsidP="002B2073">
            <w:pPr>
              <w:jc w:val="both"/>
              <w:rPr>
                <w:rFonts w:ascii="Arial" w:hAnsi="Arial" w:cs="Arial"/>
                <w:sz w:val="18"/>
                <w:szCs w:val="18"/>
              </w:rPr>
            </w:pPr>
          </w:p>
          <w:p w14:paraId="0F03F546" w14:textId="15C42314" w:rsidR="002B2073" w:rsidRDefault="002B2073" w:rsidP="002B2073">
            <w:pPr>
              <w:jc w:val="both"/>
              <w:rPr>
                <w:rFonts w:ascii="Arial" w:hAnsi="Arial" w:cs="Arial"/>
                <w:sz w:val="14"/>
                <w:szCs w:val="16"/>
              </w:rPr>
            </w:pPr>
            <w:r w:rsidRPr="002B2073">
              <w:rPr>
                <w:rFonts w:ascii="Arial" w:hAnsi="Arial" w:cs="Arial"/>
                <w:sz w:val="14"/>
                <w:szCs w:val="16"/>
              </w:rPr>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2B2073">
              <w:rPr>
                <w:rFonts w:ascii="Arial" w:hAnsi="Arial" w:cs="Arial"/>
                <w:b/>
                <w:sz w:val="14"/>
                <w:szCs w:val="16"/>
              </w:rPr>
              <w:t>LPN E/901045968-040-2025.</w:t>
            </w:r>
          </w:p>
          <w:p w14:paraId="2082658C" w14:textId="77777777" w:rsidR="002B2073" w:rsidRPr="00013F67" w:rsidRDefault="002B2073" w:rsidP="002B2073">
            <w:pPr>
              <w:jc w:val="both"/>
              <w:rPr>
                <w:rFonts w:ascii="Arial" w:hAnsi="Arial" w:cs="Arial"/>
                <w:b/>
                <w:sz w:val="14"/>
                <w:szCs w:val="16"/>
              </w:rPr>
            </w:pPr>
          </w:p>
          <w:p w14:paraId="344DD4D3" w14:textId="25E5458A" w:rsidR="002B2073" w:rsidRPr="00013F67" w:rsidRDefault="002B2073" w:rsidP="002B2073">
            <w:pPr>
              <w:jc w:val="both"/>
              <w:rPr>
                <w:rFonts w:ascii="Arial" w:hAnsi="Arial" w:cs="Arial"/>
                <w:sz w:val="16"/>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B2073" w:rsidRPr="00013F67" w14:paraId="0F71005B" w14:textId="77777777" w:rsidTr="002B2073">
        <w:trPr>
          <w:trHeight w:val="292"/>
          <w:jc w:val="center"/>
        </w:trPr>
        <w:tc>
          <w:tcPr>
            <w:tcW w:w="225" w:type="pct"/>
            <w:shd w:val="clear" w:color="auto" w:fill="auto"/>
            <w:noWrap/>
            <w:vAlign w:val="center"/>
          </w:tcPr>
          <w:p w14:paraId="50637BCF" w14:textId="5CA0AC98" w:rsidR="002B2073" w:rsidRPr="00013F67" w:rsidRDefault="002B2073" w:rsidP="002B2073">
            <w:pPr>
              <w:jc w:val="center"/>
              <w:rPr>
                <w:rFonts w:ascii="Arial" w:hAnsi="Arial" w:cs="Arial"/>
                <w:b/>
                <w:sz w:val="18"/>
                <w:szCs w:val="16"/>
              </w:rPr>
            </w:pPr>
            <w:r w:rsidRPr="00013F67">
              <w:rPr>
                <w:rFonts w:ascii="Arial" w:hAnsi="Arial" w:cs="Arial"/>
                <w:b/>
                <w:sz w:val="18"/>
                <w:szCs w:val="16"/>
              </w:rPr>
              <w:t>2</w:t>
            </w:r>
          </w:p>
        </w:tc>
        <w:tc>
          <w:tcPr>
            <w:tcW w:w="1217" w:type="pct"/>
            <w:tcBorders>
              <w:top w:val="dotted" w:sz="4" w:space="0" w:color="auto"/>
              <w:left w:val="dotted" w:sz="4" w:space="0" w:color="auto"/>
              <w:bottom w:val="dotted" w:sz="4" w:space="0" w:color="auto"/>
              <w:right w:val="dotted" w:sz="4" w:space="0" w:color="auto"/>
            </w:tcBorders>
            <w:noWrap/>
            <w:vAlign w:val="center"/>
          </w:tcPr>
          <w:p w14:paraId="1391910A" w14:textId="69165285" w:rsidR="002B2073" w:rsidRPr="00013F67" w:rsidRDefault="002B2073" w:rsidP="002B2073">
            <w:pPr>
              <w:jc w:val="center"/>
              <w:rPr>
                <w:rFonts w:ascii="Arial" w:hAnsi="Arial" w:cs="Arial"/>
                <w:b/>
                <w:sz w:val="18"/>
                <w:szCs w:val="17"/>
              </w:rPr>
            </w:pPr>
            <w:r w:rsidRPr="005A059F">
              <w:rPr>
                <w:rFonts w:ascii="Arial" w:hAnsi="Arial" w:cs="Arial"/>
                <w:b/>
                <w:bCs/>
                <w:color w:val="000000"/>
                <w:sz w:val="18"/>
                <w:szCs w:val="18"/>
              </w:rPr>
              <w:t>GRUPO FERRETERO PADI S</w:t>
            </w:r>
            <w:r>
              <w:rPr>
                <w:rFonts w:ascii="Arial" w:hAnsi="Arial" w:cs="Arial"/>
                <w:b/>
                <w:bCs/>
                <w:color w:val="000000"/>
                <w:sz w:val="18"/>
                <w:szCs w:val="18"/>
              </w:rPr>
              <w:t>.</w:t>
            </w:r>
            <w:r w:rsidRPr="005A059F">
              <w:rPr>
                <w:rFonts w:ascii="Arial" w:hAnsi="Arial" w:cs="Arial"/>
                <w:b/>
                <w:bCs/>
                <w:color w:val="000000"/>
                <w:sz w:val="18"/>
                <w:szCs w:val="18"/>
              </w:rPr>
              <w:t>A</w:t>
            </w:r>
            <w:r>
              <w:rPr>
                <w:rFonts w:ascii="Arial" w:hAnsi="Arial" w:cs="Arial"/>
                <w:b/>
                <w:bCs/>
                <w:color w:val="000000"/>
                <w:sz w:val="18"/>
                <w:szCs w:val="18"/>
              </w:rPr>
              <w:t>.</w:t>
            </w:r>
            <w:r w:rsidRPr="005A059F">
              <w:rPr>
                <w:rFonts w:ascii="Arial" w:hAnsi="Arial" w:cs="Arial"/>
                <w:b/>
                <w:bCs/>
                <w:color w:val="000000"/>
                <w:sz w:val="18"/>
                <w:szCs w:val="18"/>
              </w:rPr>
              <w:t xml:space="preserve"> DE C</w:t>
            </w:r>
            <w:r>
              <w:rPr>
                <w:rFonts w:ascii="Arial" w:hAnsi="Arial" w:cs="Arial"/>
                <w:b/>
                <w:bCs/>
                <w:color w:val="000000"/>
                <w:sz w:val="18"/>
                <w:szCs w:val="18"/>
              </w:rPr>
              <w:t>.</w:t>
            </w:r>
            <w:r w:rsidRPr="005A059F">
              <w:rPr>
                <w:rFonts w:ascii="Arial" w:hAnsi="Arial" w:cs="Arial"/>
                <w:b/>
                <w:bCs/>
                <w:color w:val="000000"/>
                <w:sz w:val="18"/>
                <w:szCs w:val="18"/>
              </w:rPr>
              <w:t>V</w:t>
            </w:r>
            <w:r>
              <w:rPr>
                <w:rFonts w:ascii="Arial" w:hAnsi="Arial" w:cs="Arial"/>
                <w:b/>
                <w:bCs/>
                <w:color w:val="000000"/>
                <w:sz w:val="18"/>
                <w:szCs w:val="18"/>
              </w:rPr>
              <w:t>.</w:t>
            </w:r>
          </w:p>
        </w:tc>
        <w:tc>
          <w:tcPr>
            <w:tcW w:w="3558" w:type="pct"/>
            <w:tcBorders>
              <w:top w:val="dotted" w:sz="4" w:space="0" w:color="auto"/>
              <w:left w:val="dotted" w:sz="4" w:space="0" w:color="auto"/>
              <w:bottom w:val="dotted" w:sz="4" w:space="0" w:color="auto"/>
              <w:right w:val="dotted" w:sz="4" w:space="0" w:color="auto"/>
            </w:tcBorders>
            <w:vAlign w:val="center"/>
          </w:tcPr>
          <w:p w14:paraId="20D9E358" w14:textId="1AB88DAF" w:rsidR="002B2073" w:rsidRPr="0024240A" w:rsidRDefault="002B2073" w:rsidP="002B2073">
            <w:pPr>
              <w:spacing w:line="276" w:lineRule="auto"/>
              <w:jc w:val="both"/>
              <w:rPr>
                <w:rFonts w:ascii="Arial" w:hAnsi="Arial" w:cs="Arial"/>
                <w:b/>
                <w:sz w:val="18"/>
                <w:szCs w:val="18"/>
              </w:rPr>
            </w:pPr>
            <w:r w:rsidRPr="0024240A">
              <w:rPr>
                <w:rFonts w:ascii="Arial" w:hAnsi="Arial" w:cs="Arial"/>
                <w:b/>
                <w:sz w:val="18"/>
                <w:szCs w:val="18"/>
              </w:rPr>
              <w:t>Oferta en la</w:t>
            </w:r>
            <w:r w:rsidR="00505010" w:rsidRPr="0024240A">
              <w:rPr>
                <w:rFonts w:ascii="Arial" w:hAnsi="Arial" w:cs="Arial"/>
                <w:b/>
                <w:sz w:val="18"/>
                <w:szCs w:val="18"/>
              </w:rPr>
              <w:t>s</w:t>
            </w:r>
            <w:r w:rsidRPr="0024240A">
              <w:rPr>
                <w:rFonts w:ascii="Arial" w:hAnsi="Arial" w:cs="Arial"/>
                <w:b/>
                <w:sz w:val="18"/>
                <w:szCs w:val="18"/>
              </w:rPr>
              <w:t xml:space="preserve"> partida</w:t>
            </w:r>
            <w:r w:rsidR="00505010" w:rsidRPr="0024240A">
              <w:rPr>
                <w:rFonts w:ascii="Arial" w:hAnsi="Arial" w:cs="Arial"/>
                <w:b/>
                <w:sz w:val="18"/>
                <w:szCs w:val="18"/>
              </w:rPr>
              <w:t>s</w:t>
            </w:r>
            <w:r w:rsidRPr="0024240A">
              <w:rPr>
                <w:rFonts w:ascii="Arial" w:hAnsi="Arial" w:cs="Arial"/>
                <w:b/>
                <w:sz w:val="18"/>
                <w:szCs w:val="18"/>
              </w:rPr>
              <w:t xml:space="preserve">: </w:t>
            </w:r>
            <w:r w:rsidR="001C0546" w:rsidRPr="0024240A">
              <w:rPr>
                <w:rFonts w:ascii="Arial" w:hAnsi="Arial" w:cs="Arial"/>
                <w:b/>
                <w:sz w:val="18"/>
                <w:szCs w:val="18"/>
              </w:rPr>
              <w:t>1, 3, 4, 5, 6, 10, 11, 13, 14, 15, 16, 17, 19, 21, 22, 23, 24, 25, 26, 27, 28, 30, 31, 32, 33, 34, 35, 42, 43, 44 y 47.</w:t>
            </w:r>
          </w:p>
          <w:p w14:paraId="61F37890" w14:textId="77777777" w:rsidR="002B2073" w:rsidRPr="00013F67" w:rsidRDefault="002B2073" w:rsidP="002B2073">
            <w:pPr>
              <w:spacing w:line="276" w:lineRule="auto"/>
              <w:jc w:val="both"/>
              <w:rPr>
                <w:rFonts w:ascii="Arial" w:hAnsi="Arial" w:cs="Arial"/>
                <w:b/>
                <w:sz w:val="18"/>
                <w:szCs w:val="16"/>
              </w:rPr>
            </w:pPr>
          </w:p>
          <w:p w14:paraId="6C15672A" w14:textId="6A12D4A8" w:rsidR="001C0546" w:rsidRPr="0024240A" w:rsidRDefault="002B2073" w:rsidP="002B2073">
            <w:pPr>
              <w:jc w:val="both"/>
              <w:rPr>
                <w:rFonts w:ascii="Arial" w:hAnsi="Arial" w:cs="Arial"/>
                <w:sz w:val="18"/>
                <w:szCs w:val="18"/>
              </w:rPr>
            </w:pPr>
            <w:r w:rsidRPr="0024240A">
              <w:rPr>
                <w:rFonts w:ascii="Arial" w:hAnsi="Arial" w:cs="Arial"/>
                <w:b/>
                <w:sz w:val="18"/>
                <w:szCs w:val="18"/>
              </w:rPr>
              <w:lastRenderedPageBreak/>
              <w:t>Documentos Apartado X</w:t>
            </w:r>
            <w:r w:rsidRPr="0024240A">
              <w:rPr>
                <w:rFonts w:ascii="Arial" w:hAnsi="Arial" w:cs="Arial"/>
                <w:sz w:val="18"/>
                <w:szCs w:val="18"/>
              </w:rPr>
              <w:t xml:space="preserve">, presenta y cumple </w:t>
            </w:r>
            <w:r w:rsidR="001C0546" w:rsidRPr="0024240A">
              <w:rPr>
                <w:rFonts w:ascii="Arial" w:hAnsi="Arial" w:cs="Arial"/>
                <w:sz w:val="18"/>
                <w:szCs w:val="18"/>
              </w:rPr>
              <w:t xml:space="preserve">parcialmente </w:t>
            </w:r>
            <w:r w:rsidRPr="0024240A">
              <w:rPr>
                <w:rFonts w:ascii="Arial" w:hAnsi="Arial" w:cs="Arial"/>
                <w:sz w:val="18"/>
                <w:szCs w:val="18"/>
              </w:rPr>
              <w:t xml:space="preserve">conforme lo establecido y detallado en el </w:t>
            </w:r>
            <w:r w:rsidRPr="0024240A">
              <w:rPr>
                <w:rFonts w:ascii="Arial" w:hAnsi="Arial" w:cs="Arial"/>
                <w:b/>
                <w:sz w:val="18"/>
                <w:szCs w:val="18"/>
              </w:rPr>
              <w:t>Anexo 1, Anexo 1.1</w:t>
            </w:r>
            <w:r w:rsidRPr="0024240A">
              <w:rPr>
                <w:rFonts w:ascii="Arial" w:hAnsi="Arial" w:cs="Arial"/>
                <w:sz w:val="18"/>
                <w:szCs w:val="18"/>
              </w:rPr>
              <w:t xml:space="preserve"> y </w:t>
            </w:r>
            <w:r w:rsidRPr="0024240A">
              <w:rPr>
                <w:rFonts w:ascii="Arial" w:hAnsi="Arial" w:cs="Arial"/>
                <w:b/>
                <w:sz w:val="18"/>
                <w:szCs w:val="18"/>
              </w:rPr>
              <w:t>Anexo 2</w:t>
            </w:r>
            <w:r w:rsidRPr="0024240A">
              <w:rPr>
                <w:rFonts w:ascii="Arial" w:hAnsi="Arial" w:cs="Arial"/>
                <w:sz w:val="18"/>
                <w:szCs w:val="18"/>
              </w:rPr>
              <w:t xml:space="preserve">. </w:t>
            </w:r>
            <w:r w:rsidR="006951E6" w:rsidRPr="0024240A">
              <w:rPr>
                <w:rFonts w:ascii="Arial" w:hAnsi="Arial" w:cs="Arial"/>
                <w:sz w:val="18"/>
                <w:szCs w:val="18"/>
              </w:rPr>
              <w:t>I</w:t>
            </w:r>
            <w:r w:rsidR="001C0546" w:rsidRPr="0024240A">
              <w:rPr>
                <w:rFonts w:ascii="Arial" w:hAnsi="Arial" w:cs="Arial"/>
                <w:sz w:val="18"/>
                <w:szCs w:val="18"/>
              </w:rPr>
              <w:t xml:space="preserve">ncumplimientos que se hacen constar en el </w:t>
            </w:r>
            <w:proofErr w:type="spellStart"/>
            <w:r w:rsidR="001C0546" w:rsidRPr="0024240A">
              <w:rPr>
                <w:rFonts w:ascii="Arial" w:hAnsi="Arial" w:cs="Arial"/>
                <w:sz w:val="18"/>
                <w:szCs w:val="18"/>
              </w:rPr>
              <w:t>dictámen</w:t>
            </w:r>
            <w:proofErr w:type="spellEnd"/>
            <w:r w:rsidR="001C0546" w:rsidRPr="0024240A">
              <w:rPr>
                <w:rFonts w:ascii="Arial" w:hAnsi="Arial" w:cs="Arial"/>
                <w:sz w:val="18"/>
                <w:szCs w:val="18"/>
              </w:rPr>
              <w:t xml:space="preserve"> correspondiente, en específico:</w:t>
            </w:r>
          </w:p>
          <w:p w14:paraId="472AAFB0" w14:textId="77777777" w:rsidR="001C0546" w:rsidRPr="0024240A" w:rsidRDefault="001C0546" w:rsidP="002B2073">
            <w:pPr>
              <w:jc w:val="both"/>
              <w:rPr>
                <w:rFonts w:ascii="Arial" w:hAnsi="Arial" w:cs="Arial"/>
                <w:sz w:val="18"/>
                <w:szCs w:val="18"/>
              </w:rPr>
            </w:pPr>
          </w:p>
          <w:p w14:paraId="5946AF30" w14:textId="2F931F46" w:rsidR="001C0546" w:rsidRPr="0024240A" w:rsidRDefault="001C0546" w:rsidP="001C0546">
            <w:pPr>
              <w:spacing w:line="276" w:lineRule="auto"/>
              <w:jc w:val="both"/>
              <w:rPr>
                <w:rFonts w:ascii="Arial" w:hAnsi="Arial" w:cs="Arial"/>
                <w:b/>
                <w:sz w:val="18"/>
                <w:szCs w:val="18"/>
              </w:rPr>
            </w:pPr>
            <w:r w:rsidRPr="0024240A">
              <w:rPr>
                <w:rFonts w:ascii="Arial" w:hAnsi="Arial" w:cs="Arial"/>
                <w:b/>
                <w:sz w:val="18"/>
                <w:szCs w:val="18"/>
              </w:rPr>
              <w:t xml:space="preserve">Anexo </w:t>
            </w:r>
            <w:proofErr w:type="gramStart"/>
            <w:r w:rsidRPr="0024240A">
              <w:rPr>
                <w:rFonts w:ascii="Arial" w:hAnsi="Arial" w:cs="Arial"/>
                <w:b/>
                <w:sz w:val="18"/>
                <w:szCs w:val="18"/>
              </w:rPr>
              <w:t>1 ,</w:t>
            </w:r>
            <w:proofErr w:type="gramEnd"/>
            <w:r w:rsidRPr="0024240A">
              <w:rPr>
                <w:rFonts w:ascii="Arial" w:hAnsi="Arial" w:cs="Arial"/>
                <w:b/>
                <w:sz w:val="18"/>
                <w:szCs w:val="18"/>
              </w:rPr>
              <w:t xml:space="preserve"> Análisis Técnico </w:t>
            </w:r>
          </w:p>
          <w:p w14:paraId="07BB9F54" w14:textId="77777777" w:rsidR="001C0546" w:rsidRPr="0024240A" w:rsidRDefault="001C0546" w:rsidP="001C0546">
            <w:pPr>
              <w:pStyle w:val="Prrafodelista"/>
              <w:numPr>
                <w:ilvl w:val="0"/>
                <w:numId w:val="45"/>
              </w:numPr>
              <w:ind w:left="179" w:firstLine="0"/>
              <w:jc w:val="both"/>
              <w:rPr>
                <w:rFonts w:ascii="Arial" w:hAnsi="Arial" w:cs="Arial"/>
                <w:b/>
                <w:sz w:val="18"/>
                <w:szCs w:val="18"/>
              </w:rPr>
            </w:pPr>
            <w:r w:rsidRPr="0024240A">
              <w:rPr>
                <w:rFonts w:ascii="Arial" w:hAnsi="Arial" w:cs="Arial"/>
                <w:b/>
                <w:sz w:val="18"/>
                <w:szCs w:val="18"/>
              </w:rPr>
              <w:t xml:space="preserve">Punto X.6. </w:t>
            </w:r>
            <w:r w:rsidRPr="0024240A">
              <w:rPr>
                <w:rFonts w:ascii="Arial" w:eastAsia="Calibri" w:hAnsi="Arial" w:cs="Arial"/>
                <w:b/>
                <w:color w:val="000000"/>
                <w:sz w:val="18"/>
                <w:szCs w:val="18"/>
              </w:rPr>
              <w:t>Especificaciones técnicas, en específico:</w:t>
            </w:r>
          </w:p>
          <w:p w14:paraId="43DC19A8" w14:textId="77777777" w:rsidR="001C0546" w:rsidRPr="0024240A" w:rsidRDefault="001C0546" w:rsidP="001C0546">
            <w:pPr>
              <w:pStyle w:val="Prrafodelista"/>
              <w:ind w:left="179"/>
              <w:jc w:val="both"/>
              <w:rPr>
                <w:rFonts w:ascii="Arial" w:hAnsi="Arial" w:cs="Arial"/>
                <w:b/>
                <w:sz w:val="18"/>
                <w:szCs w:val="18"/>
              </w:rPr>
            </w:pPr>
          </w:p>
          <w:p w14:paraId="021C5CC9" w14:textId="3F4708CC" w:rsidR="001C0546" w:rsidRPr="0024240A" w:rsidRDefault="001C0546" w:rsidP="002B2073">
            <w:pPr>
              <w:jc w:val="both"/>
              <w:rPr>
                <w:rFonts w:ascii="Arial" w:hAnsi="Arial" w:cs="Arial"/>
                <w:b/>
                <w:sz w:val="18"/>
                <w:szCs w:val="18"/>
              </w:rPr>
            </w:pPr>
            <w:r w:rsidRPr="0024240A">
              <w:rPr>
                <w:rFonts w:ascii="Arial" w:hAnsi="Arial" w:cs="Arial"/>
                <w:sz w:val="18"/>
                <w:szCs w:val="18"/>
              </w:rPr>
              <w:t xml:space="preserve">Partida </w:t>
            </w:r>
            <w:r w:rsidRPr="0024240A">
              <w:rPr>
                <w:rFonts w:ascii="Arial" w:hAnsi="Arial" w:cs="Arial"/>
                <w:b/>
                <w:sz w:val="18"/>
                <w:szCs w:val="18"/>
              </w:rPr>
              <w:t>17: En el “Anexo 1” de las bases de la convocatoria, se solicitó:</w:t>
            </w:r>
          </w:p>
          <w:p w14:paraId="00BAD2D0" w14:textId="77777777" w:rsidR="001C0546" w:rsidRPr="0024240A" w:rsidRDefault="001C0546" w:rsidP="002B2073">
            <w:pPr>
              <w:jc w:val="both"/>
              <w:rPr>
                <w:rFonts w:ascii="Arial" w:hAnsi="Arial" w:cs="Arial"/>
                <w:b/>
                <w:sz w:val="18"/>
                <w:szCs w:val="18"/>
              </w:rPr>
            </w:pPr>
          </w:p>
          <w:p w14:paraId="58A55518" w14:textId="3F7B0BAC" w:rsidR="001C0546" w:rsidRPr="0024240A" w:rsidRDefault="001C0546" w:rsidP="001C0546">
            <w:pPr>
              <w:autoSpaceDE w:val="0"/>
              <w:autoSpaceDN w:val="0"/>
              <w:adjustRightInd w:val="0"/>
              <w:jc w:val="both"/>
              <w:rPr>
                <w:rFonts w:ascii="Arial" w:hAnsi="Arial" w:cs="Arial"/>
                <w:b/>
                <w:i/>
                <w:color w:val="000000"/>
                <w:sz w:val="18"/>
                <w:szCs w:val="18"/>
                <w:bdr w:val="none" w:sz="0" w:space="0" w:color="auto" w:frame="1"/>
              </w:rPr>
            </w:pPr>
            <w:r w:rsidRPr="0024240A">
              <w:rPr>
                <w:rFonts w:ascii="Arial" w:hAnsi="Arial" w:cs="Arial"/>
                <w:b/>
                <w:i/>
                <w:sz w:val="18"/>
                <w:szCs w:val="18"/>
              </w:rPr>
              <w:t>“</w:t>
            </w:r>
            <w:r w:rsidRPr="0024240A">
              <w:rPr>
                <w:rFonts w:ascii="Arial" w:hAnsi="Arial" w:cs="Arial"/>
                <w:i/>
                <w:sz w:val="18"/>
                <w:szCs w:val="18"/>
              </w:rPr>
              <w:t xml:space="preserve">SOLDADURA 6013 X 1/8 MARCA ESAB ELECTRODO REVESTIDO ACERO AL CARBON DE FÁCIL APLICACIÓN EN TODA POSICIÓN, EN ESPECIAL EN VERTICAL DESCENDENTE. SU ARCO ES MUY ESTABLE, DE BAJO SALPIQUE Y SU ESCORÍA ES DE FÁCIL REMOCIÓN. RECOMENDADO PARA SOLDAR CARROCERÍAS, TANQUES, PERFILES, HERRERÍA Y TODA CLASE DE MATERIALES DE LÁMINA DELGADA.  </w:t>
            </w:r>
            <w:r w:rsidRPr="0024240A">
              <w:rPr>
                <w:rStyle w:val="Textoennegrita"/>
                <w:rFonts w:ascii="Arial" w:hAnsi="Arial" w:cs="Arial"/>
                <w:i/>
                <w:color w:val="000000"/>
                <w:sz w:val="18"/>
                <w:szCs w:val="18"/>
                <w:bdr w:val="none" w:sz="0" w:space="0" w:color="auto" w:frame="1"/>
                <w:shd w:val="clear" w:color="auto" w:fill="FFFFFF"/>
              </w:rPr>
              <w:t>NORMA WS</w:t>
            </w:r>
            <w:r w:rsidRPr="0024240A">
              <w:rPr>
                <w:rFonts w:ascii="Arial" w:hAnsi="Arial" w:cs="Arial"/>
                <w:i/>
                <w:color w:val="000000"/>
                <w:sz w:val="18"/>
                <w:szCs w:val="18"/>
                <w:shd w:val="clear" w:color="auto" w:fill="FFFFFF"/>
              </w:rPr>
              <w:t> </w:t>
            </w:r>
            <w:r w:rsidRPr="0024240A">
              <w:rPr>
                <w:rFonts w:ascii="Arial" w:hAnsi="Arial" w:cs="Arial"/>
                <w:b/>
                <w:i/>
                <w:color w:val="000000"/>
                <w:sz w:val="18"/>
                <w:szCs w:val="18"/>
                <w:shd w:val="clear" w:color="auto" w:fill="FFFFFF"/>
              </w:rPr>
              <w:t xml:space="preserve">E6013 ASME 5.1 E6013 </w:t>
            </w:r>
            <w:r w:rsidRPr="0024240A">
              <w:rPr>
                <w:rStyle w:val="Textoennegrita"/>
                <w:rFonts w:ascii="Arial" w:hAnsi="Arial" w:cs="Arial"/>
                <w:i/>
                <w:color w:val="000000"/>
                <w:sz w:val="18"/>
                <w:szCs w:val="18"/>
                <w:bdr w:val="none" w:sz="0" w:space="0" w:color="auto" w:frame="1"/>
              </w:rPr>
              <w:t xml:space="preserve">PROPIEDADES MECÁNICAS SEGÚN,AWS: </w:t>
            </w:r>
            <w:r w:rsidRPr="0024240A">
              <w:rPr>
                <w:rFonts w:ascii="Arial" w:hAnsi="Arial" w:cs="Arial"/>
                <w:b/>
                <w:i/>
                <w:color w:val="000000"/>
                <w:sz w:val="18"/>
                <w:szCs w:val="18"/>
                <w:bdr w:val="none" w:sz="0" w:space="0" w:color="auto" w:frame="1"/>
              </w:rPr>
              <w:t xml:space="preserve">RESISTENCIA A LA TENCIÓN: 4230 KG/CM2 (60,000.00LBS/PUL2) ELONGACIÓN EN 50MM: 17%, , LIMITE ELÁSTICO :3390KG/CM2 (48000 PSI), DUREZA BRINELL: 160, </w:t>
            </w:r>
            <w:r w:rsidRPr="0024240A">
              <w:rPr>
                <w:rStyle w:val="Textoennegrita"/>
                <w:rFonts w:ascii="Arial" w:hAnsi="Arial" w:cs="Arial"/>
                <w:i/>
                <w:color w:val="000000"/>
                <w:sz w:val="18"/>
                <w:szCs w:val="18"/>
                <w:bdr w:val="none" w:sz="0" w:space="0" w:color="auto" w:frame="1"/>
              </w:rPr>
              <w:t>COMPOSICIÓN QUÍMICA TÍPICA DEL MATERIAL DEPOSITADO</w:t>
            </w:r>
            <w:r w:rsidRPr="0024240A">
              <w:rPr>
                <w:rStyle w:val="Textoennegrita"/>
                <w:rFonts w:ascii="Arial" w:hAnsi="Arial" w:cs="Arial"/>
                <w:b w:val="0"/>
                <w:i/>
                <w:color w:val="000000"/>
                <w:sz w:val="18"/>
                <w:szCs w:val="18"/>
                <w:bdr w:val="none" w:sz="0" w:space="0" w:color="auto" w:frame="1"/>
              </w:rPr>
              <w:t xml:space="preserve"> : </w:t>
            </w:r>
            <w:r w:rsidRPr="0024240A">
              <w:rPr>
                <w:rFonts w:ascii="Arial" w:hAnsi="Arial" w:cs="Arial"/>
                <w:b/>
                <w:i/>
                <w:color w:val="000000"/>
                <w:sz w:val="18"/>
                <w:szCs w:val="18"/>
                <w:bdr w:val="none" w:sz="0" w:space="0" w:color="auto" w:frame="1"/>
              </w:rPr>
              <w:t>CARBONO: 0.09%, MANGANESO: 0.41%, SILICIO: 0.40%, AZUFRE: 0.005%</w:t>
            </w:r>
            <w:r w:rsidRPr="0024240A">
              <w:rPr>
                <w:rFonts w:ascii="Arial" w:hAnsi="Arial" w:cs="Arial"/>
                <w:b/>
                <w:i/>
                <w:color w:val="000000"/>
                <w:sz w:val="18"/>
                <w:szCs w:val="18"/>
              </w:rPr>
              <w:br/>
            </w:r>
            <w:r w:rsidRPr="0024240A">
              <w:rPr>
                <w:rFonts w:ascii="Arial" w:hAnsi="Arial" w:cs="Arial"/>
                <w:b/>
                <w:i/>
                <w:color w:val="000000"/>
                <w:sz w:val="18"/>
                <w:szCs w:val="18"/>
                <w:bdr w:val="none" w:sz="0" w:space="0" w:color="auto" w:frame="1"/>
              </w:rPr>
              <w:t xml:space="preserve">FÓSFORO: 0.02%, </w:t>
            </w:r>
            <w:r w:rsidRPr="0024240A">
              <w:rPr>
                <w:rStyle w:val="Textoennegrita"/>
                <w:rFonts w:ascii="Arial" w:hAnsi="Arial" w:cs="Arial"/>
                <w:i/>
                <w:color w:val="000000"/>
                <w:sz w:val="18"/>
                <w:szCs w:val="18"/>
                <w:bdr w:val="none" w:sz="0" w:space="0" w:color="auto" w:frame="1"/>
              </w:rPr>
              <w:t>AMPERAJE:</w:t>
            </w:r>
            <w:r w:rsidRPr="0024240A">
              <w:rPr>
                <w:rFonts w:ascii="Arial" w:hAnsi="Arial" w:cs="Arial"/>
                <w:b/>
                <w:i/>
                <w:color w:val="000000"/>
                <w:sz w:val="18"/>
                <w:szCs w:val="18"/>
                <w:bdr w:val="none" w:sz="0" w:space="0" w:color="auto" w:frame="1"/>
              </w:rPr>
              <w:t> 100 A 120”</w:t>
            </w:r>
          </w:p>
          <w:p w14:paraId="6E7B9E32" w14:textId="6CB82090" w:rsidR="0052313D" w:rsidRPr="0024240A" w:rsidRDefault="0052313D" w:rsidP="001C0546">
            <w:pPr>
              <w:autoSpaceDE w:val="0"/>
              <w:autoSpaceDN w:val="0"/>
              <w:adjustRightInd w:val="0"/>
              <w:jc w:val="both"/>
              <w:rPr>
                <w:rFonts w:ascii="Arial" w:hAnsi="Arial" w:cs="Arial"/>
                <w:i/>
                <w:color w:val="000000"/>
                <w:sz w:val="18"/>
                <w:szCs w:val="18"/>
                <w:bdr w:val="none" w:sz="0" w:space="0" w:color="auto" w:frame="1"/>
              </w:rPr>
            </w:pPr>
          </w:p>
          <w:p w14:paraId="6EC61DCF" w14:textId="37259B45" w:rsidR="0052313D" w:rsidRPr="0024240A" w:rsidRDefault="0052313D" w:rsidP="001C0546">
            <w:pPr>
              <w:autoSpaceDE w:val="0"/>
              <w:autoSpaceDN w:val="0"/>
              <w:adjustRightInd w:val="0"/>
              <w:jc w:val="both"/>
              <w:rPr>
                <w:rFonts w:ascii="Arial" w:hAnsi="Arial" w:cs="Arial"/>
                <w:color w:val="000000"/>
                <w:sz w:val="18"/>
                <w:szCs w:val="18"/>
                <w:bdr w:val="none" w:sz="0" w:space="0" w:color="auto" w:frame="1"/>
              </w:rPr>
            </w:pPr>
            <w:r w:rsidRPr="0024240A">
              <w:rPr>
                <w:rFonts w:ascii="Arial" w:hAnsi="Arial" w:cs="Arial"/>
                <w:color w:val="000000"/>
                <w:sz w:val="18"/>
                <w:szCs w:val="18"/>
                <w:bdr w:val="none" w:sz="0" w:space="0" w:color="auto" w:frame="1"/>
              </w:rPr>
              <w:t>El licitante oferta:</w:t>
            </w:r>
          </w:p>
          <w:p w14:paraId="38C27F75" w14:textId="77777777" w:rsidR="0052313D" w:rsidRPr="0024240A" w:rsidRDefault="0052313D" w:rsidP="001C0546">
            <w:pPr>
              <w:autoSpaceDE w:val="0"/>
              <w:autoSpaceDN w:val="0"/>
              <w:adjustRightInd w:val="0"/>
              <w:jc w:val="both"/>
              <w:rPr>
                <w:rFonts w:ascii="Arial" w:hAnsi="Arial" w:cs="Arial"/>
                <w:color w:val="000000"/>
                <w:sz w:val="18"/>
                <w:szCs w:val="18"/>
                <w:bdr w:val="none" w:sz="0" w:space="0" w:color="auto" w:frame="1"/>
              </w:rPr>
            </w:pPr>
          </w:p>
          <w:p w14:paraId="7996AB98" w14:textId="598CBF00" w:rsidR="0052313D" w:rsidRPr="0024240A" w:rsidRDefault="0052313D" w:rsidP="001C0546">
            <w:pPr>
              <w:autoSpaceDE w:val="0"/>
              <w:autoSpaceDN w:val="0"/>
              <w:adjustRightInd w:val="0"/>
              <w:jc w:val="both"/>
              <w:rPr>
                <w:rFonts w:ascii="Arial" w:hAnsi="Arial" w:cs="Arial"/>
                <w:color w:val="000000"/>
                <w:sz w:val="18"/>
                <w:szCs w:val="18"/>
                <w:bdr w:val="none" w:sz="0" w:space="0" w:color="auto" w:frame="1"/>
              </w:rPr>
            </w:pPr>
            <w:r w:rsidRPr="0024240A">
              <w:rPr>
                <w:rFonts w:ascii="Arial" w:hAnsi="Arial" w:cs="Arial"/>
                <w:color w:val="000000"/>
                <w:sz w:val="18"/>
                <w:szCs w:val="18"/>
                <w:bdr w:val="none" w:sz="0" w:space="0" w:color="auto" w:frame="1"/>
              </w:rPr>
              <w:t xml:space="preserve">14361 Soldadura bolsa con 1 kg de electrodos 6013 de 1/8", Truper. Revestimiento </w:t>
            </w:r>
            <w:proofErr w:type="spellStart"/>
            <w:r w:rsidRPr="0024240A">
              <w:rPr>
                <w:rFonts w:ascii="Arial" w:hAnsi="Arial" w:cs="Arial"/>
                <w:color w:val="000000"/>
                <w:sz w:val="18"/>
                <w:szCs w:val="18"/>
                <w:bdr w:val="none" w:sz="0" w:space="0" w:color="auto" w:frame="1"/>
              </w:rPr>
              <w:t>rutílico</w:t>
            </w:r>
            <w:proofErr w:type="spellEnd"/>
            <w:r w:rsidRPr="0024240A">
              <w:rPr>
                <w:rFonts w:ascii="Arial" w:hAnsi="Arial" w:cs="Arial"/>
                <w:color w:val="000000"/>
                <w:sz w:val="18"/>
                <w:szCs w:val="18"/>
                <w:bdr w:val="none" w:sz="0" w:space="0" w:color="auto" w:frame="1"/>
              </w:rPr>
              <w:t xml:space="preserve"> para estructuras ligeras. Acero suave que facilita la fundición. Inicio de arco rápido con buena estabilidad. Generan mínimo chisporroteo y poca escoria. Tipo de corriente CA / CD. Amperes requeridos 80 - 130 A. Diámetro 1/8" (3.2 mm). Largo 14" (350 mm).</w:t>
            </w:r>
          </w:p>
          <w:p w14:paraId="07883D98" w14:textId="18623118" w:rsidR="0052313D" w:rsidRPr="0024240A" w:rsidRDefault="0052313D" w:rsidP="001C0546">
            <w:pPr>
              <w:autoSpaceDE w:val="0"/>
              <w:autoSpaceDN w:val="0"/>
              <w:adjustRightInd w:val="0"/>
              <w:jc w:val="both"/>
              <w:rPr>
                <w:rFonts w:ascii="Arial" w:hAnsi="Arial" w:cs="Arial"/>
                <w:color w:val="000000"/>
                <w:sz w:val="18"/>
                <w:szCs w:val="18"/>
                <w:bdr w:val="none" w:sz="0" w:space="0" w:color="auto" w:frame="1"/>
              </w:rPr>
            </w:pPr>
          </w:p>
          <w:p w14:paraId="172EE1F4" w14:textId="084A386E" w:rsidR="0028366E" w:rsidRPr="0024240A" w:rsidRDefault="0028366E" w:rsidP="0028366E">
            <w:pPr>
              <w:autoSpaceDE w:val="0"/>
              <w:autoSpaceDN w:val="0"/>
              <w:adjustRightInd w:val="0"/>
              <w:jc w:val="both"/>
              <w:rPr>
                <w:rFonts w:ascii="Arial" w:hAnsi="Arial" w:cs="Arial"/>
                <w:b/>
                <w:color w:val="000000"/>
                <w:sz w:val="18"/>
                <w:szCs w:val="18"/>
                <w:bdr w:val="none" w:sz="0" w:space="0" w:color="auto" w:frame="1"/>
              </w:rPr>
            </w:pPr>
            <w:r w:rsidRPr="0024240A">
              <w:rPr>
                <w:rFonts w:ascii="Arial" w:hAnsi="Arial" w:cs="Arial"/>
                <w:b/>
                <w:color w:val="000000"/>
                <w:sz w:val="18"/>
                <w:szCs w:val="18"/>
                <w:bdr w:val="none" w:sz="0" w:space="0" w:color="auto" w:frame="1"/>
              </w:rPr>
              <w:t xml:space="preserve">Como se observa en su propuesta no describe que cumpla con dichas normas y </w:t>
            </w:r>
            <w:r w:rsidRPr="007B0136">
              <w:rPr>
                <w:rFonts w:ascii="Arial" w:hAnsi="Arial" w:cs="Arial"/>
                <w:b/>
                <w:color w:val="000000"/>
                <w:sz w:val="18"/>
                <w:szCs w:val="18"/>
                <w:bdr w:val="none" w:sz="0" w:space="0" w:color="auto" w:frame="1"/>
                <w:lang w:val="es-MX"/>
              </w:rPr>
              <w:t>características.</w:t>
            </w:r>
          </w:p>
          <w:p w14:paraId="04912121" w14:textId="78CCF09A" w:rsidR="001C0546" w:rsidRPr="0024240A" w:rsidRDefault="001C0546" w:rsidP="002B2073">
            <w:pPr>
              <w:jc w:val="both"/>
              <w:rPr>
                <w:rFonts w:ascii="Arial" w:hAnsi="Arial" w:cs="Arial"/>
                <w:b/>
                <w:sz w:val="18"/>
                <w:szCs w:val="18"/>
              </w:rPr>
            </w:pPr>
          </w:p>
          <w:p w14:paraId="54A78E27" w14:textId="704415D0" w:rsidR="00A11B46" w:rsidRPr="0024240A" w:rsidRDefault="00A11B46" w:rsidP="00A11B46">
            <w:pPr>
              <w:jc w:val="both"/>
              <w:rPr>
                <w:rFonts w:ascii="Arial" w:hAnsi="Arial" w:cs="Arial"/>
                <w:b/>
                <w:sz w:val="18"/>
                <w:szCs w:val="18"/>
              </w:rPr>
            </w:pPr>
            <w:r w:rsidRPr="0024240A">
              <w:rPr>
                <w:rFonts w:ascii="Arial" w:hAnsi="Arial" w:cs="Arial"/>
                <w:sz w:val="18"/>
                <w:szCs w:val="18"/>
              </w:rPr>
              <w:t xml:space="preserve">Al corroborarse el incumplimiento antes señalado, se determina: “III. Requisitos y consideraciones </w:t>
            </w:r>
            <w:r w:rsidRPr="0024240A">
              <w:rPr>
                <w:rFonts w:ascii="Arial" w:hAnsi="Arial" w:cs="Arial"/>
                <w:b/>
                <w:color w:val="000000"/>
                <w:sz w:val="18"/>
                <w:szCs w:val="18"/>
                <w:lang w:val="es-MX"/>
              </w:rPr>
              <w:t>A).- DESECHAMIENTO DE PROPUESTAS</w:t>
            </w:r>
            <w:r w:rsidRPr="0024240A">
              <w:rPr>
                <w:rFonts w:ascii="Arial" w:hAnsi="Arial" w:cs="Arial"/>
                <w:sz w:val="18"/>
                <w:szCs w:val="18"/>
              </w:rPr>
              <w:t>” 1, en donde se menciona que la convocante desechará las propuestas de los licitantes de conformidad al artículo 50 fracción XV y 57 de la Ley, señalando algunas de las siguientes situaciones</w:t>
            </w:r>
            <w:r w:rsidRPr="0024240A">
              <w:rPr>
                <w:rFonts w:ascii="Arial" w:hAnsi="Arial" w:cs="Arial"/>
                <w:b/>
                <w:sz w:val="18"/>
                <w:szCs w:val="18"/>
              </w:rPr>
              <w:t>: El incumplimiento de alguno de los requisitos establecidos en estas bases y sus anexos;</w:t>
            </w:r>
            <w:r w:rsidRPr="0024240A">
              <w:rPr>
                <w:rFonts w:ascii="Arial" w:hAnsi="Arial" w:cs="Arial"/>
                <w:sz w:val="18"/>
                <w:szCs w:val="18"/>
              </w:rPr>
              <w:t xml:space="preserve"> por lo que de conformidad al incumplimiento manifestado, que afecta su solvencia de manera general, conforme a lo señalado en el artículo 55 y 56 de la Ley de las bases de la presente licitación, se realiza el </w:t>
            </w:r>
            <w:r w:rsidRPr="0024240A">
              <w:rPr>
                <w:rFonts w:ascii="Arial" w:hAnsi="Arial" w:cs="Arial"/>
                <w:b/>
                <w:sz w:val="18"/>
                <w:szCs w:val="18"/>
              </w:rPr>
              <w:t xml:space="preserve">desechamiento en específico para la partida 17, del </w:t>
            </w:r>
            <w:r w:rsidR="0024240A" w:rsidRPr="0024240A">
              <w:rPr>
                <w:rFonts w:ascii="Arial" w:hAnsi="Arial" w:cs="Arial"/>
                <w:b/>
                <w:sz w:val="18"/>
                <w:szCs w:val="18"/>
              </w:rPr>
              <w:t>licitante</w:t>
            </w:r>
            <w:r w:rsidRPr="0024240A">
              <w:rPr>
                <w:rFonts w:ascii="Arial" w:hAnsi="Arial" w:cs="Arial"/>
                <w:b/>
                <w:sz w:val="18"/>
                <w:szCs w:val="18"/>
              </w:rPr>
              <w:t xml:space="preserve"> </w:t>
            </w:r>
            <w:r w:rsidRPr="0024240A">
              <w:rPr>
                <w:rFonts w:ascii="Arial" w:hAnsi="Arial" w:cs="Arial"/>
                <w:b/>
                <w:bCs/>
                <w:color w:val="000000"/>
                <w:sz w:val="18"/>
                <w:szCs w:val="18"/>
              </w:rPr>
              <w:t>GRUPO FERRETERO PADI S.A. DE C.V.</w:t>
            </w:r>
          </w:p>
          <w:p w14:paraId="6F3BDBA6" w14:textId="77777777" w:rsidR="00A11B46" w:rsidRPr="0052313D" w:rsidRDefault="00A11B46" w:rsidP="002B2073">
            <w:pPr>
              <w:jc w:val="both"/>
              <w:rPr>
                <w:rFonts w:ascii="Arial" w:hAnsi="Arial" w:cs="Arial"/>
                <w:b/>
                <w:sz w:val="16"/>
                <w:szCs w:val="16"/>
              </w:rPr>
            </w:pPr>
          </w:p>
          <w:p w14:paraId="474D026E" w14:textId="77777777" w:rsidR="002B2073" w:rsidRPr="00013F67" w:rsidRDefault="002B2073" w:rsidP="002B2073">
            <w:pPr>
              <w:jc w:val="both"/>
              <w:rPr>
                <w:rFonts w:ascii="Arial" w:hAnsi="Arial" w:cs="Arial"/>
                <w:sz w:val="18"/>
                <w:szCs w:val="18"/>
              </w:rPr>
            </w:pPr>
          </w:p>
          <w:p w14:paraId="70630156" w14:textId="77777777" w:rsidR="002B2073" w:rsidRDefault="002B2073" w:rsidP="002B2073">
            <w:pPr>
              <w:jc w:val="both"/>
              <w:rPr>
                <w:rFonts w:ascii="Arial" w:hAnsi="Arial" w:cs="Arial"/>
                <w:sz w:val="14"/>
                <w:szCs w:val="16"/>
              </w:rPr>
            </w:pPr>
            <w:r w:rsidRPr="002B2073">
              <w:rPr>
                <w:rFonts w:ascii="Arial" w:hAnsi="Arial" w:cs="Arial"/>
                <w:sz w:val="14"/>
                <w:szCs w:val="16"/>
              </w:rPr>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2B2073">
              <w:rPr>
                <w:rFonts w:ascii="Arial" w:hAnsi="Arial" w:cs="Arial"/>
                <w:b/>
                <w:sz w:val="14"/>
                <w:szCs w:val="16"/>
              </w:rPr>
              <w:t>LPN E/901045968-040-2025.</w:t>
            </w:r>
          </w:p>
          <w:p w14:paraId="2137361B" w14:textId="77777777" w:rsidR="002B2073" w:rsidRPr="00013F67" w:rsidRDefault="002B2073" w:rsidP="002B2073">
            <w:pPr>
              <w:jc w:val="both"/>
              <w:rPr>
                <w:rFonts w:ascii="Arial" w:hAnsi="Arial" w:cs="Arial"/>
                <w:b/>
                <w:sz w:val="14"/>
                <w:szCs w:val="16"/>
              </w:rPr>
            </w:pPr>
          </w:p>
          <w:p w14:paraId="5275E221" w14:textId="5E237902" w:rsidR="002B2073" w:rsidRPr="00013F67" w:rsidRDefault="002B2073" w:rsidP="002B2073">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B2073" w:rsidRPr="00013F67" w14:paraId="456F3E5D" w14:textId="77777777" w:rsidTr="002B2073">
        <w:trPr>
          <w:trHeight w:val="292"/>
          <w:jc w:val="center"/>
        </w:trPr>
        <w:tc>
          <w:tcPr>
            <w:tcW w:w="225" w:type="pct"/>
            <w:shd w:val="clear" w:color="auto" w:fill="auto"/>
            <w:noWrap/>
            <w:vAlign w:val="center"/>
          </w:tcPr>
          <w:p w14:paraId="42EAAD65" w14:textId="2E4DFD91" w:rsidR="002B2073" w:rsidRPr="00013F67" w:rsidRDefault="002B2073" w:rsidP="002B2073">
            <w:pPr>
              <w:jc w:val="center"/>
              <w:rPr>
                <w:rFonts w:ascii="Arial" w:hAnsi="Arial" w:cs="Arial"/>
                <w:b/>
                <w:sz w:val="18"/>
                <w:szCs w:val="16"/>
              </w:rPr>
            </w:pPr>
            <w:r w:rsidRPr="00013F67">
              <w:rPr>
                <w:rFonts w:ascii="Arial" w:hAnsi="Arial" w:cs="Arial"/>
                <w:b/>
                <w:sz w:val="18"/>
                <w:szCs w:val="16"/>
              </w:rPr>
              <w:lastRenderedPageBreak/>
              <w:t>3</w:t>
            </w:r>
          </w:p>
        </w:tc>
        <w:tc>
          <w:tcPr>
            <w:tcW w:w="1217" w:type="pct"/>
            <w:tcBorders>
              <w:top w:val="dotted" w:sz="4" w:space="0" w:color="auto"/>
              <w:left w:val="dotted" w:sz="4" w:space="0" w:color="auto"/>
              <w:bottom w:val="dotted" w:sz="4" w:space="0" w:color="auto"/>
              <w:right w:val="dotted" w:sz="4" w:space="0" w:color="auto"/>
            </w:tcBorders>
            <w:noWrap/>
            <w:vAlign w:val="center"/>
          </w:tcPr>
          <w:p w14:paraId="400AE0B2" w14:textId="7FE6CCC0" w:rsidR="002B2073" w:rsidRPr="00013F67" w:rsidRDefault="002B2073" w:rsidP="002B2073">
            <w:pPr>
              <w:jc w:val="center"/>
              <w:rPr>
                <w:rFonts w:ascii="Arial" w:hAnsi="Arial" w:cs="Arial"/>
                <w:b/>
                <w:sz w:val="18"/>
                <w:szCs w:val="18"/>
              </w:rPr>
            </w:pPr>
            <w:r w:rsidRPr="005A059F">
              <w:rPr>
                <w:rFonts w:ascii="Arial" w:hAnsi="Arial" w:cs="Arial"/>
                <w:b/>
                <w:sz w:val="18"/>
                <w:szCs w:val="18"/>
              </w:rPr>
              <w:t>JOSÉ ISRAEL PÉREZ VALDEZ</w:t>
            </w:r>
          </w:p>
        </w:tc>
        <w:tc>
          <w:tcPr>
            <w:tcW w:w="3558" w:type="pct"/>
            <w:tcBorders>
              <w:top w:val="dotted" w:sz="4" w:space="0" w:color="auto"/>
              <w:left w:val="dotted" w:sz="4" w:space="0" w:color="auto"/>
              <w:bottom w:val="dotted" w:sz="4" w:space="0" w:color="auto"/>
              <w:right w:val="dotted" w:sz="4" w:space="0" w:color="auto"/>
            </w:tcBorders>
            <w:vAlign w:val="center"/>
          </w:tcPr>
          <w:p w14:paraId="3544B320" w14:textId="62187A63" w:rsidR="002B2073" w:rsidRDefault="002B2073" w:rsidP="002B2073">
            <w:pPr>
              <w:spacing w:line="276" w:lineRule="auto"/>
              <w:jc w:val="both"/>
              <w:rPr>
                <w:rFonts w:ascii="Arial" w:hAnsi="Arial" w:cs="Arial"/>
                <w:b/>
                <w:sz w:val="18"/>
                <w:szCs w:val="16"/>
              </w:rPr>
            </w:pPr>
            <w:r w:rsidRPr="00013F67">
              <w:rPr>
                <w:rFonts w:ascii="Arial" w:hAnsi="Arial" w:cs="Arial"/>
                <w:b/>
                <w:sz w:val="18"/>
                <w:szCs w:val="16"/>
              </w:rPr>
              <w:t>Oferta en la</w:t>
            </w:r>
            <w:r w:rsidR="00505010">
              <w:rPr>
                <w:rFonts w:ascii="Arial" w:hAnsi="Arial" w:cs="Arial"/>
                <w:b/>
                <w:sz w:val="18"/>
                <w:szCs w:val="16"/>
              </w:rPr>
              <w:t>s</w:t>
            </w:r>
            <w:r w:rsidRPr="00013F67">
              <w:rPr>
                <w:rFonts w:ascii="Arial" w:hAnsi="Arial" w:cs="Arial"/>
                <w:b/>
                <w:sz w:val="18"/>
                <w:szCs w:val="16"/>
              </w:rPr>
              <w:t xml:space="preserve"> partida</w:t>
            </w:r>
            <w:r w:rsidR="00505010">
              <w:rPr>
                <w:rFonts w:ascii="Arial" w:hAnsi="Arial" w:cs="Arial"/>
                <w:b/>
                <w:sz w:val="18"/>
                <w:szCs w:val="16"/>
              </w:rPr>
              <w:t>s</w:t>
            </w:r>
            <w:r w:rsidRPr="00013F67">
              <w:rPr>
                <w:rFonts w:ascii="Arial" w:hAnsi="Arial" w:cs="Arial"/>
                <w:b/>
                <w:sz w:val="18"/>
                <w:szCs w:val="16"/>
              </w:rPr>
              <w:t xml:space="preserve">: </w:t>
            </w:r>
            <w:r w:rsidR="00505010" w:rsidRPr="00505010">
              <w:rPr>
                <w:rFonts w:ascii="Arial" w:hAnsi="Arial" w:cs="Arial"/>
                <w:b/>
                <w:sz w:val="18"/>
                <w:szCs w:val="16"/>
              </w:rPr>
              <w:t xml:space="preserve">57, 58, 59, 60, 61, 62, 63, 64 y 65. </w:t>
            </w:r>
          </w:p>
          <w:p w14:paraId="139547E3" w14:textId="77777777" w:rsidR="00505010" w:rsidRPr="00013F67" w:rsidRDefault="00505010" w:rsidP="002B2073">
            <w:pPr>
              <w:spacing w:line="276" w:lineRule="auto"/>
              <w:jc w:val="both"/>
              <w:rPr>
                <w:rFonts w:ascii="Arial" w:hAnsi="Arial" w:cs="Arial"/>
                <w:b/>
                <w:sz w:val="18"/>
                <w:szCs w:val="16"/>
              </w:rPr>
            </w:pPr>
          </w:p>
          <w:p w14:paraId="2798A38D" w14:textId="77777777" w:rsidR="002B2073" w:rsidRPr="00003415" w:rsidRDefault="002B2073" w:rsidP="002B2073">
            <w:pPr>
              <w:jc w:val="both"/>
              <w:rPr>
                <w:rFonts w:ascii="Arial" w:hAnsi="Arial" w:cs="Arial"/>
                <w:sz w:val="18"/>
                <w:szCs w:val="18"/>
              </w:rPr>
            </w:pPr>
            <w:r w:rsidRPr="00003415">
              <w:rPr>
                <w:rFonts w:ascii="Arial" w:hAnsi="Arial" w:cs="Arial"/>
                <w:b/>
                <w:sz w:val="18"/>
                <w:szCs w:val="18"/>
              </w:rPr>
              <w:lastRenderedPageBreak/>
              <w:t>Documentos Apartado X</w:t>
            </w:r>
            <w:r w:rsidRPr="00003415">
              <w:rPr>
                <w:rFonts w:ascii="Arial" w:hAnsi="Arial" w:cs="Arial"/>
                <w:sz w:val="18"/>
                <w:szCs w:val="18"/>
              </w:rPr>
              <w:t xml:space="preserve">, presenta y cumple conforme lo establecido y detallado en el </w:t>
            </w:r>
            <w:r w:rsidRPr="00003415">
              <w:rPr>
                <w:rFonts w:ascii="Arial" w:hAnsi="Arial" w:cs="Arial"/>
                <w:b/>
                <w:sz w:val="18"/>
                <w:szCs w:val="18"/>
              </w:rPr>
              <w:t>Anexo 1, Anexo 1.1</w:t>
            </w:r>
            <w:r w:rsidRPr="00003415">
              <w:rPr>
                <w:rFonts w:ascii="Arial" w:hAnsi="Arial" w:cs="Arial"/>
                <w:sz w:val="18"/>
                <w:szCs w:val="18"/>
              </w:rPr>
              <w:t xml:space="preserve"> y </w:t>
            </w:r>
            <w:r w:rsidRPr="00003415">
              <w:rPr>
                <w:rFonts w:ascii="Arial" w:hAnsi="Arial" w:cs="Arial"/>
                <w:b/>
                <w:sz w:val="18"/>
                <w:szCs w:val="18"/>
              </w:rPr>
              <w:t>Anexo 2</w:t>
            </w:r>
            <w:r w:rsidRPr="00003415">
              <w:rPr>
                <w:rFonts w:ascii="Arial" w:hAnsi="Arial" w:cs="Arial"/>
                <w:sz w:val="18"/>
                <w:szCs w:val="18"/>
              </w:rPr>
              <w:t xml:space="preserve">. </w:t>
            </w:r>
          </w:p>
          <w:p w14:paraId="25C7124B" w14:textId="77777777" w:rsidR="002B2073" w:rsidRPr="00013F67" w:rsidRDefault="002B2073" w:rsidP="002B2073">
            <w:pPr>
              <w:jc w:val="both"/>
              <w:rPr>
                <w:rFonts w:ascii="Arial" w:hAnsi="Arial" w:cs="Arial"/>
                <w:sz w:val="18"/>
                <w:szCs w:val="18"/>
              </w:rPr>
            </w:pPr>
          </w:p>
          <w:p w14:paraId="61159851" w14:textId="77777777" w:rsidR="002B2073" w:rsidRDefault="002B2073" w:rsidP="002B2073">
            <w:pPr>
              <w:jc w:val="both"/>
              <w:rPr>
                <w:rFonts w:ascii="Arial" w:hAnsi="Arial" w:cs="Arial"/>
                <w:sz w:val="14"/>
                <w:szCs w:val="16"/>
              </w:rPr>
            </w:pPr>
            <w:r w:rsidRPr="002B2073">
              <w:rPr>
                <w:rFonts w:ascii="Arial" w:hAnsi="Arial" w:cs="Arial"/>
                <w:sz w:val="14"/>
                <w:szCs w:val="16"/>
              </w:rPr>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2B2073">
              <w:rPr>
                <w:rFonts w:ascii="Arial" w:hAnsi="Arial" w:cs="Arial"/>
                <w:b/>
                <w:sz w:val="14"/>
                <w:szCs w:val="16"/>
              </w:rPr>
              <w:t>LPN E/901045968-040-2025.</w:t>
            </w:r>
          </w:p>
          <w:p w14:paraId="148149CC" w14:textId="77777777" w:rsidR="002B2073" w:rsidRPr="00013F67" w:rsidRDefault="002B2073" w:rsidP="002B2073">
            <w:pPr>
              <w:jc w:val="both"/>
              <w:rPr>
                <w:rFonts w:ascii="Arial" w:hAnsi="Arial" w:cs="Arial"/>
                <w:b/>
                <w:sz w:val="14"/>
                <w:szCs w:val="16"/>
              </w:rPr>
            </w:pPr>
          </w:p>
          <w:p w14:paraId="7C5AE0CE" w14:textId="3EF8DFF1" w:rsidR="002B2073" w:rsidRPr="00013F67" w:rsidRDefault="002B2073" w:rsidP="002B2073">
            <w:pPr>
              <w:spacing w:line="276" w:lineRule="auto"/>
              <w:jc w:val="both"/>
              <w:rPr>
                <w:rFonts w:ascii="Arial" w:hAnsi="Arial" w:cs="Arial"/>
                <w:b/>
                <w:sz w:val="18"/>
                <w:szCs w:val="16"/>
              </w:rPr>
            </w:pPr>
            <w:r w:rsidRPr="00013F67">
              <w:rPr>
                <w:rFonts w:ascii="Arial" w:hAnsi="Arial" w:cs="Arial"/>
                <w:sz w:val="14"/>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B2073" w:rsidRPr="00013F67" w14:paraId="65FC25F9" w14:textId="77777777" w:rsidTr="002B2073">
        <w:trPr>
          <w:trHeight w:val="292"/>
          <w:jc w:val="center"/>
        </w:trPr>
        <w:tc>
          <w:tcPr>
            <w:tcW w:w="225" w:type="pct"/>
            <w:shd w:val="clear" w:color="auto" w:fill="auto"/>
            <w:noWrap/>
            <w:vAlign w:val="center"/>
          </w:tcPr>
          <w:p w14:paraId="7940B226" w14:textId="086EF259" w:rsidR="002B2073" w:rsidRPr="00013F67" w:rsidRDefault="002B2073" w:rsidP="002B2073">
            <w:pPr>
              <w:jc w:val="center"/>
              <w:rPr>
                <w:rFonts w:ascii="Arial" w:hAnsi="Arial" w:cs="Arial"/>
                <w:b/>
                <w:sz w:val="18"/>
                <w:szCs w:val="16"/>
              </w:rPr>
            </w:pPr>
            <w:r w:rsidRPr="00013F67">
              <w:rPr>
                <w:rFonts w:ascii="Arial" w:hAnsi="Arial" w:cs="Arial"/>
                <w:b/>
                <w:sz w:val="18"/>
                <w:szCs w:val="16"/>
              </w:rPr>
              <w:lastRenderedPageBreak/>
              <w:t>4</w:t>
            </w:r>
          </w:p>
        </w:tc>
        <w:tc>
          <w:tcPr>
            <w:tcW w:w="1217" w:type="pct"/>
            <w:tcBorders>
              <w:top w:val="dotted" w:sz="4" w:space="0" w:color="auto"/>
              <w:left w:val="dotted" w:sz="4" w:space="0" w:color="auto"/>
              <w:bottom w:val="dotted" w:sz="4" w:space="0" w:color="auto"/>
              <w:right w:val="dotted" w:sz="4" w:space="0" w:color="auto"/>
            </w:tcBorders>
            <w:noWrap/>
            <w:vAlign w:val="center"/>
          </w:tcPr>
          <w:p w14:paraId="41FF4E72" w14:textId="305FEB8C" w:rsidR="002B2073" w:rsidRPr="00013F67" w:rsidRDefault="002B2073" w:rsidP="002B2073">
            <w:pPr>
              <w:jc w:val="center"/>
              <w:rPr>
                <w:rFonts w:ascii="Arial" w:hAnsi="Arial" w:cs="Arial"/>
                <w:b/>
                <w:sz w:val="18"/>
                <w:szCs w:val="18"/>
              </w:rPr>
            </w:pPr>
            <w:r w:rsidRPr="005A059F">
              <w:rPr>
                <w:rFonts w:ascii="Arial" w:hAnsi="Arial" w:cs="Arial"/>
                <w:b/>
                <w:bCs/>
                <w:color w:val="000000"/>
                <w:sz w:val="18"/>
                <w:szCs w:val="18"/>
              </w:rPr>
              <w:t>LOHU CONSTRUCCION S.A. DE C.V.</w:t>
            </w:r>
          </w:p>
        </w:tc>
        <w:tc>
          <w:tcPr>
            <w:tcW w:w="3558" w:type="pct"/>
            <w:tcBorders>
              <w:top w:val="dotted" w:sz="4" w:space="0" w:color="auto"/>
              <w:left w:val="dotted" w:sz="4" w:space="0" w:color="auto"/>
              <w:bottom w:val="dotted" w:sz="4" w:space="0" w:color="auto"/>
              <w:right w:val="dotted" w:sz="4" w:space="0" w:color="auto"/>
            </w:tcBorders>
            <w:vAlign w:val="center"/>
          </w:tcPr>
          <w:p w14:paraId="42E5E3A0" w14:textId="56059B10" w:rsidR="002B2073" w:rsidRPr="00DC2F58" w:rsidRDefault="002B2073" w:rsidP="002B2073">
            <w:pPr>
              <w:spacing w:line="276" w:lineRule="auto"/>
              <w:jc w:val="both"/>
              <w:rPr>
                <w:rFonts w:ascii="Arial" w:hAnsi="Arial" w:cs="Arial"/>
                <w:b/>
                <w:sz w:val="18"/>
                <w:szCs w:val="18"/>
              </w:rPr>
            </w:pPr>
            <w:r w:rsidRPr="00DC2F58">
              <w:rPr>
                <w:rFonts w:ascii="Arial" w:hAnsi="Arial" w:cs="Arial"/>
                <w:b/>
                <w:sz w:val="18"/>
                <w:szCs w:val="18"/>
              </w:rPr>
              <w:t>Oferta en la</w:t>
            </w:r>
            <w:r w:rsidR="006951E6" w:rsidRPr="00DC2F58">
              <w:rPr>
                <w:rFonts w:ascii="Arial" w:hAnsi="Arial" w:cs="Arial"/>
                <w:b/>
                <w:sz w:val="18"/>
                <w:szCs w:val="18"/>
              </w:rPr>
              <w:t>s</w:t>
            </w:r>
            <w:r w:rsidRPr="00DC2F58">
              <w:rPr>
                <w:rFonts w:ascii="Arial" w:hAnsi="Arial" w:cs="Arial"/>
                <w:b/>
                <w:sz w:val="18"/>
                <w:szCs w:val="18"/>
              </w:rPr>
              <w:t xml:space="preserve"> partida</w:t>
            </w:r>
            <w:r w:rsidR="006951E6" w:rsidRPr="00DC2F58">
              <w:rPr>
                <w:rFonts w:ascii="Arial" w:hAnsi="Arial" w:cs="Arial"/>
                <w:b/>
                <w:sz w:val="18"/>
                <w:szCs w:val="18"/>
              </w:rPr>
              <w:t>s</w:t>
            </w:r>
            <w:r w:rsidRPr="00DC2F58">
              <w:rPr>
                <w:rFonts w:ascii="Arial" w:hAnsi="Arial" w:cs="Arial"/>
                <w:b/>
                <w:sz w:val="18"/>
                <w:szCs w:val="18"/>
              </w:rPr>
              <w:t xml:space="preserve">: </w:t>
            </w:r>
            <w:r w:rsidR="006951E6" w:rsidRPr="00DC2F58">
              <w:rPr>
                <w:rFonts w:ascii="Arial" w:hAnsi="Arial" w:cs="Arial"/>
                <w:b/>
                <w:sz w:val="18"/>
                <w:szCs w:val="18"/>
              </w:rPr>
              <w:t>18, 20, 24, 28, 50 a 56.</w:t>
            </w:r>
          </w:p>
          <w:p w14:paraId="085A53E2" w14:textId="77777777" w:rsidR="002B2073" w:rsidRPr="00DC2F58" w:rsidRDefault="002B2073" w:rsidP="002B2073">
            <w:pPr>
              <w:spacing w:line="276" w:lineRule="auto"/>
              <w:jc w:val="both"/>
              <w:rPr>
                <w:rFonts w:ascii="Arial" w:hAnsi="Arial" w:cs="Arial"/>
                <w:b/>
                <w:sz w:val="18"/>
                <w:szCs w:val="18"/>
              </w:rPr>
            </w:pPr>
          </w:p>
          <w:p w14:paraId="5E158AB4" w14:textId="77777777" w:rsidR="006951E6" w:rsidRPr="00DC2F58" w:rsidRDefault="002B2073" w:rsidP="006951E6">
            <w:pPr>
              <w:jc w:val="both"/>
              <w:rPr>
                <w:rFonts w:ascii="Arial" w:hAnsi="Arial" w:cs="Arial"/>
                <w:sz w:val="18"/>
                <w:szCs w:val="18"/>
              </w:rPr>
            </w:pPr>
            <w:r w:rsidRPr="00DC2F58">
              <w:rPr>
                <w:rFonts w:ascii="Arial" w:hAnsi="Arial" w:cs="Arial"/>
                <w:b/>
                <w:sz w:val="18"/>
                <w:szCs w:val="18"/>
              </w:rPr>
              <w:t>Documentos Apartado X</w:t>
            </w:r>
            <w:r w:rsidRPr="00DC2F58">
              <w:rPr>
                <w:rFonts w:ascii="Arial" w:hAnsi="Arial" w:cs="Arial"/>
                <w:sz w:val="18"/>
                <w:szCs w:val="18"/>
              </w:rPr>
              <w:t xml:space="preserve">, presenta y </w:t>
            </w:r>
            <w:r w:rsidR="00ED1CAB" w:rsidRPr="00DC2F58">
              <w:rPr>
                <w:rFonts w:ascii="Arial" w:hAnsi="Arial" w:cs="Arial"/>
                <w:sz w:val="18"/>
                <w:szCs w:val="18"/>
              </w:rPr>
              <w:t xml:space="preserve">no </w:t>
            </w:r>
            <w:r w:rsidRPr="00DC2F58">
              <w:rPr>
                <w:rFonts w:ascii="Arial" w:hAnsi="Arial" w:cs="Arial"/>
                <w:sz w:val="18"/>
                <w:szCs w:val="18"/>
              </w:rPr>
              <w:t xml:space="preserve">cumple conforme lo establecido y detallado en el </w:t>
            </w:r>
            <w:r w:rsidRPr="00DC2F58">
              <w:rPr>
                <w:rFonts w:ascii="Arial" w:hAnsi="Arial" w:cs="Arial"/>
                <w:b/>
                <w:sz w:val="18"/>
                <w:szCs w:val="18"/>
              </w:rPr>
              <w:t>Anexo 1, Anexo 1.1</w:t>
            </w:r>
            <w:r w:rsidRPr="00DC2F58">
              <w:rPr>
                <w:rFonts w:ascii="Arial" w:hAnsi="Arial" w:cs="Arial"/>
                <w:sz w:val="18"/>
                <w:szCs w:val="18"/>
              </w:rPr>
              <w:t xml:space="preserve"> y </w:t>
            </w:r>
            <w:r w:rsidRPr="00DC2F58">
              <w:rPr>
                <w:rFonts w:ascii="Arial" w:hAnsi="Arial" w:cs="Arial"/>
                <w:b/>
                <w:sz w:val="18"/>
                <w:szCs w:val="18"/>
              </w:rPr>
              <w:t>Anexo 2</w:t>
            </w:r>
            <w:r w:rsidRPr="00DC2F58">
              <w:rPr>
                <w:rFonts w:ascii="Arial" w:hAnsi="Arial" w:cs="Arial"/>
                <w:sz w:val="18"/>
                <w:szCs w:val="18"/>
              </w:rPr>
              <w:t xml:space="preserve">. </w:t>
            </w:r>
            <w:r w:rsidR="006951E6" w:rsidRPr="00DC2F58">
              <w:rPr>
                <w:rFonts w:ascii="Arial" w:hAnsi="Arial" w:cs="Arial"/>
                <w:sz w:val="18"/>
                <w:szCs w:val="18"/>
              </w:rPr>
              <w:t xml:space="preserve">Incumplimientos que se hacen constar en el </w:t>
            </w:r>
            <w:proofErr w:type="spellStart"/>
            <w:r w:rsidR="006951E6" w:rsidRPr="00DC2F58">
              <w:rPr>
                <w:rFonts w:ascii="Arial" w:hAnsi="Arial" w:cs="Arial"/>
                <w:sz w:val="18"/>
                <w:szCs w:val="18"/>
              </w:rPr>
              <w:t>dictámen</w:t>
            </w:r>
            <w:proofErr w:type="spellEnd"/>
            <w:r w:rsidR="006951E6" w:rsidRPr="00DC2F58">
              <w:rPr>
                <w:rFonts w:ascii="Arial" w:hAnsi="Arial" w:cs="Arial"/>
                <w:sz w:val="18"/>
                <w:szCs w:val="18"/>
              </w:rPr>
              <w:t xml:space="preserve"> correspondiente, en específico:</w:t>
            </w:r>
          </w:p>
          <w:p w14:paraId="7B76FEBD" w14:textId="77777777" w:rsidR="006951E6" w:rsidRPr="00DC2F58" w:rsidRDefault="006951E6" w:rsidP="006951E6">
            <w:pPr>
              <w:jc w:val="both"/>
              <w:rPr>
                <w:rFonts w:ascii="Arial" w:hAnsi="Arial" w:cs="Arial"/>
                <w:sz w:val="18"/>
                <w:szCs w:val="18"/>
              </w:rPr>
            </w:pPr>
          </w:p>
          <w:p w14:paraId="1F178037" w14:textId="77777777" w:rsidR="006951E6" w:rsidRPr="00DC2F58" w:rsidRDefault="006951E6" w:rsidP="006951E6">
            <w:pPr>
              <w:spacing w:line="276" w:lineRule="auto"/>
              <w:jc w:val="both"/>
              <w:rPr>
                <w:rFonts w:ascii="Arial" w:hAnsi="Arial" w:cs="Arial"/>
                <w:b/>
                <w:sz w:val="18"/>
                <w:szCs w:val="18"/>
              </w:rPr>
            </w:pPr>
            <w:r w:rsidRPr="00DC2F58">
              <w:rPr>
                <w:rFonts w:ascii="Arial" w:hAnsi="Arial" w:cs="Arial"/>
                <w:b/>
                <w:sz w:val="18"/>
                <w:szCs w:val="18"/>
              </w:rPr>
              <w:t xml:space="preserve">Anexo </w:t>
            </w:r>
            <w:proofErr w:type="gramStart"/>
            <w:r w:rsidRPr="00DC2F58">
              <w:rPr>
                <w:rFonts w:ascii="Arial" w:hAnsi="Arial" w:cs="Arial"/>
                <w:b/>
                <w:sz w:val="18"/>
                <w:szCs w:val="18"/>
              </w:rPr>
              <w:t>1 ,</w:t>
            </w:r>
            <w:proofErr w:type="gramEnd"/>
            <w:r w:rsidRPr="00DC2F58">
              <w:rPr>
                <w:rFonts w:ascii="Arial" w:hAnsi="Arial" w:cs="Arial"/>
                <w:b/>
                <w:sz w:val="18"/>
                <w:szCs w:val="18"/>
              </w:rPr>
              <w:t xml:space="preserve"> Análisis Técnico </w:t>
            </w:r>
          </w:p>
          <w:p w14:paraId="639E72A7" w14:textId="3551ABB9" w:rsidR="006951E6" w:rsidRPr="00DC2F58" w:rsidRDefault="006951E6" w:rsidP="006951E6">
            <w:pPr>
              <w:pStyle w:val="Prrafodelista"/>
              <w:numPr>
                <w:ilvl w:val="0"/>
                <w:numId w:val="45"/>
              </w:numPr>
              <w:jc w:val="both"/>
              <w:rPr>
                <w:rFonts w:ascii="Arial" w:hAnsi="Arial" w:cs="Arial"/>
                <w:b/>
                <w:sz w:val="18"/>
                <w:szCs w:val="18"/>
              </w:rPr>
            </w:pPr>
            <w:r w:rsidRPr="00DC2F58">
              <w:rPr>
                <w:rFonts w:ascii="Arial" w:hAnsi="Arial" w:cs="Arial"/>
                <w:b/>
                <w:sz w:val="18"/>
                <w:szCs w:val="18"/>
              </w:rPr>
              <w:t xml:space="preserve">Punto X.7. </w:t>
            </w:r>
            <w:r w:rsidRPr="00DC2F58">
              <w:rPr>
                <w:rFonts w:ascii="Arial" w:eastAsia="Calibri" w:hAnsi="Arial" w:cs="Arial"/>
                <w:b/>
                <w:color w:val="000000"/>
                <w:sz w:val="18"/>
                <w:szCs w:val="18"/>
              </w:rPr>
              <w:t>Información Técnica documental: No presenta fichas técnicas para las partidas 18, 20, 24 y 28.</w:t>
            </w:r>
          </w:p>
          <w:p w14:paraId="1935A83C" w14:textId="77777777" w:rsidR="006951E6" w:rsidRPr="00DC2F58" w:rsidRDefault="006951E6" w:rsidP="006951E6">
            <w:pPr>
              <w:pStyle w:val="Prrafodelista"/>
              <w:ind w:left="720"/>
              <w:jc w:val="both"/>
              <w:rPr>
                <w:rFonts w:ascii="Arial" w:hAnsi="Arial" w:cs="Arial"/>
                <w:b/>
                <w:sz w:val="18"/>
                <w:szCs w:val="18"/>
              </w:rPr>
            </w:pPr>
          </w:p>
          <w:p w14:paraId="14D1E655" w14:textId="44A35D36" w:rsidR="006951E6" w:rsidRPr="00DC2F58" w:rsidRDefault="006951E6" w:rsidP="006951E6">
            <w:pPr>
              <w:pStyle w:val="Prrafodelista"/>
              <w:numPr>
                <w:ilvl w:val="0"/>
                <w:numId w:val="45"/>
              </w:numPr>
              <w:jc w:val="both"/>
              <w:rPr>
                <w:rFonts w:ascii="Arial" w:hAnsi="Arial" w:cs="Arial"/>
                <w:b/>
                <w:sz w:val="18"/>
                <w:szCs w:val="18"/>
              </w:rPr>
            </w:pPr>
            <w:r w:rsidRPr="00DC2F58">
              <w:rPr>
                <w:rFonts w:ascii="Arial" w:hAnsi="Arial" w:cs="Arial"/>
                <w:b/>
                <w:sz w:val="18"/>
                <w:szCs w:val="18"/>
              </w:rPr>
              <w:t xml:space="preserve">Punto X.12. </w:t>
            </w:r>
            <w:r w:rsidRPr="00DC2F58">
              <w:rPr>
                <w:rFonts w:ascii="Arial" w:eastAsia="Calibri" w:hAnsi="Arial" w:cs="Arial"/>
                <w:b/>
                <w:color w:val="000000"/>
                <w:sz w:val="18"/>
                <w:szCs w:val="18"/>
              </w:rPr>
              <w:t>Centros de Servicio/Garantía: No presenta Centros de Servicio.</w:t>
            </w:r>
          </w:p>
          <w:p w14:paraId="50A1651B" w14:textId="77777777" w:rsidR="006951E6" w:rsidRPr="00DC2F58" w:rsidRDefault="006951E6" w:rsidP="006951E6">
            <w:pPr>
              <w:pStyle w:val="Prrafodelista"/>
              <w:ind w:left="179"/>
              <w:jc w:val="both"/>
              <w:rPr>
                <w:rFonts w:ascii="Arial" w:hAnsi="Arial" w:cs="Arial"/>
                <w:b/>
                <w:sz w:val="18"/>
                <w:szCs w:val="18"/>
              </w:rPr>
            </w:pPr>
          </w:p>
          <w:p w14:paraId="4887EF1E" w14:textId="6F4798CD" w:rsidR="006951E6" w:rsidRPr="00DC2F58" w:rsidRDefault="006951E6" w:rsidP="006951E6">
            <w:pPr>
              <w:spacing w:line="276" w:lineRule="auto"/>
              <w:jc w:val="both"/>
              <w:rPr>
                <w:rFonts w:ascii="Arial" w:hAnsi="Arial" w:cs="Arial"/>
                <w:b/>
                <w:sz w:val="18"/>
                <w:szCs w:val="18"/>
              </w:rPr>
            </w:pPr>
            <w:r w:rsidRPr="00DC2F58">
              <w:rPr>
                <w:rFonts w:ascii="Arial" w:hAnsi="Arial" w:cs="Arial"/>
                <w:b/>
                <w:sz w:val="18"/>
                <w:szCs w:val="18"/>
              </w:rPr>
              <w:t xml:space="preserve">Anexo </w:t>
            </w:r>
            <w:proofErr w:type="gramStart"/>
            <w:r w:rsidRPr="00DC2F58">
              <w:rPr>
                <w:rFonts w:ascii="Arial" w:hAnsi="Arial" w:cs="Arial"/>
                <w:b/>
                <w:sz w:val="18"/>
                <w:szCs w:val="18"/>
              </w:rPr>
              <w:t>2 ,</w:t>
            </w:r>
            <w:proofErr w:type="gramEnd"/>
            <w:r w:rsidRPr="00DC2F58">
              <w:rPr>
                <w:rFonts w:ascii="Arial" w:hAnsi="Arial" w:cs="Arial"/>
                <w:b/>
                <w:sz w:val="18"/>
                <w:szCs w:val="18"/>
              </w:rPr>
              <w:t xml:space="preserve"> Análisis Administrativo </w:t>
            </w:r>
          </w:p>
          <w:p w14:paraId="39A10FE3" w14:textId="1C1831A0" w:rsidR="002A2F16" w:rsidRPr="00DC2F58" w:rsidRDefault="002A2F16" w:rsidP="00C82A16">
            <w:pPr>
              <w:pStyle w:val="Prrafodelista"/>
              <w:numPr>
                <w:ilvl w:val="0"/>
                <w:numId w:val="45"/>
              </w:numPr>
              <w:jc w:val="both"/>
              <w:rPr>
                <w:rFonts w:ascii="Arial" w:hAnsi="Arial" w:cs="Arial"/>
                <w:b/>
                <w:sz w:val="18"/>
                <w:szCs w:val="18"/>
              </w:rPr>
            </w:pPr>
            <w:r w:rsidRPr="00DC2F58">
              <w:rPr>
                <w:rFonts w:ascii="Arial" w:hAnsi="Arial" w:cs="Arial"/>
                <w:b/>
                <w:sz w:val="18"/>
                <w:szCs w:val="18"/>
              </w:rPr>
              <w:t xml:space="preserve">Punto X.1. </w:t>
            </w:r>
            <w:r w:rsidRPr="00DC2F58">
              <w:rPr>
                <w:rFonts w:ascii="Arial" w:eastAsia="Calibri" w:hAnsi="Arial" w:cs="Arial"/>
                <w:b/>
                <w:color w:val="000000"/>
                <w:sz w:val="18"/>
                <w:szCs w:val="18"/>
              </w:rPr>
              <w:t>Acreditación y representación: Anexo “3”: N</w:t>
            </w:r>
            <w:r w:rsidR="00080175" w:rsidRPr="00DC2F58">
              <w:rPr>
                <w:rFonts w:ascii="Arial" w:eastAsia="Calibri" w:hAnsi="Arial" w:cs="Arial"/>
                <w:b/>
                <w:color w:val="000000"/>
                <w:sz w:val="18"/>
                <w:szCs w:val="18"/>
              </w:rPr>
              <w:t>o presenta.</w:t>
            </w:r>
          </w:p>
          <w:p w14:paraId="37A713A1" w14:textId="649A785E" w:rsidR="00080175" w:rsidRPr="00DC2F58" w:rsidRDefault="00080175" w:rsidP="00080175">
            <w:pPr>
              <w:pStyle w:val="Prrafodelista"/>
              <w:numPr>
                <w:ilvl w:val="0"/>
                <w:numId w:val="45"/>
              </w:numPr>
              <w:jc w:val="both"/>
              <w:rPr>
                <w:rFonts w:ascii="Arial" w:hAnsi="Arial" w:cs="Arial"/>
                <w:b/>
                <w:sz w:val="18"/>
                <w:szCs w:val="18"/>
              </w:rPr>
            </w:pPr>
            <w:r w:rsidRPr="00DC2F58">
              <w:rPr>
                <w:rFonts w:ascii="Arial" w:hAnsi="Arial" w:cs="Arial"/>
                <w:b/>
                <w:sz w:val="18"/>
                <w:szCs w:val="18"/>
              </w:rPr>
              <w:t xml:space="preserve">Punto X.2.5. </w:t>
            </w:r>
            <w:r w:rsidRPr="00DC2F58">
              <w:rPr>
                <w:rFonts w:ascii="Arial" w:eastAsia="Calibri" w:hAnsi="Arial" w:cs="Arial"/>
                <w:b/>
                <w:color w:val="000000"/>
                <w:sz w:val="18"/>
                <w:szCs w:val="18"/>
              </w:rPr>
              <w:t>Carta poder: Presenta Carta Poder simple que otorga Ana María Hurtado Orozco, en su carácter de licitante participante, a favor de José Alfredo Rentería Quezada, sin testigos. No es causal de desechamiento.</w:t>
            </w:r>
          </w:p>
          <w:p w14:paraId="15089C72" w14:textId="77777777" w:rsidR="00080175" w:rsidRPr="00DC2F58" w:rsidRDefault="00080175" w:rsidP="00080175">
            <w:pPr>
              <w:pStyle w:val="Prrafodelista"/>
              <w:ind w:left="720"/>
              <w:jc w:val="both"/>
              <w:rPr>
                <w:rFonts w:ascii="Arial" w:hAnsi="Arial" w:cs="Arial"/>
                <w:b/>
                <w:sz w:val="18"/>
                <w:szCs w:val="18"/>
              </w:rPr>
            </w:pPr>
          </w:p>
          <w:p w14:paraId="676082BA" w14:textId="7F154B07" w:rsidR="00080175" w:rsidRPr="00DC2F58" w:rsidRDefault="00080175" w:rsidP="00080175">
            <w:pPr>
              <w:pStyle w:val="Prrafodelista"/>
              <w:numPr>
                <w:ilvl w:val="0"/>
                <w:numId w:val="45"/>
              </w:numPr>
              <w:jc w:val="both"/>
              <w:rPr>
                <w:rFonts w:ascii="Arial" w:hAnsi="Arial" w:cs="Arial"/>
                <w:b/>
                <w:sz w:val="18"/>
                <w:szCs w:val="18"/>
              </w:rPr>
            </w:pPr>
            <w:r w:rsidRPr="00DC2F58">
              <w:rPr>
                <w:rFonts w:ascii="Arial" w:hAnsi="Arial" w:cs="Arial"/>
                <w:b/>
                <w:sz w:val="18"/>
                <w:szCs w:val="18"/>
              </w:rPr>
              <w:t xml:space="preserve">Punto X.2.7. </w:t>
            </w:r>
            <w:r w:rsidRPr="00DC2F58">
              <w:rPr>
                <w:rFonts w:ascii="Arial" w:eastAsia="Calibri" w:hAnsi="Arial" w:cs="Arial"/>
                <w:b/>
                <w:color w:val="000000"/>
                <w:sz w:val="18"/>
                <w:szCs w:val="18"/>
              </w:rPr>
              <w:t>Opinión del Cumplimiento de Obligaciones fiscales en materia de Seguridad Social. 14 de agosto de 2025: P</w:t>
            </w:r>
            <w:r w:rsidR="004B1A2C" w:rsidRPr="00DC2F58">
              <w:rPr>
                <w:rFonts w:ascii="Arial" w:eastAsia="Calibri" w:hAnsi="Arial" w:cs="Arial"/>
                <w:b/>
                <w:color w:val="000000"/>
                <w:sz w:val="18"/>
                <w:szCs w:val="18"/>
              </w:rPr>
              <w:t>resenta no cumple con fe</w:t>
            </w:r>
            <w:r w:rsidRPr="00DC2F58">
              <w:rPr>
                <w:rFonts w:ascii="Arial" w:eastAsia="Calibri" w:hAnsi="Arial" w:cs="Arial"/>
                <w:b/>
                <w:color w:val="000000"/>
                <w:sz w:val="18"/>
                <w:szCs w:val="18"/>
              </w:rPr>
              <w:t>cha del 12 de agosto de 2025.</w:t>
            </w:r>
          </w:p>
          <w:p w14:paraId="66F21AF1" w14:textId="659BD5FC" w:rsidR="006951E6" w:rsidRPr="00DC2F58" w:rsidRDefault="006951E6" w:rsidP="006951E6">
            <w:pPr>
              <w:jc w:val="both"/>
              <w:rPr>
                <w:rFonts w:ascii="Arial" w:hAnsi="Arial" w:cs="Arial"/>
                <w:b/>
                <w:sz w:val="18"/>
                <w:szCs w:val="18"/>
              </w:rPr>
            </w:pPr>
          </w:p>
          <w:p w14:paraId="6579B57A" w14:textId="27870DBC" w:rsidR="006951E6" w:rsidRPr="00DC2F58" w:rsidRDefault="006951E6" w:rsidP="006951E6">
            <w:pPr>
              <w:jc w:val="both"/>
              <w:rPr>
                <w:rFonts w:ascii="Arial" w:hAnsi="Arial" w:cs="Arial"/>
                <w:b/>
                <w:sz w:val="18"/>
                <w:szCs w:val="18"/>
              </w:rPr>
            </w:pPr>
            <w:r w:rsidRPr="00DC2F58">
              <w:rPr>
                <w:rFonts w:ascii="Arial" w:hAnsi="Arial" w:cs="Arial"/>
                <w:sz w:val="18"/>
                <w:szCs w:val="18"/>
              </w:rPr>
              <w:t xml:space="preserve">Al corroborarse el incumplimiento antes señalado, se determina: “III. Requisitos y consideraciones </w:t>
            </w:r>
            <w:r w:rsidRPr="00DC2F58">
              <w:rPr>
                <w:rFonts w:ascii="Arial" w:hAnsi="Arial" w:cs="Arial"/>
                <w:b/>
                <w:color w:val="000000"/>
                <w:sz w:val="18"/>
                <w:szCs w:val="18"/>
                <w:lang w:val="es-MX"/>
              </w:rPr>
              <w:t>A).- DESECHAMIENTO DE PROPUESTAS</w:t>
            </w:r>
            <w:r w:rsidRPr="00DC2F58">
              <w:rPr>
                <w:rFonts w:ascii="Arial" w:hAnsi="Arial" w:cs="Arial"/>
                <w:sz w:val="18"/>
                <w:szCs w:val="18"/>
              </w:rPr>
              <w:t xml:space="preserve">” 1, </w:t>
            </w:r>
            <w:r w:rsidR="00351B00" w:rsidRPr="00DC2F58">
              <w:rPr>
                <w:rFonts w:ascii="Arial" w:hAnsi="Arial" w:cs="Arial"/>
                <w:sz w:val="18"/>
                <w:szCs w:val="18"/>
              </w:rPr>
              <w:t>8, 12</w:t>
            </w:r>
            <w:r w:rsidR="006B2F5C" w:rsidRPr="00DC2F58">
              <w:rPr>
                <w:rFonts w:ascii="Arial" w:hAnsi="Arial" w:cs="Arial"/>
                <w:sz w:val="18"/>
                <w:szCs w:val="18"/>
              </w:rPr>
              <w:t>,</w:t>
            </w:r>
            <w:r w:rsidR="00351B00" w:rsidRPr="00DC2F58">
              <w:rPr>
                <w:rFonts w:ascii="Arial" w:hAnsi="Arial" w:cs="Arial"/>
                <w:sz w:val="18"/>
                <w:szCs w:val="18"/>
              </w:rPr>
              <w:t xml:space="preserve"> </w:t>
            </w:r>
            <w:r w:rsidRPr="00DC2F58">
              <w:rPr>
                <w:rFonts w:ascii="Arial" w:hAnsi="Arial" w:cs="Arial"/>
                <w:sz w:val="18"/>
                <w:szCs w:val="18"/>
              </w:rPr>
              <w:t>en donde se menciona que la convocante desechará las propuestas de los licitantes de conformidad al artículo 50 fracción XV y 57 de la Ley, señalando algunas de las siguientes situaciones</w:t>
            </w:r>
            <w:r w:rsidRPr="00DC2F58">
              <w:rPr>
                <w:rFonts w:ascii="Arial" w:hAnsi="Arial" w:cs="Arial"/>
                <w:b/>
                <w:sz w:val="18"/>
                <w:szCs w:val="18"/>
              </w:rPr>
              <w:t>: El incumplimiento de alguno de los requisitos establecidos en estas bases y sus anexos;</w:t>
            </w:r>
            <w:r w:rsidR="00351B00" w:rsidRPr="00DC2F58">
              <w:rPr>
                <w:rFonts w:ascii="Arial" w:hAnsi="Arial" w:cs="Arial"/>
                <w:b/>
                <w:sz w:val="18"/>
                <w:szCs w:val="18"/>
              </w:rPr>
              <w:t xml:space="preserve"> No presentar</w:t>
            </w:r>
            <w:r w:rsidR="00351B00" w:rsidRPr="00DC2F58">
              <w:rPr>
                <w:rFonts w:ascii="Arial" w:hAnsi="Arial" w:cs="Arial"/>
                <w:sz w:val="18"/>
                <w:szCs w:val="18"/>
              </w:rPr>
              <w:t xml:space="preserve"> manuales de operación, </w:t>
            </w:r>
            <w:r w:rsidR="00351B00" w:rsidRPr="00DC2F58">
              <w:rPr>
                <w:rFonts w:ascii="Arial" w:hAnsi="Arial" w:cs="Arial"/>
                <w:b/>
                <w:sz w:val="18"/>
                <w:szCs w:val="18"/>
              </w:rPr>
              <w:t>fichas</w:t>
            </w:r>
            <w:r w:rsidR="00351B00" w:rsidRPr="00DC2F58">
              <w:rPr>
                <w:rFonts w:ascii="Arial" w:hAnsi="Arial" w:cs="Arial"/>
                <w:sz w:val="18"/>
                <w:szCs w:val="18"/>
              </w:rPr>
              <w:t>, catálogos y/o certificados o manifiesto</w:t>
            </w:r>
            <w:r w:rsidR="00351B00" w:rsidRPr="00DC2F58">
              <w:rPr>
                <w:rFonts w:ascii="Arial" w:hAnsi="Arial" w:cs="Arial"/>
                <w:b/>
                <w:sz w:val="18"/>
                <w:szCs w:val="18"/>
              </w:rPr>
              <w:t xml:space="preserve">; </w:t>
            </w:r>
            <w:r w:rsidR="00351B00" w:rsidRPr="00DC2F58">
              <w:rPr>
                <w:rFonts w:ascii="Arial" w:hAnsi="Arial" w:cs="Arial"/>
                <w:sz w:val="18"/>
                <w:szCs w:val="18"/>
              </w:rPr>
              <w:t xml:space="preserve">Cuando se advierta que el licitante no se encuentra al corriente de sus obligaciones fiscales ante el SAT, IMSS, INFONAVIT o Secretaría de Finanzas del Estado de Aguascalientes; o </w:t>
            </w:r>
            <w:r w:rsidR="00351B00" w:rsidRPr="00DC2F58">
              <w:rPr>
                <w:rFonts w:ascii="Arial" w:hAnsi="Arial" w:cs="Arial"/>
                <w:b/>
                <w:sz w:val="18"/>
                <w:szCs w:val="18"/>
              </w:rPr>
              <w:t xml:space="preserve">no sea posible determinar si tiene o no créditos fiscales a su cargo, firmes o no; </w:t>
            </w:r>
            <w:r w:rsidR="00351B00" w:rsidRPr="00DC2F58">
              <w:rPr>
                <w:rFonts w:ascii="Arial" w:hAnsi="Arial" w:cs="Arial"/>
                <w:sz w:val="18"/>
                <w:szCs w:val="18"/>
              </w:rPr>
              <w:t>al no haber exhibido las Opiniones o Constancias de cumplimiento respectivas</w:t>
            </w:r>
            <w:r w:rsidR="00351B00" w:rsidRPr="00DC2F58">
              <w:rPr>
                <w:rFonts w:ascii="Arial" w:hAnsi="Arial" w:cs="Arial"/>
                <w:b/>
                <w:sz w:val="18"/>
                <w:szCs w:val="18"/>
              </w:rPr>
              <w:t>;</w:t>
            </w:r>
            <w:r w:rsidRPr="00DC2F58">
              <w:rPr>
                <w:rFonts w:ascii="Arial" w:hAnsi="Arial" w:cs="Arial"/>
                <w:sz w:val="18"/>
                <w:szCs w:val="18"/>
              </w:rPr>
              <w:t xml:space="preserve"> por lo que de conformidad al incumplimiento manifestado, que afecta su solvencia de manera general, conforme a lo señalado en el artículo 55 y 56 de la Ley de las bases de la presente licitación, se realiza el </w:t>
            </w:r>
            <w:r w:rsidRPr="00DC2F58">
              <w:rPr>
                <w:rFonts w:ascii="Arial" w:hAnsi="Arial" w:cs="Arial"/>
                <w:b/>
                <w:sz w:val="18"/>
                <w:szCs w:val="18"/>
              </w:rPr>
              <w:t xml:space="preserve">desechamiento de manera general, del participante </w:t>
            </w:r>
            <w:r w:rsidRPr="00DC2F58">
              <w:rPr>
                <w:rFonts w:ascii="Arial" w:hAnsi="Arial" w:cs="Arial"/>
                <w:b/>
                <w:bCs/>
                <w:color w:val="000000"/>
                <w:sz w:val="18"/>
                <w:szCs w:val="18"/>
              </w:rPr>
              <w:t>LOHU CONSTRUCCION S.A. DE C.V.</w:t>
            </w:r>
          </w:p>
          <w:p w14:paraId="1215FCCD" w14:textId="2CA6FCFB" w:rsidR="002B2073" w:rsidRPr="00013F67" w:rsidRDefault="002B2073" w:rsidP="002B2073">
            <w:pPr>
              <w:jc w:val="both"/>
              <w:rPr>
                <w:rFonts w:ascii="Arial" w:hAnsi="Arial" w:cs="Arial"/>
                <w:sz w:val="18"/>
                <w:szCs w:val="18"/>
              </w:rPr>
            </w:pPr>
          </w:p>
          <w:p w14:paraId="708FF28D" w14:textId="77777777" w:rsidR="002B2073" w:rsidRDefault="002B2073" w:rsidP="002B2073">
            <w:pPr>
              <w:jc w:val="both"/>
              <w:rPr>
                <w:rFonts w:ascii="Arial" w:hAnsi="Arial" w:cs="Arial"/>
                <w:sz w:val="14"/>
                <w:szCs w:val="16"/>
              </w:rPr>
            </w:pPr>
            <w:r w:rsidRPr="002B2073">
              <w:rPr>
                <w:rFonts w:ascii="Arial" w:hAnsi="Arial" w:cs="Arial"/>
                <w:sz w:val="14"/>
                <w:szCs w:val="16"/>
              </w:rPr>
              <w:t xml:space="preserve">Revisión Técnica realizada por el Director General de Infraestructura Universitaria, M. en I. Alberto Palacios Tiscareño y por el Jefe del Departamento de Mantenimiento de la DGIU, Arq. Víctor Manuel Palacio Monroy, conforme a los anexos de la Convocatoria </w:t>
            </w:r>
            <w:r w:rsidRPr="002B2073">
              <w:rPr>
                <w:rFonts w:ascii="Arial" w:hAnsi="Arial" w:cs="Arial"/>
                <w:b/>
                <w:sz w:val="14"/>
                <w:szCs w:val="16"/>
              </w:rPr>
              <w:t>LPN E/901045968-040-2025.</w:t>
            </w:r>
          </w:p>
          <w:p w14:paraId="5D590042" w14:textId="77777777" w:rsidR="002B2073" w:rsidRPr="00013F67" w:rsidRDefault="002B2073" w:rsidP="002B2073">
            <w:pPr>
              <w:jc w:val="both"/>
              <w:rPr>
                <w:rFonts w:ascii="Arial" w:hAnsi="Arial" w:cs="Arial"/>
                <w:b/>
                <w:sz w:val="14"/>
                <w:szCs w:val="16"/>
              </w:rPr>
            </w:pPr>
          </w:p>
          <w:p w14:paraId="7A7141F4" w14:textId="3A6BD9B1" w:rsidR="002B2073" w:rsidRPr="00013F67" w:rsidRDefault="002B2073" w:rsidP="002B2073">
            <w:pPr>
              <w:spacing w:line="276" w:lineRule="auto"/>
              <w:jc w:val="both"/>
              <w:rPr>
                <w:rFonts w:ascii="Arial" w:hAnsi="Arial" w:cs="Arial"/>
                <w:b/>
                <w:sz w:val="18"/>
                <w:szCs w:val="16"/>
              </w:rPr>
            </w:pPr>
            <w:r w:rsidRPr="00013F67">
              <w:rPr>
                <w:rFonts w:ascii="Arial" w:hAnsi="Arial" w:cs="Arial"/>
                <w:sz w:val="14"/>
                <w:szCs w:val="16"/>
              </w:rPr>
              <w:lastRenderedPageBreak/>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C1ECE8" w14:textId="77777777" w:rsidR="0002222F" w:rsidRPr="00013F67" w:rsidRDefault="00544D21" w:rsidP="0002222F">
      <w:pPr>
        <w:tabs>
          <w:tab w:val="left" w:pos="567"/>
        </w:tabs>
        <w:ind w:right="48"/>
        <w:jc w:val="both"/>
        <w:rPr>
          <w:rFonts w:ascii="Arial" w:hAnsi="Arial" w:cs="Arial"/>
          <w:sz w:val="18"/>
          <w:szCs w:val="18"/>
          <w:lang w:val="es-MX"/>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02222F" w:rsidRPr="00013F67">
        <w:rPr>
          <w:rFonts w:ascii="Arial" w:hAnsi="Arial" w:cs="Arial"/>
          <w:sz w:val="18"/>
          <w:szCs w:val="18"/>
          <w:lang w:val="es-MX"/>
        </w:rPr>
        <w:t>se adjudicarán, de la siguiente manera:------------------------------------------------------------------------------------------</w:t>
      </w:r>
    </w:p>
    <w:p w14:paraId="7CF99298" w14:textId="77777777" w:rsidR="002B2073" w:rsidRPr="002B2073" w:rsidRDefault="002B2073" w:rsidP="002B2073">
      <w:pPr>
        <w:tabs>
          <w:tab w:val="left" w:pos="567"/>
        </w:tabs>
        <w:ind w:right="49"/>
        <w:jc w:val="both"/>
        <w:rPr>
          <w:rFonts w:ascii="Arial" w:hAnsi="Arial" w:cs="Arial"/>
          <w:i/>
          <w:color w:val="632423"/>
          <w:sz w:val="18"/>
          <w:szCs w:val="18"/>
          <w:lang w:val="es-MX"/>
        </w:rPr>
      </w:pPr>
      <w:r>
        <w:rPr>
          <w:rFonts w:ascii="Arial" w:hAnsi="Arial" w:cs="Arial"/>
          <w:i/>
          <w:color w:val="632423"/>
          <w:sz w:val="18"/>
          <w:szCs w:val="18"/>
          <w:lang w:val="es-MX"/>
        </w:rPr>
        <w:t>“</w:t>
      </w:r>
      <w:r w:rsidRPr="002B2073">
        <w:rPr>
          <w:rFonts w:ascii="Arial" w:hAnsi="Arial" w:cs="Arial"/>
          <w:i/>
          <w:color w:val="632423"/>
          <w:sz w:val="18"/>
          <w:szCs w:val="18"/>
          <w:lang w:val="es-MX"/>
        </w:rPr>
        <w:t>*Se adjudicarán en conjunto al licitante que presente la propuesta solvente con precio más bajo y que cumpla en todas las partidas con las características técnicas solicitadas.</w:t>
      </w:r>
      <w:r>
        <w:rPr>
          <w:rFonts w:ascii="Arial" w:hAnsi="Arial" w:cs="Arial"/>
          <w:i/>
          <w:color w:val="632423"/>
          <w:sz w:val="18"/>
          <w:szCs w:val="18"/>
          <w:lang w:val="es-MX"/>
        </w:rPr>
        <w:t>-------------------------------------------------------------------------</w:t>
      </w:r>
    </w:p>
    <w:p w14:paraId="0D79C058" w14:textId="77777777"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i/>
          <w:sz w:val="18"/>
          <w:szCs w:val="18"/>
          <w:lang w:val="es-MX"/>
        </w:rPr>
        <w:t xml:space="preserve">Conjunto de partidas, a quien en conjunto presente el precio solvente más </w:t>
      </w:r>
      <w:proofErr w:type="gramStart"/>
      <w:r w:rsidRPr="002B2073">
        <w:rPr>
          <w:rFonts w:ascii="Arial" w:hAnsi="Arial" w:cs="Arial"/>
          <w:i/>
          <w:sz w:val="18"/>
          <w:szCs w:val="18"/>
          <w:lang w:val="es-MX"/>
        </w:rPr>
        <w:t>bajo:</w:t>
      </w:r>
      <w:r>
        <w:rPr>
          <w:rFonts w:ascii="Arial" w:hAnsi="Arial" w:cs="Arial"/>
          <w:i/>
          <w:sz w:val="18"/>
          <w:szCs w:val="18"/>
          <w:lang w:val="es-MX"/>
        </w:rPr>
        <w:t>------------------------------------------------</w:t>
      </w:r>
      <w:proofErr w:type="gramEnd"/>
    </w:p>
    <w:p w14:paraId="12D4A266" w14:textId="77777777"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50 y 51,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0266DFE7" w14:textId="77777777"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52, 53 y 54,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3FA840EA" w14:textId="77777777" w:rsidR="002B2073" w:rsidRPr="002B2073" w:rsidRDefault="002B2073" w:rsidP="002B2073">
      <w:pPr>
        <w:tabs>
          <w:tab w:val="left" w:pos="0"/>
        </w:tabs>
        <w:ind w:right="49"/>
        <w:jc w:val="both"/>
        <w:rPr>
          <w:rFonts w:ascii="Arial" w:hAnsi="Arial" w:cs="Arial"/>
          <w:i/>
          <w:sz w:val="18"/>
          <w:szCs w:val="18"/>
          <w:lang w:val="es-MX"/>
        </w:rPr>
      </w:pPr>
      <w:r w:rsidRPr="002B2073">
        <w:rPr>
          <w:rFonts w:ascii="Arial" w:hAnsi="Arial" w:cs="Arial"/>
          <w:b/>
          <w:i/>
          <w:sz w:val="18"/>
          <w:szCs w:val="18"/>
          <w:lang w:val="es-MX"/>
        </w:rPr>
        <w:t>Partida</w:t>
      </w:r>
      <w:r w:rsidRPr="002B2073">
        <w:rPr>
          <w:rFonts w:ascii="Arial" w:hAnsi="Arial" w:cs="Arial"/>
          <w:i/>
          <w:sz w:val="18"/>
          <w:szCs w:val="18"/>
          <w:lang w:val="es-MX"/>
        </w:rPr>
        <w:t xml:space="preserve"> </w:t>
      </w:r>
      <w:r w:rsidRPr="002B2073">
        <w:rPr>
          <w:rFonts w:ascii="Arial" w:hAnsi="Arial" w:cs="Arial"/>
          <w:b/>
          <w:i/>
          <w:sz w:val="18"/>
          <w:szCs w:val="18"/>
          <w:lang w:val="es-MX"/>
        </w:rPr>
        <w:t>57, 58, 59, 60, 61, 62, 63, 64 y 65, en conjunto a un solo licitante;</w:t>
      </w:r>
      <w:r w:rsidRPr="002B2073">
        <w:rPr>
          <w:rFonts w:ascii="Arial" w:hAnsi="Arial" w:cs="Arial"/>
          <w:i/>
          <w:sz w:val="18"/>
          <w:szCs w:val="18"/>
          <w:lang w:val="es-MX"/>
        </w:rPr>
        <w:t xml:space="preserve"> </w:t>
      </w:r>
      <w:r>
        <w:rPr>
          <w:rFonts w:ascii="Arial" w:hAnsi="Arial" w:cs="Arial"/>
          <w:i/>
          <w:sz w:val="18"/>
          <w:szCs w:val="18"/>
          <w:lang w:val="es-MX"/>
        </w:rPr>
        <w:t>---------------------------------------------------</w:t>
      </w:r>
    </w:p>
    <w:p w14:paraId="34CF19FE" w14:textId="77777777" w:rsidR="002B2073" w:rsidRDefault="002B2073" w:rsidP="002B2073">
      <w:pPr>
        <w:tabs>
          <w:tab w:val="left" w:pos="567"/>
        </w:tabs>
        <w:ind w:right="48"/>
        <w:jc w:val="both"/>
        <w:rPr>
          <w:rFonts w:ascii="Calibri" w:hAnsi="Calibri" w:cs="Arial"/>
          <w:sz w:val="18"/>
          <w:szCs w:val="18"/>
          <w:lang w:val="es-MX"/>
        </w:rPr>
      </w:pPr>
      <w:r w:rsidRPr="002B2073">
        <w:rPr>
          <w:rFonts w:ascii="Arial" w:hAnsi="Arial" w:cs="Arial"/>
          <w:i/>
          <w:sz w:val="18"/>
          <w:szCs w:val="18"/>
          <w:lang w:val="es-MX"/>
        </w:rPr>
        <w:t>-Partida</w:t>
      </w:r>
      <w:r w:rsidRPr="002B2073">
        <w:rPr>
          <w:rFonts w:ascii="Arial" w:hAnsi="Arial" w:cs="Arial"/>
          <w:b/>
          <w:i/>
          <w:sz w:val="18"/>
          <w:szCs w:val="18"/>
          <w:lang w:val="es-MX"/>
        </w:rPr>
        <w:t xml:space="preserve"> 1, 2, 3, 4, 5, 6, 7, 8, 9, 10, 11, 12, 13, 14, 15, 16, 17, 18, 19, 20, 21, 22, 23, 24, 25, 26, 27, 28, 29, 30, 31, 32, 33, 34, 35, 36, 37, 38, 39, 40, 41, 42, 43, 44, 45, 46, 47, 48, 49, 55 y 56, </w:t>
      </w:r>
      <w:r w:rsidRPr="002B2073">
        <w:rPr>
          <w:rFonts w:ascii="Arial" w:hAnsi="Arial" w:cs="Arial"/>
          <w:i/>
          <w:sz w:val="18"/>
          <w:szCs w:val="18"/>
          <w:lang w:val="es-MX"/>
        </w:rPr>
        <w:t xml:space="preserve">se adjudicarán por </w:t>
      </w:r>
      <w:r w:rsidRPr="002B2073">
        <w:rPr>
          <w:rFonts w:ascii="Arial" w:hAnsi="Arial" w:cs="Arial"/>
          <w:b/>
          <w:i/>
          <w:sz w:val="18"/>
          <w:szCs w:val="18"/>
          <w:lang w:val="es-MX"/>
        </w:rPr>
        <w:t>partida individual</w:t>
      </w:r>
      <w:r w:rsidRPr="002B2073">
        <w:rPr>
          <w:rFonts w:ascii="Arial" w:hAnsi="Arial" w:cs="Arial"/>
          <w:i/>
          <w:sz w:val="18"/>
          <w:szCs w:val="18"/>
          <w:lang w:val="es-MX"/>
        </w:rPr>
        <w:t xml:space="preserve"> al licitante con propuesta solvente y precio más bajo</w:t>
      </w:r>
      <w:r w:rsidRPr="00792A74">
        <w:rPr>
          <w:rFonts w:ascii="Calibri" w:hAnsi="Calibri" w:cs="Arial"/>
          <w:sz w:val="18"/>
          <w:szCs w:val="18"/>
          <w:lang w:val="es-MX"/>
        </w:rPr>
        <w:t>.</w:t>
      </w:r>
      <w:r>
        <w:rPr>
          <w:rFonts w:ascii="Calibri" w:hAnsi="Calibri" w:cs="Arial"/>
          <w:sz w:val="18"/>
          <w:szCs w:val="18"/>
          <w:lang w:val="es-MX"/>
        </w:rPr>
        <w:t>”----------------------------------------------------------------------------------------------</w:t>
      </w:r>
    </w:p>
    <w:p w14:paraId="40C46073" w14:textId="70C258EE" w:rsidR="00544D21" w:rsidRPr="00013F67" w:rsidRDefault="0002222F" w:rsidP="00A44E99">
      <w:pPr>
        <w:tabs>
          <w:tab w:val="left" w:pos="567"/>
        </w:tabs>
        <w:ind w:right="48"/>
        <w:jc w:val="both"/>
        <w:rPr>
          <w:rFonts w:ascii="Arial" w:hAnsi="Arial" w:cs="Arial"/>
          <w:i/>
          <w:sz w:val="18"/>
          <w:szCs w:val="18"/>
        </w:rPr>
      </w:pPr>
      <w:r w:rsidRPr="00013F67">
        <w:rPr>
          <w:rFonts w:ascii="Arial" w:hAnsi="Arial" w:cs="Arial"/>
          <w:b/>
          <w:i/>
          <w:sz w:val="18"/>
          <w:szCs w:val="18"/>
        </w:rPr>
        <w:t>Por lo que la Licitación se puede adjudicar a varios proveedores</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00544D21" w:rsidRPr="00013F67">
        <w:rPr>
          <w:rFonts w:ascii="Arial" w:hAnsi="Arial" w:cs="Arial"/>
          <w:sz w:val="18"/>
          <w:szCs w:val="18"/>
        </w:rPr>
        <w:t>----------------------------------------------------------------------------------------------------------------------------------------------------------------</w:t>
      </w:r>
      <w:r w:rsidR="00ED0351" w:rsidRPr="00013F67">
        <w:rPr>
          <w:rFonts w:ascii="Arial" w:hAnsi="Arial" w:cs="Arial"/>
          <w:sz w:val="18"/>
          <w:szCs w:val="18"/>
        </w:rPr>
        <w:t>----------------------------</w:t>
      </w:r>
      <w:r w:rsidR="00F82CCC" w:rsidRPr="00013F67">
        <w:rPr>
          <w:rFonts w:ascii="Arial" w:hAnsi="Arial" w:cs="Arial"/>
          <w:sz w:val="18"/>
          <w:szCs w:val="18"/>
        </w:rPr>
        <w:t>-----------------------------</w:t>
      </w:r>
      <w:r w:rsidR="007274CF" w:rsidRPr="00013F67">
        <w:rPr>
          <w:rFonts w:ascii="Arial" w:hAnsi="Arial" w:cs="Arial"/>
          <w:sz w:val="18"/>
          <w:szCs w:val="18"/>
        </w:rPr>
        <w:t>------------------</w:t>
      </w:r>
    </w:p>
    <w:p w14:paraId="51FC15C7" w14:textId="7921E255"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p>
    <w:p w14:paraId="622295DA" w14:textId="487B0C7D"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09403BA"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90"/>
        <w:gridCol w:w="3116"/>
        <w:gridCol w:w="1986"/>
        <w:gridCol w:w="849"/>
        <w:gridCol w:w="1276"/>
        <w:gridCol w:w="1135"/>
      </w:tblGrid>
      <w:tr w:rsidR="008C2D0B" w:rsidRPr="00013F67" w14:paraId="3142753D" w14:textId="77777777" w:rsidTr="00793B4F">
        <w:trPr>
          <w:trHeight w:hRule="exact" w:val="510"/>
          <w:jc w:val="center"/>
        </w:trPr>
        <w:tc>
          <w:tcPr>
            <w:tcW w:w="5000" w:type="pct"/>
            <w:gridSpan w:val="6"/>
            <w:shd w:val="clear" w:color="auto" w:fill="D9D9D9"/>
            <w:vAlign w:val="center"/>
          </w:tcPr>
          <w:p w14:paraId="5C4DD71E" w14:textId="41A49609" w:rsidR="008C2D0B" w:rsidRPr="00013F67" w:rsidRDefault="008C2D0B" w:rsidP="00652BE8">
            <w:pPr>
              <w:jc w:val="center"/>
              <w:rPr>
                <w:rFonts w:ascii="Arial" w:hAnsi="Arial" w:cs="Arial"/>
                <w:b/>
                <w:bCs/>
                <w:sz w:val="12"/>
                <w:szCs w:val="12"/>
              </w:rPr>
            </w:pPr>
            <w:r w:rsidRPr="00013F67">
              <w:rPr>
                <w:rFonts w:ascii="Arial" w:hAnsi="Arial" w:cs="Arial"/>
                <w:b/>
                <w:bCs/>
                <w:sz w:val="18"/>
                <w:szCs w:val="12"/>
              </w:rPr>
              <w:t xml:space="preserve">LICITANTE ADJUDICADO: </w:t>
            </w:r>
            <w:r w:rsidR="00AF57B1">
              <w:rPr>
                <w:rFonts w:ascii="Arial" w:hAnsi="Arial" w:cs="Arial"/>
                <w:b/>
                <w:bCs/>
                <w:color w:val="000000"/>
                <w:sz w:val="18"/>
                <w:szCs w:val="18"/>
              </w:rPr>
              <w:t>CECILIA ROBLES FIGUEROA</w:t>
            </w:r>
          </w:p>
        </w:tc>
      </w:tr>
      <w:tr w:rsidR="00652BE8" w:rsidRPr="00013F67" w14:paraId="0556365B" w14:textId="77777777" w:rsidTr="00AF57B1">
        <w:trPr>
          <w:trHeight w:hRule="exact" w:val="412"/>
          <w:jc w:val="center"/>
        </w:trPr>
        <w:tc>
          <w:tcPr>
            <w:tcW w:w="529" w:type="pct"/>
            <w:shd w:val="clear" w:color="auto" w:fill="D9D9D9"/>
            <w:vAlign w:val="center"/>
          </w:tcPr>
          <w:p w14:paraId="7C77632E"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Partida</w:t>
            </w:r>
          </w:p>
        </w:tc>
        <w:tc>
          <w:tcPr>
            <w:tcW w:w="1666" w:type="pct"/>
            <w:shd w:val="clear" w:color="auto" w:fill="D9D9D9"/>
            <w:vAlign w:val="center"/>
          </w:tcPr>
          <w:p w14:paraId="0B24E475" w14:textId="77777777" w:rsidR="008C2D0B" w:rsidRPr="00013F67" w:rsidRDefault="008C2D0B" w:rsidP="0050051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1062" w:type="pct"/>
            <w:shd w:val="clear" w:color="auto" w:fill="D9D9D9"/>
            <w:vAlign w:val="center"/>
          </w:tcPr>
          <w:p w14:paraId="215D23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Unidad de Medida</w:t>
            </w:r>
          </w:p>
        </w:tc>
        <w:tc>
          <w:tcPr>
            <w:tcW w:w="454" w:type="pct"/>
            <w:shd w:val="clear" w:color="auto" w:fill="D9D9D9"/>
            <w:vAlign w:val="center"/>
          </w:tcPr>
          <w:p w14:paraId="0D150103" w14:textId="77777777" w:rsidR="008C2D0B" w:rsidRPr="00013F67" w:rsidRDefault="008C2D0B" w:rsidP="0050051B">
            <w:pPr>
              <w:jc w:val="center"/>
              <w:rPr>
                <w:rFonts w:ascii="Arial" w:hAnsi="Arial" w:cs="Arial"/>
                <w:b/>
                <w:sz w:val="14"/>
                <w:szCs w:val="12"/>
              </w:rPr>
            </w:pPr>
            <w:r w:rsidRPr="00013F67">
              <w:rPr>
                <w:rFonts w:ascii="Arial" w:hAnsi="Arial" w:cs="Arial"/>
                <w:b/>
                <w:sz w:val="14"/>
                <w:szCs w:val="12"/>
              </w:rPr>
              <w:t>Cantidad</w:t>
            </w:r>
          </w:p>
        </w:tc>
        <w:tc>
          <w:tcPr>
            <w:tcW w:w="682" w:type="pct"/>
            <w:shd w:val="clear" w:color="auto" w:fill="D9D9D9"/>
            <w:vAlign w:val="center"/>
          </w:tcPr>
          <w:p w14:paraId="67133701"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607" w:type="pct"/>
            <w:shd w:val="clear" w:color="auto" w:fill="D9D9D9"/>
            <w:vAlign w:val="center"/>
          </w:tcPr>
          <w:p w14:paraId="6732077D" w14:textId="77777777" w:rsidR="008C2D0B" w:rsidRPr="00013F67" w:rsidRDefault="008C2D0B" w:rsidP="0050051B">
            <w:pPr>
              <w:jc w:val="center"/>
              <w:rPr>
                <w:rFonts w:ascii="Arial" w:hAnsi="Arial" w:cs="Arial"/>
                <w:b/>
                <w:sz w:val="14"/>
                <w:szCs w:val="12"/>
              </w:rPr>
            </w:pPr>
            <w:r w:rsidRPr="00013F67">
              <w:rPr>
                <w:rFonts w:ascii="Arial" w:hAnsi="Arial" w:cs="Arial"/>
                <w:b/>
                <w:bCs/>
                <w:sz w:val="14"/>
                <w:szCs w:val="12"/>
              </w:rPr>
              <w:t>Importe total antes de IVA</w:t>
            </w:r>
          </w:p>
        </w:tc>
      </w:tr>
      <w:tr w:rsidR="00AF57B1" w:rsidRPr="00013F67" w14:paraId="0220F6AB" w14:textId="77777777" w:rsidTr="00AF57B1">
        <w:tblPrEx>
          <w:jc w:val="left"/>
        </w:tblPrEx>
        <w:trPr>
          <w:trHeight w:hRule="exact" w:val="227"/>
        </w:trPr>
        <w:tc>
          <w:tcPr>
            <w:tcW w:w="529" w:type="pct"/>
            <w:shd w:val="clear" w:color="auto" w:fill="auto"/>
            <w:vAlign w:val="center"/>
          </w:tcPr>
          <w:p w14:paraId="189E11E1" w14:textId="2B381638"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13</w:t>
            </w:r>
          </w:p>
        </w:tc>
        <w:tc>
          <w:tcPr>
            <w:tcW w:w="1666" w:type="pct"/>
            <w:shd w:val="clear" w:color="auto" w:fill="auto"/>
            <w:vAlign w:val="center"/>
          </w:tcPr>
          <w:p w14:paraId="0320B5AA" w14:textId="57330C2E"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MASKING TAPE DE 1” MARCA FANDELI ADHESIÓN AL ACERO 6N / 25 MM, RESISTENCIA A LA TENSIÓN 62 N/25MM, ELONGACIÓN 6%, COLOR CREMA NATURAL. </w:t>
            </w:r>
          </w:p>
        </w:tc>
        <w:tc>
          <w:tcPr>
            <w:tcW w:w="1062" w:type="pct"/>
            <w:shd w:val="clear" w:color="auto" w:fill="auto"/>
            <w:vAlign w:val="center"/>
          </w:tcPr>
          <w:p w14:paraId="18E5F4D4" w14:textId="7CDF48F5"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454" w:type="pct"/>
            <w:shd w:val="clear" w:color="auto" w:fill="auto"/>
            <w:vAlign w:val="center"/>
          </w:tcPr>
          <w:p w14:paraId="48EE3A17" w14:textId="77899439"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82" w:type="pct"/>
            <w:shd w:val="clear" w:color="auto" w:fill="auto"/>
            <w:noWrap/>
            <w:vAlign w:val="center"/>
          </w:tcPr>
          <w:p w14:paraId="7637635D" w14:textId="7DB3F33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$18.47</w:t>
            </w:r>
          </w:p>
        </w:tc>
        <w:tc>
          <w:tcPr>
            <w:tcW w:w="607" w:type="pct"/>
            <w:shd w:val="clear" w:color="auto" w:fill="auto"/>
            <w:noWrap/>
            <w:vAlign w:val="center"/>
          </w:tcPr>
          <w:p w14:paraId="45EBCCEA" w14:textId="76F47CAD"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$3,694.00</w:t>
            </w:r>
          </w:p>
        </w:tc>
      </w:tr>
      <w:tr w:rsidR="00AF57B1" w:rsidRPr="00013F67" w14:paraId="45870904" w14:textId="77777777" w:rsidTr="00AF57B1">
        <w:tblPrEx>
          <w:jc w:val="left"/>
        </w:tblPrEx>
        <w:trPr>
          <w:trHeight w:hRule="exact" w:val="227"/>
        </w:trPr>
        <w:tc>
          <w:tcPr>
            <w:tcW w:w="529" w:type="pct"/>
            <w:shd w:val="clear" w:color="auto" w:fill="auto"/>
            <w:vAlign w:val="center"/>
          </w:tcPr>
          <w:p w14:paraId="7704AD3C" w14:textId="1C5FE02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14</w:t>
            </w:r>
          </w:p>
        </w:tc>
        <w:tc>
          <w:tcPr>
            <w:tcW w:w="1666" w:type="pct"/>
            <w:shd w:val="clear" w:color="auto" w:fill="auto"/>
            <w:vAlign w:val="center"/>
          </w:tcPr>
          <w:p w14:paraId="0976CEFC" w14:textId="2527E468"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MASKING TAPE ¾” MARCA FANDELI ADHESIÓN AL ACERO 6N / 25 MM, RESISTENCIA A LA TENSIÓN 62 N/25MM, ELONGACIÓN 6%, COLOR CREMA NATURAL.</w:t>
            </w:r>
          </w:p>
        </w:tc>
        <w:tc>
          <w:tcPr>
            <w:tcW w:w="1062" w:type="pct"/>
            <w:shd w:val="clear" w:color="auto" w:fill="auto"/>
            <w:vAlign w:val="center"/>
          </w:tcPr>
          <w:p w14:paraId="2DEF5A83" w14:textId="06723D41"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454" w:type="pct"/>
            <w:shd w:val="clear" w:color="auto" w:fill="auto"/>
            <w:vAlign w:val="center"/>
          </w:tcPr>
          <w:p w14:paraId="52701992" w14:textId="67A4A76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82" w:type="pct"/>
            <w:shd w:val="clear" w:color="auto" w:fill="auto"/>
            <w:noWrap/>
            <w:vAlign w:val="center"/>
          </w:tcPr>
          <w:p w14:paraId="3191E8E8" w14:textId="32B7DF0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$13.38</w:t>
            </w:r>
          </w:p>
        </w:tc>
        <w:tc>
          <w:tcPr>
            <w:tcW w:w="607" w:type="pct"/>
            <w:shd w:val="clear" w:color="auto" w:fill="auto"/>
            <w:noWrap/>
            <w:vAlign w:val="center"/>
          </w:tcPr>
          <w:p w14:paraId="45A0D137" w14:textId="52F3247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$2,676.00</w:t>
            </w:r>
          </w:p>
        </w:tc>
      </w:tr>
      <w:tr w:rsidR="00AF57B1" w:rsidRPr="00013F67" w14:paraId="72E281FC" w14:textId="77777777" w:rsidTr="00AF57B1">
        <w:tblPrEx>
          <w:jc w:val="left"/>
        </w:tblPrEx>
        <w:trPr>
          <w:trHeight w:hRule="exact" w:val="227"/>
        </w:trPr>
        <w:tc>
          <w:tcPr>
            <w:tcW w:w="529" w:type="pct"/>
            <w:shd w:val="clear" w:color="auto" w:fill="auto"/>
            <w:vAlign w:val="center"/>
          </w:tcPr>
          <w:p w14:paraId="34189F01" w14:textId="54CAFA24"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15</w:t>
            </w:r>
          </w:p>
        </w:tc>
        <w:tc>
          <w:tcPr>
            <w:tcW w:w="1666" w:type="pct"/>
            <w:shd w:val="clear" w:color="auto" w:fill="auto"/>
            <w:vAlign w:val="center"/>
          </w:tcPr>
          <w:p w14:paraId="2F98C287" w14:textId="09EB1C29"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MASKING TAPE 2” MARCA FANDELI ADHESIÓN AL ACERO 6N / 25 MM, RESISTENCIA A LA TENSIÓN 62 N/25MM, ELONGACIÓN 6%, COLOR CREMA NATURAL.</w:t>
            </w:r>
          </w:p>
        </w:tc>
        <w:tc>
          <w:tcPr>
            <w:tcW w:w="1062" w:type="pct"/>
            <w:shd w:val="clear" w:color="auto" w:fill="auto"/>
            <w:vAlign w:val="center"/>
          </w:tcPr>
          <w:p w14:paraId="126B94BB" w14:textId="1BA405A6"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454" w:type="pct"/>
            <w:shd w:val="clear" w:color="auto" w:fill="auto"/>
            <w:vAlign w:val="center"/>
          </w:tcPr>
          <w:p w14:paraId="44357BB0" w14:textId="7E795FFB"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82" w:type="pct"/>
            <w:shd w:val="clear" w:color="auto" w:fill="auto"/>
            <w:noWrap/>
            <w:vAlign w:val="center"/>
          </w:tcPr>
          <w:p w14:paraId="52D6D9CA" w14:textId="1164269C"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$35.24</w:t>
            </w:r>
          </w:p>
        </w:tc>
        <w:tc>
          <w:tcPr>
            <w:tcW w:w="607" w:type="pct"/>
            <w:shd w:val="clear" w:color="auto" w:fill="auto"/>
            <w:noWrap/>
            <w:vAlign w:val="center"/>
          </w:tcPr>
          <w:p w14:paraId="176E05D5" w14:textId="4A29DD0D"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$7,048.00</w:t>
            </w:r>
          </w:p>
        </w:tc>
      </w:tr>
      <w:tr w:rsidR="00AF57B1" w:rsidRPr="00013F67" w14:paraId="077F9BBE" w14:textId="77777777" w:rsidTr="00AF57B1">
        <w:tblPrEx>
          <w:jc w:val="left"/>
        </w:tblPrEx>
        <w:trPr>
          <w:trHeight w:hRule="exact" w:val="227"/>
        </w:trPr>
        <w:tc>
          <w:tcPr>
            <w:tcW w:w="529" w:type="pct"/>
            <w:shd w:val="clear" w:color="auto" w:fill="auto"/>
            <w:vAlign w:val="center"/>
          </w:tcPr>
          <w:p w14:paraId="58F1F725" w14:textId="43122645"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16</w:t>
            </w:r>
          </w:p>
        </w:tc>
        <w:tc>
          <w:tcPr>
            <w:tcW w:w="1666" w:type="pct"/>
            <w:shd w:val="clear" w:color="auto" w:fill="auto"/>
            <w:vAlign w:val="center"/>
          </w:tcPr>
          <w:p w14:paraId="55A32021" w14:textId="2A530A25"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MASKING TAPE ½ MARCA FANDELI ADHESIÓN AL ACERO 6N / 25 MM, RESISTENCIA A LA TENSIÓN 62 N/25MM, ELONGACIÓN 6%, COLOR CREMA NATURAL.</w:t>
            </w:r>
          </w:p>
        </w:tc>
        <w:tc>
          <w:tcPr>
            <w:tcW w:w="1062" w:type="pct"/>
            <w:shd w:val="clear" w:color="auto" w:fill="auto"/>
            <w:vAlign w:val="center"/>
          </w:tcPr>
          <w:p w14:paraId="6E147C16" w14:textId="4EB9088E"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454" w:type="pct"/>
            <w:shd w:val="clear" w:color="auto" w:fill="auto"/>
            <w:vAlign w:val="center"/>
          </w:tcPr>
          <w:p w14:paraId="22E939A0" w14:textId="2B8A04A2"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82" w:type="pct"/>
            <w:shd w:val="clear" w:color="auto" w:fill="auto"/>
            <w:noWrap/>
            <w:vAlign w:val="center"/>
          </w:tcPr>
          <w:p w14:paraId="68547CAC" w14:textId="68E0748B"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$9.95</w:t>
            </w:r>
          </w:p>
        </w:tc>
        <w:tc>
          <w:tcPr>
            <w:tcW w:w="607" w:type="pct"/>
            <w:shd w:val="clear" w:color="auto" w:fill="auto"/>
            <w:noWrap/>
            <w:vAlign w:val="center"/>
          </w:tcPr>
          <w:p w14:paraId="0C3FD29E" w14:textId="05E3F375"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$1,990.00</w:t>
            </w:r>
          </w:p>
        </w:tc>
      </w:tr>
      <w:tr w:rsidR="00AF57B1" w:rsidRPr="00013F67" w14:paraId="401B50F4" w14:textId="77777777" w:rsidTr="00AF57B1">
        <w:tblPrEx>
          <w:jc w:val="left"/>
        </w:tblPrEx>
        <w:trPr>
          <w:trHeight w:hRule="exact" w:val="227"/>
        </w:trPr>
        <w:tc>
          <w:tcPr>
            <w:tcW w:w="529" w:type="pct"/>
            <w:shd w:val="clear" w:color="auto" w:fill="auto"/>
            <w:vAlign w:val="center"/>
          </w:tcPr>
          <w:p w14:paraId="502172DF" w14:textId="14FF85C1"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17</w:t>
            </w:r>
          </w:p>
        </w:tc>
        <w:tc>
          <w:tcPr>
            <w:tcW w:w="1666" w:type="pct"/>
            <w:shd w:val="clear" w:color="auto" w:fill="auto"/>
            <w:vAlign w:val="center"/>
          </w:tcPr>
          <w:p w14:paraId="2E40A962" w14:textId="29BB0412"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SOLDADURA 6013 X 1/8 MARCA ESAB ELECTRODO REVESTIDO ACERO AL CARBON DE FÁCIL APLICACIÓN EN TODA POSICIÓN, EN ESPECIAL EN VERTICAL DESCENDENTE. SU ARCO ES MUY ESTABLE, DE BAJO SALPIQUE Y SU ESCORÍA ES DE FÁCIL REMOCIÓN. RECOMENDADO PARA SOLDAR CARROCERÍAS, TANQUES, PERFILES, HERRERÍA Y TODA CLASE DE MATERIALES DE LÁMINA DELGADA.  NORMA WS E6013 ASME 5.1 E6013 PROPIEDADES MECÁNICAS SEGÚN,AWS: RESISTENCIA A LA TENCIÓN: 4230 KG/CM2 (60,000.00LBS/PUL2) ELONGACIÓN EN 50MM: 17%, , LIMITE ELÁSTICO :3390KG/CM2 (48000 PSI), DUREZA BRINELL: 160, COMPOSICIÓN QUÍMICA TÍPICA DEL MATERIAL DEPOSITADO : CARBONO: 0.09%, MANGANESO: 0.41%, SILICIO: 0.40%, AZUFRE: 0.005%</w:t>
            </w:r>
            <w:r w:rsidRPr="0023357D">
              <w:rPr>
                <w:rFonts w:asciiTheme="minorHAnsi" w:hAnsiTheme="minorHAnsi" w:cstheme="minorHAnsi"/>
                <w:color w:val="000000"/>
                <w:sz w:val="16"/>
                <w:szCs w:val="16"/>
              </w:rPr>
              <w:br/>
              <w:t>FÓSFORO: 0.02%, AMPERAJE: 100 A 120</w:t>
            </w:r>
          </w:p>
        </w:tc>
        <w:tc>
          <w:tcPr>
            <w:tcW w:w="1062" w:type="pct"/>
            <w:shd w:val="clear" w:color="auto" w:fill="auto"/>
            <w:vAlign w:val="center"/>
          </w:tcPr>
          <w:p w14:paraId="01AEDC50" w14:textId="069800E8"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KILOS</w:t>
            </w:r>
          </w:p>
        </w:tc>
        <w:tc>
          <w:tcPr>
            <w:tcW w:w="454" w:type="pct"/>
            <w:shd w:val="clear" w:color="auto" w:fill="auto"/>
            <w:vAlign w:val="center"/>
          </w:tcPr>
          <w:p w14:paraId="2C469605" w14:textId="10677A02"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600</w:t>
            </w:r>
          </w:p>
        </w:tc>
        <w:tc>
          <w:tcPr>
            <w:tcW w:w="682" w:type="pct"/>
            <w:shd w:val="clear" w:color="auto" w:fill="auto"/>
            <w:noWrap/>
            <w:vAlign w:val="center"/>
          </w:tcPr>
          <w:p w14:paraId="2AF6170F" w14:textId="6CC05B4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$63.45</w:t>
            </w:r>
          </w:p>
        </w:tc>
        <w:tc>
          <w:tcPr>
            <w:tcW w:w="607" w:type="pct"/>
            <w:shd w:val="clear" w:color="auto" w:fill="auto"/>
            <w:noWrap/>
            <w:vAlign w:val="center"/>
          </w:tcPr>
          <w:p w14:paraId="3DDF71BE" w14:textId="2A7A36EA"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$38,070.00</w:t>
            </w:r>
          </w:p>
        </w:tc>
      </w:tr>
      <w:tr w:rsidR="00AF57B1" w:rsidRPr="00013F67" w14:paraId="24F7D6CF" w14:textId="77777777" w:rsidTr="00AF57B1">
        <w:tblPrEx>
          <w:jc w:val="left"/>
        </w:tblPrEx>
        <w:trPr>
          <w:trHeight w:hRule="exact" w:val="227"/>
        </w:trPr>
        <w:tc>
          <w:tcPr>
            <w:tcW w:w="529" w:type="pct"/>
            <w:shd w:val="clear" w:color="auto" w:fill="auto"/>
            <w:vAlign w:val="center"/>
          </w:tcPr>
          <w:p w14:paraId="3BAC2BC6" w14:textId="2D99888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32</w:t>
            </w:r>
          </w:p>
        </w:tc>
        <w:tc>
          <w:tcPr>
            <w:tcW w:w="1666" w:type="pct"/>
            <w:shd w:val="clear" w:color="auto" w:fill="auto"/>
            <w:vAlign w:val="center"/>
          </w:tcPr>
          <w:p w14:paraId="57182AD6" w14:textId="76183F05"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KIT DE CARGA MARCA MILWKEE MOD.48-59-1812 M12 CON 2 BATERÍAS MOD 48-59-1850 M18 RED LITHIUM XC 5.0 AH, 18 VOLTS, BATERÍAS DE IONES DE LITIO, RECARGABLE OFRECE 5.0 AMP-HORA DE TIEMPO DE OPERACIÓN, OPERA EN CLIMAS BAJO 0°F/-18 °C. SISTEMA DE INTELIGENCIA REDLINK INTEGRADO, PROTEGE LA BATERÍA DE SOBRECARGA PARA EVITAR QUE DAÑE SUS HERRAMIENTAS ELÉCTRICAS E INALÁMBRICAS, SISTEMA DE CONTROL DE TEMPERATURA INTEGRADO Y MONITOREO DE CELDAS INDIVIDUALES PERMITEN OPTIMIZAR LA VIDA ÚTIL DE LA BATERÍA. INCLUYE: JUEGO DE BATERÍAS M18 REDLITHIUM XC5.0 CON CAPACIDAD EXTENDIDA, CARGADOR MULTIVOLTAJE M18. GARANTIA 3 AÑOS.</w:t>
            </w:r>
          </w:p>
        </w:tc>
        <w:tc>
          <w:tcPr>
            <w:tcW w:w="1062" w:type="pct"/>
            <w:shd w:val="clear" w:color="auto" w:fill="auto"/>
            <w:vAlign w:val="center"/>
          </w:tcPr>
          <w:p w14:paraId="553040C3" w14:textId="1B368CB1"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454" w:type="pct"/>
            <w:shd w:val="clear" w:color="auto" w:fill="auto"/>
            <w:vAlign w:val="center"/>
          </w:tcPr>
          <w:p w14:paraId="37315DB2" w14:textId="16C02F1B"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w:t>
            </w:r>
          </w:p>
        </w:tc>
        <w:tc>
          <w:tcPr>
            <w:tcW w:w="682" w:type="pct"/>
            <w:shd w:val="clear" w:color="auto" w:fill="auto"/>
            <w:noWrap/>
            <w:vAlign w:val="center"/>
          </w:tcPr>
          <w:p w14:paraId="7BE43BDE" w14:textId="65DBD940"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$1,751.00</w:t>
            </w:r>
          </w:p>
        </w:tc>
        <w:tc>
          <w:tcPr>
            <w:tcW w:w="607" w:type="pct"/>
            <w:shd w:val="clear" w:color="auto" w:fill="auto"/>
            <w:noWrap/>
            <w:vAlign w:val="center"/>
          </w:tcPr>
          <w:p w14:paraId="7DD9BB6A" w14:textId="3E2A602A"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$1,751.00</w:t>
            </w:r>
          </w:p>
        </w:tc>
      </w:tr>
      <w:tr w:rsidR="00AF57B1" w:rsidRPr="00013F67" w14:paraId="705C7043" w14:textId="77777777" w:rsidTr="00AF57B1">
        <w:tblPrEx>
          <w:jc w:val="left"/>
        </w:tblPrEx>
        <w:trPr>
          <w:trHeight w:hRule="exact" w:val="227"/>
        </w:trPr>
        <w:tc>
          <w:tcPr>
            <w:tcW w:w="529" w:type="pct"/>
            <w:shd w:val="clear" w:color="auto" w:fill="auto"/>
            <w:vAlign w:val="center"/>
          </w:tcPr>
          <w:p w14:paraId="50062D39" w14:textId="318E382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38</w:t>
            </w:r>
          </w:p>
        </w:tc>
        <w:tc>
          <w:tcPr>
            <w:tcW w:w="1666" w:type="pct"/>
            <w:shd w:val="clear" w:color="auto" w:fill="auto"/>
            <w:vAlign w:val="center"/>
          </w:tcPr>
          <w:p w14:paraId="1801D441" w14:textId="380DD477"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HIDROLAVADORA A PRESIÓN MARCA KARCHER MOD. K2 UNIVERSAL CON ACCESORIOS COLOR AMARILLO/NEGRO CON LANZA PULVERIZADORA SIMPLE Y BOQUILLA TURBO 127V/60HZ, CONSUMO ENERGIA 1400 W, PSI 1600, CONSUMO MAXIMO 360 L/HR, RINDE 20M2/H, TEMPERATURA MAZ 40°C, POTENCIA 1.4 KW, MANGUERA ALTA PRESION 4 MTS, FILTRO DE AGUA INTEGRADO, ADAPTADOR DE CONECCION PARA MANGUERAS X ¾ IN, PISTOLA CON QUICK CONNECT G1 180, LANZA ONE-JET, LANZA ROTATIVA 100%POWER. </w:t>
            </w:r>
            <w:r w:rsidRPr="0023357D">
              <w:rPr>
                <w:rFonts w:asciiTheme="minorHAnsi" w:hAnsiTheme="minorHAnsi" w:cstheme="minorHAnsi"/>
                <w:color w:val="000000"/>
                <w:sz w:val="16"/>
                <w:szCs w:val="16"/>
              </w:rPr>
              <w:br/>
              <w:t xml:space="preserve">1 AÑO DE GARANTIA. </w:t>
            </w:r>
          </w:p>
        </w:tc>
        <w:tc>
          <w:tcPr>
            <w:tcW w:w="1062" w:type="pct"/>
            <w:shd w:val="clear" w:color="auto" w:fill="auto"/>
            <w:vAlign w:val="center"/>
          </w:tcPr>
          <w:p w14:paraId="19386E59" w14:textId="059CA2F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454" w:type="pct"/>
            <w:shd w:val="clear" w:color="auto" w:fill="auto"/>
            <w:vAlign w:val="center"/>
          </w:tcPr>
          <w:p w14:paraId="24EE10AB" w14:textId="65248704"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w:t>
            </w:r>
          </w:p>
        </w:tc>
        <w:tc>
          <w:tcPr>
            <w:tcW w:w="682" w:type="pct"/>
            <w:shd w:val="clear" w:color="auto" w:fill="auto"/>
            <w:noWrap/>
            <w:vAlign w:val="center"/>
          </w:tcPr>
          <w:p w14:paraId="5C023CC5" w14:textId="455C818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$1,760.58</w:t>
            </w:r>
          </w:p>
        </w:tc>
        <w:tc>
          <w:tcPr>
            <w:tcW w:w="607" w:type="pct"/>
            <w:shd w:val="clear" w:color="auto" w:fill="auto"/>
            <w:noWrap/>
            <w:vAlign w:val="center"/>
          </w:tcPr>
          <w:p w14:paraId="5CE24ACD" w14:textId="08E16F5C"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$1,760.58</w:t>
            </w:r>
          </w:p>
        </w:tc>
      </w:tr>
    </w:tbl>
    <w:p w14:paraId="53208765" w14:textId="67B1F8B0" w:rsidR="008C2D0B" w:rsidRPr="00013F67" w:rsidRDefault="008C2D0B" w:rsidP="00BE655D">
      <w:pPr>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p>
    <w:p w14:paraId="18048FBE" w14:textId="559C8F1C" w:rsidR="00A6028B" w:rsidRPr="00013F67" w:rsidRDefault="009E250E"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0"/>
        <w:gridCol w:w="3264"/>
        <w:gridCol w:w="2127"/>
        <w:gridCol w:w="993"/>
        <w:gridCol w:w="1135"/>
        <w:gridCol w:w="1133"/>
      </w:tblGrid>
      <w:tr w:rsidR="00A6028B" w:rsidRPr="00013F67" w14:paraId="0416F163" w14:textId="77777777" w:rsidTr="000E0DA6">
        <w:trPr>
          <w:trHeight w:hRule="exact" w:val="430"/>
          <w:jc w:val="center"/>
        </w:trPr>
        <w:tc>
          <w:tcPr>
            <w:tcW w:w="5000" w:type="pct"/>
            <w:gridSpan w:val="6"/>
            <w:shd w:val="clear" w:color="auto" w:fill="D9D9D9"/>
            <w:vAlign w:val="center"/>
          </w:tcPr>
          <w:p w14:paraId="020B3C5A" w14:textId="11310932" w:rsidR="00A6028B" w:rsidRPr="00013F67" w:rsidRDefault="00A6028B" w:rsidP="00A6028B">
            <w:pPr>
              <w:jc w:val="center"/>
              <w:rPr>
                <w:rFonts w:ascii="Arial" w:hAnsi="Arial" w:cs="Arial"/>
                <w:b/>
                <w:bCs/>
                <w:sz w:val="12"/>
                <w:szCs w:val="12"/>
              </w:rPr>
            </w:pPr>
            <w:r w:rsidRPr="00013F67">
              <w:rPr>
                <w:rFonts w:ascii="Arial" w:hAnsi="Arial" w:cs="Arial"/>
                <w:b/>
                <w:bCs/>
                <w:sz w:val="18"/>
                <w:szCs w:val="12"/>
              </w:rPr>
              <w:t xml:space="preserve">LICITANTE ADJUDICADO: </w:t>
            </w:r>
            <w:r w:rsidR="00AF57B1" w:rsidRPr="005A059F">
              <w:rPr>
                <w:rFonts w:ascii="Arial" w:hAnsi="Arial" w:cs="Arial"/>
                <w:b/>
                <w:bCs/>
                <w:color w:val="000000"/>
                <w:sz w:val="18"/>
                <w:szCs w:val="18"/>
              </w:rPr>
              <w:t>GRUPO FERRETERO PADI S</w:t>
            </w:r>
            <w:r w:rsidR="00AF57B1">
              <w:rPr>
                <w:rFonts w:ascii="Arial" w:hAnsi="Arial" w:cs="Arial"/>
                <w:b/>
                <w:bCs/>
                <w:color w:val="000000"/>
                <w:sz w:val="18"/>
                <w:szCs w:val="18"/>
              </w:rPr>
              <w:t>.</w:t>
            </w:r>
            <w:r w:rsidR="00AF57B1" w:rsidRPr="005A059F">
              <w:rPr>
                <w:rFonts w:ascii="Arial" w:hAnsi="Arial" w:cs="Arial"/>
                <w:b/>
                <w:bCs/>
                <w:color w:val="000000"/>
                <w:sz w:val="18"/>
                <w:szCs w:val="18"/>
              </w:rPr>
              <w:t>A</w:t>
            </w:r>
            <w:r w:rsidR="00AF57B1">
              <w:rPr>
                <w:rFonts w:ascii="Arial" w:hAnsi="Arial" w:cs="Arial"/>
                <w:b/>
                <w:bCs/>
                <w:color w:val="000000"/>
                <w:sz w:val="18"/>
                <w:szCs w:val="18"/>
              </w:rPr>
              <w:t>.</w:t>
            </w:r>
            <w:r w:rsidR="00AF57B1" w:rsidRPr="005A059F">
              <w:rPr>
                <w:rFonts w:ascii="Arial" w:hAnsi="Arial" w:cs="Arial"/>
                <w:b/>
                <w:bCs/>
                <w:color w:val="000000"/>
                <w:sz w:val="18"/>
                <w:szCs w:val="18"/>
              </w:rPr>
              <w:t xml:space="preserve"> DE C</w:t>
            </w:r>
            <w:r w:rsidR="00AF57B1">
              <w:rPr>
                <w:rFonts w:ascii="Arial" w:hAnsi="Arial" w:cs="Arial"/>
                <w:b/>
                <w:bCs/>
                <w:color w:val="000000"/>
                <w:sz w:val="18"/>
                <w:szCs w:val="18"/>
              </w:rPr>
              <w:t>.</w:t>
            </w:r>
            <w:r w:rsidR="00AF57B1" w:rsidRPr="005A059F">
              <w:rPr>
                <w:rFonts w:ascii="Arial" w:hAnsi="Arial" w:cs="Arial"/>
                <w:b/>
                <w:bCs/>
                <w:color w:val="000000"/>
                <w:sz w:val="18"/>
                <w:szCs w:val="18"/>
              </w:rPr>
              <w:t>V</w:t>
            </w:r>
            <w:r w:rsidR="00AF57B1">
              <w:rPr>
                <w:rFonts w:ascii="Arial" w:hAnsi="Arial" w:cs="Arial"/>
                <w:b/>
                <w:bCs/>
                <w:color w:val="000000"/>
                <w:sz w:val="18"/>
                <w:szCs w:val="18"/>
              </w:rPr>
              <w:t>.</w:t>
            </w:r>
          </w:p>
        </w:tc>
      </w:tr>
      <w:tr w:rsidR="007A7D8C" w:rsidRPr="00013F67" w14:paraId="36C0B812" w14:textId="77777777" w:rsidTr="00821184">
        <w:trPr>
          <w:trHeight w:hRule="exact" w:val="474"/>
          <w:jc w:val="center"/>
        </w:trPr>
        <w:tc>
          <w:tcPr>
            <w:tcW w:w="374" w:type="pct"/>
            <w:shd w:val="clear" w:color="auto" w:fill="D9D9D9"/>
            <w:vAlign w:val="center"/>
          </w:tcPr>
          <w:p w14:paraId="7F370847"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Partida</w:t>
            </w:r>
          </w:p>
        </w:tc>
        <w:tc>
          <w:tcPr>
            <w:tcW w:w="1745" w:type="pct"/>
            <w:shd w:val="clear" w:color="auto" w:fill="D9D9D9"/>
            <w:vAlign w:val="center"/>
          </w:tcPr>
          <w:p w14:paraId="7D458E28" w14:textId="77777777" w:rsidR="00A6028B" w:rsidRPr="00013F67" w:rsidRDefault="00A6028B" w:rsidP="00A6028B">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1137" w:type="pct"/>
            <w:shd w:val="clear" w:color="auto" w:fill="D9D9D9"/>
            <w:vAlign w:val="center"/>
          </w:tcPr>
          <w:p w14:paraId="706B87B2"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Unidad de Medida</w:t>
            </w:r>
          </w:p>
        </w:tc>
        <w:tc>
          <w:tcPr>
            <w:tcW w:w="531" w:type="pct"/>
            <w:shd w:val="clear" w:color="auto" w:fill="D9D9D9"/>
            <w:vAlign w:val="center"/>
          </w:tcPr>
          <w:p w14:paraId="6841988B" w14:textId="77777777" w:rsidR="00A6028B" w:rsidRPr="00013F67" w:rsidRDefault="00A6028B" w:rsidP="00A6028B">
            <w:pPr>
              <w:jc w:val="center"/>
              <w:rPr>
                <w:rFonts w:ascii="Arial" w:hAnsi="Arial" w:cs="Arial"/>
                <w:b/>
                <w:sz w:val="14"/>
                <w:szCs w:val="12"/>
              </w:rPr>
            </w:pPr>
            <w:r w:rsidRPr="00013F67">
              <w:rPr>
                <w:rFonts w:ascii="Arial" w:hAnsi="Arial" w:cs="Arial"/>
                <w:b/>
                <w:sz w:val="14"/>
                <w:szCs w:val="12"/>
              </w:rPr>
              <w:t>Cantidad</w:t>
            </w:r>
          </w:p>
        </w:tc>
        <w:tc>
          <w:tcPr>
            <w:tcW w:w="607" w:type="pct"/>
            <w:shd w:val="clear" w:color="auto" w:fill="D9D9D9"/>
            <w:vAlign w:val="center"/>
          </w:tcPr>
          <w:p w14:paraId="37860774"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606" w:type="pct"/>
            <w:shd w:val="clear" w:color="auto" w:fill="D9D9D9"/>
            <w:vAlign w:val="center"/>
          </w:tcPr>
          <w:p w14:paraId="2BD8C9C1" w14:textId="77777777" w:rsidR="00A6028B" w:rsidRPr="00013F67" w:rsidRDefault="00A6028B" w:rsidP="00A6028B">
            <w:pPr>
              <w:jc w:val="center"/>
              <w:rPr>
                <w:rFonts w:ascii="Arial" w:hAnsi="Arial" w:cs="Arial"/>
                <w:b/>
                <w:sz w:val="14"/>
                <w:szCs w:val="12"/>
              </w:rPr>
            </w:pPr>
            <w:r w:rsidRPr="00013F67">
              <w:rPr>
                <w:rFonts w:ascii="Arial" w:hAnsi="Arial" w:cs="Arial"/>
                <w:b/>
                <w:bCs/>
                <w:sz w:val="14"/>
                <w:szCs w:val="12"/>
              </w:rPr>
              <w:t>Importe total antes de IVA</w:t>
            </w:r>
          </w:p>
        </w:tc>
      </w:tr>
      <w:tr w:rsidR="00AF57B1" w:rsidRPr="00013F67" w14:paraId="6F3A50B0" w14:textId="77777777" w:rsidTr="00AF57B1">
        <w:tblPrEx>
          <w:jc w:val="left"/>
        </w:tblPrEx>
        <w:trPr>
          <w:trHeight w:hRule="exact" w:val="227"/>
        </w:trPr>
        <w:tc>
          <w:tcPr>
            <w:tcW w:w="374" w:type="pct"/>
            <w:shd w:val="clear" w:color="auto" w:fill="auto"/>
            <w:vAlign w:val="center"/>
          </w:tcPr>
          <w:p w14:paraId="1A6264E8" w14:textId="6D3D2A24"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1</w:t>
            </w:r>
          </w:p>
        </w:tc>
        <w:tc>
          <w:tcPr>
            <w:tcW w:w="1745" w:type="pct"/>
            <w:shd w:val="clear" w:color="auto" w:fill="auto"/>
            <w:vAlign w:val="center"/>
          </w:tcPr>
          <w:p w14:paraId="4BC5CE01" w14:textId="5E868CC1" w:rsidR="00AF57B1" w:rsidRPr="0023357D" w:rsidRDefault="00AF57B1" w:rsidP="00AF57B1">
            <w:pPr>
              <w:rPr>
                <w:rFonts w:asciiTheme="minorHAnsi" w:hAnsiTheme="minorHAnsi" w:cstheme="minorHAnsi"/>
                <w:color w:val="000000"/>
                <w:sz w:val="16"/>
                <w:szCs w:val="16"/>
                <w:lang w:eastAsia="en-US"/>
              </w:rPr>
            </w:pPr>
            <w:r w:rsidRPr="0023357D">
              <w:rPr>
                <w:rFonts w:asciiTheme="minorHAnsi" w:hAnsiTheme="minorHAnsi" w:cstheme="minorHAnsi"/>
                <w:color w:val="000000"/>
                <w:sz w:val="16"/>
                <w:szCs w:val="16"/>
              </w:rPr>
              <w:t>FESTER FESTERBON ADHESIVO DE CONSISTENCIA LECHOSA, DE COLOR BLANCO, FORMULADO A BASE DE RESINAS 100% ACRÍLICAS. RESISTE HUMEDAD, TENSIÓN, ABRASIÓN E IMPACTO. NO SE TORNA AMARILLO ANTE LA INTEMPERIE.APARIENCIA E-284 LÍQUIDO VISCOSO DE COLOR LECHOSO, DENSIDAD [GR/M³]  ASTM D - 1475 1.00 A 1.03, VISCOSIDAD STOMER @ [25°C] (KU) ASTM D - 562 84 A 88, PH ASTM E - 70 7.0 A 8.5, CONTENIDO DE SÓLIDOS EN PESO [%] ASTM D - 2369 25.0 A 27.0, ADHESIÓN AL CONCRETO @ 28 DÍAS [KG/CM²] ASTM D - 1042 25.0 MÍNIMO, RESISTENCIA A LA COMPRESIÓN DE MORTERO, EN CUBOS DE 5 X 5 X 5 CM A 28 DÍAS DE EDAD @ 25°C [KG/CM²] C - 109 MÍNIMO 100</w:t>
            </w:r>
            <w:r w:rsidRPr="0023357D">
              <w:rPr>
                <w:rFonts w:asciiTheme="minorHAnsi" w:hAnsiTheme="minorHAnsi" w:cstheme="minorHAnsi"/>
                <w:color w:val="000000"/>
                <w:sz w:val="16"/>
                <w:szCs w:val="16"/>
              </w:rPr>
              <w:br/>
              <w:t xml:space="preserve">CUMPLE NORMA ASTM C-1059 Tipo II </w:t>
            </w:r>
            <w:r w:rsidRPr="0023357D">
              <w:rPr>
                <w:rFonts w:asciiTheme="minorHAnsi" w:hAnsiTheme="minorHAnsi" w:cstheme="minorHAnsi"/>
                <w:color w:val="000000"/>
                <w:sz w:val="16"/>
                <w:szCs w:val="16"/>
              </w:rPr>
              <w:br/>
              <w:t>PRESENTAR FICHA TECNICA Y HOJA DE SEGURIDAD</w:t>
            </w:r>
          </w:p>
        </w:tc>
        <w:tc>
          <w:tcPr>
            <w:tcW w:w="1137" w:type="pct"/>
            <w:shd w:val="clear" w:color="auto" w:fill="auto"/>
            <w:vAlign w:val="center"/>
          </w:tcPr>
          <w:p w14:paraId="7E7CDF44" w14:textId="6AD2B4AF"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CUBETA</w:t>
            </w:r>
          </w:p>
        </w:tc>
        <w:tc>
          <w:tcPr>
            <w:tcW w:w="531" w:type="pct"/>
            <w:shd w:val="clear" w:color="auto" w:fill="auto"/>
            <w:vAlign w:val="center"/>
          </w:tcPr>
          <w:p w14:paraId="178E2AEB" w14:textId="306A7EFB"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10</w:t>
            </w:r>
          </w:p>
        </w:tc>
        <w:tc>
          <w:tcPr>
            <w:tcW w:w="607" w:type="pct"/>
            <w:shd w:val="clear" w:color="auto" w:fill="auto"/>
            <w:noWrap/>
            <w:vAlign w:val="center"/>
          </w:tcPr>
          <w:p w14:paraId="44112C8C" w14:textId="0096421F"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$1,828.44</w:t>
            </w:r>
          </w:p>
        </w:tc>
        <w:tc>
          <w:tcPr>
            <w:tcW w:w="606" w:type="pct"/>
            <w:shd w:val="clear" w:color="auto" w:fill="auto"/>
            <w:noWrap/>
            <w:vAlign w:val="center"/>
          </w:tcPr>
          <w:p w14:paraId="61E6D305" w14:textId="1F73580F" w:rsidR="00AF57B1" w:rsidRPr="0023357D" w:rsidRDefault="00AF57B1" w:rsidP="00AF57B1">
            <w:pPr>
              <w:jc w:val="center"/>
              <w:rPr>
                <w:rFonts w:asciiTheme="minorHAnsi" w:hAnsiTheme="minorHAnsi" w:cstheme="minorHAnsi"/>
                <w:sz w:val="16"/>
                <w:szCs w:val="16"/>
                <w:lang w:val="en-US" w:eastAsia="en-US"/>
              </w:rPr>
            </w:pPr>
            <w:r w:rsidRPr="0023357D">
              <w:rPr>
                <w:rFonts w:asciiTheme="minorHAnsi" w:hAnsiTheme="minorHAnsi" w:cstheme="minorHAnsi"/>
                <w:sz w:val="16"/>
                <w:szCs w:val="16"/>
              </w:rPr>
              <w:t>$18,284.40</w:t>
            </w:r>
          </w:p>
        </w:tc>
      </w:tr>
      <w:tr w:rsidR="00AF57B1" w:rsidRPr="00013F67" w14:paraId="7B8895BE" w14:textId="77777777" w:rsidTr="00AF57B1">
        <w:tblPrEx>
          <w:jc w:val="left"/>
        </w:tblPrEx>
        <w:trPr>
          <w:trHeight w:hRule="exact" w:val="227"/>
        </w:trPr>
        <w:tc>
          <w:tcPr>
            <w:tcW w:w="374" w:type="pct"/>
            <w:shd w:val="clear" w:color="auto" w:fill="auto"/>
            <w:vAlign w:val="center"/>
          </w:tcPr>
          <w:p w14:paraId="7A7C4CC3" w14:textId="2706052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w:t>
            </w:r>
          </w:p>
        </w:tc>
        <w:tc>
          <w:tcPr>
            <w:tcW w:w="1745" w:type="pct"/>
            <w:shd w:val="clear" w:color="auto" w:fill="auto"/>
            <w:vAlign w:val="center"/>
          </w:tcPr>
          <w:p w14:paraId="0D99D4E5" w14:textId="2D007602"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ADITIVO PARA ADHESIVO PARA EMPLEARSE CON ADHESIVOS NO MODIFICADOS TALES COMO ADHESIVOS SELECT PISO INTERCERAMIC Y PREMIUM ANTIDESLIZANTE INTERCERAMIC. IDEAL PARA LA ADHESIÓN DE LOSETAS NO POROSAS, SE PUEDE USAR PARA LA INSTALACIÓN DE LOSETAS CERÁMICAS, PORCELANICOS Y/O PORCELANATOS, MOSAICOS, CANTERAS Y SOBRE UNA AMPLIA VARIEDAD DE SUPERFICIES COMO: CONCRETO, LADRILLO, BLOCK, TABLEROS DE YESO Y/O CEMENTO.</w:t>
            </w:r>
            <w:r w:rsidRPr="0023357D">
              <w:rPr>
                <w:rFonts w:asciiTheme="minorHAnsi" w:hAnsiTheme="minorHAnsi" w:cstheme="minorHAnsi"/>
                <w:color w:val="000000"/>
                <w:sz w:val="16"/>
                <w:szCs w:val="16"/>
              </w:rPr>
              <w:br/>
              <w:t>PRESENTAR FICHA TECNICA Y HOJA DE SEGURIDAD.</w:t>
            </w:r>
          </w:p>
        </w:tc>
        <w:tc>
          <w:tcPr>
            <w:tcW w:w="1137" w:type="pct"/>
            <w:shd w:val="clear" w:color="auto" w:fill="auto"/>
            <w:vAlign w:val="center"/>
          </w:tcPr>
          <w:p w14:paraId="61891900" w14:textId="05BBFBD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CUBETA</w:t>
            </w:r>
          </w:p>
        </w:tc>
        <w:tc>
          <w:tcPr>
            <w:tcW w:w="531" w:type="pct"/>
            <w:shd w:val="clear" w:color="auto" w:fill="auto"/>
            <w:vAlign w:val="center"/>
          </w:tcPr>
          <w:p w14:paraId="6390FD99" w14:textId="17B91F6B"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w:t>
            </w:r>
          </w:p>
        </w:tc>
        <w:tc>
          <w:tcPr>
            <w:tcW w:w="607" w:type="pct"/>
            <w:shd w:val="clear" w:color="auto" w:fill="auto"/>
            <w:noWrap/>
            <w:vAlign w:val="center"/>
          </w:tcPr>
          <w:p w14:paraId="4C5DC64D" w14:textId="33F6FF76"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$1,184.00</w:t>
            </w:r>
          </w:p>
        </w:tc>
        <w:tc>
          <w:tcPr>
            <w:tcW w:w="606" w:type="pct"/>
            <w:shd w:val="clear" w:color="auto" w:fill="auto"/>
            <w:noWrap/>
            <w:vAlign w:val="center"/>
          </w:tcPr>
          <w:p w14:paraId="448D4B25" w14:textId="25B31AD0"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$23,680.00</w:t>
            </w:r>
          </w:p>
        </w:tc>
      </w:tr>
      <w:tr w:rsidR="00AF57B1" w:rsidRPr="00013F67" w14:paraId="5DF22E6F" w14:textId="77777777" w:rsidTr="00AF57B1">
        <w:tblPrEx>
          <w:jc w:val="left"/>
        </w:tblPrEx>
        <w:trPr>
          <w:trHeight w:hRule="exact" w:val="227"/>
        </w:trPr>
        <w:tc>
          <w:tcPr>
            <w:tcW w:w="374" w:type="pct"/>
            <w:shd w:val="clear" w:color="auto" w:fill="auto"/>
            <w:vAlign w:val="center"/>
          </w:tcPr>
          <w:p w14:paraId="0F1B3504" w14:textId="63185D96"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4</w:t>
            </w:r>
          </w:p>
        </w:tc>
        <w:tc>
          <w:tcPr>
            <w:tcW w:w="1745" w:type="pct"/>
            <w:shd w:val="clear" w:color="auto" w:fill="auto"/>
            <w:vAlign w:val="center"/>
          </w:tcPr>
          <w:p w14:paraId="21CD810B" w14:textId="38CB38A5"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PEGA PISO SOBRE PISO MARCA PERDURA COLOR GRIS PARA USO EN INTERIORES, ADHESIVO BASE CEMENTO ADICIONADO CON POLÍMEROS PARA INSTALAR MÁRMOL, CANTERA Y TODO TIPO DE PISOS Y AZULEJOS PARA USO RESIDENCIAL, INTERIORES Y TRAFICO LIGERO, RENDIMIENTO: 1.5 a 2.0 M2 POR SACO, SECADO MINIMO 36 HRS, EMBOQUILLADO DESPUES DE LAS 36 HRS, DEMANDA DE AGUA 20 %, RESISTENCIA AL CORTE EN LOSETA DE ALTA ABSORCION 18 KG/CM2, RESISTENCIA AL CORTE EN PORCELANATO 13.5-18 KG/CM2, RESISTECIA A LA COMPRESION &gt;130 KG/CM2, TIEMPO ABIERTO 20 MINUTOS, ABSORCIÓN DE AGUA &lt;15 %, GARANTIA DE 30 DÍAS, CUMPLIENDO CON LA NMX-C-422-1. </w:t>
            </w:r>
            <w:r w:rsidRPr="0023357D">
              <w:rPr>
                <w:rFonts w:asciiTheme="minorHAnsi" w:hAnsiTheme="minorHAnsi" w:cstheme="minorHAnsi"/>
                <w:color w:val="000000"/>
                <w:sz w:val="16"/>
                <w:szCs w:val="16"/>
              </w:rPr>
              <w:br/>
              <w:t>PRESENTAR FICHA TECNICA Y HOJA DE SEGURIDAD.</w:t>
            </w:r>
          </w:p>
        </w:tc>
        <w:tc>
          <w:tcPr>
            <w:tcW w:w="1137" w:type="pct"/>
            <w:shd w:val="clear" w:color="auto" w:fill="auto"/>
            <w:vAlign w:val="center"/>
          </w:tcPr>
          <w:p w14:paraId="63DC4B60" w14:textId="6748D85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SACO</w:t>
            </w:r>
          </w:p>
        </w:tc>
        <w:tc>
          <w:tcPr>
            <w:tcW w:w="531" w:type="pct"/>
            <w:shd w:val="clear" w:color="auto" w:fill="auto"/>
            <w:vAlign w:val="center"/>
          </w:tcPr>
          <w:p w14:paraId="15448D8D" w14:textId="70A1AAD2"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07" w:type="pct"/>
            <w:shd w:val="clear" w:color="auto" w:fill="auto"/>
            <w:noWrap/>
            <w:vAlign w:val="center"/>
          </w:tcPr>
          <w:p w14:paraId="01F70E60" w14:textId="0523333A"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$224.13</w:t>
            </w:r>
          </w:p>
        </w:tc>
        <w:tc>
          <w:tcPr>
            <w:tcW w:w="606" w:type="pct"/>
            <w:shd w:val="clear" w:color="auto" w:fill="auto"/>
            <w:noWrap/>
            <w:vAlign w:val="center"/>
          </w:tcPr>
          <w:p w14:paraId="7DEF3C88" w14:textId="3270F22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$44,826.00</w:t>
            </w:r>
          </w:p>
        </w:tc>
      </w:tr>
      <w:tr w:rsidR="00AF57B1" w:rsidRPr="00013F67" w14:paraId="276AFC1C" w14:textId="77777777" w:rsidTr="00AF57B1">
        <w:tblPrEx>
          <w:jc w:val="left"/>
        </w:tblPrEx>
        <w:trPr>
          <w:trHeight w:hRule="exact" w:val="227"/>
        </w:trPr>
        <w:tc>
          <w:tcPr>
            <w:tcW w:w="374" w:type="pct"/>
            <w:shd w:val="clear" w:color="auto" w:fill="auto"/>
            <w:vAlign w:val="center"/>
          </w:tcPr>
          <w:p w14:paraId="6247CC51" w14:textId="3206202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5</w:t>
            </w:r>
          </w:p>
        </w:tc>
        <w:tc>
          <w:tcPr>
            <w:tcW w:w="1745" w:type="pct"/>
            <w:shd w:val="clear" w:color="auto" w:fill="auto"/>
            <w:vAlign w:val="center"/>
          </w:tcPr>
          <w:p w14:paraId="77763B94" w14:textId="300C402D"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PEGA PISO MARCA PERDURA SACO DE 20 KG COLOR GRIS, ADHESIVO PARA COLOCAR LOSETAS CERÁMICAS, MÁRMOL, CANTERAS EN PISOS Y MUROS, RENDIMIENTO: 2 A 3 M2 POR SACO, DEPENDIENDO DEL TAMAÑO DE LA LOSETA, EL ESPESOR Y EL DESPERDICIO, DATOS TÉCNICOS: TIEMPO ABIERTO: 20 MIN, COMPRESIÓN: 130 KG/CM2, TENSIÓN 0.68 N/MM2, CORTE: 18 KG/CM2, GARANTIA DE 30 DÍAS, CUMPLIENDO CON LA NMX-C-422-1.</w:t>
            </w:r>
            <w:r w:rsidRPr="0023357D">
              <w:rPr>
                <w:rFonts w:asciiTheme="minorHAnsi" w:hAnsiTheme="minorHAnsi" w:cstheme="minorHAnsi"/>
                <w:color w:val="000000"/>
                <w:sz w:val="16"/>
                <w:szCs w:val="16"/>
              </w:rPr>
              <w:br/>
              <w:t xml:space="preserve"> PRESENTAR FICHA TECNICA Y HOJA DE SEGURIDAD </w:t>
            </w:r>
          </w:p>
        </w:tc>
        <w:tc>
          <w:tcPr>
            <w:tcW w:w="1137" w:type="pct"/>
            <w:shd w:val="clear" w:color="auto" w:fill="auto"/>
            <w:vAlign w:val="center"/>
          </w:tcPr>
          <w:p w14:paraId="0DD89C26" w14:textId="6106C72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SACO</w:t>
            </w:r>
          </w:p>
        </w:tc>
        <w:tc>
          <w:tcPr>
            <w:tcW w:w="531" w:type="pct"/>
            <w:shd w:val="clear" w:color="auto" w:fill="auto"/>
            <w:vAlign w:val="center"/>
          </w:tcPr>
          <w:p w14:paraId="49EB0930" w14:textId="5C13F87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07" w:type="pct"/>
            <w:shd w:val="clear" w:color="auto" w:fill="auto"/>
            <w:noWrap/>
            <w:vAlign w:val="center"/>
          </w:tcPr>
          <w:p w14:paraId="58CC56CB" w14:textId="052FD56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$131.89</w:t>
            </w:r>
          </w:p>
        </w:tc>
        <w:tc>
          <w:tcPr>
            <w:tcW w:w="606" w:type="pct"/>
            <w:shd w:val="clear" w:color="auto" w:fill="auto"/>
            <w:noWrap/>
            <w:vAlign w:val="center"/>
          </w:tcPr>
          <w:p w14:paraId="322A9A37" w14:textId="1719D683"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$26,378.00</w:t>
            </w:r>
          </w:p>
        </w:tc>
      </w:tr>
      <w:tr w:rsidR="00AF57B1" w:rsidRPr="00013F67" w14:paraId="4F4C46FD" w14:textId="77777777" w:rsidTr="00AF57B1">
        <w:tblPrEx>
          <w:jc w:val="left"/>
        </w:tblPrEx>
        <w:trPr>
          <w:trHeight w:hRule="exact" w:val="227"/>
        </w:trPr>
        <w:tc>
          <w:tcPr>
            <w:tcW w:w="374" w:type="pct"/>
            <w:shd w:val="clear" w:color="auto" w:fill="auto"/>
            <w:vAlign w:val="center"/>
          </w:tcPr>
          <w:p w14:paraId="2CFA34E0" w14:textId="5547251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6</w:t>
            </w:r>
          </w:p>
        </w:tc>
        <w:tc>
          <w:tcPr>
            <w:tcW w:w="1745" w:type="pct"/>
            <w:shd w:val="clear" w:color="auto" w:fill="auto"/>
            <w:vAlign w:val="center"/>
          </w:tcPr>
          <w:p w14:paraId="15CB38BD" w14:textId="256805AF"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MEZCLADORA PARA FREGADERO MONOMANDO MODELO 9498 ACABADO CROMO, MARCA URREA CUERPO DE LATÓN, NARIZ RETRÁCTIL CON DOS FUNCIONES, PARA MEDIA Y ALTA PRESIÓN, CUMPLE CON LA NORMA NMX-C-415-ONNCE, GARANTIA DE 100 AÑOS CONTRA CUALQUIER DEFECTO DE MATERIALES O FARICACIÓN 10 AÑOS EN ACABADO CROMO Y 1 EN PARTES MÓVILES.</w:t>
            </w:r>
          </w:p>
        </w:tc>
        <w:tc>
          <w:tcPr>
            <w:tcW w:w="1137" w:type="pct"/>
            <w:shd w:val="clear" w:color="auto" w:fill="auto"/>
            <w:vAlign w:val="center"/>
          </w:tcPr>
          <w:p w14:paraId="304C6974" w14:textId="22AEC1E0"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7E7642DB" w14:textId="255063C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w:t>
            </w:r>
          </w:p>
        </w:tc>
        <w:tc>
          <w:tcPr>
            <w:tcW w:w="607" w:type="pct"/>
            <w:shd w:val="clear" w:color="auto" w:fill="auto"/>
            <w:noWrap/>
            <w:vAlign w:val="center"/>
          </w:tcPr>
          <w:p w14:paraId="19EFC2D9" w14:textId="1811768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$2,573.27</w:t>
            </w:r>
          </w:p>
        </w:tc>
        <w:tc>
          <w:tcPr>
            <w:tcW w:w="606" w:type="pct"/>
            <w:shd w:val="clear" w:color="auto" w:fill="auto"/>
            <w:noWrap/>
            <w:vAlign w:val="center"/>
          </w:tcPr>
          <w:p w14:paraId="1E12B8E7" w14:textId="70FC1431"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$51,465.40</w:t>
            </w:r>
          </w:p>
        </w:tc>
      </w:tr>
      <w:tr w:rsidR="00AF57B1" w:rsidRPr="00013F67" w14:paraId="69087A2C" w14:textId="77777777" w:rsidTr="00AF57B1">
        <w:tblPrEx>
          <w:jc w:val="left"/>
        </w:tblPrEx>
        <w:trPr>
          <w:trHeight w:hRule="exact" w:val="227"/>
        </w:trPr>
        <w:tc>
          <w:tcPr>
            <w:tcW w:w="374" w:type="pct"/>
            <w:shd w:val="clear" w:color="auto" w:fill="auto"/>
            <w:vAlign w:val="center"/>
          </w:tcPr>
          <w:p w14:paraId="7B3CA342" w14:textId="119F9A22"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11</w:t>
            </w:r>
          </w:p>
        </w:tc>
        <w:tc>
          <w:tcPr>
            <w:tcW w:w="1745" w:type="pct"/>
            <w:shd w:val="clear" w:color="auto" w:fill="auto"/>
            <w:vAlign w:val="center"/>
          </w:tcPr>
          <w:p w14:paraId="605027C4" w14:textId="32E8C76B"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MEZCLADORA FREGADERO 8" CROMO, CUELLO LARGO, PALANCA AQUA,  CÓDIGO: 49687 CLAVE: AQF-82, CAJA INCLUYE: CUERPO DE LATÓN PARA MÁXIMA DURACIÓN, MANERALES METÁLICOS, CUELLO LARGO CURVO Y CUBIERTA DE ACERO INOXIDABLE CARTUCHO CERÁMICO DE SUAVE Y FÁCIL APERTURA DISTANCIA ENTRE TALADROS 8", PRESIÓN DE TRABAJO 0.25 KGF/CM² A 1 KGF/CM², CONEXIÓN ROSCABLE 1/2" - 14 NPSM, DIMENSIONES DE LA CUBIERTA 5.2 CM X 25 CM, PESO 815 G, CUMPLE LA NORMA NMX-C-415-ONNCCE,NMX. </w:t>
            </w:r>
            <w:r w:rsidRPr="0023357D">
              <w:rPr>
                <w:rFonts w:asciiTheme="minorHAnsi" w:hAnsiTheme="minorHAnsi" w:cstheme="minorHAnsi"/>
                <w:color w:val="000000"/>
                <w:sz w:val="16"/>
                <w:szCs w:val="16"/>
              </w:rPr>
              <w:br/>
              <w:t>5 AÑOS DE GARANTIA.</w:t>
            </w:r>
          </w:p>
        </w:tc>
        <w:tc>
          <w:tcPr>
            <w:tcW w:w="1137" w:type="pct"/>
            <w:shd w:val="clear" w:color="auto" w:fill="auto"/>
            <w:vAlign w:val="center"/>
          </w:tcPr>
          <w:p w14:paraId="7E126FBA" w14:textId="27372F23"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2455377F" w14:textId="0B180E56"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50</w:t>
            </w:r>
          </w:p>
        </w:tc>
        <w:tc>
          <w:tcPr>
            <w:tcW w:w="607" w:type="pct"/>
            <w:shd w:val="clear" w:color="auto" w:fill="auto"/>
            <w:noWrap/>
            <w:vAlign w:val="center"/>
          </w:tcPr>
          <w:p w14:paraId="743EBF9A" w14:textId="34EAAAB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$400.00</w:t>
            </w:r>
          </w:p>
        </w:tc>
        <w:tc>
          <w:tcPr>
            <w:tcW w:w="606" w:type="pct"/>
            <w:shd w:val="clear" w:color="auto" w:fill="auto"/>
            <w:noWrap/>
            <w:vAlign w:val="center"/>
          </w:tcPr>
          <w:p w14:paraId="26496731" w14:textId="29A3440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$20,000.00</w:t>
            </w:r>
          </w:p>
        </w:tc>
      </w:tr>
      <w:tr w:rsidR="00AF57B1" w:rsidRPr="00013F67" w14:paraId="620E3FFD" w14:textId="77777777" w:rsidTr="00AF57B1">
        <w:tblPrEx>
          <w:jc w:val="left"/>
        </w:tblPrEx>
        <w:trPr>
          <w:trHeight w:hRule="exact" w:val="227"/>
        </w:trPr>
        <w:tc>
          <w:tcPr>
            <w:tcW w:w="374" w:type="pct"/>
            <w:shd w:val="clear" w:color="auto" w:fill="auto"/>
            <w:vAlign w:val="center"/>
          </w:tcPr>
          <w:p w14:paraId="0E0F653E" w14:textId="7774D64B"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21</w:t>
            </w:r>
          </w:p>
        </w:tc>
        <w:tc>
          <w:tcPr>
            <w:tcW w:w="1745" w:type="pct"/>
            <w:shd w:val="clear" w:color="auto" w:fill="auto"/>
            <w:vAlign w:val="center"/>
          </w:tcPr>
          <w:p w14:paraId="7FABC181" w14:textId="584DE5B8"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MANIJA ROYAL CON LLAVE MARCA DEXTER, CARACTERÍSTICAS FUNCIÓN: LLAVE ESTÁNDAR BOTÓN, MECANISMO: TUBULAR, MEDIDAS: BACKSET: 60 A 70 MM, ESPESOR DE LA PUERTA: 35 A 45 MM.</w:t>
            </w:r>
            <w:r w:rsidRPr="0023357D">
              <w:rPr>
                <w:rFonts w:asciiTheme="minorHAnsi" w:hAnsiTheme="minorHAnsi" w:cstheme="minorHAnsi"/>
                <w:color w:val="000000"/>
                <w:sz w:val="16"/>
                <w:szCs w:val="16"/>
              </w:rPr>
              <w:br/>
              <w:t xml:space="preserve">ESPECIFICACIONES: MATERIALES: ZAMAC Y ACERO, CILINDRO DE LATÓN, COMPONENTES: INCLUYE: 3 LLAVES ESTÁNDAR, INSTRUCTIVO DE INSTALACIÓN, TORNILLOS, COLOR: SATINADO. </w:t>
            </w:r>
            <w:r w:rsidRPr="0023357D">
              <w:rPr>
                <w:rFonts w:asciiTheme="minorHAnsi" w:hAnsiTheme="minorHAnsi" w:cstheme="minorHAnsi"/>
                <w:color w:val="000000"/>
                <w:sz w:val="16"/>
                <w:szCs w:val="16"/>
              </w:rPr>
              <w:br/>
              <w:t>GARANTIA: TRES MESES SOBRE DEFECTO DE FABRICA.</w:t>
            </w:r>
          </w:p>
        </w:tc>
        <w:tc>
          <w:tcPr>
            <w:tcW w:w="1137" w:type="pct"/>
            <w:shd w:val="clear" w:color="auto" w:fill="auto"/>
            <w:vAlign w:val="center"/>
          </w:tcPr>
          <w:p w14:paraId="7B2B64BA" w14:textId="3F72A20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4AC41EF1" w14:textId="2BBECCB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50</w:t>
            </w:r>
          </w:p>
        </w:tc>
        <w:tc>
          <w:tcPr>
            <w:tcW w:w="607" w:type="pct"/>
            <w:shd w:val="clear" w:color="auto" w:fill="auto"/>
            <w:noWrap/>
            <w:vAlign w:val="center"/>
          </w:tcPr>
          <w:p w14:paraId="60E3E8A1" w14:textId="51C18BEF"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$237.06</w:t>
            </w:r>
          </w:p>
        </w:tc>
        <w:tc>
          <w:tcPr>
            <w:tcW w:w="606" w:type="pct"/>
            <w:shd w:val="clear" w:color="auto" w:fill="auto"/>
            <w:noWrap/>
            <w:vAlign w:val="center"/>
          </w:tcPr>
          <w:p w14:paraId="2260439A" w14:textId="092233C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$11,853.00</w:t>
            </w:r>
          </w:p>
        </w:tc>
      </w:tr>
      <w:tr w:rsidR="00AF57B1" w:rsidRPr="00013F67" w14:paraId="22EA63E4" w14:textId="77777777" w:rsidTr="00AF57B1">
        <w:tblPrEx>
          <w:jc w:val="left"/>
        </w:tblPrEx>
        <w:trPr>
          <w:trHeight w:hRule="exact" w:val="227"/>
        </w:trPr>
        <w:tc>
          <w:tcPr>
            <w:tcW w:w="374" w:type="pct"/>
            <w:shd w:val="clear" w:color="auto" w:fill="auto"/>
            <w:vAlign w:val="center"/>
          </w:tcPr>
          <w:p w14:paraId="6EE14BDA" w14:textId="00293EFA"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24</w:t>
            </w:r>
          </w:p>
        </w:tc>
        <w:tc>
          <w:tcPr>
            <w:tcW w:w="1745" w:type="pct"/>
            <w:shd w:val="clear" w:color="auto" w:fill="auto"/>
            <w:vAlign w:val="center"/>
          </w:tcPr>
          <w:p w14:paraId="5427DB1D" w14:textId="49619C97"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CERRADURA PERFIL DE ALUMINIO MODELO 525 DC CERRADURA TIPO VAIVÉN DE DOBLE ACCIÓN, CUENTA CON 5 PERNOS QUE INCREMENTAN LA SEGURIDAD CONTRA USO DE GANZÚAS, CUENTA CON DOBLE CILINDRO, EL CERROJO SE ACCIONA CON, LLAVE POR EL INTERIOR Y POR EL EXTERIOR.</w:t>
            </w:r>
            <w:r w:rsidRPr="0023357D">
              <w:rPr>
                <w:rFonts w:asciiTheme="minorHAnsi" w:hAnsiTheme="minorHAnsi" w:cstheme="minorHAnsi"/>
                <w:color w:val="000000"/>
                <w:sz w:val="16"/>
                <w:szCs w:val="16"/>
              </w:rPr>
              <w:br/>
              <w:t>ADAPTABLE PARA PUERTAS DERECHA E IZQUIERDA.</w:t>
            </w:r>
            <w:r w:rsidRPr="0023357D">
              <w:rPr>
                <w:rFonts w:asciiTheme="minorHAnsi" w:hAnsiTheme="minorHAnsi" w:cstheme="minorHAnsi"/>
                <w:color w:val="000000"/>
                <w:sz w:val="16"/>
                <w:szCs w:val="16"/>
              </w:rPr>
              <w:br/>
              <w:t xml:space="preserve">ACABADO: ALUMINIO NATURAL, EL EMPAQUE INCLUYE: LA CERRADURA PHILLIPS MODELO 525 DC, INSTRUCTIVO DE INSTALACIÓN, 2 LLAVES ESTÁNDAR Y TORNILLERÍA NECESARIA PARA SU CORRECTA INSTALACIÓN. </w:t>
            </w:r>
            <w:r w:rsidRPr="0023357D">
              <w:rPr>
                <w:rFonts w:asciiTheme="minorHAnsi" w:hAnsiTheme="minorHAnsi" w:cstheme="minorHAnsi"/>
                <w:color w:val="000000"/>
                <w:sz w:val="16"/>
                <w:szCs w:val="16"/>
              </w:rPr>
              <w:br/>
              <w:t>GARANTIA: TRES MESES SOBRE DEFECTO DE FABRICA.</w:t>
            </w:r>
          </w:p>
        </w:tc>
        <w:tc>
          <w:tcPr>
            <w:tcW w:w="1137" w:type="pct"/>
            <w:shd w:val="clear" w:color="auto" w:fill="auto"/>
            <w:vAlign w:val="center"/>
          </w:tcPr>
          <w:p w14:paraId="180DB730" w14:textId="40C1274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61396322" w14:textId="4D0D59B0"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200</w:t>
            </w:r>
          </w:p>
        </w:tc>
        <w:tc>
          <w:tcPr>
            <w:tcW w:w="607" w:type="pct"/>
            <w:shd w:val="clear" w:color="auto" w:fill="auto"/>
            <w:noWrap/>
            <w:vAlign w:val="center"/>
          </w:tcPr>
          <w:p w14:paraId="719D001E" w14:textId="14368EEE"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$581.11</w:t>
            </w:r>
          </w:p>
        </w:tc>
        <w:tc>
          <w:tcPr>
            <w:tcW w:w="606" w:type="pct"/>
            <w:shd w:val="clear" w:color="auto" w:fill="auto"/>
            <w:noWrap/>
            <w:vAlign w:val="center"/>
          </w:tcPr>
          <w:p w14:paraId="2F1A66E6" w14:textId="0C15F9B6"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$116,222.00</w:t>
            </w:r>
          </w:p>
        </w:tc>
      </w:tr>
      <w:tr w:rsidR="00AF57B1" w:rsidRPr="00013F67" w14:paraId="4A2A6E2E" w14:textId="77777777" w:rsidTr="00AF57B1">
        <w:tblPrEx>
          <w:jc w:val="left"/>
        </w:tblPrEx>
        <w:trPr>
          <w:trHeight w:hRule="exact" w:val="227"/>
        </w:trPr>
        <w:tc>
          <w:tcPr>
            <w:tcW w:w="374" w:type="pct"/>
            <w:shd w:val="clear" w:color="auto" w:fill="auto"/>
            <w:vAlign w:val="center"/>
          </w:tcPr>
          <w:p w14:paraId="7E25242A" w14:textId="421965E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lastRenderedPageBreak/>
              <w:t>25</w:t>
            </w:r>
          </w:p>
        </w:tc>
        <w:tc>
          <w:tcPr>
            <w:tcW w:w="1745" w:type="pct"/>
            <w:shd w:val="clear" w:color="auto" w:fill="auto"/>
            <w:vAlign w:val="center"/>
          </w:tcPr>
          <w:p w14:paraId="71E94ADA" w14:textId="63671DE4"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RUEDA PARA DIABLO DOBLE BALERO B009 N°8 RD-8 RUEDA SOLIDA DE 8", CUENTA CON DOS BALEROS, UN BALERO DE 5/8", RIN DE LÁMINA. DIMENSIÓN DE EMPAQUE: 6 X 20 X 20 CM. PESO DE EMPAQUE: 0.76 KG. PESO 2.1 KG</w:t>
            </w:r>
          </w:p>
        </w:tc>
        <w:tc>
          <w:tcPr>
            <w:tcW w:w="1137" w:type="pct"/>
            <w:shd w:val="clear" w:color="auto" w:fill="auto"/>
            <w:vAlign w:val="center"/>
          </w:tcPr>
          <w:p w14:paraId="1DE9871B" w14:textId="05F29EE8"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22F0DEAB" w14:textId="47C6CD0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w:t>
            </w:r>
          </w:p>
        </w:tc>
        <w:tc>
          <w:tcPr>
            <w:tcW w:w="607" w:type="pct"/>
            <w:shd w:val="clear" w:color="auto" w:fill="auto"/>
            <w:noWrap/>
            <w:vAlign w:val="center"/>
          </w:tcPr>
          <w:p w14:paraId="0D9B0105" w14:textId="30B529FD"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$119.82</w:t>
            </w:r>
          </w:p>
        </w:tc>
        <w:tc>
          <w:tcPr>
            <w:tcW w:w="606" w:type="pct"/>
            <w:shd w:val="clear" w:color="auto" w:fill="auto"/>
            <w:noWrap/>
            <w:vAlign w:val="center"/>
          </w:tcPr>
          <w:p w14:paraId="0E82C774" w14:textId="3118A69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$2,396.40</w:t>
            </w:r>
          </w:p>
        </w:tc>
      </w:tr>
      <w:tr w:rsidR="00AF57B1" w:rsidRPr="00013F67" w14:paraId="5A264C3E" w14:textId="77777777" w:rsidTr="00AF57B1">
        <w:tblPrEx>
          <w:jc w:val="left"/>
        </w:tblPrEx>
        <w:trPr>
          <w:trHeight w:hRule="exact" w:val="227"/>
        </w:trPr>
        <w:tc>
          <w:tcPr>
            <w:tcW w:w="374" w:type="pct"/>
            <w:shd w:val="clear" w:color="auto" w:fill="auto"/>
            <w:vAlign w:val="center"/>
          </w:tcPr>
          <w:p w14:paraId="0CAC6BFC" w14:textId="19BB432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26</w:t>
            </w:r>
          </w:p>
        </w:tc>
        <w:tc>
          <w:tcPr>
            <w:tcW w:w="1745" w:type="pct"/>
            <w:shd w:val="clear" w:color="auto" w:fill="auto"/>
            <w:vAlign w:val="center"/>
          </w:tcPr>
          <w:p w14:paraId="4DB754AC" w14:textId="400CCCCB"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RUEDA PARA DIABLO DOBLE BALERO B007 N°6 RD-6 TAMAÑO: 6" (152.4 MM) MATERIAL: LLANTA DE CAUCHO; METAL PARA EL NÚCLEO Y EL BALERO CARACTERÍSTICAS ADICIONALES: BALERO INCORPORADO PARA UN GIRO SUAVE Y EFICIENTE, RESISTENCIA: ALTA RESISTENCIA A LA CARGA Y A LA ABRASIÓN, PESO: 0.86 KG, TAMAÑO: LARGO: 15.5 CM X ANCHO: 15.2 CM X ALTO: 3.7 CM</w:t>
            </w:r>
          </w:p>
        </w:tc>
        <w:tc>
          <w:tcPr>
            <w:tcW w:w="1137" w:type="pct"/>
            <w:shd w:val="clear" w:color="auto" w:fill="auto"/>
            <w:vAlign w:val="center"/>
          </w:tcPr>
          <w:p w14:paraId="0D38382F" w14:textId="46197178"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531" w:type="pct"/>
            <w:shd w:val="clear" w:color="auto" w:fill="auto"/>
            <w:vAlign w:val="center"/>
          </w:tcPr>
          <w:p w14:paraId="40D0138E" w14:textId="5922EDB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20</w:t>
            </w:r>
          </w:p>
        </w:tc>
        <w:tc>
          <w:tcPr>
            <w:tcW w:w="607" w:type="pct"/>
            <w:shd w:val="clear" w:color="auto" w:fill="auto"/>
            <w:noWrap/>
            <w:vAlign w:val="center"/>
          </w:tcPr>
          <w:p w14:paraId="098AF612" w14:textId="2C079A7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$64.65</w:t>
            </w:r>
          </w:p>
        </w:tc>
        <w:tc>
          <w:tcPr>
            <w:tcW w:w="606" w:type="pct"/>
            <w:shd w:val="clear" w:color="auto" w:fill="auto"/>
            <w:noWrap/>
            <w:vAlign w:val="center"/>
          </w:tcPr>
          <w:p w14:paraId="330ECEF5" w14:textId="3ABDBE8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$1,293.00</w:t>
            </w:r>
          </w:p>
        </w:tc>
      </w:tr>
      <w:tr w:rsidR="00AF57B1" w:rsidRPr="00013F67" w14:paraId="5F13D736" w14:textId="77777777" w:rsidTr="00AF57B1">
        <w:tblPrEx>
          <w:jc w:val="left"/>
        </w:tblPrEx>
        <w:trPr>
          <w:trHeight w:hRule="exact" w:val="227"/>
        </w:trPr>
        <w:tc>
          <w:tcPr>
            <w:tcW w:w="374" w:type="pct"/>
            <w:shd w:val="clear" w:color="auto" w:fill="auto"/>
            <w:vAlign w:val="center"/>
          </w:tcPr>
          <w:p w14:paraId="042D29FE" w14:textId="1C42AE63"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27</w:t>
            </w:r>
          </w:p>
        </w:tc>
        <w:tc>
          <w:tcPr>
            <w:tcW w:w="1745" w:type="pct"/>
            <w:shd w:val="clear" w:color="auto" w:fill="auto"/>
            <w:vAlign w:val="center"/>
          </w:tcPr>
          <w:p w14:paraId="53B0B064" w14:textId="4528DD0A"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RESISTOL 5000 LATA DE 18 LITROS, OLOR AL SOLVENTE, COLOR AMARILLO CLARO, VISCOSIDAD (BROOKFIEL) (CPS) 3000 A 4500, CONTENIDO DE SÓLIDOS (%)22 A 24, DENSIDAD @ 25°C (G/ML) 0.84 A 0.86, TIEMPO ABIERTO (MINUTOS) 5 A 7, TIEMPO DE SECADO TOTAL (HORAS) 24 A 48 , TEMPERATURA DE APLICACIÓN (°C) 5 A 40, TEMPERATURA DE SERVICIO (°C) HASTA 100, TENOR VOC (G/ML) 640, EL RENDIMIENTO DE RESISTOLM.R. 5000® ES DE 5 M2 POR LITRO POR CARA EN SUPERFICIES LISAS. PARA SUPERFICIES POROSAS DE 3 A 4 M², POR LITRO Y PUEDE VARIAR EN GRAN MEDIDA, DEPENDIENDO DE LAS CONDICIONES DE LAS SUPERFICIES. </w:t>
            </w:r>
            <w:r w:rsidRPr="0023357D">
              <w:rPr>
                <w:rFonts w:asciiTheme="minorHAnsi" w:hAnsiTheme="minorHAnsi" w:cstheme="minorHAnsi"/>
                <w:color w:val="000000"/>
                <w:sz w:val="16"/>
                <w:szCs w:val="16"/>
              </w:rPr>
              <w:br/>
              <w:t>PRESENTAR FICHA TÉCNICA Y HOJA DE SEGURIDAD</w:t>
            </w:r>
          </w:p>
        </w:tc>
        <w:tc>
          <w:tcPr>
            <w:tcW w:w="1137" w:type="pct"/>
            <w:shd w:val="clear" w:color="auto" w:fill="auto"/>
            <w:vAlign w:val="center"/>
          </w:tcPr>
          <w:p w14:paraId="3C6BD23B" w14:textId="4BB490A3"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531" w:type="pct"/>
            <w:shd w:val="clear" w:color="auto" w:fill="auto"/>
            <w:vAlign w:val="center"/>
          </w:tcPr>
          <w:p w14:paraId="0F6CFC7A" w14:textId="691DAC68"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w:t>
            </w:r>
          </w:p>
        </w:tc>
        <w:tc>
          <w:tcPr>
            <w:tcW w:w="607" w:type="pct"/>
            <w:shd w:val="clear" w:color="auto" w:fill="auto"/>
            <w:noWrap/>
            <w:vAlign w:val="center"/>
          </w:tcPr>
          <w:p w14:paraId="631E7C08" w14:textId="326C00E7"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$3,032.56</w:t>
            </w:r>
          </w:p>
        </w:tc>
        <w:tc>
          <w:tcPr>
            <w:tcW w:w="606" w:type="pct"/>
            <w:shd w:val="clear" w:color="auto" w:fill="auto"/>
            <w:noWrap/>
            <w:vAlign w:val="center"/>
          </w:tcPr>
          <w:p w14:paraId="23892316" w14:textId="746B5FB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$9,097.68</w:t>
            </w:r>
          </w:p>
        </w:tc>
      </w:tr>
      <w:tr w:rsidR="00AF57B1" w:rsidRPr="00013F67" w14:paraId="7EBB627D" w14:textId="77777777" w:rsidTr="00AF57B1">
        <w:tblPrEx>
          <w:jc w:val="left"/>
        </w:tblPrEx>
        <w:trPr>
          <w:trHeight w:hRule="exact" w:val="227"/>
        </w:trPr>
        <w:tc>
          <w:tcPr>
            <w:tcW w:w="374" w:type="pct"/>
            <w:shd w:val="clear" w:color="auto" w:fill="auto"/>
            <w:vAlign w:val="center"/>
          </w:tcPr>
          <w:p w14:paraId="2D600B80" w14:textId="564368A9"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30</w:t>
            </w:r>
          </w:p>
        </w:tc>
        <w:tc>
          <w:tcPr>
            <w:tcW w:w="1745" w:type="pct"/>
            <w:shd w:val="clear" w:color="auto" w:fill="auto"/>
            <w:vAlign w:val="center"/>
          </w:tcPr>
          <w:p w14:paraId="58A5F37B" w14:textId="7313075D"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MINI ESMERILADORA MARCA DEWALT MOD. DCG413P2-B3, 20V PARA DISCO 4 ½ AMARILLO, INCLUYE 2 BATERÍAS, CARGADOR Y BOLSO, SIN CABLE MAX DE 20V Y 4 1/2'' SÓLO ES DE UNA SOLA VELOCIDAD, OFRECE UNA VELOCIDAD SIN CARGA DE 9,000 RPM MAX MOTOR SIN ESCOBILLAS QUE OFRECE MÁS TIEMPO DE FUNCIONAMIENTO SOBRE EL CEPILLADO, OFRECE UN ASA LATERAL DE 2 POSICIONES PARA COMODIDAD Y CONVENIENCIA DEL USUARIO, EL FRENO SE ACTIVA TAN PRONTO COMO SE SUELTA EL INTERRUPTOR DE LA PALETA, LO QUE HACE QUE LA RUDA SE DETENGA RÁPIDAMENTE, VOLTAJE DE LA BATERÍA: 20 V, FRENO DE RETROCESO: SÍ, LONGITUD DE LA HERRAMIENTA: 12.2 IN, SIN VELOCIDAD DE CARGA (RPM): 9000, PESO DE LA HERRAMIENTA: 3.8 LBS, PESO DE LA HERRAMIENTA 1.7 KG, LONGITUD DE LA HERRAMIENTA: 309 MM, PESO DEL PRODUCTO: 1.7 KG, BATERÍA INCLUIDA: NO, EMBRAGUE: SÍ, TAMAÑO DEL HUSILLO: 5/8-11 IN, VOLTAJE: 20 V, PESO DEL PRODUCTO: 3.75 LBS, POTENCIA: 800 W.</w:t>
            </w:r>
          </w:p>
        </w:tc>
        <w:tc>
          <w:tcPr>
            <w:tcW w:w="1137" w:type="pct"/>
            <w:shd w:val="clear" w:color="auto" w:fill="auto"/>
            <w:vAlign w:val="center"/>
          </w:tcPr>
          <w:p w14:paraId="717AA88C" w14:textId="3C0E712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531" w:type="pct"/>
            <w:shd w:val="clear" w:color="auto" w:fill="auto"/>
            <w:vAlign w:val="center"/>
          </w:tcPr>
          <w:p w14:paraId="09A0EE29" w14:textId="11187E87"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2</w:t>
            </w:r>
          </w:p>
        </w:tc>
        <w:tc>
          <w:tcPr>
            <w:tcW w:w="607" w:type="pct"/>
            <w:shd w:val="clear" w:color="auto" w:fill="auto"/>
            <w:noWrap/>
            <w:vAlign w:val="center"/>
          </w:tcPr>
          <w:p w14:paraId="7DDD5290" w14:textId="73BAB6D7"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$6,748.00</w:t>
            </w:r>
          </w:p>
        </w:tc>
        <w:tc>
          <w:tcPr>
            <w:tcW w:w="606" w:type="pct"/>
            <w:shd w:val="clear" w:color="auto" w:fill="auto"/>
            <w:noWrap/>
            <w:vAlign w:val="center"/>
          </w:tcPr>
          <w:p w14:paraId="2EB55CF1" w14:textId="5D053FFA"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$13,496.00</w:t>
            </w:r>
          </w:p>
        </w:tc>
      </w:tr>
      <w:tr w:rsidR="00AF57B1" w:rsidRPr="00013F67" w14:paraId="24372C90" w14:textId="77777777" w:rsidTr="00AF57B1">
        <w:tblPrEx>
          <w:jc w:val="left"/>
        </w:tblPrEx>
        <w:trPr>
          <w:trHeight w:hRule="exact" w:val="227"/>
        </w:trPr>
        <w:tc>
          <w:tcPr>
            <w:tcW w:w="374" w:type="pct"/>
            <w:shd w:val="clear" w:color="auto" w:fill="auto"/>
            <w:vAlign w:val="center"/>
          </w:tcPr>
          <w:p w14:paraId="6E570040" w14:textId="2D744CFD"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31</w:t>
            </w:r>
          </w:p>
        </w:tc>
        <w:tc>
          <w:tcPr>
            <w:tcW w:w="1745" w:type="pct"/>
            <w:shd w:val="clear" w:color="auto" w:fill="auto"/>
            <w:vAlign w:val="center"/>
          </w:tcPr>
          <w:p w14:paraId="1AB19C07" w14:textId="61BA405A"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ROTOMARTILLO SDS PLUS INALÁMBRICO CON MANGO D BATERÍA M18 18V BRUSHLESS MARCA MILWAUKEE 2613-20 1”, POTENCIA INALÁMBRICA, EL MOTOR SIN ESCOBILLAS OFRECE 1.95 PIES-IB DE ENERGÍA DE IMPACTO, 1,270 RPM Y 4,580 GPM, SISTEMA ANTIVIBRACIÓN AVS MINIMIZA LA VIBRACIÓN PARA LA MÁXIMA COMODIDAD, COMBINA CON LA BATERÍA M18 REDLITHIUM XC5.0 DE MILWAKEE, PERFORA HASTA (100) ORICFICIOS DE 3/8” X 2”, POR CARGA. IMCLUYE: MARTILLO ROTATIVO CON MANGO EN D SIN ESCOBILLAS M18 SDS PLUS DE 1”, MANGO LATERAL, 3 MODALIDADES, MARTILLO ROTATITIVO, SOLO MARTILLO, SOLO ROTATIVO. </w:t>
            </w:r>
            <w:r w:rsidRPr="0023357D">
              <w:rPr>
                <w:rFonts w:asciiTheme="minorHAnsi" w:hAnsiTheme="minorHAnsi" w:cstheme="minorHAnsi"/>
                <w:color w:val="000000"/>
                <w:sz w:val="16"/>
                <w:szCs w:val="16"/>
              </w:rPr>
              <w:br/>
              <w:t>GARANTIA 5 AÑOS.</w:t>
            </w:r>
          </w:p>
        </w:tc>
        <w:tc>
          <w:tcPr>
            <w:tcW w:w="1137" w:type="pct"/>
            <w:shd w:val="clear" w:color="auto" w:fill="auto"/>
            <w:vAlign w:val="center"/>
          </w:tcPr>
          <w:p w14:paraId="2ABB66ED" w14:textId="4143B09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72685648" w14:textId="5CDB2A6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1</w:t>
            </w:r>
          </w:p>
        </w:tc>
        <w:tc>
          <w:tcPr>
            <w:tcW w:w="607" w:type="pct"/>
            <w:shd w:val="clear" w:color="auto" w:fill="auto"/>
            <w:noWrap/>
            <w:vAlign w:val="center"/>
          </w:tcPr>
          <w:p w14:paraId="27C2ED3C" w14:textId="5EF7D564"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$5,722.83</w:t>
            </w:r>
          </w:p>
        </w:tc>
        <w:tc>
          <w:tcPr>
            <w:tcW w:w="606" w:type="pct"/>
            <w:shd w:val="clear" w:color="auto" w:fill="auto"/>
            <w:noWrap/>
            <w:vAlign w:val="center"/>
          </w:tcPr>
          <w:p w14:paraId="7C13F1FB" w14:textId="64C23AD6"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$5,722.83</w:t>
            </w:r>
          </w:p>
        </w:tc>
      </w:tr>
      <w:tr w:rsidR="00AF57B1" w:rsidRPr="00013F67" w14:paraId="2C13D60D" w14:textId="77777777" w:rsidTr="00AF57B1">
        <w:tblPrEx>
          <w:jc w:val="left"/>
        </w:tblPrEx>
        <w:trPr>
          <w:trHeight w:hRule="exact" w:val="227"/>
        </w:trPr>
        <w:tc>
          <w:tcPr>
            <w:tcW w:w="374" w:type="pct"/>
            <w:shd w:val="clear" w:color="auto" w:fill="auto"/>
            <w:vAlign w:val="center"/>
          </w:tcPr>
          <w:p w14:paraId="50947753" w14:textId="0A5817F6"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33</w:t>
            </w:r>
          </w:p>
        </w:tc>
        <w:tc>
          <w:tcPr>
            <w:tcW w:w="1745" w:type="pct"/>
            <w:shd w:val="clear" w:color="auto" w:fill="auto"/>
            <w:vAlign w:val="center"/>
          </w:tcPr>
          <w:p w14:paraId="6AB28D15" w14:textId="709BE147"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LAMPARA DE TRABAJO DE 4 LED BRILLANTES MARCA DEWALT 20V MAX MOD. JOBSIE FOCO LED DCL043 LÚMENES 500-1500, 4 LUCES QUE ILUMINAN ÁREAS DE TRABAJO OSCURAS, CABEZA GIRATORIA A 90 GRADOS QUE OFRECE VERSATILIDAD, INCLUYE UN GANCHO PARA EL CINTURÓN, MODO BAJO 500 LUMENES, MODO DE 1500 LUMENES, USA BATERÍA XR LITIO ION 20V MAX, ILUMINA ALCANCE HASTA 469.7 M (1525 PIES). </w:t>
            </w:r>
            <w:r w:rsidRPr="0023357D">
              <w:rPr>
                <w:rFonts w:asciiTheme="minorHAnsi" w:hAnsiTheme="minorHAnsi" w:cstheme="minorHAnsi"/>
                <w:color w:val="000000"/>
                <w:sz w:val="16"/>
                <w:szCs w:val="16"/>
              </w:rPr>
              <w:br/>
              <w:t xml:space="preserve">3 AÑOS DE GARANTÍA, 1 AÑO DE SERVICIO GARANTIZADO SIN COSTO. </w:t>
            </w:r>
          </w:p>
        </w:tc>
        <w:tc>
          <w:tcPr>
            <w:tcW w:w="1137" w:type="pct"/>
            <w:shd w:val="clear" w:color="auto" w:fill="auto"/>
            <w:vAlign w:val="center"/>
          </w:tcPr>
          <w:p w14:paraId="5EDB47FA" w14:textId="271E4161"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PIEZA </w:t>
            </w:r>
          </w:p>
        </w:tc>
        <w:tc>
          <w:tcPr>
            <w:tcW w:w="531" w:type="pct"/>
            <w:shd w:val="clear" w:color="auto" w:fill="auto"/>
            <w:vAlign w:val="center"/>
          </w:tcPr>
          <w:p w14:paraId="1D652A7F" w14:textId="4EBEDEF5"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w:t>
            </w:r>
          </w:p>
        </w:tc>
        <w:tc>
          <w:tcPr>
            <w:tcW w:w="607" w:type="pct"/>
            <w:shd w:val="clear" w:color="auto" w:fill="auto"/>
            <w:noWrap/>
            <w:vAlign w:val="center"/>
          </w:tcPr>
          <w:p w14:paraId="4D1C1A76" w14:textId="0B7C4A1A"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$1,387.60</w:t>
            </w:r>
          </w:p>
        </w:tc>
        <w:tc>
          <w:tcPr>
            <w:tcW w:w="606" w:type="pct"/>
            <w:shd w:val="clear" w:color="auto" w:fill="auto"/>
            <w:noWrap/>
            <w:vAlign w:val="center"/>
          </w:tcPr>
          <w:p w14:paraId="4A2FEFEB" w14:textId="3A338CE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$4,162.80</w:t>
            </w:r>
          </w:p>
        </w:tc>
      </w:tr>
      <w:tr w:rsidR="00AF57B1" w:rsidRPr="00013F67" w14:paraId="38C4DCB8" w14:textId="77777777" w:rsidTr="00AF57B1">
        <w:tblPrEx>
          <w:jc w:val="left"/>
        </w:tblPrEx>
        <w:trPr>
          <w:trHeight w:hRule="exact" w:val="227"/>
        </w:trPr>
        <w:tc>
          <w:tcPr>
            <w:tcW w:w="374" w:type="pct"/>
            <w:shd w:val="clear" w:color="auto" w:fill="auto"/>
            <w:vAlign w:val="center"/>
          </w:tcPr>
          <w:p w14:paraId="020773E8" w14:textId="66B1625E"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42</w:t>
            </w:r>
          </w:p>
        </w:tc>
        <w:tc>
          <w:tcPr>
            <w:tcW w:w="1745" w:type="pct"/>
            <w:shd w:val="clear" w:color="auto" w:fill="auto"/>
            <w:vAlign w:val="center"/>
          </w:tcPr>
          <w:p w14:paraId="72F633D1" w14:textId="3E1791EE"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RESISTOL 850 IDEAL PARA PEGAR MADERA, PAPEL, FOTOGRAFÍAS, CARTÓN, TELA, MIGAJÓN, CERÁMICA ENTRE OTROS MATERIALES, PROPIEDADES ASPECTO: PEGAMENTO A DE BASE AGUA DE COLOR BLANCO, MATERIAS PRIMAS BÁSICAS: PVA (ACETATO DE POLIVINILO). CARACTERÍSTICAS FÍSICAS Y QUÍMICAS: VISCOSIDAD (4/10/25°C): 6000-9000 CPS CONTENIDO DE SÓIIDOS: 40+/- 1.5 % PH: 6.30- 7.30 PROPIEDADES FUNCIONALES RENDIMIENTO: 4 - 5 M2 / KG CON PELFCULA DE 0.2 MM DE ESPESOR. MAXIMA RESISTENCIA: 24 HR RESISTENCIA A LA </w:t>
            </w:r>
            <w:proofErr w:type="spellStart"/>
            <w:r w:rsidRPr="0023357D">
              <w:rPr>
                <w:rFonts w:asciiTheme="minorHAnsi" w:hAnsiTheme="minorHAnsi" w:cstheme="minorHAnsi"/>
                <w:color w:val="000000"/>
                <w:sz w:val="16"/>
                <w:szCs w:val="16"/>
              </w:rPr>
              <w:t>T°</w:t>
            </w:r>
            <w:proofErr w:type="spellEnd"/>
            <w:r w:rsidRPr="0023357D">
              <w:rPr>
                <w:rFonts w:asciiTheme="minorHAnsi" w:hAnsiTheme="minorHAnsi" w:cstheme="minorHAnsi"/>
                <w:color w:val="000000"/>
                <w:sz w:val="16"/>
                <w:szCs w:val="16"/>
              </w:rPr>
              <w:t xml:space="preserve"> UNA VEZ FRAGUADO: 80°C, CUMPLE CON ISO 2811-1, CML-366 </w:t>
            </w:r>
            <w:r w:rsidRPr="0023357D">
              <w:rPr>
                <w:rFonts w:asciiTheme="minorHAnsi" w:hAnsiTheme="minorHAnsi" w:cstheme="minorHAnsi"/>
                <w:color w:val="000000"/>
                <w:sz w:val="16"/>
                <w:szCs w:val="16"/>
              </w:rPr>
              <w:br/>
              <w:t>SE REQUIERE PRESENTAR FICHA TÉCNICA Y HOJA DE SEGURIDAD.</w:t>
            </w:r>
          </w:p>
        </w:tc>
        <w:tc>
          <w:tcPr>
            <w:tcW w:w="1137" w:type="pct"/>
            <w:shd w:val="clear" w:color="auto" w:fill="auto"/>
            <w:vAlign w:val="center"/>
          </w:tcPr>
          <w:p w14:paraId="6A2EBD08" w14:textId="294632E0"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CUBETA</w:t>
            </w:r>
          </w:p>
        </w:tc>
        <w:tc>
          <w:tcPr>
            <w:tcW w:w="531" w:type="pct"/>
            <w:shd w:val="clear" w:color="auto" w:fill="auto"/>
            <w:vAlign w:val="center"/>
          </w:tcPr>
          <w:p w14:paraId="1E16C03D" w14:textId="051A85EF"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3</w:t>
            </w:r>
          </w:p>
        </w:tc>
        <w:tc>
          <w:tcPr>
            <w:tcW w:w="607" w:type="pct"/>
            <w:shd w:val="clear" w:color="auto" w:fill="auto"/>
            <w:noWrap/>
            <w:vAlign w:val="center"/>
          </w:tcPr>
          <w:p w14:paraId="69D99FF3" w14:textId="6590CB08"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$1,659.10</w:t>
            </w:r>
          </w:p>
        </w:tc>
        <w:tc>
          <w:tcPr>
            <w:tcW w:w="606" w:type="pct"/>
            <w:shd w:val="clear" w:color="auto" w:fill="auto"/>
            <w:noWrap/>
            <w:vAlign w:val="center"/>
          </w:tcPr>
          <w:p w14:paraId="5CDA2B88" w14:textId="7EC9EE5C"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$4,977.30</w:t>
            </w:r>
          </w:p>
        </w:tc>
      </w:tr>
      <w:tr w:rsidR="00AF57B1" w:rsidRPr="00013F67" w14:paraId="0B501AE5" w14:textId="77777777" w:rsidTr="00AF57B1">
        <w:tblPrEx>
          <w:jc w:val="left"/>
        </w:tblPrEx>
        <w:trPr>
          <w:trHeight w:hRule="exact" w:val="227"/>
        </w:trPr>
        <w:tc>
          <w:tcPr>
            <w:tcW w:w="374" w:type="pct"/>
            <w:shd w:val="clear" w:color="auto" w:fill="auto"/>
            <w:vAlign w:val="center"/>
          </w:tcPr>
          <w:p w14:paraId="71D1232A" w14:textId="23CA3450"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43</w:t>
            </w:r>
          </w:p>
        </w:tc>
        <w:tc>
          <w:tcPr>
            <w:tcW w:w="1745" w:type="pct"/>
            <w:shd w:val="clear" w:color="auto" w:fill="auto"/>
            <w:vAlign w:val="center"/>
          </w:tcPr>
          <w:p w14:paraId="7F3EF2F2" w14:textId="1F45A254" w:rsidR="00AF57B1" w:rsidRPr="0023357D" w:rsidRDefault="00AF57B1" w:rsidP="00AF57B1">
            <w:pPr>
              <w:rPr>
                <w:rFonts w:asciiTheme="minorHAnsi" w:hAnsiTheme="minorHAnsi" w:cstheme="minorHAnsi"/>
                <w:color w:val="000000"/>
                <w:sz w:val="16"/>
                <w:szCs w:val="16"/>
              </w:rPr>
            </w:pPr>
            <w:r w:rsidRPr="0023357D">
              <w:rPr>
                <w:rFonts w:asciiTheme="minorHAnsi" w:hAnsiTheme="minorHAnsi" w:cstheme="minorHAnsi"/>
                <w:color w:val="000000"/>
                <w:sz w:val="16"/>
                <w:szCs w:val="16"/>
              </w:rPr>
              <w:t xml:space="preserve">EXTRACTOR DE AIRE MARCA SOLER &amp; PALAU MODELO HAE-150 DE 8 PULGADAS, EL MOTOR CUENTA CON CAPACITOR DE ARRANQUE, SUMAMENTE DURABLE Y CON ALTO RENDIMIENTO, HELICE CON TAPA DE SEGURIDAD PARA PREVENCION DE ACCIDENTES, REJILLA FRONTAL REMOVIBLE PARA FÁCIL LIMPIEZA, PERSIANA POSTERIOR METALICA PARA CIERRE POR SOBRE PRESION EN PARO DE EQUIPÓ, REJILLA FRONTAL Y HÉLICE FABRICADAS EN MATERIAL PLÁSTICO. CARACTERISTICAS TECNICAS: VELOCIDAD RPM 1350, POTENCIA W 24, TENSIÓN VOLTS 127, CAUDAL A DESCARGA LIBRE M3/HR/CFM 258/152, PRESIÓN SONORA DB (A) 39, PESO APRXIMADO KG 1.8. </w:t>
            </w:r>
            <w:r w:rsidRPr="0023357D">
              <w:rPr>
                <w:rFonts w:asciiTheme="minorHAnsi" w:hAnsiTheme="minorHAnsi" w:cstheme="minorHAnsi"/>
                <w:color w:val="000000"/>
                <w:sz w:val="16"/>
                <w:szCs w:val="16"/>
              </w:rPr>
              <w:br/>
              <w:t>GARANTÍA DE 1 AÑO.</w:t>
            </w:r>
          </w:p>
        </w:tc>
        <w:tc>
          <w:tcPr>
            <w:tcW w:w="1137" w:type="pct"/>
            <w:shd w:val="clear" w:color="auto" w:fill="auto"/>
            <w:vAlign w:val="center"/>
          </w:tcPr>
          <w:p w14:paraId="2CFB3550" w14:textId="4D712C02"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PIEZA</w:t>
            </w:r>
          </w:p>
        </w:tc>
        <w:tc>
          <w:tcPr>
            <w:tcW w:w="531" w:type="pct"/>
            <w:shd w:val="clear" w:color="auto" w:fill="auto"/>
            <w:vAlign w:val="center"/>
          </w:tcPr>
          <w:p w14:paraId="3C38FA3B" w14:textId="09B22B1C" w:rsidR="00AF57B1" w:rsidRPr="0023357D" w:rsidRDefault="00AF57B1" w:rsidP="00AF57B1">
            <w:pPr>
              <w:jc w:val="center"/>
              <w:rPr>
                <w:rFonts w:asciiTheme="minorHAnsi" w:hAnsiTheme="minorHAnsi" w:cstheme="minorHAnsi"/>
                <w:color w:val="000000"/>
                <w:sz w:val="16"/>
                <w:szCs w:val="16"/>
              </w:rPr>
            </w:pPr>
            <w:r w:rsidRPr="0023357D">
              <w:rPr>
                <w:rFonts w:asciiTheme="minorHAnsi" w:hAnsiTheme="minorHAnsi" w:cstheme="minorHAnsi"/>
                <w:color w:val="000000"/>
                <w:sz w:val="16"/>
                <w:szCs w:val="16"/>
              </w:rPr>
              <w:t>7</w:t>
            </w:r>
          </w:p>
        </w:tc>
        <w:tc>
          <w:tcPr>
            <w:tcW w:w="607" w:type="pct"/>
            <w:shd w:val="clear" w:color="auto" w:fill="auto"/>
            <w:noWrap/>
            <w:vAlign w:val="center"/>
          </w:tcPr>
          <w:p w14:paraId="70E47DCD" w14:textId="132C979C"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color w:val="000000"/>
                <w:sz w:val="16"/>
                <w:szCs w:val="16"/>
              </w:rPr>
              <w:t>$1,983.00</w:t>
            </w:r>
          </w:p>
        </w:tc>
        <w:tc>
          <w:tcPr>
            <w:tcW w:w="606" w:type="pct"/>
            <w:shd w:val="clear" w:color="auto" w:fill="auto"/>
            <w:noWrap/>
            <w:vAlign w:val="center"/>
          </w:tcPr>
          <w:p w14:paraId="08BB0F8C" w14:textId="30C0E542" w:rsidR="00AF57B1" w:rsidRPr="0023357D" w:rsidRDefault="00AF57B1" w:rsidP="00AF57B1">
            <w:pPr>
              <w:jc w:val="center"/>
              <w:rPr>
                <w:rFonts w:asciiTheme="minorHAnsi" w:hAnsiTheme="minorHAnsi" w:cstheme="minorHAnsi"/>
                <w:sz w:val="16"/>
                <w:szCs w:val="16"/>
              </w:rPr>
            </w:pPr>
            <w:r w:rsidRPr="0023357D">
              <w:rPr>
                <w:rFonts w:asciiTheme="minorHAnsi" w:hAnsiTheme="minorHAnsi" w:cstheme="minorHAnsi"/>
                <w:sz w:val="16"/>
                <w:szCs w:val="16"/>
              </w:rPr>
              <w:t>$13,881.00</w:t>
            </w:r>
          </w:p>
        </w:tc>
      </w:tr>
      <w:tr w:rsidR="00AF57B1" w:rsidRPr="00013F67" w14:paraId="5D0C4A9F" w14:textId="77777777" w:rsidTr="00AF57B1">
        <w:tblPrEx>
          <w:jc w:val="left"/>
        </w:tblPrEx>
        <w:trPr>
          <w:trHeight w:hRule="exact" w:val="227"/>
        </w:trPr>
        <w:tc>
          <w:tcPr>
            <w:tcW w:w="374" w:type="pct"/>
            <w:shd w:val="clear" w:color="auto" w:fill="auto"/>
            <w:vAlign w:val="center"/>
          </w:tcPr>
          <w:p w14:paraId="2B366307" w14:textId="7327E78B"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44</w:t>
            </w:r>
          </w:p>
        </w:tc>
        <w:tc>
          <w:tcPr>
            <w:tcW w:w="1745" w:type="pct"/>
            <w:shd w:val="clear" w:color="auto" w:fill="auto"/>
            <w:vAlign w:val="center"/>
          </w:tcPr>
          <w:p w14:paraId="6081DD61" w14:textId="5CEAC624" w:rsidR="00AF57B1" w:rsidRPr="0023357D" w:rsidRDefault="00AF57B1" w:rsidP="00AF57B1">
            <w:pP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 xml:space="preserve">EXTRACTOR DE AIRE SOLER &amp; PALAU MODEL FUTURE-150 DE 6 PULGADAS, PERFIL EXTRAPLANO, ALTO PODER DE ASPIRACIÓN, FÁCIL LIMPIEZA E INSTALACIÓN, SILENCIOSO, SEGURIDAD ELECTRICA TOTAL, FUNCIONAMIENTO EN CUALQUIER POSICIÓN, CARACTERISTICAS TÉCNICAS: VELOCIDAD RPM 2450, POTENCIA W 34, TENSIÓN VOLTS 120, CAUDAL A DESCARGALIBRE M3/HR/CFM 300/176, PRESION SONORA </w:t>
            </w:r>
            <w:proofErr w:type="spellStart"/>
            <w:r w:rsidRPr="0023357D">
              <w:rPr>
                <w:rFonts w:asciiTheme="minorHAnsi" w:hAnsiTheme="minorHAnsi" w:cstheme="minorHAnsi"/>
                <w:color w:val="000000"/>
                <w:sz w:val="16"/>
                <w:szCs w:val="16"/>
              </w:rPr>
              <w:t>Db</w:t>
            </w:r>
            <w:proofErr w:type="spellEnd"/>
            <w:r w:rsidRPr="0023357D">
              <w:rPr>
                <w:rFonts w:asciiTheme="minorHAnsi" w:hAnsiTheme="minorHAnsi" w:cstheme="minorHAnsi"/>
                <w:color w:val="000000"/>
                <w:sz w:val="16"/>
                <w:szCs w:val="16"/>
              </w:rPr>
              <w:t xml:space="preserve"> 47, FRECUENCIA H 60. </w:t>
            </w:r>
            <w:r w:rsidRPr="0023357D">
              <w:rPr>
                <w:rFonts w:asciiTheme="minorHAnsi" w:hAnsiTheme="minorHAnsi" w:cstheme="minorHAnsi"/>
                <w:color w:val="000000"/>
                <w:sz w:val="16"/>
                <w:szCs w:val="16"/>
              </w:rPr>
              <w:br/>
              <w:t>GARANTIA DE 1 AÑO.</w:t>
            </w:r>
          </w:p>
        </w:tc>
        <w:tc>
          <w:tcPr>
            <w:tcW w:w="1137" w:type="pct"/>
            <w:shd w:val="clear" w:color="auto" w:fill="auto"/>
            <w:vAlign w:val="center"/>
          </w:tcPr>
          <w:p w14:paraId="7116CA45" w14:textId="35C03CA7"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 xml:space="preserve">PIEZA </w:t>
            </w:r>
          </w:p>
        </w:tc>
        <w:tc>
          <w:tcPr>
            <w:tcW w:w="531" w:type="pct"/>
            <w:shd w:val="clear" w:color="auto" w:fill="auto"/>
            <w:vAlign w:val="center"/>
          </w:tcPr>
          <w:p w14:paraId="125AB8D2" w14:textId="2AE3A9E3"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7</w:t>
            </w:r>
          </w:p>
        </w:tc>
        <w:tc>
          <w:tcPr>
            <w:tcW w:w="607" w:type="pct"/>
            <w:shd w:val="clear" w:color="auto" w:fill="auto"/>
            <w:noWrap/>
            <w:vAlign w:val="center"/>
          </w:tcPr>
          <w:p w14:paraId="3D711E97" w14:textId="7AF92D6C" w:rsidR="00AF57B1" w:rsidRPr="0023357D" w:rsidRDefault="00AF57B1" w:rsidP="00AF57B1">
            <w:pPr>
              <w:jc w:val="center"/>
              <w:rPr>
                <w:rFonts w:asciiTheme="minorHAnsi" w:hAnsiTheme="minorHAnsi" w:cstheme="minorHAnsi"/>
                <w:color w:val="000000"/>
                <w:sz w:val="16"/>
                <w:szCs w:val="16"/>
                <w:lang w:val="en-US" w:eastAsia="en-US"/>
              </w:rPr>
            </w:pPr>
            <w:r w:rsidRPr="0023357D">
              <w:rPr>
                <w:rFonts w:asciiTheme="minorHAnsi" w:hAnsiTheme="minorHAnsi" w:cstheme="minorHAnsi"/>
                <w:color w:val="000000"/>
                <w:sz w:val="16"/>
                <w:szCs w:val="16"/>
              </w:rPr>
              <w:t>$1,803.00</w:t>
            </w:r>
          </w:p>
        </w:tc>
        <w:tc>
          <w:tcPr>
            <w:tcW w:w="606" w:type="pct"/>
            <w:shd w:val="clear" w:color="auto" w:fill="auto"/>
            <w:noWrap/>
            <w:vAlign w:val="center"/>
          </w:tcPr>
          <w:p w14:paraId="37AF5994" w14:textId="44507EC5" w:rsidR="00AF57B1" w:rsidRPr="0023357D" w:rsidRDefault="00AF57B1" w:rsidP="00AF57B1">
            <w:pPr>
              <w:jc w:val="center"/>
              <w:rPr>
                <w:rFonts w:asciiTheme="minorHAnsi" w:hAnsiTheme="minorHAnsi" w:cstheme="minorHAnsi"/>
                <w:sz w:val="16"/>
                <w:szCs w:val="16"/>
                <w:lang w:val="en-US" w:eastAsia="en-US"/>
              </w:rPr>
            </w:pPr>
            <w:r w:rsidRPr="0023357D">
              <w:rPr>
                <w:rFonts w:asciiTheme="minorHAnsi" w:hAnsiTheme="minorHAnsi" w:cstheme="minorHAnsi"/>
                <w:sz w:val="16"/>
                <w:szCs w:val="16"/>
              </w:rPr>
              <w:t>$12,621.00</w:t>
            </w:r>
          </w:p>
        </w:tc>
      </w:tr>
    </w:tbl>
    <w:p w14:paraId="7E3F339E" w14:textId="77777777" w:rsidR="00EF023E" w:rsidRPr="00013F67" w:rsidRDefault="006B6D3C" w:rsidP="00307224">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2"/>
        <w:gridCol w:w="3548"/>
        <w:gridCol w:w="1700"/>
        <w:gridCol w:w="849"/>
        <w:gridCol w:w="1135"/>
        <w:gridCol w:w="1418"/>
      </w:tblGrid>
      <w:tr w:rsidR="00EF023E" w:rsidRPr="00013F67" w14:paraId="3B658C8E" w14:textId="77777777" w:rsidTr="00BC6864">
        <w:trPr>
          <w:trHeight w:hRule="exact" w:val="384"/>
          <w:jc w:val="center"/>
        </w:trPr>
        <w:tc>
          <w:tcPr>
            <w:tcW w:w="5000" w:type="pct"/>
            <w:gridSpan w:val="6"/>
            <w:shd w:val="clear" w:color="auto" w:fill="D9D9D9"/>
            <w:vAlign w:val="center"/>
          </w:tcPr>
          <w:p w14:paraId="59AC2072" w14:textId="72C7C173" w:rsidR="00EF023E" w:rsidRPr="00013F67" w:rsidRDefault="00EF023E" w:rsidP="00E05E2F">
            <w:pPr>
              <w:jc w:val="center"/>
              <w:rPr>
                <w:rFonts w:ascii="Arial" w:hAnsi="Arial" w:cs="Arial"/>
                <w:b/>
                <w:bCs/>
                <w:sz w:val="12"/>
                <w:szCs w:val="12"/>
              </w:rPr>
            </w:pPr>
            <w:r w:rsidRPr="00013F67">
              <w:rPr>
                <w:rFonts w:ascii="Arial" w:hAnsi="Arial" w:cs="Arial"/>
                <w:b/>
                <w:bCs/>
                <w:sz w:val="18"/>
                <w:szCs w:val="12"/>
              </w:rPr>
              <w:t>LICITANTE ADJUDICADO:</w:t>
            </w:r>
            <w:r w:rsidR="0092632F" w:rsidRPr="00013F67">
              <w:rPr>
                <w:rFonts w:ascii="Arial" w:hAnsi="Arial" w:cs="Arial"/>
                <w:b/>
                <w:bCs/>
                <w:sz w:val="18"/>
                <w:szCs w:val="12"/>
              </w:rPr>
              <w:t xml:space="preserve"> </w:t>
            </w:r>
            <w:r w:rsidR="00AF57B1" w:rsidRPr="00AF57B1">
              <w:rPr>
                <w:rFonts w:ascii="Arial" w:hAnsi="Arial" w:cs="Arial"/>
                <w:b/>
                <w:bCs/>
                <w:sz w:val="18"/>
                <w:szCs w:val="12"/>
              </w:rPr>
              <w:t>JOSÉ ISRAEL PÉREZ VALDEZ</w:t>
            </w:r>
          </w:p>
        </w:tc>
      </w:tr>
      <w:tr w:rsidR="001C2BC5" w:rsidRPr="00013F67" w14:paraId="7A0C1565" w14:textId="77777777" w:rsidTr="000C3B8D">
        <w:trPr>
          <w:trHeight w:hRule="exact" w:val="474"/>
          <w:jc w:val="center"/>
        </w:trPr>
        <w:tc>
          <w:tcPr>
            <w:tcW w:w="375" w:type="pct"/>
            <w:shd w:val="clear" w:color="auto" w:fill="D9D9D9"/>
            <w:vAlign w:val="center"/>
          </w:tcPr>
          <w:p w14:paraId="41CE06F1"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Partida</w:t>
            </w:r>
          </w:p>
        </w:tc>
        <w:tc>
          <w:tcPr>
            <w:tcW w:w="1897" w:type="pct"/>
            <w:shd w:val="clear" w:color="auto" w:fill="D9D9D9"/>
            <w:vAlign w:val="center"/>
          </w:tcPr>
          <w:p w14:paraId="17ED1FD9" w14:textId="77777777" w:rsidR="00EF023E" w:rsidRPr="00013F67" w:rsidRDefault="00EF023E" w:rsidP="00E05E2F">
            <w:pPr>
              <w:autoSpaceDE w:val="0"/>
              <w:autoSpaceDN w:val="0"/>
              <w:adjustRightInd w:val="0"/>
              <w:jc w:val="center"/>
              <w:rPr>
                <w:rFonts w:ascii="Arial" w:hAnsi="Arial" w:cs="Arial"/>
                <w:b/>
                <w:sz w:val="14"/>
                <w:szCs w:val="12"/>
              </w:rPr>
            </w:pPr>
            <w:r w:rsidRPr="00013F67">
              <w:rPr>
                <w:rFonts w:ascii="Arial" w:hAnsi="Arial" w:cs="Arial"/>
                <w:b/>
                <w:sz w:val="14"/>
                <w:szCs w:val="12"/>
              </w:rPr>
              <w:t>Descripción a detalle del bien</w:t>
            </w:r>
          </w:p>
        </w:tc>
        <w:tc>
          <w:tcPr>
            <w:tcW w:w="909" w:type="pct"/>
            <w:shd w:val="clear" w:color="auto" w:fill="D9D9D9"/>
            <w:vAlign w:val="center"/>
          </w:tcPr>
          <w:p w14:paraId="7EEB8891"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Unidad de Medida</w:t>
            </w:r>
          </w:p>
        </w:tc>
        <w:tc>
          <w:tcPr>
            <w:tcW w:w="454" w:type="pct"/>
            <w:shd w:val="clear" w:color="auto" w:fill="D9D9D9"/>
            <w:vAlign w:val="center"/>
          </w:tcPr>
          <w:p w14:paraId="2CE3207B" w14:textId="77777777" w:rsidR="00EF023E" w:rsidRPr="00013F67" w:rsidRDefault="00EF023E" w:rsidP="00E05E2F">
            <w:pPr>
              <w:jc w:val="center"/>
              <w:rPr>
                <w:rFonts w:ascii="Arial" w:hAnsi="Arial" w:cs="Arial"/>
                <w:b/>
                <w:sz w:val="14"/>
                <w:szCs w:val="12"/>
              </w:rPr>
            </w:pPr>
            <w:r w:rsidRPr="00013F67">
              <w:rPr>
                <w:rFonts w:ascii="Arial" w:hAnsi="Arial" w:cs="Arial"/>
                <w:b/>
                <w:sz w:val="14"/>
                <w:szCs w:val="12"/>
              </w:rPr>
              <w:t>Cantidad</w:t>
            </w:r>
          </w:p>
        </w:tc>
        <w:tc>
          <w:tcPr>
            <w:tcW w:w="607" w:type="pct"/>
            <w:shd w:val="clear" w:color="auto" w:fill="D9D9D9"/>
            <w:vAlign w:val="center"/>
          </w:tcPr>
          <w:p w14:paraId="2061E7A0"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 xml:space="preserve">Importe  </w:t>
            </w:r>
            <w:r w:rsidRPr="00013F67">
              <w:rPr>
                <w:rFonts w:ascii="Arial" w:hAnsi="Arial" w:cs="Arial"/>
                <w:b/>
                <w:bCs/>
                <w:sz w:val="14"/>
                <w:szCs w:val="12"/>
              </w:rPr>
              <w:br/>
              <w:t>antes de IVA</w:t>
            </w:r>
          </w:p>
        </w:tc>
        <w:tc>
          <w:tcPr>
            <w:tcW w:w="758" w:type="pct"/>
            <w:shd w:val="clear" w:color="auto" w:fill="D9D9D9"/>
            <w:vAlign w:val="center"/>
          </w:tcPr>
          <w:p w14:paraId="66FFAFE7" w14:textId="77777777" w:rsidR="00EF023E" w:rsidRPr="00013F67" w:rsidRDefault="00EF023E" w:rsidP="00E05E2F">
            <w:pPr>
              <w:jc w:val="center"/>
              <w:rPr>
                <w:rFonts w:ascii="Arial" w:hAnsi="Arial" w:cs="Arial"/>
                <w:b/>
                <w:sz w:val="14"/>
                <w:szCs w:val="12"/>
              </w:rPr>
            </w:pPr>
            <w:r w:rsidRPr="00013F67">
              <w:rPr>
                <w:rFonts w:ascii="Arial" w:hAnsi="Arial" w:cs="Arial"/>
                <w:b/>
                <w:bCs/>
                <w:sz w:val="14"/>
                <w:szCs w:val="12"/>
              </w:rPr>
              <w:t>Importe total antes de IVA</w:t>
            </w:r>
          </w:p>
        </w:tc>
      </w:tr>
      <w:tr w:rsidR="00AF57B1" w:rsidRPr="00013F67" w14:paraId="1837424B" w14:textId="77777777" w:rsidTr="0023357D">
        <w:tblPrEx>
          <w:jc w:val="left"/>
        </w:tblPrEx>
        <w:trPr>
          <w:trHeight w:hRule="exact" w:val="227"/>
        </w:trPr>
        <w:tc>
          <w:tcPr>
            <w:tcW w:w="375" w:type="pct"/>
            <w:shd w:val="clear" w:color="auto" w:fill="auto"/>
            <w:vAlign w:val="center"/>
          </w:tcPr>
          <w:p w14:paraId="3C9DB3C9" w14:textId="78DC895B"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57</w:t>
            </w:r>
          </w:p>
        </w:tc>
        <w:tc>
          <w:tcPr>
            <w:tcW w:w="1897" w:type="pct"/>
            <w:shd w:val="clear" w:color="auto" w:fill="auto"/>
            <w:vAlign w:val="center"/>
          </w:tcPr>
          <w:p w14:paraId="0906F5AC" w14:textId="3F8E6F01"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T9- SERVICIO DE ADECUACIÓN Y ACTUALIZACIÓN DEL SISTEMA DE ILUMINACIÓN EN AULA INCLUYENDO: DESINSTALACIÓN CONTROLADA Y RECUPERACIÓN DE 9 LUMINARIAS EXISTENTES, INSTALACIÓN DE 9 LUMINARIAS PARA SUSPENDER EN PLAFÓN, TIPO PANEL LED (SUMINISTRADAS POR EL ÁREA REQUIRENTE), SUMINISTRO E INSTALACIÓN DE INTERCOMUNICACIÓN ENTRE LUMINARIOS UTILIZANDO CANALETA TIPO THORSMAN TMK 1020 S/D  2CM X 1CM X 2.5CM, CON TENDIDO DE CABLE DE CONTROL 2X18 AWG MARCA BELDEN  5320 UL, ALAMBRE MACIZO, 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w:t>
            </w:r>
            <w:r>
              <w:rPr>
                <w:rFonts w:ascii="Calibri" w:hAnsi="Calibri" w:cs="Calibri"/>
                <w:color w:val="000000"/>
                <w:sz w:val="16"/>
                <w:szCs w:val="16"/>
              </w:rPr>
              <w:br/>
              <w:t xml:space="preserve"> GARANTÍA DEL TRABAJO: 12 MESES</w:t>
            </w:r>
          </w:p>
        </w:tc>
        <w:tc>
          <w:tcPr>
            <w:tcW w:w="909" w:type="pct"/>
            <w:shd w:val="clear" w:color="auto" w:fill="auto"/>
            <w:vAlign w:val="center"/>
          </w:tcPr>
          <w:p w14:paraId="6B0B7E2E" w14:textId="5645587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SERVICIO</w:t>
            </w:r>
          </w:p>
        </w:tc>
        <w:tc>
          <w:tcPr>
            <w:tcW w:w="454" w:type="pct"/>
            <w:shd w:val="clear" w:color="auto" w:fill="auto"/>
            <w:vAlign w:val="center"/>
          </w:tcPr>
          <w:p w14:paraId="32F49B7B" w14:textId="3D5EFA83"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66</w:t>
            </w:r>
          </w:p>
        </w:tc>
        <w:tc>
          <w:tcPr>
            <w:tcW w:w="607" w:type="pct"/>
            <w:shd w:val="clear" w:color="auto" w:fill="auto"/>
            <w:noWrap/>
            <w:vAlign w:val="center"/>
          </w:tcPr>
          <w:p w14:paraId="6CFD7F65" w14:textId="7FBD390B"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$6,568.11</w:t>
            </w:r>
          </w:p>
        </w:tc>
        <w:tc>
          <w:tcPr>
            <w:tcW w:w="758" w:type="pct"/>
            <w:shd w:val="clear" w:color="auto" w:fill="auto"/>
            <w:noWrap/>
            <w:vAlign w:val="center"/>
          </w:tcPr>
          <w:p w14:paraId="540D2AFE" w14:textId="194269D0"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$433,495.03</w:t>
            </w:r>
          </w:p>
        </w:tc>
      </w:tr>
      <w:tr w:rsidR="00AF57B1" w:rsidRPr="00013F67" w14:paraId="71FD9629" w14:textId="77777777" w:rsidTr="0023357D">
        <w:tblPrEx>
          <w:jc w:val="left"/>
        </w:tblPrEx>
        <w:trPr>
          <w:trHeight w:hRule="exact" w:val="227"/>
        </w:trPr>
        <w:tc>
          <w:tcPr>
            <w:tcW w:w="375" w:type="pct"/>
            <w:shd w:val="clear" w:color="auto" w:fill="auto"/>
            <w:vAlign w:val="center"/>
          </w:tcPr>
          <w:p w14:paraId="15493763" w14:textId="23E20C2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58</w:t>
            </w:r>
          </w:p>
        </w:tc>
        <w:tc>
          <w:tcPr>
            <w:tcW w:w="1897" w:type="pct"/>
            <w:shd w:val="clear" w:color="auto" w:fill="auto"/>
            <w:vAlign w:val="center"/>
          </w:tcPr>
          <w:p w14:paraId="34DE899D" w14:textId="31F83757"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 xml:space="preserve">T9B- SERVICIO DE ADECUACIÓN Y ACTUALIZACIÓN DEL SISTEMA DE ILUMINACIÓN EN AULA INCLUYENDO: DESINSTALACIÓN CONTROLADA Y RECUPERACIÓN DE 12 LUMINARIAS EXISTENTES, INSTALACIÓN DE 9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58520BCC" w14:textId="1A6FC6EB"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 xml:space="preserve">SERVICIO </w:t>
            </w:r>
          </w:p>
        </w:tc>
        <w:tc>
          <w:tcPr>
            <w:tcW w:w="454" w:type="pct"/>
            <w:shd w:val="clear" w:color="auto" w:fill="auto"/>
            <w:vAlign w:val="center"/>
          </w:tcPr>
          <w:p w14:paraId="5E9B810D" w14:textId="4D2EF5B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1</w:t>
            </w:r>
          </w:p>
        </w:tc>
        <w:tc>
          <w:tcPr>
            <w:tcW w:w="607" w:type="pct"/>
            <w:shd w:val="clear" w:color="auto" w:fill="auto"/>
            <w:noWrap/>
            <w:vAlign w:val="center"/>
          </w:tcPr>
          <w:p w14:paraId="0EB2B7CD" w14:textId="1D947CB7"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$7,448.31</w:t>
            </w:r>
          </w:p>
        </w:tc>
        <w:tc>
          <w:tcPr>
            <w:tcW w:w="758" w:type="pct"/>
            <w:shd w:val="clear" w:color="auto" w:fill="auto"/>
            <w:noWrap/>
            <w:vAlign w:val="center"/>
          </w:tcPr>
          <w:p w14:paraId="7941F269" w14:textId="64814428"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$7,448.31</w:t>
            </w:r>
          </w:p>
        </w:tc>
      </w:tr>
      <w:tr w:rsidR="00AF57B1" w:rsidRPr="00013F67" w14:paraId="5201EA1E" w14:textId="77777777" w:rsidTr="0023357D">
        <w:tblPrEx>
          <w:jc w:val="left"/>
        </w:tblPrEx>
        <w:trPr>
          <w:trHeight w:hRule="exact" w:val="227"/>
        </w:trPr>
        <w:tc>
          <w:tcPr>
            <w:tcW w:w="375" w:type="pct"/>
            <w:shd w:val="clear" w:color="auto" w:fill="auto"/>
            <w:vAlign w:val="center"/>
          </w:tcPr>
          <w:p w14:paraId="02BC02CA" w14:textId="4E209DE7"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59</w:t>
            </w:r>
          </w:p>
        </w:tc>
        <w:tc>
          <w:tcPr>
            <w:tcW w:w="1897" w:type="pct"/>
            <w:shd w:val="clear" w:color="auto" w:fill="auto"/>
            <w:vAlign w:val="center"/>
          </w:tcPr>
          <w:p w14:paraId="01C3B87B" w14:textId="54568BEC"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 xml:space="preserve">TB- SERVICIO DE ADECUACIÓN Y ACTUALIZACIÓN DEL SISTEMA DE ILUMINACIÓN EN AULA INCLUYENDO: DESINSTALACIÓN CONTROLADA Y RECUPERACIÓN DE 12 LUMINARIAS EXISTENTES, INSTALACIÓN DE 8 LUMINARIAS PARA SUSPENDER EN PLAFÓN, TIPO PANEL LED (SUMINISTRADAS POR EL ÁREA REQUIRENTE), SUMINISTRO E INSTALACIÓN DE INTERCOMUNICACIÓN ENTRE LUMINARIOS UTILIZANDO CANALETA TIPO THORSMAN TMK 1020 S/D  2CM X 1CM X 2.5CM, CON TENDIDO DE CABLE DE CONTROL 2X18 AWG MARCA BELDEN  5320 UL, ALAMBRE MACIZO, 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4C8909E5" w14:textId="1742B0E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 xml:space="preserve">SERVICIO </w:t>
            </w:r>
          </w:p>
        </w:tc>
        <w:tc>
          <w:tcPr>
            <w:tcW w:w="454" w:type="pct"/>
            <w:shd w:val="clear" w:color="auto" w:fill="auto"/>
            <w:vAlign w:val="center"/>
          </w:tcPr>
          <w:p w14:paraId="404D8468" w14:textId="748880E6"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46</w:t>
            </w:r>
          </w:p>
        </w:tc>
        <w:tc>
          <w:tcPr>
            <w:tcW w:w="607" w:type="pct"/>
            <w:shd w:val="clear" w:color="auto" w:fill="auto"/>
            <w:noWrap/>
            <w:vAlign w:val="center"/>
          </w:tcPr>
          <w:p w14:paraId="78DD6364" w14:textId="33C5FD9A"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$7,351.67</w:t>
            </w:r>
          </w:p>
        </w:tc>
        <w:tc>
          <w:tcPr>
            <w:tcW w:w="758" w:type="pct"/>
            <w:shd w:val="clear" w:color="auto" w:fill="auto"/>
            <w:noWrap/>
            <w:vAlign w:val="center"/>
          </w:tcPr>
          <w:p w14:paraId="603AFCD2" w14:textId="4D9ED523"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$338,176.88</w:t>
            </w:r>
          </w:p>
        </w:tc>
      </w:tr>
      <w:tr w:rsidR="00AF57B1" w:rsidRPr="00013F67" w14:paraId="0AA1A6DF" w14:textId="77777777" w:rsidTr="0023357D">
        <w:tblPrEx>
          <w:jc w:val="left"/>
        </w:tblPrEx>
        <w:trPr>
          <w:trHeight w:hRule="exact" w:val="227"/>
        </w:trPr>
        <w:tc>
          <w:tcPr>
            <w:tcW w:w="375" w:type="pct"/>
            <w:shd w:val="clear" w:color="auto" w:fill="auto"/>
            <w:vAlign w:val="center"/>
          </w:tcPr>
          <w:p w14:paraId="59322C3E" w14:textId="61637189"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60</w:t>
            </w:r>
          </w:p>
        </w:tc>
        <w:tc>
          <w:tcPr>
            <w:tcW w:w="1897" w:type="pct"/>
            <w:shd w:val="clear" w:color="auto" w:fill="auto"/>
            <w:vAlign w:val="center"/>
          </w:tcPr>
          <w:p w14:paraId="74D82CB9" w14:textId="3F077C19"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 xml:space="preserve">T8- SERVICIO DE ADECUACIÓN Y ACTUALIZACIÓN DEL SISTEMA DE ILUMINACIÓN EN AULA INCLUYENDO: DESINSTALACIÓN CONTROLADA Y RECUPERACIÓN DE 8 LUMINARIAS EXISTENTES, INSTALACIÓN DE 8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2438AC1F" w14:textId="1D309111"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 xml:space="preserve">SERVICIO </w:t>
            </w:r>
          </w:p>
        </w:tc>
        <w:tc>
          <w:tcPr>
            <w:tcW w:w="454" w:type="pct"/>
            <w:shd w:val="clear" w:color="auto" w:fill="auto"/>
            <w:vAlign w:val="center"/>
          </w:tcPr>
          <w:p w14:paraId="2D2FDEEE" w14:textId="6B3A05AD"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59</w:t>
            </w:r>
          </w:p>
        </w:tc>
        <w:tc>
          <w:tcPr>
            <w:tcW w:w="607" w:type="pct"/>
            <w:shd w:val="clear" w:color="auto" w:fill="auto"/>
            <w:noWrap/>
            <w:vAlign w:val="center"/>
          </w:tcPr>
          <w:p w14:paraId="208816BF" w14:textId="2BF8A926"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$6,038.59</w:t>
            </w:r>
          </w:p>
        </w:tc>
        <w:tc>
          <w:tcPr>
            <w:tcW w:w="758" w:type="pct"/>
            <w:shd w:val="clear" w:color="auto" w:fill="auto"/>
            <w:noWrap/>
            <w:vAlign w:val="center"/>
          </w:tcPr>
          <w:p w14:paraId="1FDD5F67" w14:textId="7D7DCE79"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$356,276.96</w:t>
            </w:r>
          </w:p>
        </w:tc>
      </w:tr>
      <w:tr w:rsidR="00AF57B1" w:rsidRPr="00013F67" w14:paraId="4A75D289" w14:textId="77777777" w:rsidTr="0023357D">
        <w:tblPrEx>
          <w:jc w:val="left"/>
        </w:tblPrEx>
        <w:trPr>
          <w:trHeight w:hRule="exact" w:val="227"/>
        </w:trPr>
        <w:tc>
          <w:tcPr>
            <w:tcW w:w="375" w:type="pct"/>
            <w:shd w:val="clear" w:color="auto" w:fill="auto"/>
            <w:vAlign w:val="center"/>
          </w:tcPr>
          <w:p w14:paraId="08965737" w14:textId="5E66F696"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61</w:t>
            </w:r>
          </w:p>
        </w:tc>
        <w:tc>
          <w:tcPr>
            <w:tcW w:w="1897" w:type="pct"/>
            <w:shd w:val="clear" w:color="auto" w:fill="auto"/>
            <w:vAlign w:val="center"/>
          </w:tcPr>
          <w:p w14:paraId="0A9C7EAC" w14:textId="2F0EB16F"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 xml:space="preserve">T4- SERVICIO DE ADECUACIÓN Y ACTUALIZACIÓN DEL SISTEMA DE ILUMINACIÓN EN AULA INCLUYENDO: DESINSTALACIÓN CONTROLADA Y RECUPERACIÓN DE 4 LUMINARIAS EXISTENTES, INSTALACIÓN DE 4 LUMINARIAS PARA SUSPENDER EN PLAFÓN, TIPO PANEL LED (SUMINISTRADAS POR EL ÁREA REQUIRENTE), SUMINISTRO E INSTALACIÓN DE INTERCOMUNICACIÓN ENTRE LUMINARIOS UTILIZANDO CANALETA TIPO THORSMAN TMK 1020 S/D  2CM X 1CM X 2.5CM, CON TENDIDO DE CABLE DE CONTROL 2X18 AWG MARCA BELDEN  5320 UL, ALAMBRE MACIZO, 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30B44DF9" w14:textId="61B9BA1A"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SERVICIO</w:t>
            </w:r>
          </w:p>
        </w:tc>
        <w:tc>
          <w:tcPr>
            <w:tcW w:w="454" w:type="pct"/>
            <w:shd w:val="clear" w:color="auto" w:fill="auto"/>
            <w:vAlign w:val="center"/>
          </w:tcPr>
          <w:p w14:paraId="102019DC" w14:textId="2D255BED"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22</w:t>
            </w:r>
          </w:p>
        </w:tc>
        <w:tc>
          <w:tcPr>
            <w:tcW w:w="607" w:type="pct"/>
            <w:shd w:val="clear" w:color="auto" w:fill="auto"/>
            <w:noWrap/>
            <w:vAlign w:val="center"/>
          </w:tcPr>
          <w:p w14:paraId="3A8CBC94" w14:textId="0D445CD5"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$3,148.55</w:t>
            </w:r>
          </w:p>
        </w:tc>
        <w:tc>
          <w:tcPr>
            <w:tcW w:w="758" w:type="pct"/>
            <w:shd w:val="clear" w:color="auto" w:fill="auto"/>
            <w:noWrap/>
            <w:vAlign w:val="center"/>
          </w:tcPr>
          <w:p w14:paraId="442B4152" w14:textId="12AA00AB"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$69,268.02</w:t>
            </w:r>
          </w:p>
        </w:tc>
      </w:tr>
      <w:tr w:rsidR="00AF57B1" w:rsidRPr="00013F67" w14:paraId="526B103D" w14:textId="77777777" w:rsidTr="0023357D">
        <w:tblPrEx>
          <w:jc w:val="left"/>
        </w:tblPrEx>
        <w:trPr>
          <w:trHeight w:hRule="exact" w:val="227"/>
        </w:trPr>
        <w:tc>
          <w:tcPr>
            <w:tcW w:w="375" w:type="pct"/>
            <w:shd w:val="clear" w:color="auto" w:fill="auto"/>
            <w:vAlign w:val="center"/>
          </w:tcPr>
          <w:p w14:paraId="31683AC9" w14:textId="1EE856D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62</w:t>
            </w:r>
          </w:p>
        </w:tc>
        <w:tc>
          <w:tcPr>
            <w:tcW w:w="1897" w:type="pct"/>
            <w:shd w:val="clear" w:color="auto" w:fill="auto"/>
            <w:vAlign w:val="center"/>
          </w:tcPr>
          <w:p w14:paraId="06A40AA4" w14:textId="525780B1" w:rsidR="00AF57B1" w:rsidRPr="00013F67" w:rsidRDefault="00AF57B1" w:rsidP="00AF57B1">
            <w:pPr>
              <w:rPr>
                <w:rFonts w:ascii="Arial" w:hAnsi="Arial" w:cs="Arial"/>
                <w:color w:val="000000"/>
                <w:sz w:val="16"/>
                <w:szCs w:val="16"/>
                <w:lang w:eastAsia="en-US"/>
              </w:rPr>
            </w:pPr>
            <w:r>
              <w:rPr>
                <w:rFonts w:ascii="Calibri" w:hAnsi="Calibri" w:cs="Calibri"/>
                <w:color w:val="000000"/>
                <w:sz w:val="16"/>
                <w:szCs w:val="16"/>
              </w:rPr>
              <w:t xml:space="preserve">T12- SERVICIO DE ADECUACIÓN Y ACTUALIZACIÓN DEL SISTEMA DE ILUMINACIÓN EN AULA INCLUYENDO: DESINSTALACIÓN CONTROLADA Y RECUPERACIÓN DE 12 LUMINARIAS EXISTENTES, INSTALACIÓN DE 12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5E38E2FC" w14:textId="01F0EE4E"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SERVICIO</w:t>
            </w:r>
          </w:p>
        </w:tc>
        <w:tc>
          <w:tcPr>
            <w:tcW w:w="454" w:type="pct"/>
            <w:shd w:val="clear" w:color="auto" w:fill="auto"/>
            <w:vAlign w:val="center"/>
          </w:tcPr>
          <w:p w14:paraId="4768BA3C" w14:textId="12F2DE4F"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11</w:t>
            </w:r>
          </w:p>
        </w:tc>
        <w:tc>
          <w:tcPr>
            <w:tcW w:w="607" w:type="pct"/>
            <w:shd w:val="clear" w:color="auto" w:fill="auto"/>
            <w:noWrap/>
            <w:vAlign w:val="center"/>
          </w:tcPr>
          <w:p w14:paraId="17BD5DBA" w14:textId="0A474A7B"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$9,241.14</w:t>
            </w:r>
          </w:p>
        </w:tc>
        <w:tc>
          <w:tcPr>
            <w:tcW w:w="758" w:type="pct"/>
            <w:shd w:val="clear" w:color="auto" w:fill="auto"/>
            <w:noWrap/>
            <w:vAlign w:val="center"/>
          </w:tcPr>
          <w:p w14:paraId="56C15873" w14:textId="6C0109A0"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$101,652.53</w:t>
            </w:r>
          </w:p>
        </w:tc>
      </w:tr>
      <w:tr w:rsidR="00AF57B1" w:rsidRPr="00013F67" w14:paraId="48FA19EA" w14:textId="77777777" w:rsidTr="0023357D">
        <w:tblPrEx>
          <w:jc w:val="left"/>
        </w:tblPrEx>
        <w:trPr>
          <w:trHeight w:hRule="exact" w:val="227"/>
        </w:trPr>
        <w:tc>
          <w:tcPr>
            <w:tcW w:w="375" w:type="pct"/>
            <w:shd w:val="clear" w:color="auto" w:fill="auto"/>
            <w:vAlign w:val="center"/>
          </w:tcPr>
          <w:p w14:paraId="1AF6FFEE" w14:textId="7EDB411F"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63</w:t>
            </w:r>
          </w:p>
        </w:tc>
        <w:tc>
          <w:tcPr>
            <w:tcW w:w="1897" w:type="pct"/>
            <w:shd w:val="clear" w:color="auto" w:fill="auto"/>
            <w:vAlign w:val="center"/>
          </w:tcPr>
          <w:p w14:paraId="10C50848" w14:textId="3C5E4829" w:rsidR="00AF57B1" w:rsidRPr="00013F67" w:rsidRDefault="00AF57B1" w:rsidP="00AF57B1">
            <w:pPr>
              <w:rPr>
                <w:rFonts w:ascii="Arial" w:hAnsi="Arial" w:cs="Arial"/>
                <w:color w:val="000000"/>
                <w:sz w:val="16"/>
                <w:szCs w:val="16"/>
                <w:lang w:val="es-MX" w:eastAsia="en-US"/>
              </w:rPr>
            </w:pPr>
            <w:r>
              <w:rPr>
                <w:rFonts w:ascii="Calibri" w:hAnsi="Calibri" w:cs="Calibri"/>
                <w:color w:val="000000"/>
                <w:sz w:val="16"/>
                <w:szCs w:val="16"/>
              </w:rPr>
              <w:t xml:space="preserve">T12B- SERVICIO DE ADECUACIÓN Y ACTUALIZACIÓN DEL SISTEMA DE ILUMINACIÓN EN AULA INCLUYENDO: DESINSTALACIÓN CONTROLADA Y RECUPERACIÓN DE 16 LUMINARIAS EXISTENTES, INSTALACIÓN DE 12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71DB7C2F" w14:textId="08031727"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SERVICIO</w:t>
            </w:r>
          </w:p>
        </w:tc>
        <w:tc>
          <w:tcPr>
            <w:tcW w:w="454" w:type="pct"/>
            <w:shd w:val="clear" w:color="auto" w:fill="auto"/>
            <w:vAlign w:val="center"/>
          </w:tcPr>
          <w:p w14:paraId="0C38029A" w14:textId="799BE6DE"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14</w:t>
            </w:r>
          </w:p>
        </w:tc>
        <w:tc>
          <w:tcPr>
            <w:tcW w:w="607" w:type="pct"/>
            <w:shd w:val="clear" w:color="auto" w:fill="auto"/>
            <w:noWrap/>
            <w:vAlign w:val="center"/>
          </w:tcPr>
          <w:p w14:paraId="5BC8743B" w14:textId="6CF4B939"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$10,442.24</w:t>
            </w:r>
          </w:p>
        </w:tc>
        <w:tc>
          <w:tcPr>
            <w:tcW w:w="758" w:type="pct"/>
            <w:shd w:val="clear" w:color="auto" w:fill="auto"/>
            <w:noWrap/>
            <w:vAlign w:val="center"/>
          </w:tcPr>
          <w:p w14:paraId="341FF4AB" w14:textId="0372B32D"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$146,191.34</w:t>
            </w:r>
          </w:p>
        </w:tc>
      </w:tr>
      <w:tr w:rsidR="00AF57B1" w:rsidRPr="00013F67" w14:paraId="659E53A3" w14:textId="77777777" w:rsidTr="0023357D">
        <w:tblPrEx>
          <w:jc w:val="left"/>
        </w:tblPrEx>
        <w:trPr>
          <w:trHeight w:hRule="exact" w:val="227"/>
        </w:trPr>
        <w:tc>
          <w:tcPr>
            <w:tcW w:w="375" w:type="pct"/>
            <w:shd w:val="clear" w:color="auto" w:fill="auto"/>
            <w:vAlign w:val="center"/>
          </w:tcPr>
          <w:p w14:paraId="6D8CB30D" w14:textId="62507560"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64</w:t>
            </w:r>
          </w:p>
        </w:tc>
        <w:tc>
          <w:tcPr>
            <w:tcW w:w="1897" w:type="pct"/>
            <w:shd w:val="clear" w:color="auto" w:fill="auto"/>
            <w:vAlign w:val="center"/>
          </w:tcPr>
          <w:p w14:paraId="49BDE41F" w14:textId="43B3CE46" w:rsidR="00AF57B1" w:rsidRPr="00013F67" w:rsidRDefault="00AF57B1" w:rsidP="00AF57B1">
            <w:pPr>
              <w:rPr>
                <w:rFonts w:ascii="Arial" w:hAnsi="Arial" w:cs="Arial"/>
                <w:color w:val="000000"/>
                <w:sz w:val="16"/>
                <w:szCs w:val="16"/>
                <w:lang w:val="es-MX" w:eastAsia="en-US"/>
              </w:rPr>
            </w:pPr>
            <w:r>
              <w:rPr>
                <w:rFonts w:ascii="Calibri" w:hAnsi="Calibri" w:cs="Calibri"/>
                <w:color w:val="000000"/>
                <w:sz w:val="16"/>
                <w:szCs w:val="16"/>
              </w:rPr>
              <w:t xml:space="preserve">T6- SERVICIO DE ADECUACIÓN Y ACTUALIZACIÓN DEL SISTEMA DE ILUMINACIÓN EN AULA INCLUYENDO: DESINSTALACIÓN CONTROLADA Y RECUPERACIÓN DE 6 LUMINARIAS EXISTENTES, INSTALACIÓN DE 6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14E55068" w14:textId="63FD2A92"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SERVICIO</w:t>
            </w:r>
          </w:p>
        </w:tc>
        <w:tc>
          <w:tcPr>
            <w:tcW w:w="454" w:type="pct"/>
            <w:shd w:val="clear" w:color="auto" w:fill="auto"/>
            <w:vAlign w:val="center"/>
          </w:tcPr>
          <w:p w14:paraId="3C4A62C6" w14:textId="02570666"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1</w:t>
            </w:r>
          </w:p>
        </w:tc>
        <w:tc>
          <w:tcPr>
            <w:tcW w:w="607" w:type="pct"/>
            <w:shd w:val="clear" w:color="auto" w:fill="auto"/>
            <w:noWrap/>
            <w:vAlign w:val="center"/>
          </w:tcPr>
          <w:p w14:paraId="0CBC1A3A" w14:textId="5F9D24FC"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$4,582.00</w:t>
            </w:r>
          </w:p>
        </w:tc>
        <w:tc>
          <w:tcPr>
            <w:tcW w:w="758" w:type="pct"/>
            <w:shd w:val="clear" w:color="auto" w:fill="auto"/>
            <w:noWrap/>
            <w:vAlign w:val="center"/>
          </w:tcPr>
          <w:p w14:paraId="2746E3CF" w14:textId="2AA0BEA7"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$4,582.00</w:t>
            </w:r>
          </w:p>
        </w:tc>
      </w:tr>
      <w:tr w:rsidR="00AF57B1" w:rsidRPr="00013F67" w14:paraId="37CB1E94" w14:textId="77777777" w:rsidTr="0023357D">
        <w:tblPrEx>
          <w:jc w:val="left"/>
        </w:tblPrEx>
        <w:trPr>
          <w:trHeight w:hRule="exact" w:val="227"/>
        </w:trPr>
        <w:tc>
          <w:tcPr>
            <w:tcW w:w="375" w:type="pct"/>
            <w:shd w:val="clear" w:color="auto" w:fill="auto"/>
            <w:vAlign w:val="center"/>
          </w:tcPr>
          <w:p w14:paraId="05FB9372" w14:textId="73BED4BF"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65</w:t>
            </w:r>
          </w:p>
        </w:tc>
        <w:tc>
          <w:tcPr>
            <w:tcW w:w="1897" w:type="pct"/>
            <w:shd w:val="clear" w:color="auto" w:fill="auto"/>
            <w:vAlign w:val="center"/>
          </w:tcPr>
          <w:p w14:paraId="1F54403A" w14:textId="7AF4998C" w:rsidR="00AF57B1" w:rsidRPr="00013F67" w:rsidRDefault="00AF57B1" w:rsidP="00AF57B1">
            <w:pPr>
              <w:rPr>
                <w:rFonts w:ascii="Arial" w:hAnsi="Arial" w:cs="Arial"/>
                <w:color w:val="000000"/>
                <w:sz w:val="16"/>
                <w:szCs w:val="16"/>
                <w:lang w:val="es-MX" w:eastAsia="en-US"/>
              </w:rPr>
            </w:pPr>
            <w:r>
              <w:rPr>
                <w:rFonts w:ascii="Calibri" w:hAnsi="Calibri" w:cs="Calibri"/>
                <w:color w:val="000000"/>
                <w:sz w:val="16"/>
                <w:szCs w:val="16"/>
              </w:rPr>
              <w:t xml:space="preserve">T15 SERVICIO DE ADECUACIÓN Y ACTUALIZACIÓN DEL SISTEMA DE ILUMINACIÓN EN AULA INCLUYENDO: DESINSTALACIÓN CONTROLADA Y RECUPERACIÓN DE 20 LUMINARIAS EXISTENTES, INSTALACIÓN DE 15 LUMINARIAS PARA SUSPENDER EN PLAFÓN, TIPO PANEL LED (SUMINISTRADAS POR EL ÁREA REQUIRENTE), SUMINISTRO E INSTALACIÓN DE INTERCOMUNICACIÓN ENTRE LUMINARIOS UTILIZANDO CANALETA TIPO THORSMAN TMK 1020 S/D  2CM X 1CM X 2.5CM , CON TENDIDO DE CABLE DE CONTROL 2X18 AWG MARCA BELDEN  5320 UL, ALAMBRE MACIZO, UNSHIELDED, BICOLOR PARA POLARIDAD, PVC INSULATION MATERIAL Y REALIZACIÓN DE CONEXIONES A LOS DRIVERS DE LAS LUMINARIAS EN SERIE. INCLUYE TRABAJOS ELÉCTRICOS CORRESPONDIENTES CONFORME A LA NUEVA DISTRIBUCIÓN REQUERIDA CON CANALETA THORSMAN Y CABLE ELÉCTRICO CONDUMEX CAL 12.  ALCANCES DEL SERVICIO: MANO DE OBRA ESPECIALIZADA, MATERIALES PARA LAS CANALIZACIONES Y COMUNICACIONES DE SEÑAL, HERRAMIENTA Y EQUIPO NECESARIO, ASÍ COMO SUPERVISIÓN TÉCNICA PARA LA COMPROBACIÓN DE CONEXIONES CORRECTAS CON SEÑAL DE CONTROL. </w:t>
            </w:r>
            <w:r>
              <w:rPr>
                <w:rFonts w:ascii="Calibri" w:hAnsi="Calibri" w:cs="Calibri"/>
                <w:color w:val="000000"/>
                <w:sz w:val="16"/>
                <w:szCs w:val="16"/>
              </w:rPr>
              <w:br/>
              <w:t>GARANTÍA DEL TRABAJO: 12 MESES</w:t>
            </w:r>
          </w:p>
        </w:tc>
        <w:tc>
          <w:tcPr>
            <w:tcW w:w="909" w:type="pct"/>
            <w:shd w:val="clear" w:color="auto" w:fill="auto"/>
            <w:vAlign w:val="center"/>
          </w:tcPr>
          <w:p w14:paraId="7E30B34E" w14:textId="14B37AEF"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 xml:space="preserve">SERVICIO </w:t>
            </w:r>
          </w:p>
        </w:tc>
        <w:tc>
          <w:tcPr>
            <w:tcW w:w="454" w:type="pct"/>
            <w:shd w:val="clear" w:color="auto" w:fill="auto"/>
            <w:vAlign w:val="center"/>
          </w:tcPr>
          <w:p w14:paraId="2D5BA70E" w14:textId="447FEC07" w:rsidR="00AF57B1" w:rsidRPr="00013F67" w:rsidRDefault="00AF57B1" w:rsidP="00AF57B1">
            <w:pPr>
              <w:jc w:val="center"/>
              <w:rPr>
                <w:rFonts w:ascii="Arial" w:hAnsi="Arial" w:cs="Arial"/>
                <w:color w:val="000000"/>
                <w:sz w:val="16"/>
                <w:szCs w:val="16"/>
                <w:lang w:val="es-MX" w:eastAsia="en-US"/>
              </w:rPr>
            </w:pPr>
            <w:r>
              <w:rPr>
                <w:rFonts w:ascii="Calibri" w:hAnsi="Calibri" w:cs="Calibri"/>
                <w:color w:val="000000"/>
                <w:sz w:val="16"/>
                <w:szCs w:val="16"/>
              </w:rPr>
              <w:t>1</w:t>
            </w:r>
          </w:p>
        </w:tc>
        <w:tc>
          <w:tcPr>
            <w:tcW w:w="607" w:type="pct"/>
            <w:shd w:val="clear" w:color="auto" w:fill="auto"/>
            <w:noWrap/>
            <w:vAlign w:val="center"/>
          </w:tcPr>
          <w:p w14:paraId="30249755" w14:textId="7A8EB423" w:rsidR="00AF57B1" w:rsidRPr="00013F67" w:rsidRDefault="00AF57B1" w:rsidP="00AF57B1">
            <w:pPr>
              <w:jc w:val="center"/>
              <w:rPr>
                <w:rFonts w:ascii="Arial" w:hAnsi="Arial" w:cs="Arial"/>
                <w:color w:val="000000"/>
                <w:sz w:val="18"/>
                <w:szCs w:val="16"/>
                <w:lang w:val="es-MX" w:eastAsia="en-US"/>
              </w:rPr>
            </w:pPr>
            <w:r>
              <w:rPr>
                <w:rFonts w:ascii="Calibri" w:hAnsi="Calibri" w:cs="Calibri"/>
                <w:color w:val="000000"/>
                <w:sz w:val="16"/>
                <w:szCs w:val="16"/>
              </w:rPr>
              <w:t>$11,813.19</w:t>
            </w:r>
          </w:p>
        </w:tc>
        <w:tc>
          <w:tcPr>
            <w:tcW w:w="758" w:type="pct"/>
            <w:shd w:val="clear" w:color="auto" w:fill="auto"/>
            <w:noWrap/>
            <w:vAlign w:val="center"/>
          </w:tcPr>
          <w:p w14:paraId="06CE6A27" w14:textId="4FA19C9F" w:rsidR="00AF57B1" w:rsidRPr="00013F67" w:rsidRDefault="00AF57B1" w:rsidP="00AF57B1">
            <w:pPr>
              <w:jc w:val="center"/>
              <w:rPr>
                <w:rFonts w:ascii="Arial" w:hAnsi="Arial" w:cs="Arial"/>
                <w:sz w:val="18"/>
                <w:szCs w:val="16"/>
                <w:lang w:val="es-MX" w:eastAsia="en-US"/>
              </w:rPr>
            </w:pPr>
            <w:r>
              <w:rPr>
                <w:rFonts w:ascii="Calibri" w:hAnsi="Calibri" w:cs="Calibri"/>
                <w:sz w:val="16"/>
                <w:szCs w:val="16"/>
              </w:rPr>
              <w:t>$11,813.19</w:t>
            </w:r>
          </w:p>
        </w:tc>
      </w:tr>
    </w:tbl>
    <w:p w14:paraId="1F03A99E" w14:textId="77777777" w:rsidR="00EF023E" w:rsidRPr="00013F67" w:rsidRDefault="00EF023E" w:rsidP="00307224">
      <w:pPr>
        <w:jc w:val="both"/>
        <w:rPr>
          <w:rFonts w:ascii="Arial" w:hAnsi="Arial" w:cs="Arial"/>
          <w:sz w:val="18"/>
          <w:szCs w:val="18"/>
        </w:rPr>
      </w:pPr>
      <w:r w:rsidRPr="00013F67">
        <w:rPr>
          <w:rFonts w:ascii="Arial" w:hAnsi="Arial" w:cs="Arial"/>
          <w:sz w:val="18"/>
          <w:szCs w:val="18"/>
        </w:rPr>
        <w:t>------------------------------------------------------------------------------------------------------------------------------------------------------------</w:t>
      </w:r>
    </w:p>
    <w:p w14:paraId="281379DE" w14:textId="141693D0" w:rsidR="00CF0F48" w:rsidRPr="00013F67" w:rsidRDefault="0092632F" w:rsidP="00307224">
      <w:pPr>
        <w:jc w:val="both"/>
        <w:rPr>
          <w:rFonts w:ascii="Arial" w:hAnsi="Arial" w:cs="Arial"/>
          <w:sz w:val="18"/>
          <w:szCs w:val="18"/>
        </w:rPr>
      </w:pPr>
      <w:r w:rsidRPr="00013F67">
        <w:rPr>
          <w:rFonts w:ascii="Arial" w:hAnsi="Arial" w:cs="Arial"/>
          <w:sz w:val="18"/>
          <w:szCs w:val="18"/>
        </w:rPr>
        <w:t>------------------------------------------------------------------------------------------------------------------------------------------------------------</w:t>
      </w:r>
      <w:r w:rsidR="00A31430" w:rsidRPr="00013F67">
        <w:rPr>
          <w:rFonts w:ascii="Arial" w:hAnsi="Arial" w:cs="Arial"/>
          <w:sz w:val="18"/>
          <w:szCs w:val="18"/>
        </w:rPr>
        <w:t>Por considerar que su</w:t>
      </w:r>
      <w:r w:rsidR="003B6E68" w:rsidRPr="00013F67">
        <w:rPr>
          <w:rFonts w:ascii="Arial" w:hAnsi="Arial" w:cs="Arial"/>
          <w:sz w:val="18"/>
          <w:szCs w:val="18"/>
        </w:rPr>
        <w:t>s</w:t>
      </w:r>
      <w:r w:rsidR="00A31430" w:rsidRPr="00013F67">
        <w:rPr>
          <w:rFonts w:ascii="Arial" w:hAnsi="Arial" w:cs="Arial"/>
          <w:sz w:val="18"/>
          <w:szCs w:val="18"/>
        </w:rPr>
        <w:t xml:space="preserve"> propuesta</w:t>
      </w:r>
      <w:r w:rsidR="003B6E68" w:rsidRPr="00013F67">
        <w:rPr>
          <w:rFonts w:ascii="Arial" w:hAnsi="Arial" w:cs="Arial"/>
          <w:sz w:val="18"/>
          <w:szCs w:val="18"/>
        </w:rPr>
        <w:t>s</w:t>
      </w:r>
      <w:r w:rsidR="000C6175" w:rsidRPr="00013F67">
        <w:rPr>
          <w:rFonts w:ascii="Arial" w:hAnsi="Arial" w:cs="Arial"/>
          <w:sz w:val="18"/>
          <w:szCs w:val="18"/>
        </w:rPr>
        <w:t xml:space="preserve"> </w:t>
      </w:r>
      <w:r w:rsidR="003B6E68" w:rsidRPr="00013F67">
        <w:rPr>
          <w:rFonts w:ascii="Arial" w:hAnsi="Arial" w:cs="Arial"/>
          <w:sz w:val="18"/>
          <w:szCs w:val="18"/>
        </w:rPr>
        <w:t>son</w:t>
      </w:r>
      <w:r w:rsidR="00A31430" w:rsidRPr="00013F67">
        <w:rPr>
          <w:rFonts w:ascii="Arial" w:hAnsi="Arial" w:cs="Arial"/>
          <w:sz w:val="18"/>
          <w:szCs w:val="18"/>
        </w:rPr>
        <w:t xml:space="preserve"> solvente</w:t>
      </w:r>
      <w:r w:rsidR="003B6E68" w:rsidRPr="00013F67">
        <w:rPr>
          <w:rFonts w:ascii="Arial" w:hAnsi="Arial" w:cs="Arial"/>
          <w:sz w:val="18"/>
          <w:szCs w:val="18"/>
        </w:rPr>
        <w:t>s</w:t>
      </w:r>
      <w:r w:rsidR="00A31430" w:rsidRPr="00013F67">
        <w:rPr>
          <w:rFonts w:ascii="Arial" w:hAnsi="Arial" w:cs="Arial"/>
          <w:sz w:val="18"/>
          <w:szCs w:val="18"/>
        </w:rPr>
        <w:t xml:space="preserve"> al reunir conforme a los crite</w:t>
      </w:r>
      <w:r w:rsidR="00833E04" w:rsidRPr="00013F67">
        <w:rPr>
          <w:rFonts w:ascii="Arial" w:hAnsi="Arial" w:cs="Arial"/>
          <w:sz w:val="18"/>
          <w:szCs w:val="18"/>
        </w:rPr>
        <w:t xml:space="preserve">rios de adjudicación contenidos </w:t>
      </w:r>
      <w:r w:rsidR="00A31430" w:rsidRPr="00013F67">
        <w:rPr>
          <w:rFonts w:ascii="Arial" w:hAnsi="Arial" w:cs="Arial"/>
          <w:sz w:val="18"/>
          <w:szCs w:val="18"/>
        </w:rPr>
        <w:t>en las bases</w:t>
      </w:r>
      <w:r w:rsidR="00833E04" w:rsidRPr="00013F67">
        <w:rPr>
          <w:rFonts w:ascii="Arial" w:hAnsi="Arial" w:cs="Arial"/>
          <w:sz w:val="18"/>
          <w:szCs w:val="18"/>
        </w:rPr>
        <w:t xml:space="preserve"> de la convocatoria</w:t>
      </w:r>
      <w:r w:rsidR="00A31430" w:rsidRPr="00013F67">
        <w:rPr>
          <w:rFonts w:ascii="Arial" w:hAnsi="Arial" w:cs="Arial"/>
          <w:sz w:val="18"/>
          <w:szCs w:val="18"/>
        </w:rPr>
        <w:t>, las condiciones legales, técnicas y económicas requeridas por la Universidad y considerar que garantiza</w:t>
      </w:r>
      <w:r w:rsidR="003B6E68" w:rsidRPr="00013F67">
        <w:rPr>
          <w:rFonts w:ascii="Arial" w:hAnsi="Arial" w:cs="Arial"/>
          <w:sz w:val="18"/>
          <w:szCs w:val="18"/>
        </w:rPr>
        <w:t>n</w:t>
      </w:r>
      <w:r w:rsidR="00A31430" w:rsidRPr="00013F67">
        <w:rPr>
          <w:rFonts w:ascii="Arial" w:hAnsi="Arial" w:cs="Arial"/>
          <w:sz w:val="18"/>
          <w:szCs w:val="18"/>
        </w:rPr>
        <w:t xml:space="preserve"> satisfactoriamente el cumplimiento de sus obligaciones, además de corresponder</w:t>
      </w:r>
      <w:r w:rsidR="00083BF4" w:rsidRPr="00013F67">
        <w:rPr>
          <w:rFonts w:ascii="Arial" w:hAnsi="Arial" w:cs="Arial"/>
          <w:sz w:val="18"/>
          <w:szCs w:val="18"/>
        </w:rPr>
        <w:t xml:space="preserve"> por partidas, </w:t>
      </w:r>
      <w:r w:rsidR="00A31430" w:rsidRPr="00013F67">
        <w:rPr>
          <w:rFonts w:ascii="Arial" w:hAnsi="Arial" w:cs="Arial"/>
          <w:sz w:val="18"/>
          <w:szCs w:val="18"/>
        </w:rPr>
        <w:t xml:space="preserve">a los precios más bajos y convenientes de las propuestas solventes para la Universidad, con fundamento en </w:t>
      </w:r>
      <w:r w:rsidR="00342CC6" w:rsidRPr="00013F67">
        <w:rPr>
          <w:rFonts w:ascii="Arial" w:hAnsi="Arial" w:cs="Arial"/>
          <w:sz w:val="18"/>
          <w:szCs w:val="18"/>
        </w:rPr>
        <w:t>los</w:t>
      </w:r>
      <w:r w:rsidR="00A31430" w:rsidRPr="00013F67">
        <w:rPr>
          <w:rFonts w:ascii="Arial" w:hAnsi="Arial" w:cs="Arial"/>
          <w:sz w:val="18"/>
          <w:szCs w:val="18"/>
        </w:rPr>
        <w:t xml:space="preserve"> artículos </w:t>
      </w:r>
      <w:r w:rsidR="00F22ACF" w:rsidRPr="00013F67">
        <w:rPr>
          <w:rFonts w:ascii="Arial" w:hAnsi="Arial" w:cs="Arial"/>
          <w:sz w:val="18"/>
          <w:szCs w:val="18"/>
        </w:rPr>
        <w:t>39 y 45</w:t>
      </w:r>
      <w:r w:rsidR="00A31430" w:rsidRPr="00013F67">
        <w:rPr>
          <w:rFonts w:ascii="Arial" w:hAnsi="Arial" w:cs="Arial"/>
          <w:sz w:val="18"/>
          <w:szCs w:val="18"/>
        </w:rPr>
        <w:t xml:space="preserve"> de la Ley, así como en el numeral </w:t>
      </w:r>
      <w:r w:rsidR="00071B47" w:rsidRPr="00013F67">
        <w:rPr>
          <w:rFonts w:ascii="Arial" w:hAnsi="Arial" w:cs="Arial"/>
          <w:sz w:val="18"/>
          <w:szCs w:val="18"/>
        </w:rPr>
        <w:t>X</w:t>
      </w:r>
      <w:r w:rsidR="00A31430" w:rsidRPr="00013F67">
        <w:rPr>
          <w:rFonts w:ascii="Arial" w:hAnsi="Arial" w:cs="Arial"/>
          <w:sz w:val="18"/>
          <w:szCs w:val="18"/>
        </w:rPr>
        <w:t>, de las bases de esta Licitación</w:t>
      </w:r>
      <w:r w:rsidR="005F1134"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43527F98" w14:textId="63FBB64D" w:rsidR="00405290" w:rsidRPr="00013F67" w:rsidRDefault="00405290" w:rsidP="00405290">
      <w:pPr>
        <w:jc w:val="both"/>
        <w:rPr>
          <w:rFonts w:ascii="Arial" w:hAnsi="Arial" w:cs="Arial"/>
          <w:sz w:val="18"/>
          <w:szCs w:val="18"/>
        </w:rPr>
      </w:pPr>
      <w:r w:rsidRPr="00013F67">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013F67" w:rsidRDefault="00405290" w:rsidP="00405290">
      <w:pPr>
        <w:jc w:val="both"/>
        <w:rPr>
          <w:rFonts w:ascii="Arial" w:hAnsi="Arial" w:cs="Arial"/>
          <w:sz w:val="18"/>
          <w:szCs w:val="18"/>
        </w:rPr>
      </w:pPr>
      <w:r w:rsidRPr="00013F67">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013F67"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013F67" w:rsidRDefault="00405290">
            <w:pPr>
              <w:spacing w:line="256" w:lineRule="auto"/>
              <w:jc w:val="center"/>
              <w:rPr>
                <w:rFonts w:ascii="Arial" w:hAnsi="Arial" w:cs="Arial"/>
                <w:b/>
                <w:color w:val="000000"/>
                <w:sz w:val="16"/>
                <w:szCs w:val="14"/>
                <w:lang w:val="es-MX" w:eastAsia="es-MX"/>
              </w:rPr>
            </w:pPr>
            <w:r w:rsidRPr="00013F67">
              <w:rPr>
                <w:rFonts w:ascii="Arial" w:hAnsi="Arial" w:cs="Arial"/>
                <w:b/>
                <w:color w:val="000000"/>
                <w:sz w:val="16"/>
                <w:szCs w:val="14"/>
                <w:lang w:val="es-MX" w:eastAsia="es-MX"/>
              </w:rPr>
              <w:t>Motivo</w:t>
            </w:r>
          </w:p>
        </w:tc>
      </w:tr>
      <w:tr w:rsidR="00405290" w:rsidRPr="00013F67"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3C9E6BF2" w:rsidR="00405290" w:rsidRPr="00013F67" w:rsidRDefault="004570B0" w:rsidP="004570B0">
            <w:pPr>
              <w:spacing w:line="256" w:lineRule="auto"/>
              <w:jc w:val="center"/>
              <w:rPr>
                <w:rFonts w:ascii="Arial" w:hAnsi="Arial" w:cs="Arial"/>
                <w:b/>
                <w:sz w:val="16"/>
                <w:szCs w:val="14"/>
              </w:rPr>
            </w:pPr>
            <w:r w:rsidRPr="004570B0">
              <w:rPr>
                <w:rFonts w:ascii="Arial" w:hAnsi="Arial" w:cs="Arial"/>
                <w:b/>
                <w:sz w:val="16"/>
                <w:szCs w:val="14"/>
              </w:rPr>
              <w:t>2</w:t>
            </w:r>
            <w:r>
              <w:rPr>
                <w:rFonts w:ascii="Arial" w:hAnsi="Arial" w:cs="Arial"/>
                <w:b/>
                <w:sz w:val="16"/>
                <w:szCs w:val="14"/>
              </w:rPr>
              <w:t xml:space="preserve">, </w:t>
            </w:r>
            <w:r w:rsidRPr="004570B0">
              <w:rPr>
                <w:rFonts w:ascii="Arial" w:hAnsi="Arial" w:cs="Arial"/>
                <w:b/>
                <w:sz w:val="16"/>
                <w:szCs w:val="14"/>
              </w:rPr>
              <w:t>7</w:t>
            </w:r>
            <w:r>
              <w:rPr>
                <w:rFonts w:ascii="Arial" w:hAnsi="Arial" w:cs="Arial"/>
                <w:b/>
                <w:sz w:val="16"/>
                <w:szCs w:val="14"/>
              </w:rPr>
              <w:t xml:space="preserve">, </w:t>
            </w:r>
            <w:r w:rsidRPr="004570B0">
              <w:rPr>
                <w:rFonts w:ascii="Arial" w:hAnsi="Arial" w:cs="Arial"/>
                <w:b/>
                <w:sz w:val="16"/>
                <w:szCs w:val="14"/>
              </w:rPr>
              <w:t>8</w:t>
            </w:r>
            <w:r>
              <w:rPr>
                <w:rFonts w:ascii="Arial" w:hAnsi="Arial" w:cs="Arial"/>
                <w:b/>
                <w:sz w:val="16"/>
                <w:szCs w:val="14"/>
              </w:rPr>
              <w:t xml:space="preserve">, </w:t>
            </w:r>
            <w:r w:rsidRPr="004570B0">
              <w:rPr>
                <w:rFonts w:ascii="Arial" w:hAnsi="Arial" w:cs="Arial"/>
                <w:b/>
                <w:sz w:val="16"/>
                <w:szCs w:val="14"/>
              </w:rPr>
              <w:t>9</w:t>
            </w:r>
            <w:r>
              <w:rPr>
                <w:rFonts w:ascii="Arial" w:hAnsi="Arial" w:cs="Arial"/>
                <w:b/>
                <w:sz w:val="16"/>
                <w:szCs w:val="14"/>
              </w:rPr>
              <w:t xml:space="preserve">, </w:t>
            </w:r>
            <w:r w:rsidRPr="004570B0">
              <w:rPr>
                <w:rFonts w:ascii="Arial" w:hAnsi="Arial" w:cs="Arial"/>
                <w:b/>
                <w:sz w:val="16"/>
                <w:szCs w:val="14"/>
              </w:rPr>
              <w:t>12</w:t>
            </w:r>
            <w:r>
              <w:rPr>
                <w:rFonts w:ascii="Arial" w:hAnsi="Arial" w:cs="Arial"/>
                <w:b/>
                <w:sz w:val="16"/>
                <w:szCs w:val="14"/>
              </w:rPr>
              <w:t xml:space="preserve">, </w:t>
            </w:r>
            <w:r w:rsidRPr="004570B0">
              <w:rPr>
                <w:rFonts w:ascii="Arial" w:hAnsi="Arial" w:cs="Arial"/>
                <w:b/>
                <w:sz w:val="16"/>
                <w:szCs w:val="14"/>
              </w:rPr>
              <w:t>29</w:t>
            </w:r>
            <w:r>
              <w:rPr>
                <w:rFonts w:ascii="Arial" w:hAnsi="Arial" w:cs="Arial"/>
                <w:b/>
                <w:sz w:val="16"/>
                <w:szCs w:val="14"/>
              </w:rPr>
              <w:t xml:space="preserve">, </w:t>
            </w:r>
            <w:r w:rsidRPr="004570B0">
              <w:rPr>
                <w:rFonts w:ascii="Arial" w:hAnsi="Arial" w:cs="Arial"/>
                <w:b/>
                <w:sz w:val="16"/>
                <w:szCs w:val="14"/>
              </w:rPr>
              <w:t>36</w:t>
            </w:r>
            <w:r>
              <w:rPr>
                <w:rFonts w:ascii="Arial" w:hAnsi="Arial" w:cs="Arial"/>
                <w:b/>
                <w:sz w:val="16"/>
                <w:szCs w:val="14"/>
              </w:rPr>
              <w:t xml:space="preserve">, </w:t>
            </w:r>
            <w:r w:rsidRPr="004570B0">
              <w:rPr>
                <w:rFonts w:ascii="Arial" w:hAnsi="Arial" w:cs="Arial"/>
                <w:b/>
                <w:sz w:val="16"/>
                <w:szCs w:val="14"/>
              </w:rPr>
              <w:t>37</w:t>
            </w:r>
            <w:r>
              <w:rPr>
                <w:rFonts w:ascii="Arial" w:hAnsi="Arial" w:cs="Arial"/>
                <w:b/>
                <w:sz w:val="16"/>
                <w:szCs w:val="14"/>
              </w:rPr>
              <w:t xml:space="preserve">, </w:t>
            </w:r>
            <w:r w:rsidRPr="004570B0">
              <w:rPr>
                <w:rFonts w:ascii="Arial" w:hAnsi="Arial" w:cs="Arial"/>
                <w:b/>
                <w:sz w:val="16"/>
                <w:szCs w:val="14"/>
              </w:rPr>
              <w:t>39</w:t>
            </w:r>
            <w:r>
              <w:rPr>
                <w:rFonts w:ascii="Arial" w:hAnsi="Arial" w:cs="Arial"/>
                <w:b/>
                <w:sz w:val="16"/>
                <w:szCs w:val="14"/>
              </w:rPr>
              <w:t xml:space="preserve">, </w:t>
            </w:r>
            <w:r w:rsidRPr="004570B0">
              <w:rPr>
                <w:rFonts w:ascii="Arial" w:hAnsi="Arial" w:cs="Arial"/>
                <w:b/>
                <w:sz w:val="16"/>
                <w:szCs w:val="14"/>
              </w:rPr>
              <w:t>40</w:t>
            </w:r>
            <w:r>
              <w:rPr>
                <w:rFonts w:ascii="Arial" w:hAnsi="Arial" w:cs="Arial"/>
                <w:b/>
                <w:sz w:val="16"/>
                <w:szCs w:val="14"/>
              </w:rPr>
              <w:t xml:space="preserve">, </w:t>
            </w:r>
            <w:r w:rsidRPr="004570B0">
              <w:rPr>
                <w:rFonts w:ascii="Arial" w:hAnsi="Arial" w:cs="Arial"/>
                <w:b/>
                <w:sz w:val="16"/>
                <w:szCs w:val="14"/>
              </w:rPr>
              <w:t>41</w:t>
            </w:r>
            <w:r>
              <w:rPr>
                <w:rFonts w:ascii="Arial" w:hAnsi="Arial" w:cs="Arial"/>
                <w:b/>
                <w:sz w:val="16"/>
                <w:szCs w:val="14"/>
              </w:rPr>
              <w:t xml:space="preserve">, </w:t>
            </w:r>
            <w:r w:rsidRPr="004570B0">
              <w:rPr>
                <w:rFonts w:ascii="Arial" w:hAnsi="Arial" w:cs="Arial"/>
                <w:b/>
                <w:sz w:val="16"/>
                <w:szCs w:val="14"/>
              </w:rPr>
              <w:t>45</w:t>
            </w:r>
            <w:r>
              <w:rPr>
                <w:rFonts w:ascii="Arial" w:hAnsi="Arial" w:cs="Arial"/>
                <w:b/>
                <w:sz w:val="16"/>
                <w:szCs w:val="14"/>
              </w:rPr>
              <w:t xml:space="preserve">, </w:t>
            </w:r>
            <w:r w:rsidRPr="004570B0">
              <w:rPr>
                <w:rFonts w:ascii="Arial" w:hAnsi="Arial" w:cs="Arial"/>
                <w:b/>
                <w:sz w:val="16"/>
                <w:szCs w:val="14"/>
              </w:rPr>
              <w:t>46</w:t>
            </w:r>
            <w:r>
              <w:rPr>
                <w:rFonts w:ascii="Arial" w:hAnsi="Arial" w:cs="Arial"/>
                <w:b/>
                <w:sz w:val="16"/>
                <w:szCs w:val="14"/>
              </w:rPr>
              <w:t xml:space="preserve">, </w:t>
            </w:r>
            <w:r w:rsidRPr="004570B0">
              <w:rPr>
                <w:rFonts w:ascii="Arial" w:hAnsi="Arial" w:cs="Arial"/>
                <w:b/>
                <w:sz w:val="16"/>
                <w:szCs w:val="14"/>
              </w:rPr>
              <w:t>48</w:t>
            </w:r>
            <w:r>
              <w:rPr>
                <w:rFonts w:ascii="Arial" w:hAnsi="Arial" w:cs="Arial"/>
                <w:b/>
                <w:sz w:val="16"/>
                <w:szCs w:val="14"/>
              </w:rPr>
              <w:t xml:space="preserve"> y </w:t>
            </w:r>
            <w:r w:rsidRPr="004570B0">
              <w:rPr>
                <w:rFonts w:ascii="Arial" w:hAnsi="Arial" w:cs="Arial"/>
                <w:b/>
                <w:sz w:val="16"/>
                <w:szCs w:val="14"/>
              </w:rPr>
              <w:t>49</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Se declara desierta en virtud de que no existieron propuesta susceptibles de análisis, al no ofertarse en el acto de presentación y apertura de propuestas.</w:t>
            </w:r>
          </w:p>
        </w:tc>
      </w:tr>
      <w:tr w:rsidR="00405290" w:rsidRPr="00013F67" w14:paraId="179A9437"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49F82048" w14:textId="64D31947" w:rsidR="00405290" w:rsidRPr="00013F67" w:rsidRDefault="004570B0" w:rsidP="004570B0">
            <w:pPr>
              <w:spacing w:line="256" w:lineRule="auto"/>
              <w:jc w:val="center"/>
              <w:rPr>
                <w:rFonts w:ascii="Arial" w:hAnsi="Arial" w:cs="Arial"/>
                <w:b/>
                <w:sz w:val="16"/>
                <w:szCs w:val="14"/>
              </w:rPr>
            </w:pPr>
            <w:r w:rsidRPr="004570B0">
              <w:rPr>
                <w:rFonts w:ascii="Arial" w:hAnsi="Arial" w:cs="Arial"/>
                <w:b/>
                <w:sz w:val="16"/>
                <w:szCs w:val="14"/>
              </w:rPr>
              <w:t>18</w:t>
            </w:r>
            <w:r>
              <w:rPr>
                <w:rFonts w:ascii="Arial" w:hAnsi="Arial" w:cs="Arial"/>
                <w:b/>
                <w:sz w:val="16"/>
                <w:szCs w:val="14"/>
              </w:rPr>
              <w:t>,</w:t>
            </w:r>
            <w:r w:rsidR="00500B02">
              <w:rPr>
                <w:rFonts w:ascii="Arial" w:hAnsi="Arial" w:cs="Arial"/>
                <w:b/>
                <w:sz w:val="16"/>
                <w:szCs w:val="14"/>
              </w:rPr>
              <w:t xml:space="preserve"> 35,</w:t>
            </w:r>
            <w:r>
              <w:rPr>
                <w:rFonts w:ascii="Arial" w:hAnsi="Arial" w:cs="Arial"/>
                <w:b/>
                <w:sz w:val="16"/>
                <w:szCs w:val="14"/>
              </w:rPr>
              <w:t xml:space="preserve"> </w:t>
            </w:r>
            <w:r w:rsidRPr="004570B0">
              <w:rPr>
                <w:rFonts w:ascii="Arial" w:hAnsi="Arial" w:cs="Arial"/>
                <w:b/>
                <w:sz w:val="16"/>
                <w:szCs w:val="14"/>
              </w:rPr>
              <w:t>50</w:t>
            </w:r>
            <w:r>
              <w:rPr>
                <w:rFonts w:ascii="Arial" w:hAnsi="Arial" w:cs="Arial"/>
                <w:b/>
                <w:sz w:val="16"/>
                <w:szCs w:val="14"/>
              </w:rPr>
              <w:t xml:space="preserve">, </w:t>
            </w:r>
            <w:r w:rsidRPr="004570B0">
              <w:rPr>
                <w:rFonts w:ascii="Arial" w:hAnsi="Arial" w:cs="Arial"/>
                <w:b/>
                <w:sz w:val="16"/>
                <w:szCs w:val="14"/>
              </w:rPr>
              <w:t>51</w:t>
            </w:r>
            <w:r>
              <w:rPr>
                <w:rFonts w:ascii="Arial" w:hAnsi="Arial" w:cs="Arial"/>
                <w:b/>
                <w:sz w:val="16"/>
                <w:szCs w:val="14"/>
              </w:rPr>
              <w:t xml:space="preserve">, </w:t>
            </w:r>
            <w:r w:rsidRPr="004570B0">
              <w:rPr>
                <w:rFonts w:ascii="Arial" w:hAnsi="Arial" w:cs="Arial"/>
                <w:b/>
                <w:sz w:val="16"/>
                <w:szCs w:val="14"/>
              </w:rPr>
              <w:t>52</w:t>
            </w:r>
            <w:r>
              <w:rPr>
                <w:rFonts w:ascii="Arial" w:hAnsi="Arial" w:cs="Arial"/>
                <w:b/>
                <w:sz w:val="16"/>
                <w:szCs w:val="14"/>
              </w:rPr>
              <w:t xml:space="preserve">, </w:t>
            </w:r>
            <w:r w:rsidRPr="004570B0">
              <w:rPr>
                <w:rFonts w:ascii="Arial" w:hAnsi="Arial" w:cs="Arial"/>
                <w:b/>
                <w:sz w:val="16"/>
                <w:szCs w:val="14"/>
              </w:rPr>
              <w:t>53</w:t>
            </w:r>
            <w:r>
              <w:rPr>
                <w:rFonts w:ascii="Arial" w:hAnsi="Arial" w:cs="Arial"/>
                <w:b/>
                <w:sz w:val="16"/>
                <w:szCs w:val="14"/>
              </w:rPr>
              <w:t xml:space="preserve">, </w:t>
            </w:r>
            <w:r w:rsidRPr="004570B0">
              <w:rPr>
                <w:rFonts w:ascii="Arial" w:hAnsi="Arial" w:cs="Arial"/>
                <w:b/>
                <w:sz w:val="16"/>
                <w:szCs w:val="14"/>
              </w:rPr>
              <w:t>54</w:t>
            </w:r>
            <w:r>
              <w:rPr>
                <w:rFonts w:ascii="Arial" w:hAnsi="Arial" w:cs="Arial"/>
                <w:b/>
                <w:sz w:val="16"/>
                <w:szCs w:val="14"/>
              </w:rPr>
              <w:t xml:space="preserve">, </w:t>
            </w:r>
            <w:r w:rsidRPr="004570B0">
              <w:rPr>
                <w:rFonts w:ascii="Arial" w:hAnsi="Arial" w:cs="Arial"/>
                <w:b/>
                <w:sz w:val="16"/>
                <w:szCs w:val="14"/>
              </w:rPr>
              <w:t>55</w:t>
            </w:r>
            <w:r>
              <w:rPr>
                <w:rFonts w:ascii="Arial" w:hAnsi="Arial" w:cs="Arial"/>
                <w:b/>
                <w:sz w:val="16"/>
                <w:szCs w:val="14"/>
              </w:rPr>
              <w:t xml:space="preserve"> y </w:t>
            </w:r>
            <w:r w:rsidRPr="004570B0">
              <w:rPr>
                <w:rFonts w:ascii="Arial" w:hAnsi="Arial" w:cs="Arial"/>
                <w:b/>
                <w:sz w:val="16"/>
                <w:szCs w:val="14"/>
              </w:rPr>
              <w:t>56</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4EFB3E87" w14:textId="77777777" w:rsidR="00405290" w:rsidRPr="00013F67" w:rsidRDefault="00405290">
            <w:pPr>
              <w:spacing w:line="256" w:lineRule="auto"/>
              <w:jc w:val="both"/>
              <w:rPr>
                <w:rFonts w:ascii="Arial" w:hAnsi="Arial" w:cs="Arial"/>
                <w:b/>
                <w:sz w:val="16"/>
                <w:szCs w:val="14"/>
              </w:rPr>
            </w:pPr>
            <w:r w:rsidRPr="00013F67">
              <w:rPr>
                <w:rFonts w:ascii="Arial" w:hAnsi="Arial" w:cs="Arial"/>
                <w:b/>
                <w:sz w:val="16"/>
                <w:szCs w:val="14"/>
              </w:rPr>
              <w:t xml:space="preserve">Se declara desierta, en virtud de que las propuestas presentadas no fueron solventes.  </w:t>
            </w:r>
          </w:p>
        </w:tc>
      </w:tr>
      <w:tr w:rsidR="005D3FB9" w:rsidRPr="00013F67"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1CEAC098" w:rsidR="00024746" w:rsidRPr="00013F67" w:rsidRDefault="004570B0" w:rsidP="004570B0">
            <w:pPr>
              <w:spacing w:line="256" w:lineRule="auto"/>
              <w:jc w:val="center"/>
              <w:rPr>
                <w:rFonts w:ascii="Arial" w:hAnsi="Arial" w:cs="Arial"/>
                <w:b/>
                <w:sz w:val="16"/>
                <w:szCs w:val="14"/>
              </w:rPr>
            </w:pPr>
            <w:r w:rsidRPr="004570B0">
              <w:rPr>
                <w:rFonts w:ascii="Arial" w:hAnsi="Arial" w:cs="Arial"/>
                <w:b/>
                <w:sz w:val="16"/>
                <w:szCs w:val="14"/>
              </w:rPr>
              <w:t>19</w:t>
            </w:r>
            <w:r>
              <w:rPr>
                <w:rFonts w:ascii="Arial" w:hAnsi="Arial" w:cs="Arial"/>
                <w:b/>
                <w:sz w:val="16"/>
                <w:szCs w:val="14"/>
              </w:rPr>
              <w:t xml:space="preserve">, </w:t>
            </w:r>
            <w:r w:rsidRPr="004570B0">
              <w:rPr>
                <w:rFonts w:ascii="Arial" w:hAnsi="Arial" w:cs="Arial"/>
                <w:b/>
                <w:sz w:val="16"/>
                <w:szCs w:val="14"/>
              </w:rPr>
              <w:t>34</w:t>
            </w:r>
            <w:r>
              <w:rPr>
                <w:rFonts w:ascii="Arial" w:hAnsi="Arial" w:cs="Arial"/>
                <w:b/>
                <w:sz w:val="16"/>
                <w:szCs w:val="14"/>
              </w:rPr>
              <w:t xml:space="preserve">, </w:t>
            </w:r>
            <w:r w:rsidRPr="004570B0">
              <w:rPr>
                <w:rFonts w:ascii="Arial" w:hAnsi="Arial" w:cs="Arial"/>
                <w:b/>
                <w:sz w:val="16"/>
                <w:szCs w:val="14"/>
              </w:rPr>
              <w:t>47</w:t>
            </w:r>
            <w:r>
              <w:rPr>
                <w:rFonts w:ascii="Arial" w:hAnsi="Arial" w:cs="Arial"/>
                <w:b/>
                <w:sz w:val="16"/>
                <w:szCs w:val="14"/>
              </w:rPr>
              <w:t xml:space="preserve">, </w:t>
            </w:r>
            <w:r w:rsidRPr="004570B0">
              <w:rPr>
                <w:rFonts w:ascii="Arial" w:hAnsi="Arial" w:cs="Arial"/>
                <w:b/>
                <w:sz w:val="16"/>
                <w:szCs w:val="14"/>
              </w:rPr>
              <w:t>10</w:t>
            </w:r>
            <w:r>
              <w:rPr>
                <w:rFonts w:ascii="Arial" w:hAnsi="Arial" w:cs="Arial"/>
                <w:b/>
                <w:sz w:val="16"/>
                <w:szCs w:val="14"/>
              </w:rPr>
              <w:t xml:space="preserve">, </w:t>
            </w:r>
            <w:r w:rsidRPr="004570B0">
              <w:rPr>
                <w:rFonts w:ascii="Arial" w:hAnsi="Arial" w:cs="Arial"/>
                <w:b/>
                <w:sz w:val="16"/>
                <w:szCs w:val="14"/>
              </w:rPr>
              <w:t>20</w:t>
            </w:r>
            <w:r>
              <w:rPr>
                <w:rFonts w:ascii="Arial" w:hAnsi="Arial" w:cs="Arial"/>
                <w:b/>
                <w:sz w:val="16"/>
                <w:szCs w:val="14"/>
              </w:rPr>
              <w:t xml:space="preserve">, </w:t>
            </w:r>
            <w:r w:rsidRPr="004570B0">
              <w:rPr>
                <w:rFonts w:ascii="Arial" w:hAnsi="Arial" w:cs="Arial"/>
                <w:b/>
                <w:sz w:val="16"/>
                <w:szCs w:val="14"/>
              </w:rPr>
              <w:t>22</w:t>
            </w:r>
            <w:r>
              <w:rPr>
                <w:rFonts w:ascii="Arial" w:hAnsi="Arial" w:cs="Arial"/>
                <w:b/>
                <w:sz w:val="16"/>
                <w:szCs w:val="14"/>
              </w:rPr>
              <w:t xml:space="preserve">, </w:t>
            </w:r>
            <w:r w:rsidRPr="004570B0">
              <w:rPr>
                <w:rFonts w:ascii="Arial" w:hAnsi="Arial" w:cs="Arial"/>
                <w:b/>
                <w:sz w:val="16"/>
                <w:szCs w:val="14"/>
              </w:rPr>
              <w:t>23</w:t>
            </w:r>
            <w:r>
              <w:rPr>
                <w:rFonts w:ascii="Arial" w:hAnsi="Arial" w:cs="Arial"/>
                <w:b/>
                <w:sz w:val="16"/>
                <w:szCs w:val="14"/>
              </w:rPr>
              <w:t xml:space="preserve"> y </w:t>
            </w:r>
            <w:r w:rsidRPr="004570B0">
              <w:rPr>
                <w:rFonts w:ascii="Arial" w:hAnsi="Arial" w:cs="Arial"/>
                <w:b/>
                <w:sz w:val="16"/>
                <w:szCs w:val="14"/>
              </w:rPr>
              <w:t>28</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558E6415" w:rsidR="005D3FB9" w:rsidRPr="00013F67" w:rsidRDefault="00024746">
            <w:pPr>
              <w:spacing w:line="256" w:lineRule="auto"/>
              <w:jc w:val="both"/>
              <w:rPr>
                <w:rFonts w:ascii="Arial" w:hAnsi="Arial" w:cs="Arial"/>
                <w:b/>
                <w:sz w:val="16"/>
                <w:szCs w:val="14"/>
              </w:rPr>
            </w:pPr>
            <w:r w:rsidRPr="00013F67">
              <w:rPr>
                <w:rFonts w:ascii="Arial" w:hAnsi="Arial" w:cs="Arial"/>
                <w:b/>
                <w:sz w:val="16"/>
                <w:szCs w:val="14"/>
              </w:rPr>
              <w:t>Se declara desierta, en virtud de que la</w:t>
            </w:r>
            <w:r w:rsidR="0002697C" w:rsidRPr="00013F67">
              <w:rPr>
                <w:rFonts w:ascii="Arial" w:hAnsi="Arial" w:cs="Arial"/>
                <w:b/>
                <w:sz w:val="16"/>
                <w:szCs w:val="14"/>
              </w:rPr>
              <w:t>s</w:t>
            </w:r>
            <w:r w:rsidRPr="00013F67">
              <w:rPr>
                <w:rFonts w:ascii="Arial" w:hAnsi="Arial" w:cs="Arial"/>
                <w:b/>
                <w:sz w:val="16"/>
                <w:szCs w:val="14"/>
              </w:rPr>
              <w:t xml:space="preserve"> propuesta</w:t>
            </w:r>
            <w:r w:rsidR="0002697C" w:rsidRPr="00013F67">
              <w:rPr>
                <w:rFonts w:ascii="Arial" w:hAnsi="Arial" w:cs="Arial"/>
                <w:b/>
                <w:sz w:val="16"/>
                <w:szCs w:val="14"/>
              </w:rPr>
              <w:t>s</w:t>
            </w:r>
            <w:r w:rsidRPr="00013F67">
              <w:rPr>
                <w:rFonts w:ascii="Arial" w:hAnsi="Arial" w:cs="Arial"/>
                <w:b/>
                <w:sz w:val="16"/>
                <w:szCs w:val="14"/>
              </w:rPr>
              <w:t xml:space="preserve"> presentada</w:t>
            </w:r>
            <w:r w:rsidR="0002697C" w:rsidRPr="00013F67">
              <w:rPr>
                <w:rFonts w:ascii="Arial" w:hAnsi="Arial" w:cs="Arial"/>
                <w:b/>
                <w:sz w:val="16"/>
                <w:szCs w:val="14"/>
              </w:rPr>
              <w:t>s</w:t>
            </w:r>
            <w:r w:rsidRPr="00013F67">
              <w:rPr>
                <w:rFonts w:ascii="Arial" w:hAnsi="Arial" w:cs="Arial"/>
                <w:b/>
                <w:sz w:val="16"/>
                <w:szCs w:val="14"/>
              </w:rPr>
              <w:t xml:space="preserve"> solvente</w:t>
            </w:r>
            <w:r w:rsidR="0002697C" w:rsidRPr="00013F67">
              <w:rPr>
                <w:rFonts w:ascii="Arial" w:hAnsi="Arial" w:cs="Arial"/>
                <w:b/>
                <w:sz w:val="16"/>
                <w:szCs w:val="14"/>
              </w:rPr>
              <w:t>s</w:t>
            </w:r>
            <w:r w:rsidRPr="00013F67">
              <w:rPr>
                <w:rFonts w:ascii="Arial" w:hAnsi="Arial" w:cs="Arial"/>
                <w:b/>
                <w:sz w:val="16"/>
                <w:szCs w:val="14"/>
              </w:rPr>
              <w:t>, rebasa</w:t>
            </w:r>
            <w:r w:rsidR="0002697C" w:rsidRPr="00013F67">
              <w:rPr>
                <w:rFonts w:ascii="Arial" w:hAnsi="Arial" w:cs="Arial"/>
                <w:b/>
                <w:sz w:val="16"/>
                <w:szCs w:val="14"/>
              </w:rPr>
              <w:t>n</w:t>
            </w:r>
            <w:r w:rsidRPr="00013F67">
              <w:rPr>
                <w:rFonts w:ascii="Arial" w:hAnsi="Arial" w:cs="Arial"/>
                <w:b/>
                <w:sz w:val="16"/>
                <w:szCs w:val="14"/>
              </w:rPr>
              <w:t xml:space="preserve"> techo presupuestal.</w:t>
            </w:r>
          </w:p>
        </w:tc>
      </w:tr>
    </w:tbl>
    <w:p w14:paraId="05277A0A" w14:textId="6935943F" w:rsidR="00F8001D" w:rsidRPr="00013F67" w:rsidRDefault="00F8001D" w:rsidP="00F8001D">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p>
    <w:p w14:paraId="127661E6" w14:textId="652B7DF7" w:rsidR="00E77B92" w:rsidRPr="00013F67" w:rsidRDefault="00595F1F" w:rsidP="00A97BBE">
      <w:pPr>
        <w:jc w:val="both"/>
        <w:rPr>
          <w:rFonts w:ascii="Arial" w:hAnsi="Arial" w:cs="Arial"/>
          <w:b/>
        </w:rPr>
      </w:pPr>
      <w:r w:rsidRPr="00013F67">
        <w:rPr>
          <w:rFonts w:ascii="Arial" w:hAnsi="Arial" w:cs="Arial"/>
          <w:bCs/>
          <w:sz w:val="18"/>
          <w:szCs w:val="18"/>
        </w:rPr>
        <w:t>Las propuesta presentada y adjudicada, cuenta con suficiencia presupuestal conforme a lo establecido en los oficio</w:t>
      </w:r>
      <w:r w:rsidR="00097BA3" w:rsidRPr="00013F67">
        <w:rPr>
          <w:rFonts w:ascii="Arial" w:hAnsi="Arial" w:cs="Arial"/>
          <w:bCs/>
          <w:sz w:val="18"/>
          <w:szCs w:val="18"/>
        </w:rPr>
        <w:t>s</w:t>
      </w:r>
      <w:r w:rsidRPr="00013F67">
        <w:rPr>
          <w:rFonts w:ascii="Arial" w:hAnsi="Arial" w:cs="Arial"/>
          <w:bCs/>
          <w:sz w:val="18"/>
          <w:szCs w:val="18"/>
        </w:rPr>
        <w:t xml:space="preserve"> </w:t>
      </w:r>
      <w:r w:rsidR="00E04DD8" w:rsidRPr="00E04DD8">
        <w:rPr>
          <w:rFonts w:ascii="Arial" w:hAnsi="Arial" w:cs="Arial"/>
          <w:b/>
          <w:sz w:val="18"/>
          <w:szCs w:val="18"/>
        </w:rPr>
        <w:t>DGF-219/2025 y DGF-297/2025</w:t>
      </w:r>
      <w:r w:rsidR="00E77B92" w:rsidRPr="00013F67">
        <w:rPr>
          <w:rFonts w:ascii="Arial" w:hAnsi="Arial" w:cs="Arial"/>
          <w:sz w:val="18"/>
          <w:szCs w:val="18"/>
        </w:rPr>
        <w:t>.-</w:t>
      </w:r>
      <w:r w:rsidR="00A97BBE" w:rsidRPr="00013F67">
        <w:rPr>
          <w:rFonts w:ascii="Arial" w:hAnsi="Arial" w:cs="Arial"/>
          <w:sz w:val="18"/>
          <w:szCs w:val="18"/>
        </w:rPr>
        <w:t>-----------------------</w:t>
      </w:r>
      <w:r w:rsidR="00525D6B" w:rsidRPr="00013F67">
        <w:rPr>
          <w:rFonts w:ascii="Arial" w:hAnsi="Arial" w:cs="Arial"/>
          <w:sz w:val="18"/>
          <w:szCs w:val="18"/>
        </w:rPr>
        <w:t>-----</w:t>
      </w:r>
      <w:r w:rsidR="003F66E5" w:rsidRPr="00013F67">
        <w:rPr>
          <w:rFonts w:ascii="Arial" w:hAnsi="Arial" w:cs="Arial"/>
          <w:sz w:val="18"/>
          <w:szCs w:val="18"/>
        </w:rPr>
        <w:t>--</w:t>
      </w:r>
      <w:r w:rsidR="003B6E68" w:rsidRPr="00013F67">
        <w:rPr>
          <w:rFonts w:ascii="Arial" w:hAnsi="Arial" w:cs="Arial"/>
          <w:sz w:val="18"/>
          <w:szCs w:val="18"/>
        </w:rPr>
        <w:t>-</w:t>
      </w:r>
      <w:r w:rsidR="0090107E" w:rsidRPr="00013F67">
        <w:rPr>
          <w:rFonts w:ascii="Arial" w:hAnsi="Arial" w:cs="Arial"/>
          <w:sz w:val="18"/>
          <w:szCs w:val="18"/>
        </w:rPr>
        <w:t>----------------------</w:t>
      </w:r>
      <w:r w:rsidR="00E04DD8">
        <w:rPr>
          <w:rFonts w:ascii="Arial" w:hAnsi="Arial" w:cs="Arial"/>
          <w:sz w:val="18"/>
          <w:szCs w:val="18"/>
        </w:rPr>
        <w:t>-------------------------------------------------</w:t>
      </w:r>
      <w:r w:rsidR="0090107E" w:rsidRPr="00013F67">
        <w:rPr>
          <w:rFonts w:ascii="Arial" w:hAnsi="Arial" w:cs="Arial"/>
          <w:sz w:val="18"/>
          <w:szCs w:val="18"/>
        </w:rPr>
        <w:t>---------</w:t>
      </w:r>
    </w:p>
    <w:p w14:paraId="5B7AD055" w14:textId="28F52211" w:rsidR="00ED5832" w:rsidRPr="00013F67" w:rsidRDefault="00ED5832" w:rsidP="00ED5832">
      <w:pPr>
        <w:jc w:val="both"/>
        <w:rPr>
          <w:rFonts w:ascii="Arial" w:hAnsi="Arial" w:cs="Arial"/>
          <w:bCs/>
          <w:sz w:val="18"/>
          <w:szCs w:val="18"/>
          <w:lang w:val="es-MX"/>
        </w:rPr>
      </w:pPr>
      <w:r w:rsidRPr="00013F67">
        <w:rPr>
          <w:rFonts w:ascii="Arial" w:hAnsi="Arial" w:cs="Arial"/>
          <w:sz w:val="18"/>
          <w:szCs w:val="18"/>
        </w:rPr>
        <w:t>---------------------------------------------------------------------------------------------------------------------------------------------------</w:t>
      </w:r>
      <w:r w:rsidR="007274CF" w:rsidRPr="00013F67">
        <w:rPr>
          <w:rFonts w:ascii="Arial" w:hAnsi="Arial" w:cs="Arial"/>
          <w:sz w:val="18"/>
          <w:szCs w:val="18"/>
        </w:rPr>
        <w:t>--------</w:t>
      </w:r>
      <w:r w:rsidR="003B6E68" w:rsidRPr="00013F67">
        <w:rPr>
          <w:rFonts w:ascii="Arial" w:hAnsi="Arial" w:cs="Arial"/>
          <w:sz w:val="18"/>
          <w:szCs w:val="18"/>
        </w:rPr>
        <w:t>-</w:t>
      </w:r>
    </w:p>
    <w:p w14:paraId="568B2626" w14:textId="03A0150E" w:rsidR="00E86124" w:rsidRPr="00013F67" w:rsidRDefault="00E86124" w:rsidP="00E850D1">
      <w:pPr>
        <w:jc w:val="both"/>
        <w:rPr>
          <w:rFonts w:ascii="Arial" w:hAnsi="Arial" w:cs="Arial"/>
          <w:b/>
          <w:bCs/>
          <w:sz w:val="18"/>
          <w:szCs w:val="18"/>
          <w:lang w:val="es-MX"/>
        </w:rPr>
      </w:pPr>
      <w:r w:rsidRPr="00013F67">
        <w:rPr>
          <w:rFonts w:ascii="Arial" w:hAnsi="Arial" w:cs="Arial"/>
          <w:bCs/>
          <w:sz w:val="18"/>
          <w:szCs w:val="18"/>
          <w:lang w:val="es-MX"/>
        </w:rPr>
        <w:t>Para las partidas adjudicadas, se formalizará esta adquisición mediante contrato a precio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fijo</w:t>
      </w:r>
      <w:r w:rsidR="003D2902" w:rsidRPr="00013F67">
        <w:rPr>
          <w:rFonts w:ascii="Arial" w:hAnsi="Arial" w:cs="Arial"/>
          <w:bCs/>
          <w:sz w:val="18"/>
          <w:szCs w:val="18"/>
          <w:lang w:val="es-MX"/>
        </w:rPr>
        <w:t>s</w:t>
      </w:r>
      <w:r w:rsidRPr="00013F67">
        <w:rPr>
          <w:rFonts w:ascii="Arial" w:hAnsi="Arial" w:cs="Arial"/>
          <w:bCs/>
          <w:sz w:val="18"/>
          <w:szCs w:val="18"/>
          <w:lang w:val="es-MX"/>
        </w:rPr>
        <w:t xml:space="preserve"> en los términos de los artículos 65, 66 y 67 de la Ley, la fecha tentativa de firma de contrato, </w:t>
      </w:r>
      <w:r w:rsidR="000069C1" w:rsidRPr="00013F67">
        <w:rPr>
          <w:rFonts w:ascii="Arial" w:hAnsi="Arial" w:cs="Arial"/>
          <w:b/>
          <w:bCs/>
          <w:sz w:val="18"/>
          <w:szCs w:val="18"/>
          <w:lang w:val="es-MX"/>
        </w:rPr>
        <w:t>será dentro de los diez días naturales a partir de la fecha del fallo,</w:t>
      </w:r>
      <w:r w:rsidR="000069C1" w:rsidRPr="00013F67">
        <w:rPr>
          <w:rFonts w:ascii="Arial" w:hAnsi="Arial" w:cs="Arial"/>
          <w:bCs/>
          <w:sz w:val="18"/>
          <w:szCs w:val="18"/>
          <w:lang w:val="es-MX"/>
        </w:rPr>
        <w:t xml:space="preserve"> </w:t>
      </w:r>
      <w:r w:rsidRPr="00013F67">
        <w:rPr>
          <w:rFonts w:ascii="Arial" w:hAnsi="Arial" w:cs="Arial"/>
          <w:bCs/>
          <w:sz w:val="18"/>
          <w:szCs w:val="18"/>
          <w:lang w:val="es-MX"/>
        </w:rPr>
        <w:t xml:space="preserve">en el Departamento de Compras de la Dirección General de Finanzas, sita en edificio 222 P.B., Ciudad Universitaria, en horario de </w:t>
      </w:r>
      <w:r w:rsidRPr="00013F67">
        <w:rPr>
          <w:rFonts w:ascii="Arial" w:hAnsi="Arial" w:cs="Arial"/>
          <w:b/>
          <w:bCs/>
          <w:sz w:val="18"/>
          <w:szCs w:val="18"/>
          <w:lang w:val="es-MX"/>
        </w:rPr>
        <w:t xml:space="preserve">14:00 a 15:00 horas. </w:t>
      </w:r>
      <w:r w:rsidRPr="00013F67">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w:t>
      </w:r>
      <w:r w:rsidRPr="00013F67">
        <w:rPr>
          <w:rFonts w:ascii="Arial" w:hAnsi="Arial" w:cs="Arial"/>
          <w:sz w:val="18"/>
          <w:szCs w:val="18"/>
        </w:rPr>
        <w:lastRenderedPageBreak/>
        <w:t>fecha de firma del contrato, sin embargo, el plazo de las obligaciones para la entrega inicia al día siguiente de esta fecha, es decir se cuentan al día siguiente de la fecha de fallo. -----------------------</w:t>
      </w:r>
      <w:r w:rsidR="003D2902" w:rsidRPr="00013F67">
        <w:rPr>
          <w:rFonts w:ascii="Arial" w:hAnsi="Arial" w:cs="Arial"/>
          <w:sz w:val="18"/>
          <w:szCs w:val="18"/>
        </w:rPr>
        <w:t>-</w:t>
      </w:r>
      <w:r w:rsidR="000069C1" w:rsidRPr="00013F67">
        <w:rPr>
          <w:rFonts w:ascii="Arial" w:hAnsi="Arial" w:cs="Arial"/>
          <w:sz w:val="18"/>
          <w:szCs w:val="18"/>
        </w:rPr>
        <w:t>------------------------------------------------</w:t>
      </w:r>
    </w:p>
    <w:p w14:paraId="33435440" w14:textId="494665E5" w:rsidR="00E86124" w:rsidRPr="00013F67" w:rsidRDefault="00E86124" w:rsidP="00E850D1">
      <w:pPr>
        <w:jc w:val="both"/>
        <w:rPr>
          <w:rFonts w:ascii="Arial" w:hAnsi="Arial" w:cs="Arial"/>
          <w:bCs/>
          <w:sz w:val="18"/>
          <w:szCs w:val="18"/>
          <w:lang w:val="es-MX"/>
        </w:rPr>
      </w:pPr>
      <w:r w:rsidRPr="00013F67">
        <w:rPr>
          <w:rFonts w:ascii="Arial" w:hAnsi="Arial" w:cs="Arial"/>
        </w:rPr>
        <w:t>------------------------------------------------------------------------------------------------------------------------------------</w:t>
      </w:r>
      <w:r w:rsidR="003276C3" w:rsidRPr="00013F67">
        <w:rPr>
          <w:rFonts w:ascii="Arial" w:hAnsi="Arial" w:cs="Arial"/>
        </w:rPr>
        <w:t>--------</w:t>
      </w:r>
      <w:r w:rsidRPr="00013F67">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013F67">
        <w:rPr>
          <w:rFonts w:ascii="Arial" w:hAnsi="Arial" w:cs="Arial"/>
          <w:sz w:val="15"/>
          <w:szCs w:val="15"/>
        </w:rPr>
        <w:t>5</w:t>
      </w:r>
      <w:r w:rsidRPr="00013F67">
        <w:rPr>
          <w:rFonts w:ascii="Arial" w:hAnsi="Arial" w:cs="Arial"/>
          <w:sz w:val="15"/>
          <w:szCs w:val="15"/>
        </w:rPr>
        <w:t xml:space="preserve"> publicada el </w:t>
      </w:r>
      <w:r w:rsidR="00D8606A" w:rsidRPr="00013F67">
        <w:rPr>
          <w:rFonts w:ascii="Arial" w:hAnsi="Arial" w:cs="Arial"/>
          <w:sz w:val="15"/>
          <w:szCs w:val="15"/>
        </w:rPr>
        <w:t>30</w:t>
      </w:r>
      <w:r w:rsidRPr="00013F67">
        <w:rPr>
          <w:rFonts w:ascii="Arial" w:hAnsi="Arial" w:cs="Arial"/>
          <w:sz w:val="15"/>
          <w:szCs w:val="15"/>
        </w:rPr>
        <w:t xml:space="preserve"> de diciembre de 202</w:t>
      </w:r>
      <w:r w:rsidR="00D8606A" w:rsidRPr="00013F67">
        <w:rPr>
          <w:rFonts w:ascii="Arial" w:hAnsi="Arial" w:cs="Arial"/>
          <w:sz w:val="15"/>
          <w:szCs w:val="15"/>
        </w:rPr>
        <w:t>4</w:t>
      </w:r>
      <w:r w:rsidRPr="00013F67">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013F67">
          <w:rPr>
            <w:rStyle w:val="Hipervnculo"/>
            <w:rFonts w:ascii="Arial" w:hAnsi="Arial" w:cs="Arial"/>
            <w:color w:val="auto"/>
            <w:sz w:val="15"/>
            <w:szCs w:val="15"/>
          </w:rPr>
          <w:t>http://www.sat.gob.mx</w:t>
        </w:r>
      </w:hyperlink>
      <w:r w:rsidRPr="00013F67">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013F67">
          <w:rPr>
            <w:rStyle w:val="Hipervnculo"/>
            <w:rFonts w:ascii="Arial" w:hAnsi="Arial" w:cs="Arial"/>
            <w:sz w:val="15"/>
            <w:szCs w:val="15"/>
          </w:rPr>
          <w:t>beatriz.rivera@edu.uaa.mx</w:t>
        </w:r>
      </w:hyperlink>
      <w:r w:rsidRPr="00013F67">
        <w:rPr>
          <w:rFonts w:ascii="Arial" w:hAnsi="Arial" w:cs="Arial"/>
          <w:sz w:val="15"/>
          <w:szCs w:val="15"/>
        </w:rPr>
        <w:t xml:space="preserve"> para que el SAT envié el “Acuse de respuesta” que emitirá en atención a su solicitud de opinión. </w:t>
      </w:r>
      <w:r w:rsidR="002F7C7F" w:rsidRPr="00013F67">
        <w:rPr>
          <w:rFonts w:ascii="Arial" w:hAnsi="Arial" w:cs="Arial"/>
          <w:sz w:val="15"/>
          <w:szCs w:val="15"/>
        </w:rPr>
        <w:t>Conforme al numeral XV</w:t>
      </w:r>
      <w:r w:rsidRPr="00013F67">
        <w:rPr>
          <w:rFonts w:ascii="Arial" w:hAnsi="Arial" w:cs="Arial"/>
          <w:sz w:val="15"/>
          <w:szCs w:val="15"/>
        </w:rPr>
        <w:t xml:space="preserve">, </w:t>
      </w:r>
      <w:r w:rsidR="002F7C7F" w:rsidRPr="00013F67">
        <w:rPr>
          <w:rFonts w:ascii="Arial" w:hAnsi="Arial" w:cs="Arial"/>
          <w:sz w:val="15"/>
          <w:szCs w:val="15"/>
        </w:rPr>
        <w:t>inciso a)</w:t>
      </w:r>
      <w:r w:rsidRPr="00013F67">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013F67">
        <w:rPr>
          <w:rFonts w:ascii="Arial" w:hAnsi="Arial" w:cs="Arial"/>
          <w:sz w:val="16"/>
          <w:szCs w:val="16"/>
        </w:rPr>
        <w:t>.</w:t>
      </w:r>
      <w:r w:rsidRPr="00013F67">
        <w:rPr>
          <w:rFonts w:ascii="Arial" w:hAnsi="Arial" w:cs="Arial"/>
          <w:sz w:val="18"/>
          <w:szCs w:val="18"/>
        </w:rPr>
        <w:t>------------------------------------------------------------------------------------------------------------------------------------------------------------------------------</w:t>
      </w:r>
      <w:r w:rsidR="00CE28E8" w:rsidRPr="00013F67">
        <w:rPr>
          <w:rFonts w:ascii="Arial" w:hAnsi="Arial" w:cs="Arial"/>
          <w:sz w:val="18"/>
          <w:szCs w:val="18"/>
        </w:rPr>
        <w:t>-------</w:t>
      </w:r>
      <w:r w:rsidR="00861698" w:rsidRPr="00013F67">
        <w:rPr>
          <w:rFonts w:ascii="Arial" w:hAnsi="Arial" w:cs="Arial"/>
          <w:sz w:val="18"/>
          <w:szCs w:val="18"/>
        </w:rPr>
        <w:t>------------------------------------------------------------------------------------------------------</w:t>
      </w:r>
      <w:r w:rsidRPr="00013F67">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013F67">
        <w:rPr>
          <w:rFonts w:ascii="Arial" w:hAnsi="Arial" w:cs="Arial"/>
          <w:color w:val="000000"/>
          <w:sz w:val="18"/>
          <w:szCs w:val="18"/>
        </w:rPr>
        <w:t>personal</w:t>
      </w:r>
      <w:r w:rsidRPr="00013F67">
        <w:rPr>
          <w:rFonts w:ascii="Arial" w:hAnsi="Arial" w:cs="Arial"/>
          <w:color w:val="000000"/>
          <w:sz w:val="16"/>
          <w:szCs w:val="16"/>
        </w:rPr>
        <w:t>.</w:t>
      </w:r>
      <w:r w:rsidRPr="00013F67">
        <w:rPr>
          <w:rFonts w:ascii="Arial" w:hAnsi="Arial" w:cs="Arial"/>
        </w:rPr>
        <w:t>----------------------</w:t>
      </w:r>
      <w:proofErr w:type="gramEnd"/>
    </w:p>
    <w:p w14:paraId="3903E9ED" w14:textId="24947FAF" w:rsidR="00E86124" w:rsidRPr="00013F67" w:rsidRDefault="008A6146" w:rsidP="00E86124">
      <w:pPr>
        <w:jc w:val="both"/>
        <w:rPr>
          <w:rFonts w:ascii="Arial" w:hAnsi="Arial" w:cs="Arial"/>
        </w:rPr>
      </w:pPr>
      <w:r w:rsidRPr="00013F67">
        <w:rPr>
          <w:rFonts w:ascii="Arial" w:hAnsi="Arial" w:cs="Arial"/>
        </w:rPr>
        <w:t>---------------</w:t>
      </w:r>
      <w:r w:rsidR="00E86124" w:rsidRPr="00013F67">
        <w:rPr>
          <w:rFonts w:ascii="Arial" w:hAnsi="Arial" w:cs="Arial"/>
        </w:rPr>
        <w:t>---------------------------------------------------------------------------------------------------------------------</w:t>
      </w:r>
      <w:r w:rsidR="00861698" w:rsidRPr="00013F67">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013F67" w14:paraId="1B31188E" w14:textId="77777777" w:rsidTr="00BC6864">
        <w:trPr>
          <w:trHeight w:val="228"/>
          <w:jc w:val="center"/>
        </w:trPr>
        <w:tc>
          <w:tcPr>
            <w:tcW w:w="9209" w:type="dxa"/>
            <w:gridSpan w:val="2"/>
            <w:shd w:val="clear" w:color="auto" w:fill="D9D9D9" w:themeFill="background1" w:themeFillShade="D9"/>
            <w:vAlign w:val="center"/>
          </w:tcPr>
          <w:p w14:paraId="40C330BA" w14:textId="68B6A231" w:rsidR="009A03BE" w:rsidRPr="00013F67" w:rsidRDefault="009A03BE" w:rsidP="009A03BE">
            <w:pPr>
              <w:pStyle w:val="Sangradetextonormal"/>
              <w:ind w:left="0"/>
              <w:jc w:val="center"/>
              <w:rPr>
                <w:rFonts w:ascii="Arial" w:hAnsi="Arial" w:cs="Arial"/>
                <w:sz w:val="18"/>
                <w:szCs w:val="18"/>
              </w:rPr>
            </w:pPr>
            <w:r w:rsidRPr="00013F67">
              <w:rPr>
                <w:rFonts w:ascii="Arial" w:hAnsi="Arial" w:cs="Arial"/>
                <w:b/>
                <w:sz w:val="18"/>
                <w:szCs w:val="18"/>
              </w:rPr>
              <w:t>Universidad Autónoma de Aguascalientes</w:t>
            </w:r>
          </w:p>
        </w:tc>
      </w:tr>
      <w:tr w:rsidR="00E86124" w:rsidRPr="00013F67" w14:paraId="7FBBE8A4" w14:textId="77777777" w:rsidTr="00861698">
        <w:trPr>
          <w:jc w:val="center"/>
        </w:trPr>
        <w:tc>
          <w:tcPr>
            <w:tcW w:w="4414" w:type="dxa"/>
          </w:tcPr>
          <w:p w14:paraId="6CB03002" w14:textId="77777777" w:rsidR="00E86124" w:rsidRPr="00013F67" w:rsidRDefault="00E86124" w:rsidP="00E850D1">
            <w:pPr>
              <w:pStyle w:val="Sangradetextonormal"/>
              <w:ind w:left="0"/>
              <w:rPr>
                <w:rFonts w:ascii="Arial" w:hAnsi="Arial" w:cs="Arial"/>
                <w:b/>
                <w:sz w:val="18"/>
                <w:szCs w:val="18"/>
              </w:rPr>
            </w:pPr>
          </w:p>
          <w:p w14:paraId="3E2EA2DB" w14:textId="77777777" w:rsidR="00E86124" w:rsidRPr="00013F67" w:rsidRDefault="00E86124" w:rsidP="00E850D1">
            <w:pPr>
              <w:rPr>
                <w:rFonts w:ascii="Arial" w:hAnsi="Arial" w:cs="Arial"/>
                <w:sz w:val="18"/>
                <w:szCs w:val="18"/>
              </w:rPr>
            </w:pPr>
            <w:r w:rsidRPr="00013F67">
              <w:rPr>
                <w:rFonts w:ascii="Arial" w:hAnsi="Arial" w:cs="Arial"/>
                <w:sz w:val="18"/>
                <w:szCs w:val="18"/>
                <w:lang w:val="es-MX"/>
              </w:rPr>
              <w:t>C. Jorge Silva Robles</w:t>
            </w:r>
          </w:p>
          <w:p w14:paraId="5467A65F" w14:textId="77777777" w:rsidR="00E86124" w:rsidRPr="00013F67" w:rsidRDefault="00E86124" w:rsidP="003276C3">
            <w:pPr>
              <w:rPr>
                <w:rFonts w:ascii="Arial" w:hAnsi="Arial" w:cs="Arial"/>
                <w:b/>
                <w:sz w:val="18"/>
                <w:szCs w:val="18"/>
              </w:rPr>
            </w:pPr>
            <w:r w:rsidRPr="00013F67">
              <w:rPr>
                <w:rFonts w:ascii="Arial" w:hAnsi="Arial" w:cs="Arial"/>
                <w:b/>
                <w:sz w:val="18"/>
                <w:szCs w:val="18"/>
              </w:rPr>
              <w:t xml:space="preserve">Director General Sustituto de Finanzas </w:t>
            </w:r>
          </w:p>
          <w:p w14:paraId="5DDF87A9" w14:textId="74FACBC1" w:rsidR="003276C3" w:rsidRPr="00013F67" w:rsidRDefault="003276C3" w:rsidP="003276C3">
            <w:pPr>
              <w:rPr>
                <w:rFonts w:ascii="Arial" w:hAnsi="Arial" w:cs="Arial"/>
                <w:b/>
                <w:sz w:val="18"/>
                <w:szCs w:val="18"/>
              </w:rPr>
            </w:pPr>
          </w:p>
        </w:tc>
        <w:tc>
          <w:tcPr>
            <w:tcW w:w="4795" w:type="dxa"/>
          </w:tcPr>
          <w:p w14:paraId="63643F93" w14:textId="27665CB6" w:rsidR="00E86124" w:rsidRPr="00013F67" w:rsidRDefault="00E86124" w:rsidP="00E850D1">
            <w:pPr>
              <w:pStyle w:val="Sangradetextonormal"/>
              <w:ind w:left="0"/>
              <w:jc w:val="center"/>
              <w:rPr>
                <w:rFonts w:ascii="Arial" w:hAnsi="Arial" w:cs="Arial"/>
                <w:sz w:val="18"/>
                <w:szCs w:val="18"/>
              </w:rPr>
            </w:pPr>
          </w:p>
          <w:p w14:paraId="1CFF6F90" w14:textId="77777777" w:rsidR="003276C3" w:rsidRPr="00013F67" w:rsidRDefault="003276C3" w:rsidP="00E850D1">
            <w:pPr>
              <w:pStyle w:val="Sangradetextonormal"/>
              <w:ind w:left="0"/>
              <w:jc w:val="center"/>
              <w:rPr>
                <w:rFonts w:ascii="Arial" w:hAnsi="Arial" w:cs="Arial"/>
                <w:sz w:val="18"/>
                <w:szCs w:val="18"/>
              </w:rPr>
            </w:pPr>
          </w:p>
          <w:p w14:paraId="34C18945"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E86124" w:rsidRPr="00013F67" w14:paraId="168A598D" w14:textId="77777777" w:rsidTr="00861698">
        <w:trPr>
          <w:jc w:val="center"/>
        </w:trPr>
        <w:tc>
          <w:tcPr>
            <w:tcW w:w="4414" w:type="dxa"/>
          </w:tcPr>
          <w:p w14:paraId="66D8CDD7" w14:textId="77777777" w:rsidR="00E86124" w:rsidRPr="00013F67" w:rsidRDefault="00E86124" w:rsidP="00E850D1">
            <w:pPr>
              <w:pStyle w:val="Sangradetextonormal"/>
              <w:ind w:left="0"/>
              <w:rPr>
                <w:rFonts w:ascii="Arial" w:hAnsi="Arial" w:cs="Arial"/>
                <w:b/>
                <w:sz w:val="18"/>
                <w:szCs w:val="18"/>
              </w:rPr>
            </w:pPr>
          </w:p>
          <w:p w14:paraId="265DB17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Beatriz E. Rivera de Loera</w:t>
            </w:r>
          </w:p>
          <w:p w14:paraId="52C9EAAF" w14:textId="0B64890A" w:rsidR="003276C3" w:rsidRPr="00013F67" w:rsidRDefault="00E86124" w:rsidP="003276C3">
            <w:pPr>
              <w:rPr>
                <w:rFonts w:ascii="Arial" w:hAnsi="Arial" w:cs="Arial"/>
                <w:b/>
                <w:sz w:val="18"/>
                <w:szCs w:val="18"/>
              </w:rPr>
            </w:pPr>
            <w:r w:rsidRPr="00013F67">
              <w:rPr>
                <w:rFonts w:ascii="Arial" w:hAnsi="Arial" w:cs="Arial"/>
                <w:b/>
                <w:sz w:val="18"/>
                <w:szCs w:val="18"/>
              </w:rPr>
              <w:t xml:space="preserve">Jefa del Departamento de Compras </w:t>
            </w:r>
          </w:p>
        </w:tc>
        <w:tc>
          <w:tcPr>
            <w:tcW w:w="4795" w:type="dxa"/>
          </w:tcPr>
          <w:p w14:paraId="273D0AA0" w14:textId="77777777" w:rsidR="00E86124" w:rsidRPr="00013F67" w:rsidRDefault="00E86124" w:rsidP="00E850D1">
            <w:pPr>
              <w:pStyle w:val="Sangradetextonormal"/>
              <w:ind w:left="0"/>
              <w:jc w:val="center"/>
              <w:rPr>
                <w:rFonts w:ascii="Arial" w:hAnsi="Arial" w:cs="Arial"/>
                <w:sz w:val="18"/>
                <w:szCs w:val="18"/>
              </w:rPr>
            </w:pPr>
          </w:p>
          <w:p w14:paraId="6BCD67CD" w14:textId="77777777" w:rsidR="00E86124" w:rsidRPr="00013F67" w:rsidRDefault="00E86124" w:rsidP="00E850D1">
            <w:pPr>
              <w:pStyle w:val="Sangradetextonormal"/>
              <w:ind w:left="0"/>
              <w:jc w:val="center"/>
              <w:rPr>
                <w:rFonts w:ascii="Arial" w:hAnsi="Arial" w:cs="Arial"/>
                <w:sz w:val="18"/>
                <w:szCs w:val="18"/>
              </w:rPr>
            </w:pPr>
          </w:p>
          <w:p w14:paraId="42140ED8"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1C6F59B8" w14:textId="77777777" w:rsidTr="00861698">
        <w:trPr>
          <w:jc w:val="center"/>
        </w:trPr>
        <w:tc>
          <w:tcPr>
            <w:tcW w:w="4414" w:type="dxa"/>
          </w:tcPr>
          <w:p w14:paraId="51587A1C" w14:textId="77777777" w:rsidR="004E4719" w:rsidRPr="004E4719" w:rsidRDefault="004E4719" w:rsidP="004E4719">
            <w:pPr>
              <w:pStyle w:val="Sangradetextonormal"/>
              <w:ind w:left="0"/>
              <w:rPr>
                <w:rFonts w:ascii="Arial" w:hAnsi="Arial" w:cs="Arial"/>
                <w:sz w:val="18"/>
                <w:szCs w:val="18"/>
                <w:lang w:val="es-ES"/>
              </w:rPr>
            </w:pPr>
          </w:p>
          <w:p w14:paraId="4A516069"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Esmeralda Yazmin Rodríguez Durón</w:t>
            </w:r>
          </w:p>
          <w:p w14:paraId="2EEC66A0"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Representante de la Contraloría Universitaria</w:t>
            </w:r>
          </w:p>
          <w:p w14:paraId="685E378B" w14:textId="597AA6A9" w:rsidR="004E4719" w:rsidRPr="004E4719" w:rsidRDefault="004E4719" w:rsidP="004E4719">
            <w:pPr>
              <w:rPr>
                <w:rFonts w:ascii="Arial" w:hAnsi="Arial" w:cs="Arial"/>
                <w:sz w:val="18"/>
                <w:szCs w:val="18"/>
              </w:rPr>
            </w:pPr>
          </w:p>
        </w:tc>
        <w:tc>
          <w:tcPr>
            <w:tcW w:w="4795" w:type="dxa"/>
          </w:tcPr>
          <w:p w14:paraId="0185AC1D" w14:textId="77777777" w:rsidR="004E4719" w:rsidRPr="00013F67" w:rsidRDefault="004E4719" w:rsidP="004E4719">
            <w:pPr>
              <w:pStyle w:val="Sangradetextonormal"/>
              <w:ind w:left="0"/>
              <w:jc w:val="center"/>
              <w:rPr>
                <w:rFonts w:ascii="Arial" w:hAnsi="Arial" w:cs="Arial"/>
                <w:sz w:val="18"/>
                <w:szCs w:val="18"/>
              </w:rPr>
            </w:pPr>
          </w:p>
          <w:p w14:paraId="00288C23" w14:textId="77777777" w:rsidR="004E4719" w:rsidRPr="00013F67" w:rsidRDefault="004E4719" w:rsidP="004E4719">
            <w:pPr>
              <w:pStyle w:val="Sangradetextonormal"/>
              <w:ind w:left="0"/>
              <w:jc w:val="center"/>
              <w:rPr>
                <w:rFonts w:ascii="Arial" w:hAnsi="Arial" w:cs="Arial"/>
                <w:sz w:val="18"/>
                <w:szCs w:val="18"/>
              </w:rPr>
            </w:pPr>
          </w:p>
          <w:p w14:paraId="2E94C5A7"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4E282EDE" w14:textId="77777777" w:rsidTr="00861698">
        <w:trPr>
          <w:jc w:val="center"/>
        </w:trPr>
        <w:tc>
          <w:tcPr>
            <w:tcW w:w="4414" w:type="dxa"/>
          </w:tcPr>
          <w:p w14:paraId="3E29D0BB" w14:textId="77777777" w:rsidR="004E4719" w:rsidRPr="004E4719" w:rsidRDefault="004E4719" w:rsidP="004E4719">
            <w:pPr>
              <w:pStyle w:val="Sangradetextonormal"/>
              <w:ind w:left="0"/>
              <w:rPr>
                <w:rFonts w:ascii="Arial" w:hAnsi="Arial" w:cs="Arial"/>
                <w:sz w:val="18"/>
                <w:szCs w:val="18"/>
                <w:lang w:val="es-ES"/>
              </w:rPr>
            </w:pPr>
          </w:p>
          <w:p w14:paraId="65397025"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María Díaz Rodríguez</w:t>
            </w:r>
          </w:p>
          <w:p w14:paraId="67902FF4"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Representante del Departamento Jurídico</w:t>
            </w:r>
          </w:p>
          <w:p w14:paraId="33D162C2" w14:textId="77777777" w:rsidR="004E4719" w:rsidRPr="004E4719" w:rsidRDefault="004E4719" w:rsidP="004E4719">
            <w:pPr>
              <w:pStyle w:val="Sangradetextonormal"/>
              <w:ind w:left="0"/>
              <w:rPr>
                <w:rFonts w:ascii="Arial" w:hAnsi="Arial" w:cs="Arial"/>
                <w:sz w:val="18"/>
                <w:szCs w:val="18"/>
                <w:lang w:val="es-ES"/>
              </w:rPr>
            </w:pPr>
          </w:p>
        </w:tc>
        <w:tc>
          <w:tcPr>
            <w:tcW w:w="4795" w:type="dxa"/>
          </w:tcPr>
          <w:p w14:paraId="02C68DF6" w14:textId="77777777" w:rsidR="004E4719" w:rsidRPr="00013F67" w:rsidRDefault="004E4719" w:rsidP="004E4719">
            <w:pPr>
              <w:pStyle w:val="Sangradetextonormal"/>
              <w:ind w:left="0"/>
              <w:jc w:val="center"/>
              <w:rPr>
                <w:rFonts w:ascii="Arial" w:hAnsi="Arial" w:cs="Arial"/>
                <w:sz w:val="18"/>
                <w:szCs w:val="18"/>
              </w:rPr>
            </w:pPr>
          </w:p>
          <w:p w14:paraId="1640D5E9" w14:textId="77777777" w:rsidR="004E4719" w:rsidRPr="00013F67" w:rsidRDefault="004E4719" w:rsidP="004E4719">
            <w:pPr>
              <w:pStyle w:val="Sangradetextonormal"/>
              <w:ind w:left="0"/>
              <w:jc w:val="center"/>
              <w:rPr>
                <w:rFonts w:ascii="Arial" w:hAnsi="Arial" w:cs="Arial"/>
                <w:sz w:val="18"/>
                <w:szCs w:val="18"/>
              </w:rPr>
            </w:pPr>
          </w:p>
          <w:p w14:paraId="505B0052"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4468E1C1" w14:textId="77777777" w:rsidTr="00861698">
        <w:trPr>
          <w:jc w:val="center"/>
        </w:trPr>
        <w:tc>
          <w:tcPr>
            <w:tcW w:w="4414" w:type="dxa"/>
          </w:tcPr>
          <w:p w14:paraId="218C8ECA" w14:textId="77777777" w:rsidR="004E4719" w:rsidRPr="004E4719" w:rsidRDefault="004E4719" w:rsidP="004E4719">
            <w:pPr>
              <w:pStyle w:val="Sangradetextonormal"/>
              <w:ind w:left="0"/>
              <w:rPr>
                <w:rFonts w:ascii="Arial" w:hAnsi="Arial" w:cs="Arial"/>
                <w:sz w:val="18"/>
                <w:szCs w:val="18"/>
                <w:lang w:val="es-ES"/>
              </w:rPr>
            </w:pPr>
          </w:p>
          <w:p w14:paraId="284EAB7C" w14:textId="77777777" w:rsidR="004E4719" w:rsidRPr="004E4719" w:rsidRDefault="004E4719" w:rsidP="004E4719">
            <w:pPr>
              <w:pStyle w:val="Sangradetextonormal"/>
              <w:ind w:left="0"/>
              <w:rPr>
                <w:rFonts w:ascii="Arial" w:hAnsi="Arial" w:cs="Arial"/>
                <w:sz w:val="18"/>
                <w:szCs w:val="18"/>
                <w:lang w:val="es-ES"/>
              </w:rPr>
            </w:pPr>
            <w:r w:rsidRPr="004E4719">
              <w:rPr>
                <w:rFonts w:ascii="Arial" w:hAnsi="Arial" w:cs="Arial"/>
                <w:sz w:val="18"/>
                <w:szCs w:val="18"/>
                <w:lang w:val="es-ES"/>
              </w:rPr>
              <w:t>C. Ana Francisca Contreras Mejía</w:t>
            </w:r>
          </w:p>
          <w:p w14:paraId="6D156E30"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Representante de la Dirección General de Planeación y Desarrollo</w:t>
            </w:r>
          </w:p>
          <w:p w14:paraId="54503D5C" w14:textId="50CE4E1C" w:rsidR="004E4719" w:rsidRPr="004E4719" w:rsidRDefault="004E4719" w:rsidP="004E4719">
            <w:pPr>
              <w:rPr>
                <w:rFonts w:ascii="Arial" w:hAnsi="Arial" w:cs="Arial"/>
                <w:sz w:val="18"/>
                <w:szCs w:val="18"/>
                <w:lang w:val="es-MX"/>
              </w:rPr>
            </w:pPr>
          </w:p>
        </w:tc>
        <w:tc>
          <w:tcPr>
            <w:tcW w:w="4795" w:type="dxa"/>
          </w:tcPr>
          <w:p w14:paraId="4189F273" w14:textId="0B1FBD67" w:rsidR="004E4719" w:rsidRPr="00013F67" w:rsidRDefault="004E4719" w:rsidP="004E4719">
            <w:pPr>
              <w:pStyle w:val="Sangradetextonormal"/>
              <w:ind w:left="0"/>
              <w:jc w:val="center"/>
              <w:rPr>
                <w:rFonts w:ascii="Arial" w:hAnsi="Arial" w:cs="Arial"/>
                <w:sz w:val="18"/>
                <w:szCs w:val="18"/>
              </w:rPr>
            </w:pPr>
          </w:p>
          <w:p w14:paraId="5BB1C347" w14:textId="79ADF78F" w:rsidR="004E4719" w:rsidRPr="00013F67" w:rsidRDefault="004E4719" w:rsidP="004E4719">
            <w:pPr>
              <w:pStyle w:val="Sangradetextonormal"/>
              <w:ind w:left="0"/>
              <w:jc w:val="center"/>
              <w:rPr>
                <w:rFonts w:ascii="Arial" w:hAnsi="Arial" w:cs="Arial"/>
                <w:sz w:val="18"/>
                <w:szCs w:val="18"/>
              </w:rPr>
            </w:pPr>
          </w:p>
          <w:p w14:paraId="21FF307F" w14:textId="77777777" w:rsidR="004E4719" w:rsidRPr="00013F67" w:rsidRDefault="004E4719" w:rsidP="004E4719">
            <w:pPr>
              <w:pStyle w:val="Sangradetextonormal"/>
              <w:ind w:left="0"/>
              <w:jc w:val="center"/>
              <w:rPr>
                <w:rFonts w:ascii="Arial" w:hAnsi="Arial" w:cs="Arial"/>
                <w:sz w:val="18"/>
                <w:szCs w:val="18"/>
              </w:rPr>
            </w:pPr>
          </w:p>
          <w:p w14:paraId="6426ED42" w14:textId="77777777" w:rsidR="004E4719" w:rsidRPr="00013F67" w:rsidRDefault="004E4719" w:rsidP="004E4719">
            <w:pPr>
              <w:pStyle w:val="Sangradetextonormal"/>
              <w:ind w:left="0"/>
              <w:jc w:val="center"/>
              <w:rPr>
                <w:rFonts w:ascii="Arial" w:hAnsi="Arial" w:cs="Arial"/>
                <w:sz w:val="18"/>
                <w:szCs w:val="18"/>
              </w:rPr>
            </w:pPr>
            <w:r w:rsidRPr="00013F67">
              <w:rPr>
                <w:rFonts w:ascii="Arial" w:hAnsi="Arial" w:cs="Arial"/>
                <w:sz w:val="18"/>
                <w:szCs w:val="18"/>
              </w:rPr>
              <w:t>____________________________________</w:t>
            </w:r>
          </w:p>
        </w:tc>
      </w:tr>
      <w:tr w:rsidR="004E4719" w:rsidRPr="00013F67" w14:paraId="0459FB2A" w14:textId="77777777" w:rsidTr="00861698">
        <w:trPr>
          <w:jc w:val="center"/>
        </w:trPr>
        <w:tc>
          <w:tcPr>
            <w:tcW w:w="4414" w:type="dxa"/>
          </w:tcPr>
          <w:p w14:paraId="5428523E" w14:textId="77777777" w:rsidR="004E4719" w:rsidRPr="004E4719" w:rsidRDefault="004E4719" w:rsidP="004E4719">
            <w:pPr>
              <w:rPr>
                <w:rFonts w:ascii="Arial" w:hAnsi="Arial" w:cs="Arial"/>
                <w:sz w:val="18"/>
                <w:szCs w:val="18"/>
              </w:rPr>
            </w:pPr>
          </w:p>
          <w:p w14:paraId="29E7EBAB" w14:textId="77777777" w:rsidR="004E4719" w:rsidRPr="004E4719" w:rsidRDefault="004E4719" w:rsidP="004E4719">
            <w:pPr>
              <w:rPr>
                <w:rFonts w:ascii="Arial" w:hAnsi="Arial" w:cs="Arial"/>
                <w:sz w:val="18"/>
                <w:szCs w:val="18"/>
                <w:highlight w:val="yellow"/>
                <w:lang w:val="es-MX"/>
              </w:rPr>
            </w:pPr>
            <w:r w:rsidRPr="004E4719">
              <w:rPr>
                <w:rFonts w:ascii="Arial" w:hAnsi="Arial" w:cs="Arial"/>
                <w:sz w:val="18"/>
                <w:szCs w:val="18"/>
              </w:rPr>
              <w:t>C. Víctor Manuel Palacio Monroy</w:t>
            </w:r>
          </w:p>
          <w:p w14:paraId="4148BC1D" w14:textId="77777777" w:rsidR="004E4719" w:rsidRPr="004E4719" w:rsidRDefault="004E4719" w:rsidP="004E4719">
            <w:pPr>
              <w:pStyle w:val="Sangradetextonormal"/>
              <w:ind w:left="0"/>
              <w:rPr>
                <w:rFonts w:ascii="Arial" w:hAnsi="Arial" w:cs="Arial"/>
                <w:b/>
                <w:sz w:val="18"/>
                <w:szCs w:val="18"/>
                <w:lang w:val="es-ES"/>
              </w:rPr>
            </w:pPr>
            <w:r w:rsidRPr="004E4719">
              <w:rPr>
                <w:rFonts w:ascii="Arial" w:hAnsi="Arial" w:cs="Arial"/>
                <w:b/>
                <w:sz w:val="18"/>
                <w:szCs w:val="18"/>
                <w:lang w:val="es-ES"/>
              </w:rPr>
              <w:t>Jefe del Departamento de Mantenimiento de la DGIU (Área requirente)</w:t>
            </w:r>
          </w:p>
          <w:p w14:paraId="41345713" w14:textId="0176A28A" w:rsidR="004E4719" w:rsidRPr="004E4719" w:rsidRDefault="004E4719" w:rsidP="004E4719">
            <w:pPr>
              <w:pStyle w:val="Sangradetextonormal"/>
              <w:ind w:left="0"/>
              <w:rPr>
                <w:rFonts w:ascii="Arial" w:hAnsi="Arial" w:cs="Arial"/>
                <w:sz w:val="18"/>
                <w:szCs w:val="18"/>
                <w:lang w:val="es-ES"/>
              </w:rPr>
            </w:pPr>
          </w:p>
        </w:tc>
        <w:tc>
          <w:tcPr>
            <w:tcW w:w="4795" w:type="dxa"/>
          </w:tcPr>
          <w:p w14:paraId="35D9441E" w14:textId="77777777" w:rsidR="004E4719" w:rsidRPr="004E4719" w:rsidRDefault="004E4719" w:rsidP="004E4719">
            <w:pPr>
              <w:pStyle w:val="Sangradetextonormal"/>
              <w:ind w:left="0"/>
              <w:jc w:val="center"/>
              <w:rPr>
                <w:rFonts w:ascii="Arial" w:hAnsi="Arial" w:cs="Arial"/>
                <w:sz w:val="18"/>
                <w:szCs w:val="18"/>
              </w:rPr>
            </w:pPr>
          </w:p>
          <w:p w14:paraId="6B170A56" w14:textId="77777777" w:rsidR="004E4719" w:rsidRPr="004E4719" w:rsidRDefault="004E4719" w:rsidP="004E4719">
            <w:pPr>
              <w:pStyle w:val="Sangradetextonormal"/>
              <w:ind w:left="0"/>
              <w:jc w:val="center"/>
              <w:rPr>
                <w:rFonts w:ascii="Arial" w:hAnsi="Arial" w:cs="Arial"/>
                <w:sz w:val="18"/>
                <w:szCs w:val="18"/>
              </w:rPr>
            </w:pPr>
          </w:p>
          <w:p w14:paraId="6DF48478" w14:textId="77777777" w:rsidR="004E4719" w:rsidRPr="004E4719" w:rsidRDefault="004E4719" w:rsidP="004E4719">
            <w:pPr>
              <w:pStyle w:val="Sangradetextonormal"/>
              <w:ind w:left="0"/>
              <w:jc w:val="center"/>
              <w:rPr>
                <w:rFonts w:ascii="Arial" w:hAnsi="Arial" w:cs="Arial"/>
                <w:sz w:val="18"/>
                <w:szCs w:val="18"/>
              </w:rPr>
            </w:pPr>
          </w:p>
          <w:p w14:paraId="0FFD52B1" w14:textId="588AD9EA" w:rsidR="004E4719" w:rsidRPr="004E4719" w:rsidRDefault="004E4719" w:rsidP="004E4719">
            <w:pPr>
              <w:pStyle w:val="Sangradetextonormal"/>
              <w:ind w:left="0"/>
              <w:jc w:val="center"/>
              <w:rPr>
                <w:rFonts w:ascii="Arial" w:hAnsi="Arial" w:cs="Arial"/>
                <w:sz w:val="18"/>
                <w:szCs w:val="18"/>
              </w:rPr>
            </w:pPr>
            <w:r w:rsidRPr="004E4719">
              <w:rPr>
                <w:rFonts w:ascii="Arial" w:hAnsi="Arial" w:cs="Arial"/>
                <w:sz w:val="18"/>
                <w:szCs w:val="18"/>
              </w:rPr>
              <w:t>____________________________________</w:t>
            </w:r>
          </w:p>
        </w:tc>
      </w:tr>
      <w:tr w:rsidR="00E86124" w:rsidRPr="00013F67" w14:paraId="1A025EDC" w14:textId="77777777" w:rsidTr="00861698">
        <w:trPr>
          <w:jc w:val="center"/>
        </w:trPr>
        <w:tc>
          <w:tcPr>
            <w:tcW w:w="4414" w:type="dxa"/>
          </w:tcPr>
          <w:p w14:paraId="3EEB93AE" w14:textId="77777777" w:rsidR="00E86124" w:rsidRPr="00013F67" w:rsidRDefault="00E86124" w:rsidP="00E850D1">
            <w:pPr>
              <w:pStyle w:val="Sangradetextonormal"/>
              <w:ind w:left="0"/>
              <w:rPr>
                <w:rFonts w:ascii="Arial" w:hAnsi="Arial" w:cs="Arial"/>
                <w:b/>
                <w:sz w:val="18"/>
                <w:szCs w:val="18"/>
                <w:lang w:val="es-ES"/>
              </w:rPr>
            </w:pPr>
          </w:p>
          <w:p w14:paraId="6E8D60B6"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 xml:space="preserve">C. Lisly Paola Jiménez de Alba </w:t>
            </w:r>
          </w:p>
          <w:p w14:paraId="40C4128A"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3D080BAE" w14:textId="2E02CCED" w:rsidR="00450BBC" w:rsidRPr="00013F67" w:rsidRDefault="00450BBC" w:rsidP="00E850D1">
            <w:pPr>
              <w:pStyle w:val="Sangradetextonormal"/>
              <w:ind w:left="0"/>
              <w:rPr>
                <w:rFonts w:ascii="Arial" w:hAnsi="Arial" w:cs="Arial"/>
                <w:sz w:val="18"/>
                <w:szCs w:val="18"/>
                <w:lang w:val="es-ES"/>
              </w:rPr>
            </w:pPr>
          </w:p>
        </w:tc>
        <w:tc>
          <w:tcPr>
            <w:tcW w:w="4795" w:type="dxa"/>
          </w:tcPr>
          <w:p w14:paraId="78B4D9FD" w14:textId="77777777" w:rsidR="00E86124" w:rsidRPr="00013F67" w:rsidRDefault="00E86124" w:rsidP="00E850D1">
            <w:pPr>
              <w:pStyle w:val="Sangradetextonormal"/>
              <w:ind w:left="0"/>
              <w:jc w:val="center"/>
              <w:rPr>
                <w:rFonts w:ascii="Arial" w:hAnsi="Arial" w:cs="Arial"/>
                <w:sz w:val="18"/>
                <w:szCs w:val="18"/>
              </w:rPr>
            </w:pPr>
          </w:p>
          <w:p w14:paraId="4D1BBF90" w14:textId="77777777" w:rsidR="00E86124" w:rsidRPr="00013F67" w:rsidRDefault="00E86124" w:rsidP="00E850D1">
            <w:pPr>
              <w:pStyle w:val="Sangradetextonormal"/>
              <w:ind w:left="0"/>
              <w:jc w:val="center"/>
              <w:rPr>
                <w:rFonts w:ascii="Arial" w:hAnsi="Arial" w:cs="Arial"/>
                <w:sz w:val="18"/>
                <w:szCs w:val="18"/>
              </w:rPr>
            </w:pPr>
          </w:p>
          <w:p w14:paraId="3C90CC82"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E86124" w:rsidRPr="00013F67" w14:paraId="79762305" w14:textId="77777777" w:rsidTr="00861698">
        <w:trPr>
          <w:jc w:val="center"/>
        </w:trPr>
        <w:tc>
          <w:tcPr>
            <w:tcW w:w="4414" w:type="dxa"/>
          </w:tcPr>
          <w:p w14:paraId="3C498A74" w14:textId="77777777" w:rsidR="00E86124" w:rsidRPr="00013F67" w:rsidRDefault="00E86124" w:rsidP="00E850D1">
            <w:pPr>
              <w:pStyle w:val="Sangradetextonormal"/>
              <w:ind w:left="0"/>
              <w:rPr>
                <w:rFonts w:ascii="Arial" w:hAnsi="Arial" w:cs="Arial"/>
                <w:b/>
                <w:sz w:val="18"/>
                <w:szCs w:val="18"/>
                <w:lang w:val="es-ES"/>
              </w:rPr>
            </w:pPr>
          </w:p>
          <w:p w14:paraId="6C515150" w14:textId="77777777" w:rsidR="00E86124" w:rsidRPr="00013F67" w:rsidRDefault="00E86124" w:rsidP="00E850D1">
            <w:pPr>
              <w:pStyle w:val="Sangradetextonormal"/>
              <w:ind w:left="0"/>
              <w:rPr>
                <w:rFonts w:ascii="Arial" w:hAnsi="Arial" w:cs="Arial"/>
                <w:sz w:val="18"/>
                <w:szCs w:val="18"/>
                <w:lang w:val="es-ES"/>
              </w:rPr>
            </w:pPr>
            <w:r w:rsidRPr="00013F67">
              <w:rPr>
                <w:rFonts w:ascii="Arial" w:hAnsi="Arial" w:cs="Arial"/>
                <w:sz w:val="18"/>
                <w:szCs w:val="18"/>
                <w:lang w:val="es-ES"/>
              </w:rPr>
              <w:t>C. Gabriela del Socorro Muñoz Vera</w:t>
            </w:r>
          </w:p>
          <w:p w14:paraId="3FAC7770" w14:textId="77777777" w:rsidR="00E86124" w:rsidRPr="00013F67" w:rsidRDefault="00E86124" w:rsidP="00E850D1">
            <w:pPr>
              <w:pStyle w:val="Sangradetextonormal"/>
              <w:ind w:left="0"/>
              <w:rPr>
                <w:rFonts w:ascii="Arial" w:hAnsi="Arial" w:cs="Arial"/>
                <w:b/>
                <w:sz w:val="18"/>
                <w:szCs w:val="18"/>
                <w:lang w:val="es-ES"/>
              </w:rPr>
            </w:pPr>
            <w:r w:rsidRPr="00013F67">
              <w:rPr>
                <w:rFonts w:ascii="Arial" w:hAnsi="Arial" w:cs="Arial"/>
                <w:b/>
                <w:sz w:val="18"/>
                <w:szCs w:val="18"/>
                <w:lang w:val="es-ES"/>
              </w:rPr>
              <w:t>Departamento de Compras</w:t>
            </w:r>
          </w:p>
          <w:p w14:paraId="2CE2BE81" w14:textId="5B575032" w:rsidR="00AA0769" w:rsidRPr="00013F67"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013F67" w:rsidRDefault="00E86124" w:rsidP="00E850D1">
            <w:pPr>
              <w:pStyle w:val="Sangradetextonormal"/>
              <w:ind w:left="0"/>
              <w:jc w:val="center"/>
              <w:rPr>
                <w:rFonts w:ascii="Arial" w:hAnsi="Arial" w:cs="Arial"/>
                <w:sz w:val="18"/>
                <w:szCs w:val="18"/>
              </w:rPr>
            </w:pPr>
          </w:p>
          <w:p w14:paraId="1E8A4226" w14:textId="77777777" w:rsidR="00E86124" w:rsidRPr="00013F67" w:rsidRDefault="00E86124" w:rsidP="00E850D1">
            <w:pPr>
              <w:pStyle w:val="Sangradetextonormal"/>
              <w:ind w:left="0"/>
              <w:jc w:val="center"/>
              <w:rPr>
                <w:rFonts w:ascii="Arial" w:hAnsi="Arial" w:cs="Arial"/>
                <w:sz w:val="18"/>
                <w:szCs w:val="18"/>
              </w:rPr>
            </w:pPr>
          </w:p>
          <w:p w14:paraId="39186F64" w14:textId="77777777" w:rsidR="00E86124" w:rsidRPr="00013F67" w:rsidRDefault="00E86124" w:rsidP="00E850D1">
            <w:pPr>
              <w:pStyle w:val="Sangradetextonormal"/>
              <w:ind w:left="0"/>
              <w:jc w:val="center"/>
              <w:rPr>
                <w:rFonts w:ascii="Arial" w:hAnsi="Arial" w:cs="Arial"/>
                <w:sz w:val="18"/>
                <w:szCs w:val="18"/>
              </w:rPr>
            </w:pPr>
            <w:r w:rsidRPr="00013F67">
              <w:rPr>
                <w:rFonts w:ascii="Arial" w:hAnsi="Arial" w:cs="Arial"/>
                <w:sz w:val="18"/>
                <w:szCs w:val="18"/>
              </w:rPr>
              <w:t>______________________________________</w:t>
            </w:r>
          </w:p>
        </w:tc>
      </w:tr>
      <w:tr w:rsidR="00704EB3" w:rsidRPr="00013F67" w14:paraId="5199491D" w14:textId="77777777" w:rsidTr="00861698">
        <w:trPr>
          <w:jc w:val="center"/>
        </w:trPr>
        <w:tc>
          <w:tcPr>
            <w:tcW w:w="4414" w:type="dxa"/>
          </w:tcPr>
          <w:p w14:paraId="6355C441" w14:textId="77777777" w:rsidR="00704EB3" w:rsidRPr="00013F67" w:rsidRDefault="00704EB3" w:rsidP="00704EB3">
            <w:pPr>
              <w:pStyle w:val="Sangradetextonormal"/>
              <w:ind w:left="0" w:right="-93"/>
              <w:rPr>
                <w:rFonts w:ascii="Arial" w:hAnsi="Arial" w:cs="Arial"/>
                <w:b/>
                <w:sz w:val="18"/>
                <w:szCs w:val="18"/>
                <w:lang w:val="es-ES"/>
              </w:rPr>
            </w:pPr>
          </w:p>
          <w:p w14:paraId="6C56E4ED" w14:textId="77777777" w:rsidR="00704EB3" w:rsidRPr="00013F67" w:rsidRDefault="00704EB3" w:rsidP="00704EB3">
            <w:pPr>
              <w:pStyle w:val="Sangradetextonormal"/>
              <w:ind w:left="0" w:right="-93"/>
              <w:rPr>
                <w:rFonts w:ascii="Arial" w:hAnsi="Arial" w:cs="Arial"/>
                <w:sz w:val="18"/>
                <w:szCs w:val="18"/>
                <w:lang w:val="es-ES"/>
              </w:rPr>
            </w:pPr>
            <w:r w:rsidRPr="00013F67">
              <w:rPr>
                <w:rFonts w:ascii="Arial" w:hAnsi="Arial" w:cs="Arial"/>
                <w:sz w:val="18"/>
                <w:szCs w:val="18"/>
                <w:lang w:val="es-ES"/>
              </w:rPr>
              <w:t>C. Esthela Delgado Ruiz Esparza</w:t>
            </w:r>
          </w:p>
          <w:p w14:paraId="5C9946D7" w14:textId="77777777" w:rsidR="00704EB3" w:rsidRPr="00013F67" w:rsidRDefault="00704EB3" w:rsidP="00704EB3">
            <w:pPr>
              <w:pStyle w:val="Sangradetextonormal"/>
              <w:ind w:left="0" w:right="-93"/>
              <w:rPr>
                <w:rFonts w:ascii="Arial" w:hAnsi="Arial" w:cs="Arial"/>
                <w:b/>
                <w:sz w:val="18"/>
                <w:szCs w:val="18"/>
                <w:lang w:val="es-ES"/>
              </w:rPr>
            </w:pPr>
            <w:r w:rsidRPr="00013F67">
              <w:rPr>
                <w:rFonts w:ascii="Arial" w:hAnsi="Arial" w:cs="Arial"/>
                <w:b/>
                <w:sz w:val="18"/>
                <w:szCs w:val="18"/>
                <w:lang w:val="es-ES"/>
              </w:rPr>
              <w:t>Departamento de Compras</w:t>
            </w:r>
          </w:p>
          <w:p w14:paraId="3C538BFF" w14:textId="31DF6C98" w:rsidR="00704EB3" w:rsidRPr="00013F67"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013F67" w:rsidRDefault="00704EB3" w:rsidP="00704EB3">
            <w:pPr>
              <w:pStyle w:val="Sangradetextonormal"/>
              <w:ind w:left="0" w:right="-93"/>
              <w:jc w:val="center"/>
              <w:rPr>
                <w:rFonts w:ascii="Arial" w:hAnsi="Arial" w:cs="Arial"/>
                <w:sz w:val="18"/>
                <w:szCs w:val="18"/>
                <w:lang w:val="x-none"/>
              </w:rPr>
            </w:pPr>
          </w:p>
          <w:p w14:paraId="44CE198C" w14:textId="77777777" w:rsidR="00704EB3" w:rsidRPr="00013F67" w:rsidRDefault="00704EB3" w:rsidP="00704EB3">
            <w:pPr>
              <w:pStyle w:val="Sangradetextonormal"/>
              <w:ind w:left="0" w:right="-93"/>
              <w:jc w:val="center"/>
              <w:rPr>
                <w:rFonts w:ascii="Arial" w:hAnsi="Arial" w:cs="Arial"/>
                <w:sz w:val="18"/>
                <w:szCs w:val="18"/>
              </w:rPr>
            </w:pPr>
          </w:p>
          <w:p w14:paraId="6C2E91B9" w14:textId="31B6F1CB" w:rsidR="00704EB3" w:rsidRPr="00013F67" w:rsidRDefault="00704EB3" w:rsidP="00704EB3">
            <w:pPr>
              <w:pStyle w:val="Sangradetextonormal"/>
              <w:ind w:left="0"/>
              <w:jc w:val="center"/>
              <w:rPr>
                <w:rFonts w:ascii="Arial" w:hAnsi="Arial" w:cs="Arial"/>
                <w:sz w:val="18"/>
                <w:szCs w:val="18"/>
              </w:rPr>
            </w:pPr>
            <w:r w:rsidRPr="00013F67">
              <w:rPr>
                <w:rFonts w:ascii="Arial" w:hAnsi="Arial" w:cs="Arial"/>
                <w:sz w:val="18"/>
                <w:szCs w:val="18"/>
              </w:rPr>
              <w:t>__________________________________</w:t>
            </w:r>
          </w:p>
        </w:tc>
      </w:tr>
    </w:tbl>
    <w:p w14:paraId="749411B1" w14:textId="77777777" w:rsidR="00BC6864" w:rsidRPr="00013F67" w:rsidRDefault="00BC6864" w:rsidP="00BC6864">
      <w:pPr>
        <w:pStyle w:val="Sangradetextonormal"/>
        <w:ind w:left="0"/>
        <w:jc w:val="both"/>
        <w:rPr>
          <w:rFonts w:ascii="Arial" w:hAnsi="Arial" w:cs="Arial"/>
          <w:sz w:val="18"/>
          <w:szCs w:val="18"/>
        </w:rPr>
      </w:pPr>
      <w:r w:rsidRPr="00013F67">
        <w:rPr>
          <w:rFonts w:ascii="Arial" w:hAnsi="Arial" w:cs="Arial"/>
          <w:sz w:val="18"/>
          <w:szCs w:val="18"/>
        </w:rPr>
        <w:t>------------------------------------------------------------------------------------------------------------------------------------------------------------</w:t>
      </w:r>
    </w:p>
    <w:p w14:paraId="5CF15E4F" w14:textId="40A07948" w:rsidR="006801F3" w:rsidRPr="00013F67" w:rsidRDefault="006801F3" w:rsidP="006801F3">
      <w:pPr>
        <w:pStyle w:val="Sangradetextonormal"/>
        <w:ind w:left="0"/>
        <w:jc w:val="both"/>
        <w:rPr>
          <w:rFonts w:ascii="Arial" w:hAnsi="Arial" w:cs="Arial"/>
          <w:sz w:val="18"/>
          <w:szCs w:val="18"/>
        </w:rPr>
      </w:pPr>
      <w:r w:rsidRPr="00013F67">
        <w:rPr>
          <w:rFonts w:ascii="Arial" w:hAnsi="Arial" w:cs="Arial"/>
          <w:sz w:val="18"/>
          <w:szCs w:val="18"/>
        </w:rPr>
        <w:t>---------------------------------------------------------------------------------------------------------------------------------------------------</w:t>
      </w:r>
      <w:r w:rsidR="003276C3" w:rsidRPr="00013F67">
        <w:rPr>
          <w:rFonts w:ascii="Arial" w:hAnsi="Arial" w:cs="Arial"/>
          <w:sz w:val="18"/>
          <w:szCs w:val="18"/>
        </w:rPr>
        <w:t>---------</w:t>
      </w:r>
    </w:p>
    <w:p w14:paraId="6F77ADBB" w14:textId="77777777" w:rsidR="00BC6864" w:rsidRPr="00013F67" w:rsidRDefault="0035090B" w:rsidP="00BC6864">
      <w:pPr>
        <w:pStyle w:val="Sangradetextonormal"/>
        <w:ind w:left="0"/>
        <w:jc w:val="both"/>
        <w:rPr>
          <w:rFonts w:ascii="Arial" w:hAnsi="Arial" w:cs="Arial"/>
          <w:sz w:val="18"/>
          <w:szCs w:val="18"/>
        </w:rPr>
      </w:pPr>
      <w:r w:rsidRPr="00013F67">
        <w:rPr>
          <w:rFonts w:ascii="Arial" w:hAnsi="Arial" w:cs="Arial"/>
          <w:b/>
          <w:sz w:val="18"/>
          <w:szCs w:val="18"/>
        </w:rPr>
        <w:t>Por parte</w:t>
      </w:r>
      <w:r w:rsidR="00450BBC" w:rsidRPr="00013F67">
        <w:rPr>
          <w:rFonts w:ascii="Arial" w:hAnsi="Arial" w:cs="Arial"/>
          <w:b/>
          <w:sz w:val="18"/>
          <w:szCs w:val="18"/>
        </w:rPr>
        <w:t xml:space="preserve"> de </w:t>
      </w:r>
      <w:r w:rsidRPr="00013F67">
        <w:rPr>
          <w:rFonts w:ascii="Arial" w:hAnsi="Arial" w:cs="Arial"/>
          <w:b/>
          <w:sz w:val="18"/>
          <w:szCs w:val="18"/>
        </w:rPr>
        <w:t xml:space="preserve">los </w:t>
      </w:r>
      <w:r w:rsidR="00450BBC" w:rsidRPr="00013F67">
        <w:rPr>
          <w:rFonts w:ascii="Arial" w:hAnsi="Arial" w:cs="Arial"/>
          <w:b/>
          <w:sz w:val="18"/>
          <w:szCs w:val="18"/>
        </w:rPr>
        <w:t>Licitantes.</w:t>
      </w:r>
      <w:r w:rsidR="00450BBC" w:rsidRPr="00013F67">
        <w:rPr>
          <w:rFonts w:ascii="Arial" w:hAnsi="Arial" w:cs="Arial"/>
          <w:sz w:val="18"/>
          <w:szCs w:val="18"/>
        </w:rPr>
        <w:t xml:space="preserve"> </w:t>
      </w:r>
      <w:r w:rsidR="00E86124" w:rsidRPr="00013F67">
        <w:rPr>
          <w:rFonts w:ascii="Arial" w:hAnsi="Arial" w:cs="Arial"/>
          <w:sz w:val="18"/>
          <w:szCs w:val="18"/>
        </w:rPr>
        <w:t>-----------------------------------------------------------------------------------------------</w:t>
      </w:r>
      <w:r w:rsidRPr="00013F67">
        <w:rPr>
          <w:rFonts w:ascii="Arial" w:hAnsi="Arial" w:cs="Arial"/>
          <w:sz w:val="18"/>
          <w:szCs w:val="18"/>
        </w:rPr>
        <w:t>----------------------</w:t>
      </w:r>
      <w:r w:rsidR="00BC6864" w:rsidRPr="00013F67">
        <w:rPr>
          <w:rFonts w:ascii="Arial" w:hAnsi="Arial" w:cs="Arial"/>
          <w:sz w:val="18"/>
          <w:szCs w:val="18"/>
        </w:rPr>
        <w:t>------------------------------------------------------------------------------------------------------------------------------------------------------------</w:t>
      </w:r>
    </w:p>
    <w:p w14:paraId="7A6CDBC8" w14:textId="42A2CA73" w:rsidR="0035090B" w:rsidRPr="00013F67" w:rsidRDefault="0035090B" w:rsidP="00E86124">
      <w:pPr>
        <w:pStyle w:val="Sangradetextonormal"/>
        <w:ind w:left="0"/>
        <w:jc w:val="both"/>
        <w:rPr>
          <w:rFonts w:ascii="Arial" w:hAnsi="Arial" w:cs="Arial"/>
          <w:sz w:val="18"/>
          <w:szCs w:val="18"/>
        </w:rPr>
      </w:pPr>
      <w:r w:rsidRPr="00013F67">
        <w:rPr>
          <w:rFonts w:ascii="Arial" w:hAnsi="Arial" w:cs="Arial"/>
          <w:sz w:val="18"/>
          <w:szCs w:val="18"/>
        </w:rPr>
        <w:t>-----------------------------------------------------------------------------------------------------------------------------</w:t>
      </w:r>
      <w:r w:rsidR="00E86124" w:rsidRPr="00013F67">
        <w:rPr>
          <w:rFonts w:ascii="Arial" w:hAnsi="Arial" w:cs="Arial"/>
          <w:sz w:val="18"/>
          <w:szCs w:val="18"/>
        </w:rPr>
        <w:t>-------------</w:t>
      </w:r>
      <w:r w:rsidR="003276C3" w:rsidRPr="00013F67">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4E4719" w:rsidRPr="00013F67" w14:paraId="0B3E1034" w14:textId="77777777" w:rsidTr="00EC6E0C">
        <w:trPr>
          <w:jc w:val="center"/>
        </w:trPr>
        <w:tc>
          <w:tcPr>
            <w:tcW w:w="4937" w:type="dxa"/>
          </w:tcPr>
          <w:p w14:paraId="76F6BD24" w14:textId="77777777" w:rsidR="004E4719" w:rsidRPr="001A15A7" w:rsidRDefault="004E4719" w:rsidP="004E4719">
            <w:pPr>
              <w:pStyle w:val="Sangradetextonormal"/>
              <w:ind w:left="0"/>
              <w:rPr>
                <w:rFonts w:ascii="Arial" w:hAnsi="Arial" w:cs="Arial"/>
                <w:sz w:val="18"/>
                <w:szCs w:val="18"/>
              </w:rPr>
            </w:pPr>
          </w:p>
          <w:p w14:paraId="72C2F819" w14:textId="77777777" w:rsidR="004E4719" w:rsidRPr="005A059F" w:rsidRDefault="004E4719" w:rsidP="004E4719">
            <w:pPr>
              <w:pStyle w:val="Sangradetextonormal"/>
              <w:ind w:left="0"/>
              <w:rPr>
                <w:rFonts w:ascii="Arial" w:hAnsi="Arial" w:cs="Arial"/>
                <w:sz w:val="18"/>
                <w:szCs w:val="18"/>
                <w:lang w:val="es-ES"/>
              </w:rPr>
            </w:pPr>
            <w:r w:rsidRPr="005A059F">
              <w:rPr>
                <w:rFonts w:ascii="Arial" w:hAnsi="Arial" w:cs="Arial"/>
                <w:sz w:val="18"/>
                <w:szCs w:val="18"/>
                <w:lang w:val="es-ES"/>
              </w:rPr>
              <w:t>C. José Israel Pérez Valdez</w:t>
            </w:r>
          </w:p>
          <w:p w14:paraId="3CB4D82F" w14:textId="77777777" w:rsidR="004E4719" w:rsidRPr="005A059F" w:rsidRDefault="004E4719" w:rsidP="004E4719">
            <w:pPr>
              <w:pStyle w:val="Sangradetextonormal"/>
              <w:ind w:left="0"/>
              <w:rPr>
                <w:rFonts w:ascii="Arial" w:hAnsi="Arial" w:cs="Arial"/>
                <w:b/>
                <w:sz w:val="18"/>
                <w:szCs w:val="18"/>
                <w:lang w:val="es-ES"/>
              </w:rPr>
            </w:pPr>
            <w:r w:rsidRPr="005A059F">
              <w:rPr>
                <w:rFonts w:ascii="Arial" w:hAnsi="Arial" w:cs="Arial"/>
                <w:b/>
                <w:sz w:val="18"/>
                <w:szCs w:val="18"/>
                <w:lang w:val="es-ES"/>
              </w:rPr>
              <w:t>JOSÉ ISRAEL PÉREZ VALDEZ</w:t>
            </w:r>
          </w:p>
          <w:p w14:paraId="65413838" w14:textId="77777777" w:rsidR="004E4719" w:rsidRPr="00013F67" w:rsidRDefault="004E4719" w:rsidP="004E4719">
            <w:pPr>
              <w:pStyle w:val="Sangradetextonormal"/>
              <w:ind w:left="0"/>
              <w:rPr>
                <w:rFonts w:ascii="Arial" w:hAnsi="Arial" w:cs="Arial"/>
                <w:b/>
                <w:sz w:val="18"/>
                <w:szCs w:val="18"/>
                <w:lang w:val="es-ES"/>
              </w:rPr>
            </w:pPr>
          </w:p>
        </w:tc>
        <w:tc>
          <w:tcPr>
            <w:tcW w:w="4409" w:type="dxa"/>
          </w:tcPr>
          <w:p w14:paraId="00D65BB8" w14:textId="77777777" w:rsidR="004E4719" w:rsidRPr="005A059F" w:rsidRDefault="004E4719" w:rsidP="004E4719">
            <w:pPr>
              <w:pStyle w:val="Sangradetextonormal"/>
              <w:ind w:left="0"/>
              <w:jc w:val="center"/>
              <w:rPr>
                <w:rFonts w:ascii="Arial" w:hAnsi="Arial" w:cs="Arial"/>
                <w:sz w:val="18"/>
                <w:szCs w:val="18"/>
              </w:rPr>
            </w:pPr>
          </w:p>
          <w:p w14:paraId="3A8950C0" w14:textId="77777777" w:rsidR="004E4719" w:rsidRPr="005A059F" w:rsidRDefault="004E4719" w:rsidP="004E4719">
            <w:pPr>
              <w:pStyle w:val="Sangradetextonormal"/>
              <w:ind w:left="0"/>
              <w:jc w:val="center"/>
              <w:rPr>
                <w:rFonts w:ascii="Arial" w:hAnsi="Arial" w:cs="Arial"/>
                <w:sz w:val="18"/>
                <w:szCs w:val="18"/>
              </w:rPr>
            </w:pPr>
          </w:p>
          <w:p w14:paraId="1216AED6" w14:textId="40EBA45A" w:rsidR="004E4719" w:rsidRPr="00013F67" w:rsidRDefault="004E4719" w:rsidP="004E4719">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r w:rsidR="004E4719" w:rsidRPr="00013F67" w14:paraId="123C4BB3" w14:textId="77777777" w:rsidTr="00EC6E0C">
        <w:trPr>
          <w:jc w:val="center"/>
        </w:trPr>
        <w:tc>
          <w:tcPr>
            <w:tcW w:w="4937" w:type="dxa"/>
          </w:tcPr>
          <w:p w14:paraId="2B0CE464" w14:textId="77777777" w:rsidR="004E4719" w:rsidRPr="005A059F" w:rsidRDefault="004E4719" w:rsidP="004E4719">
            <w:pPr>
              <w:pStyle w:val="Sangradetextonormal"/>
              <w:ind w:left="0"/>
              <w:rPr>
                <w:rFonts w:ascii="Arial" w:hAnsi="Arial" w:cs="Arial"/>
                <w:sz w:val="18"/>
                <w:szCs w:val="18"/>
                <w:lang w:val="es-ES"/>
              </w:rPr>
            </w:pPr>
          </w:p>
          <w:p w14:paraId="28A2A60C" w14:textId="77777777" w:rsidR="004E4719" w:rsidRPr="005A059F" w:rsidRDefault="004E4719" w:rsidP="004E4719">
            <w:pPr>
              <w:pStyle w:val="Sangradetextonormal"/>
              <w:ind w:left="0"/>
              <w:rPr>
                <w:rFonts w:ascii="Arial" w:hAnsi="Arial" w:cs="Arial"/>
                <w:sz w:val="18"/>
                <w:szCs w:val="18"/>
                <w:lang w:val="es-ES"/>
              </w:rPr>
            </w:pPr>
            <w:r w:rsidRPr="005A059F">
              <w:rPr>
                <w:rFonts w:ascii="Arial" w:hAnsi="Arial" w:cs="Arial"/>
                <w:sz w:val="18"/>
                <w:szCs w:val="18"/>
                <w:lang w:val="es-ES"/>
              </w:rPr>
              <w:t>C. Alejandra Moreno Olmos</w:t>
            </w:r>
          </w:p>
          <w:p w14:paraId="02C8EC69" w14:textId="77777777" w:rsidR="004E4719" w:rsidRPr="005A059F" w:rsidRDefault="004E4719" w:rsidP="004E4719">
            <w:pPr>
              <w:pStyle w:val="Sangradetextonormal"/>
              <w:ind w:left="0"/>
              <w:rPr>
                <w:rFonts w:ascii="Arial" w:hAnsi="Arial" w:cs="Arial"/>
                <w:b/>
                <w:sz w:val="18"/>
                <w:szCs w:val="18"/>
                <w:lang w:val="es-ES"/>
              </w:rPr>
            </w:pPr>
            <w:r w:rsidRPr="005A059F">
              <w:rPr>
                <w:rFonts w:ascii="Arial" w:hAnsi="Arial" w:cs="Arial"/>
                <w:b/>
                <w:sz w:val="18"/>
                <w:szCs w:val="18"/>
                <w:lang w:val="es-ES"/>
              </w:rPr>
              <w:t xml:space="preserve">LOHU CONSTRUCCION </w:t>
            </w:r>
            <w:r>
              <w:rPr>
                <w:rFonts w:ascii="Arial" w:hAnsi="Arial" w:cs="Arial"/>
                <w:b/>
                <w:sz w:val="18"/>
                <w:szCs w:val="18"/>
                <w:lang w:val="es-ES"/>
              </w:rPr>
              <w:t>S.A DE C.V.</w:t>
            </w:r>
          </w:p>
          <w:p w14:paraId="519B9ED9" w14:textId="77777777" w:rsidR="004E4719" w:rsidRPr="00013F67" w:rsidRDefault="004E4719" w:rsidP="004E4719">
            <w:pPr>
              <w:pStyle w:val="Sangradetextonormal"/>
              <w:ind w:left="0"/>
              <w:rPr>
                <w:rFonts w:ascii="Arial" w:hAnsi="Arial" w:cs="Arial"/>
                <w:b/>
                <w:sz w:val="18"/>
                <w:szCs w:val="18"/>
                <w:lang w:val="es-ES"/>
              </w:rPr>
            </w:pPr>
          </w:p>
        </w:tc>
        <w:tc>
          <w:tcPr>
            <w:tcW w:w="4409" w:type="dxa"/>
          </w:tcPr>
          <w:p w14:paraId="712227A5" w14:textId="77777777" w:rsidR="004E4719" w:rsidRPr="005A059F" w:rsidRDefault="004E4719" w:rsidP="004E4719">
            <w:pPr>
              <w:pStyle w:val="Sangradetextonormal"/>
              <w:ind w:left="0"/>
              <w:jc w:val="center"/>
              <w:rPr>
                <w:rFonts w:ascii="Arial" w:hAnsi="Arial" w:cs="Arial"/>
                <w:sz w:val="18"/>
                <w:szCs w:val="18"/>
              </w:rPr>
            </w:pPr>
          </w:p>
          <w:p w14:paraId="4657EB4A" w14:textId="77777777" w:rsidR="004E4719" w:rsidRPr="005A059F" w:rsidRDefault="004E4719" w:rsidP="004E4719">
            <w:pPr>
              <w:pStyle w:val="Sangradetextonormal"/>
              <w:ind w:left="0"/>
              <w:jc w:val="center"/>
              <w:rPr>
                <w:rFonts w:ascii="Arial" w:hAnsi="Arial" w:cs="Arial"/>
                <w:sz w:val="18"/>
                <w:szCs w:val="18"/>
              </w:rPr>
            </w:pPr>
          </w:p>
          <w:p w14:paraId="5A29D77A" w14:textId="35EA5A83" w:rsidR="004E4719" w:rsidRPr="00013F67" w:rsidRDefault="004E4719" w:rsidP="004E4719">
            <w:pPr>
              <w:pStyle w:val="Sangradetextonormal"/>
              <w:ind w:left="0"/>
              <w:jc w:val="center"/>
              <w:rPr>
                <w:rFonts w:ascii="Arial" w:hAnsi="Arial" w:cs="Arial"/>
                <w:sz w:val="18"/>
                <w:szCs w:val="18"/>
              </w:rPr>
            </w:pPr>
            <w:r w:rsidRPr="005A059F">
              <w:rPr>
                <w:rFonts w:ascii="Arial" w:hAnsi="Arial" w:cs="Arial"/>
                <w:sz w:val="18"/>
                <w:szCs w:val="18"/>
              </w:rPr>
              <w:t>____________________________________</w:t>
            </w:r>
          </w:p>
        </w:tc>
      </w:tr>
    </w:tbl>
    <w:p w14:paraId="2E62CEC5" w14:textId="28986BD0" w:rsidR="00E86124" w:rsidRPr="00013F67" w:rsidRDefault="00E86124" w:rsidP="00E86124">
      <w:pPr>
        <w:pStyle w:val="Sangradetextonormal"/>
        <w:ind w:left="0"/>
        <w:jc w:val="both"/>
        <w:rPr>
          <w:rFonts w:ascii="Arial" w:hAnsi="Arial" w:cs="Arial"/>
          <w:sz w:val="18"/>
          <w:szCs w:val="18"/>
        </w:rPr>
      </w:pPr>
      <w:r w:rsidRPr="00013F67">
        <w:rPr>
          <w:rFonts w:ascii="Arial" w:hAnsi="Arial" w:cs="Arial"/>
          <w:sz w:val="18"/>
          <w:szCs w:val="18"/>
        </w:rPr>
        <w:t>---------------------------------------</w:t>
      </w:r>
      <w:r w:rsidR="00450BBC" w:rsidRPr="00013F67">
        <w:rPr>
          <w:rFonts w:ascii="Arial" w:hAnsi="Arial" w:cs="Arial"/>
          <w:sz w:val="18"/>
          <w:szCs w:val="18"/>
        </w:rPr>
        <w:t>-----------------------------------------------------------------------------------------------------------</w:t>
      </w:r>
    </w:p>
    <w:p w14:paraId="1FA32D3E" w14:textId="00AC6EF6" w:rsidR="00E86124" w:rsidRPr="00013F67" w:rsidRDefault="00E86124" w:rsidP="00E86124">
      <w:pPr>
        <w:pStyle w:val="Sangradetextonormal"/>
        <w:ind w:left="0"/>
        <w:jc w:val="both"/>
        <w:rPr>
          <w:rFonts w:ascii="Arial" w:hAnsi="Arial" w:cs="Arial"/>
          <w:sz w:val="18"/>
          <w:szCs w:val="18"/>
        </w:rPr>
      </w:pPr>
      <w:r w:rsidRPr="00F03B96">
        <w:rPr>
          <w:rFonts w:ascii="Arial" w:hAnsi="Arial" w:cs="Arial"/>
          <w:sz w:val="18"/>
          <w:szCs w:val="18"/>
        </w:rPr>
        <w:t>Se hace saber que la presente acta de notificación de fallo consta de</w:t>
      </w:r>
      <w:r w:rsidRPr="00F03B96">
        <w:rPr>
          <w:rFonts w:ascii="Arial" w:hAnsi="Arial" w:cs="Arial"/>
          <w:b/>
          <w:sz w:val="18"/>
          <w:szCs w:val="18"/>
        </w:rPr>
        <w:t xml:space="preserve"> </w:t>
      </w:r>
      <w:r w:rsidR="004E4719" w:rsidRPr="00F03B96">
        <w:rPr>
          <w:rFonts w:ascii="Arial" w:hAnsi="Arial" w:cs="Arial"/>
          <w:b/>
          <w:sz w:val="18"/>
          <w:szCs w:val="18"/>
        </w:rPr>
        <w:t>09</w:t>
      </w:r>
      <w:r w:rsidRPr="00F03B96">
        <w:rPr>
          <w:rFonts w:ascii="Arial" w:hAnsi="Arial" w:cs="Arial"/>
          <w:b/>
          <w:sz w:val="18"/>
          <w:szCs w:val="18"/>
        </w:rPr>
        <w:t xml:space="preserve"> páginas</w:t>
      </w:r>
      <w:r w:rsidRPr="00F03B96">
        <w:rPr>
          <w:rFonts w:ascii="Arial" w:hAnsi="Arial" w:cs="Arial"/>
          <w:sz w:val="18"/>
          <w:szCs w:val="18"/>
        </w:rPr>
        <w:t xml:space="preserve">; el Dictamen Técnico, Anexo “1” consta de </w:t>
      </w:r>
      <w:r w:rsidR="00F03B96" w:rsidRPr="00F03B96">
        <w:rPr>
          <w:rFonts w:ascii="Arial" w:hAnsi="Arial" w:cs="Arial"/>
          <w:b/>
          <w:sz w:val="18"/>
          <w:szCs w:val="18"/>
        </w:rPr>
        <w:t>11</w:t>
      </w:r>
      <w:r w:rsidRPr="00F03B96">
        <w:rPr>
          <w:rFonts w:ascii="Arial" w:hAnsi="Arial" w:cs="Arial"/>
          <w:b/>
          <w:sz w:val="18"/>
          <w:szCs w:val="18"/>
        </w:rPr>
        <w:t xml:space="preserve"> páginas</w:t>
      </w:r>
      <w:r w:rsidRPr="00F03B96">
        <w:rPr>
          <w:rFonts w:ascii="Arial" w:hAnsi="Arial" w:cs="Arial"/>
          <w:sz w:val="18"/>
          <w:szCs w:val="18"/>
        </w:rPr>
        <w:t xml:space="preserve">, </w:t>
      </w:r>
      <w:r w:rsidR="0077040B" w:rsidRPr="00F03B96">
        <w:rPr>
          <w:rFonts w:ascii="Arial" w:hAnsi="Arial" w:cs="Arial"/>
          <w:sz w:val="18"/>
          <w:szCs w:val="18"/>
        </w:rPr>
        <w:t xml:space="preserve">Dictamen Técnico de Precios, Anexo “1.1” </w:t>
      </w:r>
      <w:r w:rsidR="00F03B96" w:rsidRPr="00F03B96">
        <w:rPr>
          <w:rFonts w:ascii="Arial" w:hAnsi="Arial" w:cs="Arial"/>
          <w:b/>
          <w:sz w:val="18"/>
          <w:szCs w:val="18"/>
        </w:rPr>
        <w:t>15</w:t>
      </w:r>
      <w:r w:rsidR="0077040B" w:rsidRPr="00F03B96">
        <w:rPr>
          <w:rFonts w:ascii="Arial" w:hAnsi="Arial" w:cs="Arial"/>
          <w:b/>
          <w:sz w:val="18"/>
          <w:szCs w:val="18"/>
        </w:rPr>
        <w:t xml:space="preserve"> páginas</w:t>
      </w:r>
      <w:r w:rsidR="0077040B" w:rsidRPr="00F03B96">
        <w:rPr>
          <w:rFonts w:ascii="Arial" w:hAnsi="Arial" w:cs="Arial"/>
          <w:sz w:val="18"/>
          <w:szCs w:val="18"/>
        </w:rPr>
        <w:t xml:space="preserve"> </w:t>
      </w:r>
      <w:r w:rsidRPr="00F03B96">
        <w:rPr>
          <w:rFonts w:ascii="Arial" w:hAnsi="Arial" w:cs="Arial"/>
          <w:sz w:val="18"/>
          <w:szCs w:val="18"/>
        </w:rPr>
        <w:t xml:space="preserve">y el Análisis administrativo Anexo “2” consta en </w:t>
      </w:r>
      <w:r w:rsidR="00F03B96" w:rsidRPr="00F03B96">
        <w:rPr>
          <w:rFonts w:ascii="Arial" w:hAnsi="Arial" w:cs="Arial"/>
          <w:b/>
          <w:sz w:val="18"/>
          <w:szCs w:val="18"/>
        </w:rPr>
        <w:t>18</w:t>
      </w:r>
      <w:r w:rsidRPr="00F03B96">
        <w:rPr>
          <w:rFonts w:ascii="Arial" w:hAnsi="Arial" w:cs="Arial"/>
          <w:b/>
          <w:sz w:val="18"/>
          <w:szCs w:val="18"/>
        </w:rPr>
        <w:t xml:space="preserve"> páginas</w:t>
      </w:r>
      <w:r w:rsidRPr="00F03B96">
        <w:rPr>
          <w:rFonts w:ascii="Arial" w:hAnsi="Arial" w:cs="Arial"/>
          <w:sz w:val="18"/>
          <w:szCs w:val="18"/>
        </w:rPr>
        <w:t>. ----------------------------------------------------------------------------------------------------------------------------------------------------------------------------------</w:t>
      </w:r>
      <w:r w:rsidR="00A6604A" w:rsidRPr="00F03B96">
        <w:rPr>
          <w:rFonts w:ascii="Arial" w:hAnsi="Arial" w:cs="Arial"/>
          <w:sz w:val="18"/>
          <w:szCs w:val="18"/>
        </w:rPr>
        <w:t>-----------------------------------------------------------------------</w:t>
      </w:r>
      <w:r w:rsidR="00EB1084" w:rsidRPr="00F03B96">
        <w:rPr>
          <w:rFonts w:ascii="Arial" w:hAnsi="Arial" w:cs="Arial"/>
          <w:sz w:val="18"/>
          <w:szCs w:val="18"/>
        </w:rPr>
        <w:t>--------------------------------</w:t>
      </w:r>
    </w:p>
    <w:p w14:paraId="520B568D" w14:textId="458B5552" w:rsidR="00E86124" w:rsidRPr="00013F67" w:rsidRDefault="00E86124" w:rsidP="00E86124">
      <w:pPr>
        <w:pStyle w:val="Sangradetextonormal"/>
        <w:ind w:left="0"/>
        <w:jc w:val="both"/>
        <w:rPr>
          <w:rFonts w:ascii="Arial" w:hAnsi="Arial" w:cs="Arial"/>
          <w:b/>
          <w:sz w:val="18"/>
          <w:szCs w:val="18"/>
        </w:rPr>
      </w:pPr>
      <w:r w:rsidRPr="00013F67">
        <w:rPr>
          <w:rFonts w:ascii="Arial" w:hAnsi="Arial" w:cs="Arial"/>
          <w:sz w:val="18"/>
          <w:szCs w:val="18"/>
        </w:rPr>
        <w:t xml:space="preserve">Siendo </w:t>
      </w:r>
      <w:r w:rsidRPr="00F03B96">
        <w:rPr>
          <w:rFonts w:ascii="Arial" w:hAnsi="Arial" w:cs="Arial"/>
          <w:sz w:val="18"/>
          <w:szCs w:val="18"/>
        </w:rPr>
        <w:t xml:space="preserve">las </w:t>
      </w:r>
      <w:r w:rsidRPr="00F03B96">
        <w:rPr>
          <w:rFonts w:ascii="Arial" w:hAnsi="Arial" w:cs="Arial"/>
          <w:b/>
          <w:sz w:val="18"/>
          <w:szCs w:val="18"/>
        </w:rPr>
        <w:t>1</w:t>
      </w:r>
      <w:r w:rsidR="00F03B96" w:rsidRPr="00F03B96">
        <w:rPr>
          <w:rFonts w:ascii="Arial" w:hAnsi="Arial" w:cs="Arial"/>
          <w:b/>
          <w:sz w:val="18"/>
          <w:szCs w:val="18"/>
        </w:rPr>
        <w:t>3</w:t>
      </w:r>
      <w:r w:rsidR="008517F7" w:rsidRPr="00F03B96">
        <w:rPr>
          <w:rFonts w:ascii="Arial" w:hAnsi="Arial" w:cs="Arial"/>
          <w:b/>
          <w:sz w:val="18"/>
          <w:szCs w:val="18"/>
        </w:rPr>
        <w:t>:</w:t>
      </w:r>
      <w:r w:rsidR="00B353EE" w:rsidRPr="00F03B96">
        <w:rPr>
          <w:rFonts w:ascii="Arial" w:hAnsi="Arial" w:cs="Arial"/>
          <w:b/>
          <w:sz w:val="18"/>
          <w:szCs w:val="18"/>
        </w:rPr>
        <w:t>4</w:t>
      </w:r>
      <w:r w:rsidR="00716BBB">
        <w:rPr>
          <w:rFonts w:ascii="Arial" w:hAnsi="Arial" w:cs="Arial"/>
          <w:b/>
          <w:sz w:val="18"/>
          <w:szCs w:val="18"/>
        </w:rPr>
        <w:t>2</w:t>
      </w:r>
      <w:r w:rsidRPr="00F03B96">
        <w:rPr>
          <w:rFonts w:ascii="Arial" w:hAnsi="Arial" w:cs="Arial"/>
          <w:sz w:val="18"/>
          <w:szCs w:val="18"/>
        </w:rPr>
        <w:t xml:space="preserve"> horas del día de su inicio, se da por concluida la presente junta firmando el acta los que en ella intervienen para los fines</w:t>
      </w:r>
      <w:r w:rsidRPr="00013F67">
        <w:rPr>
          <w:rFonts w:ascii="Arial" w:hAnsi="Arial" w:cs="Arial"/>
          <w:sz w:val="18"/>
          <w:szCs w:val="18"/>
        </w:rPr>
        <w:t xml:space="preserve"> y efectos legales a que haya lugar, entregándose fotocopia y/o envió digital del acta a los participantes.--------------------------------------------------------------------------------------------------------------------</w:t>
      </w:r>
      <w:r w:rsidR="00EB1084" w:rsidRPr="00013F67">
        <w:rPr>
          <w:rFonts w:ascii="Arial" w:hAnsi="Arial" w:cs="Arial"/>
          <w:sz w:val="18"/>
          <w:szCs w:val="18"/>
        </w:rPr>
        <w:t>----------------------</w:t>
      </w:r>
    </w:p>
    <w:p w14:paraId="65684835" w14:textId="445C4536" w:rsidR="00597802" w:rsidRPr="00342CC6" w:rsidRDefault="00E86124" w:rsidP="00E02478">
      <w:pPr>
        <w:jc w:val="center"/>
        <w:rPr>
          <w:rFonts w:ascii="Arial" w:hAnsi="Arial" w:cs="Arial"/>
          <w:sz w:val="18"/>
          <w:szCs w:val="18"/>
        </w:rPr>
      </w:pPr>
      <w:r w:rsidRPr="00013F67">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82A16" w:rsidRDefault="00C82A16" w:rsidP="004F08CF">
      <w:r>
        <w:separator/>
      </w:r>
    </w:p>
  </w:endnote>
  <w:endnote w:type="continuationSeparator" w:id="0">
    <w:p w14:paraId="7747DE7D" w14:textId="77777777" w:rsidR="00C82A16" w:rsidRDefault="00C82A16"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65722BCB" w:rsidR="00C82A16" w:rsidRPr="003B7915" w:rsidRDefault="00C82A16"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040-2025</w:t>
    </w:r>
  </w:p>
  <w:p w14:paraId="300C9066" w14:textId="3DFD2EDA" w:rsidR="00C82A16" w:rsidRPr="003B7915" w:rsidRDefault="00C82A16"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C82A16" w:rsidRPr="003B7915" w:rsidRDefault="00C82A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82A16" w:rsidRDefault="00C82A16" w:rsidP="004F08CF">
      <w:r>
        <w:separator/>
      </w:r>
    </w:p>
  </w:footnote>
  <w:footnote w:type="continuationSeparator" w:id="0">
    <w:p w14:paraId="5766713E" w14:textId="77777777" w:rsidR="00C82A16" w:rsidRDefault="00C82A16"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C82A16" w:rsidRPr="00400A61" w:rsidRDefault="00C82A16"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82A16" w:rsidRPr="003B7915" w14:paraId="68B796FB" w14:textId="77777777" w:rsidTr="00D01779">
      <w:trPr>
        <w:jc w:val="right"/>
      </w:trPr>
      <w:tc>
        <w:tcPr>
          <w:tcW w:w="5260" w:type="dxa"/>
          <w:shd w:val="clear" w:color="auto" w:fill="auto"/>
        </w:tcPr>
        <w:p w14:paraId="499EB5F7" w14:textId="77777777" w:rsidR="00C82A16" w:rsidRPr="003B7915" w:rsidRDefault="00C82A16"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82A16" w:rsidRPr="003B7915" w14:paraId="29A72E0C" w14:textId="77777777" w:rsidTr="00D01779">
      <w:trPr>
        <w:jc w:val="right"/>
      </w:trPr>
      <w:tc>
        <w:tcPr>
          <w:tcW w:w="5260" w:type="dxa"/>
          <w:shd w:val="clear" w:color="auto" w:fill="auto"/>
        </w:tcPr>
        <w:p w14:paraId="66280DD2" w14:textId="77777777" w:rsidR="00C82A16" w:rsidRPr="003B7915" w:rsidRDefault="00C82A16" w:rsidP="00D01779">
          <w:pPr>
            <w:jc w:val="center"/>
            <w:rPr>
              <w:rFonts w:ascii="Arial" w:hAnsi="Arial" w:cs="Arial"/>
              <w:b/>
            </w:rPr>
          </w:pPr>
          <w:r w:rsidRPr="003B7915">
            <w:rPr>
              <w:rFonts w:ascii="Arial" w:hAnsi="Arial" w:cs="Arial"/>
              <w:b/>
            </w:rPr>
            <w:t>DIRECCIÓN GENERAL DE FINANZAS</w:t>
          </w:r>
        </w:p>
      </w:tc>
    </w:tr>
    <w:tr w:rsidR="00C82A16" w:rsidRPr="003B7915" w14:paraId="0BFF67D6" w14:textId="77777777" w:rsidTr="00D01779">
      <w:trPr>
        <w:jc w:val="right"/>
      </w:trPr>
      <w:tc>
        <w:tcPr>
          <w:tcW w:w="5260" w:type="dxa"/>
          <w:shd w:val="clear" w:color="auto" w:fill="auto"/>
        </w:tcPr>
        <w:p w14:paraId="0D9E4666" w14:textId="77777777" w:rsidR="00C82A16" w:rsidRPr="003B7915" w:rsidRDefault="00C82A16" w:rsidP="00D01779">
          <w:pPr>
            <w:rPr>
              <w:rFonts w:ascii="Arial" w:hAnsi="Arial" w:cs="Arial"/>
              <w:b/>
              <w:sz w:val="18"/>
              <w:szCs w:val="18"/>
            </w:rPr>
          </w:pPr>
          <w:r w:rsidRPr="003B7915">
            <w:rPr>
              <w:rFonts w:ascii="Arial" w:hAnsi="Arial" w:cs="Arial"/>
              <w:b/>
              <w:sz w:val="18"/>
              <w:szCs w:val="18"/>
            </w:rPr>
            <w:t xml:space="preserve">NOTIFICACIÓN DE FALLO </w:t>
          </w:r>
        </w:p>
      </w:tc>
    </w:tr>
    <w:tr w:rsidR="00C82A16" w:rsidRPr="003B7915" w14:paraId="7496B597" w14:textId="77777777" w:rsidTr="00D01779">
      <w:trPr>
        <w:jc w:val="right"/>
      </w:trPr>
      <w:tc>
        <w:tcPr>
          <w:tcW w:w="5260" w:type="dxa"/>
          <w:shd w:val="clear" w:color="auto" w:fill="auto"/>
        </w:tcPr>
        <w:p w14:paraId="603F39BB" w14:textId="77777777" w:rsidR="00C82A16" w:rsidRPr="003B7915" w:rsidRDefault="00C82A16" w:rsidP="00D01779">
          <w:pPr>
            <w:jc w:val="both"/>
            <w:rPr>
              <w:rFonts w:ascii="Arial" w:hAnsi="Arial" w:cs="Arial"/>
              <w:b/>
              <w:sz w:val="18"/>
              <w:szCs w:val="18"/>
            </w:rPr>
          </w:pPr>
          <w:r w:rsidRPr="004C2660">
            <w:rPr>
              <w:rFonts w:ascii="Arial" w:hAnsi="Arial" w:cs="Arial"/>
              <w:b/>
              <w:sz w:val="18"/>
              <w:szCs w:val="18"/>
            </w:rPr>
            <w:t>LICITACIÓN PÚBLICA NACIONAL</w:t>
          </w:r>
        </w:p>
      </w:tc>
    </w:tr>
    <w:tr w:rsidR="00C82A16" w:rsidRPr="003B7915" w14:paraId="1618B673" w14:textId="77777777" w:rsidTr="00D01779">
      <w:trPr>
        <w:jc w:val="right"/>
      </w:trPr>
      <w:tc>
        <w:tcPr>
          <w:tcW w:w="5260" w:type="dxa"/>
          <w:shd w:val="clear" w:color="auto" w:fill="auto"/>
        </w:tcPr>
        <w:p w14:paraId="54C148F5" w14:textId="106B2834" w:rsidR="00C82A16" w:rsidRPr="008801F1" w:rsidRDefault="00C82A16"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40-2025</w:t>
          </w:r>
        </w:p>
      </w:tc>
    </w:tr>
    <w:tr w:rsidR="00C82A16" w:rsidRPr="003B7915" w14:paraId="480FE9F7" w14:textId="77777777" w:rsidTr="00D01779">
      <w:trPr>
        <w:jc w:val="right"/>
      </w:trPr>
      <w:tc>
        <w:tcPr>
          <w:tcW w:w="5260" w:type="dxa"/>
          <w:shd w:val="clear" w:color="auto" w:fill="auto"/>
        </w:tcPr>
        <w:p w14:paraId="4D1C0C47" w14:textId="01D43EF3" w:rsidR="00C82A16" w:rsidRPr="0001778D" w:rsidRDefault="00C82A16" w:rsidP="00DC0836">
          <w:pPr>
            <w:jc w:val="both"/>
            <w:rPr>
              <w:rFonts w:ascii="Arial" w:hAnsi="Arial" w:cs="Arial"/>
              <w:b/>
              <w:sz w:val="16"/>
              <w:szCs w:val="16"/>
            </w:rPr>
          </w:pPr>
          <w:r w:rsidRPr="00A061EE">
            <w:rPr>
              <w:rFonts w:ascii="Arial" w:hAnsi="Arial" w:cs="Arial"/>
              <w:b/>
              <w:sz w:val="16"/>
              <w:szCs w:val="16"/>
            </w:rPr>
            <w:t>ADQUISICIÓN DE MATERIALES, HERRAMIENTAS, VIDRIOS Y LÁMPARAS PARA EL DEPARTAMENTO DE MANTENIMIENTO DE LA DGIU DE LA UNIVERSIDAD AUTÓNOMA DE AGUASCALIENTES</w:t>
          </w:r>
        </w:p>
      </w:tc>
    </w:tr>
  </w:tbl>
  <w:p w14:paraId="258F9155" w14:textId="77777777" w:rsidR="00C82A16" w:rsidRDefault="00C82A1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AB3"/>
    <w:rsid w:val="000B4C2A"/>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5A7"/>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2EF"/>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125"/>
    <w:rsid w:val="004A09DB"/>
    <w:rsid w:val="004A106B"/>
    <w:rsid w:val="004A109C"/>
    <w:rsid w:val="004A3508"/>
    <w:rsid w:val="004A44BC"/>
    <w:rsid w:val="004A5203"/>
    <w:rsid w:val="004A76C2"/>
    <w:rsid w:val="004A79B8"/>
    <w:rsid w:val="004A7CB6"/>
    <w:rsid w:val="004B1A2C"/>
    <w:rsid w:val="004B2426"/>
    <w:rsid w:val="004B25B1"/>
    <w:rsid w:val="004B28FC"/>
    <w:rsid w:val="004B2B9A"/>
    <w:rsid w:val="004B4046"/>
    <w:rsid w:val="004B4564"/>
    <w:rsid w:val="004B7435"/>
    <w:rsid w:val="004C0B80"/>
    <w:rsid w:val="004C20F1"/>
    <w:rsid w:val="004C21C3"/>
    <w:rsid w:val="004C225D"/>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FB9"/>
    <w:rsid w:val="004F6529"/>
    <w:rsid w:val="004F7632"/>
    <w:rsid w:val="004F765A"/>
    <w:rsid w:val="004F7E1A"/>
    <w:rsid w:val="0050051B"/>
    <w:rsid w:val="00500806"/>
    <w:rsid w:val="00500B02"/>
    <w:rsid w:val="00503101"/>
    <w:rsid w:val="005036B9"/>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866"/>
    <w:rsid w:val="006709EC"/>
    <w:rsid w:val="00670CB5"/>
    <w:rsid w:val="00670F1B"/>
    <w:rsid w:val="00671B60"/>
    <w:rsid w:val="00672578"/>
    <w:rsid w:val="006726AF"/>
    <w:rsid w:val="00672B92"/>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4259"/>
    <w:rsid w:val="007149E9"/>
    <w:rsid w:val="00715CAA"/>
    <w:rsid w:val="007160B2"/>
    <w:rsid w:val="00716BBB"/>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D8C"/>
    <w:rsid w:val="007B005F"/>
    <w:rsid w:val="007B0136"/>
    <w:rsid w:val="007B096B"/>
    <w:rsid w:val="007B0B60"/>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55E"/>
    <w:rsid w:val="007C4752"/>
    <w:rsid w:val="007C5B74"/>
    <w:rsid w:val="007C5CA6"/>
    <w:rsid w:val="007C63AD"/>
    <w:rsid w:val="007C6E5E"/>
    <w:rsid w:val="007C7502"/>
    <w:rsid w:val="007D022A"/>
    <w:rsid w:val="007D16B4"/>
    <w:rsid w:val="007D3B59"/>
    <w:rsid w:val="007D422D"/>
    <w:rsid w:val="007D4B30"/>
    <w:rsid w:val="007D4C8F"/>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156"/>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482"/>
    <w:rsid w:val="00831CFB"/>
    <w:rsid w:val="008324A3"/>
    <w:rsid w:val="008326E5"/>
    <w:rsid w:val="00833277"/>
    <w:rsid w:val="00833B89"/>
    <w:rsid w:val="00833E04"/>
    <w:rsid w:val="00835AA7"/>
    <w:rsid w:val="0083645C"/>
    <w:rsid w:val="008412B0"/>
    <w:rsid w:val="0084136A"/>
    <w:rsid w:val="0084348E"/>
    <w:rsid w:val="00843B2B"/>
    <w:rsid w:val="00844E5C"/>
    <w:rsid w:val="0084667C"/>
    <w:rsid w:val="0084711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52B"/>
    <w:rsid w:val="008872A1"/>
    <w:rsid w:val="00887D91"/>
    <w:rsid w:val="0089059A"/>
    <w:rsid w:val="00893C31"/>
    <w:rsid w:val="008944A5"/>
    <w:rsid w:val="00894CF4"/>
    <w:rsid w:val="00894E8B"/>
    <w:rsid w:val="00895828"/>
    <w:rsid w:val="00895FE9"/>
    <w:rsid w:val="00896159"/>
    <w:rsid w:val="00896B79"/>
    <w:rsid w:val="00897F55"/>
    <w:rsid w:val="008A0272"/>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D18"/>
    <w:rsid w:val="00AC1321"/>
    <w:rsid w:val="00AC2986"/>
    <w:rsid w:val="00AC2A80"/>
    <w:rsid w:val="00AC2AFC"/>
    <w:rsid w:val="00AC3011"/>
    <w:rsid w:val="00AC3DE4"/>
    <w:rsid w:val="00AC4479"/>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B33"/>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C16"/>
    <w:rsid w:val="00B86A0C"/>
    <w:rsid w:val="00B86F02"/>
    <w:rsid w:val="00B87434"/>
    <w:rsid w:val="00B87AE3"/>
    <w:rsid w:val="00B90492"/>
    <w:rsid w:val="00B909E0"/>
    <w:rsid w:val="00B9130C"/>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74B9"/>
    <w:rsid w:val="00CC019D"/>
    <w:rsid w:val="00CC081C"/>
    <w:rsid w:val="00CC08BF"/>
    <w:rsid w:val="00CC0FC7"/>
    <w:rsid w:val="00CC3182"/>
    <w:rsid w:val="00CC3360"/>
    <w:rsid w:val="00CC3871"/>
    <w:rsid w:val="00CC4184"/>
    <w:rsid w:val="00CC45C3"/>
    <w:rsid w:val="00CC48B5"/>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6504"/>
    <w:rsid w:val="00D666F4"/>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ECE"/>
    <w:rsid w:val="00E70D3F"/>
    <w:rsid w:val="00E70FB6"/>
    <w:rsid w:val="00E720AC"/>
    <w:rsid w:val="00E72276"/>
    <w:rsid w:val="00E72DB5"/>
    <w:rsid w:val="00E7474E"/>
    <w:rsid w:val="00E76F2D"/>
    <w:rsid w:val="00E779A4"/>
    <w:rsid w:val="00E77A32"/>
    <w:rsid w:val="00E77B92"/>
    <w:rsid w:val="00E803A8"/>
    <w:rsid w:val="00E80B02"/>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E3"/>
    <w:rsid w:val="00EC2AF0"/>
    <w:rsid w:val="00EC2CBB"/>
    <w:rsid w:val="00EC3468"/>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DC"/>
    <w:rsid w:val="00EF698C"/>
    <w:rsid w:val="00EF6E1F"/>
    <w:rsid w:val="00EF730A"/>
    <w:rsid w:val="00EF73D4"/>
    <w:rsid w:val="00EF7F15"/>
    <w:rsid w:val="00F011D0"/>
    <w:rsid w:val="00F01202"/>
    <w:rsid w:val="00F0160F"/>
    <w:rsid w:val="00F03B96"/>
    <w:rsid w:val="00F03EC1"/>
    <w:rsid w:val="00F05518"/>
    <w:rsid w:val="00F057CD"/>
    <w:rsid w:val="00F05FFC"/>
    <w:rsid w:val="00F0626E"/>
    <w:rsid w:val="00F07E1F"/>
    <w:rsid w:val="00F10E87"/>
    <w:rsid w:val="00F1190F"/>
    <w:rsid w:val="00F11B6A"/>
    <w:rsid w:val="00F12281"/>
    <w:rsid w:val="00F1291F"/>
    <w:rsid w:val="00F1349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32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F1928-EBAA-4274-88DB-6F3A2392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9</Pages>
  <Words>8404</Words>
  <Characters>46228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818</cp:revision>
  <cp:lastPrinted>2025-08-20T19:44:00Z</cp:lastPrinted>
  <dcterms:created xsi:type="dcterms:W3CDTF">2023-02-24T03:22:00Z</dcterms:created>
  <dcterms:modified xsi:type="dcterms:W3CDTF">2025-08-20T19:45:00Z</dcterms:modified>
</cp:coreProperties>
</file>