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A50611">
      <w:pPr>
        <w:rPr>
          <w:noProof/>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29278DD0"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w:t>
      </w:r>
      <w:r w:rsidR="00DB36A2">
        <w:rPr>
          <w:rFonts w:asciiTheme="minorHAnsi" w:hAnsiTheme="minorHAnsi" w:cstheme="minorHAnsi"/>
          <w:b/>
          <w:bCs/>
          <w:noProof/>
          <w:color w:val="000000"/>
          <w:sz w:val="22"/>
          <w:szCs w:val="22"/>
        </w:rPr>
        <w:t>6</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607F113C" w:rsidR="009140B4" w:rsidRPr="00721BD4" w:rsidRDefault="00721BD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721BD4">
        <w:rPr>
          <w:rFonts w:asciiTheme="minorHAnsi" w:hAnsiTheme="minorHAnsi" w:cstheme="minorHAnsi"/>
          <w:b/>
          <w:bCs/>
          <w:noProof/>
          <w:color w:val="000000"/>
          <w:sz w:val="32"/>
          <w:szCs w:val="28"/>
        </w:rPr>
        <w:tab/>
      </w:r>
      <w:r w:rsidR="00DB36A2" w:rsidRPr="00DB36A2">
        <w:rPr>
          <w:rFonts w:asciiTheme="minorHAnsi" w:hAnsiTheme="minorHAnsi" w:cstheme="minorHAnsi"/>
          <w:b/>
          <w:bCs/>
          <w:noProof/>
          <w:color w:val="000000"/>
          <w:sz w:val="28"/>
          <w:szCs w:val="26"/>
        </w:rPr>
        <w:t>SERVICIO DE MANTENIMIENTO DE LA PLANTA DE TRATAMIENTO DEL CENTRO DE CIENCIAS AGROPECUARIAS DE LA UNIVERSIDAD AUTÓNOMA DE AGUASCALIENTES</w:t>
      </w:r>
      <w:r w:rsidR="00DB36A2" w:rsidRPr="00721BD4">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E643D4F" w:rsidR="009140B4" w:rsidRPr="00F74635" w:rsidRDefault="00721BD4" w:rsidP="00132940">
      <w:pPr>
        <w:pStyle w:val="Textoindependiente"/>
        <w:ind w:right="-93"/>
        <w:jc w:val="right"/>
        <w:rPr>
          <w:rFonts w:asciiTheme="minorHAnsi" w:hAnsiTheme="minorHAnsi" w:cstheme="minorHAnsi"/>
          <w:b w:val="0"/>
          <w:i/>
          <w:sz w:val="17"/>
          <w:szCs w:val="17"/>
          <w:lang w:val="es-MX"/>
        </w:rPr>
      </w:pPr>
      <w:bookmarkStart w:id="0" w:name="_Hlk207277206"/>
      <w:r w:rsidRPr="00F74635">
        <w:rPr>
          <w:rFonts w:asciiTheme="minorHAnsi" w:hAnsiTheme="minorHAnsi" w:cstheme="minorHAnsi"/>
          <w:b w:val="0"/>
          <w:i/>
          <w:sz w:val="17"/>
          <w:szCs w:val="17"/>
          <w:lang w:val="es-MX"/>
        </w:rPr>
        <w:t>Fondo Ordinario Estatal, conforme al oficio DGF/DPAF-3</w:t>
      </w:r>
      <w:r w:rsidR="00AB619B" w:rsidRPr="00F74635">
        <w:rPr>
          <w:rFonts w:asciiTheme="minorHAnsi" w:hAnsiTheme="minorHAnsi" w:cstheme="minorHAnsi"/>
          <w:b w:val="0"/>
          <w:i/>
          <w:sz w:val="17"/>
          <w:szCs w:val="17"/>
          <w:lang w:val="es-MX"/>
        </w:rPr>
        <w:t>62</w:t>
      </w:r>
      <w:r w:rsidRPr="00F74635">
        <w:rPr>
          <w:rFonts w:asciiTheme="minorHAnsi" w:hAnsiTheme="minorHAnsi" w:cstheme="minorHAnsi"/>
          <w:b w:val="0"/>
          <w:i/>
          <w:sz w:val="17"/>
          <w:szCs w:val="17"/>
          <w:lang w:val="es-MX"/>
        </w:rPr>
        <w:t>/2025</w:t>
      </w:r>
      <w:bookmarkEnd w:id="0"/>
      <w:r w:rsidR="008D2AB3" w:rsidRPr="00F74635">
        <w:rPr>
          <w:rFonts w:asciiTheme="minorHAnsi" w:hAnsiTheme="minorHAnsi" w:cstheme="minorHAnsi"/>
          <w:b w:val="0"/>
          <w:i/>
          <w:sz w:val="17"/>
          <w:szCs w:val="17"/>
          <w:lang w:val="es-MX"/>
        </w:rPr>
        <w:t>.</w:t>
      </w:r>
      <w:r w:rsidR="009140B4" w:rsidRPr="00F74635">
        <w:rPr>
          <w:rFonts w:asciiTheme="minorHAnsi" w:hAnsiTheme="minorHAnsi" w:cstheme="minorHAnsi"/>
          <w:b w:val="0"/>
          <w:i/>
          <w:sz w:val="17"/>
          <w:szCs w:val="17"/>
          <w:lang w:val="es-MX"/>
        </w:rPr>
        <w:t xml:space="preserve">   </w:t>
      </w:r>
    </w:p>
    <w:p w14:paraId="3CAC88DF" w14:textId="7294AFC8" w:rsidR="009140B4" w:rsidRDefault="009140B4" w:rsidP="00132940">
      <w:pPr>
        <w:pStyle w:val="Textoindependiente"/>
        <w:ind w:right="-93"/>
        <w:jc w:val="right"/>
        <w:rPr>
          <w:rFonts w:asciiTheme="minorHAnsi" w:hAnsiTheme="minorHAnsi" w:cstheme="minorHAnsi"/>
          <w:b w:val="0"/>
          <w:i/>
          <w:sz w:val="17"/>
          <w:szCs w:val="17"/>
          <w:lang w:val="es-MX"/>
        </w:rPr>
      </w:pPr>
      <w:r w:rsidRPr="00F74635">
        <w:rPr>
          <w:rFonts w:asciiTheme="minorHAnsi" w:hAnsiTheme="minorHAnsi" w:cstheme="minorHAnsi"/>
          <w:b w:val="0"/>
          <w:i/>
          <w:sz w:val="17"/>
          <w:szCs w:val="17"/>
          <w:lang w:val="es-MX"/>
        </w:rPr>
        <w:t xml:space="preserve">Publicación: </w:t>
      </w:r>
      <w:r w:rsidR="00721BD4" w:rsidRPr="00F74635">
        <w:rPr>
          <w:rFonts w:asciiTheme="minorHAnsi" w:hAnsiTheme="minorHAnsi" w:cstheme="minorHAnsi"/>
          <w:b w:val="0"/>
          <w:i/>
          <w:sz w:val="17"/>
          <w:szCs w:val="17"/>
          <w:lang w:val="es-MX"/>
        </w:rPr>
        <w:t>2</w:t>
      </w:r>
      <w:r w:rsidR="00DB36A2" w:rsidRPr="00F74635">
        <w:rPr>
          <w:rFonts w:asciiTheme="minorHAnsi" w:hAnsiTheme="minorHAnsi" w:cstheme="minorHAnsi"/>
          <w:b w:val="0"/>
          <w:i/>
          <w:sz w:val="17"/>
          <w:szCs w:val="17"/>
          <w:lang w:val="es-MX"/>
        </w:rPr>
        <w:t>9</w:t>
      </w:r>
      <w:r w:rsidR="00F8051F" w:rsidRPr="00F74635">
        <w:rPr>
          <w:rFonts w:asciiTheme="minorHAnsi" w:hAnsiTheme="minorHAnsi" w:cstheme="minorHAnsi"/>
          <w:b w:val="0"/>
          <w:i/>
          <w:sz w:val="17"/>
          <w:szCs w:val="17"/>
          <w:lang w:val="es-MX"/>
        </w:rPr>
        <w:t xml:space="preserve"> </w:t>
      </w:r>
      <w:r w:rsidRPr="00F74635">
        <w:rPr>
          <w:rFonts w:asciiTheme="minorHAnsi" w:hAnsiTheme="minorHAnsi" w:cstheme="minorHAnsi"/>
          <w:b w:val="0"/>
          <w:i/>
          <w:sz w:val="17"/>
          <w:szCs w:val="17"/>
          <w:lang w:val="es-MX"/>
        </w:rPr>
        <w:t xml:space="preserve">de </w:t>
      </w:r>
      <w:r w:rsidR="00D53326" w:rsidRPr="00F74635">
        <w:rPr>
          <w:rFonts w:asciiTheme="minorHAnsi" w:hAnsiTheme="minorHAnsi" w:cstheme="minorHAnsi"/>
          <w:b w:val="0"/>
          <w:i/>
          <w:sz w:val="17"/>
          <w:szCs w:val="17"/>
          <w:lang w:val="es-MX"/>
        </w:rPr>
        <w:t>agosto</w:t>
      </w:r>
      <w:r w:rsidRPr="00F74635">
        <w:rPr>
          <w:rFonts w:asciiTheme="minorHAnsi" w:hAnsiTheme="minorHAnsi" w:cstheme="minorHAnsi"/>
          <w:b w:val="0"/>
          <w:i/>
          <w:sz w:val="17"/>
          <w:szCs w:val="17"/>
          <w:lang w:val="es-MX"/>
        </w:rPr>
        <w:t xml:space="preserve"> de 202</w:t>
      </w:r>
      <w:r w:rsidR="00382219" w:rsidRPr="00F74635">
        <w:rPr>
          <w:rFonts w:asciiTheme="minorHAnsi" w:hAnsiTheme="minorHAnsi" w:cstheme="minorHAnsi"/>
          <w:b w:val="0"/>
          <w:i/>
          <w:sz w:val="17"/>
          <w:szCs w:val="17"/>
          <w:lang w:val="es-MX"/>
        </w:rPr>
        <w:t>5</w:t>
      </w:r>
      <w:r w:rsidRPr="00F74635">
        <w:rPr>
          <w:rFonts w:asciiTheme="minorHAnsi" w:hAnsiTheme="minorHAnsi" w:cstheme="minorHAnsi"/>
          <w:b w:val="0"/>
          <w:i/>
          <w:sz w:val="17"/>
          <w:szCs w:val="17"/>
          <w:lang w:val="es-MX"/>
        </w:rPr>
        <w:t>.</w:t>
      </w:r>
    </w:p>
    <w:p w14:paraId="5AC6727A" w14:textId="77777777" w:rsidR="00DB36A2" w:rsidRPr="00DA01A7" w:rsidRDefault="00DB36A2" w:rsidP="00132940">
      <w:pPr>
        <w:pStyle w:val="Textoindependiente"/>
        <w:ind w:right="-93"/>
        <w:jc w:val="right"/>
        <w:rPr>
          <w:rFonts w:asciiTheme="minorHAnsi" w:hAnsiTheme="minorHAnsi" w:cstheme="minorHAnsi"/>
          <w:b w:val="0"/>
          <w:i/>
          <w:sz w:val="17"/>
          <w:szCs w:val="17"/>
          <w:lang w:val="es-MX"/>
        </w:rPr>
      </w:pPr>
    </w:p>
    <w:p w14:paraId="535DAB1A" w14:textId="5734F397"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DB36A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w:t>
      </w:r>
      <w:r w:rsidR="00DB36A2">
        <w:rPr>
          <w:rFonts w:asciiTheme="minorHAnsi" w:hAnsiTheme="minorHAnsi" w:cstheme="minorHAnsi"/>
          <w:b/>
          <w:bCs/>
          <w:noProof/>
          <w:color w:val="000000"/>
          <w:sz w:val="18"/>
          <w:szCs w:val="18"/>
        </w:rPr>
        <w:t>el</w:t>
      </w:r>
      <w:r w:rsidRPr="00503BC9">
        <w:rPr>
          <w:rFonts w:asciiTheme="minorHAnsi" w:hAnsiTheme="minorHAnsi" w:cstheme="minorHAnsi"/>
          <w:b/>
          <w:bCs/>
          <w:noProof/>
          <w:color w:val="000000"/>
          <w:sz w:val="18"/>
          <w:szCs w:val="18"/>
          <w:lang w:val="es-MX"/>
        </w:rPr>
        <w:t xml:space="preserve"> </w:t>
      </w:r>
      <w:r w:rsidR="00DB36A2" w:rsidRPr="00DB36A2">
        <w:rPr>
          <w:rFonts w:asciiTheme="minorHAnsi" w:hAnsiTheme="minorHAnsi" w:cstheme="minorHAnsi"/>
          <w:b/>
          <w:bCs/>
          <w:noProof/>
          <w:color w:val="000000"/>
          <w:sz w:val="18"/>
          <w:szCs w:val="18"/>
          <w:lang w:val="es-MX"/>
        </w:rPr>
        <w:t>Servicio de Mantenimiento de la Planta de Tratamiento del Centro de Ciencias Agropecuarias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DB36A2">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2D7F9217" w:rsidR="009140B4" w:rsidRPr="00721BD4" w:rsidRDefault="006D498B" w:rsidP="006D498B">
            <w:pPr>
              <w:rPr>
                <w:rFonts w:asciiTheme="minorHAnsi" w:hAnsiTheme="minorHAnsi" w:cstheme="minorHAnsi"/>
                <w:b/>
                <w:sz w:val="6"/>
                <w:szCs w:val="18"/>
              </w:rPr>
            </w:pPr>
            <w:r>
              <w:rPr>
                <w:rFonts w:asciiTheme="minorHAnsi" w:hAnsiTheme="minorHAnsi" w:cstheme="minorHAnsi"/>
                <w:b/>
                <w:sz w:val="18"/>
                <w:szCs w:val="18"/>
              </w:rPr>
              <w:t xml:space="preserve">                              </w:t>
            </w:r>
            <w:r w:rsidRPr="006D498B">
              <w:rPr>
                <w:rFonts w:asciiTheme="minorHAnsi" w:hAnsiTheme="minorHAnsi" w:cstheme="minorHAnsi"/>
                <w:b/>
                <w:sz w:val="14"/>
                <w:szCs w:val="18"/>
              </w:rPr>
              <w:t xml:space="preserve"> Visita</w:t>
            </w: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1C1213AA" w:rsidR="00DE6640" w:rsidRPr="00CA14B7" w:rsidRDefault="00C369A3" w:rsidP="00DE6640">
            <w:pPr>
              <w:jc w:val="both"/>
              <w:rPr>
                <w:rFonts w:asciiTheme="minorHAnsi" w:hAnsiTheme="minorHAnsi" w:cstheme="minorHAnsi"/>
                <w:b/>
                <w:sz w:val="6"/>
                <w:szCs w:val="18"/>
                <w:highlight w:val="yellow"/>
              </w:rPr>
            </w:pPr>
            <w:r w:rsidRPr="00C369A3">
              <w:rPr>
                <w:rFonts w:asciiTheme="minorHAnsi" w:hAnsiTheme="minorHAnsi" w:cstheme="minorHAnsi"/>
                <w:b/>
                <w:sz w:val="18"/>
                <w:szCs w:val="18"/>
              </w:rPr>
              <w:t>c. 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02B61AE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05A83"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w:t>
      </w:r>
      <w:r w:rsidRPr="00D05A83">
        <w:rPr>
          <w:rFonts w:asciiTheme="minorHAnsi" w:hAnsiTheme="minorHAnsi" w:cstheme="minorHAnsi"/>
          <w:sz w:val="18"/>
          <w:szCs w:val="18"/>
          <w:lang w:val="es-MX"/>
        </w:rPr>
        <w:t>General de Finanzas.</w:t>
      </w:r>
    </w:p>
    <w:p w14:paraId="7CC02220" w14:textId="77777777" w:rsidR="00E71BE9" w:rsidRPr="00D05A83"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05A83">
        <w:rPr>
          <w:rFonts w:asciiTheme="minorHAnsi" w:hAnsiTheme="minorHAnsi" w:cstheme="minorHAnsi"/>
          <w:b/>
          <w:sz w:val="18"/>
          <w:szCs w:val="18"/>
          <w:lang w:val="es-MX"/>
        </w:rPr>
        <w:t xml:space="preserve">Domicilio de la Convocante: </w:t>
      </w:r>
      <w:r w:rsidRPr="00D05A83">
        <w:rPr>
          <w:rFonts w:asciiTheme="minorHAnsi" w:hAnsiTheme="minorHAnsi" w:cstheme="minorHAnsi"/>
          <w:sz w:val="18"/>
          <w:szCs w:val="18"/>
          <w:lang w:val="es-MX"/>
        </w:rPr>
        <w:t>Av. Universidad N° 940, C.P. 20100, Ciudad Universitaria, Aguascalientes, Ags.</w:t>
      </w:r>
    </w:p>
    <w:p w14:paraId="71EA2453" w14:textId="27798E1F"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05A83">
        <w:rPr>
          <w:rFonts w:asciiTheme="minorHAnsi" w:hAnsiTheme="minorHAnsi" w:cstheme="minorHAnsi"/>
          <w:b/>
          <w:sz w:val="18"/>
          <w:szCs w:val="18"/>
          <w:lang w:val="es-MX"/>
        </w:rPr>
        <w:t>Ente requirente</w:t>
      </w:r>
      <w:r w:rsidRPr="00D05A83">
        <w:rPr>
          <w:rFonts w:asciiTheme="minorHAnsi" w:hAnsiTheme="minorHAnsi" w:cstheme="minorHAnsi"/>
          <w:sz w:val="18"/>
          <w:szCs w:val="18"/>
          <w:lang w:val="es-MX"/>
        </w:rPr>
        <w:t>:</w:t>
      </w:r>
      <w:r w:rsidR="00897589">
        <w:rPr>
          <w:rFonts w:asciiTheme="minorHAnsi" w:hAnsiTheme="minorHAnsi" w:cstheme="minorHAnsi"/>
          <w:sz w:val="18"/>
          <w:szCs w:val="18"/>
          <w:lang w:val="es-MX"/>
        </w:rPr>
        <w:t xml:space="preserve"> </w:t>
      </w:r>
      <w:r w:rsidR="00D05A83" w:rsidRPr="00D05A83">
        <w:rPr>
          <w:rFonts w:asciiTheme="minorHAnsi" w:hAnsiTheme="minorHAnsi" w:cstheme="minorHAnsi"/>
          <w:sz w:val="18"/>
          <w:szCs w:val="18"/>
          <w:u w:val="single"/>
          <w:lang w:val="es-MX"/>
        </w:rPr>
        <w:t>El Departamento de Servicios Generales de la Dirección General de Infraestructura Universitaria</w:t>
      </w:r>
      <w:r w:rsidR="00A1472B" w:rsidRPr="00D05A83">
        <w:rPr>
          <w:rFonts w:asciiTheme="minorHAnsi" w:hAnsiTheme="minorHAnsi" w:cstheme="minorHAnsi"/>
          <w:sz w:val="18"/>
          <w:szCs w:val="18"/>
          <w:u w:val="single"/>
          <w:lang w:val="es-MX"/>
        </w:rPr>
        <w:t xml:space="preserve"> de la Universidad Autónoma de Aguascalientes</w:t>
      </w:r>
      <w:r w:rsidRPr="00D05A83">
        <w:rPr>
          <w:rFonts w:asciiTheme="minorHAnsi" w:hAnsiTheme="minorHAnsi" w:cstheme="minorHAnsi"/>
          <w:sz w:val="18"/>
          <w:szCs w:val="18"/>
          <w:lang w:val="es-MX"/>
        </w:rPr>
        <w:t>, para efectos</w:t>
      </w:r>
      <w:r w:rsidRPr="002B7B9B">
        <w:rPr>
          <w:rFonts w:asciiTheme="minorHAnsi" w:hAnsiTheme="minorHAnsi" w:cstheme="minorHAnsi"/>
          <w:sz w:val="18"/>
          <w:szCs w:val="18"/>
          <w:lang w:val="es-MX"/>
        </w:rPr>
        <w:t xml:space="preserve">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4D97E512"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w:t>
      </w:r>
      <w:r w:rsidR="00DB36A2">
        <w:rPr>
          <w:rFonts w:asciiTheme="minorHAnsi" w:hAnsiTheme="minorHAnsi" w:cstheme="minorHAnsi"/>
          <w:b/>
          <w:sz w:val="18"/>
          <w:szCs w:val="18"/>
          <w:lang w:val="es-MX"/>
        </w:rPr>
        <w:t>6</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7AF29B5E"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DB36A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w:t>
      </w:r>
      <w:r w:rsidR="00DB36A2">
        <w:rPr>
          <w:rFonts w:asciiTheme="minorHAnsi" w:hAnsiTheme="minorHAnsi" w:cstheme="minorHAnsi"/>
          <w:b/>
          <w:bCs/>
          <w:noProof/>
          <w:color w:val="000000"/>
          <w:sz w:val="18"/>
          <w:szCs w:val="18"/>
        </w:rPr>
        <w:t>el</w:t>
      </w:r>
      <w:r w:rsidRPr="00F400A6">
        <w:rPr>
          <w:rFonts w:asciiTheme="minorHAnsi" w:hAnsiTheme="minorHAnsi" w:cstheme="minorHAnsi"/>
          <w:b/>
          <w:bCs/>
          <w:noProof/>
          <w:color w:val="000000"/>
          <w:sz w:val="18"/>
          <w:szCs w:val="18"/>
        </w:rPr>
        <w:t xml:space="preserve"> </w:t>
      </w:r>
      <w:bookmarkStart w:id="1" w:name="_Hlk207277118"/>
      <w:r w:rsidR="00DB36A2" w:rsidRPr="00DB36A2">
        <w:rPr>
          <w:rFonts w:asciiTheme="minorHAnsi" w:hAnsiTheme="minorHAnsi" w:cstheme="minorHAnsi"/>
          <w:b/>
          <w:bCs/>
          <w:noProof/>
          <w:color w:val="000000"/>
          <w:sz w:val="18"/>
          <w:szCs w:val="18"/>
        </w:rPr>
        <w:t>Servicio de Mantenimiento de la Planta de Tratamiento del Centro de Ciencias Agropecuarias de la Universidad Autónoma de Aguascalientes</w:t>
      </w:r>
      <w:bookmarkEnd w:id="1"/>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2696CAC" w14:textId="77777777" w:rsidR="001745F7" w:rsidRPr="00F400A6" w:rsidRDefault="001745F7"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76C24FA7"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2" w:name="_Hlk190258404"/>
      <w:bookmarkStart w:id="3"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w:t>
      </w:r>
      <w:r w:rsidR="00DB36A2">
        <w:rPr>
          <w:rFonts w:asciiTheme="minorHAnsi" w:hAnsiTheme="minorHAnsi" w:cstheme="minorHAnsi"/>
          <w:sz w:val="18"/>
          <w:szCs w:val="18"/>
          <w:lang w:val="es-ES"/>
        </w:rPr>
        <w:t>6</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2"/>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3"/>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42CCA345" w:rsidR="00C8180F" w:rsidRPr="00F74635" w:rsidRDefault="00721BD4" w:rsidP="0038779E">
            <w:pPr>
              <w:jc w:val="center"/>
              <w:rPr>
                <w:rFonts w:asciiTheme="minorHAnsi" w:hAnsiTheme="minorHAnsi" w:cstheme="minorHAnsi"/>
                <w:b/>
                <w:caps/>
                <w:sz w:val="16"/>
                <w:szCs w:val="16"/>
              </w:rPr>
            </w:pPr>
            <w:r w:rsidRPr="00F74635">
              <w:rPr>
                <w:rFonts w:asciiTheme="minorHAnsi" w:hAnsiTheme="minorHAnsi" w:cstheme="minorHAnsi"/>
                <w:b/>
                <w:sz w:val="16"/>
                <w:szCs w:val="16"/>
              </w:rPr>
              <w:t>2</w:t>
            </w:r>
            <w:r w:rsidR="00DB36A2" w:rsidRPr="00F74635">
              <w:rPr>
                <w:rFonts w:asciiTheme="minorHAnsi" w:hAnsiTheme="minorHAnsi" w:cstheme="minorHAnsi"/>
                <w:b/>
                <w:sz w:val="16"/>
                <w:szCs w:val="16"/>
              </w:rPr>
              <w:t>9</w:t>
            </w:r>
            <w:r w:rsidR="00C8180F" w:rsidRPr="00F74635">
              <w:rPr>
                <w:rFonts w:asciiTheme="minorHAnsi" w:hAnsiTheme="minorHAnsi" w:cstheme="minorHAnsi"/>
                <w:b/>
                <w:sz w:val="16"/>
                <w:szCs w:val="16"/>
              </w:rPr>
              <w:t xml:space="preserve"> de </w:t>
            </w:r>
            <w:r w:rsidR="00503BC9" w:rsidRPr="00F74635">
              <w:rPr>
                <w:rFonts w:asciiTheme="minorHAnsi" w:hAnsiTheme="minorHAnsi" w:cstheme="minorHAnsi"/>
                <w:b/>
                <w:sz w:val="16"/>
                <w:szCs w:val="16"/>
              </w:rPr>
              <w:t>agosto</w:t>
            </w:r>
            <w:r w:rsidR="00132940" w:rsidRPr="00F74635">
              <w:rPr>
                <w:rFonts w:asciiTheme="minorHAnsi" w:hAnsiTheme="minorHAnsi" w:cstheme="minorHAnsi"/>
                <w:b/>
                <w:sz w:val="16"/>
                <w:szCs w:val="16"/>
              </w:rPr>
              <w:t xml:space="preserve"> </w:t>
            </w:r>
            <w:r w:rsidR="00C8180F" w:rsidRPr="00F74635">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1A445CAD" w:rsidR="00C8180F" w:rsidRPr="00F74635" w:rsidRDefault="00721BD4" w:rsidP="0038779E">
            <w:pPr>
              <w:jc w:val="center"/>
              <w:rPr>
                <w:rFonts w:asciiTheme="minorHAnsi" w:hAnsiTheme="minorHAnsi" w:cstheme="minorHAnsi"/>
                <w:b/>
                <w:sz w:val="16"/>
                <w:szCs w:val="16"/>
              </w:rPr>
            </w:pPr>
            <w:r w:rsidRPr="00F74635">
              <w:rPr>
                <w:rFonts w:asciiTheme="minorHAnsi" w:hAnsiTheme="minorHAnsi" w:cstheme="minorHAnsi"/>
                <w:b/>
                <w:sz w:val="16"/>
                <w:szCs w:val="16"/>
              </w:rPr>
              <w:t>29 y 30 de agosto y, 01</w:t>
            </w:r>
            <w:r w:rsidR="00F74635" w:rsidRPr="00F74635">
              <w:rPr>
                <w:rFonts w:asciiTheme="minorHAnsi" w:hAnsiTheme="minorHAnsi" w:cstheme="minorHAnsi"/>
                <w:b/>
                <w:sz w:val="16"/>
                <w:szCs w:val="16"/>
              </w:rPr>
              <w:t xml:space="preserve">, </w:t>
            </w:r>
            <w:r w:rsidR="00DB36A2" w:rsidRPr="00F74635">
              <w:rPr>
                <w:rFonts w:asciiTheme="minorHAnsi" w:hAnsiTheme="minorHAnsi" w:cstheme="minorHAnsi"/>
                <w:b/>
                <w:sz w:val="16"/>
                <w:szCs w:val="16"/>
              </w:rPr>
              <w:t>02</w:t>
            </w:r>
            <w:r w:rsidRPr="00F74635">
              <w:rPr>
                <w:rFonts w:asciiTheme="minorHAnsi" w:hAnsiTheme="minorHAnsi" w:cstheme="minorHAnsi"/>
                <w:b/>
                <w:sz w:val="16"/>
                <w:szCs w:val="16"/>
              </w:rPr>
              <w:t xml:space="preserve"> </w:t>
            </w:r>
            <w:r w:rsidR="00F74635" w:rsidRPr="00F74635">
              <w:rPr>
                <w:rFonts w:asciiTheme="minorHAnsi" w:hAnsiTheme="minorHAnsi" w:cstheme="minorHAnsi"/>
                <w:b/>
                <w:sz w:val="16"/>
                <w:szCs w:val="16"/>
              </w:rPr>
              <w:t xml:space="preserve">y 03 </w:t>
            </w:r>
            <w:r w:rsidRPr="00F74635">
              <w:rPr>
                <w:rFonts w:asciiTheme="minorHAnsi" w:hAnsiTheme="minorHAnsi" w:cstheme="minorHAnsi"/>
                <w:b/>
                <w:sz w:val="16"/>
                <w:szCs w:val="16"/>
              </w:rPr>
              <w:t>de septiembre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46416DE" w14:textId="77777777" w:rsidR="00721BD4" w:rsidRDefault="00721BD4" w:rsidP="00721BD4">
            <w:pPr>
              <w:jc w:val="center"/>
              <w:rPr>
                <w:rFonts w:asciiTheme="minorHAnsi" w:hAnsiTheme="minorHAnsi" w:cstheme="minorHAnsi"/>
                <w:sz w:val="16"/>
                <w:szCs w:val="16"/>
              </w:rPr>
            </w:pPr>
          </w:p>
          <w:p w14:paraId="5230AFB7" w14:textId="77777777" w:rsidR="00C8180F" w:rsidRDefault="00C8180F" w:rsidP="00721BD4">
            <w:pPr>
              <w:jc w:val="center"/>
              <w:rPr>
                <w:rFonts w:asciiTheme="minorHAnsi" w:hAnsiTheme="minorHAnsi" w:cstheme="minorHAnsi"/>
                <w:b/>
                <w:sz w:val="13"/>
                <w:szCs w:val="15"/>
              </w:rPr>
            </w:pPr>
            <w:r w:rsidRPr="00706CBB">
              <w:rPr>
                <w:rFonts w:asciiTheme="minorHAnsi" w:hAnsiTheme="minorHAnsi" w:cstheme="minorHAnsi"/>
                <w:sz w:val="16"/>
                <w:szCs w:val="16"/>
              </w:rPr>
              <w:t>Envió de comprobante de pago de bases</w:t>
            </w:r>
            <w:r w:rsidR="00004CF9" w:rsidRPr="00706CBB">
              <w:rPr>
                <w:rFonts w:asciiTheme="minorHAnsi" w:hAnsiTheme="minorHAnsi" w:cstheme="minorHAnsi"/>
                <w:b/>
                <w:sz w:val="13"/>
                <w:szCs w:val="15"/>
              </w:rPr>
              <w:t xml:space="preserve"> </w:t>
            </w:r>
          </w:p>
          <w:p w14:paraId="5A19EC39" w14:textId="4ECE0F60" w:rsidR="00721BD4" w:rsidRPr="00721BD4" w:rsidRDefault="00721BD4" w:rsidP="00721BD4">
            <w:pPr>
              <w:jc w:val="center"/>
              <w:rPr>
                <w:rFonts w:asciiTheme="minorHAnsi" w:hAnsiTheme="minorHAnsi" w:cstheme="minorHAnsi"/>
                <w:b/>
                <w:sz w:val="13"/>
                <w:szCs w:val="15"/>
              </w:rPr>
            </w:pPr>
          </w:p>
        </w:tc>
        <w:tc>
          <w:tcPr>
            <w:tcW w:w="1701" w:type="dxa"/>
            <w:shd w:val="clear" w:color="auto" w:fill="auto"/>
            <w:vAlign w:val="center"/>
          </w:tcPr>
          <w:p w14:paraId="2F882A37" w14:textId="77777777" w:rsidR="00C8180F" w:rsidRPr="00F74635" w:rsidRDefault="00C8180F" w:rsidP="005D29BB">
            <w:pPr>
              <w:jc w:val="center"/>
              <w:rPr>
                <w:rFonts w:asciiTheme="minorHAnsi" w:hAnsiTheme="minorHAnsi" w:cstheme="minorHAnsi"/>
                <w:b/>
                <w:sz w:val="16"/>
                <w:szCs w:val="16"/>
              </w:rPr>
            </w:pPr>
            <w:r w:rsidRPr="00F74635">
              <w:rPr>
                <w:rFonts w:asciiTheme="minorHAnsi" w:hAnsiTheme="minorHAnsi" w:cstheme="minorHAnsi"/>
                <w:b/>
                <w:sz w:val="16"/>
                <w:szCs w:val="16"/>
              </w:rPr>
              <w:t xml:space="preserve">A más tardar el </w:t>
            </w:r>
          </w:p>
          <w:p w14:paraId="15C83BDA" w14:textId="6FA1DC03" w:rsidR="00C8180F" w:rsidRPr="00F74635" w:rsidRDefault="00721BD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0</w:t>
            </w:r>
            <w:r w:rsidR="00F74635" w:rsidRPr="00F74635">
              <w:rPr>
                <w:rFonts w:asciiTheme="minorHAnsi" w:hAnsiTheme="minorHAnsi" w:cstheme="minorHAnsi"/>
                <w:b/>
                <w:sz w:val="16"/>
                <w:szCs w:val="16"/>
              </w:rPr>
              <w:t>3</w:t>
            </w:r>
            <w:r w:rsidR="00C770F4" w:rsidRPr="00F74635">
              <w:rPr>
                <w:rFonts w:asciiTheme="minorHAnsi" w:hAnsiTheme="minorHAnsi" w:cstheme="minorHAnsi"/>
                <w:b/>
                <w:sz w:val="16"/>
                <w:szCs w:val="16"/>
              </w:rPr>
              <w:t xml:space="preserve"> de </w:t>
            </w:r>
            <w:r w:rsidRPr="00F74635">
              <w:rPr>
                <w:rFonts w:asciiTheme="minorHAnsi" w:hAnsiTheme="minorHAnsi" w:cstheme="minorHAnsi"/>
                <w:b/>
                <w:sz w:val="16"/>
                <w:szCs w:val="16"/>
              </w:rPr>
              <w:t>septiembre</w:t>
            </w:r>
            <w:r w:rsidR="00132940" w:rsidRPr="00F74635">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F74635" w:rsidRDefault="00AC2743" w:rsidP="005D29BB">
            <w:pPr>
              <w:jc w:val="center"/>
              <w:rPr>
                <w:rFonts w:asciiTheme="minorHAnsi" w:hAnsiTheme="minorHAnsi" w:cstheme="minorHAnsi"/>
                <w:b/>
                <w:sz w:val="16"/>
                <w:szCs w:val="16"/>
              </w:rPr>
            </w:pPr>
            <w:r w:rsidRPr="00F74635">
              <w:rPr>
                <w:rFonts w:asciiTheme="minorHAnsi" w:hAnsiTheme="minorHAnsi" w:cstheme="minorHAnsi"/>
                <w:b/>
                <w:sz w:val="16"/>
                <w:szCs w:val="16"/>
              </w:rPr>
              <w:t xml:space="preserve">A más tardar a las </w:t>
            </w:r>
            <w:r w:rsidR="00C8180F" w:rsidRPr="00F74635">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6037CF" w:rsidRPr="00866173" w14:paraId="2A2CB9F7" w14:textId="77777777" w:rsidTr="001C6A67">
        <w:trPr>
          <w:trHeight w:val="252"/>
        </w:trPr>
        <w:tc>
          <w:tcPr>
            <w:tcW w:w="2410" w:type="dxa"/>
            <w:shd w:val="clear" w:color="auto" w:fill="auto"/>
            <w:vAlign w:val="center"/>
          </w:tcPr>
          <w:p w14:paraId="37AD1ABB" w14:textId="2D2CDAAE" w:rsidR="006037CF" w:rsidRDefault="006037CF" w:rsidP="006037CF">
            <w:pPr>
              <w:jc w:val="center"/>
              <w:rPr>
                <w:rFonts w:asciiTheme="minorHAnsi" w:hAnsiTheme="minorHAnsi" w:cstheme="minorHAnsi"/>
                <w:sz w:val="16"/>
                <w:szCs w:val="16"/>
              </w:rPr>
            </w:pPr>
            <w:r w:rsidRPr="00706CBB">
              <w:rPr>
                <w:rFonts w:asciiTheme="minorHAnsi" w:hAnsiTheme="minorHAnsi" w:cstheme="minorHAnsi"/>
                <w:sz w:val="15"/>
                <w:szCs w:val="15"/>
              </w:rPr>
              <w:t xml:space="preserve">Visita a instalaciones </w:t>
            </w:r>
          </w:p>
        </w:tc>
        <w:tc>
          <w:tcPr>
            <w:tcW w:w="1701" w:type="dxa"/>
            <w:shd w:val="clear" w:color="auto" w:fill="auto"/>
            <w:vAlign w:val="center"/>
          </w:tcPr>
          <w:p w14:paraId="06E7420B" w14:textId="03C5DEB1" w:rsidR="006037CF" w:rsidRPr="00F74635" w:rsidRDefault="006037CF" w:rsidP="006037CF">
            <w:pPr>
              <w:jc w:val="center"/>
              <w:rPr>
                <w:rFonts w:asciiTheme="minorHAnsi" w:hAnsiTheme="minorHAnsi" w:cstheme="minorHAnsi"/>
                <w:b/>
                <w:sz w:val="16"/>
                <w:szCs w:val="16"/>
              </w:rPr>
            </w:pPr>
            <w:r w:rsidRPr="00F74635">
              <w:rPr>
                <w:rFonts w:asciiTheme="minorHAnsi" w:hAnsiTheme="minorHAnsi" w:cstheme="minorHAnsi"/>
                <w:b/>
                <w:sz w:val="15"/>
                <w:szCs w:val="15"/>
              </w:rPr>
              <w:t xml:space="preserve">01 de septiembre de 2025 </w:t>
            </w:r>
          </w:p>
        </w:tc>
        <w:tc>
          <w:tcPr>
            <w:tcW w:w="2126" w:type="dxa"/>
            <w:shd w:val="clear" w:color="auto" w:fill="auto"/>
            <w:vAlign w:val="center"/>
          </w:tcPr>
          <w:p w14:paraId="70DD45C2" w14:textId="79B830D5" w:rsidR="006037CF" w:rsidRPr="00F74635" w:rsidRDefault="006037CF" w:rsidP="006037CF">
            <w:pPr>
              <w:jc w:val="center"/>
              <w:rPr>
                <w:rFonts w:asciiTheme="minorHAnsi" w:hAnsiTheme="minorHAnsi" w:cstheme="minorHAnsi"/>
                <w:b/>
                <w:sz w:val="16"/>
                <w:szCs w:val="16"/>
              </w:rPr>
            </w:pPr>
            <w:r w:rsidRPr="00F74635">
              <w:rPr>
                <w:rFonts w:asciiTheme="minorHAnsi" w:hAnsiTheme="minorHAnsi" w:cstheme="minorHAnsi"/>
                <w:b/>
                <w:sz w:val="15"/>
                <w:szCs w:val="15"/>
              </w:rPr>
              <w:t>09:00 horas</w:t>
            </w:r>
          </w:p>
        </w:tc>
        <w:tc>
          <w:tcPr>
            <w:tcW w:w="2552" w:type="dxa"/>
            <w:shd w:val="clear" w:color="auto" w:fill="auto"/>
            <w:vAlign w:val="center"/>
          </w:tcPr>
          <w:p w14:paraId="73CA124B" w14:textId="2A365510" w:rsidR="006037CF" w:rsidRPr="001C6A67" w:rsidRDefault="006037CF" w:rsidP="006037CF">
            <w:pPr>
              <w:jc w:val="center"/>
              <w:rPr>
                <w:rFonts w:asciiTheme="minorHAnsi" w:hAnsiTheme="minorHAnsi" w:cstheme="minorHAnsi"/>
                <w:sz w:val="16"/>
                <w:szCs w:val="16"/>
              </w:rPr>
            </w:pPr>
            <w:r w:rsidRPr="00AF0FB7">
              <w:rPr>
                <w:rFonts w:asciiTheme="minorHAnsi" w:hAnsiTheme="minorHAnsi" w:cs="Arial"/>
                <w:color w:val="000000"/>
                <w:sz w:val="15"/>
                <w:szCs w:val="15"/>
              </w:rPr>
              <w:t>Punto de reunión Departamento de Compras Edificio 222 P.B.</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3497B423" w:rsidR="00C8180F" w:rsidRPr="00F74635" w:rsidRDefault="00DB36A2" w:rsidP="0038779E">
            <w:pPr>
              <w:jc w:val="center"/>
              <w:rPr>
                <w:rFonts w:asciiTheme="minorHAnsi" w:hAnsiTheme="minorHAnsi" w:cstheme="minorHAnsi"/>
                <w:b/>
                <w:caps/>
                <w:sz w:val="16"/>
                <w:szCs w:val="16"/>
              </w:rPr>
            </w:pPr>
            <w:r w:rsidRPr="00F74635">
              <w:rPr>
                <w:rFonts w:asciiTheme="minorHAnsi" w:hAnsiTheme="minorHAnsi" w:cstheme="minorHAnsi"/>
                <w:b/>
                <w:sz w:val="16"/>
                <w:szCs w:val="16"/>
              </w:rPr>
              <w:t>0</w:t>
            </w:r>
            <w:r w:rsidR="00F74635" w:rsidRPr="00F74635">
              <w:rPr>
                <w:rFonts w:asciiTheme="minorHAnsi" w:hAnsiTheme="minorHAnsi" w:cstheme="minorHAnsi"/>
                <w:b/>
                <w:sz w:val="16"/>
                <w:szCs w:val="16"/>
              </w:rPr>
              <w:t>2</w:t>
            </w:r>
            <w:r w:rsidR="00C770F4" w:rsidRPr="00F74635">
              <w:rPr>
                <w:rFonts w:asciiTheme="minorHAnsi" w:hAnsiTheme="minorHAnsi" w:cstheme="minorHAnsi"/>
                <w:b/>
                <w:sz w:val="16"/>
                <w:szCs w:val="16"/>
              </w:rPr>
              <w:t xml:space="preserve"> de </w:t>
            </w:r>
            <w:r w:rsidRPr="00F74635">
              <w:rPr>
                <w:rFonts w:asciiTheme="minorHAnsi" w:hAnsiTheme="minorHAnsi" w:cstheme="minorHAnsi"/>
                <w:b/>
                <w:sz w:val="16"/>
                <w:szCs w:val="16"/>
              </w:rPr>
              <w:t>septiembre</w:t>
            </w:r>
            <w:r w:rsidR="00503BC9" w:rsidRPr="00F74635">
              <w:rPr>
                <w:rFonts w:asciiTheme="minorHAnsi" w:hAnsiTheme="minorHAnsi" w:cstheme="minorHAnsi"/>
                <w:b/>
                <w:sz w:val="16"/>
                <w:szCs w:val="16"/>
              </w:rPr>
              <w:t xml:space="preserve"> </w:t>
            </w:r>
            <w:r w:rsidR="00C770F4" w:rsidRPr="00F74635">
              <w:rPr>
                <w:rFonts w:asciiTheme="minorHAnsi" w:hAnsiTheme="minorHAnsi" w:cstheme="minorHAnsi"/>
                <w:b/>
                <w:sz w:val="16"/>
                <w:szCs w:val="16"/>
              </w:rPr>
              <w:t>de 2025</w:t>
            </w:r>
          </w:p>
        </w:tc>
        <w:tc>
          <w:tcPr>
            <w:tcW w:w="2126" w:type="dxa"/>
            <w:shd w:val="clear" w:color="auto" w:fill="auto"/>
            <w:vAlign w:val="center"/>
          </w:tcPr>
          <w:p w14:paraId="470C470C" w14:textId="3490646D" w:rsidR="00C8180F" w:rsidRPr="00F74635" w:rsidRDefault="00C8180F" w:rsidP="005D29BB">
            <w:pPr>
              <w:jc w:val="center"/>
              <w:rPr>
                <w:rFonts w:asciiTheme="minorHAnsi" w:hAnsiTheme="minorHAnsi" w:cstheme="minorHAnsi"/>
                <w:b/>
                <w:caps/>
                <w:color w:val="000000" w:themeColor="text1"/>
                <w:sz w:val="16"/>
                <w:szCs w:val="16"/>
              </w:rPr>
            </w:pPr>
            <w:r w:rsidRPr="00F74635">
              <w:rPr>
                <w:rFonts w:asciiTheme="minorHAnsi" w:hAnsiTheme="minorHAnsi" w:cstheme="minorHAnsi"/>
                <w:b/>
                <w:color w:val="000000" w:themeColor="text1"/>
                <w:sz w:val="16"/>
                <w:szCs w:val="16"/>
              </w:rPr>
              <w:t>1</w:t>
            </w:r>
            <w:r w:rsidR="00F74635"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w:t>
            </w:r>
            <w:r w:rsidR="00A54300"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442F1982" w:rsidR="00C770F4" w:rsidRPr="00F74635" w:rsidRDefault="00721BD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0</w:t>
            </w:r>
            <w:r w:rsidR="00F74635" w:rsidRPr="00F74635">
              <w:rPr>
                <w:rFonts w:asciiTheme="minorHAnsi" w:hAnsiTheme="minorHAnsi" w:cstheme="minorHAnsi"/>
                <w:b/>
                <w:sz w:val="16"/>
                <w:szCs w:val="16"/>
              </w:rPr>
              <w:t>3</w:t>
            </w:r>
            <w:r w:rsidR="00C770F4" w:rsidRPr="00F74635">
              <w:rPr>
                <w:rFonts w:asciiTheme="minorHAnsi" w:hAnsiTheme="minorHAnsi" w:cstheme="minorHAnsi"/>
                <w:b/>
                <w:sz w:val="16"/>
                <w:szCs w:val="16"/>
              </w:rPr>
              <w:t xml:space="preserve"> de </w:t>
            </w:r>
            <w:r w:rsidRPr="00F74635">
              <w:rPr>
                <w:rFonts w:asciiTheme="minorHAnsi" w:hAnsiTheme="minorHAnsi" w:cstheme="minorHAnsi"/>
                <w:b/>
                <w:sz w:val="16"/>
                <w:szCs w:val="16"/>
              </w:rPr>
              <w:t>septiembre</w:t>
            </w:r>
            <w:r w:rsidR="00C770F4" w:rsidRPr="00F74635">
              <w:rPr>
                <w:rFonts w:asciiTheme="minorHAnsi" w:hAnsiTheme="minorHAnsi" w:cstheme="minorHAnsi"/>
                <w:b/>
                <w:sz w:val="16"/>
                <w:szCs w:val="16"/>
              </w:rPr>
              <w:t xml:space="preserve"> de 2025</w:t>
            </w:r>
          </w:p>
        </w:tc>
        <w:tc>
          <w:tcPr>
            <w:tcW w:w="2126" w:type="dxa"/>
            <w:shd w:val="clear" w:color="auto" w:fill="auto"/>
            <w:vAlign w:val="center"/>
          </w:tcPr>
          <w:p w14:paraId="1F5C74B9" w14:textId="36749004" w:rsidR="00C770F4" w:rsidRPr="00F74635" w:rsidRDefault="00C770F4" w:rsidP="0038779E">
            <w:pPr>
              <w:jc w:val="center"/>
              <w:rPr>
                <w:rFonts w:asciiTheme="minorHAnsi" w:hAnsiTheme="minorHAnsi" w:cstheme="minorHAnsi"/>
                <w:b/>
                <w:caps/>
                <w:color w:val="000000" w:themeColor="text1"/>
                <w:sz w:val="16"/>
                <w:szCs w:val="16"/>
              </w:rPr>
            </w:pPr>
            <w:r w:rsidRPr="00F74635">
              <w:rPr>
                <w:rFonts w:asciiTheme="minorHAnsi" w:hAnsiTheme="minorHAnsi" w:cstheme="minorHAnsi"/>
                <w:b/>
                <w:color w:val="000000" w:themeColor="text1"/>
                <w:sz w:val="16"/>
                <w:szCs w:val="16"/>
              </w:rPr>
              <w:t>1</w:t>
            </w:r>
            <w:r w:rsidR="00F74635"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F74635" w:rsidRDefault="00C770F4" w:rsidP="00C770F4">
            <w:pPr>
              <w:jc w:val="center"/>
              <w:rPr>
                <w:rFonts w:asciiTheme="minorHAnsi" w:hAnsiTheme="minorHAnsi" w:cstheme="minorHAnsi"/>
                <w:sz w:val="16"/>
                <w:szCs w:val="16"/>
              </w:rPr>
            </w:pPr>
            <w:r w:rsidRPr="00F74635">
              <w:rPr>
                <w:rFonts w:asciiTheme="minorHAnsi" w:hAnsiTheme="minorHAnsi" w:cstheme="minorHAnsi"/>
                <w:sz w:val="16"/>
                <w:szCs w:val="16"/>
              </w:rPr>
              <w:t xml:space="preserve">Acto de presentación y apertura de propuestas. </w:t>
            </w:r>
          </w:p>
          <w:p w14:paraId="5CFF2058" w14:textId="40399F65" w:rsidR="00C770F4" w:rsidRPr="00F74635" w:rsidRDefault="00C770F4" w:rsidP="00C770F4">
            <w:pPr>
              <w:jc w:val="center"/>
              <w:rPr>
                <w:rFonts w:asciiTheme="minorHAnsi" w:hAnsiTheme="minorHAnsi" w:cstheme="minorHAnsi"/>
                <w:sz w:val="14"/>
                <w:szCs w:val="14"/>
              </w:rPr>
            </w:pPr>
            <w:r w:rsidRPr="00F74635">
              <w:rPr>
                <w:rFonts w:asciiTheme="minorHAnsi" w:hAnsiTheme="minorHAnsi" w:cstheme="minorHAnsi"/>
                <w:sz w:val="14"/>
                <w:szCs w:val="14"/>
              </w:rPr>
              <w:t xml:space="preserve"> (técnica y económica)</w:t>
            </w:r>
            <w:r w:rsidRPr="00F74635">
              <w:rPr>
                <w:rFonts w:asciiTheme="minorHAnsi" w:hAnsiTheme="minorHAnsi" w:cstheme="minorHAnsi"/>
                <w:b/>
                <w:sz w:val="14"/>
                <w:szCs w:val="14"/>
              </w:rPr>
              <w:t xml:space="preserve"> </w:t>
            </w:r>
          </w:p>
        </w:tc>
        <w:tc>
          <w:tcPr>
            <w:tcW w:w="1701" w:type="dxa"/>
            <w:shd w:val="clear" w:color="auto" w:fill="auto"/>
            <w:vAlign w:val="center"/>
          </w:tcPr>
          <w:p w14:paraId="4288C1DC" w14:textId="2A866C97" w:rsidR="00C770F4" w:rsidRPr="00F74635" w:rsidRDefault="00721BD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0</w:t>
            </w:r>
            <w:r w:rsidR="00F74635" w:rsidRPr="00F74635">
              <w:rPr>
                <w:rFonts w:asciiTheme="minorHAnsi" w:hAnsiTheme="minorHAnsi" w:cstheme="minorHAnsi"/>
                <w:b/>
                <w:sz w:val="16"/>
                <w:szCs w:val="16"/>
              </w:rPr>
              <w:t>9</w:t>
            </w:r>
            <w:r w:rsidRPr="00F74635">
              <w:rPr>
                <w:rFonts w:asciiTheme="minorHAnsi" w:hAnsiTheme="minorHAnsi" w:cstheme="minorHAnsi"/>
                <w:b/>
                <w:sz w:val="16"/>
                <w:szCs w:val="16"/>
              </w:rPr>
              <w:t xml:space="preserve"> de septiembre de 2025</w:t>
            </w:r>
          </w:p>
        </w:tc>
        <w:tc>
          <w:tcPr>
            <w:tcW w:w="2126" w:type="dxa"/>
            <w:shd w:val="clear" w:color="auto" w:fill="auto"/>
            <w:vAlign w:val="center"/>
          </w:tcPr>
          <w:p w14:paraId="1381F25C" w14:textId="04F6597B"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1</w:t>
            </w:r>
            <w:r w:rsidR="00721BD4" w:rsidRPr="00F74635">
              <w:rPr>
                <w:rFonts w:asciiTheme="minorHAnsi" w:hAnsiTheme="minorHAnsi" w:cstheme="minorHAnsi"/>
                <w:b/>
                <w:sz w:val="16"/>
                <w:szCs w:val="16"/>
              </w:rPr>
              <w:t>0</w:t>
            </w:r>
            <w:r w:rsidRPr="00F74635">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F74635" w:rsidRDefault="00C770F4" w:rsidP="00C770F4">
            <w:pPr>
              <w:jc w:val="center"/>
              <w:rPr>
                <w:rFonts w:asciiTheme="minorHAnsi" w:hAnsiTheme="minorHAnsi" w:cstheme="minorHAnsi"/>
                <w:color w:val="000000"/>
                <w:sz w:val="16"/>
                <w:szCs w:val="16"/>
              </w:rPr>
            </w:pPr>
            <w:r w:rsidRPr="00F74635">
              <w:rPr>
                <w:rFonts w:asciiTheme="minorHAnsi" w:hAnsiTheme="minorHAnsi" w:cstheme="minorHAnsi"/>
                <w:sz w:val="16"/>
                <w:szCs w:val="16"/>
              </w:rPr>
              <w:t>Sala de Licitaciones,</w:t>
            </w:r>
            <w:r w:rsidRPr="00F74635">
              <w:rPr>
                <w:rFonts w:asciiTheme="minorHAnsi" w:hAnsiTheme="minorHAnsi" w:cstheme="minorHAnsi"/>
                <w:b/>
                <w:sz w:val="16"/>
                <w:szCs w:val="16"/>
              </w:rPr>
              <w:t xml:space="preserve"> </w:t>
            </w:r>
            <w:r w:rsidRPr="00F74635">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7866C77D" w:rsidR="00146550" w:rsidRPr="00F74635" w:rsidRDefault="00F74635" w:rsidP="00146550">
            <w:pPr>
              <w:jc w:val="center"/>
              <w:rPr>
                <w:rFonts w:asciiTheme="minorHAnsi" w:hAnsiTheme="minorHAnsi" w:cstheme="minorHAnsi"/>
                <w:caps/>
                <w:sz w:val="12"/>
                <w:szCs w:val="12"/>
              </w:rPr>
            </w:pPr>
            <w:r w:rsidRPr="00F74635">
              <w:rPr>
                <w:rFonts w:asciiTheme="minorHAnsi" w:hAnsiTheme="minorHAnsi" w:cstheme="minorHAnsi"/>
                <w:sz w:val="12"/>
                <w:szCs w:val="12"/>
              </w:rPr>
              <w:t>10</w:t>
            </w:r>
            <w:r w:rsidR="00146550" w:rsidRPr="00F74635">
              <w:rPr>
                <w:rFonts w:asciiTheme="minorHAnsi" w:hAnsiTheme="minorHAnsi" w:cstheme="minorHAnsi"/>
                <w:sz w:val="12"/>
                <w:szCs w:val="12"/>
              </w:rPr>
              <w:t xml:space="preserve"> de </w:t>
            </w:r>
            <w:r w:rsidR="00721BD4" w:rsidRPr="00F74635">
              <w:rPr>
                <w:rFonts w:asciiTheme="minorHAnsi" w:hAnsiTheme="minorHAnsi" w:cstheme="minorHAnsi"/>
                <w:sz w:val="12"/>
                <w:szCs w:val="12"/>
              </w:rPr>
              <w:t>septiembre</w:t>
            </w:r>
            <w:r w:rsidR="00146550" w:rsidRPr="00F74635">
              <w:rPr>
                <w:rFonts w:asciiTheme="minorHAnsi" w:hAnsiTheme="minorHAnsi" w:cstheme="minorHAnsi"/>
                <w:sz w:val="12"/>
                <w:szCs w:val="12"/>
              </w:rPr>
              <w:t xml:space="preserve"> de 2025</w:t>
            </w:r>
          </w:p>
        </w:tc>
        <w:tc>
          <w:tcPr>
            <w:tcW w:w="2126" w:type="dxa"/>
            <w:shd w:val="clear" w:color="auto" w:fill="auto"/>
            <w:vAlign w:val="center"/>
          </w:tcPr>
          <w:p w14:paraId="24FA28EF" w14:textId="5C82BBC7" w:rsidR="00146550" w:rsidRPr="00F74635" w:rsidRDefault="00146550" w:rsidP="009F583C">
            <w:pPr>
              <w:jc w:val="center"/>
              <w:rPr>
                <w:rFonts w:asciiTheme="minorHAnsi" w:hAnsiTheme="minorHAnsi" w:cstheme="minorHAnsi"/>
                <w:sz w:val="12"/>
                <w:szCs w:val="12"/>
              </w:rPr>
            </w:pPr>
            <w:r w:rsidRPr="00F74635">
              <w:rPr>
                <w:rFonts w:asciiTheme="minorHAnsi" w:hAnsiTheme="minorHAnsi" w:cstheme="minorHAnsi"/>
                <w:sz w:val="12"/>
                <w:szCs w:val="12"/>
              </w:rPr>
              <w:t>Hasta las 1</w:t>
            </w:r>
            <w:r w:rsidR="004C23BA" w:rsidRPr="00F74635">
              <w:rPr>
                <w:rFonts w:asciiTheme="minorHAnsi" w:hAnsiTheme="minorHAnsi" w:cstheme="minorHAnsi"/>
                <w:sz w:val="12"/>
                <w:szCs w:val="12"/>
              </w:rPr>
              <w:t>5</w:t>
            </w:r>
            <w:r w:rsidRPr="00F74635">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F74635" w:rsidRDefault="00C770F4" w:rsidP="00C770F4">
            <w:pPr>
              <w:jc w:val="center"/>
              <w:rPr>
                <w:rFonts w:asciiTheme="minorHAnsi" w:hAnsiTheme="minorHAnsi" w:cstheme="minorHAnsi"/>
                <w:caps/>
                <w:sz w:val="16"/>
                <w:szCs w:val="16"/>
              </w:rPr>
            </w:pPr>
            <w:r w:rsidRPr="00F74635">
              <w:rPr>
                <w:rFonts w:asciiTheme="minorHAnsi" w:hAnsiTheme="minorHAnsi" w:cstheme="minorHAnsi"/>
                <w:sz w:val="16"/>
                <w:szCs w:val="16"/>
              </w:rPr>
              <w:t>Acto de fallo</w:t>
            </w:r>
          </w:p>
        </w:tc>
        <w:tc>
          <w:tcPr>
            <w:tcW w:w="1701" w:type="dxa"/>
            <w:shd w:val="clear" w:color="auto" w:fill="auto"/>
            <w:vAlign w:val="center"/>
          </w:tcPr>
          <w:p w14:paraId="4E3FC8DD" w14:textId="0B55C607" w:rsidR="00C770F4" w:rsidRPr="00F74635" w:rsidRDefault="00721BD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1</w:t>
            </w:r>
            <w:r w:rsidR="00F74635" w:rsidRPr="00F74635">
              <w:rPr>
                <w:rFonts w:asciiTheme="minorHAnsi" w:hAnsiTheme="minorHAnsi" w:cstheme="minorHAnsi"/>
                <w:b/>
                <w:sz w:val="16"/>
                <w:szCs w:val="16"/>
              </w:rPr>
              <w:t>1</w:t>
            </w:r>
            <w:r w:rsidRPr="00F74635">
              <w:rPr>
                <w:rFonts w:asciiTheme="minorHAnsi" w:hAnsiTheme="minorHAnsi" w:cstheme="minorHAnsi"/>
                <w:b/>
                <w:sz w:val="16"/>
                <w:szCs w:val="16"/>
              </w:rPr>
              <w:t xml:space="preserve"> de septiembre de 2025</w:t>
            </w:r>
          </w:p>
        </w:tc>
        <w:tc>
          <w:tcPr>
            <w:tcW w:w="2126" w:type="dxa"/>
            <w:shd w:val="clear" w:color="auto" w:fill="auto"/>
            <w:vAlign w:val="center"/>
          </w:tcPr>
          <w:p w14:paraId="0009AF0A" w14:textId="7C1BAA05"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1</w:t>
            </w:r>
            <w:r w:rsidR="004C23BA" w:rsidRPr="00F74635">
              <w:rPr>
                <w:rFonts w:asciiTheme="minorHAnsi" w:hAnsiTheme="minorHAnsi" w:cstheme="minorHAnsi"/>
                <w:b/>
                <w:sz w:val="16"/>
                <w:szCs w:val="16"/>
              </w:rPr>
              <w:t>2</w:t>
            </w:r>
            <w:r w:rsidRPr="00F74635">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F74635" w:rsidRDefault="00C770F4" w:rsidP="00C770F4">
            <w:pPr>
              <w:jc w:val="center"/>
              <w:rPr>
                <w:rFonts w:asciiTheme="minorHAnsi" w:hAnsiTheme="minorHAnsi" w:cstheme="minorHAnsi"/>
                <w:sz w:val="16"/>
                <w:szCs w:val="16"/>
              </w:rPr>
            </w:pPr>
            <w:r w:rsidRPr="00F74635">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F74635" w:rsidRDefault="00C770F4" w:rsidP="00C770F4">
            <w:pPr>
              <w:jc w:val="center"/>
              <w:rPr>
                <w:rFonts w:asciiTheme="minorHAnsi" w:hAnsiTheme="minorHAnsi" w:cstheme="minorHAnsi"/>
                <w:bCs/>
                <w:caps/>
                <w:color w:val="000000"/>
                <w:sz w:val="16"/>
                <w:szCs w:val="16"/>
              </w:rPr>
            </w:pPr>
            <w:r w:rsidRPr="00F74635">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caps/>
                <w:sz w:val="16"/>
                <w:szCs w:val="16"/>
              </w:rPr>
              <w:t xml:space="preserve">14:00 </w:t>
            </w:r>
            <w:r w:rsidRPr="00F74635">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 xml:space="preserve">No se aceptarán propuestas enviadas por medios </w:t>
      </w:r>
      <w:r w:rsidRPr="00F400A6">
        <w:rPr>
          <w:rFonts w:asciiTheme="minorHAnsi" w:hAnsiTheme="minorHAnsi" w:cstheme="minorHAnsi"/>
          <w:b/>
          <w:bCs/>
          <w:color w:val="000000"/>
          <w:sz w:val="18"/>
          <w:szCs w:val="18"/>
          <w:u w:val="single"/>
        </w:rPr>
        <w:lastRenderedPageBreak/>
        <w:t>remotos de comunicación electrónica.</w:t>
      </w:r>
    </w:p>
    <w:p w14:paraId="42EAA898" w14:textId="2DB7E39B"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AB619B" w:rsidRPr="00AB619B">
        <w:rPr>
          <w:rFonts w:asciiTheme="minorHAnsi" w:hAnsiTheme="minorHAnsi" w:cstheme="minorHAnsi"/>
          <w:b w:val="0"/>
          <w:i/>
          <w:sz w:val="18"/>
          <w:szCs w:val="18"/>
          <w:lang w:val="es-MX"/>
        </w:rPr>
        <w:t>Fondo Ordinario Estatal, fuente de financiamiento Recursos Federales, conforme al oficio DGF/DPAF-362/2025</w:t>
      </w:r>
      <w:r w:rsidR="003A1B38">
        <w:rPr>
          <w:rFonts w:asciiTheme="minorHAnsi" w:hAnsiTheme="minorHAnsi" w:cstheme="minorHAnsi"/>
          <w:b w:val="0"/>
          <w:i/>
          <w:sz w:val="18"/>
          <w:szCs w:val="18"/>
          <w:lang w:val="es-MX"/>
        </w:rPr>
        <w:t>”</w:t>
      </w:r>
      <w:r w:rsidR="001C312D" w:rsidRPr="00706CBB">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286AF223"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4C23BA">
        <w:rPr>
          <w:rFonts w:asciiTheme="minorHAnsi" w:hAnsiTheme="minorHAnsi" w:cstheme="minorHAnsi"/>
          <w:color w:val="000000"/>
          <w:sz w:val="18"/>
          <w:szCs w:val="18"/>
        </w:rPr>
        <w:t>el</w:t>
      </w:r>
      <w:r w:rsidR="00132940">
        <w:rPr>
          <w:rFonts w:asciiTheme="minorHAnsi" w:hAnsiTheme="minorHAnsi" w:cstheme="minorHAnsi"/>
          <w:color w:val="000000"/>
          <w:sz w:val="18"/>
          <w:szCs w:val="18"/>
        </w:rPr>
        <w:t xml:space="preserve"> </w:t>
      </w:r>
      <w:r w:rsidR="004C23BA" w:rsidRPr="004C23BA">
        <w:rPr>
          <w:rFonts w:asciiTheme="minorHAnsi" w:hAnsiTheme="minorHAnsi" w:cstheme="minorHAnsi"/>
          <w:b/>
          <w:color w:val="000000"/>
          <w:sz w:val="18"/>
          <w:szCs w:val="18"/>
        </w:rPr>
        <w:t>Servicio de Mantenimiento de la Planta de Tratamiento del Centro de Ciencias Agropecuarias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2A857EE3" w:rsidR="009140B4" w:rsidRPr="00F400A6" w:rsidRDefault="00597604" w:rsidP="009140B4">
      <w:pPr>
        <w:autoSpaceDE w:val="0"/>
        <w:autoSpaceDN w:val="0"/>
        <w:adjustRightInd w:val="0"/>
        <w:jc w:val="both"/>
        <w:rPr>
          <w:rFonts w:asciiTheme="minorHAnsi" w:hAnsiTheme="minorHAnsi" w:cstheme="minorHAnsi"/>
          <w:sz w:val="18"/>
          <w:szCs w:val="18"/>
          <w:lang w:val="es-MX"/>
        </w:rPr>
      </w:pPr>
      <w:r w:rsidRPr="00597604">
        <w:rPr>
          <w:rFonts w:asciiTheme="minorHAnsi" w:hAnsiTheme="minorHAnsi" w:cstheme="minorHAnsi"/>
          <w:sz w:val="18"/>
          <w:szCs w:val="18"/>
          <w:lang w:val="es-MX"/>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3188B0FE" w14:textId="190D2627" w:rsidR="00597604" w:rsidRPr="00597604" w:rsidRDefault="009140B4" w:rsidP="0059760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3FAD684" w14:textId="77777777" w:rsidR="00597604" w:rsidRPr="00EE1BFF" w:rsidRDefault="00597604" w:rsidP="00597604">
      <w:pPr>
        <w:autoSpaceDE w:val="0"/>
        <w:autoSpaceDN w:val="0"/>
        <w:adjustRightInd w:val="0"/>
        <w:jc w:val="both"/>
        <w:rPr>
          <w:rFonts w:asciiTheme="minorHAnsi" w:hAnsiTheme="minorHAnsi" w:cstheme="minorHAnsi"/>
          <w:sz w:val="18"/>
          <w:szCs w:val="18"/>
          <w:lang w:val="es-MX"/>
        </w:rPr>
      </w:pPr>
    </w:p>
    <w:p w14:paraId="2904626B" w14:textId="77777777" w:rsidR="00597604" w:rsidRPr="00347DA1" w:rsidRDefault="00597604" w:rsidP="00597604">
      <w:pPr>
        <w:jc w:val="both"/>
        <w:rPr>
          <w:rFonts w:asciiTheme="minorHAnsi" w:hAnsiTheme="minorHAnsi" w:cstheme="minorHAnsi"/>
          <w:b/>
          <w:sz w:val="18"/>
          <w:szCs w:val="18"/>
        </w:rPr>
      </w:pPr>
      <w:r w:rsidRPr="00EE1BFF">
        <w:rPr>
          <w:rFonts w:asciiTheme="minorHAnsi" w:hAnsiTheme="minorHAnsi" w:cstheme="minorHAnsi"/>
          <w:sz w:val="18"/>
          <w:szCs w:val="18"/>
        </w:rPr>
        <w:t xml:space="preserve">La vigencia del Contrato será, conforme a las características, especificaciones y lugares mencionados en el </w:t>
      </w:r>
      <w:r w:rsidRPr="00EE1BFF">
        <w:rPr>
          <w:rFonts w:asciiTheme="minorHAnsi" w:hAnsiTheme="minorHAnsi" w:cstheme="minorHAnsi"/>
          <w:b/>
          <w:sz w:val="18"/>
          <w:szCs w:val="18"/>
        </w:rPr>
        <w:t>Anexo “1” y Anexo “2”.</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40B5F720"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FD66B42" w14:textId="77777777" w:rsidR="00597604" w:rsidRPr="00F400A6" w:rsidRDefault="00597604" w:rsidP="009140B4">
      <w:pPr>
        <w:autoSpaceDE w:val="0"/>
        <w:autoSpaceDN w:val="0"/>
        <w:adjustRightInd w:val="0"/>
        <w:jc w:val="both"/>
        <w:rPr>
          <w:rFonts w:asciiTheme="minorHAnsi" w:hAnsiTheme="minorHAnsi" w:cstheme="minorHAnsi"/>
          <w:sz w:val="18"/>
          <w:szCs w:val="18"/>
          <w:lang w:val="es-MX"/>
        </w:rPr>
      </w:pPr>
    </w:p>
    <w:p w14:paraId="0118CE0E" w14:textId="287D566C"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F400A6">
        <w:rPr>
          <w:rFonts w:asciiTheme="minorHAnsi" w:hAnsiTheme="minorHAnsi" w:cstheme="minorHAnsi"/>
          <w:sz w:val="18"/>
          <w:szCs w:val="18"/>
          <w:lang w:val="es-MX"/>
        </w:rPr>
        <w:lastRenderedPageBreak/>
        <w:t>procediendo la aplicación de la pena convencional por atraso en el cumplimiento del contrato.</w:t>
      </w:r>
    </w:p>
    <w:p w14:paraId="6B69462C" w14:textId="77777777" w:rsidR="00597604" w:rsidRDefault="00597604" w:rsidP="009140B4">
      <w:pPr>
        <w:autoSpaceDE w:val="0"/>
        <w:autoSpaceDN w:val="0"/>
        <w:adjustRightInd w:val="0"/>
        <w:jc w:val="both"/>
        <w:rPr>
          <w:rFonts w:asciiTheme="minorHAnsi" w:hAnsiTheme="minorHAnsi" w:cstheme="minorHAnsi"/>
          <w:sz w:val="18"/>
          <w:szCs w:val="18"/>
          <w:lang w:val="es-MX"/>
        </w:rPr>
      </w:pPr>
    </w:p>
    <w:p w14:paraId="7F5A6B7E" w14:textId="08E74A3B"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597604">
        <w:rPr>
          <w:rFonts w:asciiTheme="minorHAnsi" w:hAnsiTheme="minorHAnsi" w:cstheme="minorHAnsi"/>
          <w:b/>
          <w:sz w:val="18"/>
          <w:szCs w:val="18"/>
        </w:rPr>
        <w:t>PRUEBAS DE ACEPTACIÓN DE LOS BIENES</w:t>
      </w:r>
      <w:r w:rsidR="009446F6">
        <w:rPr>
          <w:rFonts w:asciiTheme="minorHAnsi" w:hAnsiTheme="minorHAnsi" w:cstheme="minorHAnsi"/>
          <w:b/>
          <w:sz w:val="18"/>
          <w:szCs w:val="18"/>
        </w:rPr>
        <w:t xml:space="preserve"> O SERVICIOS</w:t>
      </w:r>
    </w:p>
    <w:p w14:paraId="39E8A85F" w14:textId="77777777" w:rsidR="009446F6" w:rsidRDefault="009446F6" w:rsidP="009140B4">
      <w:pPr>
        <w:pStyle w:val="Textoindependiente"/>
        <w:jc w:val="both"/>
        <w:rPr>
          <w:rFonts w:asciiTheme="minorHAnsi" w:hAnsiTheme="minorHAnsi" w:cstheme="minorHAnsi"/>
          <w:b w:val="0"/>
          <w:sz w:val="18"/>
          <w:szCs w:val="18"/>
          <w:lang w:val="es-ES"/>
        </w:rPr>
      </w:pPr>
    </w:p>
    <w:p w14:paraId="444B428D" w14:textId="50DC990F" w:rsidR="009140B4" w:rsidRPr="00F400A6" w:rsidRDefault="009140B4" w:rsidP="009140B4">
      <w:pPr>
        <w:pStyle w:val="Textoindependiente"/>
        <w:jc w:val="both"/>
        <w:rPr>
          <w:rFonts w:asciiTheme="minorHAnsi" w:hAnsiTheme="minorHAnsi" w:cstheme="minorHAnsi"/>
          <w:b w:val="0"/>
          <w:sz w:val="18"/>
          <w:szCs w:val="18"/>
          <w:lang w:val="es-ES"/>
        </w:rPr>
      </w:pPr>
      <w:r w:rsidRPr="00597604">
        <w:rPr>
          <w:rFonts w:asciiTheme="minorHAnsi" w:hAnsiTheme="minorHAnsi" w:cstheme="minorHAnsi"/>
          <w:b w:val="0"/>
          <w:sz w:val="18"/>
          <w:szCs w:val="18"/>
          <w:lang w:val="es-ES"/>
        </w:rPr>
        <w:t>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w:t>
      </w:r>
      <w:r w:rsidRPr="00F400A6">
        <w:rPr>
          <w:rFonts w:asciiTheme="minorHAnsi" w:hAnsiTheme="minorHAnsi" w:cstheme="minorHAnsi"/>
          <w:b w:val="0"/>
          <w:sz w:val="18"/>
          <w:szCs w:val="18"/>
          <w:lang w:val="es-ES"/>
        </w:rPr>
        <w:t xml:space="preserve">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2D9008C6" w:rsidR="009140B4"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6A32E145" w14:textId="77777777" w:rsidR="009446F6" w:rsidRPr="00B673A6" w:rsidRDefault="009446F6" w:rsidP="009446F6">
      <w:pPr>
        <w:jc w:val="both"/>
        <w:rPr>
          <w:rFonts w:asciiTheme="minorHAnsi" w:hAnsiTheme="minorHAnsi" w:cs="Arial"/>
          <w:sz w:val="18"/>
          <w:szCs w:val="18"/>
        </w:rPr>
      </w:pPr>
    </w:p>
    <w:p w14:paraId="3CF8F28D" w14:textId="57E2DA7B" w:rsidR="009446F6" w:rsidRPr="00B673A6" w:rsidRDefault="009446F6" w:rsidP="009446F6">
      <w:pPr>
        <w:jc w:val="both"/>
        <w:rPr>
          <w:rFonts w:asciiTheme="minorHAnsi" w:hAnsiTheme="minorHAnsi" w:cs="Arial"/>
          <w:sz w:val="18"/>
          <w:szCs w:val="18"/>
        </w:rPr>
      </w:pPr>
      <w:r w:rsidRPr="00B673A6">
        <w:rPr>
          <w:rFonts w:asciiTheme="minorHAnsi" w:hAnsiTheme="minorHAnsi" w:cs="Arial"/>
          <w:sz w:val="18"/>
          <w:szCs w:val="18"/>
        </w:rPr>
        <w:t xml:space="preserve">La Licitación tiene por objeto la </w:t>
      </w:r>
      <w:r w:rsidRPr="00A67607">
        <w:rPr>
          <w:rFonts w:asciiTheme="minorHAnsi" w:hAnsiTheme="minorHAnsi" w:cs="Arial"/>
          <w:b/>
          <w:sz w:val="18"/>
          <w:szCs w:val="18"/>
        </w:rPr>
        <w:t xml:space="preserve">Contratación de </w:t>
      </w:r>
      <w:r w:rsidRPr="009446F6">
        <w:rPr>
          <w:rFonts w:asciiTheme="minorHAnsi" w:hAnsiTheme="minorHAnsi" w:cs="Arial"/>
          <w:b/>
          <w:sz w:val="18"/>
          <w:szCs w:val="18"/>
        </w:rPr>
        <w:t>Servicio de Mantenimiento de la Planta de Tratamiento del Centro de Ciencias Agropecuarias</w:t>
      </w:r>
      <w:r w:rsidRPr="00A67607">
        <w:rPr>
          <w:rFonts w:asciiTheme="minorHAnsi" w:hAnsiTheme="minorHAnsi" w:cs="Arial"/>
          <w:b/>
          <w:sz w:val="18"/>
          <w:szCs w:val="18"/>
        </w:rPr>
        <w:t xml:space="preserve"> de la Universidad Autónoma de Aguascalientes, Depto. de Servicios Generales de la DGIU</w:t>
      </w:r>
      <w:r>
        <w:rPr>
          <w:rFonts w:asciiTheme="minorHAnsi" w:hAnsiTheme="minorHAnsi" w:cs="Arial"/>
          <w:b/>
          <w:sz w:val="18"/>
          <w:szCs w:val="18"/>
        </w:rPr>
        <w:t>.</w:t>
      </w:r>
    </w:p>
    <w:p w14:paraId="357DE6F0" w14:textId="77777777" w:rsidR="009446F6" w:rsidRPr="00B673A6" w:rsidRDefault="009446F6" w:rsidP="009446F6">
      <w:pPr>
        <w:jc w:val="both"/>
        <w:rPr>
          <w:rFonts w:asciiTheme="minorHAnsi" w:hAnsiTheme="minorHAnsi" w:cs="Arial"/>
          <w:sz w:val="18"/>
          <w:szCs w:val="18"/>
        </w:rPr>
      </w:pPr>
    </w:p>
    <w:p w14:paraId="3A114540" w14:textId="34E47893" w:rsidR="009446F6" w:rsidRPr="00887889"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3503FC">
        <w:rPr>
          <w:rFonts w:asciiTheme="minorHAnsi" w:hAnsiTheme="minorHAnsi" w:cs="Arial"/>
          <w:sz w:val="18"/>
          <w:szCs w:val="18"/>
        </w:rPr>
        <w:t xml:space="preserve">El </w:t>
      </w:r>
      <w:r w:rsidRPr="008E09BE">
        <w:rPr>
          <w:rFonts w:asciiTheme="minorHAnsi" w:hAnsiTheme="minorHAnsi" w:cs="Arial"/>
          <w:sz w:val="18"/>
          <w:szCs w:val="18"/>
        </w:rPr>
        <w:t>servicio, se</w:t>
      </w:r>
      <w:r w:rsidRPr="003503FC">
        <w:rPr>
          <w:rFonts w:asciiTheme="minorHAnsi" w:hAnsiTheme="minorHAnsi" w:cs="Arial"/>
          <w:sz w:val="18"/>
          <w:szCs w:val="18"/>
        </w:rPr>
        <w:t xml:space="preserve"> efectuará conforme se </w:t>
      </w:r>
      <w:r w:rsidRPr="00887889">
        <w:rPr>
          <w:rFonts w:asciiTheme="minorHAnsi" w:hAnsiTheme="minorHAnsi" w:cs="Arial"/>
          <w:sz w:val="18"/>
          <w:szCs w:val="18"/>
        </w:rPr>
        <w:t xml:space="preserve">detalla en el </w:t>
      </w:r>
      <w:r w:rsidRPr="00887889">
        <w:rPr>
          <w:rFonts w:asciiTheme="minorHAnsi" w:hAnsiTheme="minorHAnsi" w:cs="Arial"/>
          <w:b/>
          <w:sz w:val="18"/>
          <w:szCs w:val="18"/>
        </w:rPr>
        <w:t>Anexo “1”</w:t>
      </w:r>
      <w:r w:rsidRPr="00887889">
        <w:rPr>
          <w:rFonts w:asciiTheme="minorHAnsi" w:hAnsiTheme="minorHAnsi" w:cs="Arial"/>
          <w:sz w:val="18"/>
          <w:szCs w:val="18"/>
        </w:rPr>
        <w:t xml:space="preserve"> de estas bases.  </w:t>
      </w:r>
    </w:p>
    <w:p w14:paraId="439A8DB4" w14:textId="77777777" w:rsidR="009446F6" w:rsidRPr="00887889" w:rsidRDefault="009446F6" w:rsidP="009446F6">
      <w:pPr>
        <w:pStyle w:val="Prrafodelista"/>
        <w:spacing w:after="200"/>
        <w:ind w:left="720" w:right="49"/>
        <w:contextualSpacing/>
        <w:jc w:val="both"/>
        <w:rPr>
          <w:rFonts w:asciiTheme="minorHAnsi" w:hAnsiTheme="minorHAnsi" w:cs="Arial"/>
          <w:sz w:val="18"/>
          <w:szCs w:val="18"/>
        </w:rPr>
      </w:pPr>
    </w:p>
    <w:p w14:paraId="1B3B09FC" w14:textId="13186A7D" w:rsidR="009446F6" w:rsidRPr="00887889" w:rsidRDefault="009446F6" w:rsidP="009446F6">
      <w:pPr>
        <w:pStyle w:val="Prrafodelista"/>
        <w:numPr>
          <w:ilvl w:val="0"/>
          <w:numId w:val="40"/>
        </w:numPr>
        <w:spacing w:after="200"/>
        <w:ind w:right="49"/>
        <w:contextualSpacing/>
        <w:jc w:val="both"/>
        <w:rPr>
          <w:rFonts w:asciiTheme="minorHAnsi" w:hAnsiTheme="minorHAnsi" w:cs="Arial"/>
          <w:b/>
          <w:sz w:val="18"/>
          <w:szCs w:val="18"/>
        </w:rPr>
      </w:pPr>
      <w:r w:rsidRPr="00887889">
        <w:rPr>
          <w:rFonts w:asciiTheme="minorHAnsi" w:hAnsiTheme="minorHAnsi" w:cs="Arial"/>
          <w:sz w:val="18"/>
          <w:szCs w:val="18"/>
        </w:rPr>
        <w:t xml:space="preserve">Los servicios especificados en estas bases deberán efectuarse sin interrupción </w:t>
      </w:r>
      <w:r w:rsidRPr="00887889">
        <w:rPr>
          <w:rFonts w:asciiTheme="minorHAnsi" w:hAnsiTheme="minorHAnsi" w:cs="Arial"/>
          <w:sz w:val="18"/>
          <w:szCs w:val="18"/>
          <w:lang w:val="es-MX"/>
        </w:rPr>
        <w:t xml:space="preserve">conforme a los </w:t>
      </w:r>
      <w:r w:rsidRPr="00887889">
        <w:rPr>
          <w:rFonts w:asciiTheme="minorHAnsi" w:hAnsiTheme="minorHAnsi" w:cs="Arial"/>
          <w:sz w:val="18"/>
          <w:szCs w:val="18"/>
        </w:rPr>
        <w:t>periodos</w:t>
      </w:r>
      <w:r>
        <w:rPr>
          <w:rFonts w:asciiTheme="minorHAnsi" w:hAnsiTheme="minorHAnsi" w:cs="Arial"/>
          <w:sz w:val="18"/>
          <w:szCs w:val="18"/>
        </w:rPr>
        <w:t xml:space="preserve"> y/o fechas</w:t>
      </w:r>
      <w:r w:rsidRPr="00887889">
        <w:rPr>
          <w:rFonts w:asciiTheme="minorHAnsi" w:hAnsiTheme="minorHAnsi" w:cs="Arial"/>
          <w:sz w:val="18"/>
          <w:szCs w:val="18"/>
        </w:rPr>
        <w:t xml:space="preserve"> indicados en el </w:t>
      </w:r>
      <w:r w:rsidRPr="00887889">
        <w:rPr>
          <w:rFonts w:asciiTheme="minorHAnsi" w:hAnsiTheme="minorHAnsi" w:cs="Arial"/>
          <w:b/>
          <w:sz w:val="18"/>
          <w:szCs w:val="18"/>
        </w:rPr>
        <w:t>Anexo “2”</w:t>
      </w:r>
      <w:bookmarkStart w:id="4" w:name="_Hlk536399976"/>
      <w:r w:rsidRPr="00887889">
        <w:rPr>
          <w:rFonts w:asciiTheme="minorHAnsi" w:hAnsiTheme="minorHAnsi" w:cs="Arial"/>
          <w:b/>
          <w:sz w:val="18"/>
          <w:szCs w:val="18"/>
        </w:rPr>
        <w:t>.</w:t>
      </w:r>
    </w:p>
    <w:p w14:paraId="42FAC8FC" w14:textId="77777777" w:rsidR="009446F6" w:rsidRPr="00F30BFF" w:rsidRDefault="009446F6" w:rsidP="009446F6">
      <w:pPr>
        <w:pStyle w:val="Prrafodelista"/>
        <w:spacing w:after="200"/>
        <w:ind w:left="720" w:right="49"/>
        <w:contextualSpacing/>
        <w:jc w:val="both"/>
        <w:rPr>
          <w:rFonts w:asciiTheme="minorHAnsi" w:hAnsiTheme="minorHAnsi" w:cs="Arial"/>
          <w:b/>
          <w:sz w:val="18"/>
          <w:szCs w:val="18"/>
          <w:highlight w:val="yellow"/>
        </w:rPr>
      </w:pPr>
    </w:p>
    <w:p w14:paraId="29FD4D7B" w14:textId="77777777" w:rsidR="009446F6" w:rsidRPr="00830814"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830814">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5922AAB" w14:textId="77777777" w:rsidR="009446F6" w:rsidRPr="00830814" w:rsidRDefault="009446F6" w:rsidP="009446F6">
      <w:pPr>
        <w:pStyle w:val="Prrafodelista"/>
        <w:spacing w:after="200"/>
        <w:ind w:left="720" w:right="49"/>
        <w:contextualSpacing/>
        <w:jc w:val="both"/>
        <w:rPr>
          <w:rFonts w:asciiTheme="minorHAnsi" w:hAnsiTheme="minorHAnsi" w:cs="Arial"/>
          <w:sz w:val="18"/>
          <w:szCs w:val="18"/>
        </w:rPr>
      </w:pPr>
    </w:p>
    <w:p w14:paraId="037BCACD" w14:textId="77777777" w:rsidR="009446F6" w:rsidRPr="00660A52"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830814">
        <w:rPr>
          <w:rFonts w:asciiTheme="minorHAnsi" w:hAnsiTheme="minorHAnsi" w:cs="Arial"/>
          <w:sz w:val="18"/>
          <w:szCs w:val="18"/>
        </w:rPr>
        <w:t>El licitante adjudicado deberá proporcionar a su personal la maquinaria y equipo de seguridad necesario</w:t>
      </w:r>
      <w:r w:rsidRPr="00660A52">
        <w:rPr>
          <w:rFonts w:asciiTheme="minorHAnsi" w:hAnsiTheme="minorHAnsi" w:cs="Arial"/>
          <w:sz w:val="18"/>
          <w:szCs w:val="18"/>
        </w:rPr>
        <w:t xml:space="preserve"> para la implementación y cumplimiento de los requerimientos necesarios para la ejecución del servicio.</w:t>
      </w:r>
    </w:p>
    <w:p w14:paraId="3F1FC482" w14:textId="77777777" w:rsidR="009446F6" w:rsidRPr="00660A52" w:rsidRDefault="009446F6" w:rsidP="009446F6">
      <w:pPr>
        <w:pStyle w:val="Prrafodelista"/>
        <w:tabs>
          <w:tab w:val="left" w:pos="567"/>
        </w:tabs>
        <w:spacing w:after="200"/>
        <w:ind w:left="720" w:right="49"/>
        <w:contextualSpacing/>
        <w:jc w:val="both"/>
        <w:rPr>
          <w:rFonts w:asciiTheme="minorHAnsi" w:hAnsiTheme="minorHAnsi" w:cs="Arial"/>
          <w:sz w:val="18"/>
          <w:szCs w:val="18"/>
        </w:rPr>
      </w:pPr>
    </w:p>
    <w:p w14:paraId="40C2853F" w14:textId="2501C456" w:rsidR="009446F6" w:rsidRPr="009446F6" w:rsidRDefault="009446F6" w:rsidP="009446F6">
      <w:pPr>
        <w:pStyle w:val="Prrafodelista"/>
        <w:numPr>
          <w:ilvl w:val="0"/>
          <w:numId w:val="40"/>
        </w:numPr>
        <w:tabs>
          <w:tab w:val="left" w:pos="709"/>
        </w:tabs>
        <w:spacing w:after="200"/>
        <w:ind w:right="49"/>
        <w:contextualSpacing/>
        <w:jc w:val="both"/>
        <w:rPr>
          <w:rFonts w:ascii="Arial" w:hAnsi="Arial" w:cs="Arial"/>
          <w:sz w:val="18"/>
          <w:szCs w:val="18"/>
        </w:rPr>
      </w:pPr>
      <w:r w:rsidRPr="00660A52">
        <w:rPr>
          <w:rFonts w:asciiTheme="minorHAnsi" w:hAnsiTheme="minorHAnsi" w:cs="Arial"/>
          <w:sz w:val="18"/>
          <w:szCs w:val="18"/>
        </w:rPr>
        <w:t xml:space="preserve">Personal autorizado </w:t>
      </w:r>
      <w:r w:rsidRPr="003D2AD4">
        <w:rPr>
          <w:rFonts w:asciiTheme="minorHAnsi" w:hAnsiTheme="minorHAnsi" w:cs="Arial"/>
          <w:sz w:val="18"/>
          <w:szCs w:val="18"/>
        </w:rPr>
        <w:t>del Departamento de Servicios Generales de la DGIU de la Universidad Autónoma de Aguascalientes</w:t>
      </w:r>
      <w:r>
        <w:rPr>
          <w:rFonts w:asciiTheme="minorHAnsi" w:hAnsiTheme="minorHAnsi" w:cs="Arial"/>
          <w:sz w:val="18"/>
          <w:szCs w:val="18"/>
        </w:rPr>
        <w:t>,</w:t>
      </w:r>
      <w:r w:rsidRPr="003D2AD4">
        <w:rPr>
          <w:rFonts w:asciiTheme="minorHAnsi" w:hAnsiTheme="minorHAnsi" w:cs="Arial"/>
          <w:sz w:val="18"/>
          <w:szCs w:val="18"/>
        </w:rPr>
        <w:t xml:space="preserve"> se encargará de comprobar, supervisar y verificar la correcta y eficiente</w:t>
      </w:r>
      <w:r w:rsidRPr="00660A52">
        <w:rPr>
          <w:rFonts w:asciiTheme="minorHAnsi" w:hAnsiTheme="minorHAnsi" w:cs="Arial"/>
          <w:sz w:val="18"/>
          <w:szCs w:val="18"/>
        </w:rPr>
        <w:t xml:space="preserve"> realización de los servicios objeto de esta licitación.</w:t>
      </w:r>
    </w:p>
    <w:p w14:paraId="4FD5DBCD" w14:textId="77777777" w:rsidR="009446F6" w:rsidRPr="009446F6" w:rsidRDefault="009446F6" w:rsidP="009446F6">
      <w:pPr>
        <w:pStyle w:val="Prrafodelista"/>
        <w:tabs>
          <w:tab w:val="left" w:pos="709"/>
        </w:tabs>
        <w:spacing w:after="200"/>
        <w:ind w:left="720" w:right="567"/>
        <w:contextualSpacing/>
        <w:jc w:val="both"/>
        <w:rPr>
          <w:rFonts w:ascii="Arial" w:hAnsi="Arial" w:cs="Arial"/>
          <w:sz w:val="18"/>
          <w:szCs w:val="18"/>
        </w:rPr>
      </w:pPr>
    </w:p>
    <w:p w14:paraId="608A8ABC" w14:textId="74A9F57B" w:rsidR="009446F6" w:rsidRPr="009446F6" w:rsidRDefault="005741B7" w:rsidP="009446F6">
      <w:pPr>
        <w:pStyle w:val="Prrafodelista"/>
        <w:ind w:left="720" w:hanging="720"/>
        <w:jc w:val="both"/>
        <w:rPr>
          <w:rFonts w:asciiTheme="minorHAnsi" w:hAnsiTheme="minorHAnsi" w:cs="Arial"/>
          <w:b/>
          <w:sz w:val="18"/>
          <w:szCs w:val="18"/>
        </w:rPr>
      </w:pPr>
      <w:r>
        <w:rPr>
          <w:rFonts w:asciiTheme="minorHAnsi" w:hAnsiTheme="minorHAnsi" w:cs="Arial"/>
          <w:b/>
          <w:sz w:val="18"/>
          <w:szCs w:val="18"/>
        </w:rPr>
        <w:t xml:space="preserve">II. II. </w:t>
      </w:r>
      <w:r w:rsidR="009446F6" w:rsidRPr="009446F6">
        <w:rPr>
          <w:rFonts w:asciiTheme="minorHAnsi" w:hAnsiTheme="minorHAnsi" w:cs="Arial"/>
          <w:b/>
          <w:sz w:val="18"/>
          <w:szCs w:val="18"/>
        </w:rPr>
        <w:t>VERIFICACIÓN Y ACEPTACIÓN DE LA PRESTACIÓN DEL SERVICIO OBJETO DE LA LICITACIÓN.</w:t>
      </w:r>
    </w:p>
    <w:p w14:paraId="4CEFA094" w14:textId="77777777" w:rsidR="009446F6" w:rsidRDefault="009446F6" w:rsidP="009446F6">
      <w:pPr>
        <w:pStyle w:val="Prrafodelista"/>
        <w:ind w:left="720"/>
        <w:jc w:val="both"/>
        <w:rPr>
          <w:rFonts w:asciiTheme="minorHAnsi" w:hAnsiTheme="minorHAnsi" w:cs="Arial"/>
          <w:sz w:val="18"/>
          <w:szCs w:val="18"/>
        </w:rPr>
      </w:pPr>
    </w:p>
    <w:p w14:paraId="1DC17325" w14:textId="64452D81" w:rsidR="009446F6" w:rsidRPr="009446F6" w:rsidRDefault="009446F6" w:rsidP="009446F6">
      <w:pPr>
        <w:pStyle w:val="Prrafodelista"/>
        <w:ind w:left="0"/>
        <w:jc w:val="both"/>
        <w:rPr>
          <w:rFonts w:asciiTheme="minorHAnsi" w:hAnsiTheme="minorHAnsi" w:cs="Arial"/>
          <w:sz w:val="18"/>
          <w:szCs w:val="18"/>
        </w:rPr>
      </w:pPr>
      <w:r w:rsidRPr="009446F6">
        <w:rPr>
          <w:rFonts w:asciiTheme="minorHAnsi" w:hAnsiTheme="minorHAnsi" w:cs="Arial"/>
          <w:sz w:val="18"/>
          <w:szCs w:val="18"/>
        </w:rPr>
        <w:t xml:space="preserve">El Departamento de Servicios Generales de la Dirección General de Infraestructura Universitaria, serán los responsables de dar seguimiento y verificar el estricto cumplimiento de todas y cada una de las cláusulas contenidas en el contrato de prestación de servicios y las condiciones establecidas en esta convocatoria.   </w:t>
      </w:r>
    </w:p>
    <w:p w14:paraId="22A7DF73" w14:textId="77777777" w:rsidR="009446F6" w:rsidRDefault="009446F6" w:rsidP="009446F6">
      <w:pPr>
        <w:pStyle w:val="Prrafodelista"/>
        <w:ind w:left="0"/>
        <w:jc w:val="both"/>
        <w:rPr>
          <w:rFonts w:asciiTheme="minorHAnsi" w:hAnsiTheme="minorHAnsi" w:cs="Arial"/>
          <w:sz w:val="18"/>
          <w:szCs w:val="18"/>
        </w:rPr>
      </w:pPr>
    </w:p>
    <w:p w14:paraId="221996AF" w14:textId="6F36C170" w:rsidR="009446F6" w:rsidRPr="009446F6" w:rsidRDefault="009446F6" w:rsidP="009446F6">
      <w:pPr>
        <w:pStyle w:val="Prrafodelista"/>
        <w:ind w:left="0"/>
        <w:jc w:val="both"/>
        <w:rPr>
          <w:rFonts w:asciiTheme="minorHAnsi" w:hAnsiTheme="minorHAnsi" w:cs="Arial"/>
          <w:sz w:val="18"/>
          <w:szCs w:val="18"/>
        </w:rPr>
      </w:pPr>
      <w:r w:rsidRPr="009446F6">
        <w:rPr>
          <w:rFonts w:asciiTheme="minorHAnsi" w:hAnsiTheme="minorHAnsi" w:cs="Arial"/>
          <w:sz w:val="18"/>
          <w:szCs w:val="18"/>
        </w:rPr>
        <w:t xml:space="preserve">El Departamento de Servicios Generales de la Dirección General de Infraestructura Universitaria considerará recibido y aceptado el servicio proporcionado objeto de la Licitación, una vez que el licitante a quien se adjudique el Contrato, realice el servicio a entera satisfacción del Área conforme a las condiciones y especificaciones señaladas en los </w:t>
      </w:r>
      <w:r w:rsidRPr="009446F6">
        <w:rPr>
          <w:rFonts w:asciiTheme="minorHAnsi" w:hAnsiTheme="minorHAnsi" w:cs="Arial"/>
          <w:b/>
          <w:sz w:val="18"/>
          <w:szCs w:val="18"/>
        </w:rPr>
        <w:t>Anexos</w:t>
      </w:r>
      <w:r w:rsidRPr="009446F6">
        <w:rPr>
          <w:rFonts w:asciiTheme="minorHAnsi" w:hAnsiTheme="minorHAnsi" w:cs="Arial"/>
          <w:sz w:val="18"/>
          <w:szCs w:val="18"/>
        </w:rPr>
        <w:t xml:space="preserve"> y demás requisitos solicitados en la Convocatoria.</w:t>
      </w:r>
    </w:p>
    <w:bookmarkEnd w:id="4"/>
    <w:p w14:paraId="017E8973" w14:textId="77777777" w:rsidR="009446F6" w:rsidRPr="00660A52" w:rsidRDefault="009446F6" w:rsidP="009446F6">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Para poder participar es requisito que cada licitante presente su oferta de acuerdo con lo indicado en esta convocatoria, </w:t>
      </w:r>
      <w:r w:rsidRPr="00660A52">
        <w:rPr>
          <w:rFonts w:asciiTheme="minorHAnsi" w:hAnsiTheme="minorHAnsi" w:cstheme="minorHAnsi"/>
          <w:color w:val="000000"/>
          <w:sz w:val="18"/>
          <w:szCs w:val="18"/>
        </w:rPr>
        <w:lastRenderedPageBreak/>
        <w:t>por lo que no se aceptarán otras condiciones.</w:t>
      </w:r>
    </w:p>
    <w:p w14:paraId="5807E8F6" w14:textId="1E95F34A" w:rsidR="009446F6" w:rsidRDefault="009446F6" w:rsidP="009140B4">
      <w:pPr>
        <w:pStyle w:val="Textoindependiente"/>
        <w:jc w:val="both"/>
        <w:rPr>
          <w:rFonts w:asciiTheme="minorHAnsi" w:hAnsiTheme="minorHAnsi" w:cstheme="minorHAnsi"/>
          <w:b w:val="0"/>
          <w:sz w:val="18"/>
          <w:szCs w:val="18"/>
          <w:lang w:val="es-ES"/>
        </w:rPr>
      </w:pPr>
    </w:p>
    <w:p w14:paraId="2F72B92F" w14:textId="2B3E5EEC" w:rsidR="009446F6" w:rsidRPr="00660A52" w:rsidRDefault="005741B7" w:rsidP="009446F6">
      <w:pPr>
        <w:jc w:val="both"/>
        <w:rPr>
          <w:rFonts w:asciiTheme="minorHAnsi" w:hAnsiTheme="minorHAnsi" w:cs="Arial"/>
          <w:b/>
          <w:sz w:val="18"/>
          <w:szCs w:val="18"/>
        </w:rPr>
      </w:pPr>
      <w:r>
        <w:rPr>
          <w:rFonts w:asciiTheme="minorHAnsi" w:hAnsiTheme="minorHAnsi" w:cs="Arial"/>
          <w:b/>
          <w:sz w:val="18"/>
          <w:szCs w:val="18"/>
        </w:rPr>
        <w:t xml:space="preserve">II. III. </w:t>
      </w:r>
      <w:r w:rsidR="009446F6" w:rsidRPr="00660A52">
        <w:rPr>
          <w:rFonts w:asciiTheme="minorHAnsi" w:hAnsiTheme="minorHAnsi" w:cs="Arial"/>
          <w:b/>
          <w:sz w:val="18"/>
          <w:szCs w:val="18"/>
        </w:rPr>
        <w:t>DEFECTOS Y VICIOS OCULTOS.</w:t>
      </w:r>
    </w:p>
    <w:p w14:paraId="5F3704E5" w14:textId="77777777" w:rsidR="009446F6" w:rsidRPr="00660A52" w:rsidRDefault="009446F6" w:rsidP="009446F6">
      <w:pPr>
        <w:jc w:val="both"/>
        <w:rPr>
          <w:rFonts w:asciiTheme="minorHAnsi" w:hAnsiTheme="minorHAnsi" w:cs="Arial"/>
          <w:b/>
          <w:sz w:val="18"/>
          <w:szCs w:val="18"/>
        </w:rPr>
      </w:pPr>
    </w:p>
    <w:p w14:paraId="5CC3ABF4" w14:textId="77777777" w:rsidR="009446F6" w:rsidRPr="00660A52" w:rsidRDefault="009446F6" w:rsidP="009446F6">
      <w:pPr>
        <w:jc w:val="both"/>
        <w:rPr>
          <w:rFonts w:asciiTheme="minorHAnsi" w:hAnsiTheme="minorHAnsi" w:cs="Arial"/>
          <w:sz w:val="18"/>
          <w:szCs w:val="18"/>
        </w:rPr>
      </w:pPr>
      <w:r w:rsidRPr="006037CF">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76C356C7" w14:textId="6BC05347" w:rsidR="009140B4" w:rsidRDefault="009140B4" w:rsidP="009140B4">
      <w:pPr>
        <w:pStyle w:val="Textoindependiente"/>
        <w:jc w:val="both"/>
        <w:rPr>
          <w:rFonts w:asciiTheme="minorHAnsi" w:hAnsiTheme="minorHAnsi" w:cstheme="minorHAnsi"/>
          <w:b w:val="0"/>
          <w:sz w:val="18"/>
          <w:szCs w:val="18"/>
          <w:lang w:val="es-ES"/>
        </w:rPr>
      </w:pPr>
    </w:p>
    <w:p w14:paraId="223C18A1" w14:textId="6033914F" w:rsidR="005741B7" w:rsidRPr="00660A52" w:rsidRDefault="005741B7" w:rsidP="005741B7">
      <w:pPr>
        <w:jc w:val="both"/>
        <w:rPr>
          <w:rFonts w:asciiTheme="minorHAnsi" w:hAnsiTheme="minorHAnsi" w:cs="Arial"/>
          <w:b/>
          <w:sz w:val="18"/>
          <w:szCs w:val="18"/>
        </w:rPr>
      </w:pPr>
      <w:r>
        <w:rPr>
          <w:rFonts w:asciiTheme="minorHAnsi" w:hAnsiTheme="minorHAnsi" w:cs="Arial"/>
          <w:b/>
          <w:sz w:val="18"/>
          <w:szCs w:val="18"/>
        </w:rPr>
        <w:t xml:space="preserve">II. IV. </w:t>
      </w:r>
      <w:r w:rsidRPr="00660A52">
        <w:rPr>
          <w:rFonts w:asciiTheme="minorHAnsi" w:hAnsiTheme="minorHAnsi" w:cs="Arial"/>
          <w:b/>
          <w:sz w:val="18"/>
          <w:szCs w:val="18"/>
        </w:rPr>
        <w:t>DEDUCCIONES.</w:t>
      </w:r>
    </w:p>
    <w:p w14:paraId="7689AA9B" w14:textId="77777777" w:rsidR="005741B7" w:rsidRPr="00660A52" w:rsidRDefault="005741B7" w:rsidP="005741B7">
      <w:pPr>
        <w:jc w:val="both"/>
        <w:rPr>
          <w:rFonts w:asciiTheme="minorHAnsi" w:hAnsiTheme="minorHAnsi" w:cs="Arial"/>
          <w:b/>
          <w:sz w:val="18"/>
          <w:szCs w:val="18"/>
        </w:rPr>
      </w:pPr>
    </w:p>
    <w:p w14:paraId="1A62FF83" w14:textId="77777777" w:rsidR="005741B7" w:rsidRPr="00660A52" w:rsidRDefault="005741B7" w:rsidP="005741B7">
      <w:pPr>
        <w:jc w:val="both"/>
        <w:rPr>
          <w:rFonts w:asciiTheme="minorHAnsi" w:hAnsiTheme="minorHAnsi" w:cs="Arial"/>
          <w:sz w:val="18"/>
          <w:szCs w:val="18"/>
        </w:rPr>
      </w:pPr>
      <w:r w:rsidRPr="005E022D">
        <w:rPr>
          <w:rFonts w:asciiTheme="minorHAnsi" w:hAnsiTheme="minorHAnsi" w:cs="Arial"/>
          <w:sz w:val="18"/>
          <w:szCs w:val="18"/>
        </w:rPr>
        <w:t>El Departamento de Servicios Generales de la Dirección General de Infraestructura Universitaria aplicará</w:t>
      </w:r>
      <w:r w:rsidRPr="00660A52">
        <w:rPr>
          <w:rFonts w:asciiTheme="minorHAnsi" w:hAnsiTheme="minorHAnsi" w:cs="Arial"/>
          <w:sz w:val="18"/>
          <w:szCs w:val="18"/>
        </w:rPr>
        <w:t xml:space="preserve">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62F0FA29" w14:textId="77777777" w:rsidR="005741B7" w:rsidRPr="00660A52" w:rsidRDefault="005741B7" w:rsidP="005741B7">
      <w:pPr>
        <w:jc w:val="both"/>
        <w:rPr>
          <w:rFonts w:asciiTheme="minorHAnsi" w:hAnsiTheme="minorHAnsi" w:cs="Arial"/>
          <w:sz w:val="18"/>
          <w:szCs w:val="18"/>
        </w:rPr>
      </w:pPr>
    </w:p>
    <w:p w14:paraId="51B9F23A" w14:textId="77777777" w:rsidR="005741B7" w:rsidRPr="00660A52" w:rsidRDefault="005741B7" w:rsidP="005741B7">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r>
        <w:rPr>
          <w:rFonts w:asciiTheme="minorHAnsi" w:hAnsiTheme="minorHAnsi" w:cs="Arial"/>
          <w:sz w:val="18"/>
          <w:szCs w:val="18"/>
        </w:rPr>
        <w:t xml:space="preserve"> </w:t>
      </w:r>
      <w:r w:rsidRPr="00660A52">
        <w:rPr>
          <w:rFonts w:asciiTheme="minorHAnsi" w:hAnsiTheme="minorHAnsi" w:cs="Arial"/>
          <w:sz w:val="18"/>
          <w:szCs w:val="18"/>
        </w:rPr>
        <w:t>La notificación y cálculo de las deducciones correspondientes las realizará el Área Técnica, Requirente y Administradora del Contrato.</w:t>
      </w:r>
    </w:p>
    <w:p w14:paraId="658E7428" w14:textId="77777777" w:rsidR="005741B7" w:rsidRPr="00660A52" w:rsidRDefault="005741B7" w:rsidP="005741B7">
      <w:pPr>
        <w:jc w:val="both"/>
        <w:rPr>
          <w:rFonts w:asciiTheme="minorHAnsi" w:hAnsiTheme="minorHAnsi" w:cs="Arial"/>
          <w:sz w:val="18"/>
          <w:szCs w:val="18"/>
        </w:rPr>
      </w:pPr>
    </w:p>
    <w:p w14:paraId="250B219D" w14:textId="69BFE667" w:rsidR="005741B7" w:rsidRPr="00660A52" w:rsidRDefault="005741B7" w:rsidP="005741B7">
      <w:pPr>
        <w:jc w:val="both"/>
        <w:rPr>
          <w:rFonts w:asciiTheme="minorHAnsi" w:hAnsiTheme="minorHAnsi" w:cs="Arial"/>
          <w:b/>
          <w:sz w:val="18"/>
          <w:szCs w:val="18"/>
        </w:rPr>
      </w:pPr>
      <w:r w:rsidRPr="00660A52">
        <w:rPr>
          <w:rFonts w:asciiTheme="minorHAnsi" w:hAnsiTheme="minorHAnsi" w:cs="Arial"/>
          <w:b/>
          <w:sz w:val="18"/>
          <w:szCs w:val="18"/>
        </w:rPr>
        <w:t>II.V. SUSPENSIÓN DE LA PRESTACIÓN DEL SERVICIO.</w:t>
      </w:r>
    </w:p>
    <w:p w14:paraId="371539E9" w14:textId="77777777" w:rsidR="005741B7" w:rsidRPr="00660A52" w:rsidRDefault="005741B7" w:rsidP="005741B7">
      <w:pPr>
        <w:jc w:val="both"/>
        <w:rPr>
          <w:rFonts w:asciiTheme="minorHAnsi" w:hAnsiTheme="minorHAnsi" w:cs="Arial"/>
          <w:b/>
          <w:sz w:val="18"/>
          <w:szCs w:val="18"/>
        </w:rPr>
      </w:pPr>
    </w:p>
    <w:p w14:paraId="445B6A20" w14:textId="77777777" w:rsidR="005741B7" w:rsidRDefault="005741B7" w:rsidP="005741B7">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0203163C" w14:textId="77777777" w:rsidR="005741B7" w:rsidRPr="00660A52" w:rsidRDefault="005741B7" w:rsidP="005741B7">
      <w:pPr>
        <w:jc w:val="both"/>
        <w:rPr>
          <w:rFonts w:asciiTheme="minorHAnsi" w:hAnsiTheme="minorHAnsi" w:cs="Arial"/>
          <w:sz w:val="18"/>
          <w:szCs w:val="18"/>
        </w:rPr>
      </w:pPr>
    </w:p>
    <w:p w14:paraId="4B78AFA6" w14:textId="77777777" w:rsidR="005741B7" w:rsidRDefault="005741B7" w:rsidP="005741B7">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6FF74174" w14:textId="77777777" w:rsidR="005741B7" w:rsidRPr="00660A52" w:rsidRDefault="005741B7" w:rsidP="005741B7">
      <w:pPr>
        <w:jc w:val="both"/>
        <w:rPr>
          <w:rFonts w:asciiTheme="minorHAnsi" w:hAnsiTheme="minorHAnsi" w:cs="Arial"/>
          <w:sz w:val="18"/>
          <w:szCs w:val="18"/>
        </w:rPr>
      </w:pPr>
    </w:p>
    <w:p w14:paraId="7B97014A" w14:textId="77777777" w:rsidR="005741B7" w:rsidRPr="00660A52" w:rsidRDefault="005741B7" w:rsidP="005741B7">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6B19615A" w14:textId="77777777" w:rsidR="005741B7" w:rsidRPr="00B56031" w:rsidRDefault="005741B7" w:rsidP="005741B7">
      <w:pPr>
        <w:jc w:val="both"/>
        <w:rPr>
          <w:rFonts w:asciiTheme="minorHAnsi" w:hAnsiTheme="minorHAnsi" w:cs="Arial"/>
          <w:sz w:val="18"/>
          <w:szCs w:val="18"/>
        </w:rPr>
      </w:pPr>
    </w:p>
    <w:p w14:paraId="47B8A212" w14:textId="780E353A" w:rsidR="005741B7" w:rsidRDefault="005741B7" w:rsidP="005741B7">
      <w:pPr>
        <w:jc w:val="both"/>
        <w:rPr>
          <w:rFonts w:asciiTheme="minorHAnsi" w:hAnsiTheme="minorHAnsi" w:cs="Arial"/>
          <w:b/>
          <w:sz w:val="18"/>
          <w:szCs w:val="18"/>
        </w:rPr>
      </w:pPr>
      <w:r w:rsidRPr="00B56031">
        <w:rPr>
          <w:rFonts w:asciiTheme="minorHAnsi" w:hAnsiTheme="minorHAnsi" w:cs="Arial"/>
          <w:b/>
          <w:sz w:val="18"/>
          <w:szCs w:val="18"/>
        </w:rPr>
        <w:t>II.VI. TERMINACIÓN ANTICIPADA.</w:t>
      </w:r>
    </w:p>
    <w:p w14:paraId="3AD6AC4B" w14:textId="77777777" w:rsidR="005741B7" w:rsidRPr="00B56031" w:rsidRDefault="005741B7" w:rsidP="005741B7">
      <w:pPr>
        <w:jc w:val="both"/>
        <w:rPr>
          <w:rFonts w:asciiTheme="minorHAnsi" w:hAnsiTheme="minorHAnsi" w:cs="Arial"/>
          <w:b/>
          <w:sz w:val="18"/>
          <w:szCs w:val="18"/>
        </w:rPr>
      </w:pPr>
    </w:p>
    <w:p w14:paraId="112E676E" w14:textId="77777777" w:rsidR="005741B7" w:rsidRPr="00B56031" w:rsidRDefault="005741B7" w:rsidP="005741B7">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3C42A71A" w14:textId="77777777" w:rsidR="005741B7" w:rsidRPr="00B56031" w:rsidRDefault="005741B7" w:rsidP="005741B7">
      <w:pPr>
        <w:jc w:val="both"/>
        <w:rPr>
          <w:rFonts w:asciiTheme="minorHAnsi" w:hAnsiTheme="minorHAnsi" w:cs="Arial"/>
          <w:sz w:val="18"/>
          <w:szCs w:val="18"/>
        </w:rPr>
      </w:pPr>
    </w:p>
    <w:p w14:paraId="64115680" w14:textId="77777777" w:rsidR="005741B7" w:rsidRPr="00B56031" w:rsidRDefault="005741B7" w:rsidP="005741B7">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8306656" w14:textId="77777777" w:rsidR="005741B7" w:rsidRPr="00F30BFF" w:rsidRDefault="005741B7" w:rsidP="005741B7">
      <w:pPr>
        <w:rPr>
          <w:rFonts w:asciiTheme="minorHAnsi" w:hAnsiTheme="minorHAnsi" w:cs="Arial"/>
          <w:sz w:val="18"/>
          <w:szCs w:val="18"/>
          <w:highlight w:val="yellow"/>
        </w:rPr>
      </w:pPr>
    </w:p>
    <w:p w14:paraId="43D2B20E" w14:textId="3AD6BC6D" w:rsidR="005741B7" w:rsidRPr="00047AD1" w:rsidRDefault="005741B7" w:rsidP="005741B7">
      <w:pPr>
        <w:rPr>
          <w:rFonts w:asciiTheme="minorHAnsi" w:hAnsiTheme="minorHAnsi" w:cs="Arial"/>
          <w:b/>
          <w:sz w:val="18"/>
          <w:szCs w:val="18"/>
        </w:rPr>
      </w:pPr>
      <w:r w:rsidRPr="00B56031">
        <w:rPr>
          <w:rFonts w:asciiTheme="minorHAnsi" w:hAnsiTheme="minorHAnsi" w:cs="Arial"/>
          <w:b/>
          <w:sz w:val="18"/>
          <w:szCs w:val="18"/>
        </w:rPr>
        <w:t>II.</w:t>
      </w:r>
      <w:r>
        <w:rPr>
          <w:rFonts w:asciiTheme="minorHAnsi" w:hAnsiTheme="minorHAnsi" w:cs="Arial"/>
          <w:b/>
          <w:sz w:val="18"/>
          <w:szCs w:val="18"/>
        </w:rPr>
        <w:t>VII</w:t>
      </w:r>
      <w:r w:rsidRPr="00B56031">
        <w:rPr>
          <w:rFonts w:asciiTheme="minorHAnsi" w:hAnsiTheme="minorHAnsi" w:cs="Arial"/>
          <w:b/>
          <w:sz w:val="18"/>
          <w:szCs w:val="18"/>
        </w:rPr>
        <w:t xml:space="preserve">. RESCISIÓN </w:t>
      </w:r>
      <w:r w:rsidRPr="00047AD1">
        <w:rPr>
          <w:rFonts w:asciiTheme="minorHAnsi" w:hAnsiTheme="minorHAnsi" w:cs="Arial"/>
          <w:b/>
          <w:sz w:val="18"/>
          <w:szCs w:val="18"/>
        </w:rPr>
        <w:t>ADMINISTRATIVA Y TERMINACIÓN ANTICIPADA.</w:t>
      </w:r>
    </w:p>
    <w:p w14:paraId="0505A180" w14:textId="77777777" w:rsidR="005741B7" w:rsidRPr="00047AD1" w:rsidRDefault="005741B7" w:rsidP="005741B7">
      <w:pPr>
        <w:rPr>
          <w:rFonts w:asciiTheme="minorHAnsi" w:hAnsiTheme="minorHAnsi" w:cs="Arial"/>
          <w:b/>
          <w:sz w:val="18"/>
          <w:szCs w:val="18"/>
        </w:rPr>
      </w:pPr>
    </w:p>
    <w:p w14:paraId="441159E1"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68B1F749" w14:textId="77777777" w:rsidR="005741B7" w:rsidRPr="00F30BFF" w:rsidRDefault="005741B7" w:rsidP="005741B7">
      <w:pPr>
        <w:jc w:val="both"/>
        <w:rPr>
          <w:rFonts w:asciiTheme="minorHAnsi" w:hAnsiTheme="minorHAnsi" w:cs="Arial"/>
          <w:sz w:val="18"/>
          <w:szCs w:val="18"/>
          <w:highlight w:val="yellow"/>
        </w:rPr>
      </w:pPr>
    </w:p>
    <w:p w14:paraId="0E68909A"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5C8018B2"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394039B5"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 xml:space="preserve">C) Cuando el proveedor ceda total o parcialmente, bajo cualquier título, los derechos y obligaciones a que se refiera el Contrato, con excepción de los derechos de cobro, en cuyo caso se deberá contar con la conformidad previa de la </w:t>
      </w:r>
      <w:r w:rsidRPr="00047AD1">
        <w:rPr>
          <w:rFonts w:asciiTheme="minorHAnsi" w:hAnsiTheme="minorHAnsi" w:cs="Arial"/>
          <w:i/>
          <w:sz w:val="18"/>
          <w:szCs w:val="18"/>
        </w:rPr>
        <w:lastRenderedPageBreak/>
        <w:t>Universidad.</w:t>
      </w:r>
    </w:p>
    <w:p w14:paraId="6FF2B4CF"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D0F6428"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62822F37"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375A4545"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D203E50"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H) En general, incurra en incumplimiento total o parcial de las obligaciones que se estipulen en el Contrato respectivo o de las disposiciones de la Ley.</w:t>
      </w:r>
    </w:p>
    <w:p w14:paraId="79033928" w14:textId="77777777" w:rsidR="005741B7" w:rsidRPr="00047AD1" w:rsidRDefault="005741B7" w:rsidP="005741B7">
      <w:pPr>
        <w:jc w:val="both"/>
        <w:rPr>
          <w:rFonts w:asciiTheme="minorHAnsi" w:hAnsiTheme="minorHAnsi" w:cs="Arial"/>
          <w:i/>
          <w:sz w:val="18"/>
          <w:szCs w:val="18"/>
        </w:rPr>
      </w:pPr>
    </w:p>
    <w:p w14:paraId="0BB4B948"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2F34BB7A" w14:textId="77777777" w:rsidR="005741B7" w:rsidRPr="00047AD1" w:rsidRDefault="005741B7" w:rsidP="005741B7">
      <w:pPr>
        <w:jc w:val="both"/>
        <w:rPr>
          <w:rFonts w:asciiTheme="minorHAnsi" w:hAnsiTheme="minorHAnsi" w:cs="Arial"/>
          <w:sz w:val="18"/>
          <w:szCs w:val="18"/>
        </w:rPr>
      </w:pPr>
    </w:p>
    <w:p w14:paraId="1508F344"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w:t>
      </w:r>
      <w:r>
        <w:rPr>
          <w:rFonts w:asciiTheme="minorHAnsi" w:hAnsiTheme="minorHAnsi" w:cs="Arial"/>
          <w:sz w:val="18"/>
          <w:szCs w:val="18"/>
        </w:rPr>
        <w:t xml:space="preserve">ación dentro del citado </w:t>
      </w:r>
      <w:r w:rsidRPr="00047AD1">
        <w:rPr>
          <w:rFonts w:asciiTheme="minorHAnsi" w:hAnsiTheme="minorHAnsi" w:cs="Arial"/>
          <w:sz w:val="18"/>
          <w:szCs w:val="18"/>
        </w:rPr>
        <w:t>plazo. Cuando se rescinda el Contrato, se formulará el finiquito correspondiente a efecto de hacer constar los pagos que deba efectuar la Universidad por concepto del servicio efectivamente prestado hasta el momento de la rescisión.</w:t>
      </w:r>
    </w:p>
    <w:p w14:paraId="1369372C" w14:textId="77777777" w:rsidR="005741B7" w:rsidRPr="00047AD1" w:rsidRDefault="005741B7" w:rsidP="005741B7">
      <w:pPr>
        <w:jc w:val="both"/>
        <w:rPr>
          <w:rFonts w:asciiTheme="minorHAnsi" w:hAnsiTheme="minorHAnsi" w:cs="Arial"/>
          <w:sz w:val="18"/>
          <w:szCs w:val="18"/>
        </w:rPr>
      </w:pPr>
    </w:p>
    <w:p w14:paraId="467640B1"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60DA506E" w14:textId="77777777" w:rsidR="009446F6" w:rsidRPr="00F400A6" w:rsidRDefault="009446F6"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5"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6F05EE66"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6" w:name="_Hlk189209516"/>
      <w:r w:rsidRPr="00C770F4">
        <w:rPr>
          <w:rFonts w:asciiTheme="minorHAnsi" w:hAnsiTheme="minorHAnsi" w:cstheme="minorHAnsi"/>
          <w:sz w:val="18"/>
          <w:szCs w:val="18"/>
        </w:rPr>
        <w:t>$1,451.00 (MIL CUATROCIENTOS CINCUENTA Y UN PESOS 00/100 M.N.)</w:t>
      </w:r>
      <w:bookmarkEnd w:id="6"/>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F74635" w:rsidRPr="00F74635">
        <w:rPr>
          <w:rFonts w:asciiTheme="minorHAnsi" w:hAnsiTheme="minorHAnsi" w:cstheme="minorHAnsi"/>
          <w:sz w:val="18"/>
          <w:szCs w:val="18"/>
          <w:lang w:val="es-MX"/>
        </w:rPr>
        <w:t>29 y 30 de agosto y, 01, 02 y 03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5"/>
      <w:r w:rsidR="009140B4" w:rsidRPr="00F400A6">
        <w:rPr>
          <w:rFonts w:asciiTheme="minorHAnsi" w:hAnsiTheme="minorHAnsi" w:cstheme="minorHAnsi"/>
          <w:sz w:val="18"/>
          <w:szCs w:val="18"/>
          <w:lang w:val="es-MX"/>
        </w:rPr>
        <w:t xml:space="preserve"> </w:t>
      </w:r>
      <w:r w:rsidR="00344A77">
        <w:rPr>
          <w:rFonts w:asciiTheme="minorHAnsi" w:hAnsiTheme="minorHAnsi" w:cstheme="minorHAnsi"/>
          <w:sz w:val="18"/>
          <w:szCs w:val="18"/>
          <w:lang w:val="es-MX"/>
        </w:rPr>
        <w:t xml:space="preserve"> </w:t>
      </w:r>
      <w:r w:rsidR="00D95896">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40C291F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DB36A2">
              <w:rPr>
                <w:rFonts w:asciiTheme="minorHAnsi" w:hAnsiTheme="minorHAnsi" w:cstheme="minorHAnsi"/>
                <w:b/>
                <w:sz w:val="18"/>
                <w:szCs w:val="18"/>
              </w:rPr>
              <w:t>6</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67504FB9"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F74635" w:rsidRPr="00F74635">
              <w:rPr>
                <w:rFonts w:asciiTheme="minorHAnsi" w:hAnsiTheme="minorHAnsi" w:cstheme="minorHAnsi"/>
                <w:b/>
                <w:sz w:val="18"/>
                <w:szCs w:val="18"/>
              </w:rPr>
              <w:t>(29082025) (30082025) (01092025) (02092025) (03092025)</w:t>
            </w:r>
          </w:p>
        </w:tc>
      </w:tr>
      <w:tr w:rsidR="009A3136" w:rsidRPr="009A3136" w14:paraId="64EE40FE" w14:textId="77777777" w:rsidTr="009A3136">
        <w:trPr>
          <w:trHeight w:val="181"/>
        </w:trPr>
        <w:tc>
          <w:tcPr>
            <w:tcW w:w="8789" w:type="dxa"/>
          </w:tcPr>
          <w:p w14:paraId="6FD1F699" w14:textId="0CC2988A"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DB36A2">
              <w:rPr>
                <w:rFonts w:asciiTheme="minorHAnsi" w:hAnsiTheme="minorHAnsi" w:cstheme="minorHAnsi"/>
                <w:b/>
                <w:sz w:val="18"/>
                <w:szCs w:val="18"/>
              </w:rPr>
              <w:t>6</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2B1DEB0B" w:rsidR="009A3136" w:rsidRPr="009A3136" w:rsidRDefault="00F74635" w:rsidP="00F401A2">
            <w:pPr>
              <w:pStyle w:val="TableParagraph"/>
              <w:spacing w:line="162" w:lineRule="exact"/>
              <w:jc w:val="left"/>
              <w:rPr>
                <w:rFonts w:asciiTheme="minorHAnsi" w:hAnsiTheme="minorHAnsi" w:cstheme="minorHAnsi"/>
                <w:b/>
                <w:sz w:val="18"/>
                <w:szCs w:val="18"/>
              </w:rPr>
            </w:pPr>
            <w:r w:rsidRPr="00F74635">
              <w:rPr>
                <w:rFonts w:asciiTheme="minorHAnsi" w:hAnsiTheme="minorHAnsi" w:cstheme="minorHAnsi"/>
                <w:b/>
                <w:sz w:val="18"/>
                <w:szCs w:val="18"/>
              </w:rPr>
              <w:t xml:space="preserve">29 de agosto y, 01, 02 y 03 de septiembre de 2025.    </w:t>
            </w:r>
          </w:p>
        </w:tc>
      </w:tr>
      <w:tr w:rsidR="009A3136" w:rsidRPr="009A3136" w14:paraId="48769771" w14:textId="77777777" w:rsidTr="009A3136">
        <w:trPr>
          <w:trHeight w:val="187"/>
        </w:trPr>
        <w:tc>
          <w:tcPr>
            <w:tcW w:w="8789" w:type="dxa"/>
          </w:tcPr>
          <w:p w14:paraId="7435A136" w14:textId="3002AAB5"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5AFFD828"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 xml:space="preserve">a más tardar </w:t>
      </w:r>
      <w:r w:rsidRPr="00F74635">
        <w:rPr>
          <w:rFonts w:asciiTheme="minorHAnsi" w:hAnsiTheme="minorHAnsi" w:cstheme="minorHAnsi"/>
          <w:b/>
          <w:sz w:val="16"/>
          <w:szCs w:val="16"/>
        </w:rPr>
        <w:t>el</w:t>
      </w:r>
      <w:r w:rsidRPr="00F74635">
        <w:rPr>
          <w:rFonts w:asciiTheme="minorHAnsi" w:hAnsiTheme="minorHAnsi" w:cstheme="minorHAnsi"/>
          <w:sz w:val="16"/>
          <w:szCs w:val="16"/>
        </w:rPr>
        <w:t xml:space="preserve"> </w:t>
      </w:r>
      <w:r w:rsidR="007C017B" w:rsidRPr="00F74635">
        <w:rPr>
          <w:rFonts w:asciiTheme="minorHAnsi" w:hAnsiTheme="minorHAnsi" w:cstheme="minorHAnsi"/>
          <w:b/>
          <w:sz w:val="16"/>
          <w:szCs w:val="16"/>
        </w:rPr>
        <w:t>0</w:t>
      </w:r>
      <w:r w:rsidR="00F74635" w:rsidRPr="00F74635">
        <w:rPr>
          <w:rFonts w:asciiTheme="minorHAnsi" w:hAnsiTheme="minorHAnsi" w:cstheme="minorHAnsi"/>
          <w:b/>
          <w:sz w:val="16"/>
          <w:szCs w:val="16"/>
        </w:rPr>
        <w:t>3</w:t>
      </w:r>
      <w:r w:rsidRPr="00F74635">
        <w:rPr>
          <w:rFonts w:asciiTheme="minorHAnsi" w:hAnsiTheme="minorHAnsi" w:cstheme="minorHAnsi"/>
          <w:b/>
          <w:sz w:val="16"/>
          <w:szCs w:val="16"/>
          <w:lang w:val="es-ES"/>
        </w:rPr>
        <w:t xml:space="preserve"> de </w:t>
      </w:r>
      <w:r w:rsidR="007C017B" w:rsidRPr="00F74635">
        <w:rPr>
          <w:rFonts w:asciiTheme="minorHAnsi" w:hAnsiTheme="minorHAnsi" w:cstheme="minorHAnsi"/>
          <w:b/>
          <w:sz w:val="16"/>
          <w:szCs w:val="16"/>
          <w:lang w:val="es-ES"/>
        </w:rPr>
        <w:t>septiembre</w:t>
      </w:r>
      <w:r w:rsidRPr="00F74635">
        <w:rPr>
          <w:rFonts w:asciiTheme="minorHAnsi" w:hAnsiTheme="minorHAnsi" w:cstheme="minorHAnsi"/>
          <w:b/>
          <w:sz w:val="16"/>
          <w:szCs w:val="16"/>
          <w:lang w:val="es-ES"/>
        </w:rPr>
        <w:t xml:space="preserve"> </w:t>
      </w:r>
      <w:r w:rsidRPr="00F74635">
        <w:rPr>
          <w:rFonts w:asciiTheme="minorHAnsi" w:hAnsiTheme="minorHAnsi" w:cstheme="minorHAnsi"/>
          <w:b/>
          <w:sz w:val="16"/>
          <w:szCs w:val="16"/>
        </w:rPr>
        <w:t>de 202</w:t>
      </w:r>
      <w:r w:rsidR="008A0E3D" w:rsidRPr="00F74635">
        <w:rPr>
          <w:rFonts w:asciiTheme="minorHAnsi" w:hAnsiTheme="minorHAnsi" w:cstheme="minorHAnsi"/>
          <w:b/>
          <w:sz w:val="16"/>
          <w:szCs w:val="16"/>
        </w:rPr>
        <w:t>5</w:t>
      </w:r>
      <w:r w:rsidRPr="00F74635">
        <w:rPr>
          <w:rFonts w:asciiTheme="minorHAnsi" w:hAnsiTheme="minorHAnsi" w:cstheme="minorHAnsi"/>
          <w:sz w:val="16"/>
          <w:szCs w:val="16"/>
        </w:rPr>
        <w:t xml:space="preserve">, </w:t>
      </w:r>
      <w:r w:rsidR="00340C86" w:rsidRPr="00F74635">
        <w:rPr>
          <w:rFonts w:asciiTheme="minorHAnsi" w:hAnsiTheme="minorHAnsi" w:cstheme="minorHAnsi"/>
          <w:b/>
          <w:sz w:val="16"/>
          <w:szCs w:val="16"/>
          <w:u w:val="single"/>
        </w:rPr>
        <w:t>hasta</w:t>
      </w:r>
      <w:r w:rsidRPr="00F74635">
        <w:rPr>
          <w:rFonts w:asciiTheme="minorHAnsi" w:hAnsiTheme="minorHAnsi" w:cstheme="minorHAnsi"/>
          <w:b/>
          <w:sz w:val="16"/>
          <w:szCs w:val="16"/>
          <w:u w:val="single"/>
        </w:rPr>
        <w:t xml:space="preserve"> las 15:</w:t>
      </w:r>
      <w:r w:rsidRPr="00C770F4">
        <w:rPr>
          <w:rFonts w:asciiTheme="minorHAnsi" w:hAnsiTheme="minorHAnsi" w:cstheme="minorHAnsi"/>
          <w:b/>
          <w:sz w:val="16"/>
          <w:szCs w:val="16"/>
          <w:u w:val="single"/>
        </w:rPr>
        <w:t>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7"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7"/>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8"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8"/>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3D81FF6" w14:textId="77777777" w:rsidR="007C017B" w:rsidRPr="00F400A6" w:rsidRDefault="007C017B" w:rsidP="007C017B">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654ED9D6" w14:textId="77777777" w:rsidR="007C017B" w:rsidRPr="00F400A6" w:rsidRDefault="007C017B" w:rsidP="007C017B">
      <w:pPr>
        <w:tabs>
          <w:tab w:val="left" w:pos="567"/>
        </w:tabs>
        <w:ind w:left="567" w:right="49" w:hanging="567"/>
        <w:jc w:val="both"/>
        <w:rPr>
          <w:rFonts w:asciiTheme="minorHAnsi" w:hAnsiTheme="minorHAnsi" w:cstheme="minorHAnsi"/>
          <w:sz w:val="18"/>
          <w:szCs w:val="18"/>
          <w:lang w:val="es-MX"/>
        </w:rPr>
      </w:pPr>
    </w:p>
    <w:p w14:paraId="6574C76E" w14:textId="2D72A817" w:rsidR="00436B40" w:rsidRDefault="00436B40" w:rsidP="00436B40">
      <w:pPr>
        <w:widowControl/>
        <w:jc w:val="both"/>
        <w:rPr>
          <w:rFonts w:ascii="Calibri" w:hAnsi="Calibri" w:cs="Calibri"/>
          <w:sz w:val="18"/>
          <w:szCs w:val="18"/>
          <w:lang w:val="es-MX"/>
        </w:rPr>
      </w:pPr>
      <w:r w:rsidRPr="00925AC0">
        <w:rPr>
          <w:rFonts w:ascii="Calibri" w:hAnsi="Calibri" w:cs="Calibri"/>
          <w:sz w:val="18"/>
          <w:szCs w:val="18"/>
          <w:lang w:val="es-MX"/>
        </w:rPr>
        <w:t>Los precios serán fijos durante la vigencia del contrato y pagaderos en moneda nacional. Al proveedor adjudicado, bajo solicitud expresa y por escrito, debiendo ser al día hábil siguiente a la fecha del fallo, se le podrá otorgar un anticipo de hasta el 50% del monto total contratado, siempre y cuando se garantice a través de fianza de anticipo, la cual deberá expedirse por</w:t>
      </w:r>
      <w:r w:rsidRPr="000D0F2B">
        <w:rPr>
          <w:rFonts w:ascii="Calibri" w:hAnsi="Calibri" w:cs="Calibri"/>
          <w:sz w:val="18"/>
          <w:szCs w:val="18"/>
          <w:lang w:val="es-MX"/>
        </w:rPr>
        <w:t xml:space="preserve">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 La convocante hará el pago mediante transferencia bancaria a favor del proveedor, en la fecha establecida en el contra recibo que se le entregue al aprobarle la factura.</w:t>
      </w:r>
    </w:p>
    <w:p w14:paraId="22A75672" w14:textId="77777777" w:rsidR="00436B40" w:rsidRPr="000D0F2B" w:rsidRDefault="00436B40" w:rsidP="00436B40">
      <w:pPr>
        <w:widowControl/>
        <w:jc w:val="both"/>
        <w:rPr>
          <w:rFonts w:ascii="Calibri" w:hAnsi="Calibri" w:cs="Calibri"/>
          <w:sz w:val="18"/>
          <w:szCs w:val="18"/>
          <w:lang w:val="es-MX"/>
        </w:rPr>
      </w:pPr>
    </w:p>
    <w:p w14:paraId="4C13BC00" w14:textId="77777777" w:rsidR="00436B40" w:rsidRPr="00F400A6" w:rsidRDefault="00436B40" w:rsidP="00436B40">
      <w:pPr>
        <w:pStyle w:val="Textoindependiente"/>
        <w:ind w:right="49"/>
        <w:jc w:val="both"/>
        <w:rPr>
          <w:rFonts w:asciiTheme="minorHAnsi" w:hAnsiTheme="minorHAnsi" w:cstheme="minorHAnsi"/>
          <w:b w:val="0"/>
          <w:sz w:val="18"/>
          <w:szCs w:val="18"/>
          <w:lang w:val="es-MX"/>
        </w:rPr>
      </w:pPr>
      <w:r w:rsidRPr="000D0F2B">
        <w:rPr>
          <w:rFonts w:asciiTheme="minorHAnsi" w:hAnsiTheme="minorHAnsi" w:cstheme="minorHAnsi"/>
          <w:b w:val="0"/>
          <w:sz w:val="18"/>
          <w:szCs w:val="18"/>
          <w:lang w:val="es-MX"/>
        </w:rPr>
        <w:t xml:space="preserve">La Universidad efectuará el pago de los bienes a </w:t>
      </w:r>
      <w:r w:rsidRPr="000D0F2B">
        <w:rPr>
          <w:rFonts w:asciiTheme="minorHAnsi" w:hAnsiTheme="minorHAnsi" w:cstheme="minorHAnsi"/>
          <w:sz w:val="18"/>
          <w:szCs w:val="18"/>
          <w:lang w:val="es-MX"/>
        </w:rPr>
        <w:t>los 20 (veinte) días de la entrega total de los bienes y la plena aceptación del área requirente</w:t>
      </w:r>
      <w:r w:rsidRPr="000D0F2B">
        <w:rPr>
          <w:rFonts w:asciiTheme="minorHAnsi" w:hAnsiTheme="minorHAnsi" w:cstheme="minorHAnsi"/>
          <w:b w:val="0"/>
          <w:sz w:val="18"/>
          <w:szCs w:val="18"/>
          <w:lang w:val="es-MX"/>
        </w:rPr>
        <w:t>, conforme</w:t>
      </w:r>
      <w:r w:rsidRPr="00F400A6">
        <w:rPr>
          <w:rFonts w:asciiTheme="minorHAnsi" w:hAnsiTheme="minorHAnsi" w:cstheme="minorHAnsi"/>
          <w:b w:val="0"/>
          <w:sz w:val="18"/>
          <w:szCs w:val="18"/>
          <w:lang w:val="es-MX"/>
        </w:rPr>
        <w:t xml:space="preserve"> a las características solicitadas y ofertadas, y previa validación del área requirente. </w:t>
      </w:r>
    </w:p>
    <w:p w14:paraId="2C201B33" w14:textId="77777777" w:rsidR="00436B40" w:rsidRPr="00F400A6" w:rsidRDefault="00436B40" w:rsidP="00436B40">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66C04D24" w14:textId="77777777" w:rsidR="00436B40" w:rsidRPr="00F400A6" w:rsidRDefault="00436B40" w:rsidP="00436B40">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deberá corresponder a las evidencias y entregables debidamente validados por el área requirente.  </w:t>
      </w:r>
    </w:p>
    <w:p w14:paraId="7A5C4134" w14:textId="77777777" w:rsidR="00436B40" w:rsidRDefault="00436B40" w:rsidP="00436B40">
      <w:pPr>
        <w:pStyle w:val="Textoindependiente"/>
        <w:ind w:right="49"/>
        <w:jc w:val="both"/>
        <w:rPr>
          <w:rFonts w:asciiTheme="minorHAnsi" w:hAnsiTheme="minorHAnsi" w:cstheme="minorHAnsi"/>
          <w:b w:val="0"/>
          <w:lang w:val="es-MX"/>
        </w:rPr>
      </w:pPr>
    </w:p>
    <w:p w14:paraId="403E7402" w14:textId="77777777" w:rsidR="00436B40" w:rsidRPr="00F400A6" w:rsidRDefault="00436B40" w:rsidP="00436B40">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25944B2"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p>
    <w:p w14:paraId="75AD400B" w14:textId="77777777" w:rsidR="007C017B" w:rsidRPr="00960C9B" w:rsidRDefault="007C017B" w:rsidP="007C017B">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127EEEF8" w14:textId="77777777" w:rsidR="007C017B" w:rsidRPr="00960C9B" w:rsidRDefault="007C017B" w:rsidP="007C017B">
      <w:pPr>
        <w:pStyle w:val="Textoindependiente"/>
        <w:rPr>
          <w:rFonts w:asciiTheme="minorHAnsi" w:hAnsiTheme="minorHAnsi" w:cstheme="minorHAnsi"/>
          <w:i/>
          <w:sz w:val="16"/>
          <w:szCs w:val="16"/>
          <w:lang w:val="es-MX"/>
        </w:rPr>
      </w:pPr>
    </w:p>
    <w:p w14:paraId="2AA25512" w14:textId="0005198A" w:rsidR="007C017B" w:rsidRDefault="007C017B" w:rsidP="007C017B">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p w14:paraId="5EB17DBA" w14:textId="77777777" w:rsidR="0000276F" w:rsidRPr="00960C9B" w:rsidRDefault="0000276F" w:rsidP="007C017B">
      <w:pPr>
        <w:pStyle w:val="Textoindependiente"/>
        <w:rPr>
          <w:rFonts w:asciiTheme="minorHAnsi" w:hAnsiTheme="minorHAnsi" w:cstheme="minorHAnsi"/>
          <w:i/>
          <w:sz w:val="16"/>
          <w:szCs w:val="16"/>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C017B" w:rsidRPr="00F400A6" w14:paraId="2E4B1A46" w14:textId="77777777" w:rsidTr="00002060">
        <w:trPr>
          <w:trHeight w:val="308"/>
        </w:trPr>
        <w:tc>
          <w:tcPr>
            <w:tcW w:w="0" w:type="auto"/>
            <w:gridSpan w:val="4"/>
            <w:shd w:val="clear" w:color="auto" w:fill="auto"/>
          </w:tcPr>
          <w:p w14:paraId="30A65720"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lastRenderedPageBreak/>
              <w:t xml:space="preserve">Datos de la Empresa </w:t>
            </w:r>
          </w:p>
        </w:tc>
        <w:tc>
          <w:tcPr>
            <w:tcW w:w="0" w:type="auto"/>
            <w:gridSpan w:val="2"/>
            <w:shd w:val="clear" w:color="auto" w:fill="auto"/>
          </w:tcPr>
          <w:p w14:paraId="78693A5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77EF318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7C017B" w:rsidRPr="00AE44CC" w14:paraId="7B92A3D7" w14:textId="77777777" w:rsidTr="00002060">
        <w:trPr>
          <w:trHeight w:val="633"/>
        </w:trPr>
        <w:tc>
          <w:tcPr>
            <w:tcW w:w="0" w:type="auto"/>
            <w:gridSpan w:val="6"/>
            <w:shd w:val="clear" w:color="auto" w:fill="auto"/>
          </w:tcPr>
          <w:p w14:paraId="123BC560" w14:textId="77777777" w:rsidR="007C017B" w:rsidRPr="00F400A6" w:rsidRDefault="007C017B" w:rsidP="0000206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1A0FB47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78B02B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5AF4C76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7C017B" w:rsidRPr="00AE44CC" w14:paraId="13D3B81B" w14:textId="77777777" w:rsidTr="00002060">
        <w:trPr>
          <w:trHeight w:val="146"/>
        </w:trPr>
        <w:tc>
          <w:tcPr>
            <w:tcW w:w="0" w:type="auto"/>
            <w:gridSpan w:val="6"/>
            <w:shd w:val="clear" w:color="auto" w:fill="auto"/>
          </w:tcPr>
          <w:p w14:paraId="43A45EC0"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CE7E832" w14:textId="77777777" w:rsidTr="00002060">
        <w:trPr>
          <w:trHeight w:val="162"/>
        </w:trPr>
        <w:tc>
          <w:tcPr>
            <w:tcW w:w="0" w:type="auto"/>
            <w:shd w:val="clear" w:color="auto" w:fill="auto"/>
          </w:tcPr>
          <w:p w14:paraId="3C4A9AC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521B71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497AAB0D"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0200F18F"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793FBAA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7C017B" w:rsidRPr="00F400A6" w14:paraId="73D1306D" w14:textId="77777777" w:rsidTr="00002060">
        <w:trPr>
          <w:trHeight w:val="498"/>
        </w:trPr>
        <w:tc>
          <w:tcPr>
            <w:tcW w:w="0" w:type="auto"/>
            <w:vMerge w:val="restart"/>
            <w:shd w:val="clear" w:color="auto" w:fill="auto"/>
          </w:tcPr>
          <w:p w14:paraId="07C37CA4" w14:textId="77777777" w:rsidR="007C017B" w:rsidRPr="00F400A6" w:rsidRDefault="007C017B" w:rsidP="0000206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71915513"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val="restart"/>
            <w:shd w:val="clear" w:color="auto" w:fill="auto"/>
          </w:tcPr>
          <w:p w14:paraId="6F79AE4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A1F43FE" w14:textId="77777777" w:rsidR="007C017B" w:rsidRPr="00F400A6" w:rsidRDefault="007C017B" w:rsidP="00002060">
            <w:pPr>
              <w:pStyle w:val="Textoindependiente"/>
              <w:rPr>
                <w:rFonts w:asciiTheme="minorHAnsi" w:eastAsia="Calibri" w:hAnsiTheme="minorHAnsi" w:cstheme="minorHAnsi"/>
                <w:sz w:val="10"/>
                <w:szCs w:val="10"/>
              </w:rPr>
            </w:pPr>
          </w:p>
          <w:p w14:paraId="0C80204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A63BFDA"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4FC3E988"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29E2F05B"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022BA6C2"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shd w:val="clear" w:color="auto" w:fill="auto"/>
          </w:tcPr>
          <w:p w14:paraId="5FA90FD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26DEE93F" w14:textId="77777777" w:rsidTr="00002060">
        <w:trPr>
          <w:trHeight w:val="178"/>
        </w:trPr>
        <w:tc>
          <w:tcPr>
            <w:tcW w:w="0" w:type="auto"/>
            <w:vMerge/>
            <w:shd w:val="clear" w:color="auto" w:fill="auto"/>
          </w:tcPr>
          <w:p w14:paraId="3B3BB27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3A7C9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6ACA5BE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7034D62E"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609892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4F080314" w14:textId="77777777" w:rsidTr="00002060">
        <w:trPr>
          <w:trHeight w:val="162"/>
        </w:trPr>
        <w:tc>
          <w:tcPr>
            <w:tcW w:w="0" w:type="auto"/>
            <w:vMerge/>
            <w:shd w:val="clear" w:color="auto" w:fill="auto"/>
          </w:tcPr>
          <w:p w14:paraId="50A6CE1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3CDE5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295F0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5A2E8F31"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47381EF2"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6D491C2" w14:textId="77777777" w:rsidTr="00002060">
        <w:trPr>
          <w:trHeight w:val="178"/>
        </w:trPr>
        <w:tc>
          <w:tcPr>
            <w:tcW w:w="0" w:type="auto"/>
            <w:vMerge/>
            <w:shd w:val="clear" w:color="auto" w:fill="auto"/>
          </w:tcPr>
          <w:p w14:paraId="016AF5F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F6A436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A8448C"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145A7F8F"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6EDC5C79" w14:textId="77777777" w:rsidR="007C017B" w:rsidRPr="00F400A6" w:rsidRDefault="007C017B" w:rsidP="0000206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D5163C" w:rsidRDefault="009140B4" w:rsidP="009140B4">
      <w:pPr>
        <w:ind w:right="49"/>
        <w:jc w:val="both"/>
        <w:rPr>
          <w:rFonts w:asciiTheme="minorHAnsi" w:hAnsiTheme="minorHAnsi" w:cstheme="minorHAnsi"/>
          <w:color w:val="000000"/>
          <w:sz w:val="14"/>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D5163C" w:rsidRDefault="009140B4" w:rsidP="009140B4">
      <w:pPr>
        <w:ind w:right="49"/>
        <w:jc w:val="center"/>
        <w:rPr>
          <w:rFonts w:asciiTheme="minorHAnsi" w:hAnsiTheme="minorHAnsi" w:cstheme="minorHAnsi"/>
          <w:b/>
          <w:sz w:val="12"/>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6A12E2F5"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199BFBF" w14:textId="325DEE0F" w:rsidR="00B85F94" w:rsidRDefault="00B85F94" w:rsidP="009140B4">
      <w:pPr>
        <w:ind w:right="49"/>
        <w:jc w:val="both"/>
        <w:rPr>
          <w:rFonts w:asciiTheme="minorHAnsi" w:hAnsiTheme="minorHAnsi" w:cstheme="minorHAnsi"/>
          <w:b/>
          <w:color w:val="000000"/>
          <w:sz w:val="18"/>
          <w:szCs w:val="18"/>
        </w:rPr>
      </w:pPr>
    </w:p>
    <w:p w14:paraId="18E5CECB" w14:textId="77777777" w:rsidR="00B85F94" w:rsidRPr="00EA1693" w:rsidRDefault="00B85F94" w:rsidP="00B85F94">
      <w:pPr>
        <w:jc w:val="both"/>
        <w:rPr>
          <w:rFonts w:asciiTheme="minorHAnsi" w:hAnsiTheme="minorHAnsi" w:cstheme="minorHAnsi"/>
          <w:b/>
          <w:sz w:val="18"/>
          <w:szCs w:val="18"/>
        </w:rPr>
      </w:pPr>
      <w:r w:rsidRPr="003E701C">
        <w:rPr>
          <w:rFonts w:asciiTheme="minorHAnsi" w:hAnsiTheme="minorHAnsi" w:cstheme="minorHAnsi"/>
          <w:b/>
          <w:sz w:val="18"/>
          <w:szCs w:val="18"/>
        </w:rPr>
        <w:t xml:space="preserve">Visita a </w:t>
      </w:r>
      <w:r>
        <w:rPr>
          <w:rFonts w:asciiTheme="minorHAnsi" w:hAnsiTheme="minorHAnsi" w:cstheme="minorHAnsi"/>
          <w:b/>
          <w:sz w:val="18"/>
          <w:szCs w:val="18"/>
        </w:rPr>
        <w:t xml:space="preserve">las </w:t>
      </w:r>
      <w:r w:rsidRPr="003E701C">
        <w:rPr>
          <w:rFonts w:asciiTheme="minorHAnsi" w:hAnsiTheme="minorHAnsi" w:cstheme="minorHAnsi"/>
          <w:b/>
          <w:sz w:val="18"/>
          <w:szCs w:val="18"/>
        </w:rPr>
        <w:t>Instalaciones.</w:t>
      </w:r>
    </w:p>
    <w:p w14:paraId="433AEE8E" w14:textId="77777777" w:rsidR="00B85F94" w:rsidRPr="00D5163C" w:rsidRDefault="00B85F94" w:rsidP="00B85F94">
      <w:pPr>
        <w:jc w:val="both"/>
        <w:rPr>
          <w:rFonts w:asciiTheme="minorHAnsi" w:hAnsiTheme="minorHAnsi" w:cstheme="minorHAnsi"/>
          <w:b/>
          <w:sz w:val="14"/>
          <w:szCs w:val="18"/>
        </w:rPr>
      </w:pPr>
    </w:p>
    <w:p w14:paraId="46DE88E4" w14:textId="70E33C26" w:rsidR="00B85F94" w:rsidRPr="00B5290D" w:rsidRDefault="00B85F94" w:rsidP="00B85F94">
      <w:pPr>
        <w:ind w:right="142"/>
        <w:jc w:val="both"/>
        <w:rPr>
          <w:rFonts w:asciiTheme="minorHAnsi" w:hAnsiTheme="minorHAnsi" w:cs="Arial"/>
          <w:sz w:val="18"/>
          <w:szCs w:val="18"/>
        </w:rPr>
      </w:pPr>
      <w:r w:rsidRPr="004E3C41">
        <w:rPr>
          <w:rFonts w:asciiTheme="minorHAnsi" w:hAnsiTheme="minorHAnsi" w:cstheme="minorHAnsi"/>
          <w:sz w:val="18"/>
          <w:szCs w:val="18"/>
        </w:rPr>
        <w:t xml:space="preserve">El </w:t>
      </w:r>
      <w:r w:rsidRPr="0000276F">
        <w:rPr>
          <w:rFonts w:asciiTheme="minorHAnsi" w:hAnsiTheme="minorHAnsi" w:cstheme="minorHAnsi"/>
          <w:sz w:val="18"/>
          <w:szCs w:val="18"/>
        </w:rPr>
        <w:t>día</w:t>
      </w:r>
      <w:r w:rsidRPr="0000276F">
        <w:rPr>
          <w:rFonts w:asciiTheme="minorHAnsi" w:hAnsiTheme="minorHAnsi" w:cstheme="minorHAnsi"/>
          <w:b/>
          <w:sz w:val="18"/>
          <w:szCs w:val="18"/>
        </w:rPr>
        <w:t xml:space="preserve"> 01 de septiembre de 2025, </w:t>
      </w:r>
      <w:r w:rsidRPr="0000276F">
        <w:rPr>
          <w:rFonts w:asciiTheme="minorHAnsi" w:hAnsiTheme="minorHAnsi" w:cstheme="minorHAnsi"/>
          <w:sz w:val="18"/>
          <w:szCs w:val="18"/>
        </w:rPr>
        <w:t xml:space="preserve">se realizará la visita al lugar en donde se prestará el Servicio, el punto de reunión será a las </w:t>
      </w:r>
      <w:r w:rsidRPr="0000276F">
        <w:rPr>
          <w:rFonts w:asciiTheme="minorHAnsi" w:hAnsiTheme="minorHAnsi" w:cstheme="minorHAnsi"/>
          <w:b/>
          <w:sz w:val="18"/>
          <w:szCs w:val="18"/>
        </w:rPr>
        <w:t>09:00 horas</w:t>
      </w:r>
      <w:r w:rsidRPr="0000276F">
        <w:rPr>
          <w:rFonts w:asciiTheme="minorHAnsi" w:hAnsiTheme="minorHAnsi" w:cstheme="minorHAnsi"/>
          <w:sz w:val="18"/>
          <w:szCs w:val="18"/>
        </w:rPr>
        <w:t xml:space="preserve"> en el </w:t>
      </w:r>
      <w:r w:rsidRPr="0000276F">
        <w:rPr>
          <w:rFonts w:asciiTheme="minorHAnsi" w:hAnsiTheme="minorHAnsi" w:cstheme="minorHAnsi"/>
          <w:b/>
          <w:sz w:val="18"/>
          <w:szCs w:val="18"/>
        </w:rPr>
        <w:t>Departamento de Compras de la Dirección General de Finanzas de la Universidad, Edificio 222 Planta Baja</w:t>
      </w:r>
      <w:r w:rsidRPr="0000276F">
        <w:rPr>
          <w:rFonts w:asciiTheme="minorHAnsi" w:hAnsiTheme="minorHAnsi" w:cstheme="minorHAnsi"/>
          <w:sz w:val="18"/>
          <w:szCs w:val="18"/>
        </w:rPr>
        <w:t>, se pasará lista y desp</w:t>
      </w:r>
      <w:r w:rsidRPr="004E3C41">
        <w:rPr>
          <w:rFonts w:asciiTheme="minorHAnsi" w:hAnsiTheme="minorHAnsi" w:cstheme="minorHAnsi"/>
          <w:sz w:val="18"/>
          <w:szCs w:val="18"/>
        </w:rPr>
        <w:t xml:space="preserve">ués se iniciará el recorrido, es responsabilidad de los Licitantes acudir a dicho evento a fin de conocer </w:t>
      </w:r>
      <w:r>
        <w:rPr>
          <w:rFonts w:asciiTheme="minorHAnsi" w:hAnsiTheme="minorHAnsi" w:cstheme="minorHAnsi"/>
          <w:sz w:val="18"/>
          <w:szCs w:val="18"/>
        </w:rPr>
        <w:t>los</w:t>
      </w:r>
      <w:r w:rsidRPr="004E3C41">
        <w:rPr>
          <w:rFonts w:asciiTheme="minorHAnsi" w:hAnsiTheme="minorHAnsi" w:cstheme="minorHAnsi"/>
          <w:sz w:val="18"/>
          <w:szCs w:val="18"/>
        </w:rPr>
        <w:t xml:space="preserve"> lugar</w:t>
      </w:r>
      <w:r>
        <w:rPr>
          <w:rFonts w:asciiTheme="minorHAnsi" w:hAnsiTheme="minorHAnsi" w:cstheme="minorHAnsi"/>
          <w:sz w:val="18"/>
          <w:szCs w:val="18"/>
        </w:rPr>
        <w:t>es</w:t>
      </w:r>
      <w:r w:rsidRPr="004E3C41">
        <w:rPr>
          <w:rFonts w:asciiTheme="minorHAnsi" w:hAnsiTheme="minorHAnsi" w:cstheme="minorHAnsi"/>
          <w:sz w:val="18"/>
          <w:szCs w:val="18"/>
        </w:rPr>
        <w:t xml:space="preserve"> en donde se </w:t>
      </w:r>
      <w:r>
        <w:rPr>
          <w:rFonts w:asciiTheme="minorHAnsi" w:hAnsiTheme="minorHAnsi" w:cstheme="minorHAnsi"/>
          <w:sz w:val="18"/>
          <w:szCs w:val="18"/>
        </w:rPr>
        <w:t xml:space="preserve">entregarán, instalarán, </w:t>
      </w:r>
      <w:r w:rsidRPr="004E3C41">
        <w:rPr>
          <w:rFonts w:asciiTheme="minorHAnsi" w:hAnsiTheme="minorHAnsi" w:cstheme="minorHAnsi"/>
          <w:sz w:val="18"/>
          <w:szCs w:val="18"/>
        </w:rPr>
        <w:t>prestarán</w:t>
      </w:r>
      <w:r>
        <w:rPr>
          <w:rFonts w:asciiTheme="minorHAnsi" w:hAnsiTheme="minorHAnsi" w:cstheme="minorHAnsi"/>
          <w:sz w:val="18"/>
          <w:szCs w:val="18"/>
        </w:rPr>
        <w:t>, etc., los bienes/s</w:t>
      </w:r>
      <w:r w:rsidRPr="004E3C41">
        <w:rPr>
          <w:rFonts w:asciiTheme="minorHAnsi" w:hAnsiTheme="minorHAnsi" w:cstheme="minorHAnsi"/>
          <w:sz w:val="18"/>
          <w:szCs w:val="18"/>
        </w:rPr>
        <w:t xml:space="preserve">ervicios. </w:t>
      </w:r>
      <w:r w:rsidRPr="00FC3D18">
        <w:rPr>
          <w:rFonts w:asciiTheme="minorHAnsi" w:hAnsiTheme="minorHAnsi" w:cs="Arial"/>
          <w:sz w:val="18"/>
          <w:szCs w:val="18"/>
        </w:rPr>
        <w:t xml:space="preserve">La visita se realizará por parte del </w:t>
      </w:r>
      <w:r w:rsidRPr="00FC3D18">
        <w:rPr>
          <w:rFonts w:asciiTheme="minorHAnsi" w:hAnsiTheme="minorHAnsi" w:cs="Arial"/>
          <w:sz w:val="18"/>
          <w:szCs w:val="18"/>
          <w:u w:val="single"/>
        </w:rPr>
        <w:t xml:space="preserve">Depto. de </w:t>
      </w:r>
      <w:r>
        <w:rPr>
          <w:rFonts w:asciiTheme="minorHAnsi" w:hAnsiTheme="minorHAnsi" w:cs="Arial"/>
          <w:sz w:val="18"/>
          <w:szCs w:val="18"/>
          <w:u w:val="single"/>
        </w:rPr>
        <w:t>Servicios Generales</w:t>
      </w:r>
      <w:r w:rsidRPr="00FC3D18">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r w:rsidRPr="00FC3D18">
        <w:rPr>
          <w:rFonts w:asciiTheme="minorHAnsi" w:hAnsiTheme="minorHAnsi" w:cs="Arial"/>
          <w:sz w:val="18"/>
          <w:szCs w:val="18"/>
        </w:rPr>
        <w:t xml:space="preserve"> (DG</w:t>
      </w:r>
      <w:r>
        <w:rPr>
          <w:rFonts w:asciiTheme="minorHAnsi" w:hAnsiTheme="minorHAnsi" w:cs="Arial"/>
          <w:sz w:val="18"/>
          <w:szCs w:val="18"/>
        </w:rPr>
        <w:t>IU</w:t>
      </w:r>
      <w:r w:rsidRPr="00FC3D18">
        <w:rPr>
          <w:rFonts w:asciiTheme="minorHAnsi" w:hAnsiTheme="minorHAnsi" w:cs="Arial"/>
          <w:sz w:val="18"/>
          <w:szCs w:val="18"/>
        </w:rPr>
        <w:t>).</w:t>
      </w:r>
    </w:p>
    <w:p w14:paraId="62365B5B" w14:textId="77777777" w:rsidR="00B85F94" w:rsidRPr="00415441" w:rsidRDefault="00B85F94" w:rsidP="00B85F94">
      <w:pPr>
        <w:ind w:right="142"/>
        <w:jc w:val="both"/>
        <w:rPr>
          <w:rFonts w:asciiTheme="minorHAnsi" w:hAnsiTheme="minorHAnsi" w:cstheme="minorHAnsi"/>
          <w:b/>
          <w:sz w:val="18"/>
          <w:szCs w:val="18"/>
        </w:rPr>
      </w:pPr>
    </w:p>
    <w:p w14:paraId="5A5BABAA" w14:textId="2B2F5FEE" w:rsidR="00B85F94" w:rsidRPr="00331428" w:rsidRDefault="00B85F94" w:rsidP="00B85F94">
      <w:pPr>
        <w:ind w:right="142"/>
        <w:jc w:val="both"/>
        <w:rPr>
          <w:rFonts w:asciiTheme="minorHAnsi" w:hAnsiTheme="minorHAnsi" w:cstheme="minorHAnsi"/>
          <w:b/>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Departamento </w:t>
      </w:r>
      <w:r>
        <w:rPr>
          <w:rFonts w:asciiTheme="minorHAnsi" w:hAnsiTheme="minorHAnsi" w:cstheme="minorHAnsi"/>
          <w:sz w:val="18"/>
          <w:szCs w:val="18"/>
        </w:rPr>
        <w:t xml:space="preserve">de </w:t>
      </w:r>
      <w:r w:rsidR="00D74F0D">
        <w:rPr>
          <w:rFonts w:asciiTheme="minorHAnsi" w:hAnsiTheme="minorHAnsi" w:cs="Arial"/>
          <w:sz w:val="18"/>
          <w:szCs w:val="18"/>
        </w:rPr>
        <w:t>Servicios Generales</w:t>
      </w:r>
      <w:r w:rsidRPr="00415441">
        <w:rPr>
          <w:rFonts w:asciiTheme="minorHAnsi" w:hAnsiTheme="minorHAnsi" w:cstheme="minorHAnsi"/>
          <w:sz w:val="18"/>
          <w:szCs w:val="18"/>
        </w:rPr>
        <w:t xml:space="preserve"> de la DG</w:t>
      </w:r>
      <w:r w:rsidR="00D74F0D">
        <w:rPr>
          <w:rFonts w:asciiTheme="minorHAnsi" w:hAnsiTheme="minorHAnsi" w:cstheme="minorHAnsi"/>
          <w:sz w:val="18"/>
          <w:szCs w:val="18"/>
        </w:rPr>
        <w:t>IU</w:t>
      </w:r>
      <w:r w:rsidRPr="00415441">
        <w:rPr>
          <w:rFonts w:asciiTheme="minorHAnsi" w:hAnsiTheme="minorHAnsi" w:cstheme="minorHAnsi"/>
          <w:sz w:val="18"/>
          <w:szCs w:val="18"/>
        </w:rPr>
        <w:t xml:space="preserve"> y el Departamento de Compras, </w:t>
      </w:r>
      <w:r w:rsidRPr="00331428">
        <w:rPr>
          <w:rFonts w:asciiTheme="minorHAnsi" w:hAnsiTheme="minorHAnsi" w:cstheme="minorHAnsi"/>
          <w:b/>
          <w:sz w:val="18"/>
          <w:szCs w:val="18"/>
        </w:rPr>
        <w:t xml:space="preserve">debiendo incluir copia de la misma en la propuesta.  </w:t>
      </w:r>
    </w:p>
    <w:p w14:paraId="09D59165" w14:textId="77777777" w:rsidR="00B85F94" w:rsidRPr="00415441" w:rsidRDefault="00B85F94" w:rsidP="00B85F94">
      <w:pPr>
        <w:jc w:val="both"/>
        <w:rPr>
          <w:rFonts w:asciiTheme="minorHAnsi" w:hAnsiTheme="minorHAnsi" w:cstheme="minorHAnsi"/>
          <w:sz w:val="18"/>
          <w:szCs w:val="18"/>
        </w:rPr>
      </w:pPr>
    </w:p>
    <w:p w14:paraId="61379419" w14:textId="0CA5828D" w:rsidR="00B85F94" w:rsidRDefault="00B85F94" w:rsidP="00B85F94">
      <w:pPr>
        <w:ind w:right="49"/>
        <w:jc w:val="both"/>
        <w:rPr>
          <w:rFonts w:asciiTheme="minorHAnsi" w:hAnsiTheme="minorHAnsi" w:cstheme="minorHAnsi"/>
          <w:b/>
          <w:color w:val="000000"/>
          <w:sz w:val="18"/>
          <w:szCs w:val="18"/>
        </w:rPr>
      </w:pPr>
      <w:r w:rsidRPr="008C0FE1">
        <w:rPr>
          <w:rFonts w:asciiTheme="minorHAnsi" w:hAnsiTheme="minorHAnsi" w:cstheme="minorHAnsi"/>
          <w:sz w:val="18"/>
          <w:szCs w:val="18"/>
        </w:rPr>
        <w:t>En caso de no asistir, el Licitante deberá incluir un manifiesto bajo protesta de decir verdad</w:t>
      </w:r>
      <w:r>
        <w:rPr>
          <w:rFonts w:asciiTheme="minorHAnsi" w:hAnsiTheme="minorHAnsi" w:cstheme="minorHAnsi"/>
          <w:sz w:val="18"/>
          <w:szCs w:val="18"/>
        </w:rPr>
        <w:t>,</w:t>
      </w:r>
      <w:r w:rsidRPr="008C0FE1">
        <w:rPr>
          <w:rFonts w:asciiTheme="minorHAnsi" w:hAnsiTheme="minorHAnsi" w:cstheme="minorHAnsi"/>
          <w:sz w:val="18"/>
          <w:szCs w:val="18"/>
        </w:rPr>
        <w:t xml:space="preserve"> que conoce </w:t>
      </w:r>
      <w:r>
        <w:rPr>
          <w:rFonts w:asciiTheme="minorHAnsi" w:hAnsiTheme="minorHAnsi" w:cstheme="minorHAnsi"/>
          <w:sz w:val="18"/>
          <w:szCs w:val="18"/>
        </w:rPr>
        <w:t>los</w:t>
      </w:r>
      <w:r w:rsidRPr="008C0FE1">
        <w:rPr>
          <w:rFonts w:asciiTheme="minorHAnsi" w:hAnsiTheme="minorHAnsi" w:cstheme="minorHAnsi"/>
          <w:sz w:val="18"/>
          <w:szCs w:val="18"/>
        </w:rPr>
        <w:t xml:space="preserve"> lugar</w:t>
      </w:r>
      <w:r>
        <w:rPr>
          <w:rFonts w:asciiTheme="minorHAnsi" w:hAnsiTheme="minorHAnsi" w:cstheme="minorHAnsi"/>
          <w:sz w:val="18"/>
          <w:szCs w:val="18"/>
        </w:rPr>
        <w:t>es</w:t>
      </w:r>
      <w:r w:rsidRPr="008C0FE1">
        <w:rPr>
          <w:rFonts w:asciiTheme="minorHAnsi" w:hAnsiTheme="minorHAnsi" w:cstheme="minorHAnsi"/>
          <w:sz w:val="18"/>
          <w:szCs w:val="18"/>
        </w:rPr>
        <w:t xml:space="preserve"> en donde se suministrará el bien</w:t>
      </w:r>
      <w:r>
        <w:rPr>
          <w:rFonts w:asciiTheme="minorHAnsi" w:hAnsiTheme="minorHAnsi" w:cstheme="minorHAnsi"/>
          <w:sz w:val="18"/>
          <w:szCs w:val="18"/>
        </w:rPr>
        <w:t xml:space="preserve"> y/o servicio</w:t>
      </w:r>
      <w:r w:rsidRPr="00415441">
        <w:rPr>
          <w:rFonts w:asciiTheme="minorHAnsi" w:hAnsiTheme="minorHAnsi" w:cstheme="minorHAnsi"/>
          <w:sz w:val="18"/>
          <w:szCs w:val="18"/>
        </w:rPr>
        <w:t xml:space="preserve">, siendo su entera responsabilidad, </w:t>
      </w:r>
      <w:r>
        <w:rPr>
          <w:rFonts w:asciiTheme="minorHAnsi" w:hAnsiTheme="minorHAnsi" w:cstheme="minorHAnsi"/>
          <w:sz w:val="18"/>
          <w:szCs w:val="18"/>
        </w:rPr>
        <w:t>presentar una propuesta acorde a las características y especificaciones requeridas para el suministro, instalación y puesta en marcha del bien</w:t>
      </w:r>
      <w:r w:rsidR="00D74F0D">
        <w:rPr>
          <w:rFonts w:asciiTheme="minorHAnsi" w:hAnsiTheme="minorHAnsi" w:cstheme="minorHAnsi"/>
          <w:sz w:val="18"/>
          <w:szCs w:val="18"/>
        </w:rPr>
        <w:t>, etc.,</w:t>
      </w:r>
      <w:r>
        <w:rPr>
          <w:rFonts w:asciiTheme="minorHAnsi" w:hAnsiTheme="minorHAnsi" w:cstheme="minorHAnsi"/>
          <w:sz w:val="18"/>
          <w:szCs w:val="18"/>
        </w:rPr>
        <w:t xml:space="preserve"> requerido.</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D5163C" w:rsidRDefault="009140B4" w:rsidP="009140B4">
      <w:pPr>
        <w:tabs>
          <w:tab w:val="left" w:pos="567"/>
        </w:tabs>
        <w:ind w:left="720" w:right="49"/>
        <w:jc w:val="both"/>
        <w:rPr>
          <w:rFonts w:asciiTheme="minorHAnsi" w:hAnsiTheme="minorHAnsi" w:cstheme="minorHAnsi"/>
          <w:sz w:val="12"/>
          <w:szCs w:val="18"/>
          <w:lang w:val="es-MX"/>
        </w:rPr>
      </w:pPr>
    </w:p>
    <w:p w14:paraId="50FC9179" w14:textId="3E0159E3" w:rsidR="009140B4" w:rsidRPr="0000276F"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00276F">
        <w:rPr>
          <w:rFonts w:asciiTheme="minorHAnsi" w:hAnsiTheme="minorHAnsi" w:cstheme="minorHAnsi"/>
          <w:sz w:val="18"/>
          <w:szCs w:val="18"/>
        </w:rPr>
        <w:t>Adquisiciones, Arrendamientos y Servicios del Estado de Aguascalientes y sus Municipios</w:t>
      </w:r>
      <w:r w:rsidRPr="0000276F">
        <w:rPr>
          <w:rFonts w:asciiTheme="minorHAnsi" w:hAnsiTheme="minorHAnsi" w:cstheme="minorHAnsi"/>
          <w:sz w:val="18"/>
          <w:szCs w:val="18"/>
          <w:lang w:val="es-MX"/>
        </w:rPr>
        <w:t>, la Junta de Aclaraciones se celebrará el día</w:t>
      </w:r>
      <w:r w:rsidRPr="0000276F">
        <w:rPr>
          <w:rFonts w:asciiTheme="minorHAnsi" w:hAnsiTheme="minorHAnsi" w:cstheme="minorHAnsi"/>
          <w:b/>
          <w:sz w:val="18"/>
          <w:szCs w:val="18"/>
          <w:lang w:val="es-MX"/>
        </w:rPr>
        <w:t xml:space="preserve"> </w:t>
      </w:r>
      <w:r w:rsidR="007C017B" w:rsidRPr="0000276F">
        <w:rPr>
          <w:rFonts w:asciiTheme="minorHAnsi" w:hAnsiTheme="minorHAnsi" w:cstheme="minorHAnsi"/>
          <w:b/>
          <w:sz w:val="18"/>
          <w:szCs w:val="18"/>
          <w:lang w:val="es-MX"/>
        </w:rPr>
        <w:t>0</w:t>
      </w:r>
      <w:r w:rsidR="0000276F" w:rsidRPr="0000276F">
        <w:rPr>
          <w:rFonts w:asciiTheme="minorHAnsi" w:hAnsiTheme="minorHAnsi" w:cstheme="minorHAnsi"/>
          <w:b/>
          <w:sz w:val="18"/>
          <w:szCs w:val="18"/>
          <w:lang w:val="es-MX"/>
        </w:rPr>
        <w:t>3</w:t>
      </w:r>
      <w:r w:rsidR="007C017B" w:rsidRPr="0000276F">
        <w:rPr>
          <w:rFonts w:asciiTheme="minorHAnsi" w:hAnsiTheme="minorHAnsi" w:cstheme="minorHAnsi"/>
          <w:b/>
          <w:sz w:val="18"/>
          <w:szCs w:val="18"/>
          <w:lang w:val="es-MX"/>
        </w:rPr>
        <w:t xml:space="preserve"> de septiembre de 2025</w:t>
      </w:r>
      <w:r w:rsidR="009A3136" w:rsidRPr="0000276F">
        <w:rPr>
          <w:rFonts w:asciiTheme="minorHAnsi" w:hAnsiTheme="minorHAnsi" w:cstheme="minorHAnsi"/>
          <w:b/>
          <w:sz w:val="18"/>
          <w:szCs w:val="18"/>
          <w:lang w:val="es-MX"/>
        </w:rPr>
        <w:t>, a las 1</w:t>
      </w:r>
      <w:r w:rsidR="0000276F" w:rsidRPr="0000276F">
        <w:rPr>
          <w:rFonts w:asciiTheme="minorHAnsi" w:hAnsiTheme="minorHAnsi" w:cstheme="minorHAnsi"/>
          <w:b/>
          <w:sz w:val="18"/>
          <w:szCs w:val="18"/>
          <w:lang w:val="es-MX"/>
        </w:rPr>
        <w:t>0</w:t>
      </w:r>
      <w:r w:rsidR="009A3136" w:rsidRPr="0000276F">
        <w:rPr>
          <w:rFonts w:asciiTheme="minorHAnsi" w:hAnsiTheme="minorHAnsi" w:cstheme="minorHAnsi"/>
          <w:b/>
          <w:sz w:val="18"/>
          <w:szCs w:val="18"/>
          <w:lang w:val="es-MX"/>
        </w:rPr>
        <w:t>:00 horas</w:t>
      </w:r>
      <w:r w:rsidR="00C770F4" w:rsidRPr="0000276F">
        <w:rPr>
          <w:rFonts w:asciiTheme="minorHAnsi" w:hAnsiTheme="minorHAnsi" w:cstheme="minorHAnsi"/>
          <w:b/>
          <w:sz w:val="18"/>
          <w:szCs w:val="18"/>
          <w:lang w:val="es-MX"/>
        </w:rPr>
        <w:t xml:space="preserve"> </w:t>
      </w:r>
      <w:r w:rsidRPr="0000276F">
        <w:rPr>
          <w:rFonts w:asciiTheme="minorHAnsi" w:hAnsiTheme="minorHAnsi" w:cstheme="minorHAnsi"/>
          <w:sz w:val="18"/>
          <w:szCs w:val="18"/>
          <w:lang w:val="es-MX"/>
        </w:rPr>
        <w:t xml:space="preserve">en la </w:t>
      </w:r>
      <w:r w:rsidRPr="0000276F">
        <w:rPr>
          <w:rFonts w:asciiTheme="minorHAnsi" w:hAnsiTheme="minorHAnsi" w:cstheme="minorHAnsi"/>
          <w:b/>
          <w:sz w:val="18"/>
          <w:szCs w:val="18"/>
          <w:lang w:val="es-MX"/>
        </w:rPr>
        <w:t>Sala de Licitaciones, Edificio 222 P.B.,</w:t>
      </w:r>
      <w:r w:rsidRPr="0000276F">
        <w:rPr>
          <w:rFonts w:asciiTheme="minorHAnsi" w:hAnsiTheme="minorHAnsi" w:cstheme="minorHAnsi"/>
          <w:sz w:val="18"/>
          <w:szCs w:val="18"/>
          <w:lang w:val="es-MX"/>
        </w:rPr>
        <w:t xml:space="preserve"> domicilio de la convocante. </w:t>
      </w:r>
    </w:p>
    <w:p w14:paraId="0465A1C2" w14:textId="77777777" w:rsidR="009140B4" w:rsidRPr="0000276F" w:rsidRDefault="009140B4" w:rsidP="009140B4">
      <w:pPr>
        <w:tabs>
          <w:tab w:val="left" w:pos="4051"/>
        </w:tabs>
        <w:ind w:right="49" w:hanging="426"/>
        <w:jc w:val="both"/>
        <w:rPr>
          <w:rFonts w:asciiTheme="minorHAnsi" w:hAnsiTheme="minorHAnsi" w:cstheme="minorHAnsi"/>
          <w:sz w:val="18"/>
          <w:szCs w:val="18"/>
          <w:lang w:val="es-MX"/>
        </w:rPr>
      </w:pPr>
      <w:r w:rsidRPr="0000276F">
        <w:rPr>
          <w:rFonts w:asciiTheme="minorHAnsi" w:hAnsiTheme="minorHAnsi" w:cstheme="minorHAnsi"/>
          <w:sz w:val="18"/>
          <w:szCs w:val="18"/>
          <w:lang w:val="es-MX"/>
        </w:rPr>
        <w:tab/>
      </w:r>
      <w:r w:rsidRPr="0000276F">
        <w:rPr>
          <w:rFonts w:asciiTheme="minorHAnsi" w:hAnsiTheme="minorHAnsi" w:cstheme="minorHAnsi"/>
          <w:sz w:val="18"/>
          <w:szCs w:val="18"/>
          <w:lang w:val="es-MX"/>
        </w:rPr>
        <w:tab/>
      </w:r>
    </w:p>
    <w:p w14:paraId="49FB37F0" w14:textId="374ECF06" w:rsidR="009140B4" w:rsidRPr="00F400A6" w:rsidRDefault="009140B4" w:rsidP="009140B4">
      <w:pPr>
        <w:ind w:right="49" w:hanging="426"/>
        <w:jc w:val="both"/>
        <w:rPr>
          <w:rFonts w:asciiTheme="minorHAnsi" w:hAnsiTheme="minorHAnsi" w:cstheme="minorHAnsi"/>
          <w:sz w:val="18"/>
          <w:szCs w:val="18"/>
          <w:lang w:val="es-MX"/>
        </w:rPr>
      </w:pPr>
      <w:r w:rsidRPr="0000276F">
        <w:rPr>
          <w:rFonts w:asciiTheme="minorHAnsi" w:hAnsiTheme="minorHAnsi" w:cstheme="minorHAnsi"/>
          <w:sz w:val="18"/>
          <w:szCs w:val="18"/>
          <w:lang w:val="es-MX"/>
        </w:rPr>
        <w:tab/>
        <w:t>Los licitantes deberán enviar sus preguntas a más tardar el</w:t>
      </w:r>
      <w:r w:rsidRPr="0000276F">
        <w:rPr>
          <w:rFonts w:asciiTheme="minorHAnsi" w:hAnsiTheme="minorHAnsi" w:cstheme="minorHAnsi"/>
          <w:b/>
          <w:sz w:val="18"/>
          <w:szCs w:val="18"/>
          <w:lang w:val="es-MX"/>
        </w:rPr>
        <w:t xml:space="preserve"> </w:t>
      </w:r>
      <w:r w:rsidR="00465A60" w:rsidRPr="0000276F">
        <w:rPr>
          <w:rFonts w:asciiTheme="minorHAnsi" w:hAnsiTheme="minorHAnsi" w:cstheme="minorHAnsi"/>
          <w:b/>
          <w:sz w:val="18"/>
          <w:szCs w:val="18"/>
          <w:lang w:val="es-MX"/>
        </w:rPr>
        <w:t>0</w:t>
      </w:r>
      <w:r w:rsidR="0000276F" w:rsidRPr="0000276F">
        <w:rPr>
          <w:rFonts w:asciiTheme="minorHAnsi" w:hAnsiTheme="minorHAnsi" w:cstheme="minorHAnsi"/>
          <w:b/>
          <w:sz w:val="18"/>
          <w:szCs w:val="18"/>
          <w:lang w:val="es-MX"/>
        </w:rPr>
        <w:t>2</w:t>
      </w:r>
      <w:r w:rsidR="00211302" w:rsidRPr="0000276F">
        <w:rPr>
          <w:rFonts w:asciiTheme="minorHAnsi" w:hAnsiTheme="minorHAnsi" w:cstheme="minorHAnsi"/>
          <w:b/>
          <w:sz w:val="18"/>
          <w:szCs w:val="18"/>
          <w:lang w:val="es-MX"/>
        </w:rPr>
        <w:t xml:space="preserve"> de </w:t>
      </w:r>
      <w:r w:rsidR="0000276F">
        <w:rPr>
          <w:rFonts w:asciiTheme="minorHAnsi" w:hAnsiTheme="minorHAnsi" w:cstheme="minorHAnsi"/>
          <w:b/>
          <w:sz w:val="18"/>
          <w:szCs w:val="18"/>
          <w:lang w:val="es-MX"/>
        </w:rPr>
        <w:t>septiembre</w:t>
      </w:r>
      <w:r w:rsidR="00211302" w:rsidRPr="0000276F">
        <w:rPr>
          <w:rFonts w:asciiTheme="minorHAnsi" w:hAnsiTheme="minorHAnsi" w:cstheme="minorHAnsi"/>
          <w:b/>
          <w:sz w:val="18"/>
          <w:szCs w:val="18"/>
          <w:lang w:val="es-MX"/>
        </w:rPr>
        <w:t xml:space="preserve"> de 2025, a las 1</w:t>
      </w:r>
      <w:r w:rsidR="0000276F" w:rsidRPr="0000276F">
        <w:rPr>
          <w:rFonts w:asciiTheme="minorHAnsi" w:hAnsiTheme="minorHAnsi" w:cstheme="minorHAnsi"/>
          <w:b/>
          <w:sz w:val="18"/>
          <w:szCs w:val="18"/>
          <w:lang w:val="es-MX"/>
        </w:rPr>
        <w:t>0</w:t>
      </w:r>
      <w:r w:rsidR="00211302" w:rsidRPr="0000276F">
        <w:rPr>
          <w:rFonts w:asciiTheme="minorHAnsi" w:hAnsiTheme="minorHAnsi" w:cstheme="minorHAnsi"/>
          <w:b/>
          <w:sz w:val="18"/>
          <w:szCs w:val="18"/>
          <w:lang w:val="es-MX"/>
        </w:rPr>
        <w:t>:00 horas</w:t>
      </w:r>
      <w:r w:rsidRPr="0000276F">
        <w:rPr>
          <w:rFonts w:asciiTheme="minorHAnsi" w:hAnsiTheme="minorHAnsi" w:cstheme="minorHAnsi"/>
          <w:b/>
          <w:sz w:val="18"/>
          <w:szCs w:val="18"/>
          <w:lang w:val="es-MX"/>
        </w:rPr>
        <w:t>,</w:t>
      </w:r>
      <w:r w:rsidRPr="0000276F">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00276F">
        <w:rPr>
          <w:rFonts w:asciiTheme="minorHAnsi" w:hAnsiTheme="minorHAnsi" w:cstheme="minorHAnsi"/>
          <w:sz w:val="18"/>
          <w:szCs w:val="18"/>
          <w:lang w:val="es-MX"/>
        </w:rPr>
        <w:t>word</w:t>
      </w:r>
      <w:proofErr w:type="spellEnd"/>
      <w:r w:rsidRPr="0000276F">
        <w:rPr>
          <w:rFonts w:asciiTheme="minorHAnsi" w:hAnsiTheme="minorHAnsi" w:cstheme="minorHAnsi"/>
          <w:sz w:val="18"/>
          <w:szCs w:val="18"/>
          <w:lang w:val="es-MX"/>
        </w:rPr>
        <w:t xml:space="preserve">, en el Departamento de Compras de la Dirección General de Finanzas, </w:t>
      </w:r>
      <w:r w:rsidRPr="0000276F">
        <w:rPr>
          <w:rFonts w:asciiTheme="minorHAnsi" w:hAnsiTheme="minorHAnsi" w:cstheme="minorHAnsi"/>
          <w:b/>
          <w:sz w:val="18"/>
          <w:szCs w:val="18"/>
          <w:lang w:val="es-MX"/>
        </w:rPr>
        <w:t xml:space="preserve">o </w:t>
      </w:r>
      <w:r w:rsidRPr="0000276F">
        <w:rPr>
          <w:rFonts w:asciiTheme="minorHAnsi" w:hAnsiTheme="minorHAnsi" w:cstheme="minorHAnsi"/>
          <w:b/>
          <w:sz w:val="18"/>
          <w:szCs w:val="18"/>
          <w:u w:val="single"/>
          <w:lang w:val="es-MX"/>
        </w:rPr>
        <w:t xml:space="preserve">preferentemente </w:t>
      </w:r>
      <w:r w:rsidRPr="0000276F">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D5163C" w:rsidRDefault="009140B4" w:rsidP="009140B4">
      <w:pPr>
        <w:tabs>
          <w:tab w:val="left" w:pos="567"/>
        </w:tabs>
        <w:ind w:left="567" w:right="49" w:hanging="567"/>
        <w:jc w:val="both"/>
        <w:rPr>
          <w:rFonts w:asciiTheme="minorHAnsi" w:hAnsiTheme="minorHAnsi" w:cstheme="minorHAnsi"/>
          <w:sz w:val="12"/>
          <w:szCs w:val="18"/>
          <w:lang w:val="es-MX"/>
        </w:rPr>
      </w:pPr>
    </w:p>
    <w:p w14:paraId="294E08D8" w14:textId="77777777" w:rsidR="006358D9" w:rsidRPr="006358D9" w:rsidRDefault="00D909E3"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3" w:history="1">
        <w:r w:rsidR="006358D9" w:rsidRPr="006358D9">
          <w:rPr>
            <w:rStyle w:val="Hipervnculo"/>
            <w:rFonts w:asciiTheme="minorHAnsi" w:hAnsiTheme="minorHAnsi" w:cstheme="minorHAnsi"/>
            <w:sz w:val="18"/>
            <w:szCs w:val="16"/>
          </w:rPr>
          <w:t>beatriz.rivera@edu.uaa.mx</w:t>
        </w:r>
      </w:hyperlink>
      <w:r w:rsidR="006358D9" w:rsidRPr="006358D9">
        <w:rPr>
          <w:rStyle w:val="Hipervnculo"/>
          <w:rFonts w:asciiTheme="minorHAnsi" w:hAnsiTheme="minorHAnsi" w:cstheme="minorHAnsi"/>
          <w:sz w:val="18"/>
          <w:szCs w:val="16"/>
        </w:rPr>
        <w:t xml:space="preserve"> </w:t>
      </w:r>
    </w:p>
    <w:p w14:paraId="31B6227C" w14:textId="12CB52FB" w:rsidR="006358D9" w:rsidRDefault="00D909E3"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4" w:history="1">
        <w:r w:rsidR="006358D9" w:rsidRPr="006358D9">
          <w:rPr>
            <w:rStyle w:val="Hipervnculo"/>
            <w:rFonts w:asciiTheme="minorHAnsi" w:hAnsiTheme="minorHAnsi" w:cstheme="minorHAnsi"/>
            <w:sz w:val="18"/>
            <w:szCs w:val="16"/>
          </w:rPr>
          <w:t>licitacionesuaa@edu.uaa.mx</w:t>
        </w:r>
      </w:hyperlink>
    </w:p>
    <w:p w14:paraId="1D3B3017" w14:textId="586839BE" w:rsidR="007C017B" w:rsidRDefault="00465A60" w:rsidP="006358D9">
      <w:pPr>
        <w:numPr>
          <w:ilvl w:val="0"/>
          <w:numId w:val="18"/>
        </w:numPr>
        <w:tabs>
          <w:tab w:val="left" w:pos="567"/>
        </w:tabs>
        <w:ind w:left="142" w:right="49" w:hanging="142"/>
        <w:jc w:val="both"/>
        <w:rPr>
          <w:rStyle w:val="Hipervnculo"/>
          <w:rFonts w:asciiTheme="minorHAnsi" w:hAnsiTheme="minorHAnsi" w:cstheme="minorHAnsi"/>
          <w:sz w:val="18"/>
          <w:szCs w:val="16"/>
        </w:rPr>
      </w:pPr>
      <w:r w:rsidRPr="00465A60">
        <w:rPr>
          <w:rStyle w:val="Hipervnculo"/>
          <w:rFonts w:asciiTheme="minorHAnsi" w:hAnsiTheme="minorHAnsi" w:cstheme="minorHAnsi"/>
          <w:sz w:val="18"/>
          <w:szCs w:val="16"/>
        </w:rPr>
        <w:t>alberto.palacios@edu.uaa.mx</w:t>
      </w:r>
    </w:p>
    <w:p w14:paraId="772CF54C" w14:textId="7A85A847" w:rsidR="007C017B" w:rsidRDefault="00D909E3"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5" w:history="1">
        <w:r w:rsidR="00465A60" w:rsidRPr="00465A60">
          <w:rPr>
            <w:rStyle w:val="Hipervnculo"/>
            <w:rFonts w:asciiTheme="minorHAnsi" w:hAnsiTheme="minorHAnsi" w:cstheme="minorHAnsi"/>
            <w:sz w:val="18"/>
            <w:szCs w:val="16"/>
          </w:rPr>
          <w:t>samuel.garcia@edu.uaa.mx</w:t>
        </w:r>
      </w:hyperlink>
    </w:p>
    <w:p w14:paraId="7495AF10" w14:textId="17EA859C" w:rsidR="00465A60" w:rsidRDefault="00465A60" w:rsidP="007C017B">
      <w:pPr>
        <w:numPr>
          <w:ilvl w:val="0"/>
          <w:numId w:val="18"/>
        </w:numPr>
        <w:tabs>
          <w:tab w:val="left" w:pos="567"/>
        </w:tabs>
        <w:ind w:left="142" w:right="49" w:hanging="142"/>
        <w:jc w:val="both"/>
        <w:rPr>
          <w:rStyle w:val="Hipervnculo"/>
          <w:rFonts w:asciiTheme="minorHAnsi" w:hAnsiTheme="minorHAnsi" w:cstheme="minorHAnsi"/>
          <w:sz w:val="18"/>
          <w:szCs w:val="16"/>
        </w:rPr>
      </w:pPr>
      <w:r w:rsidRPr="00465A60">
        <w:rPr>
          <w:rStyle w:val="Hipervnculo"/>
          <w:rFonts w:asciiTheme="minorHAnsi" w:hAnsiTheme="minorHAnsi" w:cstheme="minorHAnsi"/>
          <w:sz w:val="18"/>
          <w:szCs w:val="16"/>
        </w:rPr>
        <w:t>araceli.gonzalezg@edu.uaa.mx</w:t>
      </w:r>
    </w:p>
    <w:p w14:paraId="47B9E3F7" w14:textId="77777777" w:rsidR="00893613" w:rsidRPr="00893613" w:rsidRDefault="00893613" w:rsidP="009140B4">
      <w:pPr>
        <w:ind w:right="49" w:hanging="426"/>
        <w:jc w:val="both"/>
        <w:rPr>
          <w:rStyle w:val="Hipervnculo"/>
          <w:rFonts w:asciiTheme="minorHAnsi" w:hAnsiTheme="minorHAnsi" w:cstheme="minorHAnsi"/>
          <w:sz w:val="18"/>
          <w:szCs w:val="16"/>
          <w:highlight w:val="yellow"/>
          <w:lang w:val="en-US"/>
        </w:rPr>
      </w:pPr>
    </w:p>
    <w:p w14:paraId="179C7B5F" w14:textId="706E04C5" w:rsidR="009140B4" w:rsidRDefault="009140B4" w:rsidP="009140B4">
      <w:pPr>
        <w:ind w:right="49" w:hanging="426"/>
        <w:jc w:val="both"/>
        <w:rPr>
          <w:rFonts w:asciiTheme="minorHAnsi" w:hAnsiTheme="minorHAnsi" w:cstheme="minorHAnsi"/>
          <w:sz w:val="15"/>
          <w:szCs w:val="15"/>
          <w:lang w:val="es-MX"/>
        </w:rPr>
      </w:pPr>
      <w:r w:rsidRPr="00505978">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02AAE1BF" w:rsidR="008122B3" w:rsidRPr="008122B3" w:rsidRDefault="008122B3" w:rsidP="008122B3">
      <w:pPr>
        <w:ind w:right="49"/>
        <w:jc w:val="both"/>
        <w:rPr>
          <w:rFonts w:asciiTheme="minorHAnsi" w:hAnsiTheme="minorHAnsi" w:cstheme="minorHAnsi"/>
          <w:color w:val="000000"/>
          <w:sz w:val="18"/>
          <w:szCs w:val="18"/>
        </w:rPr>
      </w:pPr>
      <w:r w:rsidRPr="0000276F">
        <w:rPr>
          <w:rFonts w:ascii="Calibri" w:hAnsi="Calibri" w:cs="Calibri"/>
          <w:color w:val="000000"/>
          <w:sz w:val="18"/>
          <w:szCs w:val="18"/>
        </w:rPr>
        <w:t xml:space="preserve">Tendrá verificativo el día </w:t>
      </w:r>
      <w:r w:rsidR="000F2C89" w:rsidRPr="0000276F">
        <w:rPr>
          <w:rFonts w:ascii="Calibri" w:hAnsi="Calibri" w:cs="Calibri"/>
          <w:b/>
          <w:color w:val="000000"/>
          <w:sz w:val="18"/>
          <w:szCs w:val="18"/>
        </w:rPr>
        <w:t>0</w:t>
      </w:r>
      <w:r w:rsidR="0000276F" w:rsidRPr="0000276F">
        <w:rPr>
          <w:rFonts w:ascii="Calibri" w:hAnsi="Calibri" w:cs="Calibri"/>
          <w:b/>
          <w:color w:val="000000"/>
          <w:sz w:val="18"/>
          <w:szCs w:val="18"/>
        </w:rPr>
        <w:t>9</w:t>
      </w:r>
      <w:r w:rsidR="000F2C89" w:rsidRPr="0000276F">
        <w:rPr>
          <w:rFonts w:ascii="Calibri" w:hAnsi="Calibri" w:cs="Calibri"/>
          <w:b/>
          <w:color w:val="000000"/>
          <w:sz w:val="18"/>
          <w:szCs w:val="18"/>
        </w:rPr>
        <w:t xml:space="preserve"> de septiembre de 2025</w:t>
      </w:r>
      <w:r w:rsidR="0020791A" w:rsidRPr="0000276F">
        <w:rPr>
          <w:rFonts w:ascii="Calibri" w:hAnsi="Calibri" w:cs="Calibri"/>
          <w:b/>
          <w:color w:val="000000"/>
          <w:sz w:val="18"/>
          <w:szCs w:val="18"/>
        </w:rPr>
        <w:t>, a las 1</w:t>
      </w:r>
      <w:r w:rsidR="000F2C89" w:rsidRPr="0000276F">
        <w:rPr>
          <w:rFonts w:ascii="Calibri" w:hAnsi="Calibri" w:cs="Calibri"/>
          <w:b/>
          <w:color w:val="000000"/>
          <w:sz w:val="18"/>
          <w:szCs w:val="18"/>
        </w:rPr>
        <w:t>0</w:t>
      </w:r>
      <w:r w:rsidR="0020791A" w:rsidRPr="0000276F">
        <w:rPr>
          <w:rFonts w:ascii="Calibri" w:hAnsi="Calibri" w:cs="Calibri"/>
          <w:b/>
          <w:color w:val="000000"/>
          <w:sz w:val="18"/>
          <w:szCs w:val="18"/>
        </w:rPr>
        <w:t>:00 horas</w:t>
      </w:r>
      <w:r w:rsidRPr="0000276F">
        <w:rPr>
          <w:rFonts w:ascii="Calibri" w:hAnsi="Calibri" w:cs="Calibri"/>
          <w:color w:val="000000"/>
          <w:sz w:val="18"/>
          <w:szCs w:val="18"/>
        </w:rPr>
        <w:t xml:space="preserve">, </w:t>
      </w:r>
      <w:r w:rsidRPr="0000276F">
        <w:rPr>
          <w:rFonts w:ascii="Calibri" w:hAnsi="Calibri" w:cs="Calibri"/>
          <w:b/>
          <w:sz w:val="18"/>
          <w:szCs w:val="18"/>
          <w:lang w:val="es-MX"/>
        </w:rPr>
        <w:t>Sala de Licitaciones, Edificio</w:t>
      </w:r>
      <w:r w:rsidRPr="008122B3">
        <w:rPr>
          <w:rFonts w:ascii="Calibri" w:hAnsi="Calibri" w:cs="Calibri"/>
          <w:b/>
          <w:sz w:val="18"/>
          <w:szCs w:val="18"/>
          <w:lang w:val="es-MX"/>
        </w:rPr>
        <w:t xml:space="preserve">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w:t>
      </w:r>
      <w:r w:rsidRPr="008122B3">
        <w:rPr>
          <w:rFonts w:ascii="Calibri" w:hAnsi="Calibri" w:cs="Calibri"/>
          <w:color w:val="000000"/>
          <w:sz w:val="18"/>
          <w:szCs w:val="18"/>
        </w:rPr>
        <w:lastRenderedPageBreak/>
        <w:t>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9"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9"/>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7F547E" w:rsidRDefault="00D32AFA" w:rsidP="009140B4">
      <w:pPr>
        <w:ind w:right="49"/>
        <w:jc w:val="both"/>
        <w:rPr>
          <w:rFonts w:asciiTheme="minorHAnsi" w:hAnsiTheme="minorHAnsi" w:cstheme="minorHAnsi"/>
          <w:color w:val="000000"/>
          <w:sz w:val="14"/>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7F547E" w:rsidRDefault="009140B4" w:rsidP="009140B4">
      <w:pPr>
        <w:ind w:left="567" w:right="567"/>
        <w:jc w:val="both"/>
        <w:rPr>
          <w:rFonts w:asciiTheme="minorHAnsi" w:hAnsiTheme="minorHAnsi" w:cstheme="minorHAnsi"/>
          <w:color w:val="000000"/>
          <w:sz w:val="16"/>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10"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0"/>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7F547E" w:rsidRDefault="009140B4" w:rsidP="009140B4">
      <w:pPr>
        <w:tabs>
          <w:tab w:val="left" w:pos="567"/>
        </w:tabs>
        <w:ind w:right="49"/>
        <w:jc w:val="both"/>
        <w:rPr>
          <w:rFonts w:asciiTheme="minorHAnsi" w:hAnsiTheme="minorHAnsi" w:cstheme="minorHAnsi"/>
          <w:b/>
          <w:sz w:val="16"/>
          <w:szCs w:val="18"/>
          <w:lang w:val="es-MX"/>
        </w:rPr>
      </w:pPr>
    </w:p>
    <w:p w14:paraId="1EEE045F" w14:textId="3C1CF205"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00276F">
        <w:rPr>
          <w:rFonts w:asciiTheme="minorHAnsi" w:hAnsiTheme="minorHAnsi" w:cstheme="minorHAnsi"/>
          <w:sz w:val="18"/>
          <w:szCs w:val="18"/>
          <w:lang w:val="es-MX"/>
        </w:rPr>
        <w:t xml:space="preserve">verificativo el día </w:t>
      </w:r>
      <w:r w:rsidR="000F2C89" w:rsidRPr="0000276F">
        <w:rPr>
          <w:rFonts w:asciiTheme="minorHAnsi" w:hAnsiTheme="minorHAnsi" w:cstheme="minorHAnsi"/>
          <w:b/>
          <w:color w:val="000000"/>
          <w:sz w:val="18"/>
          <w:szCs w:val="18"/>
          <w:lang w:val="es-MX"/>
        </w:rPr>
        <w:t>1</w:t>
      </w:r>
      <w:r w:rsidR="0000276F" w:rsidRPr="0000276F">
        <w:rPr>
          <w:rFonts w:asciiTheme="minorHAnsi" w:hAnsiTheme="minorHAnsi" w:cstheme="minorHAnsi"/>
          <w:b/>
          <w:color w:val="000000"/>
          <w:sz w:val="18"/>
          <w:szCs w:val="18"/>
          <w:lang w:val="es-MX"/>
        </w:rPr>
        <w:t>1</w:t>
      </w:r>
      <w:r w:rsidR="000F2C89" w:rsidRPr="0000276F">
        <w:rPr>
          <w:rFonts w:asciiTheme="minorHAnsi" w:hAnsiTheme="minorHAnsi" w:cstheme="minorHAnsi"/>
          <w:b/>
          <w:color w:val="000000"/>
          <w:sz w:val="18"/>
          <w:szCs w:val="18"/>
          <w:lang w:val="es-MX"/>
        </w:rPr>
        <w:t xml:space="preserve"> de septiembre de 2025</w:t>
      </w:r>
      <w:r w:rsidR="00F754DD" w:rsidRPr="0000276F">
        <w:rPr>
          <w:rFonts w:asciiTheme="minorHAnsi" w:hAnsiTheme="minorHAnsi" w:cstheme="minorHAnsi"/>
          <w:b/>
          <w:color w:val="000000"/>
          <w:sz w:val="18"/>
          <w:szCs w:val="18"/>
          <w:lang w:val="es-MX"/>
        </w:rPr>
        <w:t xml:space="preserve"> </w:t>
      </w:r>
      <w:r w:rsidR="00F70558" w:rsidRPr="0000276F">
        <w:rPr>
          <w:rFonts w:asciiTheme="minorHAnsi" w:hAnsiTheme="minorHAnsi" w:cstheme="minorHAnsi"/>
          <w:b/>
          <w:color w:val="000000"/>
          <w:sz w:val="18"/>
          <w:szCs w:val="18"/>
        </w:rPr>
        <w:t xml:space="preserve">a las </w:t>
      </w:r>
      <w:r w:rsidR="00F754DD" w:rsidRPr="0000276F">
        <w:rPr>
          <w:rFonts w:asciiTheme="minorHAnsi" w:hAnsiTheme="minorHAnsi" w:cstheme="minorHAnsi"/>
          <w:b/>
          <w:color w:val="000000"/>
          <w:sz w:val="18"/>
          <w:szCs w:val="18"/>
        </w:rPr>
        <w:t>1</w:t>
      </w:r>
      <w:r w:rsidR="00465A60" w:rsidRPr="0000276F">
        <w:rPr>
          <w:rFonts w:asciiTheme="minorHAnsi" w:hAnsiTheme="minorHAnsi" w:cstheme="minorHAnsi"/>
          <w:b/>
          <w:color w:val="000000"/>
          <w:sz w:val="18"/>
          <w:szCs w:val="18"/>
        </w:rPr>
        <w:t>2</w:t>
      </w:r>
      <w:r w:rsidRPr="0000276F">
        <w:rPr>
          <w:rFonts w:asciiTheme="minorHAnsi" w:hAnsiTheme="minorHAnsi" w:cstheme="minorHAnsi"/>
          <w:b/>
          <w:color w:val="000000"/>
          <w:sz w:val="18"/>
          <w:szCs w:val="18"/>
        </w:rPr>
        <w:t>:00 horas,</w:t>
      </w:r>
      <w:r w:rsidRPr="0000276F">
        <w:rPr>
          <w:rFonts w:asciiTheme="minorHAnsi" w:hAnsiTheme="minorHAnsi" w:cstheme="minorHAnsi"/>
          <w:color w:val="000000"/>
          <w:sz w:val="18"/>
          <w:szCs w:val="18"/>
        </w:rPr>
        <w:t xml:space="preserve"> en la </w:t>
      </w:r>
      <w:r w:rsidRPr="0000276F">
        <w:rPr>
          <w:rFonts w:asciiTheme="minorHAnsi" w:hAnsiTheme="minorHAnsi" w:cstheme="minorHAnsi"/>
          <w:b/>
          <w:sz w:val="18"/>
          <w:szCs w:val="18"/>
          <w:lang w:val="es-MX"/>
        </w:rPr>
        <w:t>Sala de Licitaciones, Edificio</w:t>
      </w:r>
      <w:r w:rsidRPr="00F400A6">
        <w:rPr>
          <w:rFonts w:asciiTheme="minorHAnsi" w:hAnsiTheme="minorHAnsi" w:cstheme="minorHAnsi"/>
          <w:b/>
          <w:sz w:val="18"/>
          <w:szCs w:val="18"/>
          <w:lang w:val="es-MX"/>
        </w:rPr>
        <w:t xml:space="preserve">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7F547E" w:rsidRDefault="00445A4C" w:rsidP="009140B4">
      <w:pPr>
        <w:tabs>
          <w:tab w:val="left" w:pos="567"/>
        </w:tabs>
        <w:ind w:right="49"/>
        <w:jc w:val="both"/>
        <w:rPr>
          <w:rFonts w:asciiTheme="minorHAnsi" w:hAnsiTheme="minorHAnsi" w:cstheme="minorHAnsi"/>
          <w:sz w:val="14"/>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lastRenderedPageBreak/>
        <w:t>IX. EVALUACIÓN DE LAS PROPUESTAS</w:t>
      </w:r>
    </w:p>
    <w:p w14:paraId="4B2A7800" w14:textId="77777777" w:rsidR="009140B4" w:rsidRPr="007F547E" w:rsidRDefault="009140B4" w:rsidP="009140B4">
      <w:pPr>
        <w:tabs>
          <w:tab w:val="left" w:pos="567"/>
        </w:tabs>
        <w:ind w:right="49"/>
        <w:jc w:val="both"/>
        <w:rPr>
          <w:rFonts w:asciiTheme="minorHAnsi" w:hAnsiTheme="minorHAnsi" w:cstheme="minorHAnsi"/>
          <w:sz w:val="14"/>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4AC522EC" w14:textId="3C874B24"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D5A81F7" w14:textId="77777777" w:rsidR="000F2C89" w:rsidRPr="004D1D17" w:rsidRDefault="000F2C89" w:rsidP="009140B4">
      <w:pPr>
        <w:tabs>
          <w:tab w:val="left" w:pos="567"/>
        </w:tabs>
        <w:ind w:right="49"/>
        <w:jc w:val="both"/>
        <w:rPr>
          <w:rFonts w:asciiTheme="minorHAnsi" w:hAnsiTheme="minorHAnsi" w:cstheme="minorHAnsi"/>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7634DBB1" w14:textId="5CB32629" w:rsidR="000F2C89" w:rsidRDefault="000F2C89" w:rsidP="000F2C89">
      <w:pPr>
        <w:widowControl/>
        <w:tabs>
          <w:tab w:val="left" w:pos="567"/>
        </w:tabs>
        <w:ind w:right="567"/>
        <w:jc w:val="both"/>
        <w:rPr>
          <w:rFonts w:ascii="Calibri" w:hAnsi="Calibri" w:cs="Arial"/>
          <w:b/>
          <w:sz w:val="18"/>
          <w:szCs w:val="18"/>
          <w:u w:val="single"/>
          <w:lang w:val="es-MX"/>
        </w:rPr>
      </w:pPr>
      <w:r w:rsidRPr="000F2C89">
        <w:rPr>
          <w:rFonts w:ascii="Calibri" w:hAnsi="Calibri" w:cs="Arial"/>
          <w:b/>
          <w:sz w:val="18"/>
          <w:szCs w:val="18"/>
          <w:lang w:val="es-MX"/>
        </w:rPr>
        <w:t>Los bienes</w:t>
      </w:r>
      <w:r w:rsidR="004A1FC4">
        <w:rPr>
          <w:rFonts w:ascii="Calibri" w:hAnsi="Calibri" w:cs="Arial"/>
          <w:b/>
          <w:sz w:val="18"/>
          <w:szCs w:val="18"/>
          <w:lang w:val="es-MX"/>
        </w:rPr>
        <w:t>/servicios,</w:t>
      </w:r>
      <w:r w:rsidRPr="000F2C89">
        <w:rPr>
          <w:rFonts w:ascii="Calibri" w:hAnsi="Calibri" w:cs="Arial"/>
          <w:b/>
          <w:sz w:val="18"/>
          <w:szCs w:val="18"/>
          <w:lang w:val="es-MX"/>
        </w:rPr>
        <w:t xml:space="preserve"> objeto de la licitación serán </w:t>
      </w:r>
      <w:r w:rsidRPr="000F2C89">
        <w:rPr>
          <w:rFonts w:ascii="Calibri" w:hAnsi="Calibri" w:cs="Arial"/>
          <w:b/>
          <w:sz w:val="18"/>
          <w:szCs w:val="18"/>
          <w:u w:val="single"/>
          <w:lang w:val="es-MX"/>
        </w:rPr>
        <w:t xml:space="preserve">adjudicados de la siguiente manera: </w:t>
      </w:r>
    </w:p>
    <w:p w14:paraId="15FFD45B" w14:textId="77777777" w:rsidR="004A1FC4" w:rsidRPr="000F2C89" w:rsidRDefault="004A1FC4" w:rsidP="000F2C89">
      <w:pPr>
        <w:widowControl/>
        <w:tabs>
          <w:tab w:val="left" w:pos="567"/>
        </w:tabs>
        <w:ind w:right="567"/>
        <w:jc w:val="both"/>
        <w:rPr>
          <w:rFonts w:ascii="Calibri" w:hAnsi="Calibri" w:cs="Arial"/>
          <w:b/>
          <w:sz w:val="18"/>
          <w:szCs w:val="18"/>
          <w:u w:val="single"/>
          <w:lang w:val="es-MX"/>
        </w:rPr>
      </w:pPr>
    </w:p>
    <w:p w14:paraId="0CA6749E" w14:textId="2B54391F" w:rsidR="000F2C89" w:rsidRPr="00925AC0" w:rsidRDefault="000F2C89" w:rsidP="000F2C89">
      <w:pPr>
        <w:widowControl/>
        <w:tabs>
          <w:tab w:val="left" w:pos="567"/>
        </w:tabs>
        <w:ind w:right="49"/>
        <w:jc w:val="both"/>
        <w:rPr>
          <w:rFonts w:ascii="Calibri" w:hAnsi="Calibri" w:cs="Arial"/>
          <w:color w:val="632423"/>
          <w:sz w:val="18"/>
          <w:szCs w:val="18"/>
          <w:lang w:val="es-MX"/>
        </w:rPr>
      </w:pPr>
      <w:r w:rsidRPr="00925AC0">
        <w:rPr>
          <w:rFonts w:ascii="Calibri" w:hAnsi="Calibri" w:cs="Arial"/>
          <w:color w:val="632423"/>
          <w:sz w:val="18"/>
          <w:szCs w:val="18"/>
          <w:lang w:val="es-MX"/>
        </w:rPr>
        <w:t xml:space="preserve">*Se adjudicará en conjunto </w:t>
      </w:r>
      <w:r w:rsidR="00101EEC" w:rsidRPr="00925AC0">
        <w:rPr>
          <w:rFonts w:ascii="Calibri" w:hAnsi="Calibri" w:cs="Arial"/>
          <w:color w:val="632423"/>
          <w:sz w:val="18"/>
          <w:szCs w:val="18"/>
          <w:lang w:val="es-MX"/>
        </w:rPr>
        <w:t>al licitante quien presente la propuesta solvente con precio</w:t>
      </w:r>
      <w:r w:rsidR="004A1FC4" w:rsidRPr="00925AC0">
        <w:rPr>
          <w:rFonts w:ascii="Calibri" w:hAnsi="Calibri" w:cs="Arial"/>
          <w:color w:val="632423"/>
          <w:sz w:val="18"/>
          <w:szCs w:val="18"/>
          <w:lang w:val="es-MX"/>
        </w:rPr>
        <w:t xml:space="preserve"> </w:t>
      </w:r>
      <w:r w:rsidR="00101EEC" w:rsidRPr="00925AC0">
        <w:rPr>
          <w:rFonts w:ascii="Calibri" w:hAnsi="Calibri" w:cs="Arial"/>
          <w:color w:val="632423"/>
          <w:sz w:val="18"/>
          <w:szCs w:val="18"/>
          <w:lang w:val="es-MX"/>
        </w:rPr>
        <w:t>más bajo y que cumpla en todas las partidas</w:t>
      </w:r>
      <w:r w:rsidR="00465A60" w:rsidRPr="00925AC0">
        <w:rPr>
          <w:rFonts w:ascii="Calibri" w:hAnsi="Calibri" w:cs="Arial"/>
          <w:color w:val="632423"/>
          <w:sz w:val="18"/>
          <w:szCs w:val="18"/>
          <w:lang w:val="es-MX"/>
        </w:rPr>
        <w:t>/subpartidas,</w:t>
      </w:r>
      <w:r w:rsidR="00101EEC" w:rsidRPr="00925AC0">
        <w:rPr>
          <w:rFonts w:ascii="Calibri" w:hAnsi="Calibri" w:cs="Arial"/>
          <w:color w:val="632423"/>
          <w:sz w:val="18"/>
          <w:szCs w:val="18"/>
          <w:lang w:val="es-MX"/>
        </w:rPr>
        <w:t xml:space="preserve"> con las características técnicas solicitadas</w:t>
      </w:r>
      <w:r w:rsidRPr="00925AC0">
        <w:rPr>
          <w:rFonts w:ascii="Calibri" w:hAnsi="Calibri" w:cs="Arial"/>
          <w:color w:val="632423"/>
          <w:sz w:val="18"/>
          <w:szCs w:val="18"/>
          <w:lang w:val="es-MX"/>
        </w:rPr>
        <w:t>.</w:t>
      </w:r>
    </w:p>
    <w:p w14:paraId="3416FB7D" w14:textId="77777777" w:rsidR="00101EEC" w:rsidRPr="00925AC0" w:rsidRDefault="00101EEC" w:rsidP="00101EEC">
      <w:pPr>
        <w:tabs>
          <w:tab w:val="left" w:pos="0"/>
        </w:tabs>
        <w:ind w:right="49"/>
        <w:jc w:val="both"/>
        <w:rPr>
          <w:rFonts w:ascii="Calibri" w:hAnsi="Calibri" w:cs="Arial"/>
          <w:sz w:val="18"/>
          <w:szCs w:val="18"/>
          <w:lang w:val="es-MX"/>
        </w:rPr>
      </w:pPr>
    </w:p>
    <w:p w14:paraId="70BABE1A" w14:textId="7E2BC7E7" w:rsidR="00101EEC" w:rsidRPr="00925AC0" w:rsidRDefault="00101EEC" w:rsidP="00101EEC">
      <w:pPr>
        <w:tabs>
          <w:tab w:val="left" w:pos="0"/>
        </w:tabs>
        <w:ind w:right="49"/>
        <w:jc w:val="both"/>
        <w:rPr>
          <w:rFonts w:ascii="Calibri" w:hAnsi="Calibri" w:cs="Arial"/>
          <w:b/>
          <w:sz w:val="18"/>
          <w:szCs w:val="18"/>
          <w:lang w:val="es-MX"/>
        </w:rPr>
      </w:pPr>
      <w:r w:rsidRPr="00925AC0">
        <w:rPr>
          <w:rFonts w:ascii="Calibri" w:hAnsi="Calibri" w:cs="Arial"/>
          <w:b/>
          <w:sz w:val="18"/>
          <w:szCs w:val="18"/>
          <w:lang w:val="es-MX"/>
        </w:rPr>
        <w:t>Partida</w:t>
      </w:r>
      <w:r w:rsidRPr="00925AC0">
        <w:rPr>
          <w:rFonts w:ascii="Calibri" w:hAnsi="Calibri" w:cs="Arial"/>
          <w:sz w:val="18"/>
          <w:szCs w:val="18"/>
          <w:lang w:val="es-MX"/>
        </w:rPr>
        <w:t xml:space="preserve"> </w:t>
      </w:r>
      <w:r w:rsidR="00594C7E" w:rsidRPr="00925AC0">
        <w:rPr>
          <w:rFonts w:ascii="Calibri" w:hAnsi="Calibri" w:cs="Arial"/>
          <w:b/>
          <w:sz w:val="18"/>
          <w:szCs w:val="18"/>
          <w:lang w:val="es-MX"/>
        </w:rPr>
        <w:t xml:space="preserve">1, Subpartidas: </w:t>
      </w:r>
      <w:r w:rsidR="00465A60" w:rsidRPr="00925AC0">
        <w:rPr>
          <w:rFonts w:ascii="Calibri" w:hAnsi="Calibri" w:cs="Arial"/>
          <w:b/>
          <w:sz w:val="18"/>
          <w:szCs w:val="18"/>
          <w:lang w:val="es-MX"/>
        </w:rPr>
        <w:t>1.1, 1.2, 1.3</w:t>
      </w:r>
      <w:r w:rsidRPr="00925AC0">
        <w:rPr>
          <w:rFonts w:ascii="Calibri" w:hAnsi="Calibri" w:cs="Arial"/>
          <w:b/>
          <w:sz w:val="18"/>
          <w:szCs w:val="18"/>
          <w:lang w:val="es-MX"/>
        </w:rPr>
        <w:t xml:space="preserve">, </w:t>
      </w:r>
      <w:r w:rsidR="00465A60" w:rsidRPr="00925AC0">
        <w:rPr>
          <w:rFonts w:ascii="Calibri" w:hAnsi="Calibri" w:cs="Arial"/>
          <w:b/>
          <w:sz w:val="18"/>
          <w:szCs w:val="18"/>
          <w:lang w:val="es-MX"/>
        </w:rPr>
        <w:t xml:space="preserve">1.4, 1.5, 1.6, 1.7, 1.8, 1.9, 1.10, 1.11, 1.12, 1.13, 2.1, 2.2, 2.3, 2.4, 3.1, 3.2, 3.3, 3.4, 3.5, 3.6, 3.7, 3.8, 3.9, 3.10, 4.1 y 4.2, </w:t>
      </w:r>
      <w:r w:rsidRPr="00925AC0">
        <w:rPr>
          <w:rFonts w:ascii="Calibri" w:hAnsi="Calibri" w:cs="Arial"/>
          <w:sz w:val="18"/>
          <w:szCs w:val="18"/>
          <w:lang w:val="es-MX"/>
        </w:rPr>
        <w:t>en conjunto a un solo licitante</w:t>
      </w:r>
      <w:r w:rsidR="004A1FC4" w:rsidRPr="00925AC0">
        <w:rPr>
          <w:rFonts w:ascii="Calibri" w:hAnsi="Calibri" w:cs="Arial"/>
          <w:b/>
          <w:sz w:val="18"/>
          <w:szCs w:val="18"/>
          <w:lang w:val="es-MX"/>
        </w:rPr>
        <w:t>.</w:t>
      </w:r>
    </w:p>
    <w:p w14:paraId="19380072" w14:textId="77777777" w:rsidR="008B33EC" w:rsidRPr="00925AC0" w:rsidRDefault="008B33EC" w:rsidP="008B33EC">
      <w:pPr>
        <w:tabs>
          <w:tab w:val="left" w:pos="0"/>
        </w:tabs>
        <w:ind w:right="49"/>
        <w:jc w:val="both"/>
        <w:rPr>
          <w:rFonts w:ascii="Calibri" w:hAnsi="Calibri" w:cs="Arial"/>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925AC0">
        <w:rPr>
          <w:rFonts w:asciiTheme="minorHAnsi" w:hAnsiTheme="minorHAnsi" w:cstheme="minorHAnsi"/>
          <w:b/>
          <w:sz w:val="18"/>
          <w:szCs w:val="18"/>
          <w:lang w:val="es-MX"/>
        </w:rPr>
        <w:t>X. REQUISITOS PARA LA PRESENTACIÓN</w:t>
      </w:r>
      <w:r w:rsidRPr="00792A74">
        <w:rPr>
          <w:rFonts w:asciiTheme="minorHAnsi" w:hAnsiTheme="minorHAnsi" w:cstheme="minorHAnsi"/>
          <w:b/>
          <w:sz w:val="18"/>
          <w:szCs w:val="18"/>
          <w:lang w:val="es-MX"/>
        </w:rPr>
        <w:t xml:space="preserve">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4B039EC" w:rsidR="009140B4"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p w14:paraId="07AAFDF6" w14:textId="77777777" w:rsidR="00356AFB" w:rsidRPr="00F400A6" w:rsidRDefault="00356AFB" w:rsidP="009140B4">
      <w:pPr>
        <w:tabs>
          <w:tab w:val="left" w:pos="0"/>
        </w:tabs>
        <w:ind w:right="49" w:hanging="284"/>
        <w:jc w:val="both"/>
        <w:rPr>
          <w:rFonts w:asciiTheme="minorHAnsi" w:hAnsiTheme="minorHAnsi" w:cstheme="minorHAnsi"/>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lastRenderedPageBreak/>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1"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1"/>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La Opinión del cumplimiento de obligaciones fiscales en sentido positivo te sirve para acceder a distintas autorizaciones y beneficios, de conformidad con lo establecido en el artículo 32-D del Código </w:t>
            </w:r>
            <w:r w:rsidRPr="00F400A6">
              <w:rPr>
                <w:rFonts w:asciiTheme="minorHAnsi" w:eastAsia="Calibri" w:hAnsiTheme="minorHAnsi" w:cstheme="minorHAnsi"/>
                <w:color w:val="000000"/>
                <w:sz w:val="16"/>
                <w:szCs w:val="16"/>
              </w:rPr>
              <w:lastRenderedPageBreak/>
              <w:t>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067B5C7"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00276F">
              <w:rPr>
                <w:rFonts w:asciiTheme="minorHAnsi" w:eastAsia="Calibri" w:hAnsiTheme="minorHAnsi" w:cstheme="minorHAnsi"/>
                <w:color w:val="000000"/>
                <w:sz w:val="14"/>
                <w:szCs w:val="12"/>
              </w:rPr>
              <w:t>La opinión de Cumplimiento de Obligaciones</w:t>
            </w:r>
            <w:bookmarkStart w:id="12" w:name="_GoBack"/>
            <w:bookmarkEnd w:id="12"/>
            <w:r w:rsidRPr="0000276F">
              <w:rPr>
                <w:rFonts w:asciiTheme="minorHAnsi" w:eastAsia="Calibri" w:hAnsiTheme="minorHAnsi" w:cstheme="minorHAnsi"/>
                <w:color w:val="000000"/>
                <w:sz w:val="14"/>
                <w:szCs w:val="12"/>
              </w:rPr>
              <w:t xml:space="preserve"> fiscales en materia de Seguridad Social deberá presentarse con fecha del día </w:t>
            </w:r>
            <w:r w:rsidR="00101EEC" w:rsidRPr="0000276F">
              <w:rPr>
                <w:rFonts w:asciiTheme="minorHAnsi" w:eastAsia="Calibri" w:hAnsiTheme="minorHAnsi" w:cstheme="minorHAnsi"/>
                <w:b/>
                <w:color w:val="000000"/>
                <w:sz w:val="14"/>
                <w:szCs w:val="12"/>
                <w:u w:val="single"/>
              </w:rPr>
              <w:t>0</w:t>
            </w:r>
            <w:r w:rsidR="0000276F" w:rsidRPr="0000276F">
              <w:rPr>
                <w:rFonts w:asciiTheme="minorHAnsi" w:eastAsia="Calibri" w:hAnsiTheme="minorHAnsi" w:cstheme="minorHAnsi"/>
                <w:b/>
                <w:color w:val="000000"/>
                <w:sz w:val="14"/>
                <w:szCs w:val="12"/>
                <w:u w:val="single"/>
              </w:rPr>
              <w:t>9</w:t>
            </w:r>
            <w:r w:rsidRPr="0000276F">
              <w:rPr>
                <w:rFonts w:asciiTheme="minorHAnsi" w:eastAsia="Calibri" w:hAnsiTheme="minorHAnsi" w:cstheme="minorHAnsi"/>
                <w:b/>
                <w:color w:val="000000"/>
                <w:sz w:val="14"/>
                <w:szCs w:val="12"/>
                <w:u w:val="single"/>
              </w:rPr>
              <w:t xml:space="preserve"> de</w:t>
            </w:r>
            <w:r w:rsidR="00666EEF" w:rsidRPr="0000276F">
              <w:rPr>
                <w:rFonts w:asciiTheme="minorHAnsi" w:eastAsia="Calibri" w:hAnsiTheme="minorHAnsi" w:cstheme="minorHAnsi"/>
                <w:b/>
                <w:color w:val="000000"/>
                <w:sz w:val="14"/>
                <w:szCs w:val="12"/>
                <w:u w:val="single"/>
              </w:rPr>
              <w:t xml:space="preserve"> </w:t>
            </w:r>
            <w:r w:rsidR="00101EEC" w:rsidRPr="0000276F">
              <w:rPr>
                <w:rFonts w:asciiTheme="minorHAnsi" w:eastAsia="Calibri" w:hAnsiTheme="minorHAnsi" w:cstheme="minorHAnsi"/>
                <w:b/>
                <w:color w:val="000000"/>
                <w:sz w:val="14"/>
                <w:szCs w:val="12"/>
                <w:u w:val="single"/>
              </w:rPr>
              <w:t>septiembre</w:t>
            </w:r>
            <w:r w:rsidRPr="0000276F">
              <w:rPr>
                <w:rFonts w:asciiTheme="minorHAnsi" w:eastAsia="Calibri" w:hAnsiTheme="minorHAnsi" w:cstheme="minorHAnsi"/>
                <w:b/>
                <w:color w:val="000000"/>
                <w:sz w:val="14"/>
                <w:szCs w:val="12"/>
                <w:u w:val="single"/>
              </w:rPr>
              <w:t xml:space="preserve"> de 202</w:t>
            </w:r>
            <w:r w:rsidR="001F75E9" w:rsidRPr="0000276F">
              <w:rPr>
                <w:rFonts w:asciiTheme="minorHAnsi" w:eastAsia="Calibri" w:hAnsiTheme="minorHAnsi" w:cstheme="minorHAnsi"/>
                <w:b/>
                <w:color w:val="000000"/>
                <w:sz w:val="14"/>
                <w:szCs w:val="12"/>
                <w:u w:val="single"/>
              </w:rPr>
              <w:t>5</w:t>
            </w:r>
            <w:r w:rsidRPr="0000276F">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D909E3"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D909E3"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539E35C" w14:textId="77777777" w:rsidTr="00DE6640">
        <w:trPr>
          <w:jc w:val="center"/>
        </w:trPr>
        <w:tc>
          <w:tcPr>
            <w:tcW w:w="431" w:type="pct"/>
            <w:shd w:val="clear" w:color="auto" w:fill="auto"/>
          </w:tcPr>
          <w:p w14:paraId="48FECC13" w14:textId="77777777" w:rsidR="00101EEC" w:rsidRPr="00F400A6" w:rsidRDefault="00101EEC" w:rsidP="00101EEC">
            <w:pPr>
              <w:ind w:right="-91"/>
              <w:jc w:val="center"/>
              <w:rPr>
                <w:rFonts w:asciiTheme="minorHAnsi" w:eastAsia="Calibri" w:hAnsiTheme="minorHAnsi" w:cstheme="minorHAnsi"/>
                <w:b/>
                <w:color w:val="000000"/>
                <w:sz w:val="16"/>
                <w:szCs w:val="16"/>
              </w:rPr>
            </w:pPr>
          </w:p>
        </w:tc>
        <w:tc>
          <w:tcPr>
            <w:tcW w:w="3882" w:type="pct"/>
            <w:shd w:val="clear" w:color="auto" w:fill="auto"/>
          </w:tcPr>
          <w:p w14:paraId="5FAA9DA2" w14:textId="785D66BC"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w:t>
            </w:r>
            <w:r w:rsidRPr="0000276F">
              <w:rPr>
                <w:rFonts w:asciiTheme="minorHAnsi" w:eastAsia="Calibri" w:hAnsiTheme="minorHAnsi" w:cstheme="minorHAnsi"/>
                <w:color w:val="000000"/>
                <w:sz w:val="14"/>
                <w:szCs w:val="14"/>
              </w:rPr>
              <w:t xml:space="preserve">una vigencia del </w:t>
            </w:r>
            <w:r w:rsidRPr="0000276F">
              <w:rPr>
                <w:rFonts w:asciiTheme="minorHAnsi" w:eastAsia="Calibri" w:hAnsiTheme="minorHAnsi" w:cstheme="minorHAnsi"/>
                <w:b/>
                <w:color w:val="000000"/>
                <w:sz w:val="14"/>
                <w:szCs w:val="14"/>
              </w:rPr>
              <w:t>0</w:t>
            </w:r>
            <w:r w:rsidR="0000276F" w:rsidRPr="0000276F">
              <w:rPr>
                <w:rFonts w:asciiTheme="minorHAnsi" w:eastAsia="Calibri" w:hAnsiTheme="minorHAnsi" w:cstheme="minorHAnsi"/>
                <w:b/>
                <w:color w:val="000000"/>
                <w:sz w:val="14"/>
                <w:szCs w:val="14"/>
              </w:rPr>
              <w:t>9</w:t>
            </w:r>
            <w:r w:rsidRPr="0000276F">
              <w:rPr>
                <w:rFonts w:asciiTheme="minorHAnsi" w:eastAsia="Calibri" w:hAnsiTheme="minorHAnsi" w:cstheme="minorHAnsi"/>
                <w:b/>
                <w:color w:val="000000"/>
                <w:sz w:val="14"/>
                <w:szCs w:val="14"/>
              </w:rPr>
              <w:t xml:space="preserve"> de agosto al 0</w:t>
            </w:r>
            <w:r w:rsidR="0000276F" w:rsidRPr="0000276F">
              <w:rPr>
                <w:rFonts w:asciiTheme="minorHAnsi" w:eastAsia="Calibri" w:hAnsiTheme="minorHAnsi" w:cstheme="minorHAnsi"/>
                <w:b/>
                <w:color w:val="000000"/>
                <w:sz w:val="14"/>
                <w:szCs w:val="14"/>
              </w:rPr>
              <w:t>9</w:t>
            </w:r>
            <w:r w:rsidRPr="0000276F">
              <w:rPr>
                <w:rFonts w:asciiTheme="minorHAnsi" w:eastAsia="Calibri" w:hAnsiTheme="minorHAnsi" w:cstheme="minorHAnsi"/>
                <w:b/>
                <w:color w:val="000000"/>
                <w:sz w:val="14"/>
                <w:szCs w:val="14"/>
              </w:rPr>
              <w:t xml:space="preserve"> de septiembre de 2025</w:t>
            </w:r>
            <w:r w:rsidRPr="0000276F">
              <w:rPr>
                <w:rFonts w:asciiTheme="minorHAnsi" w:eastAsia="Calibri" w:hAnsiTheme="minorHAnsi" w:cstheme="minorHAnsi"/>
                <w:color w:val="000000"/>
                <w:sz w:val="14"/>
                <w:szCs w:val="14"/>
              </w:rPr>
              <w:t>).</w:t>
            </w:r>
          </w:p>
          <w:p w14:paraId="2F6E3382" w14:textId="7777777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p>
          <w:p w14:paraId="31BACC08" w14:textId="77777777" w:rsidR="00101EEC"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66322585" w14:textId="77777777" w:rsidR="00101EEC" w:rsidRPr="00BE4B4D" w:rsidRDefault="00101EEC" w:rsidP="00101EEC">
            <w:pPr>
              <w:spacing w:after="160" w:line="259" w:lineRule="auto"/>
              <w:contextualSpacing/>
              <w:jc w:val="both"/>
              <w:rPr>
                <w:rFonts w:asciiTheme="minorHAnsi" w:eastAsia="Calibri" w:hAnsiTheme="minorHAnsi" w:cstheme="minorHAnsi"/>
                <w:color w:val="000000"/>
                <w:sz w:val="8"/>
                <w:szCs w:val="14"/>
              </w:rPr>
            </w:pPr>
          </w:p>
          <w:p w14:paraId="613770FF" w14:textId="2CD65E9F" w:rsidR="00101EEC" w:rsidRPr="00A01F74" w:rsidRDefault="00101EEC" w:rsidP="00101EEC">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101EEC" w:rsidRPr="00F400A6" w:rsidRDefault="00101EEC" w:rsidP="00101EEC">
            <w:pPr>
              <w:ind w:right="-91"/>
              <w:jc w:val="center"/>
              <w:rPr>
                <w:rFonts w:asciiTheme="minorHAnsi" w:eastAsia="Calibri" w:hAnsiTheme="minorHAnsi" w:cstheme="minorHAnsi"/>
                <w:b/>
                <w:color w:val="000000"/>
                <w:sz w:val="16"/>
                <w:szCs w:val="16"/>
              </w:rPr>
            </w:pPr>
          </w:p>
        </w:tc>
      </w:tr>
      <w:tr w:rsidR="000426C8" w:rsidRPr="00F400A6" w14:paraId="457B5BD0" w14:textId="77777777" w:rsidTr="006A064E">
        <w:trPr>
          <w:jc w:val="center"/>
        </w:trPr>
        <w:tc>
          <w:tcPr>
            <w:tcW w:w="431" w:type="pct"/>
            <w:shd w:val="clear" w:color="auto" w:fill="auto"/>
          </w:tcPr>
          <w:p w14:paraId="78D42187" w14:textId="37D3A65A" w:rsidR="000426C8" w:rsidRPr="00F74D94" w:rsidRDefault="000426C8" w:rsidP="000426C8">
            <w:pPr>
              <w:ind w:right="-91"/>
              <w:jc w:val="center"/>
              <w:rPr>
                <w:rFonts w:asciiTheme="minorHAnsi" w:eastAsia="Calibri" w:hAnsiTheme="minorHAnsi" w:cstheme="minorHAnsi"/>
                <w:b/>
                <w:color w:val="000000"/>
                <w:sz w:val="16"/>
                <w:szCs w:val="16"/>
                <w:highlight w:val="yellow"/>
              </w:rPr>
            </w:pPr>
            <w:r w:rsidRPr="004D1D17">
              <w:rPr>
                <w:rFonts w:asciiTheme="minorHAnsi" w:eastAsia="Calibri" w:hAnsiTheme="minorHAnsi" w:cstheme="minorHAnsi"/>
                <w:b/>
                <w:color w:val="000000"/>
                <w:sz w:val="16"/>
                <w:szCs w:val="16"/>
              </w:rPr>
              <w:t>2.10</w:t>
            </w:r>
          </w:p>
        </w:tc>
        <w:tc>
          <w:tcPr>
            <w:tcW w:w="3882" w:type="pct"/>
            <w:vAlign w:val="center"/>
          </w:tcPr>
          <w:p w14:paraId="4B1585C1" w14:textId="77777777" w:rsidR="000426C8" w:rsidRDefault="000426C8" w:rsidP="000426C8">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13B91E00" w14:textId="77777777" w:rsidR="000426C8" w:rsidRDefault="000426C8" w:rsidP="000426C8">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3FC09428" w:rsidR="000426C8" w:rsidRPr="00F74D94" w:rsidRDefault="000426C8" w:rsidP="000426C8">
            <w:pPr>
              <w:autoSpaceDE w:val="0"/>
              <w:autoSpaceDN w:val="0"/>
              <w:adjustRightInd w:val="0"/>
              <w:jc w:val="both"/>
              <w:rPr>
                <w:rFonts w:asciiTheme="minorHAnsi" w:hAnsiTheme="minorHAnsi" w:cstheme="minorHAnsi"/>
                <w:sz w:val="16"/>
                <w:szCs w:val="16"/>
                <w:highlight w:val="yellow"/>
              </w:rPr>
            </w:pPr>
            <w:r>
              <w:rPr>
                <w:rFonts w:asciiTheme="minorHAnsi" w:eastAsia="Calibri" w:hAnsiTheme="minorHAnsi" w:cstheme="minorHAnsi"/>
                <w:sz w:val="12"/>
                <w:szCs w:val="14"/>
              </w:rPr>
              <w:t>(Su omisión es causa de desechamiento, en caso de aplicar)</w:t>
            </w:r>
          </w:p>
        </w:tc>
        <w:tc>
          <w:tcPr>
            <w:tcW w:w="687" w:type="pct"/>
          </w:tcPr>
          <w:p w14:paraId="71C2491A" w14:textId="63DAC16D" w:rsidR="000426C8" w:rsidRPr="00F74D94" w:rsidRDefault="000426C8" w:rsidP="000426C8">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7D4CB093" w14:textId="6A652D39"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684C198" w14:textId="77777777" w:rsidR="00101EEC" w:rsidRPr="009B7B73" w:rsidRDefault="00101EEC"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57D06428"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00276F" w:rsidRPr="0000276F">
              <w:rPr>
                <w:rFonts w:asciiTheme="minorHAnsi" w:eastAsia="Calibri" w:hAnsiTheme="minorHAnsi" w:cstheme="minorHAnsi"/>
                <w:b/>
                <w:color w:val="000000"/>
                <w:sz w:val="16"/>
                <w:szCs w:val="16"/>
              </w:rPr>
              <w:t>29 y 30 de agosto y, 01, 02 y 03 de septiembre de 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r w:rsidR="0000276F">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5DD7712" w:rsidR="00D626D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5C2DC9ED" w14:textId="77777777" w:rsidR="00356AFB" w:rsidRPr="0056368C" w:rsidRDefault="00356AFB" w:rsidP="0056368C">
            <w:pPr>
              <w:widowControl/>
              <w:ind w:right="1"/>
              <w:jc w:val="both"/>
              <w:rPr>
                <w:rFonts w:asciiTheme="minorHAnsi" w:hAnsiTheme="minorHAnsi" w:cstheme="minorHAnsi"/>
                <w:sz w:val="14"/>
                <w:szCs w:val="12"/>
              </w:rPr>
            </w:pPr>
          </w:p>
          <w:p w14:paraId="64B542C3" w14:textId="3804FC7C"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r w:rsidR="00101EEC">
              <w:rPr>
                <w:rFonts w:asciiTheme="minorHAnsi" w:hAnsiTheme="minorHAnsi" w:cstheme="minorHAnsi"/>
                <w:sz w:val="14"/>
                <w:szCs w:val="14"/>
              </w:rPr>
              <w:t xml:space="preserve"> </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w:t>
            </w:r>
            <w:r w:rsidRPr="00F400A6">
              <w:rPr>
                <w:rFonts w:asciiTheme="minorHAnsi" w:hAnsiTheme="minorHAnsi" w:cstheme="minorHAnsi"/>
                <w:color w:val="000000"/>
                <w:sz w:val="16"/>
                <w:szCs w:val="16"/>
              </w:rPr>
              <w:lastRenderedPageBreak/>
              <w:t xml:space="preserve">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2021F3" w:rsidRPr="00F400A6" w14:paraId="7700DDF4" w14:textId="77777777" w:rsidTr="00D909E3">
        <w:trPr>
          <w:jc w:val="center"/>
        </w:trPr>
        <w:tc>
          <w:tcPr>
            <w:tcW w:w="431" w:type="pct"/>
            <w:shd w:val="clear" w:color="auto" w:fill="auto"/>
          </w:tcPr>
          <w:p w14:paraId="419BA053" w14:textId="774FC276" w:rsidR="002021F3" w:rsidRPr="00F400A6" w:rsidRDefault="002021F3" w:rsidP="002021F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14797024" w14:textId="77777777" w:rsidR="002021F3" w:rsidRPr="00092FF1" w:rsidRDefault="002021F3" w:rsidP="002021F3">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Pr>
                <w:rFonts w:asciiTheme="minorHAnsi" w:hAnsiTheme="minorHAnsi" w:cs="Arial"/>
                <w:b/>
                <w:sz w:val="16"/>
                <w:szCs w:val="16"/>
              </w:rPr>
              <w:t xml:space="preserve"> </w:t>
            </w:r>
          </w:p>
          <w:p w14:paraId="11CFCC9A" w14:textId="77777777" w:rsidR="002021F3" w:rsidRPr="00983C4E" w:rsidRDefault="002021F3" w:rsidP="002021F3">
            <w:pPr>
              <w:contextualSpacing/>
              <w:jc w:val="both"/>
              <w:rPr>
                <w:rFonts w:asciiTheme="minorHAnsi" w:hAnsiTheme="minorHAnsi" w:cs="Arial"/>
                <w:sz w:val="14"/>
                <w:szCs w:val="16"/>
              </w:rPr>
            </w:pPr>
          </w:p>
          <w:p w14:paraId="6BE8FA46" w14:textId="34BDD197" w:rsidR="002021F3" w:rsidRPr="0058056F" w:rsidRDefault="002021F3" w:rsidP="002021F3">
            <w:pPr>
              <w:contextualSpacing/>
              <w:jc w:val="both"/>
              <w:rPr>
                <w:rFonts w:asciiTheme="minorHAnsi" w:hAnsiTheme="minorHAnsi" w:cs="Arial"/>
                <w:sz w:val="16"/>
                <w:szCs w:val="16"/>
              </w:rPr>
            </w:pPr>
            <w:r w:rsidRPr="0000276F">
              <w:rPr>
                <w:rFonts w:asciiTheme="minorHAnsi" w:hAnsiTheme="minorHAnsi" w:cs="Arial"/>
                <w:sz w:val="16"/>
                <w:szCs w:val="16"/>
              </w:rPr>
              <w:t xml:space="preserve">De los lugares en donde se entregarán, instalarán, prestarán, etc., los bienes/servicios; del día </w:t>
            </w:r>
            <w:r w:rsidRPr="0000276F">
              <w:rPr>
                <w:rFonts w:asciiTheme="minorHAnsi" w:hAnsiTheme="minorHAnsi" w:cs="Arial"/>
                <w:b/>
                <w:sz w:val="16"/>
                <w:szCs w:val="16"/>
              </w:rPr>
              <w:t>01 de septiembre de 2025</w:t>
            </w:r>
            <w:r w:rsidRPr="0000276F">
              <w:rPr>
                <w:rFonts w:asciiTheme="minorHAnsi" w:hAnsiTheme="minorHAnsi" w:cs="Arial"/>
                <w:sz w:val="16"/>
                <w:szCs w:val="16"/>
              </w:rPr>
              <w:t xml:space="preserve">, emitido por el Departamento de Compras de la DGF y firmado por el Departamento de </w:t>
            </w:r>
            <w:r w:rsidR="003B1ADF" w:rsidRPr="0000276F">
              <w:rPr>
                <w:rFonts w:asciiTheme="minorHAnsi" w:hAnsiTheme="minorHAnsi" w:cs="Arial"/>
                <w:sz w:val="16"/>
                <w:szCs w:val="16"/>
              </w:rPr>
              <w:t>Servicios Generales</w:t>
            </w:r>
            <w:r w:rsidRPr="0000276F">
              <w:rPr>
                <w:rFonts w:asciiTheme="minorHAnsi" w:hAnsiTheme="minorHAnsi" w:cs="Arial"/>
                <w:sz w:val="16"/>
                <w:szCs w:val="16"/>
              </w:rPr>
              <w:t xml:space="preserve"> </w:t>
            </w:r>
            <w:r w:rsidR="003B1ADF" w:rsidRPr="0000276F">
              <w:rPr>
                <w:rFonts w:asciiTheme="minorHAnsi" w:hAnsiTheme="minorHAnsi" w:cs="Arial"/>
                <w:sz w:val="16"/>
                <w:szCs w:val="16"/>
              </w:rPr>
              <w:t xml:space="preserve">de la DGIU </w:t>
            </w:r>
            <w:r w:rsidRPr="0000276F">
              <w:rPr>
                <w:rFonts w:asciiTheme="minorHAnsi" w:hAnsiTheme="minorHAnsi" w:cs="Arial"/>
                <w:sz w:val="16"/>
                <w:szCs w:val="16"/>
              </w:rPr>
              <w:t>o manifiesto</w:t>
            </w:r>
            <w:r w:rsidRPr="00456CE7">
              <w:rPr>
                <w:rFonts w:asciiTheme="minorHAnsi" w:hAnsiTheme="minorHAnsi" w:cs="Arial"/>
                <w:sz w:val="16"/>
                <w:szCs w:val="16"/>
              </w:rPr>
              <w:t xml:space="preserve"> solicitado </w:t>
            </w:r>
            <w:r w:rsidRPr="008C0FE1">
              <w:rPr>
                <w:rFonts w:asciiTheme="minorHAnsi" w:hAnsiTheme="minorHAnsi" w:cs="Arial"/>
                <w:sz w:val="16"/>
                <w:szCs w:val="16"/>
              </w:rPr>
              <w:t>en el numeral VIII</w:t>
            </w:r>
            <w:r>
              <w:rPr>
                <w:rFonts w:asciiTheme="minorHAnsi" w:hAnsiTheme="minorHAnsi" w:cs="Arial"/>
                <w:sz w:val="16"/>
                <w:szCs w:val="16"/>
              </w:rPr>
              <w:t>.</w:t>
            </w:r>
          </w:p>
          <w:p w14:paraId="63D63076" w14:textId="77777777" w:rsidR="002021F3" w:rsidRPr="00B752CF" w:rsidRDefault="002021F3" w:rsidP="002021F3">
            <w:pPr>
              <w:contextualSpacing/>
              <w:jc w:val="both"/>
              <w:rPr>
                <w:rFonts w:asciiTheme="minorHAnsi" w:hAnsiTheme="minorHAnsi" w:cs="Arial"/>
                <w:sz w:val="8"/>
                <w:szCs w:val="16"/>
              </w:rPr>
            </w:pPr>
          </w:p>
          <w:p w14:paraId="0A625FF4" w14:textId="2B0E0166" w:rsidR="002021F3" w:rsidRPr="00F400A6" w:rsidRDefault="002021F3" w:rsidP="002021F3">
            <w:pPr>
              <w:jc w:val="both"/>
              <w:rPr>
                <w:rFonts w:asciiTheme="minorHAnsi" w:eastAsia="Calibri" w:hAnsiTheme="minorHAnsi" w:cstheme="minorHAnsi"/>
                <w:b/>
                <w:bCs/>
                <w:sz w:val="16"/>
                <w:szCs w:val="16"/>
              </w:rPr>
            </w:pPr>
            <w:r w:rsidRPr="00B752CF">
              <w:rPr>
                <w:rFonts w:asciiTheme="minorHAnsi" w:hAnsiTheme="minorHAnsi" w:cs="Arial"/>
                <w:sz w:val="14"/>
                <w:szCs w:val="12"/>
              </w:rPr>
              <w:t>(Su omisión es causa de desechamiento)</w:t>
            </w:r>
          </w:p>
        </w:tc>
        <w:tc>
          <w:tcPr>
            <w:tcW w:w="687" w:type="pct"/>
            <w:shd w:val="clear" w:color="auto" w:fill="auto"/>
          </w:tcPr>
          <w:p w14:paraId="53587A6C" w14:textId="77777777" w:rsidR="002021F3" w:rsidRDefault="002021F3" w:rsidP="002021F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5D6F4F" w14:textId="77777777" w:rsidR="002021F3" w:rsidRPr="00F43598" w:rsidRDefault="002021F3" w:rsidP="002021F3">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7B07D846" w14:textId="0F83D6A9" w:rsidR="002021F3" w:rsidRPr="00F400A6" w:rsidRDefault="002021F3" w:rsidP="002021F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01EEC" w:rsidRPr="00F400A6" w14:paraId="43F846B4" w14:textId="77777777" w:rsidTr="00AE7E47">
        <w:trPr>
          <w:jc w:val="center"/>
        </w:trPr>
        <w:tc>
          <w:tcPr>
            <w:tcW w:w="431" w:type="pct"/>
            <w:shd w:val="clear" w:color="auto" w:fill="auto"/>
          </w:tcPr>
          <w:p w14:paraId="298658A9" w14:textId="4A4C71B8" w:rsidR="00101EEC" w:rsidRPr="00F400A6" w:rsidRDefault="002021F3" w:rsidP="00101E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65B46B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6B4082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p>
          <w:p w14:paraId="13A8E8A8" w14:textId="442C000D"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78D85C88" w14:textId="77777777" w:rsidR="00101EEC" w:rsidRDefault="00101EEC" w:rsidP="00101EEC">
            <w:pPr>
              <w:autoSpaceDE w:val="0"/>
              <w:autoSpaceDN w:val="0"/>
              <w:adjustRightInd w:val="0"/>
              <w:jc w:val="both"/>
              <w:rPr>
                <w:rFonts w:asciiTheme="minorHAnsi" w:eastAsia="Calibri" w:hAnsiTheme="minorHAnsi" w:cstheme="minorHAnsi"/>
                <w:sz w:val="14"/>
                <w:szCs w:val="14"/>
              </w:rPr>
            </w:pPr>
          </w:p>
          <w:p w14:paraId="3E865952" w14:textId="11CCCCC5" w:rsidR="00101EEC" w:rsidRPr="00F400A6" w:rsidRDefault="00101EEC" w:rsidP="00101EEC">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87" w:type="pct"/>
            <w:shd w:val="clear" w:color="auto" w:fill="auto"/>
          </w:tcPr>
          <w:p w14:paraId="7046D8E2" w14:textId="77777777" w:rsidR="00101EEC" w:rsidRPr="00F400A6" w:rsidRDefault="00101EEC" w:rsidP="00101EE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68FB3EB3" w:rsidR="00101EEC" w:rsidRPr="00F400A6" w:rsidRDefault="00101EEC" w:rsidP="00101EEC">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E5D89CF" w14:textId="77777777" w:rsidTr="00AE7E47">
        <w:trPr>
          <w:jc w:val="center"/>
        </w:trPr>
        <w:tc>
          <w:tcPr>
            <w:tcW w:w="431" w:type="pct"/>
            <w:shd w:val="clear" w:color="auto" w:fill="auto"/>
          </w:tcPr>
          <w:p w14:paraId="7A252374" w14:textId="746514C9" w:rsidR="00101EEC" w:rsidRPr="00925AC0" w:rsidRDefault="003B1ADF" w:rsidP="00101EE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8</w:t>
            </w:r>
          </w:p>
        </w:tc>
        <w:tc>
          <w:tcPr>
            <w:tcW w:w="3882" w:type="pct"/>
            <w:shd w:val="clear" w:color="auto" w:fill="auto"/>
          </w:tcPr>
          <w:p w14:paraId="19D11E6F" w14:textId="77777777" w:rsidR="00101EEC" w:rsidRPr="00925AC0" w:rsidRDefault="00101EEC" w:rsidP="00101EEC">
            <w:pPr>
              <w:autoSpaceDE w:val="0"/>
              <w:autoSpaceDN w:val="0"/>
              <w:adjustRightInd w:val="0"/>
              <w:spacing w:line="256" w:lineRule="auto"/>
              <w:jc w:val="both"/>
              <w:rPr>
                <w:rFonts w:ascii="Calibri" w:eastAsia="Calibri" w:hAnsi="Calibri" w:cs="Calibri"/>
                <w:b/>
                <w:color w:val="000000"/>
                <w:sz w:val="16"/>
                <w:szCs w:val="16"/>
              </w:rPr>
            </w:pPr>
            <w:r w:rsidRPr="00925AC0">
              <w:rPr>
                <w:rFonts w:ascii="Calibri" w:eastAsia="Calibri" w:hAnsi="Calibri" w:cs="Calibri"/>
                <w:b/>
                <w:color w:val="000000"/>
                <w:sz w:val="16"/>
                <w:szCs w:val="16"/>
              </w:rPr>
              <w:t xml:space="preserve">Información Técnica documental: </w:t>
            </w:r>
          </w:p>
          <w:p w14:paraId="06894A1D" w14:textId="77777777" w:rsidR="00101EEC" w:rsidRPr="00925AC0" w:rsidRDefault="00101EEC" w:rsidP="00101EEC">
            <w:pPr>
              <w:autoSpaceDE w:val="0"/>
              <w:autoSpaceDN w:val="0"/>
              <w:adjustRightInd w:val="0"/>
              <w:spacing w:line="256" w:lineRule="auto"/>
              <w:jc w:val="both"/>
              <w:rPr>
                <w:rFonts w:ascii="Calibri" w:eastAsia="Calibri" w:hAnsi="Calibri" w:cs="Calibri"/>
                <w:sz w:val="16"/>
                <w:szCs w:val="16"/>
              </w:rPr>
            </w:pPr>
          </w:p>
          <w:p w14:paraId="5BED0071" w14:textId="77777777" w:rsidR="00101EEC" w:rsidRPr="00925AC0" w:rsidRDefault="00101EEC" w:rsidP="00101EEC">
            <w:pPr>
              <w:autoSpaceDE w:val="0"/>
              <w:autoSpaceDN w:val="0"/>
              <w:adjustRightInd w:val="0"/>
              <w:spacing w:line="256" w:lineRule="auto"/>
              <w:jc w:val="both"/>
              <w:rPr>
                <w:rFonts w:ascii="Calibri" w:eastAsia="Calibri" w:hAnsi="Calibri" w:cs="Calibri"/>
                <w:color w:val="000000"/>
                <w:sz w:val="16"/>
                <w:szCs w:val="16"/>
              </w:rPr>
            </w:pPr>
            <w:r w:rsidRPr="00925AC0">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25AC0">
              <w:rPr>
                <w:rFonts w:ascii="Calibri" w:eastAsia="Calibri" w:hAnsi="Calibri" w:cs="Calibri"/>
                <w:b/>
                <w:sz w:val="16"/>
                <w:szCs w:val="16"/>
              </w:rPr>
              <w:t xml:space="preserve"> </w:t>
            </w:r>
            <w:r w:rsidRPr="00925AC0">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2E36DAF3" w14:textId="77777777" w:rsidR="00101EEC" w:rsidRPr="00925AC0" w:rsidRDefault="00101EEC" w:rsidP="00101EEC">
            <w:pPr>
              <w:autoSpaceDE w:val="0"/>
              <w:autoSpaceDN w:val="0"/>
              <w:adjustRightInd w:val="0"/>
              <w:spacing w:line="256" w:lineRule="auto"/>
              <w:jc w:val="both"/>
              <w:rPr>
                <w:rFonts w:ascii="Calibri" w:hAnsi="Calibri" w:cs="Calibri"/>
                <w:b/>
                <w:color w:val="000000"/>
                <w:sz w:val="16"/>
                <w:szCs w:val="16"/>
              </w:rPr>
            </w:pPr>
          </w:p>
          <w:p w14:paraId="097A6556" w14:textId="34DA1B3A" w:rsidR="00101EEC" w:rsidRPr="00925AC0" w:rsidRDefault="00101EEC" w:rsidP="00101EEC">
            <w:pPr>
              <w:widowControl/>
              <w:autoSpaceDE w:val="0"/>
              <w:autoSpaceDN w:val="0"/>
              <w:adjustRightInd w:val="0"/>
              <w:jc w:val="both"/>
              <w:rPr>
                <w:rFonts w:ascii="Calibri" w:hAnsi="Calibri" w:cs="Calibri"/>
                <w:b/>
                <w:color w:val="000000"/>
                <w:sz w:val="16"/>
                <w:szCs w:val="16"/>
              </w:rPr>
            </w:pPr>
            <w:r w:rsidRPr="00925AC0">
              <w:rPr>
                <w:rFonts w:ascii="Calibri" w:hAnsi="Calibri" w:cs="Calibri"/>
                <w:color w:val="000000"/>
                <w:sz w:val="16"/>
                <w:szCs w:val="16"/>
              </w:rPr>
              <w:t xml:space="preserve">Conforme a lo requerido en el </w:t>
            </w:r>
            <w:r w:rsidRPr="00925AC0">
              <w:rPr>
                <w:rFonts w:ascii="Calibri" w:hAnsi="Calibri" w:cs="Calibri"/>
                <w:b/>
                <w:color w:val="000000"/>
                <w:sz w:val="16"/>
                <w:szCs w:val="16"/>
              </w:rPr>
              <w:t>Anexo “1”</w:t>
            </w:r>
            <w:r w:rsidRPr="00925AC0">
              <w:rPr>
                <w:rFonts w:ascii="Calibri" w:hAnsi="Calibri" w:cs="Calibri"/>
                <w:color w:val="000000"/>
                <w:sz w:val="16"/>
                <w:szCs w:val="16"/>
              </w:rPr>
              <w:t xml:space="preserve">, para las partidas en las que se oferte y aplique el cumplimiento de alguna (s) de las </w:t>
            </w:r>
            <w:r w:rsidRPr="00925AC0">
              <w:rPr>
                <w:rFonts w:ascii="Calibri" w:hAnsi="Calibri" w:cs="Calibri"/>
                <w:b/>
                <w:color w:val="000000"/>
                <w:sz w:val="16"/>
                <w:szCs w:val="16"/>
              </w:rPr>
              <w:t>Normas Oficiales Mexicanas (NOM), Certificaciones, ISO,</w:t>
            </w:r>
            <w:r w:rsidRPr="00925AC0">
              <w:rPr>
                <w:rFonts w:ascii="Calibri" w:hAnsi="Calibri" w:cs="Calibri"/>
                <w:b/>
                <w:color w:val="000000"/>
                <w:sz w:val="16"/>
                <w:szCs w:val="16"/>
                <w:lang w:val="es-MX"/>
              </w:rPr>
              <w:t xml:space="preserve"> etc.,</w:t>
            </w:r>
            <w:r w:rsidRPr="00925AC0">
              <w:rPr>
                <w:rFonts w:ascii="Calibri" w:hAnsi="Calibri" w:cs="Calibri"/>
                <w:b/>
                <w:color w:val="000000"/>
                <w:sz w:val="16"/>
                <w:szCs w:val="16"/>
              </w:rPr>
              <w:t xml:space="preserve"> </w:t>
            </w:r>
            <w:r w:rsidRPr="00925AC0">
              <w:rPr>
                <w:rFonts w:ascii="Calibri" w:eastAsia="Arial" w:hAnsi="Calibri" w:cs="Calibri"/>
                <w:sz w:val="16"/>
                <w:szCs w:val="16"/>
              </w:rPr>
              <w:t>se deberá poder corroborar en la información técnica, cumplir con</w:t>
            </w:r>
            <w:r w:rsidRPr="00925AC0">
              <w:rPr>
                <w:rFonts w:ascii="Calibri" w:eastAsia="Calibri" w:hAnsi="Calibri" w:cs="Calibri"/>
                <w:bCs/>
                <w:sz w:val="16"/>
                <w:szCs w:val="16"/>
              </w:rPr>
              <w:t xml:space="preserve"> dichas normas.</w:t>
            </w:r>
          </w:p>
          <w:p w14:paraId="378E4B8A" w14:textId="77777777" w:rsidR="00101EEC" w:rsidRPr="00925AC0" w:rsidRDefault="00101EEC" w:rsidP="00101EEC">
            <w:pPr>
              <w:widowControl/>
              <w:autoSpaceDE w:val="0"/>
              <w:autoSpaceDN w:val="0"/>
              <w:adjustRightInd w:val="0"/>
              <w:jc w:val="both"/>
              <w:rPr>
                <w:rFonts w:ascii="Calibri" w:hAnsi="Calibri" w:cs="Calibri"/>
                <w:b/>
                <w:color w:val="000000"/>
                <w:sz w:val="16"/>
                <w:szCs w:val="16"/>
              </w:rPr>
            </w:pPr>
          </w:p>
          <w:p w14:paraId="7DCE06E8" w14:textId="68F4C8EB" w:rsidR="00101EEC" w:rsidRPr="00925AC0" w:rsidRDefault="00101EEC" w:rsidP="00101EEC">
            <w:pPr>
              <w:autoSpaceDE w:val="0"/>
              <w:autoSpaceDN w:val="0"/>
              <w:adjustRightInd w:val="0"/>
              <w:spacing w:line="256" w:lineRule="auto"/>
              <w:jc w:val="both"/>
              <w:rPr>
                <w:rFonts w:asciiTheme="minorHAnsi" w:eastAsia="Calibri" w:hAnsiTheme="minorHAnsi" w:cstheme="minorHAnsi"/>
                <w:b/>
                <w:color w:val="000000"/>
                <w:sz w:val="16"/>
                <w:szCs w:val="16"/>
              </w:rPr>
            </w:pPr>
            <w:r w:rsidRPr="00925AC0">
              <w:rPr>
                <w:rFonts w:ascii="Calibri" w:hAnsi="Calibri" w:cs="Calibri"/>
                <w:sz w:val="14"/>
                <w:szCs w:val="16"/>
              </w:rPr>
              <w:t>(Su omisión es causa de desechamiento)</w:t>
            </w:r>
          </w:p>
        </w:tc>
        <w:tc>
          <w:tcPr>
            <w:tcW w:w="687" w:type="pct"/>
            <w:shd w:val="clear" w:color="auto" w:fill="auto"/>
          </w:tcPr>
          <w:p w14:paraId="534D8103" w14:textId="77777777" w:rsidR="00101EEC" w:rsidRPr="00925AC0" w:rsidRDefault="00101EEC" w:rsidP="00101EEC">
            <w:pPr>
              <w:ind w:right="-91"/>
              <w:jc w:val="center"/>
              <w:rPr>
                <w:rFonts w:asciiTheme="minorHAnsi" w:eastAsia="Calibri" w:hAnsiTheme="minorHAnsi" w:cstheme="minorHAnsi"/>
                <w:b/>
                <w:color w:val="000000"/>
                <w:sz w:val="12"/>
                <w:szCs w:val="12"/>
              </w:rPr>
            </w:pPr>
            <w:r w:rsidRPr="00925AC0">
              <w:rPr>
                <w:rFonts w:asciiTheme="minorHAnsi" w:eastAsia="Calibri" w:hAnsiTheme="minorHAnsi" w:cstheme="minorHAnsi"/>
                <w:b/>
                <w:color w:val="000000"/>
                <w:sz w:val="16"/>
                <w:szCs w:val="16"/>
              </w:rPr>
              <w:t>Sí</w:t>
            </w:r>
          </w:p>
          <w:p w14:paraId="63EBF687" w14:textId="342D2D34" w:rsidR="00101EEC" w:rsidRPr="00925AC0" w:rsidRDefault="00101EEC" w:rsidP="00101EE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EA59D06" w:rsidR="007616A4" w:rsidRPr="001745F7" w:rsidRDefault="003B1ADF" w:rsidP="007616A4">
            <w:pPr>
              <w:ind w:right="-91"/>
              <w:jc w:val="center"/>
              <w:rPr>
                <w:rFonts w:asciiTheme="minorHAnsi" w:eastAsia="Calibri" w:hAnsiTheme="minorHAnsi" w:cstheme="minorHAnsi"/>
                <w:b/>
                <w:color w:val="000000"/>
                <w:sz w:val="16"/>
                <w:szCs w:val="16"/>
                <w:highlight w:val="yellow"/>
              </w:rPr>
            </w:pPr>
            <w:r w:rsidRPr="003B1ADF">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83128F"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w:t>
            </w:r>
            <w:r w:rsidRPr="0083128F">
              <w:rPr>
                <w:rFonts w:asciiTheme="minorHAnsi" w:eastAsia="Calibri" w:hAnsiTheme="minorHAnsi" w:cstheme="minorHAnsi"/>
                <w:color w:val="000000"/>
                <w:sz w:val="16"/>
                <w:szCs w:val="16"/>
              </w:rPr>
              <w:t xml:space="preserve">el </w:t>
            </w:r>
            <w:r w:rsidRPr="0083128F">
              <w:rPr>
                <w:rFonts w:asciiTheme="minorHAnsi" w:eastAsia="Calibri" w:hAnsiTheme="minorHAnsi" w:cstheme="minorHAnsi"/>
                <w:b/>
                <w:color w:val="000000"/>
                <w:sz w:val="16"/>
                <w:szCs w:val="16"/>
              </w:rPr>
              <w:t>Anexo “2”</w:t>
            </w:r>
            <w:r w:rsidRPr="008312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23D1B27A" w:rsidR="007616A4" w:rsidRPr="0083128F" w:rsidRDefault="007616A4" w:rsidP="007616A4">
            <w:pPr>
              <w:tabs>
                <w:tab w:val="left" w:pos="1080"/>
              </w:tabs>
              <w:jc w:val="both"/>
              <w:rPr>
                <w:rFonts w:asciiTheme="minorHAnsi" w:eastAsia="Calibri" w:hAnsiTheme="minorHAnsi" w:cstheme="minorHAnsi"/>
                <w:sz w:val="16"/>
                <w:szCs w:val="16"/>
              </w:rPr>
            </w:pPr>
            <w:r w:rsidRPr="0083128F">
              <w:rPr>
                <w:rFonts w:asciiTheme="minorHAnsi" w:eastAsia="Calibri" w:hAnsiTheme="minorHAnsi" w:cstheme="minorHAnsi"/>
                <w:sz w:val="16"/>
                <w:szCs w:val="16"/>
              </w:rPr>
              <w:t>Se deberá considerar lo establecido en el numeral II.2 de estas Bases.</w:t>
            </w:r>
          </w:p>
          <w:p w14:paraId="3EB8C6B1" w14:textId="77777777" w:rsidR="008E72E7" w:rsidRPr="0083128F" w:rsidRDefault="008E72E7" w:rsidP="007616A4">
            <w:pPr>
              <w:tabs>
                <w:tab w:val="left" w:pos="1080"/>
              </w:tabs>
              <w:jc w:val="both"/>
              <w:rPr>
                <w:rFonts w:asciiTheme="minorHAnsi" w:eastAsia="Calibri" w:hAnsiTheme="minorHAnsi" w:cstheme="minorHAnsi"/>
                <w:sz w:val="16"/>
                <w:szCs w:val="16"/>
              </w:rPr>
            </w:pPr>
          </w:p>
          <w:p w14:paraId="0590EC9B" w14:textId="77777777" w:rsidR="008E72E7" w:rsidRPr="008C4BC9" w:rsidRDefault="008E72E7" w:rsidP="008E72E7">
            <w:pPr>
              <w:contextualSpacing/>
              <w:jc w:val="both"/>
              <w:rPr>
                <w:rFonts w:asciiTheme="minorHAnsi" w:hAnsiTheme="minorHAnsi" w:cs="Arial"/>
                <w:i/>
                <w:sz w:val="16"/>
                <w:szCs w:val="16"/>
              </w:rPr>
            </w:pPr>
            <w:r w:rsidRPr="0083128F">
              <w:rPr>
                <w:rFonts w:asciiTheme="minorHAnsi" w:hAnsiTheme="minorHAnsi" w:cs="Arial"/>
                <w:i/>
                <w:sz w:val="16"/>
                <w:szCs w:val="16"/>
              </w:rPr>
              <w:t>Los bienes ofertados y adjudicados, deberán entregarse en empaque, con instructivo en una caja, con las protecciones necesarias para su resguardo en el traslado y estar armados o ser armados por el licitante adjudicado en el lugar del suministro.</w:t>
            </w:r>
          </w:p>
          <w:p w14:paraId="12D80DAA" w14:textId="77777777" w:rsidR="008E72E7" w:rsidRPr="0056368C" w:rsidRDefault="008E72E7" w:rsidP="007616A4">
            <w:pPr>
              <w:tabs>
                <w:tab w:val="left" w:pos="1080"/>
              </w:tabs>
              <w:jc w:val="both"/>
              <w:rPr>
                <w:rFonts w:asciiTheme="minorHAnsi" w:eastAsia="Calibri" w:hAnsiTheme="minorHAnsi" w:cstheme="minorHAnsi"/>
                <w:sz w:val="16"/>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525D9C" w:rsidRPr="00F400A6" w14:paraId="3C055F8F" w14:textId="77777777" w:rsidTr="00DE6640">
        <w:trPr>
          <w:jc w:val="center"/>
        </w:trPr>
        <w:tc>
          <w:tcPr>
            <w:tcW w:w="431" w:type="pct"/>
            <w:shd w:val="clear" w:color="auto" w:fill="auto"/>
          </w:tcPr>
          <w:p w14:paraId="7EF4B719" w14:textId="599AABED" w:rsidR="00525D9C" w:rsidRPr="00925AC0" w:rsidRDefault="003B1ADF" w:rsidP="007616A4">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9</w:t>
            </w:r>
            <w:r w:rsidR="00525D9C" w:rsidRPr="00925AC0">
              <w:rPr>
                <w:rFonts w:asciiTheme="minorHAnsi" w:eastAsia="Calibri" w:hAnsiTheme="minorHAnsi" w:cstheme="minorHAnsi"/>
                <w:b/>
                <w:color w:val="000000"/>
                <w:sz w:val="16"/>
                <w:szCs w:val="16"/>
              </w:rPr>
              <w:t>.1</w:t>
            </w:r>
          </w:p>
        </w:tc>
        <w:tc>
          <w:tcPr>
            <w:tcW w:w="3882" w:type="pct"/>
            <w:shd w:val="clear" w:color="auto" w:fill="auto"/>
          </w:tcPr>
          <w:p w14:paraId="5B1D4BF8" w14:textId="256A8AB4" w:rsidR="00525D9C" w:rsidRPr="00925AC0" w:rsidRDefault="00525D9C" w:rsidP="00525D9C">
            <w:pPr>
              <w:jc w:val="both"/>
              <w:rPr>
                <w:rFonts w:asciiTheme="minorHAnsi" w:eastAsia="Calibri" w:hAnsiTheme="minorHAnsi" w:cstheme="minorHAnsi"/>
                <w:b/>
                <w:sz w:val="16"/>
                <w:szCs w:val="16"/>
              </w:rPr>
            </w:pPr>
            <w:r w:rsidRPr="00925AC0">
              <w:rPr>
                <w:rFonts w:asciiTheme="minorHAnsi" w:eastAsia="Calibri" w:hAnsiTheme="minorHAnsi" w:cstheme="minorHAnsi"/>
                <w:b/>
                <w:sz w:val="16"/>
                <w:szCs w:val="16"/>
              </w:rPr>
              <w:t>Programa de instalación:</w:t>
            </w:r>
          </w:p>
          <w:p w14:paraId="0DF846D5" w14:textId="77777777" w:rsidR="00525D9C" w:rsidRPr="00925AC0" w:rsidRDefault="00525D9C" w:rsidP="00525D9C">
            <w:pPr>
              <w:jc w:val="both"/>
              <w:rPr>
                <w:rFonts w:asciiTheme="minorHAnsi" w:eastAsia="Calibri" w:hAnsiTheme="minorHAnsi" w:cstheme="minorHAnsi"/>
                <w:sz w:val="10"/>
                <w:szCs w:val="16"/>
              </w:rPr>
            </w:pPr>
          </w:p>
          <w:p w14:paraId="08C215C6" w14:textId="29DE8D06" w:rsidR="00525D9C" w:rsidRPr="00925AC0" w:rsidRDefault="00633F7F" w:rsidP="00525D9C">
            <w:pPr>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Los</w:t>
            </w:r>
            <w:r w:rsidR="00525D9C" w:rsidRPr="00925AC0">
              <w:rPr>
                <w:rFonts w:asciiTheme="minorHAnsi" w:eastAsia="Calibri" w:hAnsiTheme="minorHAnsi" w:cstheme="minorHAnsi"/>
                <w:sz w:val="16"/>
                <w:szCs w:val="16"/>
              </w:rPr>
              <w:t xml:space="preserve"> licitantes incluirán en su propuesta, los servicios de instalación y puesta en funcionamiento, para lo cual se les solicita se entregue el programa de instalación haciendo referencia a:</w:t>
            </w:r>
          </w:p>
          <w:p w14:paraId="18CA0FD8" w14:textId="77777777" w:rsidR="00525D9C" w:rsidRPr="00925AC0" w:rsidRDefault="00525D9C" w:rsidP="00525D9C">
            <w:pPr>
              <w:jc w:val="both"/>
              <w:rPr>
                <w:rFonts w:asciiTheme="minorHAnsi" w:eastAsia="Calibri" w:hAnsiTheme="minorHAnsi" w:cstheme="minorHAnsi"/>
                <w:sz w:val="10"/>
                <w:szCs w:val="16"/>
              </w:rPr>
            </w:pPr>
          </w:p>
          <w:p w14:paraId="1ACE8CD1"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Memoria Técnica de los requerimientos técnicos para la instalación y puesta en marcha. </w:t>
            </w:r>
          </w:p>
          <w:p w14:paraId="00FCDC03" w14:textId="258F6929" w:rsidR="00525D9C" w:rsidRPr="00925AC0" w:rsidRDefault="00525D9C" w:rsidP="00525D9C">
            <w:pPr>
              <w:pStyle w:val="Prrafodelista"/>
              <w:contextualSpacing/>
              <w:jc w:val="both"/>
              <w:rPr>
                <w:rFonts w:asciiTheme="minorHAnsi" w:hAnsiTheme="minorHAnsi" w:cs="Arial"/>
                <w:sz w:val="14"/>
                <w:szCs w:val="14"/>
              </w:rPr>
            </w:pPr>
            <w:r w:rsidRPr="00925AC0">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sidR="00EF2062" w:rsidRPr="00925AC0">
              <w:rPr>
                <w:rFonts w:asciiTheme="minorHAnsi" w:hAnsiTheme="minorHAnsi" w:cs="Arial"/>
                <w:sz w:val="14"/>
                <w:szCs w:val="14"/>
              </w:rPr>
              <w:t>de la Universidad</w:t>
            </w:r>
            <w:r w:rsidRPr="00925AC0">
              <w:rPr>
                <w:rFonts w:asciiTheme="minorHAnsi" w:hAnsiTheme="minorHAnsi" w:cs="Arial"/>
                <w:sz w:val="14"/>
                <w:szCs w:val="14"/>
              </w:rPr>
              <w:t xml:space="preserve">, para que, en caso de resultar adjudicado, se puedan realizar previo a la entrega de los bienes. </w:t>
            </w:r>
          </w:p>
          <w:p w14:paraId="79D5C99D"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Tiempo de fabricación y maniobras de las actividades de instalación por el licitante. </w:t>
            </w:r>
          </w:p>
          <w:p w14:paraId="19A497A1" w14:textId="3AAE831F"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Tiempo de instalación en sitio </w:t>
            </w:r>
            <w:r w:rsidR="00EF2062" w:rsidRPr="00925AC0">
              <w:rPr>
                <w:rFonts w:asciiTheme="minorHAnsi" w:hAnsiTheme="minorHAnsi" w:cs="Arial"/>
                <w:sz w:val="16"/>
                <w:szCs w:val="16"/>
              </w:rPr>
              <w:t>del equipo</w:t>
            </w:r>
            <w:r w:rsidRPr="00925AC0">
              <w:rPr>
                <w:rFonts w:asciiTheme="minorHAnsi" w:hAnsiTheme="minorHAnsi" w:cs="Arial"/>
                <w:sz w:val="16"/>
                <w:szCs w:val="16"/>
              </w:rPr>
              <w:t>.</w:t>
            </w:r>
          </w:p>
          <w:p w14:paraId="5A59BE40"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Tiempo/periodo de pruebas.</w:t>
            </w:r>
          </w:p>
          <w:p w14:paraId="3FE47105"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Propuesta de Capacitación y Entrenamiento (que garantice la transferencia de conocimiento que permita el correcto manejo y operación de los equipos).</w:t>
            </w:r>
          </w:p>
          <w:p w14:paraId="39D0A981" w14:textId="77777777" w:rsidR="00525D9C" w:rsidRPr="00925AC0" w:rsidRDefault="00525D9C" w:rsidP="00525D9C">
            <w:pPr>
              <w:pStyle w:val="Prrafodelista"/>
              <w:contextualSpacing/>
              <w:jc w:val="both"/>
              <w:rPr>
                <w:rFonts w:asciiTheme="minorHAnsi" w:hAnsiTheme="minorHAnsi" w:cs="Arial"/>
                <w:sz w:val="10"/>
                <w:szCs w:val="16"/>
              </w:rPr>
            </w:pPr>
          </w:p>
          <w:p w14:paraId="150387CB" w14:textId="5C0C7125" w:rsidR="00525D9C" w:rsidRPr="00925AC0" w:rsidRDefault="00525D9C" w:rsidP="00525D9C">
            <w:pPr>
              <w:pStyle w:val="Prrafodelista"/>
              <w:contextualSpacing/>
              <w:jc w:val="both"/>
              <w:rPr>
                <w:rFonts w:asciiTheme="minorHAnsi" w:hAnsiTheme="minorHAnsi" w:cs="Arial"/>
                <w:sz w:val="16"/>
                <w:szCs w:val="16"/>
              </w:rPr>
            </w:pPr>
            <w:r w:rsidRPr="00925AC0">
              <w:rPr>
                <w:rFonts w:asciiTheme="minorHAnsi" w:hAnsiTheme="minorHAnsi" w:cs="Arial"/>
                <w:sz w:val="16"/>
                <w:szCs w:val="16"/>
              </w:rPr>
              <w:lastRenderedPageBreak/>
              <w:t xml:space="preserve">-Para los puntos </w:t>
            </w:r>
            <w:r w:rsidRPr="00925AC0">
              <w:rPr>
                <w:rFonts w:asciiTheme="minorHAnsi" w:hAnsiTheme="minorHAnsi" w:cs="Arial"/>
                <w:b/>
                <w:sz w:val="16"/>
                <w:szCs w:val="16"/>
              </w:rPr>
              <w:t>b, c, d y e,</w:t>
            </w:r>
            <w:r w:rsidRPr="00925AC0">
              <w:rPr>
                <w:rFonts w:asciiTheme="minorHAnsi" w:hAnsiTheme="minorHAnsi" w:cs="Arial"/>
                <w:sz w:val="16"/>
                <w:szCs w:val="16"/>
              </w:rPr>
              <w:t xml:space="preserve"> se deberá entregar un programa de tiempos en un </w:t>
            </w:r>
            <w:r w:rsidRPr="00925AC0">
              <w:rPr>
                <w:rFonts w:asciiTheme="minorHAnsi" w:hAnsiTheme="minorHAnsi" w:cs="Arial"/>
                <w:b/>
                <w:sz w:val="16"/>
                <w:szCs w:val="16"/>
              </w:rPr>
              <w:t>diagrama de Gantt</w:t>
            </w:r>
            <w:r w:rsidR="00EF2062" w:rsidRPr="00925AC0">
              <w:rPr>
                <w:rFonts w:asciiTheme="minorHAnsi" w:hAnsiTheme="minorHAnsi" w:cs="Arial"/>
                <w:b/>
                <w:sz w:val="16"/>
                <w:szCs w:val="16"/>
              </w:rPr>
              <w:t xml:space="preserve"> (</w:t>
            </w:r>
            <w:r w:rsidR="00EF2062" w:rsidRPr="00925AC0">
              <w:rPr>
                <w:rFonts w:asciiTheme="minorHAnsi" w:hAnsiTheme="minorHAnsi" w:cs="Arial"/>
                <w:sz w:val="16"/>
                <w:szCs w:val="16"/>
              </w:rPr>
              <w:t>preferentemente)</w:t>
            </w:r>
            <w:r w:rsidRPr="00925AC0">
              <w:rPr>
                <w:rFonts w:asciiTheme="minorHAnsi" w:hAnsiTheme="minorHAnsi" w:cs="Arial"/>
                <w:sz w:val="16"/>
                <w:szCs w:val="16"/>
              </w:rPr>
              <w:t xml:space="preserve">, en donde se pueda visualizar claramente los tiempos de fabricación, instalación, pruebas y capacitación. </w:t>
            </w:r>
          </w:p>
          <w:p w14:paraId="437D26A0" w14:textId="77777777" w:rsidR="00525D9C" w:rsidRPr="00925AC0" w:rsidRDefault="00525D9C" w:rsidP="00525D9C">
            <w:pPr>
              <w:pStyle w:val="Prrafodelista"/>
              <w:contextualSpacing/>
              <w:jc w:val="both"/>
              <w:rPr>
                <w:rFonts w:asciiTheme="minorHAnsi" w:hAnsiTheme="minorHAnsi" w:cs="Arial"/>
                <w:sz w:val="10"/>
                <w:szCs w:val="16"/>
              </w:rPr>
            </w:pPr>
          </w:p>
          <w:p w14:paraId="333FA496" w14:textId="72F85476" w:rsidR="00525D9C" w:rsidRPr="00925AC0" w:rsidRDefault="00525D9C" w:rsidP="00525D9C">
            <w:pPr>
              <w:pStyle w:val="Prrafodelista"/>
              <w:widowControl w:val="0"/>
              <w:numPr>
                <w:ilvl w:val="0"/>
                <w:numId w:val="32"/>
              </w:numPr>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 xml:space="preserve">Requerimientos y/o propuesta de Mantenimiento de los </w:t>
            </w:r>
            <w:r w:rsidR="00EF2062" w:rsidRPr="00925AC0">
              <w:rPr>
                <w:rFonts w:asciiTheme="minorHAnsi" w:eastAsia="Calibri" w:hAnsiTheme="minorHAnsi" w:cstheme="minorHAnsi"/>
                <w:sz w:val="16"/>
                <w:szCs w:val="16"/>
              </w:rPr>
              <w:t>equipos</w:t>
            </w:r>
            <w:r w:rsidRPr="00925AC0">
              <w:rPr>
                <w:rFonts w:asciiTheme="minorHAnsi" w:eastAsia="Calibri" w:hAnsiTheme="minorHAnsi" w:cstheme="minorHAnsi"/>
                <w:sz w:val="16"/>
                <w:szCs w:val="16"/>
              </w:rPr>
              <w:t xml:space="preserve">, posteriores a la vigencia de la garantía. </w:t>
            </w:r>
          </w:p>
          <w:p w14:paraId="2B99EDE1"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Cualquier otro que el licitante estime pertinente. </w:t>
            </w:r>
          </w:p>
          <w:p w14:paraId="4B478CFB" w14:textId="77777777" w:rsidR="00525D9C" w:rsidRPr="00925AC0" w:rsidRDefault="00525D9C" w:rsidP="00525D9C">
            <w:pPr>
              <w:contextualSpacing/>
              <w:jc w:val="both"/>
              <w:rPr>
                <w:rFonts w:asciiTheme="minorHAnsi" w:hAnsiTheme="minorHAnsi" w:cs="Arial"/>
                <w:sz w:val="8"/>
                <w:szCs w:val="14"/>
              </w:rPr>
            </w:pPr>
          </w:p>
          <w:p w14:paraId="0D213318" w14:textId="34107653" w:rsidR="00525D9C" w:rsidRPr="00925AC0" w:rsidRDefault="00525D9C" w:rsidP="00525D9C">
            <w:pPr>
              <w:autoSpaceDE w:val="0"/>
              <w:autoSpaceDN w:val="0"/>
              <w:adjustRightInd w:val="0"/>
              <w:jc w:val="both"/>
              <w:rPr>
                <w:rFonts w:asciiTheme="minorHAnsi" w:eastAsia="Calibri" w:hAnsiTheme="minorHAnsi" w:cstheme="minorHAnsi"/>
                <w:b/>
                <w:color w:val="000000"/>
                <w:sz w:val="16"/>
                <w:szCs w:val="16"/>
              </w:rPr>
            </w:pPr>
            <w:r w:rsidRPr="00925AC0">
              <w:rPr>
                <w:rFonts w:asciiTheme="minorHAnsi" w:hAnsiTheme="minorHAnsi" w:cs="Arial"/>
                <w:sz w:val="14"/>
                <w:szCs w:val="12"/>
              </w:rPr>
              <w:t>(Su omisión es causa de desechamiento</w:t>
            </w:r>
            <w:r w:rsidR="00EF2062" w:rsidRPr="00925AC0">
              <w:rPr>
                <w:rFonts w:asciiTheme="minorHAnsi" w:hAnsiTheme="minorHAnsi" w:cs="Arial"/>
                <w:sz w:val="14"/>
                <w:szCs w:val="12"/>
              </w:rPr>
              <w:t xml:space="preserve"> para las partidas aplicables</w:t>
            </w:r>
            <w:r w:rsidRPr="00925AC0">
              <w:rPr>
                <w:rFonts w:asciiTheme="minorHAnsi" w:hAnsiTheme="minorHAnsi" w:cs="Arial"/>
                <w:sz w:val="14"/>
                <w:szCs w:val="12"/>
              </w:rPr>
              <w:t>)</w:t>
            </w:r>
          </w:p>
        </w:tc>
        <w:tc>
          <w:tcPr>
            <w:tcW w:w="687" w:type="pct"/>
            <w:shd w:val="clear" w:color="auto" w:fill="auto"/>
          </w:tcPr>
          <w:p w14:paraId="6AD1D362" w14:textId="77777777" w:rsidR="00525D9C" w:rsidRPr="00925AC0" w:rsidRDefault="00525D9C" w:rsidP="00525D9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lastRenderedPageBreak/>
              <w:t>Sí</w:t>
            </w:r>
          </w:p>
          <w:p w14:paraId="4DB1E0AE" w14:textId="0EA739E3" w:rsidR="00525D9C" w:rsidRPr="00925AC0" w:rsidRDefault="00525D9C" w:rsidP="00525D9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2"/>
                <w:szCs w:val="12"/>
              </w:rPr>
              <w:t>Firmar todas las páginas que lo integran.</w:t>
            </w:r>
          </w:p>
        </w:tc>
      </w:tr>
      <w:tr w:rsidR="00A17778" w:rsidRPr="00F400A6" w14:paraId="103FA23A" w14:textId="77777777" w:rsidTr="00DE6640">
        <w:trPr>
          <w:jc w:val="center"/>
        </w:trPr>
        <w:tc>
          <w:tcPr>
            <w:tcW w:w="431" w:type="pct"/>
            <w:shd w:val="clear" w:color="auto" w:fill="auto"/>
          </w:tcPr>
          <w:p w14:paraId="19CBE331" w14:textId="5FF09420" w:rsidR="00A17778" w:rsidRPr="00925AC0" w:rsidRDefault="003B1ADF" w:rsidP="00A17778">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10</w:t>
            </w:r>
          </w:p>
        </w:tc>
        <w:tc>
          <w:tcPr>
            <w:tcW w:w="3882" w:type="pct"/>
            <w:shd w:val="clear" w:color="auto" w:fill="auto"/>
          </w:tcPr>
          <w:p w14:paraId="5050CF3A" w14:textId="77777777"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
                <w:bCs/>
                <w:sz w:val="16"/>
                <w:szCs w:val="16"/>
              </w:rPr>
            </w:pPr>
            <w:r w:rsidRPr="00925AC0">
              <w:rPr>
                <w:rFonts w:asciiTheme="minorHAnsi" w:eastAsia="Calibri" w:hAnsiTheme="minorHAnsi" w:cstheme="minorHAnsi"/>
                <w:b/>
                <w:bCs/>
                <w:sz w:val="16"/>
                <w:szCs w:val="16"/>
              </w:rPr>
              <w:t>Respaldo del Fabricante:</w:t>
            </w:r>
          </w:p>
          <w:p w14:paraId="472AC673" w14:textId="77777777"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
                <w:bCs/>
                <w:sz w:val="12"/>
                <w:szCs w:val="16"/>
              </w:rPr>
            </w:pPr>
          </w:p>
          <w:p w14:paraId="4F0C1693" w14:textId="28D92A91"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Cs/>
                <w:sz w:val="16"/>
                <w:szCs w:val="16"/>
              </w:rPr>
            </w:pPr>
            <w:r w:rsidRPr="00925AC0">
              <w:rPr>
                <w:rFonts w:asciiTheme="minorHAnsi" w:eastAsia="Calibri" w:hAnsiTheme="minorHAnsi" w:cstheme="minorHAnsi"/>
                <w:bCs/>
                <w:sz w:val="16"/>
                <w:szCs w:val="16"/>
              </w:rPr>
              <w:t>Se deberá presentar</w:t>
            </w:r>
            <w:r w:rsidRPr="00925AC0">
              <w:rPr>
                <w:rFonts w:asciiTheme="minorHAnsi" w:eastAsia="Calibri" w:hAnsiTheme="minorHAnsi" w:cstheme="minorHAnsi"/>
                <w:b/>
                <w:bCs/>
                <w:sz w:val="16"/>
                <w:szCs w:val="16"/>
              </w:rPr>
              <w:t xml:space="preserve"> </w:t>
            </w:r>
            <w:r w:rsidRPr="00925AC0">
              <w:rPr>
                <w:rFonts w:asciiTheme="minorHAnsi" w:eastAsia="Calibri" w:hAnsiTheme="minorHAnsi" w:cstheme="minorHAnsi"/>
                <w:bCs/>
                <w:sz w:val="16"/>
                <w:szCs w:val="16"/>
              </w:rPr>
              <w:t>documento original firmado que acredite tal circunstancia de acuerdo a lo siguiente: Podrán</w:t>
            </w:r>
            <w:r w:rsidRPr="00925AC0">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DCAD55A" w14:textId="77777777" w:rsidR="00A17778" w:rsidRPr="00925AC0" w:rsidRDefault="00A17778" w:rsidP="00A17778">
            <w:pPr>
              <w:pStyle w:val="Textoindependiente"/>
              <w:jc w:val="both"/>
              <w:rPr>
                <w:rFonts w:asciiTheme="minorHAnsi" w:eastAsia="Calibri" w:hAnsiTheme="minorHAnsi" w:cstheme="minorHAnsi"/>
                <w:sz w:val="16"/>
                <w:szCs w:val="16"/>
                <w:lang w:val="es-ES"/>
              </w:rPr>
            </w:pPr>
          </w:p>
          <w:p w14:paraId="0967B045" w14:textId="77777777" w:rsidR="00A17778" w:rsidRPr="00925AC0" w:rsidRDefault="00A17778" w:rsidP="00A17778">
            <w:pPr>
              <w:pStyle w:val="Textoindependiente"/>
              <w:jc w:val="both"/>
              <w:rPr>
                <w:rFonts w:asciiTheme="minorHAnsi" w:eastAsia="Calibri" w:hAnsiTheme="minorHAnsi" w:cstheme="minorHAnsi"/>
                <w:sz w:val="16"/>
                <w:szCs w:val="16"/>
                <w:lang w:val="es-MX"/>
              </w:rPr>
            </w:pPr>
            <w:r w:rsidRPr="00925AC0">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25AC0">
              <w:rPr>
                <w:rFonts w:asciiTheme="minorHAnsi" w:eastAsia="Calibri" w:hAnsiTheme="minorHAnsi" w:cstheme="minorHAnsi"/>
                <w:sz w:val="16"/>
                <w:szCs w:val="16"/>
              </w:rPr>
              <w:t>,</w:t>
            </w:r>
            <w:r w:rsidRPr="00925AC0">
              <w:rPr>
                <w:rFonts w:asciiTheme="minorHAnsi" w:eastAsia="Calibri" w:hAnsiTheme="minorHAnsi" w:cstheme="minorHAnsi"/>
                <w:sz w:val="16"/>
                <w:szCs w:val="16"/>
                <w:lang w:val="es-ES"/>
              </w:rPr>
              <w:t xml:space="preserve"> </w:t>
            </w:r>
            <w:r w:rsidRPr="00925AC0">
              <w:rPr>
                <w:rFonts w:asciiTheme="minorHAnsi" w:eastAsia="Calibri" w:hAnsiTheme="minorHAnsi" w:cstheme="minorHAnsi"/>
                <w:sz w:val="16"/>
                <w:szCs w:val="16"/>
              </w:rPr>
              <w:t>los distribuidores</w:t>
            </w:r>
            <w:r w:rsidRPr="00925AC0">
              <w:rPr>
                <w:rFonts w:asciiTheme="minorHAnsi" w:eastAsia="Calibri" w:hAnsiTheme="minorHAnsi" w:cstheme="minorHAnsi"/>
                <w:sz w:val="16"/>
                <w:szCs w:val="16"/>
                <w:lang w:val="es-MX"/>
              </w:rPr>
              <w:t xml:space="preserve"> autorizados</w:t>
            </w:r>
            <w:r w:rsidRPr="00925AC0">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25AC0">
              <w:rPr>
                <w:rFonts w:asciiTheme="minorHAnsi" w:eastAsia="Calibri" w:hAnsiTheme="minorHAnsi" w:cstheme="minorHAnsi"/>
                <w:sz w:val="16"/>
                <w:szCs w:val="16"/>
                <w:lang w:val="es-MX"/>
              </w:rPr>
              <w:t xml:space="preserve"> Anexo “6”</w:t>
            </w:r>
          </w:p>
          <w:p w14:paraId="69E200FC" w14:textId="77777777" w:rsidR="00A17778" w:rsidRPr="00925AC0" w:rsidRDefault="00A17778" w:rsidP="00A17778">
            <w:pPr>
              <w:pStyle w:val="Textoindependiente"/>
              <w:jc w:val="both"/>
              <w:rPr>
                <w:rFonts w:asciiTheme="minorHAnsi" w:eastAsia="Calibri" w:hAnsiTheme="minorHAnsi" w:cstheme="minorHAnsi"/>
                <w:sz w:val="10"/>
                <w:szCs w:val="16"/>
                <w:lang w:val="es-MX"/>
              </w:rPr>
            </w:pPr>
          </w:p>
          <w:p w14:paraId="1E4CAD0C" w14:textId="77777777" w:rsidR="00A17778" w:rsidRPr="00925AC0" w:rsidRDefault="00A17778" w:rsidP="00A17778">
            <w:pPr>
              <w:pStyle w:val="Textoindependiente"/>
              <w:jc w:val="both"/>
              <w:rPr>
                <w:rFonts w:asciiTheme="minorHAnsi" w:eastAsia="Calibri" w:hAnsiTheme="minorHAnsi" w:cstheme="minorHAnsi"/>
                <w:b w:val="0"/>
                <w:sz w:val="16"/>
                <w:szCs w:val="16"/>
                <w:lang w:val="es-MX"/>
              </w:rPr>
            </w:pPr>
            <w:r w:rsidRPr="00925AC0">
              <w:rPr>
                <w:rFonts w:ascii="Calibri" w:eastAsia="Calibri" w:hAnsi="Calibri" w:cs="Calibri"/>
                <w:b w:val="0"/>
                <w:sz w:val="16"/>
                <w:szCs w:val="16"/>
                <w:lang w:val="es-MX"/>
              </w:rPr>
              <w:t>(Podrán participar empresas con carta de respaldo del mayorista o distribuidor autorizado, en donde si deberán manifestar estar respaldados directamente por el fabricante).</w:t>
            </w:r>
          </w:p>
          <w:p w14:paraId="7E97759B" w14:textId="77777777" w:rsidR="00A17778" w:rsidRPr="00925AC0" w:rsidRDefault="00A17778" w:rsidP="00A17778">
            <w:pPr>
              <w:pStyle w:val="Textoindependiente"/>
              <w:jc w:val="both"/>
              <w:rPr>
                <w:rFonts w:asciiTheme="minorHAnsi" w:eastAsia="Calibri" w:hAnsiTheme="minorHAnsi" w:cstheme="minorHAnsi"/>
                <w:b w:val="0"/>
                <w:sz w:val="6"/>
                <w:szCs w:val="16"/>
                <w:lang w:val="es-MX"/>
              </w:rPr>
            </w:pPr>
          </w:p>
          <w:p w14:paraId="1387A9C2" w14:textId="77777777" w:rsidR="00A17778" w:rsidRPr="00925AC0" w:rsidRDefault="00A17778" w:rsidP="00A17778">
            <w:pPr>
              <w:autoSpaceDE w:val="0"/>
              <w:autoSpaceDN w:val="0"/>
              <w:adjustRightInd w:val="0"/>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6882110" w14:textId="77777777" w:rsidR="00A17778" w:rsidRPr="00925AC0" w:rsidRDefault="00A17778" w:rsidP="00A17778">
            <w:pPr>
              <w:autoSpaceDE w:val="0"/>
              <w:autoSpaceDN w:val="0"/>
              <w:adjustRightInd w:val="0"/>
              <w:jc w:val="both"/>
              <w:rPr>
                <w:rFonts w:asciiTheme="minorHAnsi" w:eastAsia="Calibri" w:hAnsiTheme="minorHAnsi" w:cstheme="minorHAnsi"/>
                <w:sz w:val="10"/>
                <w:szCs w:val="16"/>
              </w:rPr>
            </w:pPr>
          </w:p>
          <w:p w14:paraId="3F693562" w14:textId="77777777" w:rsidR="00A17778" w:rsidRPr="00925AC0" w:rsidRDefault="00A17778" w:rsidP="00A17778">
            <w:pPr>
              <w:tabs>
                <w:tab w:val="left" w:pos="284"/>
                <w:tab w:val="left" w:pos="9356"/>
              </w:tabs>
              <w:ind w:right="1"/>
              <w:jc w:val="both"/>
              <w:rPr>
                <w:rFonts w:asciiTheme="minorHAnsi" w:hAnsiTheme="minorHAnsi" w:cstheme="minorHAnsi"/>
                <w:b/>
                <w:i/>
                <w:color w:val="632423"/>
                <w:sz w:val="14"/>
                <w:szCs w:val="14"/>
              </w:rPr>
            </w:pPr>
            <w:r w:rsidRPr="00925AC0">
              <w:rPr>
                <w:rFonts w:asciiTheme="minorHAnsi" w:hAnsiTheme="minorHAnsi" w:cstheme="minorHAnsi"/>
                <w:b/>
                <w:i/>
                <w:color w:val="632423"/>
                <w:sz w:val="14"/>
                <w:szCs w:val="14"/>
              </w:rPr>
              <w:t xml:space="preserve">* En todos los ejemplos de las cartas Incluir teléfono, </w:t>
            </w:r>
            <w:r w:rsidRPr="00925AC0">
              <w:rPr>
                <w:rFonts w:asciiTheme="minorHAnsi" w:hAnsiTheme="minorHAnsi" w:cstheme="minorHAnsi"/>
                <w:b/>
                <w:i/>
                <w:color w:val="632423"/>
                <w:sz w:val="14"/>
                <w:szCs w:val="14"/>
                <w:u w:val="single"/>
              </w:rPr>
              <w:t>correo electrónico</w:t>
            </w:r>
            <w:r w:rsidRPr="00925AC0">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4231D0E2" w14:textId="77777777" w:rsidR="00A17778" w:rsidRPr="00925AC0" w:rsidRDefault="00A17778" w:rsidP="00A17778">
            <w:pPr>
              <w:tabs>
                <w:tab w:val="left" w:pos="284"/>
                <w:tab w:val="left" w:pos="9356"/>
              </w:tabs>
              <w:ind w:right="1"/>
              <w:jc w:val="both"/>
              <w:rPr>
                <w:rFonts w:asciiTheme="minorHAnsi" w:hAnsiTheme="minorHAnsi" w:cstheme="minorHAnsi"/>
                <w:b/>
                <w:i/>
                <w:color w:val="632423"/>
                <w:sz w:val="10"/>
                <w:szCs w:val="14"/>
              </w:rPr>
            </w:pPr>
          </w:p>
          <w:p w14:paraId="3513DA46" w14:textId="0C27579B" w:rsidR="00A17778" w:rsidRPr="00925AC0" w:rsidRDefault="00A17778" w:rsidP="00A17778">
            <w:pPr>
              <w:autoSpaceDE w:val="0"/>
              <w:autoSpaceDN w:val="0"/>
              <w:adjustRightInd w:val="0"/>
              <w:jc w:val="both"/>
              <w:rPr>
                <w:rFonts w:asciiTheme="minorHAnsi" w:eastAsia="Calibri" w:hAnsiTheme="minorHAnsi" w:cstheme="minorHAnsi"/>
                <w:b/>
                <w:color w:val="000000"/>
                <w:sz w:val="16"/>
                <w:szCs w:val="16"/>
              </w:rPr>
            </w:pPr>
            <w:r w:rsidRPr="00925AC0">
              <w:rPr>
                <w:rFonts w:asciiTheme="minorHAnsi" w:hAnsiTheme="minorHAnsi" w:cs="Arial"/>
                <w:sz w:val="14"/>
                <w:szCs w:val="14"/>
              </w:rPr>
              <w:t>(Su omisión es causa de desechamiento)</w:t>
            </w:r>
          </w:p>
        </w:tc>
        <w:tc>
          <w:tcPr>
            <w:tcW w:w="687" w:type="pct"/>
            <w:shd w:val="clear" w:color="auto" w:fill="auto"/>
          </w:tcPr>
          <w:p w14:paraId="55A96FCB" w14:textId="77777777" w:rsidR="00A17778" w:rsidRPr="00925AC0" w:rsidRDefault="00A17778" w:rsidP="00A17778">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Sí</w:t>
            </w:r>
          </w:p>
          <w:p w14:paraId="603299B5" w14:textId="77777777" w:rsidR="00A17778" w:rsidRPr="00925AC0" w:rsidRDefault="00A17778" w:rsidP="00A17778">
            <w:pPr>
              <w:ind w:right="-91"/>
              <w:jc w:val="center"/>
              <w:rPr>
                <w:rFonts w:asciiTheme="minorHAnsi" w:eastAsia="Calibri" w:hAnsiTheme="minorHAnsi" w:cstheme="minorHAnsi"/>
                <w:b/>
                <w:color w:val="000000"/>
                <w:sz w:val="18"/>
                <w:szCs w:val="18"/>
              </w:rPr>
            </w:pPr>
            <w:r w:rsidRPr="00925AC0">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6F2789A1"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3B1ADF">
              <w:rPr>
                <w:rFonts w:asciiTheme="minorHAnsi" w:eastAsia="Calibri" w:hAnsiTheme="minorHAnsi" w:cstheme="minorHAnsi"/>
                <w:b/>
                <w:color w:val="000000"/>
                <w:sz w:val="14"/>
                <w:szCs w:val="16"/>
              </w:rPr>
              <w:t>1</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D348CF"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2</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lastRenderedPageBreak/>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lastRenderedPageBreak/>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193E122A"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3</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569B3C87"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4</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3F3385F2"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5</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Los licitantes podrán llenar los formatos de entrega-recepción describiendo la documentación que entreguen conforme a lo solicitado, los cuales deberán presentar en sus propuestas técnica y económica. (Se anexan </w:t>
      </w:r>
      <w:r w:rsidRPr="00F400A6">
        <w:rPr>
          <w:rFonts w:asciiTheme="minorHAnsi" w:hAnsiTheme="minorHAnsi" w:cstheme="minorHAnsi"/>
          <w:color w:val="000000"/>
          <w:sz w:val="18"/>
          <w:szCs w:val="18"/>
        </w:rPr>
        <w:lastRenderedPageBreak/>
        <w:t>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D1C5865" w14:textId="325A4DB5" w:rsidR="0072738E" w:rsidRDefault="009140B4" w:rsidP="00D2089D">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D63F97C" w14:textId="77777777" w:rsidR="00101EEC" w:rsidRPr="00101EEC" w:rsidRDefault="00101EEC" w:rsidP="00101EEC">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05196F" w:rsidRDefault="00F8139B" w:rsidP="009140B4">
      <w:pPr>
        <w:tabs>
          <w:tab w:val="left" w:pos="8647"/>
        </w:tabs>
        <w:ind w:left="708" w:right="49" w:firstLine="1"/>
        <w:jc w:val="both"/>
        <w:rPr>
          <w:rFonts w:asciiTheme="minorHAnsi" w:hAnsiTheme="minorHAnsi" w:cstheme="minorHAnsi"/>
          <w:color w:val="000000"/>
          <w:sz w:val="12"/>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05196F" w:rsidRDefault="000838A2" w:rsidP="009140B4">
      <w:pPr>
        <w:tabs>
          <w:tab w:val="left" w:pos="8647"/>
        </w:tabs>
        <w:ind w:left="709" w:right="49" w:hanging="709"/>
        <w:jc w:val="both"/>
        <w:rPr>
          <w:rFonts w:asciiTheme="minorHAnsi" w:hAnsiTheme="minorHAnsi" w:cstheme="minorHAnsi"/>
          <w:color w:val="000000"/>
          <w:sz w:val="10"/>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05196F" w:rsidRDefault="00F8139B" w:rsidP="009F7075">
      <w:pPr>
        <w:tabs>
          <w:tab w:val="left" w:pos="8647"/>
        </w:tabs>
        <w:ind w:right="49"/>
        <w:jc w:val="both"/>
        <w:rPr>
          <w:rFonts w:asciiTheme="minorHAnsi" w:hAnsiTheme="minorHAnsi" w:cstheme="minorHAnsi"/>
          <w:color w:val="000000"/>
          <w:sz w:val="10"/>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05196F" w:rsidRDefault="009140B4" w:rsidP="009140B4">
      <w:pPr>
        <w:pStyle w:val="Prrafodelista"/>
        <w:tabs>
          <w:tab w:val="left" w:pos="1134"/>
        </w:tabs>
        <w:ind w:left="720" w:right="51"/>
        <w:jc w:val="both"/>
        <w:rPr>
          <w:rFonts w:asciiTheme="minorHAnsi" w:hAnsiTheme="minorHAnsi" w:cstheme="minorHAnsi"/>
          <w:b/>
          <w:sz w:val="12"/>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3"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3"/>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w:t>
      </w:r>
      <w:r w:rsidRPr="009D443F">
        <w:rPr>
          <w:rFonts w:asciiTheme="minorHAnsi" w:hAnsiTheme="minorHAnsi" w:cstheme="minorHAnsi"/>
          <w:sz w:val="15"/>
          <w:szCs w:val="15"/>
        </w:rPr>
        <w:lastRenderedPageBreak/>
        <w:t xml:space="preserve">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0033384A"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w:t>
      </w:r>
      <w:r w:rsidR="00DB36A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1397C371"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w:t>
      </w:r>
      <w:r w:rsidR="00F84775">
        <w:rPr>
          <w:rFonts w:asciiTheme="minorHAnsi" w:hAnsiTheme="minorHAnsi" w:cstheme="minorHAnsi"/>
          <w:color w:val="000000"/>
          <w:sz w:val="18"/>
          <w:szCs w:val="18"/>
        </w:rPr>
        <w:t xml:space="preserve">cancelación </w:t>
      </w:r>
      <w:r w:rsidRPr="00F400A6">
        <w:rPr>
          <w:rFonts w:asciiTheme="minorHAnsi" w:hAnsiTheme="minorHAnsi" w:cstheme="minorHAnsi"/>
          <w:color w:val="000000"/>
          <w:sz w:val="18"/>
          <w:szCs w:val="18"/>
        </w:rPr>
        <w:t xml:space="preserve">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03192ED" w14:textId="77777777" w:rsidR="009446F6" w:rsidRDefault="009446F6" w:rsidP="009140B4">
      <w:pPr>
        <w:ind w:right="49"/>
        <w:jc w:val="both"/>
        <w:rPr>
          <w:rFonts w:asciiTheme="minorHAnsi" w:hAnsiTheme="minorHAnsi" w:cstheme="minorHAnsi"/>
          <w:color w:val="000000"/>
          <w:sz w:val="18"/>
          <w:szCs w:val="18"/>
        </w:rPr>
      </w:pPr>
    </w:p>
    <w:p w14:paraId="24EEE5BF" w14:textId="14ABA8A1"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1870D5F9" w14:textId="77777777" w:rsidR="00EB62E7" w:rsidRDefault="00EB62E7"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A941F0" w:rsidRDefault="009140B4" w:rsidP="009140B4">
      <w:pPr>
        <w:ind w:right="49"/>
        <w:jc w:val="both"/>
        <w:rPr>
          <w:rFonts w:asciiTheme="minorHAnsi" w:hAnsiTheme="minorHAnsi" w:cstheme="minorHAnsi"/>
          <w:color w:val="000000"/>
          <w:sz w:val="12"/>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A941F0" w:rsidRDefault="009140B4" w:rsidP="009140B4">
      <w:pPr>
        <w:ind w:left="142" w:hanging="142"/>
        <w:jc w:val="both"/>
        <w:rPr>
          <w:rFonts w:asciiTheme="minorHAnsi" w:hAnsiTheme="minorHAnsi" w:cstheme="minorHAnsi"/>
          <w:color w:val="000000"/>
          <w:sz w:val="12"/>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A941F0" w:rsidRDefault="009140B4" w:rsidP="009140B4">
      <w:pPr>
        <w:ind w:left="142"/>
        <w:jc w:val="both"/>
        <w:rPr>
          <w:rFonts w:asciiTheme="minorHAnsi" w:hAnsiTheme="minorHAnsi" w:cstheme="minorHAnsi"/>
          <w:color w:val="000000"/>
          <w:sz w:val="14"/>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lastRenderedPageBreak/>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F6455D" w:rsidRPr="008700D7" w14:paraId="656AE70E" w14:textId="77777777" w:rsidTr="00C770F4">
        <w:trPr>
          <w:jc w:val="center"/>
        </w:trPr>
        <w:tc>
          <w:tcPr>
            <w:tcW w:w="4248" w:type="dxa"/>
            <w:shd w:val="clear" w:color="auto" w:fill="auto"/>
          </w:tcPr>
          <w:p w14:paraId="2416B208" w14:textId="238F3DEA" w:rsidR="00F6455D" w:rsidRPr="00925AC0" w:rsidRDefault="00F57BE5" w:rsidP="00391519">
            <w:pPr>
              <w:jc w:val="center"/>
              <w:rPr>
                <w:rFonts w:asciiTheme="minorHAnsi" w:hAnsiTheme="minorHAnsi" w:cstheme="minorHAnsi"/>
                <w:color w:val="000000"/>
                <w:sz w:val="16"/>
                <w:szCs w:val="14"/>
                <w:lang w:val="es-MX" w:eastAsia="es-MX"/>
              </w:rPr>
            </w:pPr>
            <w:r w:rsidRPr="00925AC0">
              <w:rPr>
                <w:rFonts w:asciiTheme="minorHAnsi" w:hAnsiTheme="minorHAnsi" w:cstheme="minorHAnsi"/>
                <w:b/>
                <w:color w:val="000000"/>
                <w:sz w:val="16"/>
                <w:szCs w:val="14"/>
                <w:lang w:val="es-MX" w:eastAsia="es-MX"/>
              </w:rPr>
              <w:t>12 meses</w:t>
            </w:r>
            <w:r w:rsidRPr="00925AC0">
              <w:rPr>
                <w:rFonts w:asciiTheme="minorHAnsi" w:hAnsiTheme="minorHAnsi" w:cstheme="minorHAnsi"/>
                <w:color w:val="000000"/>
                <w:sz w:val="16"/>
                <w:szCs w:val="14"/>
                <w:lang w:val="es-MX" w:eastAsia="es-MX"/>
              </w:rPr>
              <w:t xml:space="preserve"> posteriores al arranque o posteriores a la entrega, lo que ocurra primero, contra defectos de fabricación partes y mano de obra de fabricante. Garantía para mantenimiento </w:t>
            </w:r>
            <w:r w:rsidRPr="00925AC0">
              <w:rPr>
                <w:rFonts w:asciiTheme="minorHAnsi" w:hAnsiTheme="minorHAnsi" w:cstheme="minorHAnsi"/>
                <w:b/>
                <w:color w:val="000000"/>
                <w:sz w:val="16"/>
                <w:szCs w:val="14"/>
                <w:lang w:val="es-MX" w:eastAsia="es-MX"/>
              </w:rPr>
              <w:t>3 meses</w:t>
            </w:r>
            <w:r w:rsidRPr="00925AC0">
              <w:rPr>
                <w:rFonts w:asciiTheme="minorHAnsi" w:hAnsiTheme="minorHAnsi" w:cstheme="minorHAnsi"/>
                <w:color w:val="000000"/>
                <w:sz w:val="16"/>
                <w:szCs w:val="14"/>
                <w:lang w:val="es-MX" w:eastAsia="es-MX"/>
              </w:rPr>
              <w:t xml:space="preserve"> posteriores al arranque del equipo.</w:t>
            </w:r>
          </w:p>
        </w:tc>
        <w:tc>
          <w:tcPr>
            <w:tcW w:w="4103" w:type="dxa"/>
            <w:shd w:val="clear" w:color="auto" w:fill="auto"/>
          </w:tcPr>
          <w:p w14:paraId="15B8964E" w14:textId="5D35B5AA" w:rsidR="00F6455D" w:rsidRPr="00925AC0" w:rsidRDefault="00633F7F" w:rsidP="00C770F4">
            <w:pPr>
              <w:jc w:val="center"/>
              <w:rPr>
                <w:rFonts w:ascii="Calibri" w:eastAsia="Calibri" w:hAnsi="Calibri" w:cs="Calibri"/>
                <w:b/>
                <w:color w:val="000000"/>
                <w:sz w:val="16"/>
                <w:szCs w:val="16"/>
              </w:rPr>
            </w:pPr>
            <w:r w:rsidRPr="00925AC0">
              <w:rPr>
                <w:rFonts w:ascii="Calibri" w:eastAsia="Calibri" w:hAnsi="Calibri" w:cs="Calibri"/>
                <w:b/>
                <w:color w:val="000000"/>
                <w:sz w:val="16"/>
                <w:szCs w:val="16"/>
              </w:rPr>
              <w:t>Partida 1, Subpartidas: 1.1, 1.2, 1.3, 1.4, 1.5, 1.6, 1.7, 1.8, 1.9, 1.10, 1.11, 1.12, 1.13, 2.1, 2.2, 2.3, 2.4, 3.1, 3.2, 3.3, 3.4, 3.5, 3.6, 3.7, 3.8, 3.9, 3.10, 4.1 y 4.2</w:t>
            </w:r>
          </w:p>
        </w:tc>
      </w:tr>
    </w:tbl>
    <w:p w14:paraId="400BF8C6" w14:textId="77777777" w:rsidR="00391519" w:rsidRPr="008700D7" w:rsidRDefault="00391519" w:rsidP="009140B4">
      <w:pPr>
        <w:jc w:val="both"/>
        <w:rPr>
          <w:rFonts w:asciiTheme="minorHAnsi" w:hAnsiTheme="minorHAnsi" w:cstheme="minorHAnsi"/>
          <w:color w:val="000000"/>
          <w:sz w:val="18"/>
          <w:szCs w:val="18"/>
        </w:rPr>
      </w:pPr>
    </w:p>
    <w:p w14:paraId="0F9E46F8" w14:textId="08AC0FF6" w:rsidR="009140B4" w:rsidRDefault="009140B4" w:rsidP="009140B4">
      <w:pPr>
        <w:jc w:val="both"/>
        <w:rPr>
          <w:rFonts w:asciiTheme="minorHAnsi" w:hAnsiTheme="minorHAnsi" w:cstheme="minorHAnsi"/>
          <w:color w:val="000000"/>
          <w:sz w:val="18"/>
          <w:szCs w:val="18"/>
        </w:rPr>
      </w:pPr>
      <w:r w:rsidRPr="008700D7">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w:t>
      </w:r>
      <w:r w:rsidRPr="00F400A6">
        <w:rPr>
          <w:rFonts w:asciiTheme="minorHAnsi" w:hAnsiTheme="minorHAnsi" w:cstheme="minorHAnsi"/>
          <w:color w:val="000000"/>
          <w:sz w:val="18"/>
          <w:szCs w:val="18"/>
        </w:rPr>
        <w:t xml:space="preserve">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53E96696" w14:textId="7E9F239C" w:rsidR="00436B40" w:rsidRDefault="00436B40" w:rsidP="009140B4">
      <w:pPr>
        <w:jc w:val="both"/>
        <w:rPr>
          <w:rFonts w:asciiTheme="minorHAnsi" w:hAnsiTheme="minorHAnsi" w:cstheme="minorHAnsi"/>
          <w:color w:val="000000"/>
          <w:sz w:val="18"/>
          <w:szCs w:val="18"/>
        </w:rPr>
      </w:pPr>
    </w:p>
    <w:p w14:paraId="15ECCB1C" w14:textId="03EF2009" w:rsidR="00436B40" w:rsidRPr="00436B40" w:rsidRDefault="00436B40" w:rsidP="00436B40">
      <w:pPr>
        <w:pStyle w:val="Prrafodelista"/>
        <w:numPr>
          <w:ilvl w:val="1"/>
          <w:numId w:val="11"/>
        </w:numPr>
        <w:ind w:left="142" w:hanging="142"/>
        <w:jc w:val="both"/>
        <w:rPr>
          <w:rFonts w:asciiTheme="minorHAnsi" w:hAnsiTheme="minorHAnsi" w:cstheme="minorHAnsi"/>
          <w:b/>
          <w:color w:val="000000"/>
          <w:sz w:val="18"/>
          <w:szCs w:val="18"/>
          <w:lang w:val="es-MX"/>
        </w:rPr>
      </w:pPr>
      <w:r w:rsidRPr="00436B40">
        <w:rPr>
          <w:rFonts w:asciiTheme="minorHAnsi" w:hAnsiTheme="minorHAnsi" w:cstheme="minorHAnsi"/>
          <w:b/>
          <w:color w:val="000000"/>
          <w:sz w:val="18"/>
          <w:szCs w:val="18"/>
          <w:lang w:val="es-MX"/>
        </w:rPr>
        <w:t>Garantía de anticipo</w:t>
      </w:r>
    </w:p>
    <w:p w14:paraId="3838B821" w14:textId="77777777" w:rsidR="00436B40" w:rsidRPr="00436B40" w:rsidRDefault="00436B40" w:rsidP="00436B40">
      <w:pPr>
        <w:widowControl/>
        <w:ind w:left="1440"/>
        <w:jc w:val="both"/>
        <w:rPr>
          <w:rFonts w:asciiTheme="minorHAnsi" w:hAnsiTheme="minorHAnsi" w:cstheme="minorHAnsi"/>
          <w:color w:val="000000"/>
          <w:sz w:val="18"/>
          <w:szCs w:val="18"/>
          <w:lang w:val="es-MX"/>
        </w:rPr>
      </w:pPr>
    </w:p>
    <w:p w14:paraId="3A2619F9" w14:textId="72FCA459" w:rsidR="00436B40" w:rsidRDefault="00436B40" w:rsidP="00436B40">
      <w:pPr>
        <w:jc w:val="both"/>
        <w:rPr>
          <w:rFonts w:asciiTheme="minorHAnsi" w:hAnsiTheme="minorHAnsi" w:cstheme="minorHAnsi"/>
          <w:color w:val="000000"/>
          <w:sz w:val="18"/>
          <w:szCs w:val="18"/>
        </w:rPr>
      </w:pPr>
      <w:r w:rsidRPr="00436B40">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4615633F" w14:textId="76C0B3A5" w:rsidR="009140B4" w:rsidRPr="00A941F0" w:rsidRDefault="009140B4" w:rsidP="009140B4">
      <w:pPr>
        <w:jc w:val="both"/>
        <w:rPr>
          <w:rFonts w:asciiTheme="minorHAnsi" w:hAnsiTheme="minorHAnsi" w:cstheme="minorHAnsi"/>
          <w:color w:val="000000"/>
          <w:sz w:val="14"/>
          <w:szCs w:val="17"/>
        </w:rPr>
      </w:pPr>
    </w:p>
    <w:p w14:paraId="1E5332BB" w14:textId="77777777" w:rsidR="00F84775" w:rsidRPr="00F84775" w:rsidRDefault="00F84775" w:rsidP="00F84775">
      <w:pPr>
        <w:widowControl/>
        <w:rPr>
          <w:rFonts w:ascii="Calibri" w:hAnsi="Calibri" w:cs="Arial"/>
          <w:b/>
          <w:sz w:val="18"/>
          <w:szCs w:val="18"/>
        </w:rPr>
      </w:pPr>
      <w:r w:rsidRPr="00F84775">
        <w:rPr>
          <w:rFonts w:ascii="Calibri" w:hAnsi="Calibri" w:cs="Arial"/>
          <w:b/>
          <w:sz w:val="18"/>
          <w:szCs w:val="18"/>
        </w:rPr>
        <w:t>XV.I. CANCELACIÓN DE LA FIANZA.</w:t>
      </w:r>
    </w:p>
    <w:p w14:paraId="78CDEAD3" w14:textId="77777777" w:rsidR="00F84775" w:rsidRPr="00F84775" w:rsidRDefault="00F84775" w:rsidP="00F84775">
      <w:pPr>
        <w:widowControl/>
        <w:rPr>
          <w:rFonts w:ascii="Calibri" w:hAnsi="Calibri" w:cs="Arial"/>
          <w:sz w:val="18"/>
          <w:szCs w:val="18"/>
        </w:rPr>
      </w:pPr>
    </w:p>
    <w:p w14:paraId="0EB69804" w14:textId="4422A882" w:rsidR="00F84775" w:rsidRDefault="00F84775" w:rsidP="00F84775">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00A74CBC" w14:textId="77777777" w:rsidR="005741B7" w:rsidRDefault="005741B7" w:rsidP="00F84775">
      <w:pPr>
        <w:widowControl/>
        <w:jc w:val="both"/>
        <w:rPr>
          <w:rFonts w:ascii="Calibri" w:hAnsi="Calibri" w:cs="Arial"/>
          <w:sz w:val="18"/>
          <w:szCs w:val="18"/>
        </w:rPr>
      </w:pPr>
    </w:p>
    <w:p w14:paraId="7403EBFE" w14:textId="55817578" w:rsidR="00F84775" w:rsidRPr="00BF44DC" w:rsidRDefault="00F84775" w:rsidP="00F84775">
      <w:pPr>
        <w:widowControl/>
        <w:jc w:val="both"/>
        <w:rPr>
          <w:rFonts w:ascii="Calibri" w:hAnsi="Calibri" w:cs="Arial"/>
          <w:sz w:val="10"/>
          <w:szCs w:val="18"/>
        </w:rPr>
      </w:pPr>
    </w:p>
    <w:p w14:paraId="0BCC1CCA" w14:textId="77777777" w:rsidR="00F84775" w:rsidRPr="009F32FD" w:rsidRDefault="00F84775" w:rsidP="00F84775">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30793319" w14:textId="77777777" w:rsidR="00F84775" w:rsidRPr="00BF44DC" w:rsidRDefault="00F84775" w:rsidP="00F84775">
      <w:pPr>
        <w:widowControl/>
        <w:rPr>
          <w:rFonts w:asciiTheme="minorHAnsi" w:hAnsiTheme="minorHAnsi" w:cs="Arial"/>
          <w:b/>
          <w:sz w:val="12"/>
          <w:szCs w:val="18"/>
        </w:rPr>
      </w:pPr>
    </w:p>
    <w:p w14:paraId="5EA73793" w14:textId="645117E5" w:rsidR="00F84775" w:rsidRDefault="00F84775" w:rsidP="001113CC">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1112F6A" w14:textId="77777777" w:rsidR="005741B7" w:rsidRPr="00BF44DC" w:rsidRDefault="005741B7" w:rsidP="001113CC">
      <w:pPr>
        <w:ind w:right="49"/>
        <w:jc w:val="both"/>
        <w:rPr>
          <w:rFonts w:asciiTheme="minorHAnsi" w:hAnsiTheme="minorHAnsi" w:cstheme="minorHAnsi"/>
          <w:color w:val="000000"/>
          <w:sz w:val="12"/>
          <w:szCs w:val="18"/>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BF44DC" w:rsidRDefault="00F8139B" w:rsidP="005B5443">
      <w:pPr>
        <w:jc w:val="both"/>
        <w:rPr>
          <w:rFonts w:asciiTheme="minorHAnsi" w:hAnsiTheme="minorHAnsi" w:cstheme="minorHAnsi"/>
          <w:color w:val="000000"/>
          <w:sz w:val="12"/>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1E94B827" w:rsidR="009140B4"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4A696A50" w14:textId="77777777" w:rsidR="00F84775" w:rsidRPr="00BF44DC" w:rsidRDefault="00F84775" w:rsidP="009140B4">
      <w:pPr>
        <w:jc w:val="both"/>
        <w:rPr>
          <w:rFonts w:asciiTheme="minorHAnsi" w:hAnsiTheme="minorHAnsi" w:cstheme="minorHAnsi"/>
          <w:color w:val="000000"/>
          <w:sz w:val="14"/>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w:t>
      </w:r>
      <w:r w:rsidRPr="00F400A6">
        <w:rPr>
          <w:rFonts w:asciiTheme="minorHAnsi" w:hAnsiTheme="minorHAnsi" w:cstheme="minorHAnsi"/>
          <w:color w:val="000000"/>
          <w:sz w:val="18"/>
          <w:szCs w:val="18"/>
          <w:lang w:val="es-MX"/>
        </w:rPr>
        <w:lastRenderedPageBreak/>
        <w:t>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Pr="00BF44DC" w:rsidRDefault="009D443F" w:rsidP="00D66849">
      <w:pPr>
        <w:jc w:val="both"/>
        <w:rPr>
          <w:rFonts w:asciiTheme="minorHAnsi" w:hAnsiTheme="minorHAnsi" w:cstheme="minorHAnsi"/>
          <w:color w:val="000000"/>
          <w:sz w:val="14"/>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BF44DC" w:rsidRDefault="00F16C0C" w:rsidP="00D66849">
      <w:pPr>
        <w:jc w:val="both"/>
        <w:rPr>
          <w:rFonts w:asciiTheme="minorHAnsi" w:hAnsiTheme="minorHAnsi" w:cstheme="minorHAnsi"/>
          <w:color w:val="000000"/>
          <w:sz w:val="14"/>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BF44DC" w:rsidRDefault="009140B4" w:rsidP="009140B4">
      <w:pPr>
        <w:ind w:left="567" w:hanging="567"/>
        <w:jc w:val="both"/>
        <w:rPr>
          <w:rFonts w:asciiTheme="minorHAnsi" w:hAnsiTheme="minorHAnsi" w:cstheme="minorHAnsi"/>
          <w:b/>
          <w:color w:val="000000"/>
          <w:sz w:val="14"/>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BF44DC" w:rsidRDefault="009140B4" w:rsidP="009140B4">
      <w:pPr>
        <w:tabs>
          <w:tab w:val="left" w:pos="567"/>
        </w:tabs>
        <w:ind w:left="567" w:hanging="567"/>
        <w:jc w:val="both"/>
        <w:rPr>
          <w:rFonts w:asciiTheme="minorHAnsi" w:hAnsiTheme="minorHAnsi" w:cstheme="minorHAnsi"/>
          <w:sz w:val="14"/>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BF44DC" w:rsidRDefault="009140B4" w:rsidP="009140B4">
      <w:pPr>
        <w:tabs>
          <w:tab w:val="left" w:pos="1740"/>
        </w:tabs>
        <w:ind w:left="284" w:hanging="284"/>
        <w:jc w:val="both"/>
        <w:rPr>
          <w:rFonts w:asciiTheme="minorHAnsi" w:hAnsiTheme="minorHAnsi" w:cstheme="minorHAnsi"/>
          <w:color w:val="000000"/>
          <w:sz w:val="14"/>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BF44DC" w:rsidRDefault="009140B4" w:rsidP="009140B4">
      <w:pPr>
        <w:ind w:left="709" w:hanging="709"/>
        <w:jc w:val="both"/>
        <w:rPr>
          <w:rFonts w:asciiTheme="minorHAnsi" w:hAnsiTheme="minorHAnsi" w:cstheme="minorHAnsi"/>
          <w:b/>
          <w:color w:val="000000"/>
          <w:sz w:val="14"/>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BF44DC" w:rsidRDefault="00E16313" w:rsidP="009140B4">
      <w:pPr>
        <w:ind w:left="709" w:right="567" w:hanging="709"/>
        <w:jc w:val="both"/>
        <w:rPr>
          <w:rFonts w:asciiTheme="minorHAnsi" w:hAnsiTheme="minorHAnsi" w:cstheme="minorHAnsi"/>
          <w:color w:val="000000"/>
          <w:sz w:val="14"/>
          <w:szCs w:val="18"/>
        </w:rPr>
      </w:pPr>
    </w:p>
    <w:p w14:paraId="5D476320" w14:textId="1A1AAA2E"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0BFF704C" w14:textId="77777777" w:rsidR="00F57BE5" w:rsidRPr="009D443F" w:rsidRDefault="00F57BE5" w:rsidP="009140B4">
      <w:pPr>
        <w:jc w:val="both"/>
        <w:rPr>
          <w:rFonts w:asciiTheme="minorHAnsi" w:hAnsiTheme="minorHAnsi" w:cstheme="minorHAnsi"/>
          <w:color w:val="000000"/>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A941F0" w:rsidRDefault="00E16313" w:rsidP="009140B4">
      <w:pPr>
        <w:jc w:val="both"/>
        <w:rPr>
          <w:rFonts w:asciiTheme="minorHAnsi" w:hAnsiTheme="minorHAnsi" w:cstheme="minorHAnsi"/>
          <w:b/>
          <w:bCs/>
          <w:sz w:val="10"/>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4" w:name="_Hlk189833307"/>
      <w:bookmarkStart w:id="15" w:name="_Hlk193884673"/>
      <w:bookmarkStart w:id="16" w:name="_Hlk192251952"/>
      <w:r w:rsidR="00E16313" w:rsidRPr="009D443F">
        <w:rPr>
          <w:rFonts w:asciiTheme="minorHAnsi" w:hAnsiTheme="minorHAnsi" w:cstheme="minorHAnsi"/>
          <w:sz w:val="18"/>
          <w:szCs w:val="18"/>
        </w:rPr>
        <w:t xml:space="preserve">Se dará vista a la Contraloría Universitaria de cualquier hecho, información, documentación o cualquier </w:t>
      </w:r>
      <w:r w:rsidR="00E16313" w:rsidRPr="009D443F">
        <w:rPr>
          <w:rFonts w:asciiTheme="minorHAnsi" w:hAnsiTheme="minorHAnsi" w:cstheme="minorHAnsi"/>
          <w:sz w:val="18"/>
          <w:szCs w:val="18"/>
        </w:rPr>
        <w:lastRenderedPageBreak/>
        <w:t>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4"/>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5"/>
      <w:r w:rsidRPr="009D443F">
        <w:rPr>
          <w:rFonts w:asciiTheme="minorHAnsi" w:hAnsiTheme="minorHAnsi" w:cstheme="minorHAnsi"/>
          <w:sz w:val="18"/>
          <w:szCs w:val="18"/>
        </w:rPr>
        <w:t>.</w:t>
      </w:r>
      <w:bookmarkEnd w:id="16"/>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15950E75" w:rsidR="009140B4" w:rsidRPr="00F400A6" w:rsidRDefault="009140B4" w:rsidP="009140B4">
      <w:pPr>
        <w:widowControl/>
        <w:ind w:right="567"/>
        <w:jc w:val="center"/>
        <w:rPr>
          <w:rFonts w:asciiTheme="minorHAnsi" w:hAnsiTheme="minorHAnsi" w:cstheme="minorHAnsi"/>
          <w:b/>
          <w:color w:val="000000"/>
          <w:sz w:val="18"/>
          <w:szCs w:val="18"/>
        </w:rPr>
      </w:pPr>
      <w:r w:rsidRPr="008B31DE">
        <w:rPr>
          <w:rFonts w:asciiTheme="minorHAnsi" w:hAnsiTheme="minorHAnsi" w:cstheme="minorHAnsi"/>
          <w:b/>
          <w:color w:val="000000"/>
          <w:sz w:val="18"/>
          <w:szCs w:val="18"/>
        </w:rPr>
        <w:t xml:space="preserve">AGUASCALIENTES, AGS., </w:t>
      </w:r>
      <w:r w:rsidR="005C4655" w:rsidRPr="008B31DE">
        <w:rPr>
          <w:rFonts w:asciiTheme="minorHAnsi" w:hAnsiTheme="minorHAnsi" w:cstheme="minorHAnsi"/>
          <w:b/>
          <w:color w:val="000000"/>
          <w:sz w:val="18"/>
          <w:szCs w:val="18"/>
        </w:rPr>
        <w:t>2</w:t>
      </w:r>
      <w:r w:rsidR="00F57BE5" w:rsidRPr="008B31DE">
        <w:rPr>
          <w:rFonts w:asciiTheme="minorHAnsi" w:hAnsiTheme="minorHAnsi" w:cstheme="minorHAnsi"/>
          <w:b/>
          <w:color w:val="000000"/>
          <w:sz w:val="18"/>
          <w:szCs w:val="18"/>
        </w:rPr>
        <w:t>9</w:t>
      </w:r>
      <w:r w:rsidRPr="008B31DE">
        <w:rPr>
          <w:rFonts w:asciiTheme="minorHAnsi" w:hAnsiTheme="minorHAnsi" w:cstheme="minorHAnsi"/>
          <w:b/>
          <w:color w:val="000000"/>
          <w:sz w:val="18"/>
          <w:szCs w:val="18"/>
        </w:rPr>
        <w:t xml:space="preserve"> DE </w:t>
      </w:r>
      <w:r w:rsidR="00401E32" w:rsidRPr="008B31DE">
        <w:rPr>
          <w:rFonts w:asciiTheme="minorHAnsi" w:hAnsiTheme="minorHAnsi" w:cstheme="minorHAnsi"/>
          <w:b/>
          <w:color w:val="000000"/>
          <w:sz w:val="18"/>
          <w:szCs w:val="18"/>
        </w:rPr>
        <w:t>AGOSTO</w:t>
      </w:r>
      <w:r w:rsidRPr="008B31DE">
        <w:rPr>
          <w:rFonts w:asciiTheme="minorHAnsi" w:hAnsiTheme="minorHAnsi" w:cstheme="minorHAnsi"/>
          <w:b/>
          <w:color w:val="000000"/>
          <w:sz w:val="18"/>
          <w:szCs w:val="18"/>
        </w:rPr>
        <w:t xml:space="preserve"> DE 202</w:t>
      </w:r>
      <w:r w:rsidR="00382219" w:rsidRPr="008B31DE">
        <w:rPr>
          <w:rFonts w:asciiTheme="minorHAnsi" w:hAnsiTheme="minorHAnsi" w:cstheme="minorHAnsi"/>
          <w:b/>
          <w:color w:val="000000"/>
          <w:sz w:val="18"/>
          <w:szCs w:val="18"/>
        </w:rPr>
        <w:t>5</w:t>
      </w:r>
      <w:r w:rsidRPr="008B31DE">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697B84A1" w:rsidR="002A3404" w:rsidRDefault="002A3404" w:rsidP="009140B4">
      <w:pPr>
        <w:tabs>
          <w:tab w:val="left" w:pos="9923"/>
        </w:tabs>
        <w:ind w:left="-142" w:right="567"/>
        <w:jc w:val="center"/>
        <w:rPr>
          <w:rFonts w:asciiTheme="minorHAnsi" w:hAnsiTheme="minorHAnsi" w:cstheme="minorHAnsi"/>
          <w:b/>
          <w:color w:val="000000"/>
          <w:sz w:val="18"/>
          <w:szCs w:val="18"/>
        </w:rPr>
      </w:pPr>
    </w:p>
    <w:p w14:paraId="429C0FE5" w14:textId="781AA43F" w:rsidR="005C4655" w:rsidRDefault="005C4655" w:rsidP="009140B4">
      <w:pPr>
        <w:tabs>
          <w:tab w:val="left" w:pos="9923"/>
        </w:tabs>
        <w:ind w:left="-142" w:right="567"/>
        <w:jc w:val="center"/>
        <w:rPr>
          <w:rFonts w:asciiTheme="minorHAnsi" w:hAnsiTheme="minorHAnsi" w:cstheme="minorHAnsi"/>
          <w:b/>
          <w:color w:val="000000"/>
          <w:sz w:val="18"/>
          <w:szCs w:val="18"/>
        </w:rPr>
      </w:pPr>
    </w:p>
    <w:p w14:paraId="311BFFD8" w14:textId="1A32DE28" w:rsidR="005C4655" w:rsidRDefault="005C4655" w:rsidP="009140B4">
      <w:pPr>
        <w:tabs>
          <w:tab w:val="left" w:pos="9923"/>
        </w:tabs>
        <w:ind w:left="-142" w:right="567"/>
        <w:jc w:val="center"/>
        <w:rPr>
          <w:rFonts w:asciiTheme="minorHAnsi" w:hAnsiTheme="minorHAnsi" w:cstheme="minorHAnsi"/>
          <w:b/>
          <w:color w:val="000000"/>
          <w:sz w:val="18"/>
          <w:szCs w:val="18"/>
        </w:rPr>
      </w:pPr>
    </w:p>
    <w:p w14:paraId="2C817275" w14:textId="7D10C8BE" w:rsidR="005C4655" w:rsidRDefault="005C4655" w:rsidP="009140B4">
      <w:pPr>
        <w:tabs>
          <w:tab w:val="left" w:pos="9923"/>
        </w:tabs>
        <w:ind w:left="-142" w:right="567"/>
        <w:jc w:val="center"/>
        <w:rPr>
          <w:rFonts w:asciiTheme="minorHAnsi" w:hAnsiTheme="minorHAnsi" w:cstheme="minorHAnsi"/>
          <w:b/>
          <w:color w:val="000000"/>
          <w:sz w:val="18"/>
          <w:szCs w:val="18"/>
        </w:rPr>
      </w:pPr>
    </w:p>
    <w:p w14:paraId="07F223DA" w14:textId="6F561B5D" w:rsidR="005C4655" w:rsidRDefault="005C4655" w:rsidP="009140B4">
      <w:pPr>
        <w:tabs>
          <w:tab w:val="left" w:pos="9923"/>
        </w:tabs>
        <w:ind w:left="-142" w:right="567"/>
        <w:jc w:val="center"/>
        <w:rPr>
          <w:rFonts w:asciiTheme="minorHAnsi" w:hAnsiTheme="minorHAnsi" w:cstheme="minorHAnsi"/>
          <w:b/>
          <w:color w:val="000000"/>
          <w:sz w:val="18"/>
          <w:szCs w:val="18"/>
        </w:rPr>
      </w:pPr>
    </w:p>
    <w:p w14:paraId="5564AF54" w14:textId="2FB97F68" w:rsidR="005C4655" w:rsidRDefault="005C4655" w:rsidP="009140B4">
      <w:pPr>
        <w:tabs>
          <w:tab w:val="left" w:pos="9923"/>
        </w:tabs>
        <w:ind w:left="-142" w:right="567"/>
        <w:jc w:val="center"/>
        <w:rPr>
          <w:rFonts w:asciiTheme="minorHAnsi" w:hAnsiTheme="minorHAnsi" w:cstheme="minorHAnsi"/>
          <w:b/>
          <w:color w:val="000000"/>
          <w:sz w:val="18"/>
          <w:szCs w:val="18"/>
        </w:rPr>
      </w:pPr>
    </w:p>
    <w:p w14:paraId="7A5980EF" w14:textId="56B44DF4" w:rsidR="00F776EB" w:rsidRDefault="00F776EB" w:rsidP="009140B4">
      <w:pPr>
        <w:tabs>
          <w:tab w:val="left" w:pos="9923"/>
        </w:tabs>
        <w:ind w:left="-142" w:right="567"/>
        <w:jc w:val="center"/>
        <w:rPr>
          <w:rFonts w:asciiTheme="minorHAnsi" w:hAnsiTheme="minorHAnsi" w:cstheme="minorHAnsi"/>
          <w:b/>
          <w:color w:val="000000"/>
          <w:sz w:val="18"/>
          <w:szCs w:val="18"/>
        </w:rPr>
      </w:pPr>
    </w:p>
    <w:p w14:paraId="5E1F70AA" w14:textId="77322097" w:rsidR="00F776EB" w:rsidRDefault="00F776EB" w:rsidP="009140B4">
      <w:pPr>
        <w:tabs>
          <w:tab w:val="left" w:pos="9923"/>
        </w:tabs>
        <w:ind w:left="-142" w:right="567"/>
        <w:jc w:val="center"/>
        <w:rPr>
          <w:rFonts w:asciiTheme="minorHAnsi" w:hAnsiTheme="minorHAnsi" w:cstheme="minorHAnsi"/>
          <w:b/>
          <w:color w:val="000000"/>
          <w:sz w:val="18"/>
          <w:szCs w:val="18"/>
        </w:rPr>
      </w:pPr>
    </w:p>
    <w:p w14:paraId="59194434" w14:textId="395A68C4" w:rsidR="00F776EB" w:rsidRDefault="00F776EB" w:rsidP="009140B4">
      <w:pPr>
        <w:tabs>
          <w:tab w:val="left" w:pos="9923"/>
        </w:tabs>
        <w:ind w:left="-142" w:right="567"/>
        <w:jc w:val="center"/>
        <w:rPr>
          <w:rFonts w:asciiTheme="minorHAnsi" w:hAnsiTheme="minorHAnsi" w:cstheme="minorHAnsi"/>
          <w:b/>
          <w:color w:val="000000"/>
          <w:sz w:val="18"/>
          <w:szCs w:val="18"/>
        </w:rPr>
      </w:pPr>
    </w:p>
    <w:p w14:paraId="5C71F3EE" w14:textId="1AA7CB4D" w:rsidR="00F776EB" w:rsidRDefault="00F776EB" w:rsidP="009140B4">
      <w:pPr>
        <w:tabs>
          <w:tab w:val="left" w:pos="9923"/>
        </w:tabs>
        <w:ind w:left="-142" w:right="567"/>
        <w:jc w:val="center"/>
        <w:rPr>
          <w:rFonts w:asciiTheme="minorHAnsi" w:hAnsiTheme="minorHAnsi" w:cstheme="minorHAnsi"/>
          <w:b/>
          <w:color w:val="000000"/>
          <w:sz w:val="18"/>
          <w:szCs w:val="18"/>
        </w:rPr>
      </w:pPr>
    </w:p>
    <w:p w14:paraId="322F1AA5" w14:textId="541E0554" w:rsidR="00F776EB" w:rsidRDefault="00F776EB" w:rsidP="009140B4">
      <w:pPr>
        <w:tabs>
          <w:tab w:val="left" w:pos="9923"/>
        </w:tabs>
        <w:ind w:left="-142" w:right="567"/>
        <w:jc w:val="center"/>
        <w:rPr>
          <w:rFonts w:asciiTheme="minorHAnsi" w:hAnsiTheme="minorHAnsi" w:cstheme="minorHAnsi"/>
          <w:b/>
          <w:color w:val="000000"/>
          <w:sz w:val="18"/>
          <w:szCs w:val="18"/>
        </w:rPr>
      </w:pPr>
    </w:p>
    <w:p w14:paraId="1EBF5C1B" w14:textId="61B53BA5" w:rsidR="00F776EB" w:rsidRDefault="00F776EB" w:rsidP="009140B4">
      <w:pPr>
        <w:tabs>
          <w:tab w:val="left" w:pos="9923"/>
        </w:tabs>
        <w:ind w:left="-142" w:right="567"/>
        <w:jc w:val="center"/>
        <w:rPr>
          <w:rFonts w:asciiTheme="minorHAnsi" w:hAnsiTheme="minorHAnsi" w:cstheme="minorHAnsi"/>
          <w:b/>
          <w:color w:val="000000"/>
          <w:sz w:val="18"/>
          <w:szCs w:val="18"/>
        </w:rPr>
      </w:pPr>
    </w:p>
    <w:p w14:paraId="00BE0B54" w14:textId="15C53596" w:rsidR="008B31DE" w:rsidRDefault="008B31DE" w:rsidP="009140B4">
      <w:pPr>
        <w:tabs>
          <w:tab w:val="left" w:pos="9923"/>
        </w:tabs>
        <w:ind w:left="-142" w:right="567"/>
        <w:jc w:val="center"/>
        <w:rPr>
          <w:rFonts w:asciiTheme="minorHAnsi" w:hAnsiTheme="minorHAnsi" w:cstheme="minorHAnsi"/>
          <w:b/>
          <w:color w:val="000000"/>
          <w:sz w:val="18"/>
          <w:szCs w:val="18"/>
        </w:rPr>
      </w:pPr>
    </w:p>
    <w:p w14:paraId="49A58B71" w14:textId="6EE34C1F" w:rsidR="008B31DE" w:rsidRDefault="008B31DE" w:rsidP="009140B4">
      <w:pPr>
        <w:tabs>
          <w:tab w:val="left" w:pos="9923"/>
        </w:tabs>
        <w:ind w:left="-142" w:right="567"/>
        <w:jc w:val="center"/>
        <w:rPr>
          <w:rFonts w:asciiTheme="minorHAnsi" w:hAnsiTheme="minorHAnsi" w:cstheme="minorHAnsi"/>
          <w:b/>
          <w:color w:val="000000"/>
          <w:sz w:val="18"/>
          <w:szCs w:val="18"/>
        </w:rPr>
      </w:pPr>
    </w:p>
    <w:p w14:paraId="20EC3028" w14:textId="200041C7" w:rsidR="008B31DE" w:rsidRDefault="008B31DE" w:rsidP="009140B4">
      <w:pPr>
        <w:tabs>
          <w:tab w:val="left" w:pos="9923"/>
        </w:tabs>
        <w:ind w:left="-142" w:right="567"/>
        <w:jc w:val="center"/>
        <w:rPr>
          <w:rFonts w:asciiTheme="minorHAnsi" w:hAnsiTheme="minorHAnsi" w:cstheme="minorHAnsi"/>
          <w:b/>
          <w:color w:val="000000"/>
          <w:sz w:val="18"/>
          <w:szCs w:val="18"/>
        </w:rPr>
      </w:pPr>
    </w:p>
    <w:p w14:paraId="44E84190" w14:textId="1D281C16" w:rsidR="008B31DE" w:rsidRDefault="008B31DE" w:rsidP="009140B4">
      <w:pPr>
        <w:tabs>
          <w:tab w:val="left" w:pos="9923"/>
        </w:tabs>
        <w:ind w:left="-142" w:right="567"/>
        <w:jc w:val="center"/>
        <w:rPr>
          <w:rFonts w:asciiTheme="minorHAnsi" w:hAnsiTheme="minorHAnsi" w:cstheme="minorHAnsi"/>
          <w:b/>
          <w:color w:val="000000"/>
          <w:sz w:val="18"/>
          <w:szCs w:val="18"/>
        </w:rPr>
      </w:pPr>
    </w:p>
    <w:p w14:paraId="26CA4B9D" w14:textId="39C394C9" w:rsidR="008B31DE" w:rsidRDefault="008B31DE" w:rsidP="009140B4">
      <w:pPr>
        <w:tabs>
          <w:tab w:val="left" w:pos="9923"/>
        </w:tabs>
        <w:ind w:left="-142" w:right="567"/>
        <w:jc w:val="center"/>
        <w:rPr>
          <w:rFonts w:asciiTheme="minorHAnsi" w:hAnsiTheme="minorHAnsi" w:cstheme="minorHAnsi"/>
          <w:b/>
          <w:color w:val="000000"/>
          <w:sz w:val="18"/>
          <w:szCs w:val="18"/>
        </w:rPr>
      </w:pPr>
    </w:p>
    <w:p w14:paraId="1F2FB930" w14:textId="04E03BEF" w:rsidR="008B31DE" w:rsidRDefault="008B31DE" w:rsidP="009140B4">
      <w:pPr>
        <w:tabs>
          <w:tab w:val="left" w:pos="9923"/>
        </w:tabs>
        <w:ind w:left="-142" w:right="567"/>
        <w:jc w:val="center"/>
        <w:rPr>
          <w:rFonts w:asciiTheme="minorHAnsi" w:hAnsiTheme="minorHAnsi" w:cstheme="minorHAnsi"/>
          <w:b/>
          <w:color w:val="000000"/>
          <w:sz w:val="18"/>
          <w:szCs w:val="18"/>
        </w:rPr>
      </w:pPr>
    </w:p>
    <w:p w14:paraId="2967FCF8" w14:textId="156071F7" w:rsidR="008B31DE" w:rsidRDefault="008B31DE" w:rsidP="009140B4">
      <w:pPr>
        <w:tabs>
          <w:tab w:val="left" w:pos="9923"/>
        </w:tabs>
        <w:ind w:left="-142" w:right="567"/>
        <w:jc w:val="center"/>
        <w:rPr>
          <w:rFonts w:asciiTheme="minorHAnsi" w:hAnsiTheme="minorHAnsi" w:cstheme="minorHAnsi"/>
          <w:b/>
          <w:color w:val="000000"/>
          <w:sz w:val="18"/>
          <w:szCs w:val="18"/>
        </w:rPr>
      </w:pPr>
    </w:p>
    <w:p w14:paraId="3000C93A" w14:textId="77777777" w:rsidR="008B31DE" w:rsidRDefault="008B31DE" w:rsidP="009140B4">
      <w:pPr>
        <w:tabs>
          <w:tab w:val="left" w:pos="9923"/>
        </w:tabs>
        <w:ind w:left="-142" w:right="567"/>
        <w:jc w:val="center"/>
        <w:rPr>
          <w:rFonts w:asciiTheme="minorHAnsi" w:hAnsiTheme="minorHAnsi" w:cstheme="minorHAnsi"/>
          <w:b/>
          <w:color w:val="000000"/>
          <w:sz w:val="18"/>
          <w:szCs w:val="18"/>
        </w:rPr>
      </w:pPr>
    </w:p>
    <w:p w14:paraId="7F55B749" w14:textId="20DA9888" w:rsidR="00F776EB" w:rsidRDefault="00F776EB" w:rsidP="009140B4">
      <w:pPr>
        <w:tabs>
          <w:tab w:val="left" w:pos="9923"/>
        </w:tabs>
        <w:ind w:left="-142" w:right="567"/>
        <w:jc w:val="center"/>
        <w:rPr>
          <w:rFonts w:asciiTheme="minorHAnsi" w:hAnsiTheme="minorHAnsi" w:cstheme="minorHAnsi"/>
          <w:b/>
          <w:color w:val="000000"/>
          <w:sz w:val="18"/>
          <w:szCs w:val="18"/>
        </w:rPr>
      </w:pPr>
    </w:p>
    <w:p w14:paraId="7D1A4E3A" w14:textId="75380971" w:rsidR="00925AC0" w:rsidRDefault="00925AC0" w:rsidP="009140B4">
      <w:pPr>
        <w:tabs>
          <w:tab w:val="left" w:pos="9923"/>
        </w:tabs>
        <w:ind w:left="-142" w:right="567"/>
        <w:jc w:val="center"/>
        <w:rPr>
          <w:rFonts w:asciiTheme="minorHAnsi" w:hAnsiTheme="minorHAnsi" w:cstheme="minorHAnsi"/>
          <w:b/>
          <w:color w:val="000000"/>
          <w:sz w:val="18"/>
          <w:szCs w:val="18"/>
        </w:rPr>
      </w:pPr>
    </w:p>
    <w:p w14:paraId="01CF365B" w14:textId="77777777" w:rsidR="00925AC0" w:rsidRDefault="00925AC0" w:rsidP="009140B4">
      <w:pPr>
        <w:tabs>
          <w:tab w:val="left" w:pos="9923"/>
        </w:tabs>
        <w:ind w:left="-142" w:right="567"/>
        <w:jc w:val="center"/>
        <w:rPr>
          <w:rFonts w:asciiTheme="minorHAnsi" w:hAnsiTheme="minorHAnsi" w:cstheme="minorHAnsi"/>
          <w:b/>
          <w:color w:val="000000"/>
          <w:sz w:val="18"/>
          <w:szCs w:val="18"/>
        </w:rPr>
      </w:pPr>
    </w:p>
    <w:p w14:paraId="4CF09DCC" w14:textId="45E277B9" w:rsidR="00F776EB" w:rsidRDefault="00F776EB" w:rsidP="009140B4">
      <w:pPr>
        <w:tabs>
          <w:tab w:val="left" w:pos="9923"/>
        </w:tabs>
        <w:ind w:left="-142" w:right="567"/>
        <w:jc w:val="center"/>
        <w:rPr>
          <w:rFonts w:asciiTheme="minorHAnsi" w:hAnsiTheme="minorHAnsi" w:cstheme="minorHAnsi"/>
          <w:b/>
          <w:color w:val="000000"/>
          <w:sz w:val="18"/>
          <w:szCs w:val="18"/>
        </w:rPr>
      </w:pPr>
    </w:p>
    <w:p w14:paraId="1C17BB2B" w14:textId="5574149F" w:rsidR="00F776EB" w:rsidRDefault="00F776EB" w:rsidP="009140B4">
      <w:pPr>
        <w:tabs>
          <w:tab w:val="left" w:pos="9923"/>
        </w:tabs>
        <w:ind w:left="-142" w:right="567"/>
        <w:jc w:val="center"/>
        <w:rPr>
          <w:rFonts w:asciiTheme="minorHAnsi" w:hAnsiTheme="minorHAnsi" w:cstheme="minorHAnsi"/>
          <w:b/>
          <w:color w:val="000000"/>
          <w:sz w:val="18"/>
          <w:szCs w:val="18"/>
        </w:rPr>
      </w:pPr>
    </w:p>
    <w:p w14:paraId="74E833FF" w14:textId="0B1FC602" w:rsidR="00F776EB" w:rsidRDefault="00F776EB" w:rsidP="009140B4">
      <w:pPr>
        <w:tabs>
          <w:tab w:val="left" w:pos="9923"/>
        </w:tabs>
        <w:ind w:left="-142" w:right="567"/>
        <w:jc w:val="center"/>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60F4C">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6243"/>
        <w:gridCol w:w="1357"/>
        <w:gridCol w:w="811"/>
      </w:tblGrid>
      <w:tr w:rsidR="008004AC" w:rsidRPr="00A21384" w14:paraId="68EE3A72" w14:textId="77777777" w:rsidTr="00290428">
        <w:trPr>
          <w:jc w:val="center"/>
        </w:trPr>
        <w:tc>
          <w:tcPr>
            <w:tcW w:w="38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bookmarkStart w:id="17" w:name="_Hlk207122060"/>
            <w:bookmarkStart w:id="18" w:name="_Hlk207120650"/>
            <w:r w:rsidRPr="00A21384">
              <w:rPr>
                <w:rFonts w:asciiTheme="minorHAnsi" w:hAnsiTheme="minorHAnsi" w:cstheme="minorHAnsi"/>
                <w:b/>
                <w:sz w:val="16"/>
                <w:szCs w:val="16"/>
              </w:rPr>
              <w:t>Partida</w:t>
            </w:r>
          </w:p>
        </w:tc>
        <w:tc>
          <w:tcPr>
            <w:tcW w:w="342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2E170E" w:rsidRPr="00A21384" w14:paraId="3F478422" w14:textId="77777777" w:rsidTr="00290428">
        <w:trPr>
          <w:jc w:val="center"/>
        </w:trPr>
        <w:tc>
          <w:tcPr>
            <w:tcW w:w="383" w:type="pct"/>
            <w:shd w:val="clear" w:color="auto" w:fill="FBE4D5" w:themeFill="accent2" w:themeFillTint="33"/>
            <w:vAlign w:val="center"/>
          </w:tcPr>
          <w:p w14:paraId="101648F4" w14:textId="77777777" w:rsidR="002E170E" w:rsidRPr="00A21384" w:rsidRDefault="002E170E" w:rsidP="00F401A2">
            <w:pPr>
              <w:jc w:val="center"/>
              <w:rPr>
                <w:rFonts w:asciiTheme="minorHAnsi" w:hAnsiTheme="minorHAnsi" w:cstheme="minorHAnsi"/>
                <w:b/>
                <w:sz w:val="16"/>
                <w:szCs w:val="16"/>
              </w:rPr>
            </w:pPr>
          </w:p>
        </w:tc>
        <w:tc>
          <w:tcPr>
            <w:tcW w:w="3427" w:type="pct"/>
            <w:shd w:val="clear" w:color="auto" w:fill="FBE4D5" w:themeFill="accent2" w:themeFillTint="33"/>
            <w:vAlign w:val="center"/>
          </w:tcPr>
          <w:p w14:paraId="41F96A9E" w14:textId="1EA829AF" w:rsidR="002E170E" w:rsidRPr="00A21384" w:rsidRDefault="002E170E" w:rsidP="00F401A2">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w:t>
            </w:r>
            <w:r w:rsidR="007D53FC">
              <w:rPr>
                <w:rFonts w:asciiTheme="minorHAnsi" w:hAnsiTheme="minorHAnsi" w:cstheme="minorHAnsi"/>
                <w:b/>
                <w:sz w:val="16"/>
                <w:szCs w:val="16"/>
              </w:rPr>
              <w:t>AGROPECUARIAS</w:t>
            </w:r>
          </w:p>
        </w:tc>
        <w:tc>
          <w:tcPr>
            <w:tcW w:w="745" w:type="pct"/>
            <w:shd w:val="clear" w:color="auto" w:fill="FBE4D5" w:themeFill="accent2" w:themeFillTint="33"/>
            <w:vAlign w:val="center"/>
          </w:tcPr>
          <w:p w14:paraId="187C0F29" w14:textId="77777777" w:rsidR="002E170E" w:rsidRPr="00A21384" w:rsidRDefault="002E170E" w:rsidP="00F401A2">
            <w:pPr>
              <w:jc w:val="center"/>
              <w:rPr>
                <w:rFonts w:asciiTheme="minorHAnsi" w:hAnsiTheme="minorHAnsi" w:cstheme="minorHAnsi"/>
                <w:b/>
                <w:sz w:val="16"/>
                <w:szCs w:val="16"/>
              </w:rPr>
            </w:pPr>
          </w:p>
        </w:tc>
        <w:tc>
          <w:tcPr>
            <w:tcW w:w="445" w:type="pct"/>
            <w:shd w:val="clear" w:color="auto" w:fill="FBE4D5" w:themeFill="accent2" w:themeFillTint="33"/>
            <w:vAlign w:val="center"/>
          </w:tcPr>
          <w:p w14:paraId="6A5E509D" w14:textId="77777777" w:rsidR="002E170E" w:rsidRPr="00A21384" w:rsidRDefault="002E170E" w:rsidP="00F401A2">
            <w:pPr>
              <w:jc w:val="center"/>
              <w:rPr>
                <w:rFonts w:asciiTheme="minorHAnsi" w:hAnsiTheme="minorHAnsi" w:cstheme="minorHAnsi"/>
                <w:b/>
                <w:sz w:val="16"/>
                <w:szCs w:val="16"/>
              </w:rPr>
            </w:pPr>
          </w:p>
        </w:tc>
      </w:tr>
      <w:tr w:rsidR="00505978" w:rsidRPr="00A21384" w14:paraId="6FFA2E0D" w14:textId="77777777" w:rsidTr="008B3463">
        <w:trPr>
          <w:trHeight w:val="384"/>
          <w:jc w:val="center"/>
        </w:trPr>
        <w:tc>
          <w:tcPr>
            <w:tcW w:w="383" w:type="pct"/>
            <w:shd w:val="clear" w:color="auto" w:fill="auto"/>
            <w:vAlign w:val="center"/>
          </w:tcPr>
          <w:p w14:paraId="7B353A48" w14:textId="160FDA99" w:rsidR="00505978" w:rsidRPr="00C739C3" w:rsidRDefault="00505978" w:rsidP="00505978">
            <w:pPr>
              <w:jc w:val="center"/>
              <w:rPr>
                <w:rFonts w:ascii="Calibri" w:hAnsi="Calibri" w:cs="Calibri"/>
                <w:sz w:val="16"/>
                <w:szCs w:val="16"/>
              </w:rPr>
            </w:pPr>
            <w:r w:rsidRPr="00C739C3">
              <w:rPr>
                <w:rFonts w:ascii="Calibri" w:hAnsi="Calibri" w:cs="Calibri"/>
                <w:sz w:val="16"/>
                <w:szCs w:val="16"/>
              </w:rPr>
              <w:t>1</w:t>
            </w:r>
          </w:p>
        </w:tc>
        <w:tc>
          <w:tcPr>
            <w:tcW w:w="3427" w:type="pct"/>
            <w:vAlign w:val="center"/>
          </w:tcPr>
          <w:p w14:paraId="1A2CC5F3" w14:textId="0C4E05B9" w:rsidR="007D53FC" w:rsidRPr="007D53FC" w:rsidRDefault="007D53FC" w:rsidP="007D53FC">
            <w:pPr>
              <w:jc w:val="both"/>
              <w:rPr>
                <w:rFonts w:ascii="Calibri" w:hAnsi="Calibri" w:cs="Calibri"/>
                <w:sz w:val="16"/>
                <w:szCs w:val="16"/>
              </w:rPr>
            </w:pPr>
            <w:r w:rsidRPr="007D53FC">
              <w:rPr>
                <w:rFonts w:ascii="Calibri" w:hAnsi="Calibri" w:cs="Calibri"/>
                <w:b/>
                <w:sz w:val="16"/>
                <w:szCs w:val="16"/>
              </w:rPr>
              <w:t>Servicio de Mantenimiento de la Planta de Tratamiento del Centro de Ciencias Agropecuarias</w:t>
            </w:r>
            <w:r w:rsidRPr="007D53FC">
              <w:rPr>
                <w:rFonts w:ascii="Calibri" w:hAnsi="Calibri" w:cs="Calibri"/>
                <w:sz w:val="16"/>
                <w:szCs w:val="16"/>
              </w:rPr>
              <w:t xml:space="preserve"> </w:t>
            </w:r>
          </w:p>
          <w:p w14:paraId="42B2BC2A" w14:textId="77777777" w:rsidR="007D53FC" w:rsidRPr="007D53FC" w:rsidRDefault="007D53FC" w:rsidP="007D53FC">
            <w:pPr>
              <w:tabs>
                <w:tab w:val="left" w:pos="1026"/>
              </w:tabs>
              <w:ind w:hanging="102"/>
              <w:jc w:val="both"/>
              <w:rPr>
                <w:rFonts w:ascii="Calibri" w:hAnsi="Calibri" w:cs="Calibri"/>
                <w:sz w:val="16"/>
                <w:szCs w:val="16"/>
              </w:rPr>
            </w:pPr>
          </w:p>
          <w:p w14:paraId="5DE97CA2" w14:textId="01431EBA" w:rsidR="007D53FC" w:rsidRPr="007D53FC" w:rsidRDefault="007D53FC" w:rsidP="007D53FC">
            <w:pPr>
              <w:tabs>
                <w:tab w:val="left" w:pos="1026"/>
              </w:tabs>
              <w:ind w:hanging="102"/>
              <w:jc w:val="both"/>
              <w:rPr>
                <w:rFonts w:ascii="Calibri" w:hAnsi="Calibri" w:cs="Calibri"/>
                <w:sz w:val="16"/>
                <w:szCs w:val="16"/>
              </w:rPr>
            </w:pPr>
            <w:r>
              <w:rPr>
                <w:rFonts w:ascii="Calibri" w:hAnsi="Calibri" w:cs="Calibri"/>
                <w:sz w:val="16"/>
                <w:szCs w:val="16"/>
              </w:rPr>
              <w:t xml:space="preserve">  </w:t>
            </w:r>
            <w:r w:rsidRPr="007D53FC">
              <w:rPr>
                <w:rFonts w:ascii="Calibri" w:hAnsi="Calibri" w:cs="Calibri"/>
                <w:sz w:val="16"/>
                <w:szCs w:val="16"/>
              </w:rPr>
              <w:t>Rehabilitación:</w:t>
            </w:r>
          </w:p>
          <w:p w14:paraId="615F49D6" w14:textId="77777777" w:rsidR="007D53FC" w:rsidRPr="007D53FC" w:rsidRDefault="007D53FC" w:rsidP="007D53FC">
            <w:pPr>
              <w:tabs>
                <w:tab w:val="left" w:pos="1026"/>
              </w:tabs>
              <w:ind w:hanging="102"/>
              <w:jc w:val="both"/>
              <w:rPr>
                <w:rFonts w:ascii="Calibri" w:hAnsi="Calibri" w:cs="Calibri"/>
                <w:sz w:val="16"/>
                <w:szCs w:val="16"/>
              </w:rPr>
            </w:pPr>
          </w:p>
          <w:p w14:paraId="1FA081AB" w14:textId="3C8B3900" w:rsidR="007D53FC" w:rsidRPr="00925AC0" w:rsidRDefault="007D53FC" w:rsidP="007D53FC">
            <w:pPr>
              <w:tabs>
                <w:tab w:val="left" w:pos="1026"/>
              </w:tabs>
              <w:jc w:val="both"/>
              <w:rPr>
                <w:rFonts w:ascii="Calibri" w:hAnsi="Calibri" w:cs="Calibri"/>
                <w:sz w:val="16"/>
                <w:szCs w:val="16"/>
              </w:rPr>
            </w:pPr>
            <w:r w:rsidRPr="007D53FC">
              <w:rPr>
                <w:rFonts w:ascii="Calibri" w:hAnsi="Calibri" w:cs="Calibri"/>
                <w:sz w:val="16"/>
                <w:szCs w:val="16"/>
              </w:rPr>
              <w:t xml:space="preserve">Diseño, cálculo y </w:t>
            </w:r>
            <w:r w:rsidRPr="00925AC0">
              <w:rPr>
                <w:rFonts w:ascii="Calibri" w:hAnsi="Calibri" w:cs="Calibri"/>
                <w:sz w:val="16"/>
                <w:szCs w:val="16"/>
              </w:rPr>
              <w:t>rehabilitación de Planta de Tratamiento de Aguas Residuales en Centro de Ciencias Agropecuarias, equipamiento.</w:t>
            </w:r>
          </w:p>
          <w:p w14:paraId="6B9B3850" w14:textId="77777777" w:rsidR="007D53FC" w:rsidRPr="00925AC0" w:rsidRDefault="007D53FC" w:rsidP="007D53FC">
            <w:pPr>
              <w:tabs>
                <w:tab w:val="left" w:pos="1026"/>
              </w:tabs>
              <w:ind w:hanging="102"/>
              <w:jc w:val="both"/>
              <w:rPr>
                <w:rFonts w:ascii="Calibri" w:hAnsi="Calibri" w:cs="Calibri"/>
                <w:sz w:val="16"/>
                <w:szCs w:val="16"/>
              </w:rPr>
            </w:pPr>
          </w:p>
          <w:p w14:paraId="3CCC41EF" w14:textId="379628C2" w:rsidR="007D53FC" w:rsidRPr="00925AC0" w:rsidRDefault="007D53FC" w:rsidP="00E607C9">
            <w:pPr>
              <w:pStyle w:val="Prrafodelista"/>
              <w:numPr>
                <w:ilvl w:val="0"/>
                <w:numId w:val="39"/>
              </w:numPr>
              <w:tabs>
                <w:tab w:val="left" w:pos="1026"/>
              </w:tabs>
              <w:ind w:hanging="76"/>
              <w:jc w:val="both"/>
              <w:rPr>
                <w:rFonts w:ascii="Calibri" w:hAnsi="Calibri" w:cs="Calibri"/>
                <w:sz w:val="16"/>
                <w:szCs w:val="16"/>
              </w:rPr>
            </w:pPr>
            <w:r w:rsidRPr="00925AC0">
              <w:rPr>
                <w:rFonts w:ascii="Calibri" w:hAnsi="Calibri" w:cs="Calibri"/>
                <w:sz w:val="16"/>
                <w:szCs w:val="16"/>
              </w:rPr>
              <w:t>Recepción y sedimentación (cribado)</w:t>
            </w:r>
          </w:p>
          <w:p w14:paraId="030A44D2" w14:textId="6C252B21" w:rsidR="007D53FC" w:rsidRPr="00925AC0" w:rsidRDefault="007D53FC" w:rsidP="00E607C9">
            <w:pPr>
              <w:pStyle w:val="Prrafodelista"/>
              <w:numPr>
                <w:ilvl w:val="0"/>
                <w:numId w:val="39"/>
              </w:numPr>
              <w:tabs>
                <w:tab w:val="left" w:pos="1026"/>
              </w:tabs>
              <w:ind w:hanging="76"/>
              <w:jc w:val="both"/>
              <w:rPr>
                <w:rFonts w:ascii="Calibri" w:hAnsi="Calibri" w:cs="Calibri"/>
                <w:sz w:val="16"/>
                <w:szCs w:val="16"/>
              </w:rPr>
            </w:pPr>
            <w:r w:rsidRPr="00925AC0">
              <w:rPr>
                <w:rFonts w:ascii="Calibri" w:hAnsi="Calibri" w:cs="Calibri"/>
                <w:sz w:val="16"/>
                <w:szCs w:val="16"/>
              </w:rPr>
              <w:t>Desnatador y cabezal de bombeo</w:t>
            </w:r>
          </w:p>
          <w:p w14:paraId="3BFEDB58" w14:textId="667FCB9A" w:rsidR="007D53FC" w:rsidRPr="00925AC0" w:rsidRDefault="007D53FC" w:rsidP="00E607C9">
            <w:pPr>
              <w:pStyle w:val="Prrafodelista"/>
              <w:numPr>
                <w:ilvl w:val="0"/>
                <w:numId w:val="39"/>
              </w:numPr>
              <w:tabs>
                <w:tab w:val="left" w:pos="1026"/>
              </w:tabs>
              <w:ind w:hanging="76"/>
              <w:jc w:val="both"/>
              <w:rPr>
                <w:rFonts w:ascii="Calibri" w:hAnsi="Calibri" w:cs="Calibri"/>
                <w:sz w:val="16"/>
                <w:szCs w:val="16"/>
              </w:rPr>
            </w:pPr>
            <w:r w:rsidRPr="00925AC0">
              <w:rPr>
                <w:rFonts w:ascii="Calibri" w:hAnsi="Calibri" w:cs="Calibri"/>
                <w:sz w:val="16"/>
                <w:szCs w:val="16"/>
              </w:rPr>
              <w:t>Zona de tratamiento biológico</w:t>
            </w:r>
          </w:p>
          <w:p w14:paraId="0E4027CE" w14:textId="45393506" w:rsidR="00FE2261" w:rsidRDefault="007D53FC" w:rsidP="00E607C9">
            <w:pPr>
              <w:pStyle w:val="Prrafodelista"/>
              <w:numPr>
                <w:ilvl w:val="0"/>
                <w:numId w:val="39"/>
              </w:numPr>
              <w:tabs>
                <w:tab w:val="left" w:pos="1026"/>
              </w:tabs>
              <w:ind w:hanging="76"/>
              <w:jc w:val="both"/>
              <w:rPr>
                <w:rFonts w:ascii="Calibri" w:hAnsi="Calibri" w:cs="Calibri"/>
                <w:sz w:val="16"/>
                <w:szCs w:val="16"/>
              </w:rPr>
            </w:pPr>
            <w:r w:rsidRPr="007D53FC">
              <w:rPr>
                <w:rFonts w:ascii="Calibri" w:hAnsi="Calibri" w:cs="Calibri"/>
                <w:sz w:val="16"/>
                <w:szCs w:val="16"/>
              </w:rPr>
              <w:t>Reactor y filtro de pulimento</w:t>
            </w:r>
          </w:p>
          <w:p w14:paraId="41657EBC" w14:textId="6DBBD20E" w:rsidR="007D53FC" w:rsidRDefault="007D53FC" w:rsidP="007D53FC">
            <w:pPr>
              <w:tabs>
                <w:tab w:val="left" w:pos="1026"/>
              </w:tabs>
              <w:jc w:val="both"/>
              <w:rPr>
                <w:rFonts w:ascii="Calibri" w:hAnsi="Calibri" w:cs="Calibri"/>
                <w:sz w:val="16"/>
                <w:szCs w:val="16"/>
              </w:rPr>
            </w:pPr>
          </w:p>
          <w:p w14:paraId="15E018FC" w14:textId="48595247" w:rsidR="007D53FC" w:rsidRDefault="007D53FC" w:rsidP="007D53FC">
            <w:pPr>
              <w:widowControl/>
              <w:autoSpaceDE w:val="0"/>
              <w:autoSpaceDN w:val="0"/>
              <w:adjustRightInd w:val="0"/>
              <w:jc w:val="both"/>
              <w:rPr>
                <w:rFonts w:ascii="Calibri" w:hAnsi="Calibri" w:cs="Calibri"/>
                <w:bCs/>
                <w:color w:val="000000"/>
                <w:sz w:val="16"/>
                <w:szCs w:val="16"/>
                <w:lang w:val="es-MX" w:eastAsia="es-MX"/>
              </w:rPr>
            </w:pPr>
            <w:r w:rsidRPr="007D53FC">
              <w:rPr>
                <w:rFonts w:ascii="Calibri" w:hAnsi="Calibri" w:cs="Calibri"/>
                <w:bCs/>
                <w:color w:val="000000"/>
                <w:sz w:val="16"/>
                <w:szCs w:val="16"/>
                <w:lang w:val="es-MX" w:eastAsia="es-MX"/>
              </w:rPr>
              <w:t>Que incluye los siguientes bienes</w:t>
            </w:r>
            <w:r w:rsidR="00F50D14">
              <w:rPr>
                <w:rFonts w:ascii="Calibri" w:hAnsi="Calibri" w:cs="Calibri"/>
                <w:bCs/>
                <w:color w:val="000000"/>
                <w:sz w:val="16"/>
                <w:szCs w:val="16"/>
                <w:lang w:val="es-MX" w:eastAsia="es-MX"/>
              </w:rPr>
              <w:t>/servicios</w:t>
            </w:r>
            <w:r w:rsidRPr="007D53FC">
              <w:rPr>
                <w:rFonts w:ascii="Calibri" w:hAnsi="Calibri" w:cs="Calibri"/>
                <w:bCs/>
                <w:color w:val="000000"/>
                <w:sz w:val="16"/>
                <w:szCs w:val="16"/>
                <w:lang w:val="es-MX" w:eastAsia="es-MX"/>
              </w:rPr>
              <w:t xml:space="preserve">: </w:t>
            </w:r>
          </w:p>
          <w:p w14:paraId="48DC57D8" w14:textId="77777777" w:rsidR="007D53FC" w:rsidRPr="007D53FC" w:rsidRDefault="007D53FC" w:rsidP="007D53FC">
            <w:pPr>
              <w:widowControl/>
              <w:autoSpaceDE w:val="0"/>
              <w:autoSpaceDN w:val="0"/>
              <w:adjustRightInd w:val="0"/>
              <w:jc w:val="both"/>
              <w:rPr>
                <w:rFonts w:ascii="Calibri" w:hAnsi="Calibri" w:cs="Calibri"/>
                <w:bCs/>
                <w:color w:val="000000"/>
                <w:sz w:val="16"/>
                <w:szCs w:val="16"/>
                <w:lang w:val="es-MX" w:eastAsia="es-MX"/>
              </w:rPr>
            </w:pPr>
          </w:p>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E607C9" w:rsidRPr="007D53FC" w14:paraId="0A4C0FEC" w14:textId="62E8D6F6" w:rsidTr="00E607C9">
              <w:trPr>
                <w:trHeight w:val="246"/>
              </w:trPr>
              <w:tc>
                <w:tcPr>
                  <w:tcW w:w="743" w:type="pct"/>
                  <w:shd w:val="clear" w:color="auto" w:fill="D9D9D9"/>
                  <w:vAlign w:val="center"/>
                </w:tcPr>
                <w:p w14:paraId="014A6443" w14:textId="77777777" w:rsidR="00E607C9" w:rsidRPr="007D53FC" w:rsidRDefault="00E607C9" w:rsidP="007D53FC">
                  <w:pPr>
                    <w:widowControl/>
                    <w:jc w:val="center"/>
                    <w:rPr>
                      <w:rFonts w:ascii="Calibri" w:hAnsi="Calibri" w:cs="Calibri"/>
                      <w:b/>
                      <w:bCs/>
                      <w:sz w:val="16"/>
                      <w:szCs w:val="16"/>
                      <w:lang w:val="es-MX" w:eastAsia="es-MX"/>
                    </w:rPr>
                  </w:pPr>
                  <w:bookmarkStart w:id="19" w:name="_Hlk207275465"/>
                  <w:r w:rsidRPr="007D53FC">
                    <w:rPr>
                      <w:rFonts w:ascii="Calibri" w:hAnsi="Calibri" w:cs="Calibri"/>
                      <w:b/>
                      <w:bCs/>
                      <w:sz w:val="16"/>
                      <w:szCs w:val="16"/>
                      <w:lang w:val="es-MX" w:eastAsia="es-MX"/>
                    </w:rPr>
                    <w:t>Subpartida</w:t>
                  </w:r>
                </w:p>
              </w:tc>
              <w:tc>
                <w:tcPr>
                  <w:tcW w:w="2746" w:type="pct"/>
                  <w:shd w:val="clear" w:color="auto" w:fill="D9D9D9"/>
                  <w:noWrap/>
                  <w:vAlign w:val="center"/>
                  <w:hideMark/>
                </w:tcPr>
                <w:p w14:paraId="1DF4FF03" w14:textId="2AB12EEF" w:rsidR="00E607C9" w:rsidRPr="007D53FC" w:rsidRDefault="00E607C9" w:rsidP="007D53FC">
                  <w:pPr>
                    <w:widowControl/>
                    <w:jc w:val="center"/>
                    <w:rPr>
                      <w:rFonts w:ascii="Calibri" w:hAnsi="Calibri" w:cs="Calibri"/>
                      <w:b/>
                      <w:bCs/>
                      <w:sz w:val="16"/>
                      <w:szCs w:val="16"/>
                      <w:lang w:val="es-MX" w:eastAsia="es-MX"/>
                    </w:rPr>
                  </w:pPr>
                  <w:r w:rsidRPr="00997795">
                    <w:rPr>
                      <w:rFonts w:ascii="Calibri" w:hAnsi="Calibri" w:cs="Calibri"/>
                      <w:b/>
                      <w:bCs/>
                      <w:sz w:val="16"/>
                      <w:szCs w:val="16"/>
                      <w:lang w:val="es-MX" w:eastAsia="es-MX"/>
                    </w:rPr>
                    <w:t>RECEPCION Y SEDIMENTACION</w:t>
                  </w:r>
                </w:p>
              </w:tc>
              <w:tc>
                <w:tcPr>
                  <w:tcW w:w="829" w:type="pct"/>
                  <w:shd w:val="clear" w:color="auto" w:fill="D9D9D9"/>
                </w:tcPr>
                <w:p w14:paraId="42C33EA3" w14:textId="3C802FED" w:rsidR="00E607C9" w:rsidRPr="00997795" w:rsidRDefault="00E607C9" w:rsidP="007D53FC">
                  <w:pPr>
                    <w:widowControl/>
                    <w:jc w:val="center"/>
                    <w:rPr>
                      <w:rFonts w:ascii="Calibri" w:hAnsi="Calibri" w:cs="Calibri"/>
                      <w:b/>
                      <w:bCs/>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cPr>
                <w:p w14:paraId="198B8A0A" w14:textId="4CBA6AAC" w:rsidR="00E607C9" w:rsidRPr="00E607C9" w:rsidRDefault="00E607C9" w:rsidP="007D53FC">
                  <w:pPr>
                    <w:widowControl/>
                    <w:jc w:val="center"/>
                    <w:rPr>
                      <w:rFonts w:ascii="Calibri" w:hAnsi="Calibri" w:cs="Calibri"/>
                      <w:b/>
                      <w:bCs/>
                      <w:sz w:val="16"/>
                      <w:szCs w:val="16"/>
                      <w:lang w:val="es-MX" w:eastAsia="es-MX"/>
                    </w:rPr>
                  </w:pPr>
                  <w:r>
                    <w:rPr>
                      <w:rFonts w:ascii="Calibri" w:hAnsi="Calibri" w:cs="Calibri"/>
                      <w:b/>
                      <w:bCs/>
                      <w:sz w:val="16"/>
                      <w:szCs w:val="16"/>
                      <w:lang w:val="es-MX" w:eastAsia="es-MX"/>
                    </w:rPr>
                    <w:t>Cantidad</w:t>
                  </w:r>
                </w:p>
              </w:tc>
            </w:tr>
            <w:tr w:rsidR="00E607C9" w:rsidRPr="007D53FC" w14:paraId="0F4329EE" w14:textId="193B5FFA" w:rsidTr="00E607C9">
              <w:trPr>
                <w:trHeight w:val="20"/>
              </w:trPr>
              <w:tc>
                <w:tcPr>
                  <w:tcW w:w="743" w:type="pct"/>
                </w:tcPr>
                <w:p w14:paraId="230B75E7" w14:textId="0B19D9E1"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w:t>
                  </w:r>
                </w:p>
              </w:tc>
              <w:tc>
                <w:tcPr>
                  <w:tcW w:w="2746" w:type="pct"/>
                  <w:shd w:val="clear" w:color="auto" w:fill="auto"/>
                </w:tcPr>
                <w:p w14:paraId="09B6D5FE" w14:textId="04077A9E"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REJILLA DE GRUESOS FABRICADO EN ACERO INOXIDABLE 304 CONFORMADO POR GUIA CON PUNTOS DE FIJACION A MURO DE CONCRETO POR MEDIO DE TAQUETE ARPON DE ACERO INOXIDABLE, Y REJILLA A BASE DE SOLERA DE ACERO INOXIDABLE 304 CON UN CLARO ENTRE BARRAS DE 5.00 CM.</w:t>
                  </w:r>
                </w:p>
              </w:tc>
              <w:tc>
                <w:tcPr>
                  <w:tcW w:w="829" w:type="pct"/>
                  <w:shd w:val="clear" w:color="auto" w:fill="auto"/>
                </w:tcPr>
                <w:p w14:paraId="513E2EE1" w14:textId="767B0FE9"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15DDB218" w14:textId="217A55C1"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07FCAB87" w14:textId="75060600" w:rsidTr="00E607C9">
              <w:trPr>
                <w:trHeight w:val="20"/>
              </w:trPr>
              <w:tc>
                <w:tcPr>
                  <w:tcW w:w="743" w:type="pct"/>
                </w:tcPr>
                <w:p w14:paraId="1EAC494F" w14:textId="5AE2D317"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1.2</w:t>
                  </w:r>
                </w:p>
              </w:tc>
              <w:tc>
                <w:tcPr>
                  <w:tcW w:w="2746" w:type="pct"/>
                  <w:shd w:val="clear" w:color="auto" w:fill="auto"/>
                </w:tcPr>
                <w:p w14:paraId="528517DE" w14:textId="486FCF6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INSTALACION DE REJILLA DE GRUESOS O MEDIANOS, INCLUYE TORNILLERIA, ELEMENTOS DE FIJACION, ANCLAJE, SOPORTE, EQUIPO Y HERRAMIENTA PARA SU CORRECTA INSTALACION.</w:t>
                  </w:r>
                </w:p>
              </w:tc>
              <w:tc>
                <w:tcPr>
                  <w:tcW w:w="829" w:type="pct"/>
                  <w:shd w:val="clear" w:color="auto" w:fill="auto"/>
                </w:tcPr>
                <w:p w14:paraId="69A93B6F" w14:textId="42A0F149"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0321328D" w14:textId="3B0E388A"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5AEE3C8F" w14:textId="2B9D0B23" w:rsidTr="00E607C9">
              <w:trPr>
                <w:trHeight w:val="20"/>
              </w:trPr>
              <w:tc>
                <w:tcPr>
                  <w:tcW w:w="743" w:type="pct"/>
                </w:tcPr>
                <w:p w14:paraId="034D0701" w14:textId="747F3BAF"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1.3</w:t>
                  </w:r>
                </w:p>
              </w:tc>
              <w:tc>
                <w:tcPr>
                  <w:tcW w:w="2746" w:type="pct"/>
                  <w:shd w:val="clear" w:color="auto" w:fill="auto"/>
                </w:tcPr>
                <w:p w14:paraId="3D12643D" w14:textId="1C1F09A9"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RASTRILLO DE GRUESOS FABRICADO EN ACERO. INCLUYE MATERIALES Y MANO DE OBRA PARA SU FABRICACION Y CORRECTO FUNCIONAMIENTO.</w:t>
                  </w:r>
                </w:p>
              </w:tc>
              <w:tc>
                <w:tcPr>
                  <w:tcW w:w="829" w:type="pct"/>
                  <w:shd w:val="clear" w:color="auto" w:fill="auto"/>
                </w:tcPr>
                <w:p w14:paraId="43A79903" w14:textId="6290E9CB"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42C1153C" w14:textId="491050DE"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67CE1CA" w14:textId="04586F46" w:rsidTr="00E607C9">
              <w:trPr>
                <w:trHeight w:val="20"/>
              </w:trPr>
              <w:tc>
                <w:tcPr>
                  <w:tcW w:w="743" w:type="pct"/>
                </w:tcPr>
                <w:p w14:paraId="0096227A" w14:textId="26404BAF"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1.4</w:t>
                  </w:r>
                </w:p>
              </w:tc>
              <w:tc>
                <w:tcPr>
                  <w:tcW w:w="2746" w:type="pct"/>
                  <w:shd w:val="clear" w:color="auto" w:fill="auto"/>
                </w:tcPr>
                <w:p w14:paraId="1AB564B6" w14:textId="3B8C2386"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REJILLA DE MEDIANOS FABRICADO EN ACERO INOXIDABLE 304 CONFORMADO POR GUIA CON PUNTOS DE FIJACION A MURO DE CONCRETO POR MEDIO DE TAQUETE ARPON DE ACERO INOXIDABLE, Y REJILLA A BASE DE SOLERA DE ACERO INOXIDABLE 304 CON UN CLARO ENTRE BARRAS DE 2.00 CM.</w:t>
                  </w:r>
                </w:p>
              </w:tc>
              <w:tc>
                <w:tcPr>
                  <w:tcW w:w="829" w:type="pct"/>
                  <w:shd w:val="clear" w:color="auto" w:fill="auto"/>
                </w:tcPr>
                <w:p w14:paraId="69C23A2A" w14:textId="6A41F974"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4FB1870D" w14:textId="298802EA"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252682F2" w14:textId="6896E785" w:rsidTr="00E607C9">
              <w:trPr>
                <w:trHeight w:val="20"/>
              </w:trPr>
              <w:tc>
                <w:tcPr>
                  <w:tcW w:w="743" w:type="pct"/>
                </w:tcPr>
                <w:p w14:paraId="5FEEDD0B" w14:textId="1BB260BA"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1.5</w:t>
                  </w:r>
                </w:p>
              </w:tc>
              <w:tc>
                <w:tcPr>
                  <w:tcW w:w="2746" w:type="pct"/>
                  <w:shd w:val="clear" w:color="auto" w:fill="auto"/>
                </w:tcPr>
                <w:p w14:paraId="69A2E6F4" w14:textId="08262A6D"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INSTALACION DE REJILLA DE GRUESOS O MEDIANOS, INCLUYE TORNILLERIA, ELEMENTOS DE FIJACION, ANCLAJE, SOPORTE, EQUIPO Y HERRAMIENTA PARA SU CORRECTA INSTALACION.</w:t>
                  </w:r>
                </w:p>
              </w:tc>
              <w:tc>
                <w:tcPr>
                  <w:tcW w:w="829" w:type="pct"/>
                  <w:shd w:val="clear" w:color="auto" w:fill="auto"/>
                </w:tcPr>
                <w:p w14:paraId="01B413A1" w14:textId="48C04F2F"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003CC571" w14:textId="61E4A18C"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5AA433C" w14:textId="366F37A6" w:rsidTr="00E607C9">
              <w:trPr>
                <w:trHeight w:val="20"/>
              </w:trPr>
              <w:tc>
                <w:tcPr>
                  <w:tcW w:w="743" w:type="pct"/>
                </w:tcPr>
                <w:p w14:paraId="517A494B" w14:textId="2A371B89"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1.6</w:t>
                  </w:r>
                </w:p>
              </w:tc>
              <w:tc>
                <w:tcPr>
                  <w:tcW w:w="2746" w:type="pct"/>
                  <w:shd w:val="clear" w:color="auto" w:fill="auto"/>
                </w:tcPr>
                <w:p w14:paraId="5B5A91BE" w14:textId="2BB4778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RASTRILLO DE MEDIANOS FABRICADO EN ACERO. INCLUYE MATERIALES Y MANO DE OBRA PARA SU FABRICACION Y CORRECTO FUNCIONAMIENTO.</w:t>
                  </w:r>
                </w:p>
              </w:tc>
              <w:tc>
                <w:tcPr>
                  <w:tcW w:w="829" w:type="pct"/>
                  <w:shd w:val="clear" w:color="auto" w:fill="auto"/>
                </w:tcPr>
                <w:p w14:paraId="666ACF17" w14:textId="46DAFD10"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63B6AC9A" w14:textId="1A026E05"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7CBC9113" w14:textId="72087B3D" w:rsidTr="00E607C9">
              <w:trPr>
                <w:trHeight w:val="20"/>
              </w:trPr>
              <w:tc>
                <w:tcPr>
                  <w:tcW w:w="743" w:type="pct"/>
                </w:tcPr>
                <w:p w14:paraId="4FE23C0C" w14:textId="62D8D578"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1.7</w:t>
                  </w:r>
                </w:p>
              </w:tc>
              <w:tc>
                <w:tcPr>
                  <w:tcW w:w="2746" w:type="pct"/>
                  <w:shd w:val="clear" w:color="auto" w:fill="auto"/>
                </w:tcPr>
                <w:p w14:paraId="35267DBD" w14:textId="495AB512"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 xml:space="preserve">SUMINISTRO DE CHAROLA DE ESCURRIEMIENTO CON PERFORACIONES EN </w:t>
                  </w:r>
                  <w:r w:rsidRPr="00E607C9">
                    <w:rPr>
                      <w:rFonts w:ascii="Calibri" w:hAnsi="Calibri" w:cs="Calibri"/>
                      <w:sz w:val="16"/>
                    </w:rPr>
                    <w:lastRenderedPageBreak/>
                    <w:t>BASE A DISEÑO, FABRICADA EN ACERO INOXIDABLE TIPO 304. INCLUYE SOPORTE PARA SU CORRECTA INSTALACION.</w:t>
                  </w:r>
                </w:p>
              </w:tc>
              <w:tc>
                <w:tcPr>
                  <w:tcW w:w="829" w:type="pct"/>
                  <w:shd w:val="clear" w:color="auto" w:fill="auto"/>
                </w:tcPr>
                <w:p w14:paraId="133C18B7" w14:textId="3CC3F09E"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lastRenderedPageBreak/>
                    <w:t>P</w:t>
                  </w:r>
                  <w:r>
                    <w:rPr>
                      <w:rFonts w:ascii="Calibri" w:hAnsi="Calibri" w:cs="Calibri"/>
                      <w:sz w:val="16"/>
                      <w:szCs w:val="16"/>
                    </w:rPr>
                    <w:t>ieza</w:t>
                  </w:r>
                </w:p>
              </w:tc>
              <w:tc>
                <w:tcPr>
                  <w:tcW w:w="682" w:type="pct"/>
                  <w:shd w:val="clear" w:color="auto" w:fill="auto"/>
                </w:tcPr>
                <w:p w14:paraId="4A6CD78F" w14:textId="0B883F4C"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2</w:t>
                  </w:r>
                </w:p>
              </w:tc>
            </w:tr>
            <w:tr w:rsidR="00E607C9" w:rsidRPr="007D53FC" w14:paraId="78E50ACA" w14:textId="4C96614A" w:rsidTr="00E607C9">
              <w:trPr>
                <w:trHeight w:val="20"/>
              </w:trPr>
              <w:tc>
                <w:tcPr>
                  <w:tcW w:w="743" w:type="pct"/>
                </w:tcPr>
                <w:p w14:paraId="69168DD2" w14:textId="22A9FA9E"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1.8</w:t>
                  </w:r>
                </w:p>
              </w:tc>
              <w:tc>
                <w:tcPr>
                  <w:tcW w:w="2746" w:type="pct"/>
                  <w:shd w:val="clear" w:color="auto" w:fill="auto"/>
                </w:tcPr>
                <w:p w14:paraId="214B9E50" w14:textId="5C872FB3"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RETIRO DE REJILLA ACTUAL CON PASO DE SOLIDOS LIMITADO</w:t>
                  </w:r>
                </w:p>
              </w:tc>
              <w:tc>
                <w:tcPr>
                  <w:tcW w:w="829" w:type="pct"/>
                  <w:shd w:val="clear" w:color="auto" w:fill="auto"/>
                </w:tcPr>
                <w:p w14:paraId="4EEF1089" w14:textId="19E52C1A"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401F33A4" w14:textId="4ED51EAA"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7B6501A" w14:textId="080CF9AA" w:rsidTr="00E607C9">
              <w:trPr>
                <w:trHeight w:val="20"/>
              </w:trPr>
              <w:tc>
                <w:tcPr>
                  <w:tcW w:w="743" w:type="pct"/>
                </w:tcPr>
                <w:p w14:paraId="05DBEF3B" w14:textId="0858E59D"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1.9</w:t>
                  </w:r>
                </w:p>
              </w:tc>
              <w:tc>
                <w:tcPr>
                  <w:tcW w:w="2746" w:type="pct"/>
                  <w:shd w:val="clear" w:color="auto" w:fill="auto"/>
                </w:tcPr>
                <w:p w14:paraId="61756A0C" w14:textId="60723F45"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 xml:space="preserve">DESAZOLVE Y TAPONAMIENTO DE PRETRATAMIENTO PARA COLOCACION DE REJILLAS DE MEDIANOS Y GRUESOS POR MEDIO DE SUCCION CON BOMBA SUMERGIBLE. </w:t>
                  </w:r>
                </w:p>
              </w:tc>
              <w:tc>
                <w:tcPr>
                  <w:tcW w:w="829" w:type="pct"/>
                  <w:shd w:val="clear" w:color="auto" w:fill="auto"/>
                </w:tcPr>
                <w:p w14:paraId="53B23965" w14:textId="443550BF"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74D2B57D" w14:textId="3F5A5B8B"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9116D39" w14:textId="5289683B" w:rsidTr="00E607C9">
              <w:trPr>
                <w:trHeight w:val="20"/>
              </w:trPr>
              <w:tc>
                <w:tcPr>
                  <w:tcW w:w="743" w:type="pct"/>
                </w:tcPr>
                <w:p w14:paraId="582BDA13" w14:textId="2AF2CB30"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1.10</w:t>
                  </w:r>
                </w:p>
              </w:tc>
              <w:tc>
                <w:tcPr>
                  <w:tcW w:w="2746" w:type="pct"/>
                  <w:shd w:val="clear" w:color="auto" w:fill="auto"/>
                </w:tcPr>
                <w:p w14:paraId="2559E292" w14:textId="768B019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INSTALACION DE TAMIZ TIPO TORNILLO INCLUYENDO MOVIMIENTO EN SITIO CON GRUA TIPO HIAB DE UBICACIÓN ACTUAL (UAA CAMPUS SUR) HASTA LLEGAR A SU NUEVA UBICACIÓN (UAA CAMPUS POSTA) CON COLOCACION Y ALIMENTACION DE ENERGIA HASTA SU CORRECTO FUNCIONAMIENTO</w:t>
                  </w:r>
                </w:p>
              </w:tc>
              <w:tc>
                <w:tcPr>
                  <w:tcW w:w="829" w:type="pct"/>
                  <w:shd w:val="clear" w:color="auto" w:fill="auto"/>
                </w:tcPr>
                <w:p w14:paraId="6DFC7CF9" w14:textId="3C2D7A8D"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7C7087F5" w14:textId="18842900"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28D0FA53" w14:textId="041CAAC2" w:rsidTr="00E607C9">
              <w:trPr>
                <w:trHeight w:val="20"/>
              </w:trPr>
              <w:tc>
                <w:tcPr>
                  <w:tcW w:w="743" w:type="pct"/>
                </w:tcPr>
                <w:p w14:paraId="5C980D6E" w14:textId="6B7DC1B2"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1.11</w:t>
                  </w:r>
                </w:p>
              </w:tc>
              <w:tc>
                <w:tcPr>
                  <w:tcW w:w="2746" w:type="pct"/>
                  <w:shd w:val="clear" w:color="auto" w:fill="auto"/>
                </w:tcPr>
                <w:p w14:paraId="50481A1D" w14:textId="48F197E8"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 xml:space="preserve">REMPLAZO DE BANQUETA DE GUARNICION DAÑADA POR ACENTAMIENTO. </w:t>
                  </w:r>
                </w:p>
              </w:tc>
              <w:tc>
                <w:tcPr>
                  <w:tcW w:w="829" w:type="pct"/>
                  <w:shd w:val="clear" w:color="auto" w:fill="auto"/>
                </w:tcPr>
                <w:p w14:paraId="37B837F1" w14:textId="5A9E2E6A"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5ACF858E" w14:textId="3156DDA9"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34A72155" w14:textId="66437173" w:rsidTr="00E607C9">
              <w:trPr>
                <w:trHeight w:val="20"/>
              </w:trPr>
              <w:tc>
                <w:tcPr>
                  <w:tcW w:w="743" w:type="pct"/>
                </w:tcPr>
                <w:p w14:paraId="741FFC38" w14:textId="48A89516"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1.12</w:t>
                  </w:r>
                </w:p>
              </w:tc>
              <w:tc>
                <w:tcPr>
                  <w:tcW w:w="2746" w:type="pct"/>
                  <w:shd w:val="clear" w:color="auto" w:fill="auto"/>
                </w:tcPr>
                <w:p w14:paraId="0A1BE7C8" w14:textId="58ABC40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BARANDAL DE ACERO AL CARBON CED 20 DE 1 1/2" Y 1 1/4" A 110 CM DE ALTURA CON HORIZONTAL INTERMEDIO, PLACAS Y TAQUETE TIPO ARPON GALVANIZADO DE 3/8 X 2 1/2"</w:t>
                  </w:r>
                </w:p>
              </w:tc>
              <w:tc>
                <w:tcPr>
                  <w:tcW w:w="829" w:type="pct"/>
                  <w:shd w:val="clear" w:color="auto" w:fill="auto"/>
                </w:tcPr>
                <w:p w14:paraId="06557FF7" w14:textId="76401417"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446432F3" w14:textId="2C7EFC04"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3BA49A11" w14:textId="53037CE0" w:rsidTr="00E607C9">
              <w:trPr>
                <w:trHeight w:val="20"/>
              </w:trPr>
              <w:tc>
                <w:tcPr>
                  <w:tcW w:w="743" w:type="pct"/>
                </w:tcPr>
                <w:p w14:paraId="0AB67A8C" w14:textId="1DE013E2"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1.13</w:t>
                  </w:r>
                </w:p>
              </w:tc>
              <w:tc>
                <w:tcPr>
                  <w:tcW w:w="2746" w:type="pct"/>
                  <w:shd w:val="clear" w:color="auto" w:fill="auto"/>
                </w:tcPr>
                <w:p w14:paraId="1587F6F9" w14:textId="435FCD72"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 xml:space="preserve">AMPLIACION DE PUERTA DE MALLA CICLONICA GALVANIZADA ESTANDAR, A UNA ALTURA DE 110 CM CALIBRE 12.5 CON UNA ABERTURA DE 55X55, CON POSTER DE LINEA, POSTES BASES, BARRA SUPERIOR DE CIERRE. </w:t>
                  </w:r>
                </w:p>
              </w:tc>
              <w:tc>
                <w:tcPr>
                  <w:tcW w:w="829" w:type="pct"/>
                  <w:shd w:val="clear" w:color="auto" w:fill="auto"/>
                </w:tcPr>
                <w:p w14:paraId="373D48E6" w14:textId="74073E86"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47DA8D18" w14:textId="33D3764B"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1ED1D69" w14:textId="2663A4E4" w:rsidTr="00E607C9">
              <w:trPr>
                <w:trHeight w:val="20"/>
              </w:trPr>
              <w:tc>
                <w:tcPr>
                  <w:tcW w:w="743" w:type="pct"/>
                  <w:shd w:val="clear" w:color="auto" w:fill="D9D9D9" w:themeFill="background1" w:themeFillShade="D9"/>
                  <w:vAlign w:val="center"/>
                </w:tcPr>
                <w:p w14:paraId="34B743EF" w14:textId="7C3A395E" w:rsidR="00E607C9" w:rsidRPr="007D53FC" w:rsidRDefault="00E607C9" w:rsidP="00E607C9">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746" w:type="pct"/>
                  <w:shd w:val="clear" w:color="auto" w:fill="D9D9D9" w:themeFill="background1" w:themeFillShade="D9"/>
                  <w:vAlign w:val="center"/>
                </w:tcPr>
                <w:p w14:paraId="75B605C8" w14:textId="7AB6E893" w:rsidR="00E607C9" w:rsidRPr="007D53FC" w:rsidRDefault="00E607C9" w:rsidP="00E607C9">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DESNATADOR Y CABEZAL DE BOMBEO</w:t>
                  </w:r>
                </w:p>
              </w:tc>
              <w:tc>
                <w:tcPr>
                  <w:tcW w:w="829" w:type="pct"/>
                  <w:shd w:val="clear" w:color="auto" w:fill="D9D9D9" w:themeFill="background1" w:themeFillShade="D9"/>
                </w:tcPr>
                <w:p w14:paraId="5695097E" w14:textId="03ED4572" w:rsidR="00E607C9" w:rsidRPr="007D53FC" w:rsidRDefault="00E607C9" w:rsidP="00E607C9">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57B98A21" w14:textId="408DE282" w:rsidR="00E607C9" w:rsidRPr="007D53FC" w:rsidRDefault="00E607C9" w:rsidP="00E607C9">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D86192" w:rsidRPr="007D53FC" w14:paraId="595B71B6" w14:textId="03F502E3" w:rsidTr="00D86192">
              <w:trPr>
                <w:trHeight w:val="20"/>
              </w:trPr>
              <w:tc>
                <w:tcPr>
                  <w:tcW w:w="743" w:type="pct"/>
                </w:tcPr>
                <w:p w14:paraId="608E2EF1" w14:textId="0EB6EA7F"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2.1</w:t>
                  </w:r>
                </w:p>
              </w:tc>
              <w:tc>
                <w:tcPr>
                  <w:tcW w:w="2746" w:type="pct"/>
                  <w:shd w:val="clear" w:color="auto" w:fill="auto"/>
                </w:tcPr>
                <w:p w14:paraId="49ABBFAC" w14:textId="426C2EDE"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SUMINISTRO DE TRAMPA DE GRASAS A BASE DE CAJA CON MAMPARAS DE ACERO INOXIDABLE 304.</w:t>
                  </w:r>
                </w:p>
              </w:tc>
              <w:tc>
                <w:tcPr>
                  <w:tcW w:w="829" w:type="pct"/>
                  <w:shd w:val="clear" w:color="auto" w:fill="auto"/>
                </w:tcPr>
                <w:p w14:paraId="65A3325E" w14:textId="565B66C9" w:rsidR="00D86192" w:rsidRPr="00D86192" w:rsidRDefault="00D86192" w:rsidP="00D86192">
                  <w:pPr>
                    <w:widowControl/>
                    <w:jc w:val="center"/>
                    <w:rPr>
                      <w:rFonts w:ascii="Calibri" w:hAnsi="Calibri" w:cs="Calibri"/>
                      <w:sz w:val="16"/>
                      <w:szCs w:val="16"/>
                      <w:lang w:val="es-MX" w:eastAsia="es-MX"/>
                    </w:rPr>
                  </w:pPr>
                  <w:r w:rsidRPr="00CB4766">
                    <w:rPr>
                      <w:rFonts w:ascii="Calibri" w:hAnsi="Calibri" w:cs="Calibri"/>
                      <w:sz w:val="16"/>
                      <w:szCs w:val="16"/>
                    </w:rPr>
                    <w:t>Pieza</w:t>
                  </w:r>
                </w:p>
              </w:tc>
              <w:tc>
                <w:tcPr>
                  <w:tcW w:w="682" w:type="pct"/>
                  <w:shd w:val="clear" w:color="auto" w:fill="auto"/>
                </w:tcPr>
                <w:p w14:paraId="697C6B58" w14:textId="62890C6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D86192" w:rsidRPr="007D53FC" w14:paraId="6F335CB2" w14:textId="652F079A" w:rsidTr="00D86192">
              <w:trPr>
                <w:trHeight w:val="20"/>
              </w:trPr>
              <w:tc>
                <w:tcPr>
                  <w:tcW w:w="743" w:type="pct"/>
                </w:tcPr>
                <w:p w14:paraId="24263008" w14:textId="7FBE9AD6"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2.2</w:t>
                  </w:r>
                </w:p>
              </w:tc>
              <w:tc>
                <w:tcPr>
                  <w:tcW w:w="2746" w:type="pct"/>
                  <w:shd w:val="clear" w:color="auto" w:fill="auto"/>
                </w:tcPr>
                <w:p w14:paraId="680D5F5F" w14:textId="64DBCB9C"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INSTALACION INCLUYE MANO DE OBRA, EQUIPO, HERRAMIENTA, PROGRAMACION, CALIBRACION, MONTAJE, ELEMENTOS DE FIJACION, TORNILLERIA, EMPAQUES, GABINETE PARA DISPLAY, CONSUMIBLES Y ACCESORIOS.</w:t>
                  </w:r>
                </w:p>
              </w:tc>
              <w:tc>
                <w:tcPr>
                  <w:tcW w:w="829" w:type="pct"/>
                  <w:shd w:val="clear" w:color="auto" w:fill="auto"/>
                </w:tcPr>
                <w:p w14:paraId="0EAC409B" w14:textId="0D390BA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584389B8" w14:textId="33F28201"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D86192" w:rsidRPr="007D53FC" w14:paraId="55F42A5A" w14:textId="32072B77" w:rsidTr="00D86192">
              <w:trPr>
                <w:trHeight w:val="20"/>
              </w:trPr>
              <w:tc>
                <w:tcPr>
                  <w:tcW w:w="743" w:type="pct"/>
                </w:tcPr>
                <w:p w14:paraId="207813D9" w14:textId="6CEAFA38"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2.3</w:t>
                  </w:r>
                </w:p>
              </w:tc>
              <w:tc>
                <w:tcPr>
                  <w:tcW w:w="2746" w:type="pct"/>
                  <w:shd w:val="clear" w:color="auto" w:fill="auto"/>
                </w:tcPr>
                <w:p w14:paraId="399E36FC" w14:textId="27EA6BBA"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SUMINISTRO E INSTALACION DE GUARDAS EN ACERO INOXIDABLE 304 INCLUYE DESISNTALACION DE GUARDAS ACTUALES.</w:t>
                  </w:r>
                </w:p>
              </w:tc>
              <w:tc>
                <w:tcPr>
                  <w:tcW w:w="829" w:type="pct"/>
                  <w:shd w:val="clear" w:color="auto" w:fill="auto"/>
                </w:tcPr>
                <w:p w14:paraId="3DAAA0C5" w14:textId="558AF6F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581B42FB" w14:textId="43E11C64"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2</w:t>
                  </w:r>
                </w:p>
              </w:tc>
            </w:tr>
            <w:tr w:rsidR="00D86192" w:rsidRPr="007D53FC" w14:paraId="6B5C77EB" w14:textId="28E56D5A" w:rsidTr="00D86192">
              <w:trPr>
                <w:trHeight w:val="20"/>
              </w:trPr>
              <w:tc>
                <w:tcPr>
                  <w:tcW w:w="743" w:type="pct"/>
                </w:tcPr>
                <w:p w14:paraId="13099038" w14:textId="18B7B3FA"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2.4</w:t>
                  </w:r>
                </w:p>
              </w:tc>
              <w:tc>
                <w:tcPr>
                  <w:tcW w:w="2746" w:type="pct"/>
                  <w:shd w:val="clear" w:color="auto" w:fill="auto"/>
                </w:tcPr>
                <w:p w14:paraId="70EE7FCB" w14:textId="6733768A"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w:t>
                  </w:r>
                </w:p>
              </w:tc>
              <w:tc>
                <w:tcPr>
                  <w:tcW w:w="829" w:type="pct"/>
                  <w:shd w:val="clear" w:color="auto" w:fill="auto"/>
                </w:tcPr>
                <w:p w14:paraId="0442D1FC" w14:textId="432E16B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04A0EB31" w14:textId="6FE04A8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D86192" w:rsidRPr="007D53FC" w14:paraId="734E7FD9" w14:textId="2C6B73F2" w:rsidTr="00D86192">
              <w:trPr>
                <w:trHeight w:val="20"/>
              </w:trPr>
              <w:tc>
                <w:tcPr>
                  <w:tcW w:w="743" w:type="pct"/>
                  <w:shd w:val="clear" w:color="auto" w:fill="D9D9D9" w:themeFill="background1" w:themeFillShade="D9"/>
                  <w:vAlign w:val="center"/>
                </w:tcPr>
                <w:p w14:paraId="55715354" w14:textId="6D746D67" w:rsidR="00D86192" w:rsidRPr="007D53FC" w:rsidRDefault="00D86192" w:rsidP="00D8619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746" w:type="pct"/>
                  <w:shd w:val="clear" w:color="auto" w:fill="D9D9D9" w:themeFill="background1" w:themeFillShade="D9"/>
                  <w:vAlign w:val="center"/>
                </w:tcPr>
                <w:p w14:paraId="77969926" w14:textId="391FE5DF"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b/>
                      <w:bCs/>
                      <w:sz w:val="16"/>
                      <w:szCs w:val="16"/>
                      <w:lang w:val="es-MX" w:eastAsia="es-MX"/>
                    </w:rPr>
                    <w:t>ZONA DE TRATAMIENTO BIOLOGICO (CARCAMO DE BOMBEO)</w:t>
                  </w:r>
                </w:p>
              </w:tc>
              <w:tc>
                <w:tcPr>
                  <w:tcW w:w="829" w:type="pct"/>
                  <w:shd w:val="clear" w:color="auto" w:fill="D9D9D9" w:themeFill="background1" w:themeFillShade="D9"/>
                </w:tcPr>
                <w:p w14:paraId="165445E8" w14:textId="624ECAAE" w:rsidR="00D86192" w:rsidRPr="007D53FC" w:rsidRDefault="00D86192" w:rsidP="00D8619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314BC6C8" w14:textId="03C2630F" w:rsidR="00D86192" w:rsidRPr="007D53FC" w:rsidRDefault="00D86192" w:rsidP="00D8619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D86192" w:rsidRPr="007D53FC" w14:paraId="63654557" w14:textId="77777777" w:rsidTr="00D86192">
              <w:trPr>
                <w:trHeight w:val="20"/>
              </w:trPr>
              <w:tc>
                <w:tcPr>
                  <w:tcW w:w="743" w:type="pct"/>
                  <w:shd w:val="clear" w:color="auto" w:fill="auto"/>
                  <w:vAlign w:val="center"/>
                </w:tcPr>
                <w:p w14:paraId="5E00578B" w14:textId="2F0B8693"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3.1</w:t>
                  </w:r>
                </w:p>
              </w:tc>
              <w:tc>
                <w:tcPr>
                  <w:tcW w:w="2746" w:type="pct"/>
                  <w:shd w:val="clear" w:color="auto" w:fill="auto"/>
                </w:tcPr>
                <w:p w14:paraId="4E2B5938" w14:textId="4232B4F7"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 xml:space="preserve">SUMINISTRO DE SOPLADOR FPZ CON UNA PRESION DE AIRE 80 IN, 120 SCFM CON UNA CAPACIDAD DE 7.5 HP, 3500 RPM. 220 V, 3 F, 60 HZ. INCLUYE: FILTRO DE AIRE, MANIDOL DE </w:t>
                  </w:r>
                  <w:r w:rsidRPr="00D86192">
                    <w:rPr>
                      <w:rFonts w:ascii="Calibri" w:hAnsi="Calibri" w:cs="Calibri"/>
                      <w:sz w:val="16"/>
                      <w:szCs w:val="16"/>
                    </w:rPr>
                    <w:lastRenderedPageBreak/>
                    <w:t>INTERCONEXION, VALVULA CHECK, VALVULA DE SEGURIDAD, MANOMETRO DE GLICERINA, MANGUERA DE INTERCONEXION.</w:t>
                  </w:r>
                </w:p>
              </w:tc>
              <w:tc>
                <w:tcPr>
                  <w:tcW w:w="829" w:type="pct"/>
                  <w:shd w:val="clear" w:color="auto" w:fill="auto"/>
                </w:tcPr>
                <w:p w14:paraId="700A9E7F" w14:textId="7CB8360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lastRenderedPageBreak/>
                    <w:t>Lote</w:t>
                  </w:r>
                </w:p>
              </w:tc>
              <w:tc>
                <w:tcPr>
                  <w:tcW w:w="682" w:type="pct"/>
                  <w:shd w:val="clear" w:color="auto" w:fill="auto"/>
                </w:tcPr>
                <w:p w14:paraId="626F5037" w14:textId="6E6667B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7B5F038E" w14:textId="77777777" w:rsidTr="00D86192">
              <w:trPr>
                <w:trHeight w:val="20"/>
              </w:trPr>
              <w:tc>
                <w:tcPr>
                  <w:tcW w:w="743" w:type="pct"/>
                  <w:shd w:val="clear" w:color="auto" w:fill="auto"/>
                  <w:vAlign w:val="center"/>
                </w:tcPr>
                <w:p w14:paraId="3F220202" w14:textId="6836910A"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3.2</w:t>
                  </w:r>
                </w:p>
              </w:tc>
              <w:tc>
                <w:tcPr>
                  <w:tcW w:w="2746" w:type="pct"/>
                  <w:shd w:val="clear" w:color="auto" w:fill="auto"/>
                </w:tcPr>
                <w:p w14:paraId="16B3D3AE" w14:textId="2E552FF6"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CONSUMIBLES Y TODO LO NECESARIOS PARA SU CORRECTA INSTALACION.</w:t>
                  </w:r>
                </w:p>
              </w:tc>
              <w:tc>
                <w:tcPr>
                  <w:tcW w:w="829" w:type="pct"/>
                  <w:shd w:val="clear" w:color="auto" w:fill="auto"/>
                </w:tcPr>
                <w:p w14:paraId="0BCC8298" w14:textId="36E9089F"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3FBAC687" w14:textId="6CD64A3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40F04298" w14:textId="77777777" w:rsidTr="00D86192">
              <w:trPr>
                <w:trHeight w:val="20"/>
              </w:trPr>
              <w:tc>
                <w:tcPr>
                  <w:tcW w:w="743" w:type="pct"/>
                  <w:shd w:val="clear" w:color="auto" w:fill="auto"/>
                  <w:vAlign w:val="center"/>
                </w:tcPr>
                <w:p w14:paraId="0718489D" w14:textId="10670C18"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3.3</w:t>
                  </w:r>
                </w:p>
              </w:tc>
              <w:tc>
                <w:tcPr>
                  <w:tcW w:w="2746" w:type="pct"/>
                  <w:shd w:val="clear" w:color="auto" w:fill="auto"/>
                </w:tcPr>
                <w:p w14:paraId="49A66369" w14:textId="151DCE1B"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PRESION), PURGA DE PVC DE 3/4", CON SISTEMA BRIDADO PARA CONECTAR EL SISTEMA DE DIFUSION A LA BAJANTE DE AIRE DEL TUBO DE ACERO.</w:t>
                  </w:r>
                </w:p>
              </w:tc>
              <w:tc>
                <w:tcPr>
                  <w:tcW w:w="829" w:type="pct"/>
                  <w:shd w:val="clear" w:color="auto" w:fill="auto"/>
                </w:tcPr>
                <w:p w14:paraId="0F408BB7" w14:textId="07633960"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3A3C936B" w14:textId="5DE940B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3B30662" w14:textId="77777777" w:rsidTr="00D86192">
              <w:trPr>
                <w:trHeight w:val="20"/>
              </w:trPr>
              <w:tc>
                <w:tcPr>
                  <w:tcW w:w="743" w:type="pct"/>
                  <w:shd w:val="clear" w:color="auto" w:fill="auto"/>
                  <w:vAlign w:val="center"/>
                </w:tcPr>
                <w:p w14:paraId="5C378913" w14:textId="5C47B7EE"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3.4</w:t>
                  </w:r>
                </w:p>
              </w:tc>
              <w:tc>
                <w:tcPr>
                  <w:tcW w:w="2746" w:type="pct"/>
                  <w:shd w:val="clear" w:color="auto" w:fill="auto"/>
                </w:tcPr>
                <w:p w14:paraId="59927F28" w14:textId="67A370B9"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MANIOBRAS, CONSUMIBLES Y TODOS LOS COMPONENTES PARA SU CORRECTA INSTALACION.</w:t>
                  </w:r>
                </w:p>
              </w:tc>
              <w:tc>
                <w:tcPr>
                  <w:tcW w:w="829" w:type="pct"/>
                  <w:shd w:val="clear" w:color="auto" w:fill="auto"/>
                </w:tcPr>
                <w:p w14:paraId="642518E4" w14:textId="0BB10A3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E38CA3A" w14:textId="4F2B57B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DCEF824" w14:textId="77777777" w:rsidTr="00D86192">
              <w:trPr>
                <w:trHeight w:val="20"/>
              </w:trPr>
              <w:tc>
                <w:tcPr>
                  <w:tcW w:w="743" w:type="pct"/>
                  <w:shd w:val="clear" w:color="auto" w:fill="auto"/>
                  <w:vAlign w:val="center"/>
                </w:tcPr>
                <w:p w14:paraId="6608CC6B" w14:textId="4667FCAD"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3.5</w:t>
                  </w:r>
                </w:p>
              </w:tc>
              <w:tc>
                <w:tcPr>
                  <w:tcW w:w="2746" w:type="pct"/>
                  <w:shd w:val="clear" w:color="auto" w:fill="auto"/>
                </w:tcPr>
                <w:p w14:paraId="7A971782" w14:textId="3559F3CD"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DIFUSORES DE DISCO DE BURBUJA FINA MARCA SSI CON NO. DE PARTE AFD270-</w:t>
                  </w:r>
                  <w:proofErr w:type="gramStart"/>
                  <w:r w:rsidRPr="00D86192">
                    <w:rPr>
                      <w:rFonts w:ascii="Calibri" w:hAnsi="Calibri" w:cs="Calibri"/>
                      <w:sz w:val="16"/>
                      <w:szCs w:val="16"/>
                    </w:rPr>
                    <w:t>E  9</w:t>
                  </w:r>
                  <w:proofErr w:type="gramEnd"/>
                  <w:r w:rsidRPr="00D86192">
                    <w:rPr>
                      <w:rFonts w:ascii="Calibri" w:hAnsi="Calibri" w:cs="Calibri"/>
                      <w:sz w:val="16"/>
                      <w:szCs w:val="16"/>
                    </w:rPr>
                    <w:t>" CON CONECTOR GROMMET, CON MEMBRANA INTERCAMBIABLE EN EPDM CALIDAD PREMIUM Y PLATO SOPORTE EN POLIPROPILENO COLOR BLANCO, FLUJO DE DISEÑO 0.5-4.5 SCFM, RANGO DE FLUJO 0-7 SCFM, 6600 PERFORACIONES PARA PRODUCIR BURBUJAS ENTRE 0.5 A 2.00 MM. CANTIDAD DETERMIDA  CALCULO 80 PIEZAS.</w:t>
                  </w:r>
                </w:p>
              </w:tc>
              <w:tc>
                <w:tcPr>
                  <w:tcW w:w="829" w:type="pct"/>
                  <w:shd w:val="clear" w:color="auto" w:fill="auto"/>
                </w:tcPr>
                <w:p w14:paraId="116DD2FC" w14:textId="5FCFA724"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3D43D1A8" w14:textId="624C4428"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03AEB454" w14:textId="77777777" w:rsidTr="00D86192">
              <w:trPr>
                <w:trHeight w:val="20"/>
              </w:trPr>
              <w:tc>
                <w:tcPr>
                  <w:tcW w:w="743" w:type="pct"/>
                  <w:shd w:val="clear" w:color="auto" w:fill="auto"/>
                  <w:vAlign w:val="center"/>
                </w:tcPr>
                <w:p w14:paraId="38125C50" w14:textId="1E55632C"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3.6</w:t>
                  </w:r>
                </w:p>
              </w:tc>
              <w:tc>
                <w:tcPr>
                  <w:tcW w:w="2746" w:type="pct"/>
                  <w:shd w:val="clear" w:color="auto" w:fill="auto"/>
                </w:tcPr>
                <w:p w14:paraId="336C3DCF" w14:textId="56EAE12E"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CONSUMIBLES Y TODO LO NECESARIOS PARA SU CORRECTA INSTALACION.</w:t>
                  </w:r>
                </w:p>
              </w:tc>
              <w:tc>
                <w:tcPr>
                  <w:tcW w:w="829" w:type="pct"/>
                  <w:shd w:val="clear" w:color="auto" w:fill="auto"/>
                </w:tcPr>
                <w:p w14:paraId="5A8BF262" w14:textId="47F20730"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45DE7EAE" w14:textId="0601BC1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035B573" w14:textId="77777777" w:rsidTr="00D86192">
              <w:trPr>
                <w:trHeight w:val="20"/>
              </w:trPr>
              <w:tc>
                <w:tcPr>
                  <w:tcW w:w="743" w:type="pct"/>
                  <w:shd w:val="clear" w:color="auto" w:fill="auto"/>
                  <w:vAlign w:val="center"/>
                </w:tcPr>
                <w:p w14:paraId="6048A932" w14:textId="4CCA5F28"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3.7</w:t>
                  </w:r>
                </w:p>
              </w:tc>
              <w:tc>
                <w:tcPr>
                  <w:tcW w:w="2746" w:type="pct"/>
                  <w:shd w:val="clear" w:color="auto" w:fill="auto"/>
                </w:tcPr>
                <w:p w14:paraId="5E8FC338" w14:textId="0BCD7629"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BARANDAL DE ACERO AL CARBON CED 20 DE 1 1/2" Y 1 1/4" A 110 CM DE ALTURA CON HORIZONTAL INTERMEDIO, PLACAS Y TAQUETE TIPO ARPON GALVANIZADO DE 3/8 X 2 1/2"</w:t>
                  </w:r>
                </w:p>
              </w:tc>
              <w:tc>
                <w:tcPr>
                  <w:tcW w:w="829" w:type="pct"/>
                  <w:shd w:val="clear" w:color="auto" w:fill="auto"/>
                </w:tcPr>
                <w:p w14:paraId="4C41364D" w14:textId="51E5FFF0"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CCD0495" w14:textId="069C807E"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F01D2A4" w14:textId="77777777" w:rsidTr="00D86192">
              <w:trPr>
                <w:trHeight w:val="20"/>
              </w:trPr>
              <w:tc>
                <w:tcPr>
                  <w:tcW w:w="743" w:type="pct"/>
                  <w:shd w:val="clear" w:color="auto" w:fill="auto"/>
                  <w:vAlign w:val="center"/>
                </w:tcPr>
                <w:p w14:paraId="077ED738" w14:textId="0AB16903"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3.8</w:t>
                  </w:r>
                </w:p>
              </w:tc>
              <w:tc>
                <w:tcPr>
                  <w:tcW w:w="2746" w:type="pct"/>
                  <w:shd w:val="clear" w:color="auto" w:fill="auto"/>
                </w:tcPr>
                <w:p w14:paraId="28133C0A" w14:textId="643AAB34"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ESCALERA MARINA DE ACERO AL CARBON CED 20 CON TUBERIA DE  1 1/2 Y ESCALONES DE 1 1/4".</w:t>
                  </w:r>
                </w:p>
              </w:tc>
              <w:tc>
                <w:tcPr>
                  <w:tcW w:w="829" w:type="pct"/>
                  <w:shd w:val="clear" w:color="auto" w:fill="auto"/>
                </w:tcPr>
                <w:p w14:paraId="04F3040F" w14:textId="1551F19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9EF5E4E" w14:textId="30D64DF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2C907B47" w14:textId="77777777" w:rsidTr="00D86192">
              <w:trPr>
                <w:trHeight w:val="20"/>
              </w:trPr>
              <w:tc>
                <w:tcPr>
                  <w:tcW w:w="743" w:type="pct"/>
                  <w:shd w:val="clear" w:color="auto" w:fill="auto"/>
                  <w:vAlign w:val="center"/>
                </w:tcPr>
                <w:p w14:paraId="33FAC49B" w14:textId="531645A5"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3.9</w:t>
                  </w:r>
                </w:p>
              </w:tc>
              <w:tc>
                <w:tcPr>
                  <w:tcW w:w="2746" w:type="pct"/>
                  <w:shd w:val="clear" w:color="auto" w:fill="auto"/>
                </w:tcPr>
                <w:p w14:paraId="36553EDC" w14:textId="39C6DF74"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E INSTALACION DE ESTRUCTURA METALICA FABRICADA A BASE DE VIGA TIPO I CON TROLE Y POLIPASTO PARA REALZIAR MANIOBRAS DE MANTENIMIENTO Y DISPOSICION DE LAS BOMBAS SUMERGIBLES.</w:t>
                  </w:r>
                </w:p>
              </w:tc>
              <w:tc>
                <w:tcPr>
                  <w:tcW w:w="829" w:type="pct"/>
                  <w:shd w:val="clear" w:color="auto" w:fill="auto"/>
                </w:tcPr>
                <w:p w14:paraId="7F593B82" w14:textId="5C1B8F7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1D4CF645" w14:textId="3B368289"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392A2860" w14:textId="77777777" w:rsidTr="00D86192">
              <w:trPr>
                <w:trHeight w:val="20"/>
              </w:trPr>
              <w:tc>
                <w:tcPr>
                  <w:tcW w:w="743" w:type="pct"/>
                  <w:shd w:val="clear" w:color="auto" w:fill="auto"/>
                  <w:vAlign w:val="center"/>
                </w:tcPr>
                <w:p w14:paraId="3DD60DD6" w14:textId="187AB591"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3.10</w:t>
                  </w:r>
                </w:p>
              </w:tc>
              <w:tc>
                <w:tcPr>
                  <w:tcW w:w="2746" w:type="pct"/>
                  <w:shd w:val="clear" w:color="auto" w:fill="auto"/>
                </w:tcPr>
                <w:p w14:paraId="57DDA9AD" w14:textId="1D773EC2"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RETIRO Y LIMPIEZA DE CARCAMO DE BOMBEO POR MEDIO DE CAMION TIPO VACTOR</w:t>
                  </w:r>
                </w:p>
              </w:tc>
              <w:tc>
                <w:tcPr>
                  <w:tcW w:w="829" w:type="pct"/>
                  <w:shd w:val="clear" w:color="auto" w:fill="auto"/>
                </w:tcPr>
                <w:p w14:paraId="6DC33101" w14:textId="7239B9D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43BE76D" w14:textId="31894144"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3DCE22A9" w14:textId="77777777" w:rsidTr="00D86192">
              <w:trPr>
                <w:trHeight w:val="20"/>
              </w:trPr>
              <w:tc>
                <w:tcPr>
                  <w:tcW w:w="743" w:type="pct"/>
                  <w:shd w:val="clear" w:color="auto" w:fill="D9D9D9" w:themeFill="background1" w:themeFillShade="D9"/>
                  <w:vAlign w:val="center"/>
                </w:tcPr>
                <w:p w14:paraId="215BB462" w14:textId="64A1B6DA" w:rsidR="00D86192" w:rsidRPr="007D53FC" w:rsidRDefault="00D86192" w:rsidP="00D8619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746" w:type="pct"/>
                  <w:shd w:val="clear" w:color="auto" w:fill="D9D9D9" w:themeFill="background1" w:themeFillShade="D9"/>
                  <w:vAlign w:val="center"/>
                </w:tcPr>
                <w:p w14:paraId="5623CE58" w14:textId="3834D3C0"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b/>
                      <w:bCs/>
                      <w:sz w:val="16"/>
                      <w:szCs w:val="16"/>
                      <w:lang w:val="es-MX" w:eastAsia="es-MX"/>
                    </w:rPr>
                    <w:t>REACTORES</w:t>
                  </w:r>
                </w:p>
              </w:tc>
              <w:tc>
                <w:tcPr>
                  <w:tcW w:w="829" w:type="pct"/>
                  <w:shd w:val="clear" w:color="auto" w:fill="D9D9D9" w:themeFill="background1" w:themeFillShade="D9"/>
                </w:tcPr>
                <w:p w14:paraId="36AFEF65" w14:textId="7090D510" w:rsidR="00D86192" w:rsidRPr="007D53FC" w:rsidRDefault="00D86192" w:rsidP="00D8619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167FBEF9" w14:textId="7F4ABBFF" w:rsidR="00D86192" w:rsidRPr="007D53FC" w:rsidRDefault="00D86192" w:rsidP="00D8619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D86192" w:rsidRPr="007D53FC" w14:paraId="27AAEA65" w14:textId="77777777" w:rsidTr="00D86192">
              <w:trPr>
                <w:trHeight w:val="20"/>
              </w:trPr>
              <w:tc>
                <w:tcPr>
                  <w:tcW w:w="743" w:type="pct"/>
                </w:tcPr>
                <w:p w14:paraId="28147CD2" w14:textId="047260A4"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4.1</w:t>
                  </w:r>
                </w:p>
              </w:tc>
              <w:tc>
                <w:tcPr>
                  <w:tcW w:w="2746" w:type="pct"/>
                  <w:shd w:val="clear" w:color="auto" w:fill="auto"/>
                </w:tcPr>
                <w:p w14:paraId="35054C72" w14:textId="3EF21515"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 xml:space="preserve">INSTALACION DE VERTEDOR TIPO THOMPSON ACTUAL UBICADO EN REACTOR, SUMINISTRO, FABRICACION Y COLOCACION DE VERTEDERO TIPO THOMPSON NUEVO. DE DIAMETRO HASTA COMPLETAR EL PERIMETRO, FABRICADO EN SOLERA DE ACERO INOXIDABLE TIPO 304, DE 5" DE ANCHO Y 1/4" DE ESPESOR, </w:t>
                  </w:r>
                  <w:r w:rsidRPr="00D86192">
                    <w:rPr>
                      <w:rFonts w:ascii="Calibri" w:hAnsi="Calibri" w:cs="Calibri"/>
                      <w:sz w:val="16"/>
                      <w:szCs w:val="16"/>
                    </w:rPr>
                    <w:lastRenderedPageBreak/>
                    <w:t>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POR UNIDAD DE CONCEPTO TERMINADO.</w:t>
                  </w:r>
                </w:p>
              </w:tc>
              <w:tc>
                <w:tcPr>
                  <w:tcW w:w="829" w:type="pct"/>
                  <w:shd w:val="clear" w:color="auto" w:fill="auto"/>
                </w:tcPr>
                <w:p w14:paraId="2752882F" w14:textId="4A726137"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lastRenderedPageBreak/>
                    <w:t>P</w:t>
                  </w:r>
                  <w:r>
                    <w:rPr>
                      <w:rFonts w:ascii="Calibri" w:hAnsi="Calibri" w:cs="Calibri"/>
                      <w:sz w:val="16"/>
                      <w:szCs w:val="16"/>
                    </w:rPr>
                    <w:t>ieza</w:t>
                  </w:r>
                </w:p>
              </w:tc>
              <w:tc>
                <w:tcPr>
                  <w:tcW w:w="682" w:type="pct"/>
                  <w:shd w:val="clear" w:color="auto" w:fill="auto"/>
                </w:tcPr>
                <w:p w14:paraId="243F3397" w14:textId="25AE6DC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10AC026F" w14:textId="77777777" w:rsidTr="00D86192">
              <w:trPr>
                <w:trHeight w:val="20"/>
              </w:trPr>
              <w:tc>
                <w:tcPr>
                  <w:tcW w:w="743" w:type="pct"/>
                </w:tcPr>
                <w:p w14:paraId="62EEE38E" w14:textId="687E0CD6"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4.2</w:t>
                  </w:r>
                </w:p>
              </w:tc>
              <w:tc>
                <w:tcPr>
                  <w:tcW w:w="2746" w:type="pct"/>
                  <w:shd w:val="clear" w:color="auto" w:fill="auto"/>
                </w:tcPr>
                <w:p w14:paraId="019CA7A4" w14:textId="38F85D5D"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E INSTALACION DE SISTEMA DE PULIMENTO A BASE DE FILTROS POLIPROPILENO, FILTROS DE CARBON ACTIVADO Y FILTRO PULIDOR, CON INYECCION DE PRODUCTO QUIMICO Y PANEL DE CONTROL.</w:t>
                  </w:r>
                </w:p>
              </w:tc>
              <w:tc>
                <w:tcPr>
                  <w:tcW w:w="829" w:type="pct"/>
                  <w:shd w:val="clear" w:color="auto" w:fill="auto"/>
                </w:tcPr>
                <w:p w14:paraId="71D7E503" w14:textId="7A4C941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0279AB44" w14:textId="6E2318B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bookmarkEnd w:id="19"/>
          </w:tbl>
          <w:p w14:paraId="5976422B" w14:textId="28D558CB" w:rsidR="007D53FC" w:rsidRDefault="007D53FC" w:rsidP="007D53FC">
            <w:pPr>
              <w:tabs>
                <w:tab w:val="left" w:pos="1026"/>
              </w:tabs>
              <w:jc w:val="both"/>
              <w:rPr>
                <w:rFonts w:ascii="Calibri" w:hAnsi="Calibri" w:cs="Calibri"/>
                <w:sz w:val="16"/>
                <w:szCs w:val="16"/>
              </w:rPr>
            </w:pPr>
          </w:p>
          <w:p w14:paraId="1BBC302D" w14:textId="4816F139" w:rsidR="007D53FC" w:rsidRPr="007D53FC" w:rsidRDefault="00D86192" w:rsidP="007D53FC">
            <w:pPr>
              <w:tabs>
                <w:tab w:val="left" w:pos="1026"/>
              </w:tabs>
              <w:jc w:val="both"/>
              <w:rPr>
                <w:rFonts w:ascii="Calibri" w:hAnsi="Calibri" w:cs="Calibri"/>
                <w:sz w:val="16"/>
                <w:szCs w:val="16"/>
              </w:rPr>
            </w:pPr>
            <w:r w:rsidRPr="00D86192">
              <w:rPr>
                <w:rFonts w:ascii="Calibri" w:hAnsi="Calibri" w:cs="Calibri"/>
                <w:b/>
                <w:sz w:val="16"/>
                <w:szCs w:val="16"/>
              </w:rPr>
              <w:t>Garantías:</w:t>
            </w:r>
            <w:r w:rsidRPr="00D86192">
              <w:rPr>
                <w:rFonts w:ascii="Calibri" w:hAnsi="Calibri" w:cs="Calibri"/>
                <w:sz w:val="16"/>
                <w:szCs w:val="16"/>
              </w:rPr>
              <w:t xml:space="preserve"> </w:t>
            </w:r>
            <w:r>
              <w:rPr>
                <w:rFonts w:ascii="Calibri" w:hAnsi="Calibri" w:cs="Calibri"/>
                <w:sz w:val="16"/>
                <w:szCs w:val="16"/>
              </w:rPr>
              <w:t>G</w:t>
            </w:r>
            <w:r w:rsidRPr="00D86192">
              <w:rPr>
                <w:rFonts w:ascii="Calibri" w:hAnsi="Calibri" w:cs="Calibri"/>
                <w:sz w:val="16"/>
                <w:szCs w:val="16"/>
              </w:rPr>
              <w:t>arantía del equipo por un año (12 meses) posteriores al arranque o posteriores a la entrega, lo que ocurra primero, contra defectos de fabricación partes y mano de obra de fabricante. Garantía para mantenimiento por tres meses posteriores al arranque del equipo.</w:t>
            </w:r>
          </w:p>
          <w:p w14:paraId="0BE9C1CE" w14:textId="66995999" w:rsidR="007D53FC" w:rsidRPr="00C739C3" w:rsidRDefault="007D53FC" w:rsidP="007D53FC">
            <w:pPr>
              <w:tabs>
                <w:tab w:val="left" w:pos="1026"/>
              </w:tabs>
              <w:ind w:hanging="102"/>
              <w:jc w:val="both"/>
              <w:rPr>
                <w:rFonts w:ascii="Calibri" w:hAnsi="Calibri" w:cs="Calibri"/>
                <w:sz w:val="16"/>
                <w:szCs w:val="16"/>
              </w:rPr>
            </w:pPr>
          </w:p>
        </w:tc>
        <w:tc>
          <w:tcPr>
            <w:tcW w:w="745" w:type="pct"/>
            <w:vAlign w:val="center"/>
          </w:tcPr>
          <w:p w14:paraId="4AD2F619" w14:textId="7B8B3101" w:rsidR="00505978" w:rsidRPr="00C739C3" w:rsidRDefault="007D53FC" w:rsidP="007D53FC">
            <w:pPr>
              <w:jc w:val="center"/>
              <w:rPr>
                <w:rFonts w:ascii="Calibri" w:hAnsi="Calibri" w:cs="Calibri"/>
                <w:sz w:val="16"/>
                <w:szCs w:val="16"/>
              </w:rPr>
            </w:pPr>
            <w:r>
              <w:rPr>
                <w:rFonts w:ascii="Calibri" w:hAnsi="Calibri" w:cs="Calibri"/>
                <w:sz w:val="16"/>
                <w:szCs w:val="16"/>
              </w:rPr>
              <w:lastRenderedPageBreak/>
              <w:t>Servicio</w:t>
            </w:r>
          </w:p>
        </w:tc>
        <w:tc>
          <w:tcPr>
            <w:tcW w:w="445" w:type="pct"/>
            <w:vAlign w:val="center"/>
          </w:tcPr>
          <w:p w14:paraId="1A37F68D" w14:textId="58434E2B" w:rsidR="00505978" w:rsidRPr="00505978" w:rsidRDefault="007D53FC" w:rsidP="007D53FC">
            <w:pPr>
              <w:jc w:val="center"/>
              <w:rPr>
                <w:rFonts w:ascii="Calibri" w:hAnsi="Calibri" w:cs="Calibri"/>
                <w:sz w:val="16"/>
                <w:szCs w:val="16"/>
              </w:rPr>
            </w:pPr>
            <w:r>
              <w:rPr>
                <w:rFonts w:ascii="Calibri" w:hAnsi="Calibri" w:cs="Calibri"/>
                <w:sz w:val="16"/>
                <w:szCs w:val="16"/>
              </w:rPr>
              <w:t>1</w:t>
            </w:r>
          </w:p>
        </w:tc>
      </w:tr>
    </w:tbl>
    <w:bookmarkEnd w:id="17"/>
    <w:bookmarkEnd w:id="18"/>
    <w:p w14:paraId="3B51917B" w14:textId="69ADA54C" w:rsidR="001E410F" w:rsidRDefault="005502CC" w:rsidP="00CD2D65">
      <w:pPr>
        <w:autoSpaceDE w:val="0"/>
        <w:autoSpaceDN w:val="0"/>
        <w:adjustRightInd w:val="0"/>
        <w:jc w:val="center"/>
        <w:rPr>
          <w:rFonts w:asciiTheme="minorHAnsi" w:hAnsiTheme="minorHAnsi" w:cstheme="minorHAnsi"/>
          <w:b/>
          <w:sz w:val="16"/>
          <w:szCs w:val="14"/>
        </w:rPr>
      </w:pPr>
      <w:r w:rsidRPr="00CD2D65">
        <w:rPr>
          <w:rFonts w:ascii="Calibri" w:hAnsi="Calibri" w:cs="Calibri"/>
          <w:noProof/>
          <w:sz w:val="16"/>
          <w:szCs w:val="16"/>
        </w:rPr>
        <w:lastRenderedPageBreak/>
        <mc:AlternateContent>
          <mc:Choice Requires="wps">
            <w:drawing>
              <wp:anchor distT="0" distB="0" distL="114300" distR="114300" simplePos="0" relativeHeight="251656192" behindDoc="0" locked="0" layoutInCell="1" allowOverlap="1" wp14:anchorId="3A8146D1" wp14:editId="4FC17D8A">
                <wp:simplePos x="0" y="0"/>
                <wp:positionH relativeFrom="column">
                  <wp:posOffset>-292886130</wp:posOffset>
                </wp:positionH>
                <wp:positionV relativeFrom="paragraph">
                  <wp:posOffset>-262081645</wp:posOffset>
                </wp:positionV>
                <wp:extent cx="45085" cy="60325"/>
                <wp:effectExtent l="0" t="0" r="12065" b="15875"/>
                <wp:wrapNone/>
                <wp:docPr id="8" name="Rectángulo 8"/>
                <wp:cNvGraphicFramePr/>
                <a:graphic xmlns:a="http://schemas.openxmlformats.org/drawingml/2006/main">
                  <a:graphicData uri="http://schemas.microsoft.com/office/word/2010/wordprocessingShape">
                    <wps:wsp>
                      <wps:cNvSpPr/>
                      <wps:spPr>
                        <a:xfrm>
                          <a:off x="0" y="0"/>
                          <a:ext cx="45085" cy="603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D0E43" id="Rectángulo 8" o:spid="_x0000_s1026" style="position:absolute;margin-left:-23061.9pt;margin-top:-20636.35pt;width:3.55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" fillcolor="black [3200]" strokecolor="black [1600]" strokeweight="1pt"/>
            </w:pict>
          </mc:Fallback>
        </mc:AlternateContent>
      </w:r>
    </w:p>
    <w:p w14:paraId="0D9DBB31" w14:textId="472A42CD" w:rsidR="002C5136" w:rsidRPr="00452B45" w:rsidRDefault="001E410F"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5FCBC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7F64231" w14:textId="01EDDECB" w:rsidR="00AE5B72" w:rsidRDefault="00AE5B72" w:rsidP="008004AC">
      <w:pPr>
        <w:autoSpaceDE w:val="0"/>
        <w:autoSpaceDN w:val="0"/>
        <w:adjustRightInd w:val="0"/>
        <w:jc w:val="center"/>
        <w:rPr>
          <w:rFonts w:asciiTheme="minorHAnsi" w:hAnsiTheme="minorHAnsi" w:cstheme="minorHAnsi"/>
          <w:b/>
          <w:sz w:val="18"/>
          <w:szCs w:val="18"/>
        </w:rPr>
      </w:pPr>
    </w:p>
    <w:p w14:paraId="1D88B5CA" w14:textId="20B2C806" w:rsidR="006A064E" w:rsidRDefault="006A064E" w:rsidP="008004AC">
      <w:pPr>
        <w:autoSpaceDE w:val="0"/>
        <w:autoSpaceDN w:val="0"/>
        <w:adjustRightInd w:val="0"/>
        <w:jc w:val="center"/>
        <w:rPr>
          <w:rFonts w:asciiTheme="minorHAnsi" w:hAnsiTheme="minorHAnsi" w:cstheme="minorHAnsi"/>
          <w:b/>
          <w:sz w:val="18"/>
          <w:szCs w:val="18"/>
        </w:rPr>
      </w:pPr>
    </w:p>
    <w:p w14:paraId="05B05D28" w14:textId="59F28C3D" w:rsidR="006A064E" w:rsidRDefault="006A064E" w:rsidP="008004AC">
      <w:pPr>
        <w:autoSpaceDE w:val="0"/>
        <w:autoSpaceDN w:val="0"/>
        <w:adjustRightInd w:val="0"/>
        <w:jc w:val="center"/>
        <w:rPr>
          <w:rFonts w:asciiTheme="minorHAnsi" w:hAnsiTheme="minorHAnsi" w:cstheme="minorHAnsi"/>
          <w:b/>
          <w:sz w:val="18"/>
          <w:szCs w:val="18"/>
        </w:rPr>
      </w:pPr>
    </w:p>
    <w:p w14:paraId="48FAEFA7" w14:textId="5DC8BE4C" w:rsidR="006A064E" w:rsidRDefault="006A064E" w:rsidP="008004AC">
      <w:pPr>
        <w:autoSpaceDE w:val="0"/>
        <w:autoSpaceDN w:val="0"/>
        <w:adjustRightInd w:val="0"/>
        <w:jc w:val="center"/>
        <w:rPr>
          <w:rFonts w:asciiTheme="minorHAnsi" w:hAnsiTheme="minorHAnsi" w:cstheme="minorHAnsi"/>
          <w:b/>
          <w:sz w:val="18"/>
          <w:szCs w:val="18"/>
        </w:rPr>
      </w:pPr>
    </w:p>
    <w:p w14:paraId="79394146" w14:textId="248A0834" w:rsidR="006A064E" w:rsidRDefault="006A064E" w:rsidP="008004AC">
      <w:pPr>
        <w:autoSpaceDE w:val="0"/>
        <w:autoSpaceDN w:val="0"/>
        <w:adjustRightInd w:val="0"/>
        <w:jc w:val="center"/>
        <w:rPr>
          <w:rFonts w:asciiTheme="minorHAnsi" w:hAnsiTheme="minorHAnsi" w:cstheme="minorHAnsi"/>
          <w:b/>
          <w:sz w:val="18"/>
          <w:szCs w:val="18"/>
        </w:rPr>
      </w:pPr>
    </w:p>
    <w:p w14:paraId="5E696A69" w14:textId="0D242ED7" w:rsidR="006A064E" w:rsidRDefault="006A064E" w:rsidP="008004AC">
      <w:pPr>
        <w:autoSpaceDE w:val="0"/>
        <w:autoSpaceDN w:val="0"/>
        <w:adjustRightInd w:val="0"/>
        <w:jc w:val="center"/>
        <w:rPr>
          <w:rFonts w:asciiTheme="minorHAnsi" w:hAnsiTheme="minorHAnsi" w:cstheme="minorHAnsi"/>
          <w:b/>
          <w:sz w:val="18"/>
          <w:szCs w:val="18"/>
        </w:rPr>
      </w:pPr>
    </w:p>
    <w:p w14:paraId="4025A8C6" w14:textId="7FC89662" w:rsidR="006A064E" w:rsidRDefault="006A064E" w:rsidP="008004AC">
      <w:pPr>
        <w:autoSpaceDE w:val="0"/>
        <w:autoSpaceDN w:val="0"/>
        <w:adjustRightInd w:val="0"/>
        <w:jc w:val="center"/>
        <w:rPr>
          <w:rFonts w:asciiTheme="minorHAnsi" w:hAnsiTheme="minorHAnsi" w:cstheme="minorHAnsi"/>
          <w:b/>
          <w:sz w:val="18"/>
          <w:szCs w:val="18"/>
        </w:rPr>
      </w:pPr>
    </w:p>
    <w:p w14:paraId="4D3E215E" w14:textId="6392DF0D" w:rsidR="006A064E" w:rsidRDefault="006A064E" w:rsidP="008004AC">
      <w:pPr>
        <w:autoSpaceDE w:val="0"/>
        <w:autoSpaceDN w:val="0"/>
        <w:adjustRightInd w:val="0"/>
        <w:jc w:val="center"/>
        <w:rPr>
          <w:rFonts w:asciiTheme="minorHAnsi" w:hAnsiTheme="minorHAnsi" w:cstheme="minorHAnsi"/>
          <w:b/>
          <w:sz w:val="18"/>
          <w:szCs w:val="18"/>
        </w:rPr>
      </w:pPr>
    </w:p>
    <w:p w14:paraId="1483CFA4" w14:textId="1FC178DB" w:rsidR="006A064E" w:rsidRDefault="006A064E" w:rsidP="008004AC">
      <w:pPr>
        <w:autoSpaceDE w:val="0"/>
        <w:autoSpaceDN w:val="0"/>
        <w:adjustRightInd w:val="0"/>
        <w:jc w:val="center"/>
        <w:rPr>
          <w:rFonts w:asciiTheme="minorHAnsi" w:hAnsiTheme="minorHAnsi" w:cstheme="minorHAnsi"/>
          <w:b/>
          <w:sz w:val="18"/>
          <w:szCs w:val="18"/>
        </w:rPr>
      </w:pPr>
    </w:p>
    <w:p w14:paraId="5C463ED3" w14:textId="0DE5199E" w:rsidR="006A064E" w:rsidRDefault="006A064E" w:rsidP="008004AC">
      <w:pPr>
        <w:autoSpaceDE w:val="0"/>
        <w:autoSpaceDN w:val="0"/>
        <w:adjustRightInd w:val="0"/>
        <w:jc w:val="center"/>
        <w:rPr>
          <w:rFonts w:asciiTheme="minorHAnsi" w:hAnsiTheme="minorHAnsi" w:cstheme="minorHAnsi"/>
          <w:b/>
          <w:sz w:val="18"/>
          <w:szCs w:val="18"/>
        </w:rPr>
      </w:pPr>
    </w:p>
    <w:p w14:paraId="29148AA2" w14:textId="1417203A" w:rsidR="006A064E" w:rsidRDefault="006A064E" w:rsidP="008004AC">
      <w:pPr>
        <w:autoSpaceDE w:val="0"/>
        <w:autoSpaceDN w:val="0"/>
        <w:adjustRightInd w:val="0"/>
        <w:jc w:val="center"/>
        <w:rPr>
          <w:rFonts w:asciiTheme="minorHAnsi" w:hAnsiTheme="minorHAnsi" w:cstheme="minorHAnsi"/>
          <w:b/>
          <w:sz w:val="18"/>
          <w:szCs w:val="18"/>
        </w:rPr>
      </w:pPr>
    </w:p>
    <w:p w14:paraId="563C0D76" w14:textId="58DD5124" w:rsidR="006A064E" w:rsidRDefault="006A064E" w:rsidP="008004AC">
      <w:pPr>
        <w:autoSpaceDE w:val="0"/>
        <w:autoSpaceDN w:val="0"/>
        <w:adjustRightInd w:val="0"/>
        <w:jc w:val="center"/>
        <w:rPr>
          <w:rFonts w:asciiTheme="minorHAnsi" w:hAnsiTheme="minorHAnsi" w:cstheme="minorHAnsi"/>
          <w:b/>
          <w:sz w:val="18"/>
          <w:szCs w:val="18"/>
        </w:rPr>
      </w:pPr>
    </w:p>
    <w:p w14:paraId="3D7EB3C9" w14:textId="40C3FA77" w:rsidR="006A064E" w:rsidRDefault="006A064E" w:rsidP="008004AC">
      <w:pPr>
        <w:autoSpaceDE w:val="0"/>
        <w:autoSpaceDN w:val="0"/>
        <w:adjustRightInd w:val="0"/>
        <w:jc w:val="center"/>
        <w:rPr>
          <w:rFonts w:asciiTheme="minorHAnsi" w:hAnsiTheme="minorHAnsi" w:cstheme="minorHAnsi"/>
          <w:b/>
          <w:sz w:val="18"/>
          <w:szCs w:val="18"/>
        </w:rPr>
      </w:pPr>
    </w:p>
    <w:p w14:paraId="396C75E8" w14:textId="10F4147C" w:rsidR="006A064E" w:rsidRDefault="006A064E" w:rsidP="008004AC">
      <w:pPr>
        <w:autoSpaceDE w:val="0"/>
        <w:autoSpaceDN w:val="0"/>
        <w:adjustRightInd w:val="0"/>
        <w:jc w:val="center"/>
        <w:rPr>
          <w:rFonts w:asciiTheme="minorHAnsi" w:hAnsiTheme="minorHAnsi" w:cstheme="minorHAnsi"/>
          <w:b/>
          <w:sz w:val="18"/>
          <w:szCs w:val="18"/>
        </w:rPr>
      </w:pPr>
    </w:p>
    <w:p w14:paraId="7EC28C4B" w14:textId="77777777" w:rsidR="006A064E" w:rsidRDefault="006A064E" w:rsidP="008004AC">
      <w:pPr>
        <w:autoSpaceDE w:val="0"/>
        <w:autoSpaceDN w:val="0"/>
        <w:adjustRightInd w:val="0"/>
        <w:jc w:val="center"/>
        <w:rPr>
          <w:rFonts w:asciiTheme="minorHAnsi" w:hAnsiTheme="minorHAnsi" w:cstheme="minorHAnsi"/>
          <w:b/>
          <w:sz w:val="18"/>
          <w:szCs w:val="18"/>
        </w:rPr>
      </w:pPr>
    </w:p>
    <w:p w14:paraId="38BEDED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C1FDE43" w14:textId="21F208F4" w:rsidR="007D19E2" w:rsidRDefault="007D19E2" w:rsidP="008004AC">
      <w:pPr>
        <w:autoSpaceDE w:val="0"/>
        <w:autoSpaceDN w:val="0"/>
        <w:adjustRightInd w:val="0"/>
        <w:jc w:val="center"/>
        <w:rPr>
          <w:rFonts w:asciiTheme="minorHAnsi" w:hAnsiTheme="minorHAnsi" w:cstheme="minorHAnsi"/>
          <w:b/>
          <w:sz w:val="18"/>
          <w:szCs w:val="18"/>
        </w:rPr>
      </w:pPr>
    </w:p>
    <w:p w14:paraId="5D4E4B96" w14:textId="1FB69641" w:rsidR="0021751D" w:rsidRDefault="0021751D" w:rsidP="008004AC">
      <w:pPr>
        <w:autoSpaceDE w:val="0"/>
        <w:autoSpaceDN w:val="0"/>
        <w:adjustRightInd w:val="0"/>
        <w:jc w:val="center"/>
        <w:rPr>
          <w:rFonts w:asciiTheme="minorHAnsi" w:hAnsiTheme="minorHAnsi" w:cstheme="minorHAnsi"/>
          <w:b/>
          <w:sz w:val="18"/>
          <w:szCs w:val="18"/>
        </w:rPr>
      </w:pPr>
    </w:p>
    <w:p w14:paraId="3AAF1082" w14:textId="77777777" w:rsidR="0021751D" w:rsidRDefault="0021751D" w:rsidP="008004AC">
      <w:pPr>
        <w:autoSpaceDE w:val="0"/>
        <w:autoSpaceDN w:val="0"/>
        <w:adjustRightInd w:val="0"/>
        <w:jc w:val="center"/>
        <w:rPr>
          <w:rFonts w:asciiTheme="minorHAnsi" w:hAnsiTheme="minorHAnsi" w:cstheme="minorHAnsi"/>
          <w:b/>
          <w:sz w:val="18"/>
          <w:szCs w:val="18"/>
        </w:rPr>
      </w:pPr>
    </w:p>
    <w:p w14:paraId="3ED77468"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6A999A36"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21BE010E"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113B3E18" w14:textId="77777777" w:rsidR="006D414F" w:rsidRDefault="006D414F" w:rsidP="006D414F">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0"/>
        <w:gridCol w:w="1137"/>
        <w:gridCol w:w="1363"/>
        <w:gridCol w:w="2380"/>
        <w:gridCol w:w="1865"/>
        <w:gridCol w:w="1173"/>
      </w:tblGrid>
      <w:tr w:rsidR="00A00FAE" w14:paraId="22AB850B" w14:textId="77777777" w:rsidTr="006D414F">
        <w:trPr>
          <w:jc w:val="center"/>
        </w:trPr>
        <w:tc>
          <w:tcPr>
            <w:tcW w:w="737" w:type="dxa"/>
            <w:tcBorders>
              <w:top w:val="dotted" w:sz="4" w:space="0" w:color="auto"/>
              <w:left w:val="dotted" w:sz="4" w:space="0" w:color="auto"/>
              <w:bottom w:val="dotted" w:sz="4" w:space="0" w:color="auto"/>
              <w:right w:val="dotted" w:sz="4" w:space="0" w:color="auto"/>
            </w:tcBorders>
            <w:shd w:val="clear" w:color="auto" w:fill="F2F2F2"/>
            <w:hideMark/>
          </w:tcPr>
          <w:p w14:paraId="28C9E78D" w14:textId="77777777" w:rsidR="006D414F" w:rsidRDefault="006D414F">
            <w:pPr>
              <w:widowControl/>
              <w:autoSpaceDE w:val="0"/>
              <w:autoSpaceDN w:val="0"/>
              <w:adjustRightInd w:val="0"/>
              <w:spacing w:line="256" w:lineRule="auto"/>
              <w:jc w:val="center"/>
              <w:rPr>
                <w:rFonts w:asciiTheme="minorHAnsi" w:hAnsiTheme="minorHAnsi" w:cs="Arial"/>
                <w:b/>
                <w:sz w:val="16"/>
                <w:szCs w:val="16"/>
              </w:rPr>
            </w:pPr>
            <w:r>
              <w:rPr>
                <w:rFonts w:asciiTheme="minorHAnsi" w:hAnsiTheme="minorHAnsi" w:cs="Arial"/>
                <w:b/>
                <w:sz w:val="16"/>
                <w:szCs w:val="16"/>
              </w:rPr>
              <w:t>Partida</w:t>
            </w:r>
          </w:p>
        </w:tc>
        <w:tc>
          <w:tcPr>
            <w:tcW w:w="1157" w:type="dxa"/>
            <w:tcBorders>
              <w:top w:val="dotted" w:sz="4" w:space="0" w:color="auto"/>
              <w:left w:val="dotted" w:sz="4" w:space="0" w:color="auto"/>
              <w:bottom w:val="dotted" w:sz="4" w:space="0" w:color="auto"/>
              <w:right w:val="dotted" w:sz="4" w:space="0" w:color="auto"/>
            </w:tcBorders>
            <w:shd w:val="clear" w:color="auto" w:fill="F2F2F2"/>
            <w:hideMark/>
          </w:tcPr>
          <w:p w14:paraId="64C4D4FA" w14:textId="7E1EE67F" w:rsidR="006D414F" w:rsidRDefault="004A1FC4">
            <w:pPr>
              <w:widowControl/>
              <w:spacing w:line="256" w:lineRule="auto"/>
              <w:jc w:val="center"/>
              <w:rPr>
                <w:rFonts w:asciiTheme="minorHAnsi" w:hAnsiTheme="minorHAnsi" w:cs="Arial"/>
                <w:b/>
                <w:sz w:val="12"/>
                <w:szCs w:val="12"/>
              </w:rPr>
            </w:pPr>
            <w:r>
              <w:rPr>
                <w:rFonts w:asciiTheme="minorHAnsi" w:hAnsiTheme="minorHAnsi" w:cs="Arial"/>
                <w:b/>
                <w:sz w:val="12"/>
                <w:szCs w:val="12"/>
              </w:rPr>
              <w:t>Fecha de entrega</w:t>
            </w:r>
          </w:p>
        </w:tc>
        <w:tc>
          <w:tcPr>
            <w:tcW w:w="1388" w:type="dxa"/>
            <w:tcBorders>
              <w:top w:val="dotted" w:sz="4" w:space="0" w:color="auto"/>
              <w:left w:val="dotted" w:sz="4" w:space="0" w:color="auto"/>
              <w:bottom w:val="dotted" w:sz="4" w:space="0" w:color="auto"/>
              <w:right w:val="dotted" w:sz="4" w:space="0" w:color="auto"/>
            </w:tcBorders>
            <w:shd w:val="clear" w:color="auto" w:fill="F2F2F2"/>
            <w:hideMark/>
          </w:tcPr>
          <w:p w14:paraId="6E2B62F8"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Lugar de entrega </w:t>
            </w:r>
          </w:p>
        </w:tc>
        <w:tc>
          <w:tcPr>
            <w:tcW w:w="2491" w:type="dxa"/>
            <w:tcBorders>
              <w:top w:val="dotted" w:sz="4" w:space="0" w:color="auto"/>
              <w:left w:val="dotted" w:sz="4" w:space="0" w:color="auto"/>
              <w:bottom w:val="dotted" w:sz="4" w:space="0" w:color="auto"/>
              <w:right w:val="dotted" w:sz="4" w:space="0" w:color="auto"/>
            </w:tcBorders>
            <w:shd w:val="clear" w:color="auto" w:fill="F2F2F2"/>
            <w:hideMark/>
          </w:tcPr>
          <w:p w14:paraId="1180B05E"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Responsable</w:t>
            </w:r>
          </w:p>
        </w:tc>
        <w:tc>
          <w:tcPr>
            <w:tcW w:w="1865" w:type="dxa"/>
            <w:tcBorders>
              <w:top w:val="dotted" w:sz="4" w:space="0" w:color="auto"/>
              <w:left w:val="dotted" w:sz="4" w:space="0" w:color="auto"/>
              <w:bottom w:val="dotted" w:sz="4" w:space="0" w:color="auto"/>
              <w:right w:val="dotted" w:sz="4" w:space="0" w:color="auto"/>
            </w:tcBorders>
            <w:shd w:val="clear" w:color="auto" w:fill="F2F2F2"/>
            <w:hideMark/>
          </w:tcPr>
          <w:p w14:paraId="10FACBC3"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Correo electrónico </w:t>
            </w:r>
          </w:p>
        </w:tc>
        <w:tc>
          <w:tcPr>
            <w:tcW w:w="1190" w:type="dxa"/>
            <w:tcBorders>
              <w:top w:val="dotted" w:sz="4" w:space="0" w:color="auto"/>
              <w:left w:val="dotted" w:sz="4" w:space="0" w:color="auto"/>
              <w:bottom w:val="dotted" w:sz="4" w:space="0" w:color="auto"/>
              <w:right w:val="dotted" w:sz="4" w:space="0" w:color="auto"/>
            </w:tcBorders>
            <w:shd w:val="clear" w:color="auto" w:fill="F2F2F2"/>
            <w:hideMark/>
          </w:tcPr>
          <w:p w14:paraId="0067A181"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Observaciones</w:t>
            </w:r>
          </w:p>
        </w:tc>
      </w:tr>
      <w:tr w:rsidR="00745ADE" w14:paraId="69E31F6D" w14:textId="77777777" w:rsidTr="00056D21">
        <w:trPr>
          <w:trHeight w:val="1291"/>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291BACCC" w14:textId="3100DA13" w:rsidR="00745ADE" w:rsidRPr="00925AC0" w:rsidRDefault="004A1FC4">
            <w:pPr>
              <w:spacing w:line="256" w:lineRule="auto"/>
              <w:jc w:val="center"/>
              <w:rPr>
                <w:rFonts w:asciiTheme="minorHAnsi" w:hAnsiTheme="minorHAnsi" w:cs="Arial"/>
                <w:b/>
                <w:sz w:val="14"/>
                <w:szCs w:val="14"/>
                <w:lang w:val="es-MX"/>
              </w:rPr>
            </w:pPr>
            <w:r w:rsidRPr="00925AC0">
              <w:rPr>
                <w:rFonts w:asciiTheme="minorHAnsi" w:hAnsiTheme="minorHAnsi" w:cs="Arial"/>
                <w:b/>
                <w:sz w:val="14"/>
                <w:szCs w:val="14"/>
                <w:lang w:val="es-MX"/>
              </w:rPr>
              <w:t>Partida 1, con Subpartidas</w:t>
            </w:r>
          </w:p>
        </w:tc>
        <w:tc>
          <w:tcPr>
            <w:tcW w:w="1157" w:type="dxa"/>
            <w:tcBorders>
              <w:top w:val="dotted" w:sz="4" w:space="0" w:color="auto"/>
              <w:left w:val="dotted" w:sz="4" w:space="0" w:color="auto"/>
              <w:bottom w:val="dotted" w:sz="4" w:space="0" w:color="auto"/>
              <w:right w:val="dotted" w:sz="4" w:space="0" w:color="auto"/>
            </w:tcBorders>
            <w:vAlign w:val="center"/>
          </w:tcPr>
          <w:p w14:paraId="25C0E002" w14:textId="0414A00B" w:rsidR="00745ADE" w:rsidRPr="00925AC0" w:rsidRDefault="00925AC0">
            <w:pPr>
              <w:spacing w:line="256" w:lineRule="auto"/>
              <w:jc w:val="center"/>
              <w:rPr>
                <w:rFonts w:ascii="Calibri" w:hAnsi="Calibri" w:cs="Calibri"/>
                <w:b/>
                <w:bCs/>
                <w:color w:val="000000"/>
                <w:sz w:val="14"/>
                <w:szCs w:val="12"/>
              </w:rPr>
            </w:pPr>
            <w:r w:rsidRPr="00925AC0">
              <w:rPr>
                <w:rFonts w:ascii="Calibri" w:hAnsi="Calibri" w:cs="Calibri"/>
                <w:b/>
                <w:bCs/>
                <w:color w:val="000000"/>
                <w:sz w:val="14"/>
                <w:szCs w:val="12"/>
              </w:rPr>
              <w:t xml:space="preserve">70 días </w:t>
            </w:r>
            <w:r w:rsidR="00D909E3">
              <w:rPr>
                <w:rFonts w:ascii="Calibri" w:hAnsi="Calibri" w:cs="Calibri"/>
                <w:b/>
                <w:bCs/>
                <w:color w:val="000000"/>
                <w:sz w:val="14"/>
                <w:szCs w:val="12"/>
              </w:rPr>
              <w:t xml:space="preserve">naturales </w:t>
            </w:r>
            <w:r w:rsidRPr="00925AC0">
              <w:rPr>
                <w:rFonts w:ascii="Calibri" w:hAnsi="Calibri" w:cs="Calibri"/>
                <w:b/>
                <w:bCs/>
                <w:color w:val="000000"/>
                <w:sz w:val="14"/>
                <w:szCs w:val="12"/>
              </w:rPr>
              <w:t>posteriores a la fecha de fallo</w:t>
            </w:r>
            <w:r>
              <w:rPr>
                <w:rFonts w:ascii="Calibri" w:hAnsi="Calibri" w:cs="Calibri"/>
                <w:b/>
                <w:bCs/>
                <w:color w:val="000000"/>
                <w:sz w:val="14"/>
                <w:szCs w:val="12"/>
              </w:rPr>
              <w:t xml:space="preserve"> o entrega de anticipo. </w:t>
            </w:r>
          </w:p>
          <w:p w14:paraId="735E74A8" w14:textId="77777777" w:rsidR="00745ADE" w:rsidRPr="00925AC0" w:rsidRDefault="00745ADE">
            <w:pPr>
              <w:spacing w:line="256" w:lineRule="auto"/>
              <w:jc w:val="center"/>
              <w:rPr>
                <w:rFonts w:asciiTheme="minorHAnsi" w:eastAsia="Calibri" w:hAnsiTheme="minorHAnsi" w:cs="Arial"/>
                <w:b/>
                <w:color w:val="000000"/>
                <w:sz w:val="12"/>
                <w:szCs w:val="12"/>
              </w:rPr>
            </w:pPr>
          </w:p>
        </w:tc>
        <w:tc>
          <w:tcPr>
            <w:tcW w:w="1388" w:type="dxa"/>
            <w:tcBorders>
              <w:top w:val="dotted" w:sz="4" w:space="0" w:color="auto"/>
              <w:left w:val="dotted" w:sz="4" w:space="0" w:color="auto"/>
              <w:bottom w:val="dotted" w:sz="4" w:space="0" w:color="auto"/>
              <w:right w:val="dotted" w:sz="4" w:space="0" w:color="auto"/>
            </w:tcBorders>
            <w:vAlign w:val="center"/>
            <w:hideMark/>
          </w:tcPr>
          <w:p w14:paraId="09AE3943" w14:textId="79915C86" w:rsidR="00745ADE" w:rsidRPr="00925AC0" w:rsidRDefault="00B3633B">
            <w:pPr>
              <w:widowControl/>
              <w:spacing w:line="256" w:lineRule="auto"/>
              <w:jc w:val="center"/>
              <w:rPr>
                <w:rFonts w:asciiTheme="minorHAnsi" w:hAnsiTheme="minorHAnsi" w:cs="Arial"/>
                <w:b/>
                <w:sz w:val="14"/>
                <w:szCs w:val="12"/>
              </w:rPr>
            </w:pPr>
            <w:r w:rsidRPr="00925AC0">
              <w:rPr>
                <w:rFonts w:asciiTheme="minorHAnsi" w:hAnsiTheme="minorHAnsi" w:cs="Arial"/>
                <w:b/>
                <w:sz w:val="14"/>
                <w:szCs w:val="12"/>
              </w:rPr>
              <w:t>Planta de Tratamiento en Centro de Ciencias Agropecuarias</w:t>
            </w:r>
          </w:p>
        </w:tc>
        <w:tc>
          <w:tcPr>
            <w:tcW w:w="2491" w:type="dxa"/>
            <w:tcBorders>
              <w:top w:val="dotted" w:sz="4" w:space="0" w:color="auto"/>
              <w:left w:val="dotted" w:sz="4" w:space="0" w:color="auto"/>
              <w:bottom w:val="dotted" w:sz="4" w:space="0" w:color="auto"/>
              <w:right w:val="dotted" w:sz="4" w:space="0" w:color="auto"/>
            </w:tcBorders>
            <w:vAlign w:val="center"/>
          </w:tcPr>
          <w:p w14:paraId="7B1F13A5" w14:textId="77777777" w:rsidR="00B3633B" w:rsidRDefault="00B3633B" w:rsidP="00B3633B">
            <w:pPr>
              <w:widowControl/>
              <w:jc w:val="center"/>
              <w:rPr>
                <w:rFonts w:ascii="Calibri" w:hAnsi="Calibri" w:cs="Arial"/>
                <w:b/>
                <w:sz w:val="12"/>
                <w:szCs w:val="12"/>
                <w:lang w:val="es-MX"/>
              </w:rPr>
            </w:pPr>
          </w:p>
          <w:p w14:paraId="4B3EB070" w14:textId="6C14F59A" w:rsidR="00B3633B" w:rsidRPr="00B3633B" w:rsidRDefault="00B3633B" w:rsidP="00B3633B">
            <w:pPr>
              <w:widowControl/>
              <w:jc w:val="center"/>
              <w:rPr>
                <w:rFonts w:ascii="Calibri" w:hAnsi="Calibri" w:cs="Arial"/>
                <w:b/>
                <w:sz w:val="12"/>
                <w:szCs w:val="12"/>
                <w:lang w:val="es-MX"/>
              </w:rPr>
            </w:pPr>
            <w:r w:rsidRPr="00B3633B">
              <w:rPr>
                <w:rFonts w:ascii="Calibri" w:hAnsi="Calibri" w:cs="Arial"/>
                <w:b/>
                <w:sz w:val="12"/>
                <w:szCs w:val="12"/>
                <w:lang w:val="es-MX"/>
              </w:rPr>
              <w:t>Director General de Infraestructura Universitaria</w:t>
            </w:r>
          </w:p>
          <w:p w14:paraId="3F039A18" w14:textId="77777777" w:rsidR="00B3633B" w:rsidRPr="00B3633B" w:rsidRDefault="00B3633B" w:rsidP="00B3633B">
            <w:pPr>
              <w:widowControl/>
              <w:jc w:val="center"/>
              <w:rPr>
                <w:rFonts w:ascii="Calibri" w:hAnsi="Calibri" w:cs="Arial"/>
                <w:sz w:val="12"/>
                <w:szCs w:val="12"/>
                <w:lang w:val="es-MX"/>
              </w:rPr>
            </w:pPr>
            <w:r w:rsidRPr="00B3633B">
              <w:rPr>
                <w:rFonts w:ascii="Calibri" w:hAnsi="Calibri" w:cs="Arial"/>
                <w:sz w:val="12"/>
                <w:szCs w:val="12"/>
                <w:lang w:val="es-MX"/>
              </w:rPr>
              <w:t>M. en I. Alberto Palacios Tiscareño</w:t>
            </w:r>
          </w:p>
          <w:p w14:paraId="23788433" w14:textId="3646B6B1" w:rsidR="00745ADE" w:rsidRDefault="00745ADE">
            <w:pPr>
              <w:widowControl/>
              <w:spacing w:line="256" w:lineRule="auto"/>
              <w:jc w:val="center"/>
              <w:rPr>
                <w:rFonts w:asciiTheme="minorHAnsi" w:hAnsiTheme="minorHAnsi" w:cs="Arial"/>
                <w:sz w:val="12"/>
                <w:szCs w:val="12"/>
                <w:highlight w:val="yellow"/>
                <w:lang w:val="es-MX"/>
              </w:rPr>
            </w:pPr>
          </w:p>
          <w:p w14:paraId="51DB6D94" w14:textId="77777777" w:rsidR="00B3633B" w:rsidRPr="004A1FC4" w:rsidRDefault="00B3633B">
            <w:pPr>
              <w:widowControl/>
              <w:spacing w:line="256" w:lineRule="auto"/>
              <w:jc w:val="center"/>
              <w:rPr>
                <w:rFonts w:asciiTheme="minorHAnsi" w:hAnsiTheme="minorHAnsi" w:cs="Arial"/>
                <w:sz w:val="12"/>
                <w:szCs w:val="12"/>
                <w:highlight w:val="yellow"/>
                <w:lang w:val="es-MX"/>
              </w:rPr>
            </w:pPr>
          </w:p>
          <w:p w14:paraId="5C08382E" w14:textId="77777777" w:rsidR="00B3633B" w:rsidRPr="00B3633B" w:rsidRDefault="00B3633B" w:rsidP="00B3633B">
            <w:pPr>
              <w:jc w:val="center"/>
              <w:rPr>
                <w:rFonts w:asciiTheme="minorHAnsi" w:hAnsiTheme="minorHAnsi" w:cs="Arial"/>
                <w:b/>
                <w:sz w:val="12"/>
                <w:szCs w:val="12"/>
              </w:rPr>
            </w:pPr>
            <w:r w:rsidRPr="00B3633B">
              <w:rPr>
                <w:rFonts w:asciiTheme="minorHAnsi" w:hAnsiTheme="minorHAnsi" w:cs="Arial"/>
                <w:b/>
                <w:sz w:val="12"/>
                <w:szCs w:val="12"/>
              </w:rPr>
              <w:t xml:space="preserve">Jefe del Dpto. de Servicios Generales de la DGIU </w:t>
            </w:r>
          </w:p>
          <w:p w14:paraId="42602589" w14:textId="77777777" w:rsidR="00B3633B" w:rsidRPr="00B3633B" w:rsidRDefault="00B3633B" w:rsidP="00B3633B">
            <w:pPr>
              <w:jc w:val="center"/>
              <w:rPr>
                <w:rFonts w:asciiTheme="minorHAnsi" w:hAnsiTheme="minorHAnsi" w:cs="Arial"/>
                <w:sz w:val="12"/>
                <w:szCs w:val="12"/>
              </w:rPr>
            </w:pPr>
            <w:r w:rsidRPr="00B3633B">
              <w:rPr>
                <w:rFonts w:asciiTheme="minorHAnsi" w:hAnsiTheme="minorHAnsi" w:cs="Arial"/>
                <w:sz w:val="12"/>
                <w:szCs w:val="12"/>
              </w:rPr>
              <w:t>Lic. José Samuel García Esparza</w:t>
            </w:r>
          </w:p>
          <w:p w14:paraId="4961DAED" w14:textId="6A07B954" w:rsidR="00745ADE" w:rsidRDefault="00745ADE" w:rsidP="00B3633B">
            <w:pPr>
              <w:widowControl/>
              <w:spacing w:line="256" w:lineRule="auto"/>
              <w:jc w:val="center"/>
              <w:rPr>
                <w:rFonts w:asciiTheme="minorHAnsi" w:hAnsiTheme="minorHAnsi" w:cs="Arial"/>
                <w:sz w:val="12"/>
                <w:szCs w:val="12"/>
                <w:highlight w:val="yellow"/>
                <w:lang w:val="es-MX"/>
              </w:rPr>
            </w:pPr>
            <w:r w:rsidRPr="004A1FC4">
              <w:rPr>
                <w:rFonts w:asciiTheme="minorHAnsi" w:hAnsiTheme="minorHAnsi" w:cs="Arial"/>
                <w:sz w:val="12"/>
                <w:szCs w:val="12"/>
                <w:highlight w:val="yellow"/>
                <w:lang w:val="es-MX"/>
              </w:rPr>
              <w:t xml:space="preserve"> </w:t>
            </w:r>
          </w:p>
          <w:p w14:paraId="455DC14E" w14:textId="77777777" w:rsidR="00B3633B" w:rsidRPr="004A1FC4" w:rsidRDefault="00B3633B" w:rsidP="00B3633B">
            <w:pPr>
              <w:widowControl/>
              <w:spacing w:line="256" w:lineRule="auto"/>
              <w:jc w:val="center"/>
              <w:rPr>
                <w:rFonts w:asciiTheme="minorHAnsi" w:hAnsiTheme="minorHAnsi" w:cs="Arial"/>
                <w:sz w:val="12"/>
                <w:szCs w:val="12"/>
                <w:highlight w:val="yellow"/>
                <w:lang w:val="es-MX"/>
              </w:rPr>
            </w:pPr>
          </w:p>
          <w:p w14:paraId="784B3B2E" w14:textId="77777777" w:rsidR="00B3633B" w:rsidRPr="00472F3C" w:rsidRDefault="00B3633B" w:rsidP="00B3633B">
            <w:pPr>
              <w:jc w:val="center"/>
              <w:rPr>
                <w:rFonts w:ascii="Calibri" w:eastAsia="Calibri" w:hAnsi="Calibri" w:cs="Calibri"/>
                <w:b/>
                <w:bCs/>
                <w:sz w:val="12"/>
                <w:szCs w:val="12"/>
                <w:lang w:eastAsia="en-US"/>
              </w:rPr>
            </w:pPr>
            <w:r w:rsidRPr="00472F3C">
              <w:rPr>
                <w:rFonts w:ascii="Calibri" w:eastAsia="Calibri" w:hAnsi="Calibri" w:cs="Calibri"/>
                <w:b/>
                <w:bCs/>
                <w:sz w:val="12"/>
                <w:szCs w:val="12"/>
                <w:lang w:eastAsia="en-US"/>
              </w:rPr>
              <w:t>Asistente Técnico del Departamento de Servicios Generales</w:t>
            </w:r>
          </w:p>
          <w:p w14:paraId="792A59E8" w14:textId="77777777" w:rsidR="00B3633B" w:rsidRPr="00472F3C" w:rsidRDefault="00B3633B" w:rsidP="00B3633B">
            <w:pPr>
              <w:jc w:val="center"/>
              <w:rPr>
                <w:rFonts w:ascii="Calibri" w:hAnsi="Calibri" w:cs="Arial"/>
                <w:sz w:val="12"/>
                <w:szCs w:val="12"/>
                <w:lang w:val="es-MX"/>
              </w:rPr>
            </w:pPr>
            <w:r w:rsidRPr="00472F3C">
              <w:rPr>
                <w:rFonts w:ascii="Calibri" w:eastAsia="Calibri" w:hAnsi="Calibri" w:cs="Calibri"/>
                <w:bCs/>
                <w:sz w:val="12"/>
                <w:szCs w:val="12"/>
                <w:lang w:eastAsia="en-US"/>
              </w:rPr>
              <w:t>L.A.Q.B. Araceli González Gómez</w:t>
            </w:r>
            <w:r w:rsidRPr="00472F3C">
              <w:rPr>
                <w:rFonts w:ascii="Calibri" w:hAnsi="Calibri" w:cs="Arial"/>
                <w:sz w:val="12"/>
                <w:szCs w:val="12"/>
                <w:lang w:val="es-MX"/>
              </w:rPr>
              <w:t xml:space="preserve"> </w:t>
            </w:r>
          </w:p>
          <w:p w14:paraId="2D8742A4" w14:textId="7FE110B7" w:rsidR="00745ADE" w:rsidRPr="004A1FC4" w:rsidRDefault="00745ADE">
            <w:pPr>
              <w:widowControl/>
              <w:spacing w:line="256" w:lineRule="auto"/>
              <w:jc w:val="center"/>
              <w:rPr>
                <w:rFonts w:asciiTheme="minorHAnsi" w:hAnsiTheme="minorHAnsi" w:cs="Arial"/>
                <w:b/>
                <w:sz w:val="12"/>
                <w:szCs w:val="12"/>
                <w:highlight w:val="yellow"/>
                <w:lang w:val="es-MX"/>
              </w:rPr>
            </w:pPr>
          </w:p>
        </w:tc>
        <w:tc>
          <w:tcPr>
            <w:tcW w:w="1865" w:type="dxa"/>
            <w:tcBorders>
              <w:top w:val="dotted" w:sz="4" w:space="0" w:color="auto"/>
              <w:left w:val="dotted" w:sz="4" w:space="0" w:color="auto"/>
              <w:bottom w:val="dotted" w:sz="4" w:space="0" w:color="auto"/>
              <w:right w:val="dotted" w:sz="4" w:space="0" w:color="auto"/>
            </w:tcBorders>
            <w:vAlign w:val="center"/>
          </w:tcPr>
          <w:p w14:paraId="3ED751BD" w14:textId="10B462D1" w:rsidR="00745ADE" w:rsidRPr="00B3633B" w:rsidRDefault="00B3633B" w:rsidP="00B3633B">
            <w:pPr>
              <w:tabs>
                <w:tab w:val="left" w:pos="567"/>
              </w:tabs>
              <w:ind w:left="142" w:right="49"/>
              <w:jc w:val="both"/>
              <w:rPr>
                <w:rStyle w:val="Hipervnculo"/>
                <w:rFonts w:asciiTheme="minorHAnsi" w:hAnsiTheme="minorHAnsi" w:cstheme="minorHAnsi"/>
                <w:sz w:val="12"/>
                <w:szCs w:val="16"/>
              </w:rPr>
            </w:pPr>
            <w:r w:rsidRPr="00B3633B">
              <w:rPr>
                <w:rStyle w:val="Hipervnculo"/>
                <w:rFonts w:asciiTheme="minorHAnsi" w:hAnsiTheme="minorHAnsi" w:cstheme="minorHAnsi"/>
                <w:sz w:val="12"/>
                <w:szCs w:val="16"/>
              </w:rPr>
              <w:t xml:space="preserve">alberto.palacios@edu.uaa.mx </w:t>
            </w:r>
          </w:p>
          <w:p w14:paraId="2BB35CED" w14:textId="338206E0" w:rsidR="00745ADE" w:rsidRDefault="00745ADE" w:rsidP="00B3633B">
            <w:pPr>
              <w:tabs>
                <w:tab w:val="left" w:pos="567"/>
              </w:tabs>
              <w:ind w:left="142" w:right="49"/>
              <w:jc w:val="both"/>
              <w:rPr>
                <w:rStyle w:val="Hipervnculo"/>
                <w:rFonts w:asciiTheme="minorHAnsi" w:hAnsiTheme="minorHAnsi" w:cstheme="minorHAnsi"/>
                <w:sz w:val="12"/>
                <w:szCs w:val="16"/>
              </w:rPr>
            </w:pPr>
          </w:p>
          <w:p w14:paraId="771FF4D7" w14:textId="77777777" w:rsidR="00626BC8" w:rsidRDefault="00626BC8" w:rsidP="00626BC8">
            <w:pPr>
              <w:tabs>
                <w:tab w:val="left" w:pos="567"/>
              </w:tabs>
              <w:ind w:right="49"/>
              <w:jc w:val="both"/>
              <w:rPr>
                <w:rStyle w:val="Hipervnculo"/>
                <w:rFonts w:asciiTheme="minorHAnsi" w:hAnsiTheme="minorHAnsi" w:cstheme="minorHAnsi"/>
                <w:sz w:val="12"/>
                <w:szCs w:val="16"/>
              </w:rPr>
            </w:pPr>
          </w:p>
          <w:p w14:paraId="57181142" w14:textId="54C361D8" w:rsidR="00B3633B" w:rsidRDefault="00B3633B" w:rsidP="00B3633B">
            <w:pPr>
              <w:tabs>
                <w:tab w:val="left" w:pos="567"/>
              </w:tabs>
              <w:ind w:left="142" w:right="49"/>
              <w:jc w:val="both"/>
              <w:rPr>
                <w:rStyle w:val="Hipervnculo"/>
                <w:rFonts w:asciiTheme="minorHAnsi" w:hAnsiTheme="minorHAnsi" w:cstheme="minorHAnsi"/>
                <w:sz w:val="12"/>
                <w:szCs w:val="16"/>
              </w:rPr>
            </w:pPr>
          </w:p>
          <w:p w14:paraId="668D6E30" w14:textId="77777777" w:rsidR="00B3633B" w:rsidRPr="00B3633B" w:rsidRDefault="00B3633B" w:rsidP="00B3633B">
            <w:pPr>
              <w:tabs>
                <w:tab w:val="left" w:pos="567"/>
              </w:tabs>
              <w:ind w:left="142" w:right="49"/>
              <w:jc w:val="both"/>
              <w:rPr>
                <w:rStyle w:val="Hipervnculo"/>
                <w:rFonts w:asciiTheme="minorHAnsi" w:hAnsiTheme="minorHAnsi" w:cstheme="minorHAnsi"/>
                <w:sz w:val="12"/>
                <w:szCs w:val="16"/>
              </w:rPr>
            </w:pPr>
          </w:p>
          <w:p w14:paraId="1267450D" w14:textId="270E29B8" w:rsidR="00745ADE" w:rsidRPr="00B3633B" w:rsidRDefault="00B3633B" w:rsidP="009F73F1">
            <w:pPr>
              <w:widowControl/>
              <w:spacing w:line="256" w:lineRule="auto"/>
              <w:jc w:val="center"/>
              <w:rPr>
                <w:rStyle w:val="Hipervnculo"/>
                <w:rFonts w:asciiTheme="minorHAnsi" w:hAnsiTheme="minorHAnsi" w:cs="Arial"/>
                <w:sz w:val="12"/>
                <w:szCs w:val="12"/>
              </w:rPr>
            </w:pPr>
            <w:r w:rsidRPr="00B3633B">
              <w:rPr>
                <w:rStyle w:val="Hipervnculo"/>
                <w:rFonts w:asciiTheme="minorHAnsi" w:hAnsiTheme="minorHAnsi" w:cs="Arial"/>
                <w:sz w:val="12"/>
                <w:szCs w:val="12"/>
              </w:rPr>
              <w:t>samuel.garcia@edu.uaa.mx</w:t>
            </w:r>
          </w:p>
          <w:p w14:paraId="68B85E69" w14:textId="515AFB60" w:rsidR="00745ADE" w:rsidRDefault="00745ADE" w:rsidP="009F73F1">
            <w:pPr>
              <w:widowControl/>
              <w:spacing w:line="256" w:lineRule="auto"/>
              <w:jc w:val="center"/>
              <w:rPr>
                <w:rStyle w:val="Hipervnculo"/>
                <w:rFonts w:asciiTheme="minorHAnsi" w:hAnsiTheme="minorHAnsi" w:cs="Arial"/>
                <w:sz w:val="12"/>
                <w:szCs w:val="12"/>
              </w:rPr>
            </w:pPr>
          </w:p>
          <w:p w14:paraId="2A6A6905" w14:textId="4F4BA1CF" w:rsidR="00B3633B" w:rsidRDefault="00B3633B" w:rsidP="009F73F1">
            <w:pPr>
              <w:widowControl/>
              <w:spacing w:line="256" w:lineRule="auto"/>
              <w:jc w:val="center"/>
              <w:rPr>
                <w:rStyle w:val="Hipervnculo"/>
              </w:rPr>
            </w:pPr>
          </w:p>
          <w:p w14:paraId="174FDB2E" w14:textId="65634564" w:rsidR="00745ADE" w:rsidRPr="00B3633B" w:rsidRDefault="00745ADE" w:rsidP="009F73F1">
            <w:pPr>
              <w:widowControl/>
              <w:spacing w:line="256" w:lineRule="auto"/>
              <w:jc w:val="center"/>
              <w:rPr>
                <w:rFonts w:asciiTheme="minorHAnsi" w:hAnsiTheme="minorHAnsi" w:cs="Arial"/>
                <w:color w:val="0000FF"/>
                <w:sz w:val="12"/>
                <w:szCs w:val="12"/>
                <w:u w:val="single"/>
              </w:rPr>
            </w:pPr>
            <w:r w:rsidRPr="00B3633B">
              <w:rPr>
                <w:rFonts w:asciiTheme="minorHAnsi" w:hAnsiTheme="minorHAnsi" w:cs="Arial"/>
                <w:color w:val="0000FF"/>
                <w:sz w:val="12"/>
                <w:szCs w:val="12"/>
                <w:u w:val="single"/>
              </w:rPr>
              <w:t xml:space="preserve">  </w:t>
            </w:r>
          </w:p>
          <w:p w14:paraId="6D982D1B" w14:textId="65DB4964" w:rsidR="00745ADE" w:rsidRPr="00B3633B" w:rsidRDefault="00D909E3">
            <w:pPr>
              <w:widowControl/>
              <w:spacing w:line="256" w:lineRule="auto"/>
              <w:jc w:val="center"/>
              <w:rPr>
                <w:rFonts w:asciiTheme="minorHAnsi" w:hAnsiTheme="minorHAnsi" w:cs="Arial"/>
                <w:sz w:val="12"/>
                <w:szCs w:val="12"/>
                <w:lang w:val="es-MX"/>
              </w:rPr>
            </w:pPr>
            <w:hyperlink r:id="rId24" w:history="1">
              <w:r w:rsidR="00B3633B" w:rsidRPr="00B3633B">
                <w:rPr>
                  <w:rStyle w:val="Hipervnculo"/>
                  <w:rFonts w:asciiTheme="minorHAnsi" w:hAnsiTheme="minorHAnsi" w:cs="Arial"/>
                  <w:sz w:val="12"/>
                  <w:szCs w:val="12"/>
                  <w:lang w:val="es-MX"/>
                </w:rPr>
                <w:t>araceli.gonzalezg@edu.uaa.mx</w:t>
              </w:r>
            </w:hyperlink>
            <w:r w:rsidR="00B3633B" w:rsidRPr="00B3633B">
              <w:rPr>
                <w:rFonts w:asciiTheme="minorHAnsi" w:hAnsiTheme="minorHAnsi" w:cs="Arial"/>
                <w:sz w:val="12"/>
                <w:szCs w:val="12"/>
                <w:lang w:val="es-MX"/>
              </w:rPr>
              <w:t xml:space="preserve"> </w:t>
            </w:r>
          </w:p>
        </w:tc>
        <w:tc>
          <w:tcPr>
            <w:tcW w:w="1190" w:type="dxa"/>
            <w:tcBorders>
              <w:top w:val="dotted" w:sz="4" w:space="0" w:color="auto"/>
              <w:left w:val="dotted" w:sz="4" w:space="0" w:color="auto"/>
              <w:right w:val="dotted" w:sz="4" w:space="0" w:color="auto"/>
            </w:tcBorders>
            <w:vAlign w:val="center"/>
            <w:hideMark/>
          </w:tcPr>
          <w:p w14:paraId="020743E6" w14:textId="5B9E28CC" w:rsidR="00745ADE" w:rsidRPr="00B3633B" w:rsidRDefault="00745ADE">
            <w:pPr>
              <w:spacing w:line="256" w:lineRule="auto"/>
              <w:jc w:val="center"/>
              <w:rPr>
                <w:rFonts w:asciiTheme="minorHAnsi" w:hAnsiTheme="minorHAnsi" w:cs="Arial"/>
                <w:sz w:val="14"/>
                <w:szCs w:val="12"/>
                <w:lang w:val="es-MX"/>
              </w:rPr>
            </w:pPr>
            <w:r w:rsidRPr="00B3633B">
              <w:rPr>
                <w:rFonts w:asciiTheme="minorHAnsi" w:hAnsiTheme="minorHAnsi" w:cs="Arial"/>
                <w:sz w:val="14"/>
                <w:szCs w:val="12"/>
                <w:lang w:val="es-MX"/>
              </w:rPr>
              <w:t xml:space="preserve">Contratación y/o subministro </w:t>
            </w:r>
          </w:p>
          <w:p w14:paraId="6BC46EFF" w14:textId="77777777" w:rsidR="00745ADE" w:rsidRPr="00B3633B" w:rsidRDefault="00745ADE">
            <w:pPr>
              <w:spacing w:line="256" w:lineRule="auto"/>
              <w:jc w:val="center"/>
              <w:rPr>
                <w:rFonts w:asciiTheme="minorHAnsi" w:hAnsiTheme="minorHAnsi" w:cs="Arial"/>
                <w:b/>
                <w:sz w:val="12"/>
                <w:szCs w:val="12"/>
                <w:lang w:val="es-MX"/>
              </w:rPr>
            </w:pPr>
            <w:r w:rsidRPr="00B3633B">
              <w:rPr>
                <w:rFonts w:asciiTheme="minorHAnsi" w:hAnsiTheme="minorHAnsi" w:cs="Arial"/>
                <w:sz w:val="14"/>
                <w:szCs w:val="12"/>
                <w:lang w:val="es-MX"/>
              </w:rPr>
              <w:t>(Conforme a lo indicado en el</w:t>
            </w:r>
            <w:r w:rsidRPr="00B3633B">
              <w:rPr>
                <w:rFonts w:asciiTheme="minorHAnsi" w:hAnsiTheme="minorHAnsi" w:cs="Arial"/>
                <w:b/>
                <w:sz w:val="14"/>
                <w:szCs w:val="12"/>
                <w:lang w:val="es-MX"/>
              </w:rPr>
              <w:t xml:space="preserve"> Anexo “1”</w:t>
            </w:r>
            <w:r w:rsidRPr="00B3633B">
              <w:rPr>
                <w:rFonts w:asciiTheme="minorHAnsi" w:hAnsiTheme="minorHAnsi" w:cs="Arial"/>
                <w:sz w:val="14"/>
                <w:szCs w:val="12"/>
                <w:lang w:val="es-MX"/>
              </w:rPr>
              <w:t>)</w:t>
            </w:r>
          </w:p>
        </w:tc>
      </w:tr>
    </w:tbl>
    <w:p w14:paraId="444852AA" w14:textId="77777777" w:rsidR="006D414F" w:rsidRPr="00D952E8" w:rsidRDefault="006D414F" w:rsidP="006D414F">
      <w:pPr>
        <w:autoSpaceDE w:val="0"/>
        <w:autoSpaceDN w:val="0"/>
        <w:adjustRightInd w:val="0"/>
        <w:jc w:val="both"/>
        <w:rPr>
          <w:rFonts w:asciiTheme="minorHAnsi" w:hAnsiTheme="minorHAnsi" w:cstheme="minorHAnsi"/>
          <w:sz w:val="17"/>
          <w:szCs w:val="17"/>
          <w:highlight w:val="yellow"/>
        </w:rPr>
      </w:pPr>
    </w:p>
    <w:p w14:paraId="25980E3D" w14:textId="21F7236B" w:rsidR="006D414F" w:rsidRPr="00DA409F" w:rsidRDefault="006D414F" w:rsidP="00DA409F">
      <w:pPr>
        <w:autoSpaceDE w:val="0"/>
        <w:autoSpaceDN w:val="0"/>
        <w:adjustRightInd w:val="0"/>
        <w:ind w:right="49"/>
        <w:jc w:val="both"/>
        <w:rPr>
          <w:rFonts w:asciiTheme="minorHAnsi" w:hAnsiTheme="minorHAnsi" w:cstheme="minorHAnsi"/>
          <w:sz w:val="18"/>
          <w:szCs w:val="18"/>
        </w:rPr>
      </w:pPr>
      <w:r w:rsidRPr="00DA409F">
        <w:rPr>
          <w:rFonts w:asciiTheme="minorHAnsi" w:hAnsiTheme="minorHAnsi" w:cstheme="minorHAnsi"/>
          <w:sz w:val="18"/>
          <w:szCs w:val="18"/>
        </w:rPr>
        <w:t xml:space="preserve">La entrega de los </w:t>
      </w:r>
      <w:r w:rsidRPr="00DA409F">
        <w:rPr>
          <w:rFonts w:asciiTheme="minorHAnsi" w:hAnsiTheme="minorHAnsi" w:cstheme="minorHAnsi"/>
          <w:sz w:val="18"/>
          <w:szCs w:val="18"/>
          <w:u w:val="single"/>
        </w:rPr>
        <w:t xml:space="preserve">bienes, equipos, software, licencias, servicios y/o instalación, puesta en operación, flete, seguro, </w:t>
      </w:r>
      <w:r w:rsidR="00B40BA1" w:rsidRPr="00DA409F">
        <w:rPr>
          <w:rFonts w:asciiTheme="minorHAnsi" w:hAnsiTheme="minorHAnsi" w:cstheme="minorHAnsi"/>
          <w:sz w:val="18"/>
          <w:szCs w:val="18"/>
          <w:u w:val="single"/>
        </w:rPr>
        <w:t xml:space="preserve">capacitación, </w:t>
      </w:r>
      <w:r w:rsidRPr="00DA409F">
        <w:rPr>
          <w:rFonts w:asciiTheme="minorHAnsi" w:hAnsiTheme="minorHAnsi" w:cstheme="minorHAnsi"/>
          <w:sz w:val="18"/>
          <w:szCs w:val="18"/>
          <w:u w:val="single"/>
        </w:rPr>
        <w:t>viáticos (carga y descarga hasta los lugares que se indiquen</w:t>
      </w:r>
      <w:r w:rsidRPr="00DA409F">
        <w:rPr>
          <w:rFonts w:asciiTheme="minorHAnsi" w:hAnsiTheme="minorHAnsi" w:cstheme="minorHAnsi"/>
          <w:sz w:val="18"/>
          <w:szCs w:val="18"/>
        </w:rPr>
        <w:t xml:space="preserve">), deberá realizarse por el Licitante Adjudicado, dentro de los tiempos establecidos y bajo las condiciones de entrega, establecidas en las bases de la presente Licitación. </w:t>
      </w:r>
    </w:p>
    <w:p w14:paraId="556702C4" w14:textId="77777777" w:rsidR="006D414F" w:rsidRPr="00DA409F" w:rsidRDefault="006D414F" w:rsidP="006D414F">
      <w:pPr>
        <w:autoSpaceDE w:val="0"/>
        <w:autoSpaceDN w:val="0"/>
        <w:adjustRightInd w:val="0"/>
        <w:jc w:val="both"/>
        <w:rPr>
          <w:rFonts w:asciiTheme="minorHAnsi" w:hAnsiTheme="minorHAnsi" w:cstheme="minorHAnsi"/>
          <w:b/>
          <w:bCs/>
          <w:sz w:val="18"/>
          <w:szCs w:val="18"/>
        </w:rPr>
      </w:pPr>
    </w:p>
    <w:p w14:paraId="6BE1F36A" w14:textId="77777777" w:rsidR="006D414F" w:rsidRPr="00D909E3" w:rsidRDefault="006D414F" w:rsidP="006D414F">
      <w:pPr>
        <w:autoSpaceDE w:val="0"/>
        <w:autoSpaceDN w:val="0"/>
        <w:adjustRightInd w:val="0"/>
        <w:jc w:val="both"/>
        <w:rPr>
          <w:rFonts w:asciiTheme="minorHAnsi" w:hAnsiTheme="minorHAnsi" w:cstheme="minorHAnsi"/>
          <w:b/>
          <w:sz w:val="18"/>
          <w:szCs w:val="18"/>
        </w:rPr>
      </w:pPr>
      <w:r w:rsidRPr="00DA409F">
        <w:rPr>
          <w:rFonts w:asciiTheme="minorHAnsi" w:hAnsiTheme="minorHAnsi" w:cstheme="minorHAnsi"/>
          <w:b/>
          <w:sz w:val="18"/>
          <w:szCs w:val="18"/>
        </w:rPr>
        <w:t xml:space="preserve">**El personal de la Universidad, no tiene autorizado ayudar con las maniobras de carga, descarga y traslado, por lo que se les </w:t>
      </w:r>
      <w:r w:rsidRPr="00D909E3">
        <w:rPr>
          <w:rFonts w:asciiTheme="minorHAnsi" w:hAnsiTheme="minorHAnsi" w:cstheme="minorHAnsi"/>
          <w:b/>
          <w:sz w:val="18"/>
          <w:szCs w:val="18"/>
        </w:rPr>
        <w:t xml:space="preserve">reitera, </w:t>
      </w:r>
      <w:proofErr w:type="gramStart"/>
      <w:r w:rsidRPr="00D909E3">
        <w:rPr>
          <w:rFonts w:asciiTheme="minorHAnsi" w:hAnsiTheme="minorHAnsi" w:cstheme="minorHAnsi"/>
          <w:b/>
          <w:sz w:val="18"/>
          <w:szCs w:val="18"/>
        </w:rPr>
        <w:t>que</w:t>
      </w:r>
      <w:proofErr w:type="gramEnd"/>
      <w:r w:rsidRPr="00D909E3">
        <w:rPr>
          <w:rFonts w:asciiTheme="minorHAnsi" w:hAnsiTheme="minorHAnsi" w:cstheme="minorHAnsi"/>
          <w:b/>
          <w:sz w:val="18"/>
          <w:szCs w:val="18"/>
        </w:rPr>
        <w:t xml:space="preserve"> en la entrega de los bienes, se deberán tomar las medidas necesarias para este objeto. </w:t>
      </w:r>
    </w:p>
    <w:p w14:paraId="56441E05" w14:textId="77777777" w:rsidR="006D414F" w:rsidRPr="00D909E3" w:rsidRDefault="006D414F" w:rsidP="006D414F">
      <w:pPr>
        <w:autoSpaceDE w:val="0"/>
        <w:autoSpaceDN w:val="0"/>
        <w:adjustRightInd w:val="0"/>
        <w:jc w:val="both"/>
        <w:rPr>
          <w:rFonts w:asciiTheme="minorHAnsi" w:hAnsiTheme="minorHAnsi" w:cstheme="minorHAnsi"/>
          <w:sz w:val="18"/>
          <w:szCs w:val="18"/>
        </w:rPr>
      </w:pPr>
    </w:p>
    <w:p w14:paraId="0E40910B" w14:textId="77777777" w:rsidR="006D414F" w:rsidRPr="00D909E3" w:rsidRDefault="006D414F" w:rsidP="006D414F">
      <w:pPr>
        <w:autoSpaceDE w:val="0"/>
        <w:autoSpaceDN w:val="0"/>
        <w:adjustRightInd w:val="0"/>
        <w:jc w:val="both"/>
        <w:rPr>
          <w:rFonts w:asciiTheme="minorHAnsi" w:hAnsiTheme="minorHAnsi" w:cstheme="minorHAnsi"/>
          <w:sz w:val="18"/>
          <w:szCs w:val="18"/>
        </w:rPr>
      </w:pPr>
      <w:r w:rsidRPr="00D909E3">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5E0903B3" w14:textId="77777777" w:rsidR="006D414F" w:rsidRPr="00D909E3" w:rsidRDefault="006D414F" w:rsidP="006D414F">
      <w:pPr>
        <w:autoSpaceDE w:val="0"/>
        <w:autoSpaceDN w:val="0"/>
        <w:adjustRightInd w:val="0"/>
        <w:jc w:val="both"/>
        <w:rPr>
          <w:rFonts w:asciiTheme="minorHAnsi" w:hAnsiTheme="minorHAnsi" w:cstheme="minorHAnsi"/>
          <w:b/>
          <w:sz w:val="18"/>
          <w:szCs w:val="18"/>
        </w:rPr>
      </w:pPr>
    </w:p>
    <w:p w14:paraId="1ADFC66B" w14:textId="768A568E" w:rsidR="006D414F" w:rsidRPr="00D909E3" w:rsidRDefault="006D414F" w:rsidP="006D414F">
      <w:pPr>
        <w:autoSpaceDE w:val="0"/>
        <w:autoSpaceDN w:val="0"/>
        <w:adjustRightInd w:val="0"/>
        <w:ind w:right="-142"/>
        <w:jc w:val="both"/>
        <w:rPr>
          <w:rFonts w:asciiTheme="minorHAnsi" w:hAnsiTheme="minorHAnsi" w:cstheme="minorHAnsi"/>
          <w:sz w:val="18"/>
          <w:szCs w:val="18"/>
        </w:rPr>
      </w:pPr>
      <w:r w:rsidRPr="00D909E3">
        <w:rPr>
          <w:rFonts w:asciiTheme="minorHAnsi" w:hAnsiTheme="minorHAnsi" w:cstheme="minorHAnsi"/>
          <w:sz w:val="18"/>
          <w:szCs w:val="18"/>
        </w:rPr>
        <w:t>Se indica que</w:t>
      </w:r>
      <w:r w:rsidR="001F4CDB" w:rsidRPr="00D909E3">
        <w:rPr>
          <w:rFonts w:asciiTheme="minorHAnsi" w:hAnsiTheme="minorHAnsi" w:cstheme="minorHAnsi"/>
          <w:sz w:val="18"/>
          <w:szCs w:val="18"/>
        </w:rPr>
        <w:t>,</w:t>
      </w:r>
      <w:r w:rsidRPr="00D909E3">
        <w:rPr>
          <w:rFonts w:asciiTheme="minorHAnsi" w:hAnsiTheme="minorHAnsi" w:cstheme="minorHAnsi"/>
          <w:sz w:val="18"/>
          <w:szCs w:val="18"/>
        </w:rPr>
        <w:t xml:space="preserve"> </w:t>
      </w:r>
      <w:r w:rsidR="001F4CDB" w:rsidRPr="00D909E3">
        <w:rPr>
          <w:rFonts w:asciiTheme="minorHAnsi" w:hAnsiTheme="minorHAnsi" w:cstheme="minorHAnsi"/>
          <w:sz w:val="18"/>
          <w:szCs w:val="18"/>
        </w:rPr>
        <w:t>para efectos de entrega/suministro, puesta en marcha, etc., de los bienes/servicios, objeto de la presente licitación, se deberá considerar el si</w:t>
      </w:r>
      <w:r w:rsidRPr="00D909E3">
        <w:rPr>
          <w:rFonts w:asciiTheme="minorHAnsi" w:hAnsiTheme="minorHAnsi" w:cstheme="minorHAnsi"/>
          <w:sz w:val="18"/>
          <w:szCs w:val="18"/>
        </w:rPr>
        <w:t>guiente domicilio:</w:t>
      </w:r>
    </w:p>
    <w:p w14:paraId="6AD72D0B" w14:textId="77777777" w:rsidR="001F4CDB" w:rsidRPr="00D909E3" w:rsidRDefault="001F4CDB" w:rsidP="001F4CDB">
      <w:pPr>
        <w:pStyle w:val="Textoindependiente"/>
        <w:widowControl w:val="0"/>
        <w:ind w:right="-142"/>
        <w:jc w:val="both"/>
        <w:rPr>
          <w:rFonts w:asciiTheme="minorHAnsi" w:hAnsiTheme="minorHAnsi" w:cstheme="minorHAnsi"/>
          <w:b w:val="0"/>
          <w:sz w:val="18"/>
          <w:szCs w:val="18"/>
          <w:lang w:val="es-ES"/>
        </w:rPr>
      </w:pPr>
    </w:p>
    <w:p w14:paraId="5EF28E29" w14:textId="5DA6F602" w:rsidR="00EE16B5" w:rsidRPr="00D909E3" w:rsidRDefault="00C14E72" w:rsidP="001F4CDB">
      <w:pPr>
        <w:pStyle w:val="Textoindependiente"/>
        <w:widowControl w:val="0"/>
        <w:numPr>
          <w:ilvl w:val="0"/>
          <w:numId w:val="38"/>
        </w:numPr>
        <w:ind w:right="-142"/>
        <w:jc w:val="both"/>
        <w:rPr>
          <w:rFonts w:asciiTheme="minorHAnsi" w:hAnsiTheme="minorHAnsi" w:cstheme="minorHAnsi"/>
          <w:sz w:val="18"/>
          <w:szCs w:val="18"/>
        </w:rPr>
      </w:pPr>
      <w:r w:rsidRPr="00D909E3">
        <w:rPr>
          <w:rFonts w:asciiTheme="minorHAnsi" w:hAnsiTheme="minorHAnsi" w:cstheme="minorHAnsi"/>
          <w:sz w:val="18"/>
          <w:szCs w:val="18"/>
          <w:lang w:val="es-MX"/>
        </w:rPr>
        <w:t>Centro de Ciencias Agropecuarias</w:t>
      </w:r>
      <w:r w:rsidR="00EE16B5" w:rsidRPr="00D909E3">
        <w:rPr>
          <w:rFonts w:asciiTheme="minorHAnsi" w:hAnsiTheme="minorHAnsi" w:cstheme="minorHAnsi"/>
          <w:sz w:val="18"/>
          <w:szCs w:val="18"/>
          <w:lang w:val="es-MX"/>
        </w:rPr>
        <w:t xml:space="preserve">: </w:t>
      </w:r>
      <w:r w:rsidR="008C3306" w:rsidRPr="00D909E3">
        <w:rPr>
          <w:rFonts w:asciiTheme="minorHAnsi" w:hAnsiTheme="minorHAnsi" w:cstheme="minorHAnsi"/>
          <w:sz w:val="18"/>
          <w:szCs w:val="18"/>
          <w:lang w:val="es-MX"/>
        </w:rPr>
        <w:t xml:space="preserve">Carretera a Jesús María, </w:t>
      </w:r>
      <w:r w:rsidR="00324A25" w:rsidRPr="00D909E3">
        <w:rPr>
          <w:rFonts w:asciiTheme="minorHAnsi" w:hAnsiTheme="minorHAnsi" w:cstheme="minorHAnsi"/>
          <w:sz w:val="18"/>
          <w:szCs w:val="18"/>
          <w:lang w:val="es-MX"/>
        </w:rPr>
        <w:t xml:space="preserve">La posta, </w:t>
      </w:r>
      <w:r w:rsidR="008C3306" w:rsidRPr="00D909E3">
        <w:rPr>
          <w:rFonts w:asciiTheme="minorHAnsi" w:hAnsiTheme="minorHAnsi" w:cstheme="minorHAnsi"/>
          <w:sz w:val="18"/>
          <w:szCs w:val="18"/>
          <w:lang w:val="es-MX"/>
        </w:rPr>
        <w:t xml:space="preserve">KM 3, </w:t>
      </w:r>
      <w:r w:rsidR="00324A25" w:rsidRPr="00D909E3">
        <w:rPr>
          <w:rFonts w:asciiTheme="minorHAnsi" w:hAnsiTheme="minorHAnsi" w:cstheme="minorHAnsi"/>
          <w:sz w:val="18"/>
          <w:szCs w:val="18"/>
          <w:lang w:val="es-MX"/>
        </w:rPr>
        <w:t>20900 Jesús María, Ags.</w:t>
      </w:r>
    </w:p>
    <w:p w14:paraId="6938920D" w14:textId="77777777" w:rsidR="001F4CDB" w:rsidRPr="00D909E3" w:rsidRDefault="001F4CDB" w:rsidP="001F4CDB">
      <w:pPr>
        <w:pStyle w:val="Textoindependiente"/>
        <w:widowControl w:val="0"/>
        <w:ind w:left="720" w:right="-142"/>
        <w:jc w:val="both"/>
        <w:rPr>
          <w:rFonts w:asciiTheme="minorHAnsi" w:hAnsiTheme="minorHAnsi" w:cstheme="minorHAnsi"/>
          <w:b w:val="0"/>
          <w:sz w:val="18"/>
          <w:szCs w:val="18"/>
        </w:rPr>
      </w:pPr>
    </w:p>
    <w:p w14:paraId="1DEBEE0D" w14:textId="77777777" w:rsidR="006D414F" w:rsidRPr="00D909E3" w:rsidRDefault="006D414F" w:rsidP="006D414F">
      <w:pPr>
        <w:pStyle w:val="Textoindependiente"/>
        <w:rPr>
          <w:rFonts w:asciiTheme="minorHAnsi" w:hAnsiTheme="minorHAnsi" w:cstheme="minorHAnsi"/>
          <w:sz w:val="12"/>
          <w:szCs w:val="12"/>
          <w:lang w:val="es-ES"/>
        </w:rPr>
      </w:pPr>
    </w:p>
    <w:p w14:paraId="7F1821E4" w14:textId="77777777" w:rsidR="006D414F" w:rsidRPr="00D909E3" w:rsidRDefault="006D414F" w:rsidP="006D414F">
      <w:pPr>
        <w:jc w:val="center"/>
        <w:rPr>
          <w:rFonts w:asciiTheme="minorHAnsi" w:hAnsiTheme="minorHAnsi" w:cstheme="minorHAnsi"/>
          <w:b/>
          <w:sz w:val="16"/>
          <w:szCs w:val="16"/>
        </w:rPr>
      </w:pPr>
      <w:r w:rsidRPr="00D909E3">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1F24FE3" w14:textId="77777777" w:rsidR="00295F77" w:rsidRPr="00D909E3" w:rsidRDefault="00295F77" w:rsidP="00295F77">
      <w:pPr>
        <w:ind w:right="617"/>
        <w:jc w:val="center"/>
        <w:rPr>
          <w:rFonts w:asciiTheme="minorHAnsi" w:hAnsiTheme="minorHAnsi" w:cstheme="minorHAnsi"/>
          <w:b/>
          <w:iCs/>
          <w:sz w:val="16"/>
          <w:szCs w:val="18"/>
        </w:rPr>
      </w:pPr>
    </w:p>
    <w:p w14:paraId="37EF8ADC" w14:textId="77777777" w:rsidR="00295F77" w:rsidRPr="00D909E3" w:rsidRDefault="00295F77" w:rsidP="00295F77">
      <w:pPr>
        <w:ind w:right="617"/>
        <w:jc w:val="center"/>
        <w:rPr>
          <w:rFonts w:asciiTheme="minorHAnsi" w:hAnsiTheme="minorHAnsi" w:cstheme="minorHAnsi"/>
          <w:b/>
          <w:iCs/>
          <w:sz w:val="16"/>
          <w:szCs w:val="18"/>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0C15F823" w:rsidR="00E17C7E" w:rsidRDefault="00E17C7E" w:rsidP="009140B4">
      <w:pPr>
        <w:ind w:right="617"/>
        <w:jc w:val="center"/>
        <w:rPr>
          <w:rFonts w:asciiTheme="minorHAnsi" w:hAnsiTheme="minorHAnsi" w:cstheme="minorHAnsi"/>
          <w:b/>
          <w:iCs/>
          <w:sz w:val="16"/>
          <w:szCs w:val="18"/>
          <w:highlight w:val="yellow"/>
        </w:rPr>
      </w:pPr>
    </w:p>
    <w:p w14:paraId="41DCFB21" w14:textId="559B0577" w:rsidR="00DE36C7" w:rsidRDefault="00DE36C7" w:rsidP="009140B4">
      <w:pPr>
        <w:ind w:right="617"/>
        <w:jc w:val="center"/>
        <w:rPr>
          <w:rFonts w:asciiTheme="minorHAnsi" w:hAnsiTheme="minorHAnsi" w:cstheme="minorHAnsi"/>
          <w:b/>
          <w:iCs/>
          <w:sz w:val="16"/>
          <w:szCs w:val="18"/>
          <w:highlight w:val="yellow"/>
        </w:rPr>
      </w:pPr>
    </w:p>
    <w:p w14:paraId="372D9653" w14:textId="6AECBDCC" w:rsidR="00DE36C7" w:rsidRDefault="00DE36C7" w:rsidP="009140B4">
      <w:pPr>
        <w:ind w:right="617"/>
        <w:jc w:val="center"/>
        <w:rPr>
          <w:rFonts w:asciiTheme="minorHAnsi" w:hAnsiTheme="minorHAnsi" w:cstheme="minorHAnsi"/>
          <w:b/>
          <w:iCs/>
          <w:sz w:val="16"/>
          <w:szCs w:val="18"/>
          <w:highlight w:val="yellow"/>
        </w:rPr>
      </w:pPr>
    </w:p>
    <w:p w14:paraId="173A3E89" w14:textId="307DD853" w:rsidR="00DE36C7" w:rsidRDefault="00DE36C7" w:rsidP="009140B4">
      <w:pPr>
        <w:ind w:right="617"/>
        <w:jc w:val="center"/>
        <w:rPr>
          <w:rFonts w:asciiTheme="minorHAnsi" w:hAnsiTheme="minorHAnsi" w:cstheme="minorHAnsi"/>
          <w:b/>
          <w:iCs/>
          <w:sz w:val="16"/>
          <w:szCs w:val="18"/>
          <w:highlight w:val="yellow"/>
        </w:rPr>
      </w:pPr>
    </w:p>
    <w:p w14:paraId="66E0B7B9" w14:textId="55F530A9" w:rsidR="00DE36C7" w:rsidRDefault="00DE36C7" w:rsidP="009140B4">
      <w:pPr>
        <w:ind w:right="617"/>
        <w:jc w:val="center"/>
        <w:rPr>
          <w:rFonts w:asciiTheme="minorHAnsi" w:hAnsiTheme="minorHAnsi" w:cstheme="minorHAnsi"/>
          <w:b/>
          <w:iCs/>
          <w:sz w:val="16"/>
          <w:szCs w:val="18"/>
          <w:highlight w:val="yellow"/>
        </w:rPr>
      </w:pPr>
    </w:p>
    <w:p w14:paraId="3A58B849" w14:textId="78A289C7" w:rsidR="00DE36C7" w:rsidRDefault="00DE36C7" w:rsidP="009140B4">
      <w:pPr>
        <w:ind w:right="617"/>
        <w:jc w:val="center"/>
        <w:rPr>
          <w:rFonts w:asciiTheme="minorHAnsi" w:hAnsiTheme="minorHAnsi" w:cstheme="minorHAnsi"/>
          <w:b/>
          <w:iCs/>
          <w:sz w:val="16"/>
          <w:szCs w:val="18"/>
          <w:highlight w:val="yellow"/>
        </w:rPr>
      </w:pPr>
    </w:p>
    <w:p w14:paraId="0E8C9F84" w14:textId="43D0471F" w:rsidR="00DE36C7" w:rsidRDefault="00DE36C7" w:rsidP="009140B4">
      <w:pPr>
        <w:ind w:right="617"/>
        <w:jc w:val="center"/>
        <w:rPr>
          <w:rFonts w:asciiTheme="minorHAnsi" w:hAnsiTheme="minorHAnsi" w:cstheme="minorHAnsi"/>
          <w:b/>
          <w:iCs/>
          <w:sz w:val="16"/>
          <w:szCs w:val="18"/>
          <w:highlight w:val="yellow"/>
        </w:rPr>
      </w:pPr>
    </w:p>
    <w:p w14:paraId="284544A2" w14:textId="2C21024F" w:rsidR="00DE36C7" w:rsidRDefault="00DE36C7" w:rsidP="009140B4">
      <w:pPr>
        <w:ind w:right="617"/>
        <w:jc w:val="center"/>
        <w:rPr>
          <w:rFonts w:asciiTheme="minorHAnsi" w:hAnsiTheme="minorHAnsi" w:cstheme="minorHAnsi"/>
          <w:b/>
          <w:iCs/>
          <w:sz w:val="16"/>
          <w:szCs w:val="18"/>
          <w:highlight w:val="yellow"/>
        </w:rPr>
      </w:pPr>
    </w:p>
    <w:p w14:paraId="1F07757A" w14:textId="77777777" w:rsidR="00E82D04" w:rsidRDefault="00E82D04" w:rsidP="009140B4">
      <w:pPr>
        <w:ind w:right="617"/>
        <w:jc w:val="center"/>
        <w:rPr>
          <w:rFonts w:asciiTheme="minorHAnsi" w:hAnsiTheme="minorHAnsi" w:cstheme="minorHAnsi"/>
          <w:b/>
          <w:iCs/>
          <w:sz w:val="16"/>
          <w:szCs w:val="18"/>
        </w:rPr>
      </w:pPr>
    </w:p>
    <w:p w14:paraId="3CD85702" w14:textId="77777777" w:rsidR="00E82D04" w:rsidRDefault="00E82D04" w:rsidP="009140B4">
      <w:pPr>
        <w:ind w:right="617"/>
        <w:jc w:val="center"/>
        <w:rPr>
          <w:rFonts w:asciiTheme="minorHAnsi" w:hAnsiTheme="minorHAnsi" w:cstheme="minorHAnsi"/>
          <w:b/>
          <w:iCs/>
          <w:noProof/>
          <w:sz w:val="16"/>
          <w:szCs w:val="18"/>
        </w:rPr>
      </w:pPr>
    </w:p>
    <w:p w14:paraId="48AD7478" w14:textId="77777777" w:rsidR="00E82D04" w:rsidRDefault="00E82D04" w:rsidP="009140B4">
      <w:pPr>
        <w:ind w:right="617"/>
        <w:jc w:val="center"/>
        <w:rPr>
          <w:rFonts w:asciiTheme="minorHAnsi" w:hAnsiTheme="minorHAnsi" w:cstheme="minorHAnsi"/>
          <w:b/>
          <w:iCs/>
          <w:noProof/>
          <w:sz w:val="16"/>
          <w:szCs w:val="18"/>
        </w:rPr>
      </w:pPr>
    </w:p>
    <w:p w14:paraId="351059FF" w14:textId="77777777" w:rsidR="00E82D04" w:rsidRDefault="00E82D04" w:rsidP="009140B4">
      <w:pPr>
        <w:ind w:right="617"/>
        <w:jc w:val="center"/>
        <w:rPr>
          <w:rFonts w:asciiTheme="minorHAnsi" w:hAnsiTheme="minorHAnsi" w:cstheme="minorHAnsi"/>
          <w:b/>
          <w:iCs/>
          <w:noProof/>
          <w:sz w:val="16"/>
          <w:szCs w:val="18"/>
        </w:rPr>
      </w:pPr>
    </w:p>
    <w:p w14:paraId="7542BB44" w14:textId="4F595358" w:rsidR="00DE36C7" w:rsidRDefault="00DE36C7" w:rsidP="009140B4">
      <w:pPr>
        <w:ind w:right="617"/>
        <w:jc w:val="center"/>
        <w:rPr>
          <w:rFonts w:asciiTheme="minorHAnsi" w:hAnsiTheme="minorHAnsi" w:cstheme="minorHAnsi"/>
          <w:b/>
          <w:iCs/>
          <w:sz w:val="16"/>
          <w:szCs w:val="18"/>
          <w:highlight w:val="yellow"/>
        </w:rPr>
      </w:pPr>
    </w:p>
    <w:p w14:paraId="3E18DA10" w14:textId="77777777" w:rsidR="00DE36C7" w:rsidRDefault="00DE36C7" w:rsidP="009140B4">
      <w:pPr>
        <w:ind w:right="617"/>
        <w:jc w:val="center"/>
        <w:rPr>
          <w:rFonts w:asciiTheme="minorHAnsi" w:hAnsiTheme="minorHAnsi" w:cstheme="minorHAnsi"/>
          <w:b/>
          <w:iCs/>
          <w:sz w:val="16"/>
          <w:szCs w:val="18"/>
          <w:highlight w:val="yellow"/>
        </w:rPr>
      </w:pPr>
    </w:p>
    <w:p w14:paraId="25C8B123" w14:textId="1F40634F" w:rsidR="00A57A5A" w:rsidRDefault="00A57A5A" w:rsidP="007D53FC">
      <w:pPr>
        <w:ind w:right="617"/>
        <w:rPr>
          <w:rFonts w:asciiTheme="minorHAnsi" w:hAnsiTheme="minorHAnsi" w:cstheme="minorHAnsi"/>
          <w:b/>
          <w:iCs/>
          <w:sz w:val="16"/>
          <w:szCs w:val="18"/>
          <w:highlight w:val="yellow"/>
        </w:rPr>
      </w:pPr>
    </w:p>
    <w:p w14:paraId="042E8E24" w14:textId="77777777" w:rsidR="00A57A5A" w:rsidRDefault="00A57A5A" w:rsidP="009140B4">
      <w:pPr>
        <w:ind w:right="617"/>
        <w:jc w:val="center"/>
        <w:rPr>
          <w:rFonts w:asciiTheme="minorHAnsi" w:hAnsiTheme="minorHAnsi" w:cstheme="minorHAnsi"/>
          <w:b/>
          <w:iCs/>
          <w:sz w:val="16"/>
          <w:szCs w:val="18"/>
          <w:highlight w:val="yellow"/>
        </w:rPr>
      </w:pPr>
    </w:p>
    <w:p w14:paraId="609F3BED" w14:textId="779DB5E9" w:rsidR="00E34A39" w:rsidRPr="00866A9B" w:rsidRDefault="00E34A39" w:rsidP="00E34A39">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57CAE7AF" w14:textId="77777777" w:rsidR="00E34A39" w:rsidRPr="00866A9B" w:rsidRDefault="00E34A39" w:rsidP="00E34A39">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E2716B1" w14:textId="77777777" w:rsidR="00E34A39" w:rsidRPr="00866A9B" w:rsidRDefault="00E34A39" w:rsidP="00E34A39">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C9E5047" w14:textId="77777777" w:rsidR="00E34A39" w:rsidRPr="00866A9B" w:rsidRDefault="00E34A39" w:rsidP="00E34A39">
      <w:pPr>
        <w:widowControl/>
        <w:jc w:val="both"/>
        <w:rPr>
          <w:rFonts w:asciiTheme="minorHAnsi" w:hAnsiTheme="minorHAnsi" w:cstheme="minorHAnsi"/>
          <w:b/>
          <w:color w:val="000000"/>
          <w:sz w:val="18"/>
          <w:szCs w:val="18"/>
        </w:rPr>
      </w:pPr>
    </w:p>
    <w:p w14:paraId="407A94AD" w14:textId="77777777" w:rsidR="00E34A39" w:rsidRPr="00866A9B" w:rsidRDefault="00E34A39" w:rsidP="00E34A39">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9A6855E" w14:textId="77777777" w:rsidR="00E34A39" w:rsidRPr="00866A9B" w:rsidRDefault="00E34A39" w:rsidP="00E34A39">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4A39" w:rsidRPr="00866A9B" w14:paraId="797967CD" w14:textId="77777777" w:rsidTr="00050A2B">
        <w:tc>
          <w:tcPr>
            <w:tcW w:w="9214" w:type="dxa"/>
            <w:tcBorders>
              <w:top w:val="single" w:sz="4" w:space="0" w:color="000000"/>
              <w:left w:val="single" w:sz="4" w:space="0" w:color="000000"/>
              <w:bottom w:val="single" w:sz="4" w:space="0" w:color="000000"/>
              <w:right w:val="single" w:sz="4" w:space="0" w:color="000000"/>
            </w:tcBorders>
          </w:tcPr>
          <w:p w14:paraId="44573CC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61C402D3"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37AD32A4"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0A7C9D31"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69A70B9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48744877"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300CE84E"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7A38C17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6E62D6D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60D98DA9"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151C813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0195AEEA"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664069F"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265EE3C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154D1FD"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4E088D1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91944FB"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9782FAC" w14:textId="77777777" w:rsidR="00E34A39" w:rsidRPr="00866A9B" w:rsidRDefault="00E34A39" w:rsidP="00050A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2C98ED6" w14:textId="77777777" w:rsidR="00E34A39" w:rsidRPr="00866A9B" w:rsidRDefault="00E34A39" w:rsidP="00050A2B">
            <w:pPr>
              <w:widowControl/>
              <w:rPr>
                <w:rFonts w:asciiTheme="minorHAnsi" w:hAnsiTheme="minorHAnsi" w:cstheme="minorHAnsi"/>
                <w:sz w:val="18"/>
                <w:szCs w:val="18"/>
                <w:lang w:val="es-ES_tradnl"/>
              </w:rPr>
            </w:pPr>
          </w:p>
        </w:tc>
      </w:tr>
    </w:tbl>
    <w:p w14:paraId="5373019F" w14:textId="77777777" w:rsidR="00E34A39" w:rsidRPr="00866A9B" w:rsidRDefault="00E34A39" w:rsidP="00E34A39">
      <w:pPr>
        <w:rPr>
          <w:rFonts w:asciiTheme="minorHAnsi" w:hAnsiTheme="minorHAnsi" w:cstheme="minorHAnsi"/>
          <w:b/>
          <w:sz w:val="18"/>
          <w:szCs w:val="18"/>
        </w:rPr>
      </w:pPr>
    </w:p>
    <w:p w14:paraId="7E12257F" w14:textId="77777777" w:rsidR="00E34A39" w:rsidRPr="00866A9B" w:rsidRDefault="00E34A39" w:rsidP="00E34A39">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19357931" w14:textId="77777777" w:rsidR="00E34A39" w:rsidRPr="00866A9B" w:rsidRDefault="00E34A39" w:rsidP="00E34A3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4A39" w:rsidRPr="00866A9B" w14:paraId="79C51945" w14:textId="77777777" w:rsidTr="00050A2B">
        <w:trPr>
          <w:trHeight w:val="359"/>
          <w:jc w:val="center"/>
        </w:trPr>
        <w:tc>
          <w:tcPr>
            <w:tcW w:w="9209" w:type="dxa"/>
            <w:gridSpan w:val="2"/>
          </w:tcPr>
          <w:p w14:paraId="3377109D"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34A39" w:rsidRPr="00866A9B" w14:paraId="2D390144" w14:textId="77777777" w:rsidTr="00050A2B">
        <w:trPr>
          <w:trHeight w:val="80"/>
          <w:jc w:val="center"/>
        </w:trPr>
        <w:tc>
          <w:tcPr>
            <w:tcW w:w="9209" w:type="dxa"/>
            <w:gridSpan w:val="2"/>
          </w:tcPr>
          <w:p w14:paraId="19675BCA" w14:textId="77777777" w:rsidR="00E34A39" w:rsidRPr="00866A9B" w:rsidRDefault="00E34A39" w:rsidP="00050A2B">
            <w:pPr>
              <w:rPr>
                <w:rFonts w:asciiTheme="minorHAnsi" w:hAnsiTheme="minorHAnsi" w:cstheme="minorHAnsi"/>
                <w:sz w:val="18"/>
                <w:szCs w:val="18"/>
              </w:rPr>
            </w:pPr>
          </w:p>
        </w:tc>
      </w:tr>
      <w:tr w:rsidR="00E34A39" w:rsidRPr="00866A9B" w14:paraId="6E86B120" w14:textId="77777777" w:rsidTr="00050A2B">
        <w:trPr>
          <w:trHeight w:val="363"/>
          <w:jc w:val="center"/>
        </w:trPr>
        <w:tc>
          <w:tcPr>
            <w:tcW w:w="5054" w:type="dxa"/>
          </w:tcPr>
          <w:p w14:paraId="7EF25FF9"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3358BE3B" w14:textId="77777777" w:rsidR="00E34A39" w:rsidRPr="00866A9B" w:rsidRDefault="00E34A39" w:rsidP="00050A2B">
            <w:pPr>
              <w:rPr>
                <w:rFonts w:asciiTheme="minorHAnsi" w:hAnsiTheme="minorHAnsi" w:cstheme="minorHAnsi"/>
                <w:sz w:val="18"/>
                <w:szCs w:val="18"/>
              </w:rPr>
            </w:pPr>
          </w:p>
        </w:tc>
      </w:tr>
      <w:tr w:rsidR="00E34A39" w:rsidRPr="00866A9B" w14:paraId="5B9535CD" w14:textId="77777777" w:rsidTr="00050A2B">
        <w:trPr>
          <w:trHeight w:val="99"/>
          <w:jc w:val="center"/>
        </w:trPr>
        <w:tc>
          <w:tcPr>
            <w:tcW w:w="9209" w:type="dxa"/>
            <w:gridSpan w:val="2"/>
          </w:tcPr>
          <w:p w14:paraId="404614B5"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34A39" w:rsidRPr="00866A9B" w14:paraId="457D9A7B" w14:textId="77777777" w:rsidTr="00050A2B">
        <w:trPr>
          <w:trHeight w:val="363"/>
          <w:jc w:val="center"/>
        </w:trPr>
        <w:tc>
          <w:tcPr>
            <w:tcW w:w="5054" w:type="dxa"/>
          </w:tcPr>
          <w:p w14:paraId="063DCF5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0C481C9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Fecha:</w:t>
            </w:r>
          </w:p>
        </w:tc>
      </w:tr>
      <w:tr w:rsidR="00E34A39" w:rsidRPr="00866A9B" w14:paraId="4B866C74" w14:textId="77777777" w:rsidTr="00050A2B">
        <w:trPr>
          <w:trHeight w:val="202"/>
          <w:jc w:val="center"/>
        </w:trPr>
        <w:tc>
          <w:tcPr>
            <w:tcW w:w="9209" w:type="dxa"/>
            <w:gridSpan w:val="2"/>
          </w:tcPr>
          <w:p w14:paraId="7E9C416A"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EFB7C2C" w14:textId="77777777" w:rsidR="00E34A39" w:rsidRPr="00866A9B" w:rsidRDefault="00E34A39" w:rsidP="00E34A39">
      <w:pPr>
        <w:widowControl/>
        <w:ind w:right="618"/>
        <w:jc w:val="both"/>
        <w:rPr>
          <w:rFonts w:asciiTheme="minorHAnsi" w:hAnsiTheme="minorHAnsi" w:cstheme="minorHAnsi"/>
          <w:sz w:val="18"/>
          <w:szCs w:val="18"/>
          <w:lang w:val="es-MX" w:eastAsia="es-MX"/>
        </w:rPr>
      </w:pPr>
    </w:p>
    <w:p w14:paraId="10D7A29E" w14:textId="77777777" w:rsidR="00E34A39" w:rsidRPr="00866A9B" w:rsidRDefault="00E34A39" w:rsidP="00E34A39">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82FB2BF" w14:textId="78E8FD3C" w:rsid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D47DB50" w14:textId="77777777" w:rsidR="00B074F2" w:rsidRDefault="00B074F2" w:rsidP="00B074F2">
      <w:pPr>
        <w:ind w:right="617"/>
        <w:jc w:val="center"/>
        <w:rPr>
          <w:rFonts w:asciiTheme="minorHAnsi" w:hAnsiTheme="minorHAnsi" w:cstheme="minorHAnsi"/>
          <w:iCs/>
          <w:sz w:val="18"/>
          <w:szCs w:val="18"/>
        </w:rPr>
      </w:pPr>
    </w:p>
    <w:p w14:paraId="0F4225DF" w14:textId="084D4A80" w:rsidR="00A57A5A" w:rsidRP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3D3976A3"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0A566521"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427083B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EEAEE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84742E" w:rsidRDefault="009140B4" w:rsidP="009140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t xml:space="preserve">Anexo “4” </w:t>
      </w:r>
    </w:p>
    <w:p w14:paraId="2176E253" w14:textId="77777777" w:rsidR="009140B4" w:rsidRPr="0084742E" w:rsidRDefault="009140B4" w:rsidP="009140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68D55CA5" w14:textId="77777777" w:rsidR="009140B4" w:rsidRPr="0084742E" w:rsidRDefault="009140B4" w:rsidP="009140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84742E"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AB54A4"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 xml:space="preserve">______________________ </w:t>
      </w:r>
      <w:r w:rsidRPr="00AB54A4">
        <w:rPr>
          <w:rFonts w:asciiTheme="minorHAnsi" w:hAnsiTheme="minorHAnsi" w:cstheme="minorHAnsi"/>
          <w:sz w:val="16"/>
          <w:szCs w:val="18"/>
        </w:rPr>
        <w:t>Entidad:__________</w:t>
      </w:r>
      <w:r w:rsidR="005576A6" w:rsidRPr="00AB54A4">
        <w:rPr>
          <w:rFonts w:asciiTheme="minorHAnsi" w:hAnsiTheme="minorHAnsi" w:cstheme="minorHAnsi"/>
          <w:sz w:val="16"/>
          <w:szCs w:val="18"/>
        </w:rPr>
        <w:t>______________________________</w:t>
      </w:r>
      <w:r w:rsidRPr="00AB54A4">
        <w:rPr>
          <w:rFonts w:asciiTheme="minorHAnsi" w:hAnsiTheme="minorHAnsi" w:cstheme="minorHAnsi"/>
          <w:sz w:val="16"/>
          <w:szCs w:val="18"/>
        </w:rPr>
        <w:t>.</w:t>
      </w:r>
    </w:p>
    <w:p w14:paraId="1A5AFEFB" w14:textId="77777777" w:rsidR="009140B4" w:rsidRPr="00AB54A4"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Pr="00AB54A4" w:rsidRDefault="009140B4" w:rsidP="009140B4">
      <w:pPr>
        <w:ind w:left="1134" w:right="617" w:hanging="1134"/>
        <w:jc w:val="both"/>
        <w:rPr>
          <w:rFonts w:asciiTheme="minorHAnsi" w:hAnsiTheme="minorHAnsi" w:cstheme="minorHAnsi"/>
          <w:b/>
          <w:sz w:val="16"/>
          <w:szCs w:val="18"/>
        </w:rPr>
      </w:pPr>
      <w:r w:rsidRPr="00AB54A4">
        <w:rPr>
          <w:rFonts w:asciiTheme="minorHAnsi" w:hAnsiTheme="minorHAnsi" w:cstheme="minorHAnsi"/>
          <w:sz w:val="16"/>
          <w:szCs w:val="18"/>
        </w:rPr>
        <w:t xml:space="preserve">2. </w:t>
      </w:r>
      <w:r w:rsidRPr="00AB54A4">
        <w:rPr>
          <w:rFonts w:asciiTheme="minorHAnsi" w:hAnsiTheme="minorHAnsi" w:cstheme="minorHAnsi"/>
          <w:b/>
          <w:sz w:val="16"/>
          <w:szCs w:val="18"/>
        </w:rPr>
        <w:t>Oferta económica:</w:t>
      </w:r>
    </w:p>
    <w:p w14:paraId="5A438099" w14:textId="39D658B5" w:rsidR="00B02DDD" w:rsidRPr="005C5842" w:rsidRDefault="00B02DDD" w:rsidP="002C5136">
      <w:pPr>
        <w:tabs>
          <w:tab w:val="left" w:pos="6804"/>
        </w:tabs>
        <w:ind w:right="617"/>
        <w:jc w:val="both"/>
        <w:rPr>
          <w:rFonts w:asciiTheme="minorHAnsi" w:hAnsiTheme="minorHAnsi" w:cstheme="minorHAnsi"/>
          <w:b/>
          <w:sz w:val="18"/>
          <w:szCs w:val="18"/>
          <w:highlight w:val="yellow"/>
        </w:rPr>
      </w:pPr>
    </w:p>
    <w:p w14:paraId="6B205A19" w14:textId="77777777" w:rsidR="00B02DDD" w:rsidRPr="005C5842" w:rsidRDefault="00B02DDD" w:rsidP="009140B4">
      <w:pPr>
        <w:tabs>
          <w:tab w:val="left" w:pos="6804"/>
        </w:tabs>
        <w:ind w:left="1134" w:right="617" w:hanging="1134"/>
        <w:jc w:val="both"/>
        <w:rPr>
          <w:rFonts w:asciiTheme="minorHAnsi" w:hAnsiTheme="minorHAnsi" w:cstheme="minorHAnsi"/>
          <w:b/>
          <w:sz w:val="18"/>
          <w:szCs w:val="18"/>
          <w:highlight w:val="yellow"/>
        </w:rPr>
      </w:pP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5"/>
        <w:gridCol w:w="3799"/>
        <w:gridCol w:w="851"/>
        <w:gridCol w:w="847"/>
        <w:gridCol w:w="1277"/>
        <w:gridCol w:w="1275"/>
      </w:tblGrid>
      <w:tr w:rsidR="00015D40" w:rsidRPr="005C5842" w14:paraId="67D1C109" w14:textId="77777777" w:rsidTr="00AB54A4">
        <w:trPr>
          <w:trHeight w:hRule="exact" w:val="769"/>
          <w:jc w:val="center"/>
        </w:trPr>
        <w:tc>
          <w:tcPr>
            <w:tcW w:w="418" w:type="pct"/>
            <w:shd w:val="clear" w:color="auto" w:fill="D9D9D9"/>
            <w:vAlign w:val="center"/>
          </w:tcPr>
          <w:p w14:paraId="14B9E063"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Partida</w:t>
            </w:r>
          </w:p>
        </w:tc>
        <w:tc>
          <w:tcPr>
            <w:tcW w:w="2162" w:type="pct"/>
            <w:shd w:val="clear" w:color="auto" w:fill="D9D9D9"/>
            <w:vAlign w:val="center"/>
          </w:tcPr>
          <w:p w14:paraId="39E1E595" w14:textId="77777777" w:rsidR="001529F6" w:rsidRPr="00AB54A4" w:rsidRDefault="001529F6" w:rsidP="0048208E">
            <w:pPr>
              <w:autoSpaceDE w:val="0"/>
              <w:autoSpaceDN w:val="0"/>
              <w:adjustRightInd w:val="0"/>
              <w:jc w:val="center"/>
              <w:rPr>
                <w:rFonts w:asciiTheme="minorHAnsi" w:hAnsiTheme="minorHAnsi" w:cstheme="minorHAnsi"/>
                <w:b/>
                <w:sz w:val="10"/>
                <w:szCs w:val="18"/>
              </w:rPr>
            </w:pPr>
            <w:r w:rsidRPr="00AB54A4">
              <w:rPr>
                <w:rFonts w:asciiTheme="minorHAnsi" w:hAnsiTheme="minorHAnsi" w:cstheme="minorHAnsi"/>
                <w:b/>
                <w:sz w:val="16"/>
                <w:szCs w:val="18"/>
              </w:rPr>
              <w:t>Descripción a detalle del bien</w:t>
            </w:r>
          </w:p>
        </w:tc>
        <w:tc>
          <w:tcPr>
            <w:tcW w:w="484" w:type="pct"/>
            <w:shd w:val="clear" w:color="auto" w:fill="D9D9D9"/>
            <w:vAlign w:val="center"/>
          </w:tcPr>
          <w:p w14:paraId="2A315C62"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Unidad de Medida</w:t>
            </w:r>
          </w:p>
        </w:tc>
        <w:tc>
          <w:tcPr>
            <w:tcW w:w="482" w:type="pct"/>
            <w:shd w:val="clear" w:color="auto" w:fill="D9D9D9"/>
            <w:vAlign w:val="center"/>
          </w:tcPr>
          <w:p w14:paraId="42B1F644"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Cantidad</w:t>
            </w:r>
          </w:p>
        </w:tc>
        <w:tc>
          <w:tcPr>
            <w:tcW w:w="727" w:type="pct"/>
            <w:shd w:val="clear" w:color="auto" w:fill="D9D9D9"/>
            <w:vAlign w:val="center"/>
          </w:tcPr>
          <w:p w14:paraId="4041604D"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Precio Unitario antes de IVA</w:t>
            </w:r>
          </w:p>
        </w:tc>
        <w:tc>
          <w:tcPr>
            <w:tcW w:w="726" w:type="pct"/>
            <w:shd w:val="clear" w:color="auto" w:fill="D9D9D9"/>
            <w:vAlign w:val="center"/>
          </w:tcPr>
          <w:p w14:paraId="27183C65"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Precio Total antes de IVA</w:t>
            </w:r>
          </w:p>
        </w:tc>
      </w:tr>
      <w:tr w:rsidR="00015D40" w:rsidRPr="005C5842" w14:paraId="582798DF" w14:textId="77777777" w:rsidTr="00684E19">
        <w:trPr>
          <w:trHeight w:hRule="exact" w:val="2127"/>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A37EB4" w:rsidRPr="005C5842" w:rsidRDefault="00A37EB4" w:rsidP="00A37EB4">
            <w:pPr>
              <w:jc w:val="center"/>
              <w:rPr>
                <w:rFonts w:asciiTheme="minorHAnsi" w:hAnsiTheme="minorHAnsi" w:cstheme="minorHAnsi"/>
                <w:sz w:val="16"/>
                <w:szCs w:val="16"/>
                <w:highlight w:val="yellow"/>
              </w:rPr>
            </w:pPr>
            <w:r w:rsidRPr="00AB54A4">
              <w:rPr>
                <w:rFonts w:asciiTheme="minorHAnsi" w:hAnsiTheme="minorHAnsi" w:cstheme="minorHAnsi"/>
                <w:color w:val="000000"/>
                <w:sz w:val="16"/>
                <w:szCs w:val="16"/>
              </w:rPr>
              <w:t>1</w:t>
            </w:r>
          </w:p>
        </w:tc>
        <w:tc>
          <w:tcPr>
            <w:tcW w:w="2162" w:type="pct"/>
          </w:tcPr>
          <w:p w14:paraId="3B275654" w14:textId="41C72011" w:rsidR="00015D40" w:rsidRPr="00015D40" w:rsidRDefault="00015D40" w:rsidP="00015D40">
            <w:pPr>
              <w:jc w:val="both"/>
              <w:rPr>
                <w:rFonts w:ascii="Calibri" w:hAnsi="Calibri" w:cs="Calibri"/>
                <w:sz w:val="16"/>
                <w:szCs w:val="16"/>
              </w:rPr>
            </w:pPr>
            <w:r w:rsidRPr="00015D40">
              <w:rPr>
                <w:rFonts w:ascii="Calibri" w:hAnsi="Calibri" w:cs="Calibri"/>
                <w:b/>
                <w:sz w:val="16"/>
                <w:szCs w:val="16"/>
              </w:rPr>
              <w:t>Servicio de Mantenimiento de la Planta de Tratamiento del Centro de Ciencias Agropecuarias</w:t>
            </w:r>
            <w:r w:rsidRPr="00015D40">
              <w:rPr>
                <w:rFonts w:ascii="Calibri" w:hAnsi="Calibri" w:cs="Calibri"/>
                <w:sz w:val="16"/>
                <w:szCs w:val="16"/>
              </w:rPr>
              <w:t xml:space="preserve"> </w:t>
            </w:r>
          </w:p>
          <w:p w14:paraId="6F279F11" w14:textId="77777777" w:rsidR="00015D40" w:rsidRPr="00015D40" w:rsidRDefault="00015D40" w:rsidP="00015D40">
            <w:pPr>
              <w:tabs>
                <w:tab w:val="left" w:pos="1026"/>
              </w:tabs>
              <w:ind w:hanging="102"/>
              <w:jc w:val="both"/>
              <w:rPr>
                <w:rFonts w:ascii="Calibri" w:hAnsi="Calibri" w:cs="Calibri"/>
                <w:sz w:val="16"/>
                <w:szCs w:val="16"/>
              </w:rPr>
            </w:pPr>
          </w:p>
          <w:p w14:paraId="5E0E451D" w14:textId="77777777" w:rsidR="00015D40" w:rsidRPr="00684E19" w:rsidRDefault="00015D40" w:rsidP="00015D40">
            <w:pPr>
              <w:tabs>
                <w:tab w:val="left" w:pos="1026"/>
              </w:tabs>
              <w:ind w:hanging="102"/>
              <w:jc w:val="both"/>
              <w:rPr>
                <w:rFonts w:ascii="Calibri" w:hAnsi="Calibri" w:cs="Calibri"/>
                <w:sz w:val="16"/>
                <w:szCs w:val="16"/>
              </w:rPr>
            </w:pPr>
            <w:r w:rsidRPr="00015D40">
              <w:rPr>
                <w:rFonts w:ascii="Calibri" w:hAnsi="Calibri" w:cs="Calibri"/>
                <w:sz w:val="16"/>
                <w:szCs w:val="16"/>
              </w:rPr>
              <w:t xml:space="preserve">  </w:t>
            </w:r>
            <w:r w:rsidRPr="00684E19">
              <w:rPr>
                <w:rFonts w:ascii="Calibri" w:hAnsi="Calibri" w:cs="Calibri"/>
                <w:sz w:val="16"/>
                <w:szCs w:val="16"/>
              </w:rPr>
              <w:t>Rehabilitación:</w:t>
            </w:r>
          </w:p>
          <w:p w14:paraId="647E3FC7" w14:textId="77777777" w:rsidR="00015D40" w:rsidRPr="00684E19" w:rsidRDefault="00015D40" w:rsidP="00015D40">
            <w:pPr>
              <w:tabs>
                <w:tab w:val="left" w:pos="1026"/>
              </w:tabs>
              <w:ind w:hanging="102"/>
              <w:jc w:val="both"/>
              <w:rPr>
                <w:rFonts w:ascii="Calibri" w:hAnsi="Calibri" w:cs="Calibri"/>
                <w:sz w:val="16"/>
                <w:szCs w:val="16"/>
              </w:rPr>
            </w:pPr>
          </w:p>
          <w:p w14:paraId="5A6191C1" w14:textId="77777777" w:rsidR="00015D40" w:rsidRPr="00684E19" w:rsidRDefault="00015D40" w:rsidP="00015D40">
            <w:pPr>
              <w:tabs>
                <w:tab w:val="left" w:pos="1026"/>
              </w:tabs>
              <w:jc w:val="both"/>
              <w:rPr>
                <w:rFonts w:ascii="Calibri" w:hAnsi="Calibri" w:cs="Calibri"/>
                <w:sz w:val="16"/>
                <w:szCs w:val="16"/>
              </w:rPr>
            </w:pPr>
            <w:r w:rsidRPr="00684E19">
              <w:rPr>
                <w:rFonts w:ascii="Calibri" w:hAnsi="Calibri" w:cs="Calibri"/>
                <w:sz w:val="16"/>
                <w:szCs w:val="16"/>
              </w:rPr>
              <w:t>Diseño, cálculo y rehabilitación de Planta de Tratamiento de Aguas Residuales en Centro de Ciencias Agropecuarias, equipamiento.</w:t>
            </w:r>
          </w:p>
          <w:p w14:paraId="6C21787F" w14:textId="77777777" w:rsidR="00015D40" w:rsidRPr="00684E19" w:rsidRDefault="00015D40" w:rsidP="00015D40">
            <w:pPr>
              <w:tabs>
                <w:tab w:val="left" w:pos="1026"/>
              </w:tabs>
              <w:ind w:hanging="102"/>
              <w:jc w:val="both"/>
              <w:rPr>
                <w:rFonts w:ascii="Calibri" w:hAnsi="Calibri" w:cs="Calibri"/>
                <w:sz w:val="16"/>
                <w:szCs w:val="16"/>
              </w:rPr>
            </w:pPr>
          </w:p>
          <w:p w14:paraId="5B1882BE"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Recepción y sedimentación (cribado)</w:t>
            </w:r>
          </w:p>
          <w:p w14:paraId="565C8E5C"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Desnatador y cabezal de bombeo</w:t>
            </w:r>
          </w:p>
          <w:p w14:paraId="37CE495F"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Zona de tratamiento biológico</w:t>
            </w:r>
          </w:p>
          <w:p w14:paraId="7FE19534"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Reactor y filtro de pulimento</w:t>
            </w:r>
          </w:p>
          <w:p w14:paraId="3CC80348" w14:textId="3F714842" w:rsidR="00A37EB4" w:rsidRPr="00684E19" w:rsidRDefault="00A37EB4" w:rsidP="00684E19">
            <w:pPr>
              <w:widowControl/>
              <w:autoSpaceDE w:val="0"/>
              <w:autoSpaceDN w:val="0"/>
              <w:adjustRightInd w:val="0"/>
              <w:jc w:val="both"/>
              <w:rPr>
                <w:rFonts w:ascii="Calibri" w:hAnsi="Calibri" w:cs="Calibri"/>
                <w:bCs/>
                <w:color w:val="000000"/>
                <w:sz w:val="16"/>
                <w:szCs w:val="16"/>
                <w:lang w:val="es-MX" w:eastAsia="es-MX"/>
              </w:rPr>
            </w:pPr>
          </w:p>
        </w:tc>
        <w:tc>
          <w:tcPr>
            <w:tcW w:w="484" w:type="pct"/>
            <w:shd w:val="clear" w:color="auto" w:fill="auto"/>
          </w:tcPr>
          <w:p w14:paraId="6032A544" w14:textId="47C0286B" w:rsidR="00A37EB4" w:rsidRPr="00AB54A4" w:rsidRDefault="00AB54A4" w:rsidP="00A37EB4">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11FAFFD1" w14:textId="31DB5C1A" w:rsidR="00A37EB4" w:rsidRPr="00AB54A4" w:rsidRDefault="00AB54A4" w:rsidP="00A37EB4">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6534ADCB" w14:textId="77777777" w:rsidR="00A37EB4" w:rsidRPr="00AB54A4" w:rsidRDefault="00A37EB4" w:rsidP="00A37EB4">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30FC3FC8" w14:textId="77777777" w:rsidR="00A37EB4" w:rsidRPr="00AB54A4" w:rsidRDefault="00A37EB4" w:rsidP="00A37EB4">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015D40" w:rsidRPr="00866A9B" w14:paraId="7416628E" w14:textId="77777777" w:rsidTr="00AB54A4">
        <w:trPr>
          <w:trHeight w:hRule="exact" w:val="292"/>
          <w:jc w:val="center"/>
        </w:trPr>
        <w:tc>
          <w:tcPr>
            <w:tcW w:w="418" w:type="pct"/>
            <w:shd w:val="clear" w:color="auto" w:fill="auto"/>
          </w:tcPr>
          <w:p w14:paraId="5001ACFA" w14:textId="7FE5CB55" w:rsidR="001529F6" w:rsidRPr="005C5842" w:rsidRDefault="001529F6" w:rsidP="0048208E">
            <w:pPr>
              <w:jc w:val="center"/>
              <w:rPr>
                <w:rFonts w:asciiTheme="minorHAnsi" w:hAnsiTheme="minorHAnsi" w:cstheme="minorHAnsi"/>
                <w:sz w:val="16"/>
                <w:szCs w:val="16"/>
                <w:highlight w:val="yellow"/>
              </w:rPr>
            </w:pPr>
          </w:p>
        </w:tc>
        <w:tc>
          <w:tcPr>
            <w:tcW w:w="2162" w:type="pct"/>
          </w:tcPr>
          <w:p w14:paraId="6B55C7F0" w14:textId="77777777" w:rsidR="001529F6" w:rsidRPr="005C5842" w:rsidRDefault="001529F6" w:rsidP="0048208E">
            <w:pPr>
              <w:rPr>
                <w:rFonts w:asciiTheme="minorHAnsi" w:hAnsiTheme="minorHAnsi" w:cstheme="minorHAnsi"/>
                <w:sz w:val="16"/>
                <w:szCs w:val="15"/>
                <w:highlight w:val="yellow"/>
                <w:lang w:val="es-MX" w:eastAsia="es-MX"/>
              </w:rPr>
            </w:pPr>
          </w:p>
        </w:tc>
        <w:tc>
          <w:tcPr>
            <w:tcW w:w="484" w:type="pct"/>
          </w:tcPr>
          <w:p w14:paraId="54E42937" w14:textId="77777777" w:rsidR="001529F6" w:rsidRPr="005C5842" w:rsidRDefault="001529F6" w:rsidP="0048208E">
            <w:pPr>
              <w:jc w:val="center"/>
              <w:rPr>
                <w:rFonts w:asciiTheme="minorHAnsi" w:hAnsiTheme="minorHAnsi" w:cstheme="minorHAnsi"/>
                <w:sz w:val="16"/>
                <w:szCs w:val="16"/>
                <w:highlight w:val="yellow"/>
                <w:lang w:val="es-MX" w:eastAsia="es-MX"/>
              </w:rPr>
            </w:pPr>
          </w:p>
        </w:tc>
        <w:tc>
          <w:tcPr>
            <w:tcW w:w="482" w:type="pct"/>
          </w:tcPr>
          <w:p w14:paraId="500DF387" w14:textId="77777777" w:rsidR="001529F6" w:rsidRPr="00AB54A4" w:rsidRDefault="001529F6" w:rsidP="0048208E">
            <w:pPr>
              <w:autoSpaceDE w:val="0"/>
              <w:autoSpaceDN w:val="0"/>
              <w:adjustRightInd w:val="0"/>
              <w:jc w:val="center"/>
              <w:rPr>
                <w:rFonts w:asciiTheme="minorHAnsi" w:hAnsiTheme="minorHAnsi" w:cstheme="minorHAnsi"/>
                <w:b/>
                <w:color w:val="000000"/>
                <w:sz w:val="16"/>
                <w:szCs w:val="16"/>
              </w:rPr>
            </w:pPr>
            <w:r w:rsidRPr="00AB54A4">
              <w:rPr>
                <w:rFonts w:asciiTheme="minorHAnsi" w:hAnsiTheme="minorHAnsi" w:cstheme="minorHAnsi"/>
                <w:b/>
                <w:color w:val="000000"/>
                <w:sz w:val="16"/>
                <w:szCs w:val="16"/>
              </w:rPr>
              <w:t>Subtotal</w:t>
            </w:r>
          </w:p>
        </w:tc>
        <w:tc>
          <w:tcPr>
            <w:tcW w:w="727" w:type="pct"/>
            <w:vAlign w:val="center"/>
          </w:tcPr>
          <w:p w14:paraId="424465FF" w14:textId="77777777" w:rsidR="001529F6" w:rsidRPr="00AB54A4" w:rsidRDefault="001529F6" w:rsidP="0048208E">
            <w:pPr>
              <w:autoSpaceDE w:val="0"/>
              <w:autoSpaceDN w:val="0"/>
              <w:adjustRightInd w:val="0"/>
              <w:jc w:val="center"/>
              <w:rPr>
                <w:rFonts w:asciiTheme="minorHAnsi" w:hAnsiTheme="minorHAnsi" w:cstheme="minorHAnsi"/>
                <w:color w:val="000000"/>
                <w:sz w:val="16"/>
                <w:szCs w:val="16"/>
              </w:rPr>
            </w:pPr>
            <w:r w:rsidRPr="00AB54A4">
              <w:rPr>
                <w:rFonts w:asciiTheme="minorHAnsi" w:hAnsiTheme="minorHAnsi" w:cstheme="minorHAnsi"/>
                <w:color w:val="000000"/>
                <w:sz w:val="16"/>
                <w:szCs w:val="16"/>
              </w:rPr>
              <w:t>$</w:t>
            </w:r>
          </w:p>
        </w:tc>
        <w:tc>
          <w:tcPr>
            <w:tcW w:w="726" w:type="pct"/>
            <w:vAlign w:val="center"/>
          </w:tcPr>
          <w:p w14:paraId="5509CD50" w14:textId="77777777" w:rsidR="001529F6" w:rsidRPr="00AB54A4" w:rsidRDefault="001529F6" w:rsidP="0048208E">
            <w:pPr>
              <w:jc w:val="center"/>
              <w:rPr>
                <w:rFonts w:asciiTheme="minorHAnsi" w:hAnsiTheme="minorHAnsi" w:cstheme="minorHAnsi"/>
                <w:sz w:val="16"/>
                <w:szCs w:val="16"/>
                <w:lang w:val="es-MX" w:eastAsia="es-MX"/>
              </w:rPr>
            </w:pPr>
            <w:r w:rsidRPr="00AB54A4">
              <w:rPr>
                <w:rFonts w:asciiTheme="minorHAnsi" w:hAnsiTheme="minorHAnsi" w:cstheme="minorHAnsi"/>
                <w:color w:val="000000"/>
                <w:sz w:val="16"/>
                <w:szCs w:val="16"/>
              </w:rPr>
              <w:t>$</w:t>
            </w:r>
          </w:p>
        </w:tc>
      </w:tr>
      <w:tr w:rsidR="00015D40" w:rsidRPr="00866A9B" w14:paraId="6DD8E301" w14:textId="77777777" w:rsidTr="00AB54A4">
        <w:trPr>
          <w:trHeight w:hRule="exact" w:val="296"/>
          <w:jc w:val="center"/>
        </w:trPr>
        <w:tc>
          <w:tcPr>
            <w:tcW w:w="418"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2162"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484"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48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27"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015D40" w:rsidRPr="00866A9B" w14:paraId="2EE44301" w14:textId="77777777" w:rsidTr="00AB54A4">
        <w:trPr>
          <w:trHeight w:hRule="exact" w:val="286"/>
          <w:jc w:val="center"/>
        </w:trPr>
        <w:tc>
          <w:tcPr>
            <w:tcW w:w="418"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2162"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484"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48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27"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1D85E4D5" w:rsidR="009140B4"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34A88F41" w14:textId="418C7C37" w:rsidR="00684E19" w:rsidRDefault="00684E19" w:rsidP="009140B4">
      <w:pPr>
        <w:tabs>
          <w:tab w:val="left" w:pos="6804"/>
        </w:tabs>
        <w:ind w:left="1134" w:right="617" w:hanging="1134"/>
        <w:jc w:val="right"/>
        <w:rPr>
          <w:rFonts w:asciiTheme="minorHAnsi" w:hAnsiTheme="minorHAnsi" w:cstheme="minorHAnsi"/>
          <w:b/>
          <w:sz w:val="18"/>
          <w:szCs w:val="18"/>
        </w:rPr>
      </w:pPr>
    </w:p>
    <w:p w14:paraId="45862E62" w14:textId="050E84B7" w:rsidR="00684E19" w:rsidRPr="00A85518" w:rsidRDefault="00684E19" w:rsidP="00684E19">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Desglose de Precios</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037"/>
        <w:gridCol w:w="4067"/>
        <w:gridCol w:w="893"/>
        <w:gridCol w:w="946"/>
        <w:gridCol w:w="946"/>
        <w:gridCol w:w="939"/>
      </w:tblGrid>
      <w:tr w:rsidR="00ED34D2" w:rsidRPr="007D53FC" w14:paraId="21072185" w14:textId="27632A5D" w:rsidTr="00ED34D2">
        <w:trPr>
          <w:trHeight w:val="246"/>
        </w:trPr>
        <w:tc>
          <w:tcPr>
            <w:tcW w:w="587" w:type="pct"/>
            <w:shd w:val="clear" w:color="auto" w:fill="D9D9D9"/>
            <w:vAlign w:val="center"/>
          </w:tcPr>
          <w:p w14:paraId="1F322657" w14:textId="77777777" w:rsidR="00ED34D2" w:rsidRPr="007D53FC" w:rsidRDefault="00ED34D2" w:rsidP="00ED34D2">
            <w:pPr>
              <w:widowControl/>
              <w:jc w:val="center"/>
              <w:rPr>
                <w:rFonts w:ascii="Calibri" w:hAnsi="Calibri" w:cs="Calibri"/>
                <w:b/>
                <w:bCs/>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noWrap/>
            <w:vAlign w:val="center"/>
            <w:hideMark/>
          </w:tcPr>
          <w:p w14:paraId="61F59366" w14:textId="77777777" w:rsidR="00ED34D2" w:rsidRPr="007D53FC" w:rsidRDefault="00ED34D2" w:rsidP="00ED34D2">
            <w:pPr>
              <w:widowControl/>
              <w:jc w:val="center"/>
              <w:rPr>
                <w:rFonts w:ascii="Calibri" w:hAnsi="Calibri" w:cs="Calibri"/>
                <w:b/>
                <w:bCs/>
                <w:sz w:val="16"/>
                <w:szCs w:val="16"/>
                <w:lang w:val="es-MX" w:eastAsia="es-MX"/>
              </w:rPr>
            </w:pPr>
            <w:r w:rsidRPr="00997795">
              <w:rPr>
                <w:rFonts w:ascii="Calibri" w:hAnsi="Calibri" w:cs="Calibri"/>
                <w:b/>
                <w:bCs/>
                <w:sz w:val="16"/>
                <w:szCs w:val="16"/>
                <w:lang w:val="es-MX" w:eastAsia="es-MX"/>
              </w:rPr>
              <w:t>RECEPCION Y SEDIMENTACION</w:t>
            </w:r>
          </w:p>
        </w:tc>
        <w:tc>
          <w:tcPr>
            <w:tcW w:w="506" w:type="pct"/>
            <w:shd w:val="clear" w:color="auto" w:fill="D9D9D9"/>
          </w:tcPr>
          <w:p w14:paraId="252487F3" w14:textId="77777777" w:rsidR="00ED34D2" w:rsidRPr="00997795" w:rsidRDefault="00ED34D2" w:rsidP="00ED34D2">
            <w:pPr>
              <w:widowControl/>
              <w:jc w:val="center"/>
              <w:rPr>
                <w:rFonts w:ascii="Calibri" w:hAnsi="Calibri" w:cs="Calibri"/>
                <w:b/>
                <w:bCs/>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cPr>
          <w:p w14:paraId="05802B3B" w14:textId="77777777" w:rsidR="00ED34D2" w:rsidRPr="00E607C9" w:rsidRDefault="00ED34D2" w:rsidP="00ED34D2">
            <w:pPr>
              <w:widowControl/>
              <w:jc w:val="center"/>
              <w:rPr>
                <w:rFonts w:ascii="Calibri" w:hAnsi="Calibri" w:cs="Calibri"/>
                <w:b/>
                <w:bCs/>
                <w:sz w:val="16"/>
                <w:szCs w:val="16"/>
                <w:lang w:val="es-MX" w:eastAsia="es-MX"/>
              </w:rPr>
            </w:pPr>
            <w:r>
              <w:rPr>
                <w:rFonts w:ascii="Calibri" w:hAnsi="Calibri" w:cs="Calibri"/>
                <w:b/>
                <w:bCs/>
                <w:sz w:val="16"/>
                <w:szCs w:val="16"/>
                <w:lang w:val="es-MX" w:eastAsia="es-MX"/>
              </w:rPr>
              <w:t>Cantidad</w:t>
            </w:r>
          </w:p>
        </w:tc>
        <w:tc>
          <w:tcPr>
            <w:tcW w:w="536" w:type="pct"/>
            <w:shd w:val="clear" w:color="auto" w:fill="D9D9D9"/>
            <w:vAlign w:val="center"/>
          </w:tcPr>
          <w:p w14:paraId="5F8A68C6" w14:textId="534A393E" w:rsidR="00ED34D2" w:rsidRDefault="00ED34D2" w:rsidP="00ED34D2">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Unitario antes de IVA</w:t>
            </w:r>
          </w:p>
        </w:tc>
        <w:tc>
          <w:tcPr>
            <w:tcW w:w="532" w:type="pct"/>
            <w:shd w:val="clear" w:color="auto" w:fill="D9D9D9"/>
            <w:vAlign w:val="center"/>
          </w:tcPr>
          <w:p w14:paraId="225D0AF4" w14:textId="6182EB7E" w:rsidR="00ED34D2" w:rsidRDefault="00ED34D2" w:rsidP="00ED34D2">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Total antes de IVA</w:t>
            </w:r>
          </w:p>
        </w:tc>
      </w:tr>
      <w:tr w:rsidR="00ED34D2" w:rsidRPr="007D53FC" w14:paraId="2C659831" w14:textId="6679EBF5" w:rsidTr="00ED34D2">
        <w:trPr>
          <w:trHeight w:val="20"/>
        </w:trPr>
        <w:tc>
          <w:tcPr>
            <w:tcW w:w="587" w:type="pct"/>
          </w:tcPr>
          <w:p w14:paraId="299DAFC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w:t>
            </w:r>
          </w:p>
        </w:tc>
        <w:tc>
          <w:tcPr>
            <w:tcW w:w="2303" w:type="pct"/>
            <w:shd w:val="clear" w:color="auto" w:fill="auto"/>
          </w:tcPr>
          <w:p w14:paraId="216E2610"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REJILLA DE GRUESOS FABRICADO EN ACERO INOXIDABLE 304 CONFORMADO POR GUIA CON PUNTOS DE FIJACION A MURO DE CONCRETO POR MEDIO DE TAQUETE ARPON DE ACERO INOXIDABLE, Y REJILLA A BASE DE SOLERA DE ACERO INOXIDABLE 304 CON UN CLARO ENTRE BARRAS DE 5.00 CM.</w:t>
            </w:r>
          </w:p>
        </w:tc>
        <w:tc>
          <w:tcPr>
            <w:tcW w:w="506" w:type="pct"/>
            <w:shd w:val="clear" w:color="auto" w:fill="auto"/>
          </w:tcPr>
          <w:p w14:paraId="19B6FE72"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1C4C0B98"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18B397DB" w14:textId="65951321"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E5E147B" w14:textId="230BC07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003CB5B8" w14:textId="2A44A3E7" w:rsidTr="00ED34D2">
        <w:trPr>
          <w:trHeight w:val="20"/>
        </w:trPr>
        <w:tc>
          <w:tcPr>
            <w:tcW w:w="587" w:type="pct"/>
          </w:tcPr>
          <w:p w14:paraId="508C5EB3"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1.2</w:t>
            </w:r>
          </w:p>
        </w:tc>
        <w:tc>
          <w:tcPr>
            <w:tcW w:w="2303" w:type="pct"/>
            <w:shd w:val="clear" w:color="auto" w:fill="auto"/>
          </w:tcPr>
          <w:p w14:paraId="3419DD2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REJILLA DE GRUESOS O MEDIANOS, INCLUYE TORNILLERIA, ELEMENTOS DE FIJACION, ANCLAJE, SOPORTE, EQUIPO Y HERRAMIENTA PARA SU CORRECTA INSTALACION.</w:t>
            </w:r>
          </w:p>
        </w:tc>
        <w:tc>
          <w:tcPr>
            <w:tcW w:w="506" w:type="pct"/>
            <w:shd w:val="clear" w:color="auto" w:fill="auto"/>
          </w:tcPr>
          <w:p w14:paraId="5F452E9A"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7C19AE32"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61B240DA" w14:textId="14E3692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6509A14" w14:textId="7345C16D"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728BCEAA" w14:textId="7D33BDD7" w:rsidTr="00ED34D2">
        <w:trPr>
          <w:trHeight w:val="20"/>
        </w:trPr>
        <w:tc>
          <w:tcPr>
            <w:tcW w:w="587" w:type="pct"/>
          </w:tcPr>
          <w:p w14:paraId="34140992"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1.3</w:t>
            </w:r>
          </w:p>
        </w:tc>
        <w:tc>
          <w:tcPr>
            <w:tcW w:w="2303" w:type="pct"/>
            <w:shd w:val="clear" w:color="auto" w:fill="auto"/>
          </w:tcPr>
          <w:p w14:paraId="7FBFE294"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RASTRILLO DE GRUESOS FABRICADO EN ACERO. INCLUYE MATERIALES Y MANO DE OBRA PARA SU FABRICACION Y CORRECTO FUNCIONAMIENTO.</w:t>
            </w:r>
          </w:p>
        </w:tc>
        <w:tc>
          <w:tcPr>
            <w:tcW w:w="506" w:type="pct"/>
            <w:shd w:val="clear" w:color="auto" w:fill="auto"/>
          </w:tcPr>
          <w:p w14:paraId="7F644D5C"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45F8BD87"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4E0A9397" w14:textId="561A5EA5"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506D35F" w14:textId="4CADB715"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48224C92" w14:textId="31E7BD80" w:rsidTr="00ED34D2">
        <w:trPr>
          <w:trHeight w:val="20"/>
        </w:trPr>
        <w:tc>
          <w:tcPr>
            <w:tcW w:w="587" w:type="pct"/>
          </w:tcPr>
          <w:p w14:paraId="78843BC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1.4</w:t>
            </w:r>
          </w:p>
        </w:tc>
        <w:tc>
          <w:tcPr>
            <w:tcW w:w="2303" w:type="pct"/>
            <w:shd w:val="clear" w:color="auto" w:fill="auto"/>
          </w:tcPr>
          <w:p w14:paraId="03F724FB"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REJILLA DE MEDIANOS FABRICADO EN ACERO INOXIDABLE 304 CONFORMADO POR GUIA CON PUNTOS DE FIJACION A MURO DE CONCRETO POR MEDIO DE TAQUETE ARPON DE ACERO INOXIDABLE, Y REJILLA A BASE DE SOLERA DE ACERO INOXIDABLE 304 CON UN CLARO ENTRE BARRAS DE 2.00 CM.</w:t>
            </w:r>
          </w:p>
        </w:tc>
        <w:tc>
          <w:tcPr>
            <w:tcW w:w="506" w:type="pct"/>
            <w:shd w:val="clear" w:color="auto" w:fill="auto"/>
          </w:tcPr>
          <w:p w14:paraId="3B526E40"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645C6883"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7FB2DC09" w14:textId="3F5583F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25DB71C" w14:textId="4EB52ED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2190C6E" w14:textId="00467E53" w:rsidTr="00ED34D2">
        <w:trPr>
          <w:trHeight w:val="20"/>
        </w:trPr>
        <w:tc>
          <w:tcPr>
            <w:tcW w:w="587" w:type="pct"/>
          </w:tcPr>
          <w:p w14:paraId="66E054DA"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1.5</w:t>
            </w:r>
          </w:p>
        </w:tc>
        <w:tc>
          <w:tcPr>
            <w:tcW w:w="2303" w:type="pct"/>
            <w:shd w:val="clear" w:color="auto" w:fill="auto"/>
          </w:tcPr>
          <w:p w14:paraId="47242AE7"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REJILLA DE GRUESOS O MEDIANOS, INCLUYE TORNILLERIA, ELEMENTOS DE FIJACION, ANCLAJE, SOPORTE, EQUIPO Y HERRAMIENTA PARA SU CORRECTA INSTALACION.</w:t>
            </w:r>
          </w:p>
        </w:tc>
        <w:tc>
          <w:tcPr>
            <w:tcW w:w="506" w:type="pct"/>
            <w:shd w:val="clear" w:color="auto" w:fill="auto"/>
          </w:tcPr>
          <w:p w14:paraId="518EB57C"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6AD54085"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045A853A" w14:textId="17D2D536"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B68DEC4" w14:textId="0E4A29B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527DA793" w14:textId="7136C9E9" w:rsidTr="00ED34D2">
        <w:trPr>
          <w:trHeight w:val="20"/>
        </w:trPr>
        <w:tc>
          <w:tcPr>
            <w:tcW w:w="587" w:type="pct"/>
          </w:tcPr>
          <w:p w14:paraId="65FE90D4"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1.6</w:t>
            </w:r>
          </w:p>
        </w:tc>
        <w:tc>
          <w:tcPr>
            <w:tcW w:w="2303" w:type="pct"/>
            <w:shd w:val="clear" w:color="auto" w:fill="auto"/>
          </w:tcPr>
          <w:p w14:paraId="7207100C"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RASTRILLO DE MEDIANOS FABRICADO EN ACERO. INCLUYE MATERIALES Y MANO DE OBRA PARA SU FABRICACION Y CORRECTO FUNCIONAMIENTO.</w:t>
            </w:r>
          </w:p>
        </w:tc>
        <w:tc>
          <w:tcPr>
            <w:tcW w:w="506" w:type="pct"/>
            <w:shd w:val="clear" w:color="auto" w:fill="auto"/>
          </w:tcPr>
          <w:p w14:paraId="13FF7FF1"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4BDC0376"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16B5480C" w14:textId="4E2E6A8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DECED86" w14:textId="65B9A73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0E92CC0" w14:textId="65610D83" w:rsidTr="00ED34D2">
        <w:trPr>
          <w:trHeight w:val="20"/>
        </w:trPr>
        <w:tc>
          <w:tcPr>
            <w:tcW w:w="587" w:type="pct"/>
          </w:tcPr>
          <w:p w14:paraId="399286D9"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lastRenderedPageBreak/>
              <w:t>1.7</w:t>
            </w:r>
          </w:p>
        </w:tc>
        <w:tc>
          <w:tcPr>
            <w:tcW w:w="2303" w:type="pct"/>
            <w:shd w:val="clear" w:color="auto" w:fill="auto"/>
          </w:tcPr>
          <w:p w14:paraId="454C018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CHAROLA DE ESCURRIEMIENTO CON PERFORACIONES EN BASE A DISEÑO, FABRICADA EN ACERO INOXIDABLE TIPO 304. INCLUYE SOPORTE PARA SU CORRECTA INSTALACION.</w:t>
            </w:r>
          </w:p>
        </w:tc>
        <w:tc>
          <w:tcPr>
            <w:tcW w:w="506" w:type="pct"/>
            <w:shd w:val="clear" w:color="auto" w:fill="auto"/>
          </w:tcPr>
          <w:p w14:paraId="0FE2A76E"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053DDA37"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2</w:t>
            </w:r>
          </w:p>
        </w:tc>
        <w:tc>
          <w:tcPr>
            <w:tcW w:w="536" w:type="pct"/>
          </w:tcPr>
          <w:p w14:paraId="78D6EDC4" w14:textId="6BAB95D5"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75040A4" w14:textId="30A005FD"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990869D" w14:textId="3CCCBC8E" w:rsidTr="00ED34D2">
        <w:trPr>
          <w:trHeight w:val="20"/>
        </w:trPr>
        <w:tc>
          <w:tcPr>
            <w:tcW w:w="587" w:type="pct"/>
          </w:tcPr>
          <w:p w14:paraId="7C668123"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1.8</w:t>
            </w:r>
          </w:p>
        </w:tc>
        <w:tc>
          <w:tcPr>
            <w:tcW w:w="2303" w:type="pct"/>
            <w:shd w:val="clear" w:color="auto" w:fill="auto"/>
          </w:tcPr>
          <w:p w14:paraId="03750F2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RETIRO DE REJILLA ACTUAL CON PASO DE SOLIDOS LIMITADO</w:t>
            </w:r>
          </w:p>
        </w:tc>
        <w:tc>
          <w:tcPr>
            <w:tcW w:w="506" w:type="pct"/>
            <w:shd w:val="clear" w:color="auto" w:fill="auto"/>
          </w:tcPr>
          <w:p w14:paraId="3CD42E1B"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32F985D8"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212C43F2" w14:textId="06128D4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156A596C" w14:textId="10C1E85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151AE96" w14:textId="2BF542CD" w:rsidTr="00ED34D2">
        <w:trPr>
          <w:trHeight w:val="20"/>
        </w:trPr>
        <w:tc>
          <w:tcPr>
            <w:tcW w:w="587" w:type="pct"/>
          </w:tcPr>
          <w:p w14:paraId="2888F207"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1.9</w:t>
            </w:r>
          </w:p>
        </w:tc>
        <w:tc>
          <w:tcPr>
            <w:tcW w:w="2303" w:type="pct"/>
            <w:shd w:val="clear" w:color="auto" w:fill="auto"/>
          </w:tcPr>
          <w:p w14:paraId="28B9CAD7"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 xml:space="preserve">DESAZOLVE Y TAPONAMIENTO DE PRETRATAMIENTO PARA COLOCACION DE REJILLAS DE MEDIANOS Y GRUESOS POR MEDIO DE SUCCION CON BOMBA SUMERGIBLE. </w:t>
            </w:r>
          </w:p>
        </w:tc>
        <w:tc>
          <w:tcPr>
            <w:tcW w:w="506" w:type="pct"/>
            <w:shd w:val="clear" w:color="auto" w:fill="auto"/>
          </w:tcPr>
          <w:p w14:paraId="7AA75AD7"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0154E7EA"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79DDA06F" w14:textId="79FBBA8E"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7B107FA5" w14:textId="4930CF1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A996F2A" w14:textId="42FDE097" w:rsidTr="00ED34D2">
        <w:trPr>
          <w:trHeight w:val="20"/>
        </w:trPr>
        <w:tc>
          <w:tcPr>
            <w:tcW w:w="587" w:type="pct"/>
          </w:tcPr>
          <w:p w14:paraId="25A37B46"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1.10</w:t>
            </w:r>
          </w:p>
        </w:tc>
        <w:tc>
          <w:tcPr>
            <w:tcW w:w="2303" w:type="pct"/>
            <w:shd w:val="clear" w:color="auto" w:fill="auto"/>
          </w:tcPr>
          <w:p w14:paraId="0BBCF60D"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TAMIZ TIPO TORNILLO INCLUYENDO MOVIMIENTO EN SITIO CON GRUA TIPO HIAB DE UBICACIÓN ACTUAL (UAA CAMPUS SUR) HASTA LLEGAR A SU NUEVA UBICACIÓN (UAA CAMPUS POSTA) CON COLOCACION Y ALIMENTACION DE ENERGIA HASTA SU CORRECTO FUNCIONAMIENTO</w:t>
            </w:r>
          </w:p>
        </w:tc>
        <w:tc>
          <w:tcPr>
            <w:tcW w:w="506" w:type="pct"/>
            <w:shd w:val="clear" w:color="auto" w:fill="auto"/>
          </w:tcPr>
          <w:p w14:paraId="6B3802BC"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5ECDDCB8"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05E60B51" w14:textId="7084DE8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09DE03E" w14:textId="345A881D"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83BFAF3" w14:textId="63B066C4" w:rsidTr="00ED34D2">
        <w:trPr>
          <w:trHeight w:val="20"/>
        </w:trPr>
        <w:tc>
          <w:tcPr>
            <w:tcW w:w="587" w:type="pct"/>
          </w:tcPr>
          <w:p w14:paraId="0B4A5C74"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1.11</w:t>
            </w:r>
          </w:p>
        </w:tc>
        <w:tc>
          <w:tcPr>
            <w:tcW w:w="2303" w:type="pct"/>
            <w:shd w:val="clear" w:color="auto" w:fill="auto"/>
          </w:tcPr>
          <w:p w14:paraId="3EC9787A"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 xml:space="preserve">REMPLAZO DE BANQUETA DE GUARNICION DAÑADA POR ACENTAMIENTO. </w:t>
            </w:r>
          </w:p>
        </w:tc>
        <w:tc>
          <w:tcPr>
            <w:tcW w:w="506" w:type="pct"/>
            <w:shd w:val="clear" w:color="auto" w:fill="auto"/>
          </w:tcPr>
          <w:p w14:paraId="521FABD9"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24108145"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51F2D6DA" w14:textId="10247FB4"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163488B" w14:textId="6343D496"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05CB1576" w14:textId="58E2C015" w:rsidTr="00ED34D2">
        <w:trPr>
          <w:trHeight w:val="20"/>
        </w:trPr>
        <w:tc>
          <w:tcPr>
            <w:tcW w:w="587" w:type="pct"/>
          </w:tcPr>
          <w:p w14:paraId="20170FA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1.12</w:t>
            </w:r>
          </w:p>
        </w:tc>
        <w:tc>
          <w:tcPr>
            <w:tcW w:w="2303" w:type="pct"/>
            <w:shd w:val="clear" w:color="auto" w:fill="auto"/>
          </w:tcPr>
          <w:p w14:paraId="2FC119B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BARANDAL DE ACERO AL CARBON CED 20 DE 1 1/2" Y 1 1/4" A 110 CM DE ALTURA CON HORIZONTAL INTERMEDIO, PLACAS Y TAQUETE TIPO ARPON GALVANIZADO DE 3/8 X 2 1/2"</w:t>
            </w:r>
          </w:p>
        </w:tc>
        <w:tc>
          <w:tcPr>
            <w:tcW w:w="506" w:type="pct"/>
            <w:shd w:val="clear" w:color="auto" w:fill="auto"/>
          </w:tcPr>
          <w:p w14:paraId="1E037DD5"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06FF28C1"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09813977" w14:textId="3C3F612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DEFB954" w14:textId="667FB74A"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A794071" w14:textId="40A58656" w:rsidTr="00ED34D2">
        <w:trPr>
          <w:trHeight w:val="20"/>
        </w:trPr>
        <w:tc>
          <w:tcPr>
            <w:tcW w:w="587" w:type="pct"/>
          </w:tcPr>
          <w:p w14:paraId="5B02FCD3"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1.13</w:t>
            </w:r>
          </w:p>
        </w:tc>
        <w:tc>
          <w:tcPr>
            <w:tcW w:w="2303" w:type="pct"/>
            <w:shd w:val="clear" w:color="auto" w:fill="auto"/>
          </w:tcPr>
          <w:p w14:paraId="1CAA03E5"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 xml:space="preserve">AMPLIACION DE PUERTA DE MALLA CICLONICA GALVANIZADA ESTANDAR, A UNA ALTURA DE 110 CM CALIBRE 12.5 CON UNA ABERTURA DE 55X55, CON POSTER DE LINEA, POSTES BASES, BARRA SUPERIOR DE CIERRE. </w:t>
            </w:r>
          </w:p>
        </w:tc>
        <w:tc>
          <w:tcPr>
            <w:tcW w:w="506" w:type="pct"/>
            <w:shd w:val="clear" w:color="auto" w:fill="auto"/>
          </w:tcPr>
          <w:p w14:paraId="4164287B"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3A71CAAE"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6416821C" w14:textId="4CA777B6"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91F5B46" w14:textId="4FA85530"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40FD5D3A" w14:textId="77777777" w:rsidTr="00D06C90">
        <w:trPr>
          <w:trHeight w:val="20"/>
        </w:trPr>
        <w:tc>
          <w:tcPr>
            <w:tcW w:w="587" w:type="pct"/>
          </w:tcPr>
          <w:p w14:paraId="5B94980E"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6E9A2B4C"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2B7BF720" w14:textId="77777777" w:rsidR="00ED34D2" w:rsidRPr="00E607C9" w:rsidRDefault="00ED34D2" w:rsidP="00ED34D2">
            <w:pPr>
              <w:widowControl/>
              <w:jc w:val="center"/>
              <w:rPr>
                <w:rFonts w:ascii="Calibri" w:hAnsi="Calibri" w:cs="Calibri"/>
                <w:sz w:val="16"/>
                <w:szCs w:val="16"/>
              </w:rPr>
            </w:pPr>
          </w:p>
        </w:tc>
        <w:tc>
          <w:tcPr>
            <w:tcW w:w="536" w:type="pct"/>
            <w:shd w:val="clear" w:color="auto" w:fill="auto"/>
          </w:tcPr>
          <w:p w14:paraId="4DC44B7C" w14:textId="145D40B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7E90AB1C" w14:textId="5887E154"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0F0153ED" w14:textId="6FDC263C"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ED34D2" w:rsidRPr="007D53FC" w14:paraId="77A8B948" w14:textId="32FD5197" w:rsidTr="00ED34D2">
        <w:trPr>
          <w:trHeight w:val="20"/>
        </w:trPr>
        <w:tc>
          <w:tcPr>
            <w:tcW w:w="587" w:type="pct"/>
            <w:shd w:val="clear" w:color="auto" w:fill="D9D9D9" w:themeFill="background1" w:themeFillShade="D9"/>
            <w:vAlign w:val="center"/>
          </w:tcPr>
          <w:p w14:paraId="58A9F09D" w14:textId="77777777" w:rsidR="00ED34D2" w:rsidRPr="007D53FC" w:rsidRDefault="00ED34D2" w:rsidP="00ED34D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0A808E68" w14:textId="77777777" w:rsidR="00ED34D2" w:rsidRPr="00ED34D2" w:rsidRDefault="00ED34D2" w:rsidP="00ED34D2">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DESNATADOR Y CABEZAL DE BOMBEO</w:t>
            </w:r>
          </w:p>
        </w:tc>
        <w:tc>
          <w:tcPr>
            <w:tcW w:w="506" w:type="pct"/>
            <w:shd w:val="clear" w:color="auto" w:fill="D9D9D9" w:themeFill="background1" w:themeFillShade="D9"/>
          </w:tcPr>
          <w:p w14:paraId="00E3D752" w14:textId="77777777" w:rsidR="00ED34D2" w:rsidRPr="007D53FC" w:rsidRDefault="00ED34D2" w:rsidP="00ED34D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3FC8065B"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2E3BBE42" w14:textId="77777777" w:rsidR="00ED34D2" w:rsidRDefault="00ED34D2" w:rsidP="00ED34D2">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3B2FDA6F" w14:textId="77777777" w:rsidR="00ED34D2" w:rsidRDefault="00ED34D2" w:rsidP="00ED34D2">
            <w:pPr>
              <w:widowControl/>
              <w:jc w:val="center"/>
              <w:rPr>
                <w:rFonts w:ascii="Calibri" w:hAnsi="Calibri" w:cs="Calibri"/>
                <w:b/>
                <w:bCs/>
                <w:sz w:val="16"/>
                <w:szCs w:val="16"/>
                <w:lang w:val="es-MX" w:eastAsia="es-MX"/>
              </w:rPr>
            </w:pPr>
          </w:p>
        </w:tc>
      </w:tr>
      <w:tr w:rsidR="00ED34D2" w:rsidRPr="007D53FC" w14:paraId="567649B4" w14:textId="35DBA03A" w:rsidTr="00ED34D2">
        <w:trPr>
          <w:trHeight w:val="20"/>
        </w:trPr>
        <w:tc>
          <w:tcPr>
            <w:tcW w:w="587" w:type="pct"/>
          </w:tcPr>
          <w:p w14:paraId="1ED8FDD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2.1</w:t>
            </w:r>
          </w:p>
        </w:tc>
        <w:tc>
          <w:tcPr>
            <w:tcW w:w="2303" w:type="pct"/>
            <w:shd w:val="clear" w:color="auto" w:fill="auto"/>
          </w:tcPr>
          <w:p w14:paraId="058FC0C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TRAMPA DE GRASAS A BASE DE CAJA CON MAMPARAS DE ACERO INOXIDABLE 304.</w:t>
            </w:r>
          </w:p>
        </w:tc>
        <w:tc>
          <w:tcPr>
            <w:tcW w:w="506" w:type="pct"/>
            <w:shd w:val="clear" w:color="auto" w:fill="auto"/>
          </w:tcPr>
          <w:p w14:paraId="76E2922A" w14:textId="77777777" w:rsidR="00ED34D2" w:rsidRPr="00D86192" w:rsidRDefault="00ED34D2" w:rsidP="00ED34D2">
            <w:pPr>
              <w:widowControl/>
              <w:jc w:val="center"/>
              <w:rPr>
                <w:rFonts w:ascii="Calibri" w:hAnsi="Calibri" w:cs="Calibri"/>
                <w:sz w:val="16"/>
                <w:szCs w:val="16"/>
                <w:lang w:val="es-MX" w:eastAsia="es-MX"/>
              </w:rPr>
            </w:pPr>
            <w:r w:rsidRPr="00CB4766">
              <w:rPr>
                <w:rFonts w:ascii="Calibri" w:hAnsi="Calibri" w:cs="Calibri"/>
                <w:sz w:val="16"/>
                <w:szCs w:val="16"/>
              </w:rPr>
              <w:t>Pieza</w:t>
            </w:r>
          </w:p>
        </w:tc>
        <w:tc>
          <w:tcPr>
            <w:tcW w:w="536" w:type="pct"/>
            <w:shd w:val="clear" w:color="auto" w:fill="auto"/>
          </w:tcPr>
          <w:p w14:paraId="6D0E3E3B"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791323FB" w14:textId="7FC7F606"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459EAAFC" w14:textId="35362E47"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29DDAB2A" w14:textId="73125E2F" w:rsidTr="00ED34D2">
        <w:trPr>
          <w:trHeight w:val="20"/>
        </w:trPr>
        <w:tc>
          <w:tcPr>
            <w:tcW w:w="587" w:type="pct"/>
          </w:tcPr>
          <w:p w14:paraId="12F66A5E"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2.2</w:t>
            </w:r>
          </w:p>
        </w:tc>
        <w:tc>
          <w:tcPr>
            <w:tcW w:w="2303" w:type="pct"/>
            <w:shd w:val="clear" w:color="auto" w:fill="auto"/>
          </w:tcPr>
          <w:p w14:paraId="125B41D0"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PROGRAMACION, CALIBRACION, MONTAJE, ELEMENTOS DE FIJACION, TORNILLERIA, EMPAQUES, GABINETE PARA DISPLAY, CONSUMIBLES Y ACCESORIOS.</w:t>
            </w:r>
          </w:p>
        </w:tc>
        <w:tc>
          <w:tcPr>
            <w:tcW w:w="506" w:type="pct"/>
            <w:shd w:val="clear" w:color="auto" w:fill="auto"/>
          </w:tcPr>
          <w:p w14:paraId="51F87BBD"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44AFDDD2"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4A0115DF" w14:textId="7A9A3B6C"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22B42CB5" w14:textId="09E69214"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345ABC9C" w14:textId="7523EA80" w:rsidTr="00ED34D2">
        <w:trPr>
          <w:trHeight w:val="20"/>
        </w:trPr>
        <w:tc>
          <w:tcPr>
            <w:tcW w:w="587" w:type="pct"/>
          </w:tcPr>
          <w:p w14:paraId="37FC36FC"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2.3</w:t>
            </w:r>
          </w:p>
        </w:tc>
        <w:tc>
          <w:tcPr>
            <w:tcW w:w="2303" w:type="pct"/>
            <w:shd w:val="clear" w:color="auto" w:fill="auto"/>
          </w:tcPr>
          <w:p w14:paraId="61D63B6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GUARDAS EN ACERO INOXIDABLE 304 INCLUYE DESISNTALACION DE GUARDAS ACTUALES.</w:t>
            </w:r>
          </w:p>
        </w:tc>
        <w:tc>
          <w:tcPr>
            <w:tcW w:w="506" w:type="pct"/>
            <w:shd w:val="clear" w:color="auto" w:fill="auto"/>
          </w:tcPr>
          <w:p w14:paraId="72B116A2"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0EBE449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2</w:t>
            </w:r>
          </w:p>
        </w:tc>
        <w:tc>
          <w:tcPr>
            <w:tcW w:w="536" w:type="pct"/>
          </w:tcPr>
          <w:p w14:paraId="6C886131" w14:textId="6D7EB5D8"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7DE82D07" w14:textId="31132298"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22B2E898" w14:textId="4F14618C" w:rsidTr="00ED34D2">
        <w:trPr>
          <w:trHeight w:val="20"/>
        </w:trPr>
        <w:tc>
          <w:tcPr>
            <w:tcW w:w="587" w:type="pct"/>
          </w:tcPr>
          <w:p w14:paraId="18027F65"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2.4</w:t>
            </w:r>
          </w:p>
        </w:tc>
        <w:tc>
          <w:tcPr>
            <w:tcW w:w="2303" w:type="pct"/>
            <w:shd w:val="clear" w:color="auto" w:fill="auto"/>
          </w:tcPr>
          <w:p w14:paraId="32DE0D8C"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w:t>
            </w:r>
          </w:p>
        </w:tc>
        <w:tc>
          <w:tcPr>
            <w:tcW w:w="506" w:type="pct"/>
            <w:shd w:val="clear" w:color="auto" w:fill="auto"/>
          </w:tcPr>
          <w:p w14:paraId="0BBA951F"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0FF770E6"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3918BCCE" w14:textId="4622F643"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5BEF2960" w14:textId="464E4866"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7A41A16A" w14:textId="77777777" w:rsidTr="009A62CD">
        <w:trPr>
          <w:trHeight w:val="20"/>
        </w:trPr>
        <w:tc>
          <w:tcPr>
            <w:tcW w:w="587" w:type="pct"/>
          </w:tcPr>
          <w:p w14:paraId="6C4E23D9"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0CC21E84"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0E19785C" w14:textId="77777777" w:rsidR="00ED34D2" w:rsidRPr="00D86192" w:rsidRDefault="00ED34D2" w:rsidP="00ED34D2">
            <w:pPr>
              <w:widowControl/>
              <w:jc w:val="center"/>
              <w:rPr>
                <w:rFonts w:ascii="Calibri" w:hAnsi="Calibri" w:cs="Calibri"/>
                <w:sz w:val="16"/>
                <w:szCs w:val="22"/>
              </w:rPr>
            </w:pPr>
          </w:p>
        </w:tc>
        <w:tc>
          <w:tcPr>
            <w:tcW w:w="536" w:type="pct"/>
            <w:shd w:val="clear" w:color="auto" w:fill="auto"/>
          </w:tcPr>
          <w:p w14:paraId="022B2310" w14:textId="1FFAAC62"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b/>
                <w:color w:val="000000"/>
                <w:sz w:val="16"/>
                <w:szCs w:val="16"/>
              </w:rPr>
              <w:t>Subtotal</w:t>
            </w:r>
          </w:p>
        </w:tc>
        <w:tc>
          <w:tcPr>
            <w:tcW w:w="536" w:type="pct"/>
            <w:vAlign w:val="center"/>
          </w:tcPr>
          <w:p w14:paraId="4BECD4C9" w14:textId="6EB3FEC5"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57ABF0CC" w14:textId="0A41BD3C"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ED34D2" w:rsidRPr="007D53FC" w14:paraId="6D87E979" w14:textId="011328D6" w:rsidTr="00ED34D2">
        <w:trPr>
          <w:trHeight w:val="20"/>
        </w:trPr>
        <w:tc>
          <w:tcPr>
            <w:tcW w:w="587" w:type="pct"/>
            <w:shd w:val="clear" w:color="auto" w:fill="D9D9D9" w:themeFill="background1" w:themeFillShade="D9"/>
            <w:vAlign w:val="center"/>
          </w:tcPr>
          <w:p w14:paraId="4491DC2C" w14:textId="77777777" w:rsidR="00ED34D2" w:rsidRPr="007D53FC" w:rsidRDefault="00ED34D2" w:rsidP="00ED34D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2AB84C5E" w14:textId="77777777" w:rsidR="00ED34D2" w:rsidRPr="00ED34D2" w:rsidRDefault="00ED34D2" w:rsidP="00ED34D2">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ZONA DE TRATAMIENTO BIOLOGICO (CARCAMO DE BOMBEO)</w:t>
            </w:r>
          </w:p>
        </w:tc>
        <w:tc>
          <w:tcPr>
            <w:tcW w:w="506" w:type="pct"/>
            <w:shd w:val="clear" w:color="auto" w:fill="D9D9D9" w:themeFill="background1" w:themeFillShade="D9"/>
          </w:tcPr>
          <w:p w14:paraId="7B567774" w14:textId="77777777" w:rsidR="00ED34D2" w:rsidRPr="007D53FC" w:rsidRDefault="00ED34D2" w:rsidP="00ED34D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3F319E05"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5184DE8C" w14:textId="77777777" w:rsidR="00ED34D2" w:rsidRDefault="00ED34D2" w:rsidP="00ED34D2">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57124EDE" w14:textId="77777777" w:rsidR="00ED34D2" w:rsidRDefault="00ED34D2" w:rsidP="00ED34D2">
            <w:pPr>
              <w:widowControl/>
              <w:jc w:val="center"/>
              <w:rPr>
                <w:rFonts w:ascii="Calibri" w:hAnsi="Calibri" w:cs="Calibri"/>
                <w:b/>
                <w:bCs/>
                <w:sz w:val="16"/>
                <w:szCs w:val="16"/>
                <w:lang w:val="es-MX" w:eastAsia="es-MX"/>
              </w:rPr>
            </w:pPr>
          </w:p>
        </w:tc>
      </w:tr>
      <w:tr w:rsidR="00ED34D2" w:rsidRPr="007D53FC" w14:paraId="608E47A2" w14:textId="74686C2B" w:rsidTr="00ED34D2">
        <w:trPr>
          <w:trHeight w:val="20"/>
        </w:trPr>
        <w:tc>
          <w:tcPr>
            <w:tcW w:w="587" w:type="pct"/>
            <w:shd w:val="clear" w:color="auto" w:fill="auto"/>
            <w:vAlign w:val="center"/>
          </w:tcPr>
          <w:p w14:paraId="1214C7FD"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3.1</w:t>
            </w:r>
          </w:p>
        </w:tc>
        <w:tc>
          <w:tcPr>
            <w:tcW w:w="2303" w:type="pct"/>
            <w:shd w:val="clear" w:color="auto" w:fill="auto"/>
          </w:tcPr>
          <w:p w14:paraId="4248E04B"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SOPLADOR FPZ CON UNA PRESION DE AIRE 80 IN, 120 SCFM CON UNA CAPACIDAD DE 7.5 HP, 3500 RPM. 220 V, 3 F, 60 HZ. INCLUYE: FILTRO DE AIRE, MANIDOL DE INTERCONEXION, VALVULA CHECK, VALVULA DE SEGURIDAD, MANOMETRO DE GLICERINA, MANGUERA DE INTERCONEXION.</w:t>
            </w:r>
          </w:p>
        </w:tc>
        <w:tc>
          <w:tcPr>
            <w:tcW w:w="506" w:type="pct"/>
            <w:shd w:val="clear" w:color="auto" w:fill="auto"/>
          </w:tcPr>
          <w:p w14:paraId="00D17D9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FCC6D69"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3702581F" w14:textId="0ED4B2D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50AAAE6" w14:textId="10DD2B90"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EF40F7F" w14:textId="654B2E5E" w:rsidTr="00ED34D2">
        <w:trPr>
          <w:trHeight w:val="20"/>
        </w:trPr>
        <w:tc>
          <w:tcPr>
            <w:tcW w:w="587" w:type="pct"/>
            <w:shd w:val="clear" w:color="auto" w:fill="auto"/>
            <w:vAlign w:val="center"/>
          </w:tcPr>
          <w:p w14:paraId="4D5F0C35"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3.2</w:t>
            </w:r>
          </w:p>
        </w:tc>
        <w:tc>
          <w:tcPr>
            <w:tcW w:w="2303" w:type="pct"/>
            <w:shd w:val="clear" w:color="auto" w:fill="auto"/>
          </w:tcPr>
          <w:p w14:paraId="52643ED8"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CONSUMIBLES Y TODO LO NECESARIOS PARA SU CORRECTA INSTALACION.</w:t>
            </w:r>
          </w:p>
        </w:tc>
        <w:tc>
          <w:tcPr>
            <w:tcW w:w="506" w:type="pct"/>
            <w:shd w:val="clear" w:color="auto" w:fill="auto"/>
          </w:tcPr>
          <w:p w14:paraId="6ACBCC64"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276D160F"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1E11E6BD" w14:textId="0FDCDDCD"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103EACCF" w14:textId="2735B493"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7B30AE50" w14:textId="4F7840D0" w:rsidTr="00ED34D2">
        <w:trPr>
          <w:trHeight w:val="20"/>
        </w:trPr>
        <w:tc>
          <w:tcPr>
            <w:tcW w:w="587" w:type="pct"/>
            <w:shd w:val="clear" w:color="auto" w:fill="auto"/>
            <w:vAlign w:val="center"/>
          </w:tcPr>
          <w:p w14:paraId="14035102"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3.3</w:t>
            </w:r>
          </w:p>
        </w:tc>
        <w:tc>
          <w:tcPr>
            <w:tcW w:w="2303" w:type="pct"/>
            <w:shd w:val="clear" w:color="auto" w:fill="auto"/>
          </w:tcPr>
          <w:p w14:paraId="5E477358"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PRESION), PURGA DE PVC DE 3/4", CON SISTEMA BRIDADO PARA CONECTAR EL SISTEMA DE DIFUSION A LA BAJANTE DE AIRE DEL TUBO DE ACERO.</w:t>
            </w:r>
          </w:p>
        </w:tc>
        <w:tc>
          <w:tcPr>
            <w:tcW w:w="506" w:type="pct"/>
            <w:shd w:val="clear" w:color="auto" w:fill="auto"/>
          </w:tcPr>
          <w:p w14:paraId="7620EAF4"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67E299B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FD230B0" w14:textId="525D409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35B4D91" w14:textId="5E83F536"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5CEED0DC" w14:textId="70BBA3FE" w:rsidTr="00ED34D2">
        <w:trPr>
          <w:trHeight w:val="20"/>
        </w:trPr>
        <w:tc>
          <w:tcPr>
            <w:tcW w:w="587" w:type="pct"/>
            <w:shd w:val="clear" w:color="auto" w:fill="auto"/>
            <w:vAlign w:val="center"/>
          </w:tcPr>
          <w:p w14:paraId="159C3E48"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3.4</w:t>
            </w:r>
          </w:p>
        </w:tc>
        <w:tc>
          <w:tcPr>
            <w:tcW w:w="2303" w:type="pct"/>
            <w:shd w:val="clear" w:color="auto" w:fill="auto"/>
          </w:tcPr>
          <w:p w14:paraId="260E1684"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MANIOBRAS, CONSUMIBLES Y TODOS LOS COMPONENTES PARA SU CORRECTA INSTALACION.</w:t>
            </w:r>
          </w:p>
        </w:tc>
        <w:tc>
          <w:tcPr>
            <w:tcW w:w="506" w:type="pct"/>
            <w:shd w:val="clear" w:color="auto" w:fill="auto"/>
          </w:tcPr>
          <w:p w14:paraId="05828EF0"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CB23D83"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2C0BF053" w14:textId="07630B56"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98F2BD3" w14:textId="7DB6993C"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0CAFF25D" w14:textId="349134DD" w:rsidTr="00ED34D2">
        <w:trPr>
          <w:trHeight w:val="20"/>
        </w:trPr>
        <w:tc>
          <w:tcPr>
            <w:tcW w:w="587" w:type="pct"/>
            <w:shd w:val="clear" w:color="auto" w:fill="auto"/>
            <w:vAlign w:val="center"/>
          </w:tcPr>
          <w:p w14:paraId="50CF74F1"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3.5</w:t>
            </w:r>
          </w:p>
        </w:tc>
        <w:tc>
          <w:tcPr>
            <w:tcW w:w="2303" w:type="pct"/>
            <w:shd w:val="clear" w:color="auto" w:fill="auto"/>
          </w:tcPr>
          <w:p w14:paraId="41C62668"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DIFUSORES DE DISCO DE BURBUJA FINA MARCA SSI CON NO. DE PARTE AFD270-</w:t>
            </w:r>
            <w:proofErr w:type="gramStart"/>
            <w:r w:rsidRPr="00ED34D2">
              <w:rPr>
                <w:rFonts w:ascii="Calibri" w:hAnsi="Calibri" w:cs="Calibri"/>
                <w:sz w:val="12"/>
                <w:szCs w:val="12"/>
              </w:rPr>
              <w:t>E  9</w:t>
            </w:r>
            <w:proofErr w:type="gramEnd"/>
            <w:r w:rsidRPr="00ED34D2">
              <w:rPr>
                <w:rFonts w:ascii="Calibri" w:hAnsi="Calibri" w:cs="Calibri"/>
                <w:sz w:val="12"/>
                <w:szCs w:val="12"/>
              </w:rPr>
              <w:t>" CON CONECTOR GROMMET, CON MEMBRANA INTERCAMBIABLE EN EPDM CALIDAD PREMIUM Y PLATO SOPORTE EN POLIPROPILENO COLOR BLANCO, FLUJO DE DISEÑO 0.5-4.5 SCFM, RANGO DE FLUJO 0-7 SCFM, 6600 PERFORACIONES PARA PRODUCIR BURBUJAS ENTRE 0.5 A 2.00 MM. CANTIDAD DETERMIDA  CALCULO 80 PIEZAS.</w:t>
            </w:r>
          </w:p>
        </w:tc>
        <w:tc>
          <w:tcPr>
            <w:tcW w:w="506" w:type="pct"/>
            <w:shd w:val="clear" w:color="auto" w:fill="auto"/>
          </w:tcPr>
          <w:p w14:paraId="69BC29FD"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2A3B050"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26C8597A" w14:textId="61219F70"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1A5DBC0" w14:textId="61EE6347"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87B29F8" w14:textId="12EC29F2" w:rsidTr="00ED34D2">
        <w:trPr>
          <w:trHeight w:val="20"/>
        </w:trPr>
        <w:tc>
          <w:tcPr>
            <w:tcW w:w="587" w:type="pct"/>
            <w:shd w:val="clear" w:color="auto" w:fill="auto"/>
            <w:vAlign w:val="center"/>
          </w:tcPr>
          <w:p w14:paraId="54F192A8"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3.6</w:t>
            </w:r>
          </w:p>
        </w:tc>
        <w:tc>
          <w:tcPr>
            <w:tcW w:w="2303" w:type="pct"/>
            <w:shd w:val="clear" w:color="auto" w:fill="auto"/>
          </w:tcPr>
          <w:p w14:paraId="52940BB3"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CONSUMIBLES Y TODO LO NECESARIOS PARA SU CORRECTA INSTALACION.</w:t>
            </w:r>
          </w:p>
        </w:tc>
        <w:tc>
          <w:tcPr>
            <w:tcW w:w="506" w:type="pct"/>
            <w:shd w:val="clear" w:color="auto" w:fill="auto"/>
          </w:tcPr>
          <w:p w14:paraId="1491B59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34F0E482"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568B676C" w14:textId="11638199"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911F08D" w14:textId="316F8627"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8E2989F" w14:textId="1045F737" w:rsidTr="00ED34D2">
        <w:trPr>
          <w:trHeight w:val="20"/>
        </w:trPr>
        <w:tc>
          <w:tcPr>
            <w:tcW w:w="587" w:type="pct"/>
            <w:shd w:val="clear" w:color="auto" w:fill="auto"/>
            <w:vAlign w:val="center"/>
          </w:tcPr>
          <w:p w14:paraId="4805C14C"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3.7</w:t>
            </w:r>
          </w:p>
        </w:tc>
        <w:tc>
          <w:tcPr>
            <w:tcW w:w="2303" w:type="pct"/>
            <w:shd w:val="clear" w:color="auto" w:fill="auto"/>
          </w:tcPr>
          <w:p w14:paraId="1FD54EE9"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BARANDAL DE ACERO AL CARBON CED 20 DE 1 1/2" Y 1 1/4" A 110 CM DE ALTURA CON HORIZONTAL INTERMEDIO, PLACAS Y TAQUETE TIPO ARPON GALVANIZADO DE 3/8 X 2 1/2"</w:t>
            </w:r>
          </w:p>
        </w:tc>
        <w:tc>
          <w:tcPr>
            <w:tcW w:w="506" w:type="pct"/>
            <w:shd w:val="clear" w:color="auto" w:fill="auto"/>
          </w:tcPr>
          <w:p w14:paraId="5541135D"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3C90C50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C458500" w14:textId="1E7A492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729AFFA" w14:textId="545545D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EA271E2" w14:textId="4550F019" w:rsidTr="00ED34D2">
        <w:trPr>
          <w:trHeight w:val="20"/>
        </w:trPr>
        <w:tc>
          <w:tcPr>
            <w:tcW w:w="587" w:type="pct"/>
            <w:shd w:val="clear" w:color="auto" w:fill="auto"/>
            <w:vAlign w:val="center"/>
          </w:tcPr>
          <w:p w14:paraId="4805DCC2"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3.8</w:t>
            </w:r>
          </w:p>
        </w:tc>
        <w:tc>
          <w:tcPr>
            <w:tcW w:w="2303" w:type="pct"/>
            <w:shd w:val="clear" w:color="auto" w:fill="auto"/>
          </w:tcPr>
          <w:p w14:paraId="23F2E5E1"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ESCALERA MARINA DE ACERO AL CARBON CED 20 CON TUBERIA DE  1 1/2 Y ESCALONES DE 1 1/4".</w:t>
            </w:r>
          </w:p>
        </w:tc>
        <w:tc>
          <w:tcPr>
            <w:tcW w:w="506" w:type="pct"/>
            <w:shd w:val="clear" w:color="auto" w:fill="auto"/>
          </w:tcPr>
          <w:p w14:paraId="3869B5B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4A6C0FAE"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DCD870C" w14:textId="66653FCA"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D17C699" w14:textId="554D1DCB"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D20A0D9" w14:textId="242ABB6B" w:rsidTr="00ED34D2">
        <w:trPr>
          <w:trHeight w:val="20"/>
        </w:trPr>
        <w:tc>
          <w:tcPr>
            <w:tcW w:w="587" w:type="pct"/>
            <w:shd w:val="clear" w:color="auto" w:fill="auto"/>
            <w:vAlign w:val="center"/>
          </w:tcPr>
          <w:p w14:paraId="28F7C59E"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3.9</w:t>
            </w:r>
          </w:p>
        </w:tc>
        <w:tc>
          <w:tcPr>
            <w:tcW w:w="2303" w:type="pct"/>
            <w:shd w:val="clear" w:color="auto" w:fill="auto"/>
          </w:tcPr>
          <w:p w14:paraId="4465020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ESTRUCTURA METALICA FABRICADA A BASE DE VIGA TIPO I CON TROLE Y POLIPASTO PARA REALZIAR MANIOBRAS DE MANTENIMIENTO Y DISPOSICION DE LAS BOMBAS SUMERGIBLES.</w:t>
            </w:r>
          </w:p>
        </w:tc>
        <w:tc>
          <w:tcPr>
            <w:tcW w:w="506" w:type="pct"/>
            <w:shd w:val="clear" w:color="auto" w:fill="auto"/>
          </w:tcPr>
          <w:p w14:paraId="720CD41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1322E2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5DF41FB6" w14:textId="0A7CE6CA"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1664B790" w14:textId="74AE986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1E4E0E8" w14:textId="30E2D1ED" w:rsidTr="00ED34D2">
        <w:trPr>
          <w:trHeight w:val="20"/>
        </w:trPr>
        <w:tc>
          <w:tcPr>
            <w:tcW w:w="587" w:type="pct"/>
            <w:shd w:val="clear" w:color="auto" w:fill="auto"/>
            <w:vAlign w:val="center"/>
          </w:tcPr>
          <w:p w14:paraId="57C77E38"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3.10</w:t>
            </w:r>
          </w:p>
        </w:tc>
        <w:tc>
          <w:tcPr>
            <w:tcW w:w="2303" w:type="pct"/>
            <w:shd w:val="clear" w:color="auto" w:fill="auto"/>
          </w:tcPr>
          <w:p w14:paraId="1B421EE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RETIRO Y LIMPIEZA DE CARCAMO DE BOMBEO POR MEDIO DE CAMION TIPO VACTOR</w:t>
            </w:r>
          </w:p>
        </w:tc>
        <w:tc>
          <w:tcPr>
            <w:tcW w:w="506" w:type="pct"/>
            <w:shd w:val="clear" w:color="auto" w:fill="auto"/>
          </w:tcPr>
          <w:p w14:paraId="52A98293"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4C0333BE"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0EE8376D" w14:textId="6919195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89C36EF" w14:textId="02EDA607"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7247E8C9" w14:textId="77777777" w:rsidTr="009F6C5C">
        <w:trPr>
          <w:trHeight w:val="20"/>
        </w:trPr>
        <w:tc>
          <w:tcPr>
            <w:tcW w:w="587" w:type="pct"/>
            <w:shd w:val="clear" w:color="auto" w:fill="auto"/>
            <w:vAlign w:val="center"/>
          </w:tcPr>
          <w:p w14:paraId="07EB64A4" w14:textId="77777777" w:rsidR="00ED34D2" w:rsidRPr="00D86192" w:rsidRDefault="00ED34D2" w:rsidP="00ED34D2">
            <w:pPr>
              <w:widowControl/>
              <w:jc w:val="center"/>
              <w:rPr>
                <w:rFonts w:ascii="Calibri" w:hAnsi="Calibri" w:cs="Calibri"/>
                <w:sz w:val="16"/>
                <w:szCs w:val="22"/>
              </w:rPr>
            </w:pPr>
          </w:p>
        </w:tc>
        <w:tc>
          <w:tcPr>
            <w:tcW w:w="2303" w:type="pct"/>
            <w:shd w:val="clear" w:color="auto" w:fill="auto"/>
          </w:tcPr>
          <w:p w14:paraId="6C80AB89"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1F419D4F" w14:textId="77777777" w:rsidR="00ED34D2" w:rsidRPr="00D86192" w:rsidRDefault="00ED34D2" w:rsidP="00ED34D2">
            <w:pPr>
              <w:widowControl/>
              <w:jc w:val="center"/>
              <w:rPr>
                <w:rFonts w:ascii="Calibri" w:hAnsi="Calibri" w:cs="Calibri"/>
                <w:sz w:val="16"/>
                <w:szCs w:val="16"/>
              </w:rPr>
            </w:pPr>
          </w:p>
        </w:tc>
        <w:tc>
          <w:tcPr>
            <w:tcW w:w="536" w:type="pct"/>
            <w:shd w:val="clear" w:color="auto" w:fill="auto"/>
          </w:tcPr>
          <w:p w14:paraId="333CA0F6" w14:textId="6707C6BA"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37F7DF39" w14:textId="305FB87F"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3B3B7017" w14:textId="63359B54"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ED34D2" w:rsidRPr="007D53FC" w14:paraId="64FA83CE" w14:textId="6BF42D63" w:rsidTr="00ED34D2">
        <w:trPr>
          <w:trHeight w:val="20"/>
        </w:trPr>
        <w:tc>
          <w:tcPr>
            <w:tcW w:w="587" w:type="pct"/>
            <w:shd w:val="clear" w:color="auto" w:fill="D9D9D9" w:themeFill="background1" w:themeFillShade="D9"/>
            <w:vAlign w:val="center"/>
          </w:tcPr>
          <w:p w14:paraId="3494F8CD" w14:textId="77777777" w:rsidR="00ED34D2" w:rsidRPr="007D53FC" w:rsidRDefault="00ED34D2" w:rsidP="00ED34D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5219A61D" w14:textId="77777777" w:rsidR="00ED34D2" w:rsidRPr="00ED34D2" w:rsidRDefault="00ED34D2" w:rsidP="00ED34D2">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REACTORES</w:t>
            </w:r>
          </w:p>
        </w:tc>
        <w:tc>
          <w:tcPr>
            <w:tcW w:w="506" w:type="pct"/>
            <w:shd w:val="clear" w:color="auto" w:fill="D9D9D9" w:themeFill="background1" w:themeFillShade="D9"/>
          </w:tcPr>
          <w:p w14:paraId="3D0697FA" w14:textId="77777777" w:rsidR="00ED34D2" w:rsidRPr="007D53FC" w:rsidRDefault="00ED34D2" w:rsidP="00ED34D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41012BCF"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7594B3E5" w14:textId="77777777" w:rsidR="00ED34D2" w:rsidRDefault="00ED34D2" w:rsidP="00ED34D2">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117E2282" w14:textId="77777777" w:rsidR="00ED34D2" w:rsidRDefault="00ED34D2" w:rsidP="00ED34D2">
            <w:pPr>
              <w:widowControl/>
              <w:jc w:val="center"/>
              <w:rPr>
                <w:rFonts w:ascii="Calibri" w:hAnsi="Calibri" w:cs="Calibri"/>
                <w:b/>
                <w:bCs/>
                <w:sz w:val="16"/>
                <w:szCs w:val="16"/>
                <w:lang w:val="es-MX" w:eastAsia="es-MX"/>
              </w:rPr>
            </w:pPr>
          </w:p>
        </w:tc>
      </w:tr>
      <w:tr w:rsidR="00ED34D2" w:rsidRPr="007D53FC" w14:paraId="25EFCFB6" w14:textId="2EFE8C4D" w:rsidTr="00ED34D2">
        <w:trPr>
          <w:trHeight w:val="20"/>
        </w:trPr>
        <w:tc>
          <w:tcPr>
            <w:tcW w:w="587" w:type="pct"/>
          </w:tcPr>
          <w:p w14:paraId="799F6D58"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lastRenderedPageBreak/>
              <w:t>4.1</w:t>
            </w:r>
          </w:p>
        </w:tc>
        <w:tc>
          <w:tcPr>
            <w:tcW w:w="2303" w:type="pct"/>
            <w:shd w:val="clear" w:color="auto" w:fill="auto"/>
          </w:tcPr>
          <w:p w14:paraId="7432BE4E"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VERTEDOR TIPO THOMPSON ACTUAL UBICADO EN REACTOR, SUMINISTRO, FABRICACION Y COLOCACION DE VERTEDERO TIPO THOMPSON NUEVO. DE DIAMETRO HASTA COMPLETAR EL PERIMETRO, FABRICADO EN SOLERA DE ACERO INOXIDABLE TIPO 304, DE 5" DE ANCHO Y 1/4" DE ESPESOR, 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POR UNIDAD DE CONCEPTO TERMINADO.</w:t>
            </w:r>
          </w:p>
        </w:tc>
        <w:tc>
          <w:tcPr>
            <w:tcW w:w="506" w:type="pct"/>
            <w:shd w:val="clear" w:color="auto" w:fill="auto"/>
          </w:tcPr>
          <w:p w14:paraId="59BBA18F"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P</w:t>
            </w:r>
            <w:r>
              <w:rPr>
                <w:rFonts w:ascii="Calibri" w:hAnsi="Calibri" w:cs="Calibri"/>
                <w:sz w:val="16"/>
                <w:szCs w:val="16"/>
              </w:rPr>
              <w:t>ieza</w:t>
            </w:r>
          </w:p>
        </w:tc>
        <w:tc>
          <w:tcPr>
            <w:tcW w:w="536" w:type="pct"/>
            <w:shd w:val="clear" w:color="auto" w:fill="auto"/>
          </w:tcPr>
          <w:p w14:paraId="0E31C218"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25938AF6" w14:textId="4CA42DE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76592CDA" w14:textId="51816FB9"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649A5A69" w14:textId="561AA0F4" w:rsidTr="00ED34D2">
        <w:trPr>
          <w:trHeight w:val="20"/>
        </w:trPr>
        <w:tc>
          <w:tcPr>
            <w:tcW w:w="587" w:type="pct"/>
          </w:tcPr>
          <w:p w14:paraId="7C004D68"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4.2</w:t>
            </w:r>
          </w:p>
        </w:tc>
        <w:tc>
          <w:tcPr>
            <w:tcW w:w="2303" w:type="pct"/>
            <w:shd w:val="clear" w:color="auto" w:fill="auto"/>
          </w:tcPr>
          <w:p w14:paraId="32A69C3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SISTEMA DE PULIMENTO A BASE DE FILTROS POLIPROPILENO, FILTROS DE CARBON ACTIVADO Y FILTRO PULIDOR, CON INYECCION DE PRODUCTO QUIMICO Y PANEL DE CONTROL.</w:t>
            </w:r>
          </w:p>
        </w:tc>
        <w:tc>
          <w:tcPr>
            <w:tcW w:w="506" w:type="pct"/>
            <w:shd w:val="clear" w:color="auto" w:fill="auto"/>
          </w:tcPr>
          <w:p w14:paraId="3CC4F454"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6ADE136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3E47579C" w14:textId="6DA7FB9F"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69D90EC" w14:textId="606D06C9"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42E0D447" w14:textId="77777777" w:rsidTr="002229D1">
        <w:trPr>
          <w:trHeight w:val="20"/>
        </w:trPr>
        <w:tc>
          <w:tcPr>
            <w:tcW w:w="587" w:type="pct"/>
          </w:tcPr>
          <w:p w14:paraId="093E2326"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2FD727BF"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6C1C940A" w14:textId="77777777" w:rsidR="00ED34D2" w:rsidRPr="00D86192" w:rsidRDefault="00ED34D2" w:rsidP="00ED34D2">
            <w:pPr>
              <w:widowControl/>
              <w:jc w:val="center"/>
              <w:rPr>
                <w:rFonts w:ascii="Calibri" w:hAnsi="Calibri" w:cs="Calibri"/>
                <w:sz w:val="16"/>
                <w:szCs w:val="16"/>
              </w:rPr>
            </w:pPr>
          </w:p>
        </w:tc>
        <w:tc>
          <w:tcPr>
            <w:tcW w:w="536" w:type="pct"/>
            <w:shd w:val="clear" w:color="auto" w:fill="auto"/>
          </w:tcPr>
          <w:p w14:paraId="1F6832AE" w14:textId="03124DF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7B6CF82D" w14:textId="7045E733"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1E79D4AE" w14:textId="44C39401"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bl>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1E11BA50" w:rsidR="004C1881" w:rsidRDefault="004C1881" w:rsidP="00163C87">
      <w:pPr>
        <w:ind w:right="617"/>
        <w:jc w:val="center"/>
        <w:rPr>
          <w:rFonts w:asciiTheme="minorHAnsi" w:hAnsiTheme="minorHAnsi" w:cstheme="minorHAnsi"/>
          <w:b/>
          <w:sz w:val="18"/>
          <w:szCs w:val="18"/>
        </w:rPr>
      </w:pPr>
    </w:p>
    <w:p w14:paraId="292561A3" w14:textId="1A1F6423" w:rsidR="00ED34D2" w:rsidRDefault="00ED34D2" w:rsidP="00163C87">
      <w:pPr>
        <w:ind w:right="617"/>
        <w:jc w:val="center"/>
        <w:rPr>
          <w:rFonts w:asciiTheme="minorHAnsi" w:hAnsiTheme="minorHAnsi" w:cstheme="minorHAnsi"/>
          <w:b/>
          <w:sz w:val="18"/>
          <w:szCs w:val="18"/>
        </w:rPr>
      </w:pPr>
    </w:p>
    <w:p w14:paraId="415155DA" w14:textId="68575C71" w:rsidR="00ED34D2" w:rsidRDefault="00ED34D2" w:rsidP="00163C87">
      <w:pPr>
        <w:ind w:right="617"/>
        <w:jc w:val="center"/>
        <w:rPr>
          <w:rFonts w:asciiTheme="minorHAnsi" w:hAnsiTheme="minorHAnsi" w:cstheme="minorHAnsi"/>
          <w:b/>
          <w:sz w:val="18"/>
          <w:szCs w:val="18"/>
        </w:rPr>
      </w:pPr>
    </w:p>
    <w:p w14:paraId="7A82497E" w14:textId="734A5CEF" w:rsidR="00ED34D2" w:rsidRDefault="00ED34D2" w:rsidP="00163C87">
      <w:pPr>
        <w:ind w:right="617"/>
        <w:jc w:val="center"/>
        <w:rPr>
          <w:rFonts w:asciiTheme="minorHAnsi" w:hAnsiTheme="minorHAnsi" w:cstheme="minorHAnsi"/>
          <w:b/>
          <w:sz w:val="18"/>
          <w:szCs w:val="18"/>
        </w:rPr>
      </w:pPr>
    </w:p>
    <w:p w14:paraId="06DC27E7" w14:textId="46F36BC2" w:rsidR="00ED34D2" w:rsidRDefault="00ED34D2" w:rsidP="00163C87">
      <w:pPr>
        <w:ind w:right="617"/>
        <w:jc w:val="center"/>
        <w:rPr>
          <w:rFonts w:asciiTheme="minorHAnsi" w:hAnsiTheme="minorHAnsi" w:cstheme="minorHAnsi"/>
          <w:b/>
          <w:sz w:val="18"/>
          <w:szCs w:val="18"/>
        </w:rPr>
      </w:pPr>
    </w:p>
    <w:p w14:paraId="0379DD14" w14:textId="7522F572" w:rsidR="00ED34D2" w:rsidRDefault="00ED34D2" w:rsidP="00163C87">
      <w:pPr>
        <w:ind w:right="617"/>
        <w:jc w:val="center"/>
        <w:rPr>
          <w:rFonts w:asciiTheme="minorHAnsi" w:hAnsiTheme="minorHAnsi" w:cstheme="minorHAnsi"/>
          <w:b/>
          <w:sz w:val="18"/>
          <w:szCs w:val="18"/>
        </w:rPr>
      </w:pPr>
    </w:p>
    <w:p w14:paraId="592F048F" w14:textId="7BCEBC62" w:rsidR="00ED34D2" w:rsidRDefault="00ED34D2" w:rsidP="00163C87">
      <w:pPr>
        <w:ind w:right="617"/>
        <w:jc w:val="center"/>
        <w:rPr>
          <w:rFonts w:asciiTheme="minorHAnsi" w:hAnsiTheme="minorHAnsi" w:cstheme="minorHAnsi"/>
          <w:b/>
          <w:sz w:val="18"/>
          <w:szCs w:val="18"/>
        </w:rPr>
      </w:pPr>
    </w:p>
    <w:p w14:paraId="451E0505" w14:textId="2BB36FC1" w:rsidR="00ED34D2" w:rsidRDefault="00ED34D2" w:rsidP="00163C87">
      <w:pPr>
        <w:ind w:right="617"/>
        <w:jc w:val="center"/>
        <w:rPr>
          <w:rFonts w:asciiTheme="minorHAnsi" w:hAnsiTheme="minorHAnsi" w:cstheme="minorHAnsi"/>
          <w:b/>
          <w:sz w:val="18"/>
          <w:szCs w:val="18"/>
        </w:rPr>
      </w:pPr>
    </w:p>
    <w:p w14:paraId="1DD2F7E9" w14:textId="417D7358" w:rsidR="00ED34D2" w:rsidRDefault="00ED34D2" w:rsidP="00163C87">
      <w:pPr>
        <w:ind w:right="617"/>
        <w:jc w:val="center"/>
        <w:rPr>
          <w:rFonts w:asciiTheme="minorHAnsi" w:hAnsiTheme="minorHAnsi" w:cstheme="minorHAnsi"/>
          <w:b/>
          <w:sz w:val="18"/>
          <w:szCs w:val="18"/>
        </w:rPr>
      </w:pPr>
    </w:p>
    <w:p w14:paraId="04BEDEAC" w14:textId="29712EF3" w:rsidR="00ED34D2" w:rsidRDefault="00ED34D2" w:rsidP="00163C87">
      <w:pPr>
        <w:ind w:right="617"/>
        <w:jc w:val="center"/>
        <w:rPr>
          <w:rFonts w:asciiTheme="minorHAnsi" w:hAnsiTheme="minorHAnsi" w:cstheme="minorHAnsi"/>
          <w:b/>
          <w:sz w:val="18"/>
          <w:szCs w:val="18"/>
        </w:rPr>
      </w:pPr>
    </w:p>
    <w:p w14:paraId="7622D82C" w14:textId="31CBFD28" w:rsidR="00ED34D2" w:rsidRDefault="00ED34D2" w:rsidP="00163C87">
      <w:pPr>
        <w:ind w:right="617"/>
        <w:jc w:val="center"/>
        <w:rPr>
          <w:rFonts w:asciiTheme="minorHAnsi" w:hAnsiTheme="minorHAnsi" w:cstheme="minorHAnsi"/>
          <w:b/>
          <w:sz w:val="18"/>
          <w:szCs w:val="18"/>
        </w:rPr>
      </w:pPr>
    </w:p>
    <w:p w14:paraId="79BBB408" w14:textId="30F68234" w:rsidR="00ED34D2" w:rsidRDefault="00ED34D2" w:rsidP="00163C87">
      <w:pPr>
        <w:ind w:right="617"/>
        <w:jc w:val="center"/>
        <w:rPr>
          <w:rFonts w:asciiTheme="minorHAnsi" w:hAnsiTheme="minorHAnsi" w:cstheme="minorHAnsi"/>
          <w:b/>
          <w:sz w:val="18"/>
          <w:szCs w:val="18"/>
        </w:rPr>
      </w:pPr>
    </w:p>
    <w:p w14:paraId="7BEDE2EC" w14:textId="7027765C" w:rsidR="00ED34D2" w:rsidRDefault="00ED34D2" w:rsidP="00163C87">
      <w:pPr>
        <w:ind w:right="617"/>
        <w:jc w:val="center"/>
        <w:rPr>
          <w:rFonts w:asciiTheme="minorHAnsi" w:hAnsiTheme="minorHAnsi" w:cstheme="minorHAnsi"/>
          <w:b/>
          <w:sz w:val="18"/>
          <w:szCs w:val="18"/>
        </w:rPr>
      </w:pPr>
    </w:p>
    <w:p w14:paraId="34F4A6BA" w14:textId="28ACF86D" w:rsidR="00ED34D2" w:rsidRDefault="00ED34D2" w:rsidP="00163C87">
      <w:pPr>
        <w:ind w:right="617"/>
        <w:jc w:val="center"/>
        <w:rPr>
          <w:rFonts w:asciiTheme="minorHAnsi" w:hAnsiTheme="minorHAnsi" w:cstheme="minorHAnsi"/>
          <w:b/>
          <w:sz w:val="18"/>
          <w:szCs w:val="18"/>
        </w:rPr>
      </w:pPr>
    </w:p>
    <w:p w14:paraId="0EC332AF" w14:textId="717C292E" w:rsidR="00ED34D2" w:rsidRDefault="00ED34D2" w:rsidP="00163C87">
      <w:pPr>
        <w:ind w:right="617"/>
        <w:jc w:val="center"/>
        <w:rPr>
          <w:rFonts w:asciiTheme="minorHAnsi" w:hAnsiTheme="minorHAnsi" w:cstheme="minorHAnsi"/>
          <w:b/>
          <w:sz w:val="18"/>
          <w:szCs w:val="18"/>
        </w:rPr>
      </w:pPr>
    </w:p>
    <w:p w14:paraId="4344C019" w14:textId="3F8A589F" w:rsidR="00ED34D2" w:rsidRDefault="00ED34D2" w:rsidP="00163C87">
      <w:pPr>
        <w:ind w:right="617"/>
        <w:jc w:val="center"/>
        <w:rPr>
          <w:rFonts w:asciiTheme="minorHAnsi" w:hAnsiTheme="minorHAnsi" w:cstheme="minorHAnsi"/>
          <w:b/>
          <w:sz w:val="18"/>
          <w:szCs w:val="18"/>
        </w:rPr>
      </w:pPr>
    </w:p>
    <w:p w14:paraId="3976A7ED" w14:textId="1814F29C" w:rsidR="00ED34D2" w:rsidRDefault="00ED34D2" w:rsidP="00163C87">
      <w:pPr>
        <w:ind w:right="617"/>
        <w:jc w:val="center"/>
        <w:rPr>
          <w:rFonts w:asciiTheme="minorHAnsi" w:hAnsiTheme="minorHAnsi" w:cstheme="minorHAnsi"/>
          <w:b/>
          <w:sz w:val="18"/>
          <w:szCs w:val="18"/>
        </w:rPr>
      </w:pPr>
    </w:p>
    <w:p w14:paraId="76AC1765" w14:textId="430A7DE5" w:rsidR="00ED34D2" w:rsidRDefault="00ED34D2" w:rsidP="00163C87">
      <w:pPr>
        <w:ind w:right="617"/>
        <w:jc w:val="center"/>
        <w:rPr>
          <w:rFonts w:asciiTheme="minorHAnsi" w:hAnsiTheme="minorHAnsi" w:cstheme="minorHAnsi"/>
          <w:b/>
          <w:sz w:val="18"/>
          <w:szCs w:val="18"/>
        </w:rPr>
      </w:pPr>
    </w:p>
    <w:p w14:paraId="048C8BF1" w14:textId="1EE1568C" w:rsidR="00ED34D2" w:rsidRDefault="00ED34D2" w:rsidP="00163C87">
      <w:pPr>
        <w:ind w:right="617"/>
        <w:jc w:val="center"/>
        <w:rPr>
          <w:rFonts w:asciiTheme="minorHAnsi" w:hAnsiTheme="minorHAnsi" w:cstheme="minorHAnsi"/>
          <w:b/>
          <w:sz w:val="18"/>
          <w:szCs w:val="18"/>
        </w:rPr>
      </w:pPr>
    </w:p>
    <w:p w14:paraId="45C202F7" w14:textId="3EF889DC" w:rsidR="00ED34D2" w:rsidRDefault="00ED34D2" w:rsidP="00163C87">
      <w:pPr>
        <w:ind w:right="617"/>
        <w:jc w:val="center"/>
        <w:rPr>
          <w:rFonts w:asciiTheme="minorHAnsi" w:hAnsiTheme="minorHAnsi" w:cstheme="minorHAnsi"/>
          <w:b/>
          <w:sz w:val="18"/>
          <w:szCs w:val="18"/>
        </w:rPr>
      </w:pPr>
    </w:p>
    <w:p w14:paraId="5FCD8560" w14:textId="6A82A683" w:rsidR="00ED34D2" w:rsidRDefault="00ED34D2" w:rsidP="00163C87">
      <w:pPr>
        <w:ind w:right="617"/>
        <w:jc w:val="center"/>
        <w:rPr>
          <w:rFonts w:asciiTheme="minorHAnsi" w:hAnsiTheme="minorHAnsi" w:cstheme="minorHAnsi"/>
          <w:b/>
          <w:sz w:val="18"/>
          <w:szCs w:val="18"/>
        </w:rPr>
      </w:pPr>
    </w:p>
    <w:p w14:paraId="313AEC59" w14:textId="3C89D65E" w:rsidR="00ED34D2" w:rsidRDefault="00ED34D2" w:rsidP="00163C87">
      <w:pPr>
        <w:ind w:right="617"/>
        <w:jc w:val="center"/>
        <w:rPr>
          <w:rFonts w:asciiTheme="minorHAnsi" w:hAnsiTheme="minorHAnsi" w:cstheme="minorHAnsi"/>
          <w:b/>
          <w:sz w:val="18"/>
          <w:szCs w:val="18"/>
        </w:rPr>
      </w:pPr>
    </w:p>
    <w:p w14:paraId="0EF1AB4B" w14:textId="6845193C" w:rsidR="00ED34D2" w:rsidRDefault="00ED34D2" w:rsidP="00163C87">
      <w:pPr>
        <w:ind w:right="617"/>
        <w:jc w:val="center"/>
        <w:rPr>
          <w:rFonts w:asciiTheme="minorHAnsi" w:hAnsiTheme="minorHAnsi" w:cstheme="minorHAnsi"/>
          <w:b/>
          <w:sz w:val="18"/>
          <w:szCs w:val="18"/>
        </w:rPr>
      </w:pPr>
    </w:p>
    <w:p w14:paraId="3DE60D74" w14:textId="3D9F023E" w:rsidR="00ED34D2" w:rsidRDefault="00ED34D2" w:rsidP="00163C87">
      <w:pPr>
        <w:ind w:right="617"/>
        <w:jc w:val="center"/>
        <w:rPr>
          <w:rFonts w:asciiTheme="minorHAnsi" w:hAnsiTheme="minorHAnsi" w:cstheme="minorHAnsi"/>
          <w:b/>
          <w:sz w:val="18"/>
          <w:szCs w:val="18"/>
        </w:rPr>
      </w:pPr>
    </w:p>
    <w:p w14:paraId="1825DBF8" w14:textId="7F746B98" w:rsidR="00ED34D2" w:rsidRDefault="00ED34D2" w:rsidP="00163C87">
      <w:pPr>
        <w:ind w:right="617"/>
        <w:jc w:val="center"/>
        <w:rPr>
          <w:rFonts w:asciiTheme="minorHAnsi" w:hAnsiTheme="minorHAnsi" w:cstheme="minorHAnsi"/>
          <w:b/>
          <w:sz w:val="18"/>
          <w:szCs w:val="18"/>
        </w:rPr>
      </w:pPr>
    </w:p>
    <w:p w14:paraId="30509065" w14:textId="1DC03501" w:rsidR="00ED34D2" w:rsidRDefault="00ED34D2" w:rsidP="00163C87">
      <w:pPr>
        <w:ind w:right="617"/>
        <w:jc w:val="center"/>
        <w:rPr>
          <w:rFonts w:asciiTheme="minorHAnsi" w:hAnsiTheme="minorHAnsi" w:cstheme="minorHAnsi"/>
          <w:b/>
          <w:sz w:val="18"/>
          <w:szCs w:val="18"/>
        </w:rPr>
      </w:pPr>
    </w:p>
    <w:p w14:paraId="71BE37AF" w14:textId="296B29FD" w:rsidR="00ED34D2" w:rsidRDefault="00ED34D2" w:rsidP="00163C87">
      <w:pPr>
        <w:ind w:right="617"/>
        <w:jc w:val="center"/>
        <w:rPr>
          <w:rFonts w:asciiTheme="minorHAnsi" w:hAnsiTheme="minorHAnsi" w:cstheme="minorHAnsi"/>
          <w:b/>
          <w:sz w:val="18"/>
          <w:szCs w:val="18"/>
        </w:rPr>
      </w:pPr>
    </w:p>
    <w:p w14:paraId="0F369AAA" w14:textId="3CD837BC" w:rsidR="00ED34D2" w:rsidRDefault="00ED34D2" w:rsidP="00163C87">
      <w:pPr>
        <w:ind w:right="617"/>
        <w:jc w:val="center"/>
        <w:rPr>
          <w:rFonts w:asciiTheme="minorHAnsi" w:hAnsiTheme="minorHAnsi" w:cstheme="minorHAnsi"/>
          <w:b/>
          <w:sz w:val="18"/>
          <w:szCs w:val="18"/>
        </w:rPr>
      </w:pPr>
    </w:p>
    <w:p w14:paraId="4DDF082E" w14:textId="0049A13C" w:rsidR="00ED34D2" w:rsidRDefault="00ED34D2" w:rsidP="00163C87">
      <w:pPr>
        <w:ind w:right="617"/>
        <w:jc w:val="center"/>
        <w:rPr>
          <w:rFonts w:asciiTheme="minorHAnsi" w:hAnsiTheme="minorHAnsi" w:cstheme="minorHAnsi"/>
          <w:b/>
          <w:sz w:val="18"/>
          <w:szCs w:val="18"/>
        </w:rPr>
      </w:pPr>
    </w:p>
    <w:p w14:paraId="23BB2A14" w14:textId="5E4A0C58" w:rsidR="00ED34D2" w:rsidRDefault="00ED34D2" w:rsidP="00163C87">
      <w:pPr>
        <w:ind w:right="617"/>
        <w:jc w:val="center"/>
        <w:rPr>
          <w:rFonts w:asciiTheme="minorHAnsi" w:hAnsiTheme="minorHAnsi" w:cstheme="minorHAnsi"/>
          <w:b/>
          <w:sz w:val="18"/>
          <w:szCs w:val="18"/>
        </w:rPr>
      </w:pPr>
    </w:p>
    <w:p w14:paraId="59C87458" w14:textId="7A242EC7" w:rsidR="00ED34D2" w:rsidRDefault="00ED34D2" w:rsidP="00163C87">
      <w:pPr>
        <w:ind w:right="617"/>
        <w:jc w:val="center"/>
        <w:rPr>
          <w:rFonts w:asciiTheme="minorHAnsi" w:hAnsiTheme="minorHAnsi" w:cstheme="minorHAnsi"/>
          <w:b/>
          <w:sz w:val="18"/>
          <w:szCs w:val="18"/>
        </w:rPr>
      </w:pPr>
    </w:p>
    <w:p w14:paraId="59238E30" w14:textId="4412B80E" w:rsidR="00ED34D2" w:rsidRDefault="00ED34D2" w:rsidP="00163C87">
      <w:pPr>
        <w:ind w:right="617"/>
        <w:jc w:val="center"/>
        <w:rPr>
          <w:rFonts w:asciiTheme="minorHAnsi" w:hAnsiTheme="minorHAnsi" w:cstheme="minorHAnsi"/>
          <w:b/>
          <w:sz w:val="18"/>
          <w:szCs w:val="18"/>
        </w:rPr>
      </w:pPr>
    </w:p>
    <w:p w14:paraId="1D2BCB27" w14:textId="341D5762" w:rsidR="00ED34D2" w:rsidRDefault="00ED34D2" w:rsidP="00163C87">
      <w:pPr>
        <w:ind w:right="617"/>
        <w:jc w:val="center"/>
        <w:rPr>
          <w:rFonts w:asciiTheme="minorHAnsi" w:hAnsiTheme="minorHAnsi" w:cstheme="minorHAnsi"/>
          <w:b/>
          <w:sz w:val="18"/>
          <w:szCs w:val="18"/>
        </w:rPr>
      </w:pPr>
    </w:p>
    <w:p w14:paraId="64AE17A0" w14:textId="05CD4AD7" w:rsidR="00ED34D2" w:rsidRDefault="00ED34D2" w:rsidP="00163C87">
      <w:pPr>
        <w:ind w:right="617"/>
        <w:jc w:val="center"/>
        <w:rPr>
          <w:rFonts w:asciiTheme="minorHAnsi" w:hAnsiTheme="minorHAnsi" w:cstheme="minorHAnsi"/>
          <w:b/>
          <w:sz w:val="18"/>
          <w:szCs w:val="18"/>
        </w:rPr>
      </w:pPr>
    </w:p>
    <w:p w14:paraId="2FBCDB4B" w14:textId="7B35A721" w:rsidR="00ED34D2" w:rsidRDefault="00ED34D2" w:rsidP="00163C87">
      <w:pPr>
        <w:ind w:right="617"/>
        <w:jc w:val="center"/>
        <w:rPr>
          <w:rFonts w:asciiTheme="minorHAnsi" w:hAnsiTheme="minorHAnsi" w:cstheme="minorHAnsi"/>
          <w:b/>
          <w:sz w:val="18"/>
          <w:szCs w:val="18"/>
        </w:rPr>
      </w:pPr>
    </w:p>
    <w:p w14:paraId="5459A9DA" w14:textId="0ED5FC9F" w:rsidR="00ED34D2" w:rsidRDefault="00ED34D2" w:rsidP="00163C87">
      <w:pPr>
        <w:ind w:right="617"/>
        <w:jc w:val="center"/>
        <w:rPr>
          <w:rFonts w:asciiTheme="minorHAnsi" w:hAnsiTheme="minorHAnsi" w:cstheme="minorHAnsi"/>
          <w:b/>
          <w:sz w:val="18"/>
          <w:szCs w:val="18"/>
        </w:rPr>
      </w:pPr>
    </w:p>
    <w:p w14:paraId="42490CDE" w14:textId="077F87D4" w:rsidR="00ED34D2" w:rsidRDefault="00ED34D2" w:rsidP="00163C87">
      <w:pPr>
        <w:ind w:right="617"/>
        <w:jc w:val="center"/>
        <w:rPr>
          <w:rFonts w:asciiTheme="minorHAnsi" w:hAnsiTheme="minorHAnsi" w:cstheme="minorHAnsi"/>
          <w:b/>
          <w:sz w:val="18"/>
          <w:szCs w:val="18"/>
        </w:rPr>
      </w:pPr>
    </w:p>
    <w:p w14:paraId="428A8810" w14:textId="5792A28E" w:rsidR="00ED34D2" w:rsidRDefault="00ED34D2"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33F7F" w:rsidRPr="00D7112B" w14:paraId="4008B4B0" w14:textId="77777777" w:rsidTr="006A064E">
        <w:trPr>
          <w:jc w:val="center"/>
        </w:trPr>
        <w:tc>
          <w:tcPr>
            <w:tcW w:w="4248" w:type="dxa"/>
            <w:shd w:val="clear" w:color="auto" w:fill="D9D9D9"/>
          </w:tcPr>
          <w:p w14:paraId="1AB38414" w14:textId="77777777" w:rsidR="00633F7F" w:rsidRPr="00D7112B" w:rsidRDefault="00633F7F" w:rsidP="006A064E">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3DEA910" w14:textId="77777777" w:rsidR="00633F7F" w:rsidRPr="00D7112B" w:rsidRDefault="00633F7F" w:rsidP="006A064E">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33F7F" w:rsidRPr="008700D7" w14:paraId="10B16026" w14:textId="77777777" w:rsidTr="006A064E">
        <w:trPr>
          <w:jc w:val="center"/>
        </w:trPr>
        <w:tc>
          <w:tcPr>
            <w:tcW w:w="4248" w:type="dxa"/>
            <w:shd w:val="clear" w:color="auto" w:fill="auto"/>
          </w:tcPr>
          <w:p w14:paraId="290890BE" w14:textId="77777777" w:rsidR="00633F7F" w:rsidRPr="00ED34D2" w:rsidRDefault="00633F7F" w:rsidP="006A064E">
            <w:pPr>
              <w:jc w:val="center"/>
              <w:rPr>
                <w:rFonts w:asciiTheme="minorHAnsi" w:hAnsiTheme="minorHAnsi" w:cstheme="minorHAnsi"/>
                <w:color w:val="000000"/>
                <w:sz w:val="16"/>
                <w:szCs w:val="14"/>
                <w:lang w:val="es-MX" w:eastAsia="es-MX"/>
              </w:rPr>
            </w:pPr>
            <w:r w:rsidRPr="00ED34D2">
              <w:rPr>
                <w:rFonts w:asciiTheme="minorHAnsi" w:hAnsiTheme="minorHAnsi" w:cstheme="minorHAnsi"/>
                <w:b/>
                <w:color w:val="000000"/>
                <w:sz w:val="16"/>
                <w:szCs w:val="14"/>
                <w:lang w:val="es-MX" w:eastAsia="es-MX"/>
              </w:rPr>
              <w:t>12 meses</w:t>
            </w:r>
            <w:r w:rsidRPr="00ED34D2">
              <w:rPr>
                <w:rFonts w:asciiTheme="minorHAnsi" w:hAnsiTheme="minorHAnsi" w:cstheme="minorHAnsi"/>
                <w:color w:val="000000"/>
                <w:sz w:val="16"/>
                <w:szCs w:val="14"/>
                <w:lang w:val="es-MX" w:eastAsia="es-MX"/>
              </w:rPr>
              <w:t xml:space="preserve"> posteriores al arranque o posteriores a la entrega, lo que ocurra primero, contra defectos de fabricación partes y mano de obra de fabricante. Garantía para mantenimiento </w:t>
            </w:r>
            <w:r w:rsidRPr="00ED34D2">
              <w:rPr>
                <w:rFonts w:asciiTheme="minorHAnsi" w:hAnsiTheme="minorHAnsi" w:cstheme="minorHAnsi"/>
                <w:b/>
                <w:color w:val="000000"/>
                <w:sz w:val="16"/>
                <w:szCs w:val="14"/>
                <w:lang w:val="es-MX" w:eastAsia="es-MX"/>
              </w:rPr>
              <w:t>3 meses</w:t>
            </w:r>
            <w:r w:rsidRPr="00ED34D2">
              <w:rPr>
                <w:rFonts w:asciiTheme="minorHAnsi" w:hAnsiTheme="minorHAnsi" w:cstheme="minorHAnsi"/>
                <w:color w:val="000000"/>
                <w:sz w:val="16"/>
                <w:szCs w:val="14"/>
                <w:lang w:val="es-MX" w:eastAsia="es-MX"/>
              </w:rPr>
              <w:t xml:space="preserve"> posteriores al arranque del equipo.</w:t>
            </w:r>
          </w:p>
        </w:tc>
        <w:tc>
          <w:tcPr>
            <w:tcW w:w="4103" w:type="dxa"/>
            <w:shd w:val="clear" w:color="auto" w:fill="auto"/>
          </w:tcPr>
          <w:p w14:paraId="48A58378" w14:textId="77777777" w:rsidR="00633F7F" w:rsidRPr="00ED34D2" w:rsidRDefault="00633F7F" w:rsidP="006A064E">
            <w:pPr>
              <w:jc w:val="center"/>
              <w:rPr>
                <w:rFonts w:ascii="Calibri" w:eastAsia="Calibri" w:hAnsi="Calibri" w:cs="Calibri"/>
                <w:b/>
                <w:color w:val="000000"/>
                <w:sz w:val="16"/>
                <w:szCs w:val="16"/>
              </w:rPr>
            </w:pPr>
            <w:r w:rsidRPr="00ED34D2">
              <w:rPr>
                <w:rFonts w:ascii="Calibri" w:eastAsia="Calibri" w:hAnsi="Calibri" w:cs="Calibri"/>
                <w:b/>
                <w:color w:val="000000"/>
                <w:sz w:val="16"/>
                <w:szCs w:val="16"/>
              </w:rPr>
              <w:t>Partida 1, Subpartidas: 1.1, 1.2, 1.3, 1.4, 1.5, 1.6, 1.7, 1.8, 1.9, 1.10, 1.11, 1.12, 1.13, 2.1, 2.2, 2.3, 2.4, 3.1, 3.2, 3.3, 3.4, 3.5, 3.6, 3.7, 3.8, 3.9, 3.10, 4.1 y 4.2</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5225BEE2" w:rsidR="009140B4" w:rsidRDefault="009140B4" w:rsidP="009140B4">
      <w:pPr>
        <w:ind w:right="617"/>
        <w:jc w:val="center"/>
        <w:rPr>
          <w:rFonts w:asciiTheme="minorHAnsi" w:hAnsiTheme="minorHAnsi" w:cstheme="minorHAnsi"/>
          <w:b/>
          <w:sz w:val="16"/>
          <w:szCs w:val="16"/>
        </w:rPr>
      </w:pPr>
    </w:p>
    <w:p w14:paraId="7EEFE7A7" w14:textId="77777777" w:rsidR="008E4A51" w:rsidRPr="00866A9B" w:rsidRDefault="008E4A51"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0244D662" w14:textId="77777777" w:rsidR="004A0DEE" w:rsidRDefault="004A0DEE"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20" w:name="_Hlk190879047"/>
      <w:bookmarkStart w:id="21" w:name="_Hlk194933299"/>
      <w:bookmarkStart w:id="22" w:name="_Hlk199087306"/>
    </w:p>
    <w:p w14:paraId="57802AE5" w14:textId="23AEC192"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20"/>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F57BE5">
        <w:rPr>
          <w:rFonts w:ascii="Calibri" w:hAnsi="Calibri" w:cs="Arial"/>
          <w:b/>
          <w:bCs/>
          <w:i/>
          <w:color w:val="632423"/>
          <w:sz w:val="16"/>
          <w:szCs w:val="14"/>
          <w:lang w:eastAsia="en-US"/>
        </w:rPr>
        <w:t>EJEMPLO 4</w:t>
      </w:r>
      <w:r w:rsidRPr="00F57BE5">
        <w:rPr>
          <w:rFonts w:ascii="Calibri" w:hAnsi="Calibri" w:cs="Arial"/>
          <w:bCs/>
          <w:i/>
          <w:color w:val="632423"/>
          <w:sz w:val="14"/>
          <w:szCs w:val="14"/>
          <w:lang w:eastAsia="en-US"/>
        </w:rPr>
        <w:t xml:space="preserve"> </w:t>
      </w:r>
      <w:r w:rsidRPr="00F57BE5">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ED34D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 xml:space="preserve">Nombre del </w:t>
      </w:r>
      <w:r w:rsidRPr="00ED34D2">
        <w:rPr>
          <w:rFonts w:ascii="Calibri" w:hAnsi="Calibri" w:cs="Arial"/>
          <w:color w:val="632423"/>
          <w:sz w:val="14"/>
          <w:szCs w:val="14"/>
          <w:u w:val="single"/>
          <w:lang w:eastAsia="en-US"/>
        </w:rPr>
        <w:t>Fabricante)</w:t>
      </w:r>
      <w:r w:rsidRPr="00ED34D2">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ED34D2">
        <w:rPr>
          <w:rFonts w:ascii="Calibri" w:hAnsi="Calibri" w:cs="Arial"/>
          <w:b/>
          <w:color w:val="000000"/>
          <w:sz w:val="14"/>
          <w:szCs w:val="14"/>
          <w:lang w:eastAsia="en-US"/>
        </w:rPr>
        <w:t>avalamos y respaldamos</w:t>
      </w:r>
      <w:r w:rsidRPr="00ED34D2">
        <w:rPr>
          <w:rFonts w:ascii="Calibri" w:hAnsi="Calibri" w:cs="Arial"/>
          <w:color w:val="000000"/>
          <w:sz w:val="14"/>
          <w:szCs w:val="14"/>
          <w:lang w:eastAsia="en-US"/>
        </w:rPr>
        <w:t xml:space="preserve"> la propuesta presentada por </w:t>
      </w:r>
      <w:r w:rsidRPr="00ED34D2">
        <w:rPr>
          <w:rFonts w:ascii="Calibri" w:hAnsi="Calibri" w:cs="Arial"/>
          <w:color w:val="632423"/>
          <w:sz w:val="14"/>
          <w:szCs w:val="14"/>
          <w:u w:val="single"/>
          <w:lang w:eastAsia="en-US"/>
        </w:rPr>
        <w:t>(Nombre del licitante que participa)</w:t>
      </w:r>
      <w:r w:rsidRPr="00ED34D2">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ED34D2"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ED34D2" w:rsidRDefault="000C3B82" w:rsidP="000C3B82">
      <w:pPr>
        <w:pStyle w:val="Default"/>
        <w:tabs>
          <w:tab w:val="left" w:pos="9356"/>
        </w:tabs>
        <w:ind w:right="283"/>
        <w:jc w:val="center"/>
        <w:rPr>
          <w:rFonts w:asciiTheme="minorHAnsi" w:hAnsiTheme="minorHAnsi" w:cstheme="minorHAnsi"/>
          <w:b/>
          <w:sz w:val="16"/>
          <w:szCs w:val="14"/>
        </w:rPr>
      </w:pPr>
      <w:r w:rsidRPr="00ED34D2">
        <w:rPr>
          <w:rFonts w:asciiTheme="minorHAnsi" w:hAnsiTheme="minorHAnsi" w:cstheme="minorHAnsi"/>
          <w:b/>
          <w:sz w:val="16"/>
          <w:szCs w:val="14"/>
        </w:rPr>
        <w:t>(Nombre y firma del Distribuidor o Mayorista)</w:t>
      </w:r>
    </w:p>
    <w:p w14:paraId="18F07FDC" w14:textId="77777777" w:rsidR="000C3B82" w:rsidRPr="00ED34D2" w:rsidRDefault="000C3B82" w:rsidP="000C3B82">
      <w:pPr>
        <w:pStyle w:val="Default"/>
        <w:tabs>
          <w:tab w:val="left" w:pos="9356"/>
        </w:tabs>
        <w:ind w:right="283"/>
        <w:jc w:val="center"/>
        <w:rPr>
          <w:rFonts w:asciiTheme="minorHAnsi" w:hAnsiTheme="minorHAnsi"/>
          <w:sz w:val="16"/>
          <w:szCs w:val="16"/>
        </w:rPr>
      </w:pPr>
      <w:r w:rsidRPr="00ED34D2">
        <w:rPr>
          <w:rFonts w:asciiTheme="minorHAnsi" w:hAnsiTheme="minorHAnsi" w:cstheme="minorHAnsi"/>
          <w:b/>
          <w:i/>
          <w:color w:val="632423"/>
          <w:sz w:val="16"/>
          <w:szCs w:val="16"/>
        </w:rPr>
        <w:t xml:space="preserve">(Incluir teléfono, </w:t>
      </w:r>
      <w:r w:rsidRPr="00ED34D2">
        <w:rPr>
          <w:rFonts w:asciiTheme="minorHAnsi" w:hAnsiTheme="minorHAnsi" w:cstheme="minorHAnsi"/>
          <w:b/>
          <w:i/>
          <w:color w:val="632423"/>
          <w:sz w:val="16"/>
          <w:szCs w:val="16"/>
          <w:u w:val="single"/>
        </w:rPr>
        <w:t>correo electrónico</w:t>
      </w:r>
      <w:r w:rsidRPr="00ED34D2">
        <w:rPr>
          <w:rFonts w:asciiTheme="minorHAnsi" w:hAnsiTheme="minorHAnsi" w:cstheme="minorHAnsi"/>
          <w:b/>
          <w:i/>
          <w:color w:val="632423"/>
          <w:sz w:val="16"/>
          <w:szCs w:val="16"/>
        </w:rPr>
        <w:t xml:space="preserve"> y domicilio para contactar a quien suscribe)</w:t>
      </w:r>
    </w:p>
    <w:p w14:paraId="5D65E4E0" w14:textId="77777777" w:rsidR="000C3B82" w:rsidRPr="00ED34D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ED34D2">
        <w:rPr>
          <w:rFonts w:asciiTheme="minorHAnsi" w:hAnsiTheme="minorHAnsi" w:cstheme="minorHAnsi"/>
          <w:color w:val="000000"/>
          <w:sz w:val="18"/>
          <w:szCs w:val="18"/>
          <w:lang w:val="es-MX"/>
        </w:rPr>
        <w:t>-----------------------------------------------------------------------------------------------------------------------------------------------------------</w:t>
      </w:r>
    </w:p>
    <w:p w14:paraId="79C7458C" w14:textId="77777777" w:rsidR="00F57BE5" w:rsidRPr="00ED34D2" w:rsidRDefault="00F57BE5" w:rsidP="00F57BE5">
      <w:pPr>
        <w:tabs>
          <w:tab w:val="left" w:pos="284"/>
          <w:tab w:val="left" w:pos="9356"/>
        </w:tabs>
        <w:ind w:right="283"/>
        <w:jc w:val="both"/>
        <w:rPr>
          <w:rFonts w:ascii="Calibri" w:hAnsi="Calibri" w:cs="Calibri"/>
          <w:b/>
          <w:i/>
          <w:color w:val="000000"/>
          <w:sz w:val="16"/>
          <w:szCs w:val="14"/>
        </w:rPr>
      </w:pPr>
      <w:r w:rsidRPr="00ED34D2">
        <w:rPr>
          <w:rFonts w:ascii="Calibri" w:hAnsi="Calibri" w:cs="Arial"/>
          <w:b/>
          <w:bCs/>
          <w:i/>
          <w:color w:val="632423"/>
          <w:sz w:val="16"/>
          <w:szCs w:val="14"/>
          <w:lang w:eastAsia="en-US"/>
        </w:rPr>
        <w:t xml:space="preserve">EJEMPLO 5 </w:t>
      </w:r>
      <w:r w:rsidRPr="00ED34D2">
        <w:rPr>
          <w:rFonts w:ascii="Calibri" w:hAnsi="Calibri" w:cs="Arial"/>
          <w:b/>
          <w:bCs/>
          <w:i/>
          <w:color w:val="632423"/>
          <w:sz w:val="16"/>
          <w:szCs w:val="14"/>
        </w:rPr>
        <w:t>(</w:t>
      </w:r>
      <w:r w:rsidRPr="00ED34D2">
        <w:rPr>
          <w:rFonts w:ascii="Calibri" w:hAnsi="Calibri" w:cs="Calibri"/>
          <w:b/>
          <w:bCs/>
          <w:i/>
          <w:color w:val="632423"/>
          <w:sz w:val="16"/>
          <w:szCs w:val="14"/>
        </w:rPr>
        <w:t xml:space="preserve">Cuando en la licitación participan </w:t>
      </w:r>
      <w:r w:rsidRPr="00ED34D2">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6CC401B8" w14:textId="77777777" w:rsidR="00F57BE5" w:rsidRPr="00ED34D2" w:rsidRDefault="00F57BE5" w:rsidP="00F57BE5">
      <w:pPr>
        <w:tabs>
          <w:tab w:val="left" w:pos="284"/>
          <w:tab w:val="left" w:pos="9356"/>
        </w:tabs>
        <w:ind w:right="283"/>
        <w:jc w:val="both"/>
        <w:rPr>
          <w:rFonts w:ascii="Calibri" w:hAnsi="Calibri" w:cs="Calibri"/>
          <w:color w:val="000000"/>
          <w:sz w:val="14"/>
          <w:szCs w:val="14"/>
        </w:rPr>
      </w:pPr>
    </w:p>
    <w:p w14:paraId="3682E568" w14:textId="77777777" w:rsidR="00F57BE5" w:rsidRPr="00ED34D2" w:rsidRDefault="00F57BE5" w:rsidP="00F57BE5">
      <w:pPr>
        <w:tabs>
          <w:tab w:val="left" w:pos="284"/>
        </w:tabs>
        <w:jc w:val="both"/>
        <w:rPr>
          <w:rFonts w:asciiTheme="minorHAnsi" w:hAnsiTheme="minorHAnsi" w:cstheme="minorHAnsi"/>
          <w:b/>
          <w:color w:val="000000"/>
          <w:sz w:val="14"/>
          <w:szCs w:val="14"/>
          <w:lang w:val="pt-BR"/>
        </w:rPr>
      </w:pPr>
      <w:r w:rsidRPr="00ED34D2">
        <w:rPr>
          <w:rFonts w:asciiTheme="minorHAnsi" w:hAnsiTheme="minorHAnsi" w:cstheme="minorHAnsi"/>
          <w:b/>
          <w:color w:val="000000"/>
          <w:sz w:val="14"/>
          <w:szCs w:val="14"/>
          <w:lang w:val="pt-BR"/>
        </w:rPr>
        <w:t>UNIVERSIDAD AUTÓNOMA DE AGUASCALIENTES.</w:t>
      </w:r>
    </w:p>
    <w:p w14:paraId="56A7A078" w14:textId="77777777" w:rsidR="00F57BE5" w:rsidRPr="00ED34D2" w:rsidRDefault="00F57BE5" w:rsidP="00F57BE5">
      <w:pPr>
        <w:tabs>
          <w:tab w:val="left" w:pos="284"/>
        </w:tabs>
        <w:jc w:val="both"/>
        <w:rPr>
          <w:rFonts w:asciiTheme="minorHAnsi" w:hAnsiTheme="minorHAnsi" w:cstheme="minorHAnsi"/>
          <w:b/>
          <w:color w:val="000000"/>
          <w:sz w:val="14"/>
          <w:szCs w:val="14"/>
          <w:lang w:val="pt-BR"/>
        </w:rPr>
      </w:pPr>
      <w:r w:rsidRPr="00ED34D2">
        <w:rPr>
          <w:rFonts w:asciiTheme="minorHAnsi" w:hAnsiTheme="minorHAnsi" w:cstheme="minorHAnsi"/>
          <w:b/>
          <w:color w:val="000000"/>
          <w:sz w:val="14"/>
          <w:szCs w:val="14"/>
          <w:lang w:val="pt-BR"/>
        </w:rPr>
        <w:t>P R E S E N T E.</w:t>
      </w:r>
    </w:p>
    <w:p w14:paraId="77C405B0" w14:textId="77777777" w:rsidR="00F57BE5" w:rsidRPr="00ED34D2" w:rsidRDefault="00F57BE5" w:rsidP="00F57BE5">
      <w:pPr>
        <w:tabs>
          <w:tab w:val="left" w:pos="284"/>
          <w:tab w:val="left" w:pos="5730"/>
          <w:tab w:val="left" w:pos="9356"/>
        </w:tabs>
        <w:ind w:right="290"/>
        <w:jc w:val="both"/>
        <w:rPr>
          <w:rFonts w:ascii="Calibri" w:hAnsi="Calibri" w:cs="Calibri"/>
          <w:sz w:val="14"/>
          <w:szCs w:val="14"/>
          <w:lang w:val="pt-BR"/>
        </w:rPr>
      </w:pPr>
    </w:p>
    <w:p w14:paraId="361B38EF" w14:textId="77777777" w:rsidR="00F57BE5" w:rsidRPr="00ED34D2" w:rsidRDefault="00F57BE5" w:rsidP="00F57BE5">
      <w:pPr>
        <w:tabs>
          <w:tab w:val="left" w:pos="284"/>
          <w:tab w:val="left" w:pos="5730"/>
          <w:tab w:val="left" w:pos="9356"/>
        </w:tabs>
        <w:ind w:right="290"/>
        <w:jc w:val="both"/>
        <w:rPr>
          <w:rFonts w:ascii="Calibri" w:hAnsi="Calibri" w:cs="Calibri"/>
          <w:color w:val="000000"/>
          <w:sz w:val="14"/>
          <w:szCs w:val="14"/>
        </w:rPr>
      </w:pPr>
      <w:r w:rsidRPr="00ED34D2">
        <w:rPr>
          <w:rFonts w:ascii="Calibri" w:hAnsi="Calibri" w:cs="Calibri"/>
          <w:color w:val="000000"/>
          <w:sz w:val="14"/>
          <w:szCs w:val="14"/>
        </w:rPr>
        <w:t xml:space="preserve">Declaro bajo protesta de decir verdad que en la </w:t>
      </w:r>
      <w:r w:rsidRPr="00ED34D2">
        <w:rPr>
          <w:rFonts w:ascii="Calibri" w:hAnsi="Calibri" w:cs="Calibri"/>
          <w:b/>
          <w:color w:val="000000"/>
          <w:sz w:val="14"/>
          <w:szCs w:val="14"/>
        </w:rPr>
        <w:t xml:space="preserve">empresa </w:t>
      </w:r>
      <w:r w:rsidRPr="00ED34D2">
        <w:rPr>
          <w:rFonts w:ascii="Calibri" w:hAnsi="Calibri" w:cs="Calibri"/>
          <w:b/>
          <w:bCs/>
          <w:i/>
          <w:color w:val="632423"/>
          <w:sz w:val="14"/>
          <w:szCs w:val="14"/>
          <w:lang w:val="es-MX" w:eastAsia="es-MX"/>
        </w:rPr>
        <w:t>(Nombre del licitante que participa)</w:t>
      </w:r>
      <w:r w:rsidRPr="00ED34D2">
        <w:rPr>
          <w:rFonts w:ascii="Calibri" w:hAnsi="Calibri" w:cs="Calibri"/>
          <w:b/>
          <w:color w:val="000000"/>
          <w:sz w:val="14"/>
          <w:szCs w:val="14"/>
        </w:rPr>
        <w:t>,</w:t>
      </w:r>
      <w:r w:rsidRPr="00ED34D2">
        <w:rPr>
          <w:rFonts w:ascii="Calibri" w:hAnsi="Calibri" w:cs="Calibri"/>
          <w:color w:val="000000"/>
          <w:sz w:val="14"/>
          <w:szCs w:val="14"/>
        </w:rPr>
        <w:t xml:space="preserve"> somos </w:t>
      </w:r>
      <w:r w:rsidRPr="00ED34D2">
        <w:rPr>
          <w:rFonts w:ascii="Calibri" w:hAnsi="Calibri" w:cs="Calibri"/>
          <w:b/>
          <w:color w:val="000000"/>
          <w:sz w:val="14"/>
          <w:szCs w:val="14"/>
        </w:rPr>
        <w:t>Distribuidor de la marca</w:t>
      </w:r>
      <w:r w:rsidRPr="00ED34D2">
        <w:rPr>
          <w:rFonts w:ascii="Calibri" w:hAnsi="Calibri" w:cs="Calibri"/>
          <w:color w:val="000000"/>
          <w:sz w:val="14"/>
          <w:szCs w:val="14"/>
        </w:rPr>
        <w:t xml:space="preserve"> </w:t>
      </w:r>
      <w:r w:rsidRPr="00ED34D2">
        <w:rPr>
          <w:rFonts w:ascii="Calibri" w:hAnsi="Calibri" w:cs="Calibri"/>
          <w:b/>
          <w:bCs/>
          <w:i/>
          <w:color w:val="632423"/>
          <w:sz w:val="14"/>
          <w:szCs w:val="14"/>
          <w:lang w:val="es-MX" w:eastAsia="es-MX"/>
        </w:rPr>
        <w:t>(Nombre de la marca de los bienes ofertados</w:t>
      </w:r>
      <w:r w:rsidRPr="00ED34D2">
        <w:rPr>
          <w:rFonts w:ascii="Calibri" w:hAnsi="Calibri" w:cs="Calibri"/>
          <w:bCs/>
          <w:i/>
          <w:color w:val="632423"/>
          <w:sz w:val="14"/>
          <w:szCs w:val="14"/>
          <w:lang w:val="es-MX" w:eastAsia="es-MX"/>
        </w:rPr>
        <w:t>)</w:t>
      </w:r>
      <w:r w:rsidRPr="00ED34D2">
        <w:rPr>
          <w:rFonts w:ascii="Calibri" w:hAnsi="Calibri" w:cs="Calibri"/>
          <w:color w:val="000000"/>
          <w:sz w:val="14"/>
          <w:szCs w:val="14"/>
        </w:rPr>
        <w:t xml:space="preserve"> en específico para las partidas </w:t>
      </w:r>
      <w:r w:rsidRPr="00ED34D2">
        <w:rPr>
          <w:rFonts w:ascii="Calibri" w:hAnsi="Calibri" w:cs="Calibri"/>
          <w:b/>
          <w:bCs/>
          <w:i/>
          <w:color w:val="632423"/>
          <w:sz w:val="14"/>
          <w:szCs w:val="14"/>
          <w:lang w:val="es-MX" w:eastAsia="es-MX"/>
        </w:rPr>
        <w:t>______,</w:t>
      </w:r>
      <w:r w:rsidRPr="00ED34D2">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4D63F660" w14:textId="77777777" w:rsidR="00F57BE5" w:rsidRPr="00ED34D2" w:rsidRDefault="00F57BE5" w:rsidP="00F57BE5">
      <w:pPr>
        <w:tabs>
          <w:tab w:val="left" w:pos="0"/>
          <w:tab w:val="left" w:pos="5730"/>
          <w:tab w:val="left" w:pos="9356"/>
        </w:tabs>
        <w:ind w:right="290"/>
        <w:jc w:val="both"/>
        <w:rPr>
          <w:rFonts w:ascii="Calibri" w:hAnsi="Calibri" w:cs="Calibri"/>
          <w:color w:val="000000"/>
          <w:sz w:val="14"/>
          <w:szCs w:val="14"/>
        </w:rPr>
      </w:pPr>
    </w:p>
    <w:p w14:paraId="0EEF9AA4" w14:textId="77777777" w:rsidR="00F57BE5" w:rsidRPr="00ED34D2" w:rsidRDefault="00F57BE5" w:rsidP="00F57BE5">
      <w:pPr>
        <w:tabs>
          <w:tab w:val="left" w:pos="0"/>
        </w:tabs>
        <w:ind w:right="149"/>
        <w:rPr>
          <w:rFonts w:ascii="Calibri" w:hAnsi="Calibri" w:cs="Calibri"/>
          <w:sz w:val="14"/>
          <w:szCs w:val="14"/>
        </w:rPr>
      </w:pPr>
      <w:r w:rsidRPr="00ED34D2">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190C5049" w14:textId="77777777" w:rsidR="00F57BE5" w:rsidRPr="00ED34D2" w:rsidRDefault="00F57BE5" w:rsidP="00F57BE5">
      <w:pPr>
        <w:tabs>
          <w:tab w:val="left" w:pos="0"/>
        </w:tabs>
        <w:ind w:right="149"/>
        <w:rPr>
          <w:rFonts w:ascii="Calibri" w:hAnsi="Calibri" w:cs="Calibri"/>
          <w:sz w:val="14"/>
          <w:szCs w:val="14"/>
        </w:rPr>
      </w:pPr>
    </w:p>
    <w:p w14:paraId="0870B7AC" w14:textId="77777777" w:rsidR="00F57BE5" w:rsidRPr="00ED34D2" w:rsidRDefault="00F57BE5" w:rsidP="00F57BE5">
      <w:pPr>
        <w:pStyle w:val="Default"/>
        <w:tabs>
          <w:tab w:val="left" w:pos="9356"/>
        </w:tabs>
        <w:ind w:right="283"/>
        <w:jc w:val="center"/>
        <w:rPr>
          <w:rFonts w:asciiTheme="minorHAnsi" w:hAnsiTheme="minorHAnsi" w:cstheme="minorHAnsi"/>
          <w:b/>
          <w:sz w:val="16"/>
          <w:szCs w:val="14"/>
        </w:rPr>
      </w:pPr>
      <w:r w:rsidRPr="00ED34D2">
        <w:rPr>
          <w:rFonts w:asciiTheme="minorHAnsi" w:hAnsiTheme="minorHAnsi" w:cstheme="minorHAnsi"/>
          <w:b/>
          <w:sz w:val="16"/>
          <w:szCs w:val="14"/>
        </w:rPr>
        <w:t>(Nombre y firma del Licitante participante)</w:t>
      </w:r>
    </w:p>
    <w:p w14:paraId="6742E8F8" w14:textId="77777777" w:rsidR="00F57BE5" w:rsidRPr="00896827" w:rsidRDefault="00F57BE5" w:rsidP="00F57BE5">
      <w:pPr>
        <w:pStyle w:val="Default"/>
        <w:tabs>
          <w:tab w:val="left" w:pos="9356"/>
        </w:tabs>
        <w:ind w:right="283"/>
        <w:jc w:val="center"/>
        <w:rPr>
          <w:rFonts w:asciiTheme="minorHAnsi" w:hAnsiTheme="minorHAnsi" w:cstheme="minorHAnsi"/>
          <w:b/>
          <w:sz w:val="18"/>
          <w:szCs w:val="14"/>
        </w:rPr>
      </w:pPr>
      <w:r w:rsidRPr="00ED34D2">
        <w:rPr>
          <w:rFonts w:asciiTheme="minorHAnsi" w:hAnsiTheme="minorHAnsi" w:cstheme="minorHAnsi"/>
          <w:b/>
          <w:sz w:val="18"/>
          <w:szCs w:val="14"/>
        </w:rPr>
        <w:t>-----------------------------------------------------------------------------------------------------------------------------------------------------------</w:t>
      </w:r>
    </w:p>
    <w:p w14:paraId="53199771" w14:textId="4B0A3BC9" w:rsidR="000C3B82" w:rsidRPr="000C3B82" w:rsidRDefault="00F2041F" w:rsidP="000C3B82">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 xml:space="preserve"> </w:t>
      </w:r>
      <w:r w:rsidR="000C3B82" w:rsidRPr="00792A74">
        <w:rPr>
          <w:rFonts w:ascii="Calibri" w:hAnsi="Calibri" w:cs="Arial"/>
          <w:b/>
          <w:bCs/>
          <w:sz w:val="14"/>
          <w:szCs w:val="14"/>
        </w:rPr>
        <w:t>(Nombre y firma de la persona física o representante legal de la persona física o moral o representante común de la</w:t>
      </w:r>
      <w:r w:rsidR="000C3B82" w:rsidRPr="000C3B82">
        <w:rPr>
          <w:rFonts w:ascii="Calibri" w:hAnsi="Calibri" w:cs="Arial"/>
          <w:b/>
          <w:bCs/>
          <w:sz w:val="14"/>
          <w:szCs w:val="14"/>
        </w:rPr>
        <w:t xml:space="preserve">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21"/>
      <w:bookmarkEnd w:id="22"/>
    </w:p>
    <w:p w14:paraId="7561F293" w14:textId="77777777" w:rsidR="00F2041F" w:rsidRDefault="00F2041F" w:rsidP="004A0DEE">
      <w:pPr>
        <w:pStyle w:val="Textoindependiente"/>
        <w:ind w:right="1179"/>
        <w:rPr>
          <w:rFonts w:asciiTheme="minorHAnsi" w:hAnsiTheme="minorHAnsi" w:cstheme="minorHAnsi"/>
          <w:sz w:val="18"/>
          <w:szCs w:val="18"/>
          <w:lang w:val="es-ES"/>
        </w:rPr>
      </w:pPr>
    </w:p>
    <w:p w14:paraId="3D564B9C" w14:textId="77777777" w:rsidR="00F2041F" w:rsidRDefault="00F2041F" w:rsidP="009140B4">
      <w:pPr>
        <w:pStyle w:val="Textoindependiente"/>
        <w:ind w:right="1179"/>
        <w:jc w:val="center"/>
        <w:rPr>
          <w:rFonts w:asciiTheme="minorHAnsi" w:hAnsiTheme="minorHAnsi" w:cstheme="minorHAnsi"/>
          <w:sz w:val="18"/>
          <w:szCs w:val="18"/>
          <w:lang w:val="es-ES"/>
        </w:rPr>
      </w:pPr>
    </w:p>
    <w:p w14:paraId="2976032A" w14:textId="72D7013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3" w:name="_Toc288049727"/>
    </w:p>
    <w:bookmarkEnd w:id="23"/>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w:t>
      </w:r>
      <w:r w:rsidRPr="00866A9B">
        <w:rPr>
          <w:rFonts w:asciiTheme="minorHAnsi" w:hAnsiTheme="minorHAnsi" w:cstheme="minorHAnsi"/>
          <w:sz w:val="16"/>
          <w:szCs w:val="16"/>
        </w:rPr>
        <w:lastRenderedPageBreak/>
        <w:t xml:space="preserve">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4" w:name="_DV_M76"/>
      <w:bookmarkStart w:id="25" w:name="_DV_M77"/>
      <w:bookmarkStart w:id="26" w:name="_DV_M79"/>
      <w:bookmarkStart w:id="27" w:name="_DV_M80"/>
      <w:bookmarkStart w:id="28" w:name="_DV_M81"/>
      <w:bookmarkStart w:id="29" w:name="_DV_M82"/>
      <w:bookmarkStart w:id="30" w:name="_DV_M83"/>
      <w:bookmarkStart w:id="31" w:name="_DV_M84"/>
      <w:bookmarkStart w:id="32" w:name="_DV_M87"/>
      <w:bookmarkEnd w:id="24"/>
      <w:bookmarkEnd w:id="25"/>
      <w:bookmarkEnd w:id="26"/>
      <w:bookmarkEnd w:id="27"/>
      <w:bookmarkEnd w:id="28"/>
      <w:bookmarkEnd w:id="29"/>
      <w:bookmarkEnd w:id="30"/>
      <w:bookmarkEnd w:id="31"/>
      <w:bookmarkEnd w:id="32"/>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4164AC13" w14:textId="77777777" w:rsidR="00ED34D2" w:rsidRDefault="00ED34D2" w:rsidP="009140B4">
      <w:pPr>
        <w:pStyle w:val="Ttulo4"/>
        <w:ind w:right="567"/>
        <w:jc w:val="center"/>
        <w:rPr>
          <w:rFonts w:asciiTheme="minorHAnsi" w:hAnsiTheme="minorHAnsi" w:cstheme="minorHAnsi"/>
          <w:sz w:val="18"/>
          <w:szCs w:val="18"/>
        </w:rPr>
      </w:pPr>
    </w:p>
    <w:p w14:paraId="760B854A" w14:textId="6BA5596D"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3"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3"/>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4"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4"/>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29808F9" w14:textId="77777777" w:rsidR="00ED34D2" w:rsidRDefault="00ED34D2" w:rsidP="009140B4">
      <w:pPr>
        <w:widowControl/>
        <w:ind w:right="708"/>
        <w:jc w:val="center"/>
        <w:rPr>
          <w:rFonts w:asciiTheme="minorHAnsi" w:hAnsiTheme="minorHAnsi" w:cstheme="minorHAnsi"/>
          <w:b/>
          <w:sz w:val="18"/>
          <w:szCs w:val="18"/>
          <w:lang w:val="x-none"/>
        </w:rPr>
      </w:pPr>
      <w:bookmarkStart w:id="35" w:name="_Toc373927143"/>
      <w:bookmarkStart w:id="36" w:name="_Toc383695186"/>
    </w:p>
    <w:p w14:paraId="0A0FB33F" w14:textId="4E2A29F2" w:rsidR="009140B4" w:rsidRPr="00866A9B" w:rsidRDefault="009140B4" w:rsidP="009140B4">
      <w:pPr>
        <w:widowControl/>
        <w:ind w:right="708"/>
        <w:jc w:val="center"/>
        <w:rPr>
          <w:rFonts w:asciiTheme="minorHAnsi" w:hAnsiTheme="minorHAnsi" w:cstheme="minorHAnsi"/>
          <w:sz w:val="18"/>
          <w:szCs w:val="18"/>
          <w:lang w:val="x-none"/>
        </w:rPr>
      </w:pPr>
      <w:r w:rsidRPr="00866A9B">
        <w:rPr>
          <w:rFonts w:asciiTheme="minorHAnsi" w:hAnsiTheme="minorHAnsi" w:cstheme="minorHAnsi"/>
          <w:b/>
          <w:sz w:val="18"/>
          <w:szCs w:val="18"/>
          <w:lang w:val="x-none"/>
        </w:rPr>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5"/>
      <w:bookmarkEnd w:id="36"/>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52A7550" w14:textId="77777777" w:rsidTr="00CE2C39">
        <w:trPr>
          <w:trHeight w:val="76"/>
          <w:jc w:val="center"/>
        </w:trPr>
        <w:tc>
          <w:tcPr>
            <w:tcW w:w="300" w:type="pct"/>
            <w:shd w:val="clear" w:color="auto" w:fill="auto"/>
          </w:tcPr>
          <w:p w14:paraId="53828F4D"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Opinión del Cumplimiento de Obligaciones fiscales en materia de Seguridad Social.</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C084181"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EB2AADC" w14:textId="77777777" w:rsidTr="00CE2C39">
        <w:trPr>
          <w:trHeight w:val="51"/>
          <w:jc w:val="center"/>
        </w:trPr>
        <w:tc>
          <w:tcPr>
            <w:tcW w:w="300" w:type="pct"/>
            <w:shd w:val="clear" w:color="auto" w:fill="auto"/>
          </w:tcPr>
          <w:p w14:paraId="58E364B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AA8FDC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2FF2DDD" w14:textId="77777777" w:rsidTr="00CE2C39">
        <w:trPr>
          <w:trHeight w:val="51"/>
          <w:jc w:val="center"/>
        </w:trPr>
        <w:tc>
          <w:tcPr>
            <w:tcW w:w="300" w:type="pct"/>
            <w:shd w:val="clear" w:color="auto" w:fill="auto"/>
          </w:tcPr>
          <w:p w14:paraId="0751A83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E56BD" w:rsidRDefault="00E37639" w:rsidP="00E37639">
            <w:pPr>
              <w:widowControl/>
              <w:ind w:right="126"/>
              <w:jc w:val="both"/>
              <w:rPr>
                <w:rFonts w:asciiTheme="minorHAnsi" w:eastAsia="Calibri" w:hAnsiTheme="minorHAnsi" w:cstheme="minorHAnsi"/>
                <w:color w:val="000000"/>
                <w:sz w:val="14"/>
                <w:szCs w:val="14"/>
              </w:rPr>
            </w:pPr>
            <w:r w:rsidRPr="004E56BD">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84FFDC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AF1F461" w14:textId="77777777" w:rsidTr="00CE2C39">
        <w:trPr>
          <w:jc w:val="center"/>
        </w:trPr>
        <w:tc>
          <w:tcPr>
            <w:tcW w:w="300" w:type="pct"/>
            <w:shd w:val="clear" w:color="auto" w:fill="auto"/>
          </w:tcPr>
          <w:p w14:paraId="49FFA2B0"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r w:rsidRPr="004E56BD">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4E56BD"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4E56BD">
              <w:rPr>
                <w:rFonts w:asciiTheme="minorHAnsi" w:hAnsiTheme="minorHAnsi" w:cstheme="minorHAnsi"/>
                <w:b/>
                <w:sz w:val="12"/>
                <w:szCs w:val="14"/>
              </w:rPr>
              <w:t xml:space="preserve">Capitales contables. </w:t>
            </w:r>
          </w:p>
        </w:tc>
        <w:tc>
          <w:tcPr>
            <w:tcW w:w="591" w:type="pct"/>
            <w:shd w:val="clear" w:color="auto" w:fill="auto"/>
          </w:tcPr>
          <w:p w14:paraId="7F839031" w14:textId="40B8AADE" w:rsidR="00E37639" w:rsidRPr="004E56BD" w:rsidRDefault="00F57BE5" w:rsidP="006411BD">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098AE9C" w14:textId="77777777" w:rsidTr="00CE2C39">
        <w:trPr>
          <w:jc w:val="center"/>
        </w:trPr>
        <w:tc>
          <w:tcPr>
            <w:tcW w:w="300" w:type="pct"/>
            <w:shd w:val="clear" w:color="auto" w:fill="auto"/>
          </w:tcPr>
          <w:p w14:paraId="2F391BD5"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4E56BD" w:rsidRDefault="00E37639" w:rsidP="00E37639">
            <w:pPr>
              <w:widowControl/>
              <w:jc w:val="both"/>
              <w:rPr>
                <w:rFonts w:asciiTheme="minorHAnsi" w:eastAsia="Calibri" w:hAnsiTheme="minorHAnsi" w:cstheme="minorHAnsi"/>
                <w:color w:val="000000"/>
                <w:sz w:val="14"/>
                <w:szCs w:val="14"/>
              </w:rPr>
            </w:pPr>
            <w:r w:rsidRPr="004E56BD">
              <w:rPr>
                <w:rFonts w:asciiTheme="minorHAnsi" w:eastAsia="Calibri" w:hAnsiTheme="minorHAnsi" w:cstheme="minorHAnsi"/>
                <w:b/>
                <w:color w:val="000000"/>
                <w:sz w:val="14"/>
                <w:szCs w:val="14"/>
              </w:rPr>
              <w:t xml:space="preserve">Manifiesto: </w:t>
            </w:r>
            <w:r w:rsidRPr="004E56B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4E56BD">
              <w:rPr>
                <w:rFonts w:asciiTheme="minorHAnsi" w:eastAsia="Calibri" w:hAnsiTheme="minorHAnsi" w:cstheme="minorHAnsi"/>
                <w:b/>
                <w:color w:val="000000"/>
                <w:sz w:val="14"/>
                <w:szCs w:val="14"/>
              </w:rPr>
              <w:t>Anexo “5”</w:t>
            </w:r>
            <w:r w:rsidRPr="004E56BD">
              <w:rPr>
                <w:rFonts w:asciiTheme="minorHAnsi" w:eastAsia="Calibri" w:hAnsiTheme="minorHAnsi" w:cstheme="minorHAnsi"/>
                <w:color w:val="000000"/>
                <w:sz w:val="14"/>
                <w:szCs w:val="14"/>
              </w:rPr>
              <w:t>, que se integra a estas bases.</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6E0C72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75C8148" w14:textId="77777777" w:rsidTr="00CE2C39">
        <w:trPr>
          <w:jc w:val="center"/>
        </w:trPr>
        <w:tc>
          <w:tcPr>
            <w:tcW w:w="300" w:type="pct"/>
            <w:shd w:val="clear" w:color="auto" w:fill="auto"/>
          </w:tcPr>
          <w:p w14:paraId="6C6F5C4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4E56BD" w:rsidRDefault="00E37639" w:rsidP="000E2958">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4E56BD">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69BD2F6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2116CB6" w14:textId="77777777" w:rsidTr="00CE2C39">
        <w:trPr>
          <w:trHeight w:val="146"/>
          <w:jc w:val="center"/>
        </w:trPr>
        <w:tc>
          <w:tcPr>
            <w:tcW w:w="300" w:type="pct"/>
            <w:shd w:val="clear" w:color="auto" w:fill="auto"/>
          </w:tcPr>
          <w:p w14:paraId="32D89F1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4E56BD" w:rsidRDefault="00E37639" w:rsidP="00E37639">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B7853F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3B1ADF" w:rsidRPr="004E56BD" w14:paraId="2C35C108" w14:textId="77777777" w:rsidTr="00CE2C39">
        <w:trPr>
          <w:trHeight w:val="146"/>
          <w:jc w:val="center"/>
        </w:trPr>
        <w:tc>
          <w:tcPr>
            <w:tcW w:w="300" w:type="pct"/>
            <w:shd w:val="clear" w:color="auto" w:fill="auto"/>
          </w:tcPr>
          <w:p w14:paraId="7DD03A70" w14:textId="253B0AE0" w:rsidR="003B1ADF" w:rsidRPr="004E56BD" w:rsidRDefault="003B1ADF" w:rsidP="00E3763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385ECB75" w14:textId="35836BAE" w:rsidR="003B1ADF" w:rsidRPr="004E56BD" w:rsidRDefault="003B1ADF" w:rsidP="00E37639">
            <w:pPr>
              <w:widowControl/>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 o manifiesto</w:t>
            </w:r>
          </w:p>
        </w:tc>
        <w:tc>
          <w:tcPr>
            <w:tcW w:w="591" w:type="pct"/>
            <w:shd w:val="clear" w:color="auto" w:fill="auto"/>
          </w:tcPr>
          <w:p w14:paraId="27B00938" w14:textId="1E49E380" w:rsidR="003B1ADF" w:rsidRPr="004E56BD" w:rsidRDefault="003B1ADF" w:rsidP="00E37639">
            <w:pPr>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75E6849" w14:textId="77777777" w:rsidR="003B1ADF" w:rsidRPr="004E56BD" w:rsidRDefault="003B1ADF" w:rsidP="00E37639">
            <w:pPr>
              <w:widowControl/>
              <w:ind w:right="-91"/>
              <w:jc w:val="center"/>
              <w:rPr>
                <w:rFonts w:asciiTheme="minorHAnsi" w:eastAsia="Calibri" w:hAnsiTheme="minorHAnsi" w:cstheme="minorHAnsi"/>
                <w:b/>
                <w:color w:val="000000"/>
                <w:sz w:val="14"/>
                <w:szCs w:val="14"/>
              </w:rPr>
            </w:pPr>
          </w:p>
        </w:tc>
        <w:tc>
          <w:tcPr>
            <w:tcW w:w="403" w:type="pct"/>
          </w:tcPr>
          <w:p w14:paraId="6BD3822C" w14:textId="77777777" w:rsidR="003B1ADF" w:rsidRPr="004E56BD" w:rsidRDefault="003B1ADF" w:rsidP="00E37639">
            <w:pPr>
              <w:widowControl/>
              <w:ind w:right="-91"/>
              <w:jc w:val="center"/>
              <w:rPr>
                <w:rFonts w:asciiTheme="minorHAnsi" w:eastAsia="Calibri" w:hAnsiTheme="minorHAnsi" w:cstheme="minorHAnsi"/>
                <w:b/>
                <w:color w:val="000000"/>
                <w:sz w:val="14"/>
                <w:szCs w:val="14"/>
              </w:rPr>
            </w:pPr>
          </w:p>
        </w:tc>
      </w:tr>
      <w:tr w:rsidR="009140B4" w:rsidRPr="004E56BD" w14:paraId="73C7ACAD" w14:textId="77777777" w:rsidTr="00CE2C39">
        <w:trPr>
          <w:trHeight w:hRule="exact" w:val="170"/>
          <w:jc w:val="center"/>
        </w:trPr>
        <w:tc>
          <w:tcPr>
            <w:tcW w:w="300" w:type="pct"/>
            <w:shd w:val="clear" w:color="auto" w:fill="D9D9D9"/>
            <w:vAlign w:val="center"/>
          </w:tcPr>
          <w:p w14:paraId="41843C09" w14:textId="77777777" w:rsidR="009140B4" w:rsidRPr="004E56BD"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4E56BD"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4E56BD" w:rsidRDefault="009140B4" w:rsidP="00DE6640">
            <w:pPr>
              <w:widowControl/>
              <w:ind w:right="-91"/>
              <w:rPr>
                <w:rFonts w:asciiTheme="minorHAnsi" w:eastAsia="Calibri" w:hAnsiTheme="minorHAnsi" w:cstheme="minorHAnsi"/>
                <w:b/>
                <w:color w:val="000000"/>
                <w:sz w:val="14"/>
                <w:szCs w:val="14"/>
              </w:rPr>
            </w:pPr>
          </w:p>
        </w:tc>
      </w:tr>
      <w:tr w:rsidR="00F057D8" w:rsidRPr="004E56BD" w14:paraId="10F702FA" w14:textId="77777777" w:rsidTr="00CE2C39">
        <w:trPr>
          <w:jc w:val="center"/>
        </w:trPr>
        <w:tc>
          <w:tcPr>
            <w:tcW w:w="300" w:type="pct"/>
            <w:shd w:val="clear" w:color="auto" w:fill="auto"/>
          </w:tcPr>
          <w:p w14:paraId="4E38515F" w14:textId="6608DAFC" w:rsidR="00F057D8" w:rsidRPr="004E56BD" w:rsidRDefault="003B1ADF"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61969256" w14:textId="5B40D3DE"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sz w:val="14"/>
                <w:szCs w:val="14"/>
              </w:rPr>
              <w:t>Especificaciones técnicas con descripción pormenorizada de los bienes,</w:t>
            </w:r>
            <w:r w:rsidRPr="004E56BD">
              <w:rPr>
                <w:rFonts w:asciiTheme="minorHAnsi" w:eastAsia="Calibri" w:hAnsiTheme="minorHAnsi" w:cstheme="minorHAnsi"/>
                <w:b/>
                <w:sz w:val="14"/>
                <w:szCs w:val="14"/>
              </w:rPr>
              <w:t xml:space="preserve"> Anexo “1”</w:t>
            </w:r>
          </w:p>
        </w:tc>
        <w:tc>
          <w:tcPr>
            <w:tcW w:w="591" w:type="pct"/>
            <w:shd w:val="clear" w:color="auto" w:fill="auto"/>
          </w:tcPr>
          <w:p w14:paraId="6878CB80" w14:textId="43B04AAF"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7D23DAAB"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22143C2F" w14:textId="77777777" w:rsidTr="00CE2C39">
        <w:trPr>
          <w:jc w:val="center"/>
        </w:trPr>
        <w:tc>
          <w:tcPr>
            <w:tcW w:w="300" w:type="pct"/>
            <w:shd w:val="clear" w:color="auto" w:fill="auto"/>
          </w:tcPr>
          <w:p w14:paraId="6F39EC9C" w14:textId="50802349" w:rsidR="00F057D8" w:rsidRPr="004E56BD" w:rsidRDefault="003B1ADF"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0910D27D" w14:textId="7F9D4632"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Información Técnica documental</w:t>
            </w:r>
          </w:p>
        </w:tc>
        <w:tc>
          <w:tcPr>
            <w:tcW w:w="591" w:type="pct"/>
            <w:shd w:val="clear" w:color="auto" w:fill="auto"/>
          </w:tcPr>
          <w:p w14:paraId="6567B776" w14:textId="06CC3411"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56F61098"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4867DB70" w14:textId="77777777" w:rsidTr="00CE2C39">
        <w:trPr>
          <w:jc w:val="center"/>
        </w:trPr>
        <w:tc>
          <w:tcPr>
            <w:tcW w:w="300" w:type="pct"/>
            <w:shd w:val="clear" w:color="auto" w:fill="auto"/>
          </w:tcPr>
          <w:p w14:paraId="1246D533" w14:textId="6644770F" w:rsidR="00F057D8" w:rsidRPr="00ED34D2" w:rsidRDefault="003B1ADF"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9</w:t>
            </w:r>
          </w:p>
        </w:tc>
        <w:tc>
          <w:tcPr>
            <w:tcW w:w="3351" w:type="pct"/>
            <w:shd w:val="clear" w:color="auto" w:fill="auto"/>
          </w:tcPr>
          <w:p w14:paraId="426DAF0A" w14:textId="31EC96C8" w:rsidR="00F057D8" w:rsidRPr="00ED34D2" w:rsidRDefault="00F057D8" w:rsidP="00F057D8">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Tiempo y lugar de entrega de los bienes:</w:t>
            </w:r>
            <w:r w:rsidRPr="00ED34D2">
              <w:rPr>
                <w:rFonts w:asciiTheme="minorHAnsi" w:eastAsia="Calibri" w:hAnsiTheme="minorHAnsi" w:cstheme="minorHAnsi"/>
                <w:color w:val="000000"/>
                <w:sz w:val="14"/>
                <w:szCs w:val="14"/>
              </w:rPr>
              <w:t xml:space="preserve"> entregar el </w:t>
            </w:r>
            <w:r w:rsidRPr="00ED34D2">
              <w:rPr>
                <w:rFonts w:asciiTheme="minorHAnsi" w:eastAsia="Calibri" w:hAnsiTheme="minorHAnsi" w:cstheme="minorHAnsi"/>
                <w:b/>
                <w:color w:val="000000"/>
                <w:sz w:val="14"/>
                <w:szCs w:val="14"/>
              </w:rPr>
              <w:t xml:space="preserve">Anexo “2”, </w:t>
            </w:r>
            <w:r w:rsidRPr="00ED34D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04E0DE3D" w14:textId="18B693B6" w:rsidR="00F057D8" w:rsidRPr="00ED34D2" w:rsidRDefault="00F057D8"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Sí</w:t>
            </w:r>
          </w:p>
        </w:tc>
        <w:tc>
          <w:tcPr>
            <w:tcW w:w="355" w:type="pct"/>
          </w:tcPr>
          <w:p w14:paraId="41BA8833"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2C07F5A7"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A03388" w:rsidRPr="004E56BD" w14:paraId="6F64C8F9" w14:textId="77777777" w:rsidTr="00CE2C39">
        <w:trPr>
          <w:jc w:val="center"/>
        </w:trPr>
        <w:tc>
          <w:tcPr>
            <w:tcW w:w="300" w:type="pct"/>
            <w:shd w:val="clear" w:color="auto" w:fill="auto"/>
          </w:tcPr>
          <w:p w14:paraId="7E427CD8" w14:textId="4EA42405" w:rsidR="00A03388" w:rsidRPr="00ED34D2" w:rsidRDefault="003B1ADF"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9</w:t>
            </w:r>
            <w:r w:rsidR="00A03388" w:rsidRPr="00ED34D2">
              <w:rPr>
                <w:rFonts w:asciiTheme="minorHAnsi" w:eastAsia="Calibri" w:hAnsiTheme="minorHAnsi" w:cstheme="minorHAnsi"/>
                <w:b/>
                <w:color w:val="000000"/>
                <w:sz w:val="14"/>
                <w:szCs w:val="14"/>
              </w:rPr>
              <w:t>.1</w:t>
            </w:r>
          </w:p>
        </w:tc>
        <w:tc>
          <w:tcPr>
            <w:tcW w:w="3351" w:type="pct"/>
            <w:shd w:val="clear" w:color="auto" w:fill="auto"/>
          </w:tcPr>
          <w:p w14:paraId="57BC5F48" w14:textId="65E578C7" w:rsidR="00A03388" w:rsidRPr="00ED34D2" w:rsidRDefault="00A03388" w:rsidP="00A03388">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Programa de instalación</w:t>
            </w:r>
            <w:r w:rsidR="005741B7" w:rsidRPr="00ED34D2">
              <w:rPr>
                <w:rFonts w:asciiTheme="minorHAnsi" w:eastAsia="Calibri" w:hAnsiTheme="minorHAnsi" w:cstheme="minorHAnsi"/>
                <w:b/>
                <w:color w:val="000000"/>
                <w:sz w:val="14"/>
                <w:szCs w:val="14"/>
              </w:rPr>
              <w:t>.</w:t>
            </w:r>
          </w:p>
        </w:tc>
        <w:tc>
          <w:tcPr>
            <w:tcW w:w="591" w:type="pct"/>
            <w:shd w:val="clear" w:color="auto" w:fill="auto"/>
          </w:tcPr>
          <w:p w14:paraId="70A02DE3" w14:textId="0E022747" w:rsidR="00A03388" w:rsidRPr="00ED34D2" w:rsidRDefault="00A03388"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Sí</w:t>
            </w:r>
          </w:p>
        </w:tc>
        <w:tc>
          <w:tcPr>
            <w:tcW w:w="355" w:type="pct"/>
          </w:tcPr>
          <w:p w14:paraId="4C0D4A69" w14:textId="77777777" w:rsidR="00A03388" w:rsidRPr="00F57BE5" w:rsidRDefault="00A03388" w:rsidP="00F057D8">
            <w:pPr>
              <w:widowControl/>
              <w:ind w:right="-91"/>
              <w:jc w:val="center"/>
              <w:rPr>
                <w:rFonts w:asciiTheme="minorHAnsi" w:eastAsia="Calibri" w:hAnsiTheme="minorHAnsi" w:cstheme="minorHAnsi"/>
                <w:b/>
                <w:color w:val="000000"/>
                <w:sz w:val="14"/>
                <w:szCs w:val="14"/>
                <w:highlight w:val="yellow"/>
              </w:rPr>
            </w:pPr>
          </w:p>
        </w:tc>
        <w:tc>
          <w:tcPr>
            <w:tcW w:w="403" w:type="pct"/>
          </w:tcPr>
          <w:p w14:paraId="34EC7C2E" w14:textId="77777777" w:rsidR="00A03388" w:rsidRPr="004E56BD" w:rsidRDefault="00A03388" w:rsidP="00F057D8">
            <w:pPr>
              <w:widowControl/>
              <w:ind w:right="-91"/>
              <w:jc w:val="center"/>
              <w:rPr>
                <w:rFonts w:asciiTheme="minorHAnsi" w:eastAsia="Calibri" w:hAnsiTheme="minorHAnsi" w:cstheme="minorHAnsi"/>
                <w:b/>
                <w:color w:val="000000"/>
                <w:sz w:val="14"/>
                <w:szCs w:val="14"/>
              </w:rPr>
            </w:pPr>
          </w:p>
        </w:tc>
      </w:tr>
      <w:tr w:rsidR="00F057D8" w:rsidRPr="004E56BD" w14:paraId="742AE16D" w14:textId="77777777" w:rsidTr="00CE2C39">
        <w:trPr>
          <w:jc w:val="center"/>
        </w:trPr>
        <w:tc>
          <w:tcPr>
            <w:tcW w:w="300" w:type="pct"/>
            <w:shd w:val="clear" w:color="auto" w:fill="auto"/>
          </w:tcPr>
          <w:p w14:paraId="535A345F" w14:textId="15526B78" w:rsidR="00F057D8" w:rsidRPr="00ED34D2" w:rsidRDefault="003B1ADF" w:rsidP="00F057D8">
            <w:pPr>
              <w:widowControl/>
              <w:ind w:right="-91"/>
              <w:jc w:val="center"/>
              <w:rPr>
                <w:rFonts w:asciiTheme="minorHAnsi" w:eastAsia="Calibri" w:hAnsiTheme="minorHAnsi" w:cstheme="minorHAnsi"/>
                <w:b/>
                <w:color w:val="000000"/>
                <w:sz w:val="10"/>
                <w:szCs w:val="14"/>
              </w:rPr>
            </w:pPr>
            <w:r w:rsidRPr="00ED34D2">
              <w:rPr>
                <w:rFonts w:asciiTheme="minorHAnsi" w:eastAsia="Calibri" w:hAnsiTheme="minorHAnsi" w:cstheme="minorHAnsi"/>
                <w:b/>
                <w:color w:val="000000"/>
                <w:sz w:val="14"/>
                <w:szCs w:val="14"/>
              </w:rPr>
              <w:t>10</w:t>
            </w:r>
          </w:p>
        </w:tc>
        <w:tc>
          <w:tcPr>
            <w:tcW w:w="3351" w:type="pct"/>
            <w:shd w:val="clear" w:color="auto" w:fill="auto"/>
          </w:tcPr>
          <w:p w14:paraId="469814CD" w14:textId="38079321" w:rsidR="00F057D8" w:rsidRPr="00ED34D2" w:rsidRDefault="00F057D8" w:rsidP="00F057D8">
            <w:pPr>
              <w:widowControl/>
              <w:autoSpaceDE w:val="0"/>
              <w:autoSpaceDN w:val="0"/>
              <w:adjustRightInd w:val="0"/>
              <w:jc w:val="both"/>
              <w:rPr>
                <w:rFonts w:asciiTheme="minorHAnsi" w:eastAsia="Calibri" w:hAnsiTheme="minorHAnsi" w:cstheme="minorHAnsi"/>
                <w:b/>
                <w:color w:val="000000"/>
                <w:sz w:val="10"/>
                <w:szCs w:val="14"/>
              </w:rPr>
            </w:pPr>
            <w:r w:rsidRPr="00ED34D2">
              <w:rPr>
                <w:rFonts w:asciiTheme="minorHAnsi" w:eastAsia="Calibri" w:hAnsiTheme="minorHAnsi" w:cstheme="minorHAnsi"/>
                <w:b/>
                <w:color w:val="000000"/>
                <w:sz w:val="14"/>
                <w:szCs w:val="14"/>
              </w:rPr>
              <w:t>Respaldo del Fabricante</w:t>
            </w:r>
          </w:p>
        </w:tc>
        <w:tc>
          <w:tcPr>
            <w:tcW w:w="591" w:type="pct"/>
            <w:shd w:val="clear" w:color="auto" w:fill="auto"/>
          </w:tcPr>
          <w:p w14:paraId="5362D2B7" w14:textId="587AF276" w:rsidR="00F057D8" w:rsidRPr="00ED34D2" w:rsidRDefault="00F057D8" w:rsidP="00F057D8">
            <w:pPr>
              <w:widowControl/>
              <w:ind w:right="-91"/>
              <w:jc w:val="center"/>
              <w:rPr>
                <w:rFonts w:asciiTheme="minorHAnsi" w:eastAsia="Calibri" w:hAnsiTheme="minorHAnsi" w:cstheme="minorHAnsi"/>
                <w:b/>
                <w:color w:val="000000"/>
                <w:sz w:val="10"/>
                <w:szCs w:val="14"/>
              </w:rPr>
            </w:pPr>
            <w:r w:rsidRPr="00ED34D2">
              <w:rPr>
                <w:rFonts w:asciiTheme="minorHAnsi" w:eastAsia="Calibri" w:hAnsiTheme="minorHAnsi" w:cstheme="minorHAnsi"/>
                <w:b/>
                <w:color w:val="000000"/>
                <w:sz w:val="14"/>
                <w:szCs w:val="14"/>
              </w:rPr>
              <w:t>Sí</w:t>
            </w:r>
          </w:p>
        </w:tc>
        <w:tc>
          <w:tcPr>
            <w:tcW w:w="355" w:type="pct"/>
          </w:tcPr>
          <w:p w14:paraId="113A92F2"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E90DE5" w:rsidRPr="004E56BD" w14:paraId="5376D5C9" w14:textId="77777777" w:rsidTr="00CE2C39">
        <w:trPr>
          <w:jc w:val="center"/>
        </w:trPr>
        <w:tc>
          <w:tcPr>
            <w:tcW w:w="300" w:type="pct"/>
            <w:shd w:val="clear" w:color="auto" w:fill="auto"/>
          </w:tcPr>
          <w:p w14:paraId="6FD91AF0" w14:textId="6FFAEDAA" w:rsidR="00E90DE5" w:rsidRPr="00ED34D2" w:rsidRDefault="004E56BD" w:rsidP="00E90DE5">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1</w:t>
            </w:r>
            <w:r w:rsidR="003B1ADF" w:rsidRPr="00ED34D2">
              <w:rPr>
                <w:rFonts w:asciiTheme="minorHAnsi" w:eastAsia="Calibri" w:hAnsiTheme="minorHAnsi" w:cstheme="minorHAnsi"/>
                <w:b/>
                <w:color w:val="000000"/>
                <w:sz w:val="14"/>
                <w:szCs w:val="14"/>
              </w:rPr>
              <w:t>1</w:t>
            </w:r>
          </w:p>
        </w:tc>
        <w:tc>
          <w:tcPr>
            <w:tcW w:w="3351" w:type="pct"/>
            <w:shd w:val="clear" w:color="auto" w:fill="auto"/>
          </w:tcPr>
          <w:p w14:paraId="76EB6E55" w14:textId="56BD40FB" w:rsidR="00E90DE5" w:rsidRPr="00ED34D2" w:rsidRDefault="00E90DE5" w:rsidP="00E90DE5">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bCs/>
                <w:sz w:val="14"/>
                <w:szCs w:val="14"/>
              </w:rPr>
              <w:t>Convenio de Asociación.</w:t>
            </w:r>
          </w:p>
        </w:tc>
        <w:tc>
          <w:tcPr>
            <w:tcW w:w="591" w:type="pct"/>
            <w:shd w:val="clear" w:color="auto" w:fill="auto"/>
          </w:tcPr>
          <w:p w14:paraId="40F4AA8A" w14:textId="3572B706" w:rsidR="00E90DE5" w:rsidRPr="004E56BD" w:rsidRDefault="00E90DE5" w:rsidP="00E90DE5">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0"/>
                <w:szCs w:val="10"/>
              </w:rPr>
              <w:t>Sólo cuando se actualice el supuesto.</w:t>
            </w:r>
          </w:p>
        </w:tc>
        <w:tc>
          <w:tcPr>
            <w:tcW w:w="355" w:type="pct"/>
          </w:tcPr>
          <w:p w14:paraId="053F4D1F"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c>
          <w:tcPr>
            <w:tcW w:w="403" w:type="pct"/>
          </w:tcPr>
          <w:p w14:paraId="687E61B2"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r>
      <w:tr w:rsidR="00046490" w:rsidRPr="004E56BD" w14:paraId="237AFA4A" w14:textId="77777777" w:rsidTr="00CE2C39">
        <w:trPr>
          <w:jc w:val="center"/>
        </w:trPr>
        <w:tc>
          <w:tcPr>
            <w:tcW w:w="300" w:type="pct"/>
            <w:shd w:val="clear" w:color="auto" w:fill="auto"/>
          </w:tcPr>
          <w:p w14:paraId="2C17144D" w14:textId="2BA375C5" w:rsidR="00046490" w:rsidRPr="00ED34D2" w:rsidRDefault="00046490" w:rsidP="00046490">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1</w:t>
            </w:r>
            <w:r w:rsidR="003B1ADF" w:rsidRPr="00ED34D2">
              <w:rPr>
                <w:rFonts w:asciiTheme="minorHAnsi" w:eastAsia="Calibri" w:hAnsiTheme="minorHAnsi" w:cstheme="minorHAnsi"/>
                <w:b/>
                <w:color w:val="000000"/>
                <w:sz w:val="14"/>
                <w:szCs w:val="14"/>
              </w:rPr>
              <w:t>2</w:t>
            </w:r>
          </w:p>
        </w:tc>
        <w:tc>
          <w:tcPr>
            <w:tcW w:w="3351" w:type="pct"/>
            <w:shd w:val="clear" w:color="auto" w:fill="auto"/>
          </w:tcPr>
          <w:p w14:paraId="0C7291A3" w14:textId="77777777" w:rsidR="00046490" w:rsidRPr="00ED34D2" w:rsidRDefault="00046490" w:rsidP="00046490">
            <w:pPr>
              <w:widowControl/>
              <w:jc w:val="both"/>
              <w:rPr>
                <w:rFonts w:asciiTheme="minorHAnsi" w:eastAsia="Calibri" w:hAnsiTheme="minorHAnsi" w:cstheme="minorHAnsi"/>
                <w:b/>
                <w:bCs/>
                <w:sz w:val="14"/>
                <w:szCs w:val="14"/>
              </w:rPr>
            </w:pPr>
            <w:r w:rsidRPr="00ED34D2">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4E56BD" w:rsidRDefault="00283859" w:rsidP="00046490">
            <w:pPr>
              <w:widowControl/>
              <w:ind w:right="-91"/>
              <w:jc w:val="center"/>
              <w:rPr>
                <w:rFonts w:asciiTheme="minorHAnsi" w:eastAsia="Calibri" w:hAnsiTheme="minorHAnsi" w:cstheme="minorHAnsi"/>
                <w:b/>
                <w:color w:val="000000"/>
                <w:sz w:val="10"/>
                <w:szCs w:val="10"/>
              </w:rPr>
            </w:pPr>
            <w:r w:rsidRPr="004E56BD">
              <w:rPr>
                <w:rFonts w:asciiTheme="minorHAnsi" w:eastAsia="Calibri" w:hAnsiTheme="minorHAnsi" w:cstheme="minorHAnsi"/>
                <w:b/>
                <w:color w:val="000000"/>
                <w:sz w:val="14"/>
                <w:szCs w:val="14"/>
              </w:rPr>
              <w:t>Sí</w:t>
            </w:r>
          </w:p>
        </w:tc>
        <w:tc>
          <w:tcPr>
            <w:tcW w:w="355" w:type="pct"/>
          </w:tcPr>
          <w:p w14:paraId="04846F8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121057" w:rsidRPr="004E56BD"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046490" w:rsidRPr="004E56BD" w:rsidRDefault="00046490" w:rsidP="00121057">
            <w:pPr>
              <w:widowControl/>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046490" w:rsidRPr="004E56BD" w14:paraId="492CF76A" w14:textId="77777777" w:rsidTr="00CE2C39">
        <w:trPr>
          <w:trHeight w:hRule="exact" w:val="170"/>
          <w:jc w:val="center"/>
        </w:trPr>
        <w:tc>
          <w:tcPr>
            <w:tcW w:w="300" w:type="pct"/>
            <w:shd w:val="clear" w:color="auto" w:fill="auto"/>
          </w:tcPr>
          <w:p w14:paraId="13130369" w14:textId="7FD9E15F"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3B1ADF">
              <w:rPr>
                <w:rFonts w:asciiTheme="minorHAnsi" w:eastAsia="Calibri" w:hAnsiTheme="minorHAnsi" w:cstheme="minorHAnsi"/>
                <w:b/>
                <w:color w:val="000000"/>
                <w:sz w:val="14"/>
                <w:szCs w:val="14"/>
              </w:rPr>
              <w:t>3</w:t>
            </w:r>
          </w:p>
        </w:tc>
        <w:tc>
          <w:tcPr>
            <w:tcW w:w="3351" w:type="pct"/>
            <w:shd w:val="clear" w:color="auto" w:fill="auto"/>
          </w:tcPr>
          <w:p w14:paraId="5B7695D4" w14:textId="77777777" w:rsidR="00046490" w:rsidRPr="004E56BD" w:rsidRDefault="00046490" w:rsidP="00046490">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4E56BD" w:rsidRDefault="00283859"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4BE9A85"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9140B4" w:rsidRPr="004E56BD"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4E56BD" w:rsidRDefault="009140B4" w:rsidP="00DE6640">
            <w:pPr>
              <w:widowControl/>
              <w:ind w:right="567"/>
              <w:jc w:val="center"/>
              <w:rPr>
                <w:rFonts w:asciiTheme="minorHAnsi" w:eastAsia="Calibri" w:hAnsiTheme="minorHAnsi" w:cstheme="minorHAnsi"/>
                <w:b/>
                <w:sz w:val="12"/>
                <w:szCs w:val="12"/>
              </w:rPr>
            </w:pPr>
            <w:r w:rsidRPr="004E56BD">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r>
      <w:tr w:rsidR="00E37639" w:rsidRPr="004E56BD" w14:paraId="5FF85ECD" w14:textId="77777777" w:rsidTr="00CE2C39">
        <w:trPr>
          <w:trHeight w:hRule="exact" w:val="170"/>
          <w:jc w:val="center"/>
        </w:trPr>
        <w:tc>
          <w:tcPr>
            <w:tcW w:w="300" w:type="pct"/>
            <w:shd w:val="clear" w:color="auto" w:fill="auto"/>
          </w:tcPr>
          <w:p w14:paraId="56BF2102" w14:textId="1ACA972A"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3B1ADF">
              <w:rPr>
                <w:rFonts w:asciiTheme="minorHAnsi" w:eastAsia="Calibri" w:hAnsiTheme="minorHAnsi" w:cstheme="minorHAnsi"/>
                <w:b/>
                <w:color w:val="000000"/>
                <w:sz w:val="14"/>
                <w:szCs w:val="14"/>
              </w:rPr>
              <w:t>4</w:t>
            </w:r>
          </w:p>
        </w:tc>
        <w:tc>
          <w:tcPr>
            <w:tcW w:w="3351" w:type="pct"/>
            <w:shd w:val="clear" w:color="auto" w:fill="auto"/>
          </w:tcPr>
          <w:p w14:paraId="7D623698" w14:textId="77777777" w:rsidR="00E37639" w:rsidRPr="004E56BD" w:rsidRDefault="00E37639" w:rsidP="00E37639">
            <w:pPr>
              <w:widowControl/>
              <w:jc w:val="both"/>
              <w:rPr>
                <w:rFonts w:asciiTheme="minorHAnsi" w:eastAsia="Calibri" w:hAnsiTheme="minorHAnsi" w:cstheme="minorHAnsi"/>
                <w:sz w:val="14"/>
                <w:szCs w:val="14"/>
              </w:rPr>
            </w:pPr>
            <w:r w:rsidRPr="004E56BD">
              <w:rPr>
                <w:rFonts w:asciiTheme="minorHAnsi" w:eastAsia="Calibri" w:hAnsiTheme="minorHAnsi" w:cstheme="minorHAnsi"/>
                <w:b/>
                <w:sz w:val="14"/>
                <w:szCs w:val="14"/>
              </w:rPr>
              <w:t xml:space="preserve">Propuesta digital: </w:t>
            </w:r>
            <w:r w:rsidRPr="004E56BD">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043096F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BB0D3DF" w14:textId="77777777" w:rsidTr="00CE2C39">
        <w:trPr>
          <w:trHeight w:hRule="exact" w:val="170"/>
          <w:jc w:val="center"/>
        </w:trPr>
        <w:tc>
          <w:tcPr>
            <w:tcW w:w="300" w:type="pct"/>
            <w:shd w:val="clear" w:color="auto" w:fill="auto"/>
          </w:tcPr>
          <w:p w14:paraId="5659C07A" w14:textId="08235DE4"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3B1ADF">
              <w:rPr>
                <w:rFonts w:asciiTheme="minorHAnsi" w:eastAsia="Calibri" w:hAnsiTheme="minorHAnsi" w:cstheme="minorHAnsi"/>
                <w:b/>
                <w:color w:val="000000"/>
                <w:sz w:val="14"/>
                <w:szCs w:val="14"/>
              </w:rPr>
              <w:t>5</w:t>
            </w:r>
          </w:p>
        </w:tc>
        <w:tc>
          <w:tcPr>
            <w:tcW w:w="3351" w:type="pct"/>
            <w:shd w:val="clear" w:color="auto" w:fill="auto"/>
          </w:tcPr>
          <w:p w14:paraId="4C39F8A3" w14:textId="77777777" w:rsidR="00E37639" w:rsidRPr="004E56BD" w:rsidRDefault="00E37639" w:rsidP="009F23CF">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F5A7B4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9924680" w14:textId="77777777" w:rsidTr="00CE2C39">
        <w:trPr>
          <w:trHeight w:hRule="exact" w:val="170"/>
          <w:jc w:val="center"/>
        </w:trPr>
        <w:tc>
          <w:tcPr>
            <w:tcW w:w="300" w:type="pct"/>
            <w:vMerge w:val="restart"/>
            <w:shd w:val="clear" w:color="auto" w:fill="auto"/>
          </w:tcPr>
          <w:p w14:paraId="69BCD8E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962E38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6DB4AE5E" w14:textId="77777777" w:rsidTr="00CE2C39">
        <w:trPr>
          <w:trHeight w:hRule="exact" w:val="170"/>
          <w:jc w:val="center"/>
        </w:trPr>
        <w:tc>
          <w:tcPr>
            <w:tcW w:w="300" w:type="pct"/>
            <w:vMerge/>
            <w:shd w:val="clear" w:color="auto" w:fill="auto"/>
          </w:tcPr>
          <w:p w14:paraId="1BA7497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B0BD9F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4E56BD" w14:paraId="5AE36E0D" w14:textId="77777777" w:rsidTr="00257F5E">
        <w:trPr>
          <w:trHeight w:val="154"/>
          <w:jc w:val="center"/>
        </w:trPr>
        <w:tc>
          <w:tcPr>
            <w:tcW w:w="5961" w:type="dxa"/>
          </w:tcPr>
          <w:p w14:paraId="47924AA1"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Entrega por el Licitante</w:t>
            </w:r>
          </w:p>
        </w:tc>
        <w:tc>
          <w:tcPr>
            <w:tcW w:w="4524" w:type="dxa"/>
          </w:tcPr>
          <w:p w14:paraId="5245CD57"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Recibe por la convocante</w:t>
            </w:r>
          </w:p>
        </w:tc>
      </w:tr>
      <w:tr w:rsidR="009140B4" w:rsidRPr="004E56BD" w14:paraId="5B0A598E" w14:textId="77777777" w:rsidTr="00257F5E">
        <w:trPr>
          <w:trHeight w:val="212"/>
          <w:jc w:val="center"/>
        </w:trPr>
        <w:tc>
          <w:tcPr>
            <w:tcW w:w="5961" w:type="dxa"/>
          </w:tcPr>
          <w:p w14:paraId="6201D4B1" w14:textId="3785A6D5" w:rsidR="009140B4" w:rsidRPr="004E56BD" w:rsidRDefault="009140B4" w:rsidP="00DE6640">
            <w:pPr>
              <w:widowControl/>
              <w:rPr>
                <w:rFonts w:asciiTheme="minorHAnsi" w:hAnsiTheme="minorHAnsi" w:cstheme="minorHAnsi"/>
                <w:noProof/>
                <w:sz w:val="12"/>
                <w:szCs w:val="12"/>
              </w:rPr>
            </w:pPr>
          </w:p>
          <w:p w14:paraId="1D5E17DE" w14:textId="3DC654FF" w:rsidR="00E70AD5" w:rsidRPr="004E56BD" w:rsidRDefault="00E70AD5" w:rsidP="00DE6640">
            <w:pPr>
              <w:widowControl/>
              <w:rPr>
                <w:rFonts w:asciiTheme="minorHAnsi" w:hAnsiTheme="minorHAnsi" w:cstheme="minorHAnsi"/>
                <w:noProof/>
                <w:sz w:val="12"/>
                <w:szCs w:val="12"/>
              </w:rPr>
            </w:pPr>
          </w:p>
          <w:p w14:paraId="7CB7A10F" w14:textId="77777777" w:rsidR="00E70AD5" w:rsidRPr="004E56BD" w:rsidRDefault="00E70AD5" w:rsidP="00DE6640">
            <w:pPr>
              <w:widowControl/>
              <w:rPr>
                <w:rFonts w:asciiTheme="minorHAnsi" w:hAnsiTheme="minorHAnsi" w:cstheme="minorHAnsi"/>
                <w:noProof/>
                <w:sz w:val="12"/>
                <w:szCs w:val="12"/>
              </w:rPr>
            </w:pPr>
          </w:p>
          <w:p w14:paraId="7B4980AF" w14:textId="77777777" w:rsidR="009140B4" w:rsidRPr="004E56BD"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4E56BD"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4E56BD" w:rsidRDefault="009140B4" w:rsidP="00DE6640">
            <w:pPr>
              <w:widowControl/>
              <w:tabs>
                <w:tab w:val="left" w:pos="141"/>
              </w:tabs>
              <w:ind w:right="335"/>
              <w:jc w:val="center"/>
              <w:rPr>
                <w:rFonts w:asciiTheme="minorHAnsi" w:hAnsiTheme="minorHAnsi" w:cstheme="minorHAnsi"/>
                <w:noProof/>
                <w:sz w:val="14"/>
                <w:szCs w:val="14"/>
              </w:rPr>
            </w:pPr>
            <w:r w:rsidRPr="004E56BD">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Universidad Autónoma de Aguascalientes</w:t>
            </w:r>
          </w:p>
        </w:tc>
      </w:tr>
    </w:tbl>
    <w:p w14:paraId="4291E1FA" w14:textId="53825BCB" w:rsidR="00286DCE" w:rsidRPr="00F400A6" w:rsidRDefault="00286DCE" w:rsidP="009F23CF">
      <w:pPr>
        <w:rPr>
          <w:rFonts w:asciiTheme="minorHAnsi" w:hAnsiTheme="minorHAnsi" w:cstheme="minorHAnsi"/>
        </w:rPr>
      </w:pPr>
    </w:p>
    <w:sectPr w:rsidR="00286DCE" w:rsidRPr="00F400A6" w:rsidSect="00F55A13">
      <w:headerReference w:type="default" r:id="rId25"/>
      <w:footerReference w:type="even" r:id="rId26"/>
      <w:footerReference w:type="default" r:id="rId27"/>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D909E3" w:rsidRDefault="00D909E3">
      <w:r>
        <w:separator/>
      </w:r>
    </w:p>
  </w:endnote>
  <w:endnote w:type="continuationSeparator" w:id="0">
    <w:p w14:paraId="509A7BD9" w14:textId="77777777" w:rsidR="00D909E3" w:rsidRDefault="00D9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D909E3" w:rsidRDefault="00D909E3"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D909E3" w:rsidRDefault="00D909E3"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D909E3" w:rsidRDefault="00D909E3"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D909E3" w:rsidRDefault="00D909E3"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D909E3" w:rsidRPr="00A57380" w:rsidRDefault="00D909E3"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47726417" w:rsidR="00D909E3" w:rsidRPr="00A755C3" w:rsidRDefault="00D909E3"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D909E3" w:rsidRPr="0062077D" w:rsidRDefault="00D909E3" w:rsidP="00DE6640">
    <w:pPr>
      <w:pStyle w:val="Piedepgina"/>
      <w:framePr w:wrap="around" w:vAnchor="text" w:hAnchor="margin" w:xAlign="right" w:y="1"/>
      <w:rPr>
        <w:rStyle w:val="Nmerodepgina"/>
        <w:b/>
      </w:rPr>
    </w:pPr>
  </w:p>
  <w:p w14:paraId="6EA1ABE6" w14:textId="77777777" w:rsidR="00D909E3" w:rsidRDefault="00D909E3"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D909E3" w:rsidRDefault="00D909E3">
      <w:r>
        <w:separator/>
      </w:r>
    </w:p>
  </w:footnote>
  <w:footnote w:type="continuationSeparator" w:id="0">
    <w:p w14:paraId="3C4EC86A" w14:textId="77777777" w:rsidR="00D909E3" w:rsidRDefault="00D9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D909E3" w:rsidRDefault="00D909E3"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D909E3" w:rsidRDefault="00D909E3"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D909E3" w:rsidRDefault="00D909E3" w:rsidP="00DE6640">
    <w:pPr>
      <w:pStyle w:val="Encabezado"/>
      <w:tabs>
        <w:tab w:val="left" w:pos="3704"/>
      </w:tabs>
      <w:rPr>
        <w:rFonts w:asciiTheme="minorHAnsi" w:hAnsiTheme="minorHAnsi" w:cstheme="minorHAnsi"/>
        <w:b/>
        <w:sz w:val="14"/>
        <w:szCs w:val="14"/>
      </w:rPr>
    </w:pPr>
  </w:p>
  <w:p w14:paraId="39F200F4" w14:textId="77777777" w:rsidR="00D909E3" w:rsidRDefault="00D909E3" w:rsidP="00DE6640">
    <w:pPr>
      <w:pStyle w:val="Encabezado"/>
      <w:tabs>
        <w:tab w:val="left" w:pos="3704"/>
      </w:tabs>
      <w:jc w:val="right"/>
      <w:rPr>
        <w:rFonts w:asciiTheme="minorHAnsi" w:hAnsiTheme="minorHAnsi" w:cstheme="minorHAnsi"/>
        <w:b/>
        <w:sz w:val="14"/>
        <w:szCs w:val="14"/>
      </w:rPr>
    </w:pPr>
  </w:p>
  <w:p w14:paraId="141B61DE" w14:textId="77777777" w:rsidR="00D909E3" w:rsidRDefault="00D909E3"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D909E3" w:rsidRDefault="00D909E3"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7E3B69C6" w:rsidR="00D909E3" w:rsidRPr="00D679D6" w:rsidRDefault="00D909E3"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E/901045968-046</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1AF9402E" w:rsidR="00D909E3" w:rsidRPr="00394765" w:rsidRDefault="00D909E3" w:rsidP="00394765">
    <w:pPr>
      <w:pStyle w:val="Encabezado"/>
      <w:tabs>
        <w:tab w:val="left" w:pos="3704"/>
      </w:tabs>
      <w:ind w:right="-91"/>
      <w:jc w:val="right"/>
      <w:rPr>
        <w:rFonts w:asciiTheme="minorHAnsi" w:hAnsiTheme="minorHAnsi" w:cstheme="minorHAnsi"/>
        <w:b/>
        <w:sz w:val="14"/>
        <w:szCs w:val="16"/>
      </w:rPr>
    </w:pPr>
    <w:r w:rsidRPr="00DB36A2">
      <w:rPr>
        <w:rFonts w:asciiTheme="minorHAnsi" w:hAnsiTheme="minorHAnsi" w:cstheme="minorHAnsi"/>
        <w:b/>
        <w:sz w:val="14"/>
        <w:szCs w:val="16"/>
      </w:rPr>
      <w:t>Servicio de Mantenimiento de la Planta de Tratamiento del Centro de Ciencias Agropecuarias</w:t>
    </w:r>
    <w:r w:rsidRPr="00721BD4">
      <w:rPr>
        <w:rFonts w:asciiTheme="minorHAnsi" w:hAnsiTheme="minorHAnsi" w:cstheme="minorHAnsi"/>
        <w:b/>
        <w:sz w:val="14"/>
        <w:szCs w:val="16"/>
      </w:rPr>
      <w:t xml:space="preserve"> de la Universidad Autónoma de Aguascalientes</w:t>
    </w:r>
    <w:r>
      <w:rPr>
        <w:rFonts w:asciiTheme="minorHAnsi" w:hAnsiTheme="minorHAnsi" w:cstheme="minorHAnsi"/>
        <w:b/>
        <w:sz w:val="14"/>
        <w:szCs w:val="16"/>
      </w:rPr>
      <w:t>.</w:t>
    </w:r>
  </w:p>
  <w:p w14:paraId="2D32BA6D" w14:textId="77777777" w:rsidR="00D909E3" w:rsidRPr="00A755C3" w:rsidRDefault="00D909E3"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F6D27"/>
    <w:multiLevelType w:val="hybridMultilevel"/>
    <w:tmpl w:val="81760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CF58D0"/>
    <w:multiLevelType w:val="hybridMultilevel"/>
    <w:tmpl w:val="5254EEEA"/>
    <w:lvl w:ilvl="0" w:tplc="E95E4CDE">
      <w:start w:val="550"/>
      <w:numFmt w:val="bullet"/>
      <w:lvlText w:val="-"/>
      <w:lvlJc w:val="left"/>
      <w:pPr>
        <w:ind w:left="1397" w:hanging="360"/>
      </w:pPr>
      <w:rPr>
        <w:rFonts w:ascii="Calibri" w:eastAsia="Times New Roman" w:hAnsi="Calibri" w:cs="Calibri" w:hint="default"/>
      </w:rPr>
    </w:lvl>
    <w:lvl w:ilvl="1" w:tplc="080A0003" w:tentative="1">
      <w:start w:val="1"/>
      <w:numFmt w:val="bullet"/>
      <w:lvlText w:val="o"/>
      <w:lvlJc w:val="left"/>
      <w:pPr>
        <w:ind w:left="2117" w:hanging="360"/>
      </w:pPr>
      <w:rPr>
        <w:rFonts w:ascii="Courier New" w:hAnsi="Courier New" w:cs="Courier New" w:hint="default"/>
      </w:rPr>
    </w:lvl>
    <w:lvl w:ilvl="2" w:tplc="080A0005" w:tentative="1">
      <w:start w:val="1"/>
      <w:numFmt w:val="bullet"/>
      <w:lvlText w:val=""/>
      <w:lvlJc w:val="left"/>
      <w:pPr>
        <w:ind w:left="2837" w:hanging="360"/>
      </w:pPr>
      <w:rPr>
        <w:rFonts w:ascii="Wingdings" w:hAnsi="Wingdings" w:hint="default"/>
      </w:rPr>
    </w:lvl>
    <w:lvl w:ilvl="3" w:tplc="080A0001" w:tentative="1">
      <w:start w:val="1"/>
      <w:numFmt w:val="bullet"/>
      <w:lvlText w:val=""/>
      <w:lvlJc w:val="left"/>
      <w:pPr>
        <w:ind w:left="3557" w:hanging="360"/>
      </w:pPr>
      <w:rPr>
        <w:rFonts w:ascii="Symbol" w:hAnsi="Symbol" w:hint="default"/>
      </w:rPr>
    </w:lvl>
    <w:lvl w:ilvl="4" w:tplc="080A0003" w:tentative="1">
      <w:start w:val="1"/>
      <w:numFmt w:val="bullet"/>
      <w:lvlText w:val="o"/>
      <w:lvlJc w:val="left"/>
      <w:pPr>
        <w:ind w:left="4277" w:hanging="360"/>
      </w:pPr>
      <w:rPr>
        <w:rFonts w:ascii="Courier New" w:hAnsi="Courier New" w:cs="Courier New" w:hint="default"/>
      </w:rPr>
    </w:lvl>
    <w:lvl w:ilvl="5" w:tplc="080A0005" w:tentative="1">
      <w:start w:val="1"/>
      <w:numFmt w:val="bullet"/>
      <w:lvlText w:val=""/>
      <w:lvlJc w:val="left"/>
      <w:pPr>
        <w:ind w:left="4997" w:hanging="360"/>
      </w:pPr>
      <w:rPr>
        <w:rFonts w:ascii="Wingdings" w:hAnsi="Wingdings" w:hint="default"/>
      </w:rPr>
    </w:lvl>
    <w:lvl w:ilvl="6" w:tplc="080A0001" w:tentative="1">
      <w:start w:val="1"/>
      <w:numFmt w:val="bullet"/>
      <w:lvlText w:val=""/>
      <w:lvlJc w:val="left"/>
      <w:pPr>
        <w:ind w:left="5717" w:hanging="360"/>
      </w:pPr>
      <w:rPr>
        <w:rFonts w:ascii="Symbol" w:hAnsi="Symbol" w:hint="default"/>
      </w:rPr>
    </w:lvl>
    <w:lvl w:ilvl="7" w:tplc="080A0003" w:tentative="1">
      <w:start w:val="1"/>
      <w:numFmt w:val="bullet"/>
      <w:lvlText w:val="o"/>
      <w:lvlJc w:val="left"/>
      <w:pPr>
        <w:ind w:left="6437" w:hanging="360"/>
      </w:pPr>
      <w:rPr>
        <w:rFonts w:ascii="Courier New" w:hAnsi="Courier New" w:cs="Courier New" w:hint="default"/>
      </w:rPr>
    </w:lvl>
    <w:lvl w:ilvl="8" w:tplc="080A0005" w:tentative="1">
      <w:start w:val="1"/>
      <w:numFmt w:val="bullet"/>
      <w:lvlText w:val=""/>
      <w:lvlJc w:val="left"/>
      <w:pPr>
        <w:ind w:left="7157" w:hanging="360"/>
      </w:pPr>
      <w:rPr>
        <w:rFonts w:ascii="Wingdings" w:hAnsi="Wingdings" w:hint="default"/>
      </w:r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49F45D7"/>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A6075C"/>
    <w:multiLevelType w:val="hybridMultilevel"/>
    <w:tmpl w:val="CA6E9542"/>
    <w:lvl w:ilvl="0" w:tplc="F808E236">
      <w:start w:val="12"/>
      <w:numFmt w:val="bullet"/>
      <w:lvlText w:val="-"/>
      <w:lvlJc w:val="left"/>
      <w:pPr>
        <w:ind w:left="258" w:hanging="360"/>
      </w:pPr>
      <w:rPr>
        <w:rFonts w:ascii="Calibri" w:eastAsia="Times New Roman" w:hAnsi="Calibri" w:cs="Calibri" w:hint="default"/>
      </w:rPr>
    </w:lvl>
    <w:lvl w:ilvl="1" w:tplc="080A0003" w:tentative="1">
      <w:start w:val="1"/>
      <w:numFmt w:val="bullet"/>
      <w:lvlText w:val="o"/>
      <w:lvlJc w:val="left"/>
      <w:pPr>
        <w:ind w:left="978" w:hanging="360"/>
      </w:pPr>
      <w:rPr>
        <w:rFonts w:ascii="Courier New" w:hAnsi="Courier New" w:cs="Courier New" w:hint="default"/>
      </w:rPr>
    </w:lvl>
    <w:lvl w:ilvl="2" w:tplc="080A0005" w:tentative="1">
      <w:start w:val="1"/>
      <w:numFmt w:val="bullet"/>
      <w:lvlText w:val=""/>
      <w:lvlJc w:val="left"/>
      <w:pPr>
        <w:ind w:left="1698" w:hanging="360"/>
      </w:pPr>
      <w:rPr>
        <w:rFonts w:ascii="Wingdings" w:hAnsi="Wingdings" w:hint="default"/>
      </w:rPr>
    </w:lvl>
    <w:lvl w:ilvl="3" w:tplc="080A0001" w:tentative="1">
      <w:start w:val="1"/>
      <w:numFmt w:val="bullet"/>
      <w:lvlText w:val=""/>
      <w:lvlJc w:val="left"/>
      <w:pPr>
        <w:ind w:left="2418" w:hanging="360"/>
      </w:pPr>
      <w:rPr>
        <w:rFonts w:ascii="Symbol" w:hAnsi="Symbol" w:hint="default"/>
      </w:rPr>
    </w:lvl>
    <w:lvl w:ilvl="4" w:tplc="080A0003" w:tentative="1">
      <w:start w:val="1"/>
      <w:numFmt w:val="bullet"/>
      <w:lvlText w:val="o"/>
      <w:lvlJc w:val="left"/>
      <w:pPr>
        <w:ind w:left="3138" w:hanging="360"/>
      </w:pPr>
      <w:rPr>
        <w:rFonts w:ascii="Courier New" w:hAnsi="Courier New" w:cs="Courier New" w:hint="default"/>
      </w:rPr>
    </w:lvl>
    <w:lvl w:ilvl="5" w:tplc="080A0005" w:tentative="1">
      <w:start w:val="1"/>
      <w:numFmt w:val="bullet"/>
      <w:lvlText w:val=""/>
      <w:lvlJc w:val="left"/>
      <w:pPr>
        <w:ind w:left="3858" w:hanging="360"/>
      </w:pPr>
      <w:rPr>
        <w:rFonts w:ascii="Wingdings" w:hAnsi="Wingdings" w:hint="default"/>
      </w:rPr>
    </w:lvl>
    <w:lvl w:ilvl="6" w:tplc="080A0001" w:tentative="1">
      <w:start w:val="1"/>
      <w:numFmt w:val="bullet"/>
      <w:lvlText w:val=""/>
      <w:lvlJc w:val="left"/>
      <w:pPr>
        <w:ind w:left="4578" w:hanging="360"/>
      </w:pPr>
      <w:rPr>
        <w:rFonts w:ascii="Symbol" w:hAnsi="Symbol" w:hint="default"/>
      </w:rPr>
    </w:lvl>
    <w:lvl w:ilvl="7" w:tplc="080A0003" w:tentative="1">
      <w:start w:val="1"/>
      <w:numFmt w:val="bullet"/>
      <w:lvlText w:val="o"/>
      <w:lvlJc w:val="left"/>
      <w:pPr>
        <w:ind w:left="5298" w:hanging="360"/>
      </w:pPr>
      <w:rPr>
        <w:rFonts w:ascii="Courier New" w:hAnsi="Courier New" w:cs="Courier New" w:hint="default"/>
      </w:rPr>
    </w:lvl>
    <w:lvl w:ilvl="8" w:tplc="080A0005" w:tentative="1">
      <w:start w:val="1"/>
      <w:numFmt w:val="bullet"/>
      <w:lvlText w:val=""/>
      <w:lvlJc w:val="left"/>
      <w:pPr>
        <w:ind w:left="6018" w:hanging="360"/>
      </w:pPr>
      <w:rPr>
        <w:rFonts w:ascii="Wingdings" w:hAnsi="Wingdings" w:hint="default"/>
      </w:rPr>
    </w:lvl>
  </w:abstractNum>
  <w:abstractNum w:abstractNumId="14" w15:restartNumberingAfterBreak="0">
    <w:nsid w:val="19A74C74"/>
    <w:multiLevelType w:val="hybridMultilevel"/>
    <w:tmpl w:val="06F2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9757B1"/>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F22012"/>
    <w:multiLevelType w:val="hybridMultilevel"/>
    <w:tmpl w:val="24DEC2B0"/>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E769E8"/>
    <w:multiLevelType w:val="hybridMultilevel"/>
    <w:tmpl w:val="6230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3905"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8"/>
  </w:num>
  <w:num w:numId="7">
    <w:abstractNumId w:val="19"/>
  </w:num>
  <w:num w:numId="8">
    <w:abstractNumId w:val="22"/>
  </w:num>
  <w:num w:numId="9">
    <w:abstractNumId w:val="34"/>
  </w:num>
  <w:num w:numId="10">
    <w:abstractNumId w:val="8"/>
  </w:num>
  <w:num w:numId="11">
    <w:abstractNumId w:val="37"/>
  </w:num>
  <w:num w:numId="12">
    <w:abstractNumId w:val="27"/>
  </w:num>
  <w:num w:numId="13">
    <w:abstractNumId w:val="20"/>
  </w:num>
  <w:num w:numId="14">
    <w:abstractNumId w:val="16"/>
  </w:num>
  <w:num w:numId="15">
    <w:abstractNumId w:val="23"/>
  </w:num>
  <w:num w:numId="16">
    <w:abstractNumId w:val="28"/>
  </w:num>
  <w:num w:numId="17">
    <w:abstractNumId w:val="11"/>
  </w:num>
  <w:num w:numId="18">
    <w:abstractNumId w:val="17"/>
  </w:num>
  <w:num w:numId="19">
    <w:abstractNumId w:val="32"/>
  </w:num>
  <w:num w:numId="20">
    <w:abstractNumId w:val="29"/>
  </w:num>
  <w:num w:numId="21">
    <w:abstractNumId w:val="6"/>
  </w:num>
  <w:num w:numId="22">
    <w:abstractNumId w:val="2"/>
  </w:num>
  <w:num w:numId="23">
    <w:abstractNumId w:val="0"/>
  </w:num>
  <w:num w:numId="24">
    <w:abstractNumId w:val="1"/>
  </w:num>
  <w:num w:numId="25">
    <w:abstractNumId w:val="7"/>
  </w:num>
  <w:num w:numId="26">
    <w:abstractNumId w:val="35"/>
  </w:num>
  <w:num w:numId="27">
    <w:abstractNumId w:val="4"/>
  </w:num>
  <w:num w:numId="28">
    <w:abstractNumId w:val="30"/>
  </w:num>
  <w:num w:numId="29">
    <w:abstractNumId w:val="5"/>
  </w:num>
  <w:num w:numId="30">
    <w:abstractNumId w:val="24"/>
  </w:num>
  <w:num w:numId="31">
    <w:abstractNumId w:val="12"/>
  </w:num>
  <w:num w:numId="32">
    <w:abstractNumId w:val="1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4"/>
  </w:num>
  <w:num w:numId="36">
    <w:abstractNumId w:val="9"/>
  </w:num>
  <w:num w:numId="37">
    <w:abstractNumId w:val="6"/>
  </w:num>
  <w:num w:numId="38">
    <w:abstractNumId w:val="31"/>
  </w:num>
  <w:num w:numId="39">
    <w:abstractNumId w:val="1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060"/>
    <w:rsid w:val="0000276F"/>
    <w:rsid w:val="00004CF9"/>
    <w:rsid w:val="00005416"/>
    <w:rsid w:val="000072E1"/>
    <w:rsid w:val="00010387"/>
    <w:rsid w:val="00014C4D"/>
    <w:rsid w:val="000154ED"/>
    <w:rsid w:val="00015D40"/>
    <w:rsid w:val="000212E6"/>
    <w:rsid w:val="000249EA"/>
    <w:rsid w:val="00025350"/>
    <w:rsid w:val="0002656D"/>
    <w:rsid w:val="00027336"/>
    <w:rsid w:val="000278A1"/>
    <w:rsid w:val="000302F0"/>
    <w:rsid w:val="00030AE9"/>
    <w:rsid w:val="000315AB"/>
    <w:rsid w:val="00032DD1"/>
    <w:rsid w:val="0003629C"/>
    <w:rsid w:val="0003690B"/>
    <w:rsid w:val="00040464"/>
    <w:rsid w:val="00040700"/>
    <w:rsid w:val="000426C8"/>
    <w:rsid w:val="00044D86"/>
    <w:rsid w:val="00045AD4"/>
    <w:rsid w:val="00046251"/>
    <w:rsid w:val="00046490"/>
    <w:rsid w:val="00046910"/>
    <w:rsid w:val="00046AA3"/>
    <w:rsid w:val="00050554"/>
    <w:rsid w:val="00050A2B"/>
    <w:rsid w:val="0005196F"/>
    <w:rsid w:val="000532E6"/>
    <w:rsid w:val="000541AE"/>
    <w:rsid w:val="00055165"/>
    <w:rsid w:val="00056017"/>
    <w:rsid w:val="00056D21"/>
    <w:rsid w:val="00061F3A"/>
    <w:rsid w:val="00062CE4"/>
    <w:rsid w:val="000631E6"/>
    <w:rsid w:val="00063D2F"/>
    <w:rsid w:val="00064239"/>
    <w:rsid w:val="00064707"/>
    <w:rsid w:val="00067C87"/>
    <w:rsid w:val="00071078"/>
    <w:rsid w:val="000710CC"/>
    <w:rsid w:val="00072378"/>
    <w:rsid w:val="00072988"/>
    <w:rsid w:val="00072C02"/>
    <w:rsid w:val="000743BA"/>
    <w:rsid w:val="00075A3B"/>
    <w:rsid w:val="00075B01"/>
    <w:rsid w:val="00075B23"/>
    <w:rsid w:val="00076C7D"/>
    <w:rsid w:val="00076F8E"/>
    <w:rsid w:val="00080AFC"/>
    <w:rsid w:val="00080FE0"/>
    <w:rsid w:val="00081CDD"/>
    <w:rsid w:val="000838A2"/>
    <w:rsid w:val="0008586B"/>
    <w:rsid w:val="00085ED0"/>
    <w:rsid w:val="00087C32"/>
    <w:rsid w:val="00087F20"/>
    <w:rsid w:val="00096273"/>
    <w:rsid w:val="00097D40"/>
    <w:rsid w:val="000A0923"/>
    <w:rsid w:val="000A5EE3"/>
    <w:rsid w:val="000A5FF8"/>
    <w:rsid w:val="000A6BCF"/>
    <w:rsid w:val="000B09D9"/>
    <w:rsid w:val="000B5968"/>
    <w:rsid w:val="000B5C9B"/>
    <w:rsid w:val="000B7189"/>
    <w:rsid w:val="000B7722"/>
    <w:rsid w:val="000C0760"/>
    <w:rsid w:val="000C154D"/>
    <w:rsid w:val="000C3166"/>
    <w:rsid w:val="000C3B82"/>
    <w:rsid w:val="000C5025"/>
    <w:rsid w:val="000C5653"/>
    <w:rsid w:val="000C5A6A"/>
    <w:rsid w:val="000C602A"/>
    <w:rsid w:val="000D0F2B"/>
    <w:rsid w:val="000D20FC"/>
    <w:rsid w:val="000D3B54"/>
    <w:rsid w:val="000D3CC7"/>
    <w:rsid w:val="000D57A1"/>
    <w:rsid w:val="000D7025"/>
    <w:rsid w:val="000E0715"/>
    <w:rsid w:val="000E0D02"/>
    <w:rsid w:val="000E0D70"/>
    <w:rsid w:val="000E2958"/>
    <w:rsid w:val="000E4B96"/>
    <w:rsid w:val="000E6C04"/>
    <w:rsid w:val="000E7CB3"/>
    <w:rsid w:val="000F0761"/>
    <w:rsid w:val="000F0A2C"/>
    <w:rsid w:val="000F0B84"/>
    <w:rsid w:val="000F1877"/>
    <w:rsid w:val="000F2C89"/>
    <w:rsid w:val="000F4BB8"/>
    <w:rsid w:val="000F68BF"/>
    <w:rsid w:val="00101892"/>
    <w:rsid w:val="00101AA0"/>
    <w:rsid w:val="00101EEC"/>
    <w:rsid w:val="00102631"/>
    <w:rsid w:val="0010551E"/>
    <w:rsid w:val="0010713A"/>
    <w:rsid w:val="001071F7"/>
    <w:rsid w:val="00107E57"/>
    <w:rsid w:val="00107FCD"/>
    <w:rsid w:val="001103A9"/>
    <w:rsid w:val="00110498"/>
    <w:rsid w:val="00110CD6"/>
    <w:rsid w:val="001113CC"/>
    <w:rsid w:val="00115659"/>
    <w:rsid w:val="00116075"/>
    <w:rsid w:val="0011711A"/>
    <w:rsid w:val="00120405"/>
    <w:rsid w:val="001209D1"/>
    <w:rsid w:val="00121057"/>
    <w:rsid w:val="00121CC6"/>
    <w:rsid w:val="001239A9"/>
    <w:rsid w:val="001249A8"/>
    <w:rsid w:val="00125792"/>
    <w:rsid w:val="00126B8F"/>
    <w:rsid w:val="00131622"/>
    <w:rsid w:val="00132099"/>
    <w:rsid w:val="00132684"/>
    <w:rsid w:val="00132940"/>
    <w:rsid w:val="001334D5"/>
    <w:rsid w:val="00133D68"/>
    <w:rsid w:val="00135A2D"/>
    <w:rsid w:val="00136DC3"/>
    <w:rsid w:val="001372B4"/>
    <w:rsid w:val="001379F1"/>
    <w:rsid w:val="0014052A"/>
    <w:rsid w:val="0014422B"/>
    <w:rsid w:val="00144724"/>
    <w:rsid w:val="00146050"/>
    <w:rsid w:val="00146550"/>
    <w:rsid w:val="0014781C"/>
    <w:rsid w:val="00151ADB"/>
    <w:rsid w:val="00151DF0"/>
    <w:rsid w:val="001529F6"/>
    <w:rsid w:val="00152C8B"/>
    <w:rsid w:val="00152F59"/>
    <w:rsid w:val="00153F5A"/>
    <w:rsid w:val="001578C8"/>
    <w:rsid w:val="001604AE"/>
    <w:rsid w:val="00161B7B"/>
    <w:rsid w:val="00161E08"/>
    <w:rsid w:val="00162390"/>
    <w:rsid w:val="00163C87"/>
    <w:rsid w:val="00165205"/>
    <w:rsid w:val="00165247"/>
    <w:rsid w:val="001669DC"/>
    <w:rsid w:val="00167FE5"/>
    <w:rsid w:val="00171C11"/>
    <w:rsid w:val="00172415"/>
    <w:rsid w:val="00172F03"/>
    <w:rsid w:val="001736D8"/>
    <w:rsid w:val="001745F7"/>
    <w:rsid w:val="00174EBF"/>
    <w:rsid w:val="00177906"/>
    <w:rsid w:val="0018160F"/>
    <w:rsid w:val="00181A05"/>
    <w:rsid w:val="00182896"/>
    <w:rsid w:val="001841D0"/>
    <w:rsid w:val="001843C6"/>
    <w:rsid w:val="00184A33"/>
    <w:rsid w:val="00187B22"/>
    <w:rsid w:val="001900BB"/>
    <w:rsid w:val="00191044"/>
    <w:rsid w:val="00191D1F"/>
    <w:rsid w:val="00194AB8"/>
    <w:rsid w:val="001965D0"/>
    <w:rsid w:val="00196F2B"/>
    <w:rsid w:val="00197A33"/>
    <w:rsid w:val="001A29B6"/>
    <w:rsid w:val="001A2FF1"/>
    <w:rsid w:val="001A367D"/>
    <w:rsid w:val="001A4CA7"/>
    <w:rsid w:val="001A4E5D"/>
    <w:rsid w:val="001A56A3"/>
    <w:rsid w:val="001A5DAC"/>
    <w:rsid w:val="001B3091"/>
    <w:rsid w:val="001B4137"/>
    <w:rsid w:val="001B64E8"/>
    <w:rsid w:val="001B77A8"/>
    <w:rsid w:val="001C055C"/>
    <w:rsid w:val="001C0AE0"/>
    <w:rsid w:val="001C1ADE"/>
    <w:rsid w:val="001C25BF"/>
    <w:rsid w:val="001C312D"/>
    <w:rsid w:val="001C3F8A"/>
    <w:rsid w:val="001C6987"/>
    <w:rsid w:val="001C6A67"/>
    <w:rsid w:val="001D056F"/>
    <w:rsid w:val="001D1E9F"/>
    <w:rsid w:val="001D4562"/>
    <w:rsid w:val="001D5CFF"/>
    <w:rsid w:val="001D5D75"/>
    <w:rsid w:val="001D5D82"/>
    <w:rsid w:val="001D690E"/>
    <w:rsid w:val="001D729C"/>
    <w:rsid w:val="001E14F4"/>
    <w:rsid w:val="001E17FB"/>
    <w:rsid w:val="001E2D4B"/>
    <w:rsid w:val="001E2E84"/>
    <w:rsid w:val="001E4057"/>
    <w:rsid w:val="001E4072"/>
    <w:rsid w:val="001E410F"/>
    <w:rsid w:val="001E4358"/>
    <w:rsid w:val="001E4B0B"/>
    <w:rsid w:val="001E57B3"/>
    <w:rsid w:val="001E58DD"/>
    <w:rsid w:val="001E5A37"/>
    <w:rsid w:val="001E737D"/>
    <w:rsid w:val="001E798B"/>
    <w:rsid w:val="001F11A4"/>
    <w:rsid w:val="001F14EC"/>
    <w:rsid w:val="001F3798"/>
    <w:rsid w:val="001F4CDB"/>
    <w:rsid w:val="001F61D0"/>
    <w:rsid w:val="001F75E9"/>
    <w:rsid w:val="001F7770"/>
    <w:rsid w:val="00200DA3"/>
    <w:rsid w:val="002021F3"/>
    <w:rsid w:val="002029AD"/>
    <w:rsid w:val="002037AD"/>
    <w:rsid w:val="00203C68"/>
    <w:rsid w:val="0020791A"/>
    <w:rsid w:val="00211302"/>
    <w:rsid w:val="002128DE"/>
    <w:rsid w:val="0021513E"/>
    <w:rsid w:val="00215BF6"/>
    <w:rsid w:val="002167C9"/>
    <w:rsid w:val="0021751D"/>
    <w:rsid w:val="00217C77"/>
    <w:rsid w:val="00220C12"/>
    <w:rsid w:val="00221FBF"/>
    <w:rsid w:val="00222895"/>
    <w:rsid w:val="00222AE4"/>
    <w:rsid w:val="002252D1"/>
    <w:rsid w:val="00227172"/>
    <w:rsid w:val="00231AEB"/>
    <w:rsid w:val="00231AF0"/>
    <w:rsid w:val="00235C03"/>
    <w:rsid w:val="00236753"/>
    <w:rsid w:val="002369AE"/>
    <w:rsid w:val="00243660"/>
    <w:rsid w:val="002465EE"/>
    <w:rsid w:val="00250264"/>
    <w:rsid w:val="002502DB"/>
    <w:rsid w:val="002520E4"/>
    <w:rsid w:val="0025263B"/>
    <w:rsid w:val="002527C8"/>
    <w:rsid w:val="00253093"/>
    <w:rsid w:val="0025311D"/>
    <w:rsid w:val="00254071"/>
    <w:rsid w:val="00255080"/>
    <w:rsid w:val="002574ED"/>
    <w:rsid w:val="00257F5E"/>
    <w:rsid w:val="00261DBA"/>
    <w:rsid w:val="002637CA"/>
    <w:rsid w:val="00263D6F"/>
    <w:rsid w:val="00264AC9"/>
    <w:rsid w:val="0026581A"/>
    <w:rsid w:val="0026785F"/>
    <w:rsid w:val="00270620"/>
    <w:rsid w:val="00270873"/>
    <w:rsid w:val="00271C84"/>
    <w:rsid w:val="00273A6D"/>
    <w:rsid w:val="002766CC"/>
    <w:rsid w:val="002773C6"/>
    <w:rsid w:val="002776C5"/>
    <w:rsid w:val="00277FF8"/>
    <w:rsid w:val="002800DE"/>
    <w:rsid w:val="002807DA"/>
    <w:rsid w:val="00280C8A"/>
    <w:rsid w:val="00282A7F"/>
    <w:rsid w:val="00282D06"/>
    <w:rsid w:val="00283859"/>
    <w:rsid w:val="00284C0D"/>
    <w:rsid w:val="00285379"/>
    <w:rsid w:val="00286749"/>
    <w:rsid w:val="00286DCE"/>
    <w:rsid w:val="00290428"/>
    <w:rsid w:val="00290EB2"/>
    <w:rsid w:val="00291B53"/>
    <w:rsid w:val="00292990"/>
    <w:rsid w:val="00292A12"/>
    <w:rsid w:val="0029303C"/>
    <w:rsid w:val="00293DB0"/>
    <w:rsid w:val="00295F77"/>
    <w:rsid w:val="00296BA5"/>
    <w:rsid w:val="00297112"/>
    <w:rsid w:val="002979B1"/>
    <w:rsid w:val="002A099E"/>
    <w:rsid w:val="002A1D72"/>
    <w:rsid w:val="002A23FD"/>
    <w:rsid w:val="002A32E5"/>
    <w:rsid w:val="002A3404"/>
    <w:rsid w:val="002A427A"/>
    <w:rsid w:val="002A4ADC"/>
    <w:rsid w:val="002A4E25"/>
    <w:rsid w:val="002A5AD9"/>
    <w:rsid w:val="002A65CD"/>
    <w:rsid w:val="002A72CD"/>
    <w:rsid w:val="002A7B00"/>
    <w:rsid w:val="002B62A4"/>
    <w:rsid w:val="002B6457"/>
    <w:rsid w:val="002B7ADC"/>
    <w:rsid w:val="002B7B9B"/>
    <w:rsid w:val="002C17B1"/>
    <w:rsid w:val="002C1D92"/>
    <w:rsid w:val="002C5136"/>
    <w:rsid w:val="002D144B"/>
    <w:rsid w:val="002D2818"/>
    <w:rsid w:val="002D2B09"/>
    <w:rsid w:val="002D2B9B"/>
    <w:rsid w:val="002D418B"/>
    <w:rsid w:val="002D424A"/>
    <w:rsid w:val="002D4DC2"/>
    <w:rsid w:val="002E066A"/>
    <w:rsid w:val="002E15B5"/>
    <w:rsid w:val="002E170E"/>
    <w:rsid w:val="002E21CF"/>
    <w:rsid w:val="002E2659"/>
    <w:rsid w:val="002E2C0F"/>
    <w:rsid w:val="002E2E56"/>
    <w:rsid w:val="002E35BA"/>
    <w:rsid w:val="002E4390"/>
    <w:rsid w:val="002E4A59"/>
    <w:rsid w:val="002E4C7E"/>
    <w:rsid w:val="002E7257"/>
    <w:rsid w:val="002E7E5E"/>
    <w:rsid w:val="002F0421"/>
    <w:rsid w:val="002F0A6B"/>
    <w:rsid w:val="002F14B5"/>
    <w:rsid w:val="002F2FF2"/>
    <w:rsid w:val="002F31F0"/>
    <w:rsid w:val="002F3498"/>
    <w:rsid w:val="002F50D6"/>
    <w:rsid w:val="002F53ED"/>
    <w:rsid w:val="002F6AA5"/>
    <w:rsid w:val="002F7DAF"/>
    <w:rsid w:val="00300A5C"/>
    <w:rsid w:val="00304412"/>
    <w:rsid w:val="00304A72"/>
    <w:rsid w:val="00304B4F"/>
    <w:rsid w:val="00304C2D"/>
    <w:rsid w:val="00304E2E"/>
    <w:rsid w:val="00306D8E"/>
    <w:rsid w:val="00307D23"/>
    <w:rsid w:val="00307F6F"/>
    <w:rsid w:val="003140A9"/>
    <w:rsid w:val="00314208"/>
    <w:rsid w:val="00314EDB"/>
    <w:rsid w:val="003151E1"/>
    <w:rsid w:val="00316477"/>
    <w:rsid w:val="0031652C"/>
    <w:rsid w:val="00316811"/>
    <w:rsid w:val="00321B5E"/>
    <w:rsid w:val="0032206C"/>
    <w:rsid w:val="003225DD"/>
    <w:rsid w:val="00322785"/>
    <w:rsid w:val="003235DA"/>
    <w:rsid w:val="0032365B"/>
    <w:rsid w:val="00324763"/>
    <w:rsid w:val="00324A25"/>
    <w:rsid w:val="00325173"/>
    <w:rsid w:val="00325534"/>
    <w:rsid w:val="00330876"/>
    <w:rsid w:val="00330F8E"/>
    <w:rsid w:val="0033147B"/>
    <w:rsid w:val="0033149A"/>
    <w:rsid w:val="003315E6"/>
    <w:rsid w:val="00333BE7"/>
    <w:rsid w:val="00333D07"/>
    <w:rsid w:val="003360EF"/>
    <w:rsid w:val="00337159"/>
    <w:rsid w:val="003407A8"/>
    <w:rsid w:val="00340C43"/>
    <w:rsid w:val="00340C86"/>
    <w:rsid w:val="0034110B"/>
    <w:rsid w:val="0034120D"/>
    <w:rsid w:val="00342778"/>
    <w:rsid w:val="00343121"/>
    <w:rsid w:val="003431B8"/>
    <w:rsid w:val="0034393F"/>
    <w:rsid w:val="00343E27"/>
    <w:rsid w:val="00344A77"/>
    <w:rsid w:val="003462AA"/>
    <w:rsid w:val="003469D1"/>
    <w:rsid w:val="00347459"/>
    <w:rsid w:val="00347764"/>
    <w:rsid w:val="0035161E"/>
    <w:rsid w:val="003522FD"/>
    <w:rsid w:val="003548A5"/>
    <w:rsid w:val="00356AFB"/>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6C5"/>
    <w:rsid w:val="003840C0"/>
    <w:rsid w:val="003842F2"/>
    <w:rsid w:val="00384BFD"/>
    <w:rsid w:val="0038570E"/>
    <w:rsid w:val="00386379"/>
    <w:rsid w:val="00387673"/>
    <w:rsid w:val="0038779E"/>
    <w:rsid w:val="00391519"/>
    <w:rsid w:val="00391C12"/>
    <w:rsid w:val="00392661"/>
    <w:rsid w:val="00392D6C"/>
    <w:rsid w:val="003944CB"/>
    <w:rsid w:val="00394765"/>
    <w:rsid w:val="00395E11"/>
    <w:rsid w:val="00396DCE"/>
    <w:rsid w:val="003970EC"/>
    <w:rsid w:val="00397F54"/>
    <w:rsid w:val="003A1B38"/>
    <w:rsid w:val="003A3B00"/>
    <w:rsid w:val="003A5314"/>
    <w:rsid w:val="003A57E2"/>
    <w:rsid w:val="003A633F"/>
    <w:rsid w:val="003A6C1F"/>
    <w:rsid w:val="003A6D56"/>
    <w:rsid w:val="003A736F"/>
    <w:rsid w:val="003B0873"/>
    <w:rsid w:val="003B0FBB"/>
    <w:rsid w:val="003B1ADF"/>
    <w:rsid w:val="003B1CB9"/>
    <w:rsid w:val="003B23BE"/>
    <w:rsid w:val="003B2ED5"/>
    <w:rsid w:val="003B59A3"/>
    <w:rsid w:val="003B79CD"/>
    <w:rsid w:val="003B7C1E"/>
    <w:rsid w:val="003C1300"/>
    <w:rsid w:val="003C198B"/>
    <w:rsid w:val="003C5AC2"/>
    <w:rsid w:val="003C5D5A"/>
    <w:rsid w:val="003C6FBE"/>
    <w:rsid w:val="003C7C8B"/>
    <w:rsid w:val="003D0A0E"/>
    <w:rsid w:val="003D274F"/>
    <w:rsid w:val="003D28AE"/>
    <w:rsid w:val="003D3067"/>
    <w:rsid w:val="003D797E"/>
    <w:rsid w:val="003E1782"/>
    <w:rsid w:val="003E2AB0"/>
    <w:rsid w:val="003E41AD"/>
    <w:rsid w:val="003E585F"/>
    <w:rsid w:val="003F0920"/>
    <w:rsid w:val="003F0A58"/>
    <w:rsid w:val="003F0BC8"/>
    <w:rsid w:val="003F1C13"/>
    <w:rsid w:val="003F22C8"/>
    <w:rsid w:val="003F2A16"/>
    <w:rsid w:val="003F319D"/>
    <w:rsid w:val="003F3249"/>
    <w:rsid w:val="003F52F1"/>
    <w:rsid w:val="003F56B5"/>
    <w:rsid w:val="00401756"/>
    <w:rsid w:val="00401AA7"/>
    <w:rsid w:val="00401E32"/>
    <w:rsid w:val="00404340"/>
    <w:rsid w:val="0040628A"/>
    <w:rsid w:val="00406318"/>
    <w:rsid w:val="00406816"/>
    <w:rsid w:val="004079C9"/>
    <w:rsid w:val="0041205D"/>
    <w:rsid w:val="00413E19"/>
    <w:rsid w:val="00415462"/>
    <w:rsid w:val="00415D57"/>
    <w:rsid w:val="00416584"/>
    <w:rsid w:val="00417555"/>
    <w:rsid w:val="00420964"/>
    <w:rsid w:val="00421FBE"/>
    <w:rsid w:val="00422233"/>
    <w:rsid w:val="0042358D"/>
    <w:rsid w:val="0042367C"/>
    <w:rsid w:val="004238A0"/>
    <w:rsid w:val="00424B8A"/>
    <w:rsid w:val="00424BBB"/>
    <w:rsid w:val="00424C2C"/>
    <w:rsid w:val="00427319"/>
    <w:rsid w:val="00427C7D"/>
    <w:rsid w:val="004304C3"/>
    <w:rsid w:val="004319AB"/>
    <w:rsid w:val="00431F2E"/>
    <w:rsid w:val="00433ECD"/>
    <w:rsid w:val="004343AB"/>
    <w:rsid w:val="00434D3E"/>
    <w:rsid w:val="00434DAD"/>
    <w:rsid w:val="004350DA"/>
    <w:rsid w:val="004359CB"/>
    <w:rsid w:val="00435B60"/>
    <w:rsid w:val="004364DD"/>
    <w:rsid w:val="0043663D"/>
    <w:rsid w:val="00436B40"/>
    <w:rsid w:val="00436D0F"/>
    <w:rsid w:val="00437858"/>
    <w:rsid w:val="00437CC3"/>
    <w:rsid w:val="004402A8"/>
    <w:rsid w:val="004403A6"/>
    <w:rsid w:val="00440D6C"/>
    <w:rsid w:val="00441359"/>
    <w:rsid w:val="004430D4"/>
    <w:rsid w:val="00443811"/>
    <w:rsid w:val="00443CB4"/>
    <w:rsid w:val="00443D12"/>
    <w:rsid w:val="00445213"/>
    <w:rsid w:val="00445A4C"/>
    <w:rsid w:val="00445E87"/>
    <w:rsid w:val="00446331"/>
    <w:rsid w:val="004472B1"/>
    <w:rsid w:val="00447576"/>
    <w:rsid w:val="00451193"/>
    <w:rsid w:val="00452B45"/>
    <w:rsid w:val="00452BB6"/>
    <w:rsid w:val="00452C70"/>
    <w:rsid w:val="00452DFD"/>
    <w:rsid w:val="00453165"/>
    <w:rsid w:val="00453925"/>
    <w:rsid w:val="00455863"/>
    <w:rsid w:val="00455F9A"/>
    <w:rsid w:val="00456455"/>
    <w:rsid w:val="00456668"/>
    <w:rsid w:val="00456F6F"/>
    <w:rsid w:val="0045778F"/>
    <w:rsid w:val="004641C3"/>
    <w:rsid w:val="0046431A"/>
    <w:rsid w:val="004657A2"/>
    <w:rsid w:val="00465A60"/>
    <w:rsid w:val="00465DC3"/>
    <w:rsid w:val="004670EC"/>
    <w:rsid w:val="004750A2"/>
    <w:rsid w:val="0047541A"/>
    <w:rsid w:val="004765ED"/>
    <w:rsid w:val="0048208E"/>
    <w:rsid w:val="00482563"/>
    <w:rsid w:val="0048357E"/>
    <w:rsid w:val="004835F6"/>
    <w:rsid w:val="004861F2"/>
    <w:rsid w:val="00491053"/>
    <w:rsid w:val="004914B6"/>
    <w:rsid w:val="00492B74"/>
    <w:rsid w:val="004966A8"/>
    <w:rsid w:val="00496EE0"/>
    <w:rsid w:val="004A07D8"/>
    <w:rsid w:val="004A0DEE"/>
    <w:rsid w:val="004A167E"/>
    <w:rsid w:val="004A1814"/>
    <w:rsid w:val="004A1857"/>
    <w:rsid w:val="004A1FC4"/>
    <w:rsid w:val="004A2C0D"/>
    <w:rsid w:val="004A3E63"/>
    <w:rsid w:val="004A4937"/>
    <w:rsid w:val="004A4CB0"/>
    <w:rsid w:val="004A657A"/>
    <w:rsid w:val="004A6A64"/>
    <w:rsid w:val="004B0450"/>
    <w:rsid w:val="004B272E"/>
    <w:rsid w:val="004B38C6"/>
    <w:rsid w:val="004B3A0C"/>
    <w:rsid w:val="004B43F6"/>
    <w:rsid w:val="004B5C93"/>
    <w:rsid w:val="004B5F80"/>
    <w:rsid w:val="004C054B"/>
    <w:rsid w:val="004C1881"/>
    <w:rsid w:val="004C1CA1"/>
    <w:rsid w:val="004C23BA"/>
    <w:rsid w:val="004C2A16"/>
    <w:rsid w:val="004C3D9B"/>
    <w:rsid w:val="004C4326"/>
    <w:rsid w:val="004C4B23"/>
    <w:rsid w:val="004C79CE"/>
    <w:rsid w:val="004D043F"/>
    <w:rsid w:val="004D1D17"/>
    <w:rsid w:val="004D2A95"/>
    <w:rsid w:val="004E0174"/>
    <w:rsid w:val="004E02FC"/>
    <w:rsid w:val="004E259B"/>
    <w:rsid w:val="004E3C41"/>
    <w:rsid w:val="004E4246"/>
    <w:rsid w:val="004E56BD"/>
    <w:rsid w:val="004E585F"/>
    <w:rsid w:val="004E65F2"/>
    <w:rsid w:val="004E75A0"/>
    <w:rsid w:val="004F35DF"/>
    <w:rsid w:val="004F43AF"/>
    <w:rsid w:val="004F5901"/>
    <w:rsid w:val="004F5C5B"/>
    <w:rsid w:val="004F658F"/>
    <w:rsid w:val="004F7ABF"/>
    <w:rsid w:val="00501DCD"/>
    <w:rsid w:val="00503BC9"/>
    <w:rsid w:val="00504648"/>
    <w:rsid w:val="00505978"/>
    <w:rsid w:val="005059B7"/>
    <w:rsid w:val="00510393"/>
    <w:rsid w:val="00511232"/>
    <w:rsid w:val="0051361C"/>
    <w:rsid w:val="00513C11"/>
    <w:rsid w:val="00513D19"/>
    <w:rsid w:val="00514667"/>
    <w:rsid w:val="0051592B"/>
    <w:rsid w:val="00515D2B"/>
    <w:rsid w:val="00521273"/>
    <w:rsid w:val="005217A8"/>
    <w:rsid w:val="00521D1A"/>
    <w:rsid w:val="005223F2"/>
    <w:rsid w:val="00523682"/>
    <w:rsid w:val="00523C58"/>
    <w:rsid w:val="0052547D"/>
    <w:rsid w:val="00525CEB"/>
    <w:rsid w:val="00525D9C"/>
    <w:rsid w:val="00527745"/>
    <w:rsid w:val="00531E11"/>
    <w:rsid w:val="005333C2"/>
    <w:rsid w:val="0053494A"/>
    <w:rsid w:val="005353FA"/>
    <w:rsid w:val="00536F74"/>
    <w:rsid w:val="00542529"/>
    <w:rsid w:val="00543BE0"/>
    <w:rsid w:val="00543E78"/>
    <w:rsid w:val="005447B7"/>
    <w:rsid w:val="00546771"/>
    <w:rsid w:val="005502CC"/>
    <w:rsid w:val="005507BE"/>
    <w:rsid w:val="00551369"/>
    <w:rsid w:val="005521BC"/>
    <w:rsid w:val="00553986"/>
    <w:rsid w:val="00554116"/>
    <w:rsid w:val="005551E6"/>
    <w:rsid w:val="0055546A"/>
    <w:rsid w:val="00555FF2"/>
    <w:rsid w:val="00556BD0"/>
    <w:rsid w:val="00557332"/>
    <w:rsid w:val="005576A6"/>
    <w:rsid w:val="00560291"/>
    <w:rsid w:val="00561411"/>
    <w:rsid w:val="0056368C"/>
    <w:rsid w:val="00564D56"/>
    <w:rsid w:val="0056565A"/>
    <w:rsid w:val="00566E35"/>
    <w:rsid w:val="00567D30"/>
    <w:rsid w:val="005701A9"/>
    <w:rsid w:val="005731BA"/>
    <w:rsid w:val="00573D4A"/>
    <w:rsid w:val="00573EF0"/>
    <w:rsid w:val="005741B7"/>
    <w:rsid w:val="00574F7C"/>
    <w:rsid w:val="00575875"/>
    <w:rsid w:val="0057698D"/>
    <w:rsid w:val="005778F3"/>
    <w:rsid w:val="00582BFF"/>
    <w:rsid w:val="00582E18"/>
    <w:rsid w:val="00583610"/>
    <w:rsid w:val="00586392"/>
    <w:rsid w:val="00586B7A"/>
    <w:rsid w:val="00587B18"/>
    <w:rsid w:val="00587DBF"/>
    <w:rsid w:val="0059073A"/>
    <w:rsid w:val="00591DB7"/>
    <w:rsid w:val="00594C7E"/>
    <w:rsid w:val="00595778"/>
    <w:rsid w:val="005967CC"/>
    <w:rsid w:val="00597177"/>
    <w:rsid w:val="00597307"/>
    <w:rsid w:val="00597604"/>
    <w:rsid w:val="005A0392"/>
    <w:rsid w:val="005A3841"/>
    <w:rsid w:val="005A445D"/>
    <w:rsid w:val="005A5D4D"/>
    <w:rsid w:val="005A70DF"/>
    <w:rsid w:val="005A76D6"/>
    <w:rsid w:val="005B0474"/>
    <w:rsid w:val="005B0A20"/>
    <w:rsid w:val="005B1713"/>
    <w:rsid w:val="005B1F9F"/>
    <w:rsid w:val="005B29BF"/>
    <w:rsid w:val="005B2C62"/>
    <w:rsid w:val="005B3A67"/>
    <w:rsid w:val="005B3DF8"/>
    <w:rsid w:val="005B5075"/>
    <w:rsid w:val="005B5443"/>
    <w:rsid w:val="005B54AB"/>
    <w:rsid w:val="005B7F39"/>
    <w:rsid w:val="005C1735"/>
    <w:rsid w:val="005C4334"/>
    <w:rsid w:val="005C4655"/>
    <w:rsid w:val="005C4E10"/>
    <w:rsid w:val="005C4FE7"/>
    <w:rsid w:val="005C5842"/>
    <w:rsid w:val="005C704F"/>
    <w:rsid w:val="005C783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4683"/>
    <w:rsid w:val="005F5410"/>
    <w:rsid w:val="005F6F1B"/>
    <w:rsid w:val="005F727B"/>
    <w:rsid w:val="006003F6"/>
    <w:rsid w:val="006027DA"/>
    <w:rsid w:val="00602F38"/>
    <w:rsid w:val="006037CF"/>
    <w:rsid w:val="00605867"/>
    <w:rsid w:val="00606036"/>
    <w:rsid w:val="006065B4"/>
    <w:rsid w:val="006069BE"/>
    <w:rsid w:val="00606A48"/>
    <w:rsid w:val="00607E72"/>
    <w:rsid w:val="00613F20"/>
    <w:rsid w:val="00613FC9"/>
    <w:rsid w:val="006147F5"/>
    <w:rsid w:val="00620599"/>
    <w:rsid w:val="00620BA1"/>
    <w:rsid w:val="00620EE5"/>
    <w:rsid w:val="00622120"/>
    <w:rsid w:val="00622D66"/>
    <w:rsid w:val="006232FF"/>
    <w:rsid w:val="00623DA8"/>
    <w:rsid w:val="00624BF6"/>
    <w:rsid w:val="006259C4"/>
    <w:rsid w:val="00626A7D"/>
    <w:rsid w:val="00626BC8"/>
    <w:rsid w:val="00627AA9"/>
    <w:rsid w:val="00633E3E"/>
    <w:rsid w:val="00633F7F"/>
    <w:rsid w:val="006358D9"/>
    <w:rsid w:val="006362DD"/>
    <w:rsid w:val="006366FB"/>
    <w:rsid w:val="00636EAC"/>
    <w:rsid w:val="00640A82"/>
    <w:rsid w:val="006411BD"/>
    <w:rsid w:val="00641CD8"/>
    <w:rsid w:val="00642A4D"/>
    <w:rsid w:val="00643ADA"/>
    <w:rsid w:val="0064556C"/>
    <w:rsid w:val="006471BB"/>
    <w:rsid w:val="00647627"/>
    <w:rsid w:val="0065098F"/>
    <w:rsid w:val="006509D1"/>
    <w:rsid w:val="0065157E"/>
    <w:rsid w:val="00652894"/>
    <w:rsid w:val="00653242"/>
    <w:rsid w:val="0065446A"/>
    <w:rsid w:val="00654AE6"/>
    <w:rsid w:val="006564F1"/>
    <w:rsid w:val="00656597"/>
    <w:rsid w:val="00656CB3"/>
    <w:rsid w:val="006606FF"/>
    <w:rsid w:val="00660F4C"/>
    <w:rsid w:val="006630A0"/>
    <w:rsid w:val="006632E0"/>
    <w:rsid w:val="006649F0"/>
    <w:rsid w:val="006654E2"/>
    <w:rsid w:val="006656A5"/>
    <w:rsid w:val="00666EEF"/>
    <w:rsid w:val="00667B84"/>
    <w:rsid w:val="006735D5"/>
    <w:rsid w:val="006739E3"/>
    <w:rsid w:val="0067452E"/>
    <w:rsid w:val="00674719"/>
    <w:rsid w:val="006756C2"/>
    <w:rsid w:val="00676A36"/>
    <w:rsid w:val="00676FA4"/>
    <w:rsid w:val="00677410"/>
    <w:rsid w:val="00677E0E"/>
    <w:rsid w:val="0068199A"/>
    <w:rsid w:val="00681A29"/>
    <w:rsid w:val="00684080"/>
    <w:rsid w:val="006840AA"/>
    <w:rsid w:val="00684E19"/>
    <w:rsid w:val="006854DC"/>
    <w:rsid w:val="00685C0C"/>
    <w:rsid w:val="00685F44"/>
    <w:rsid w:val="00686A48"/>
    <w:rsid w:val="006878FD"/>
    <w:rsid w:val="006905F7"/>
    <w:rsid w:val="00693B92"/>
    <w:rsid w:val="00695CC5"/>
    <w:rsid w:val="00696C78"/>
    <w:rsid w:val="006A064E"/>
    <w:rsid w:val="006A4414"/>
    <w:rsid w:val="006A48B0"/>
    <w:rsid w:val="006A52E8"/>
    <w:rsid w:val="006B0D1F"/>
    <w:rsid w:val="006B1EB6"/>
    <w:rsid w:val="006B1F3B"/>
    <w:rsid w:val="006B2CBE"/>
    <w:rsid w:val="006B3111"/>
    <w:rsid w:val="006B3161"/>
    <w:rsid w:val="006B435E"/>
    <w:rsid w:val="006B64C4"/>
    <w:rsid w:val="006B77D2"/>
    <w:rsid w:val="006B7D1C"/>
    <w:rsid w:val="006C0C19"/>
    <w:rsid w:val="006C0D21"/>
    <w:rsid w:val="006C30D5"/>
    <w:rsid w:val="006C57F9"/>
    <w:rsid w:val="006D2771"/>
    <w:rsid w:val="006D2972"/>
    <w:rsid w:val="006D414F"/>
    <w:rsid w:val="006D4370"/>
    <w:rsid w:val="006D498B"/>
    <w:rsid w:val="006E0188"/>
    <w:rsid w:val="006E135A"/>
    <w:rsid w:val="006E1F4E"/>
    <w:rsid w:val="006E2097"/>
    <w:rsid w:val="006E5F66"/>
    <w:rsid w:val="006E65DC"/>
    <w:rsid w:val="006E6F7A"/>
    <w:rsid w:val="006E7B42"/>
    <w:rsid w:val="006F19A4"/>
    <w:rsid w:val="006F1F61"/>
    <w:rsid w:val="006F27C7"/>
    <w:rsid w:val="006F2950"/>
    <w:rsid w:val="006F346F"/>
    <w:rsid w:val="006F5DD2"/>
    <w:rsid w:val="006F61FF"/>
    <w:rsid w:val="006F776F"/>
    <w:rsid w:val="00700EE9"/>
    <w:rsid w:val="00702F2F"/>
    <w:rsid w:val="00704B8E"/>
    <w:rsid w:val="007069C9"/>
    <w:rsid w:val="00706CBB"/>
    <w:rsid w:val="007103AB"/>
    <w:rsid w:val="00710564"/>
    <w:rsid w:val="00711611"/>
    <w:rsid w:val="00711E81"/>
    <w:rsid w:val="00712268"/>
    <w:rsid w:val="00713DE2"/>
    <w:rsid w:val="0071423E"/>
    <w:rsid w:val="0071460A"/>
    <w:rsid w:val="00714A28"/>
    <w:rsid w:val="00715AF9"/>
    <w:rsid w:val="00716758"/>
    <w:rsid w:val="00721370"/>
    <w:rsid w:val="0072198A"/>
    <w:rsid w:val="00721B48"/>
    <w:rsid w:val="00721BD4"/>
    <w:rsid w:val="00722960"/>
    <w:rsid w:val="007235C2"/>
    <w:rsid w:val="007235F8"/>
    <w:rsid w:val="00725D22"/>
    <w:rsid w:val="00725E6E"/>
    <w:rsid w:val="00725FE7"/>
    <w:rsid w:val="007268DF"/>
    <w:rsid w:val="00726F5B"/>
    <w:rsid w:val="0072738E"/>
    <w:rsid w:val="0073085A"/>
    <w:rsid w:val="007320F6"/>
    <w:rsid w:val="00733239"/>
    <w:rsid w:val="00733F2D"/>
    <w:rsid w:val="0073429D"/>
    <w:rsid w:val="00735F75"/>
    <w:rsid w:val="007377E9"/>
    <w:rsid w:val="007410DA"/>
    <w:rsid w:val="007430A0"/>
    <w:rsid w:val="00745475"/>
    <w:rsid w:val="00745ADE"/>
    <w:rsid w:val="00745CD1"/>
    <w:rsid w:val="007468ED"/>
    <w:rsid w:val="007469A8"/>
    <w:rsid w:val="007515F3"/>
    <w:rsid w:val="00752752"/>
    <w:rsid w:val="00755770"/>
    <w:rsid w:val="00755CE9"/>
    <w:rsid w:val="0075698C"/>
    <w:rsid w:val="00757B6F"/>
    <w:rsid w:val="0076033B"/>
    <w:rsid w:val="00761333"/>
    <w:rsid w:val="00761367"/>
    <w:rsid w:val="00761510"/>
    <w:rsid w:val="007616A4"/>
    <w:rsid w:val="007617D0"/>
    <w:rsid w:val="00761BFA"/>
    <w:rsid w:val="00762494"/>
    <w:rsid w:val="00762534"/>
    <w:rsid w:val="00763A8C"/>
    <w:rsid w:val="00763BCD"/>
    <w:rsid w:val="00764F28"/>
    <w:rsid w:val="0076667D"/>
    <w:rsid w:val="00766AA8"/>
    <w:rsid w:val="00766E84"/>
    <w:rsid w:val="0077071A"/>
    <w:rsid w:val="00771EFF"/>
    <w:rsid w:val="0077213E"/>
    <w:rsid w:val="00772D35"/>
    <w:rsid w:val="007730BE"/>
    <w:rsid w:val="007742CF"/>
    <w:rsid w:val="00775C27"/>
    <w:rsid w:val="00780C1E"/>
    <w:rsid w:val="00780DB8"/>
    <w:rsid w:val="00781CBA"/>
    <w:rsid w:val="00781EB4"/>
    <w:rsid w:val="00783060"/>
    <w:rsid w:val="00792A74"/>
    <w:rsid w:val="007933FC"/>
    <w:rsid w:val="0079456C"/>
    <w:rsid w:val="00794B64"/>
    <w:rsid w:val="007A049A"/>
    <w:rsid w:val="007A0CAD"/>
    <w:rsid w:val="007A194E"/>
    <w:rsid w:val="007A7E00"/>
    <w:rsid w:val="007B043C"/>
    <w:rsid w:val="007B1BBF"/>
    <w:rsid w:val="007B2E38"/>
    <w:rsid w:val="007B32F5"/>
    <w:rsid w:val="007B3BD7"/>
    <w:rsid w:val="007B5EDE"/>
    <w:rsid w:val="007B68E8"/>
    <w:rsid w:val="007B7773"/>
    <w:rsid w:val="007C017B"/>
    <w:rsid w:val="007C3416"/>
    <w:rsid w:val="007C3EB0"/>
    <w:rsid w:val="007C411F"/>
    <w:rsid w:val="007C4354"/>
    <w:rsid w:val="007C453B"/>
    <w:rsid w:val="007C4708"/>
    <w:rsid w:val="007C6351"/>
    <w:rsid w:val="007C706A"/>
    <w:rsid w:val="007C7FB3"/>
    <w:rsid w:val="007D099B"/>
    <w:rsid w:val="007D09E8"/>
    <w:rsid w:val="007D19E2"/>
    <w:rsid w:val="007D1A27"/>
    <w:rsid w:val="007D3499"/>
    <w:rsid w:val="007D53FC"/>
    <w:rsid w:val="007D577F"/>
    <w:rsid w:val="007D66DB"/>
    <w:rsid w:val="007D7A13"/>
    <w:rsid w:val="007E04CC"/>
    <w:rsid w:val="007E0E47"/>
    <w:rsid w:val="007E1F40"/>
    <w:rsid w:val="007E3BF6"/>
    <w:rsid w:val="007E43CD"/>
    <w:rsid w:val="007E44CA"/>
    <w:rsid w:val="007E69F7"/>
    <w:rsid w:val="007F3E45"/>
    <w:rsid w:val="007F4A60"/>
    <w:rsid w:val="007F51F4"/>
    <w:rsid w:val="007F547E"/>
    <w:rsid w:val="007F76B4"/>
    <w:rsid w:val="008004AC"/>
    <w:rsid w:val="00800796"/>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1843"/>
    <w:rsid w:val="008223DC"/>
    <w:rsid w:val="00824C10"/>
    <w:rsid w:val="00825C67"/>
    <w:rsid w:val="008268F8"/>
    <w:rsid w:val="00826EEB"/>
    <w:rsid w:val="00827F8E"/>
    <w:rsid w:val="0083128F"/>
    <w:rsid w:val="00831460"/>
    <w:rsid w:val="00832823"/>
    <w:rsid w:val="00834D7E"/>
    <w:rsid w:val="008413BA"/>
    <w:rsid w:val="00841919"/>
    <w:rsid w:val="008427DC"/>
    <w:rsid w:val="00842A3E"/>
    <w:rsid w:val="00842AE9"/>
    <w:rsid w:val="00845535"/>
    <w:rsid w:val="00846DCC"/>
    <w:rsid w:val="0084742E"/>
    <w:rsid w:val="00850127"/>
    <w:rsid w:val="00851E5F"/>
    <w:rsid w:val="00851F12"/>
    <w:rsid w:val="00852791"/>
    <w:rsid w:val="00852ED8"/>
    <w:rsid w:val="00853461"/>
    <w:rsid w:val="0085360F"/>
    <w:rsid w:val="008536D3"/>
    <w:rsid w:val="00853AEE"/>
    <w:rsid w:val="00856E4F"/>
    <w:rsid w:val="00857EF1"/>
    <w:rsid w:val="0086263B"/>
    <w:rsid w:val="008632CD"/>
    <w:rsid w:val="00865944"/>
    <w:rsid w:val="00866173"/>
    <w:rsid w:val="00866A9B"/>
    <w:rsid w:val="00866D8B"/>
    <w:rsid w:val="0086726A"/>
    <w:rsid w:val="0086775B"/>
    <w:rsid w:val="008700D7"/>
    <w:rsid w:val="008705B4"/>
    <w:rsid w:val="0087209C"/>
    <w:rsid w:val="00872CD3"/>
    <w:rsid w:val="00876405"/>
    <w:rsid w:val="00877385"/>
    <w:rsid w:val="008821CC"/>
    <w:rsid w:val="00884018"/>
    <w:rsid w:val="0088491A"/>
    <w:rsid w:val="00885B5D"/>
    <w:rsid w:val="00885DEA"/>
    <w:rsid w:val="00886BB6"/>
    <w:rsid w:val="00886D53"/>
    <w:rsid w:val="008932B5"/>
    <w:rsid w:val="00893613"/>
    <w:rsid w:val="00895A44"/>
    <w:rsid w:val="00896827"/>
    <w:rsid w:val="008970A7"/>
    <w:rsid w:val="00897589"/>
    <w:rsid w:val="008A0167"/>
    <w:rsid w:val="008A0E3D"/>
    <w:rsid w:val="008A1334"/>
    <w:rsid w:val="008A2446"/>
    <w:rsid w:val="008A35A6"/>
    <w:rsid w:val="008A35F5"/>
    <w:rsid w:val="008A3AE8"/>
    <w:rsid w:val="008A4105"/>
    <w:rsid w:val="008A54A3"/>
    <w:rsid w:val="008A5D8B"/>
    <w:rsid w:val="008A65CE"/>
    <w:rsid w:val="008A712D"/>
    <w:rsid w:val="008A7587"/>
    <w:rsid w:val="008B0081"/>
    <w:rsid w:val="008B22DE"/>
    <w:rsid w:val="008B2C84"/>
    <w:rsid w:val="008B2E8C"/>
    <w:rsid w:val="008B31DE"/>
    <w:rsid w:val="008B33EC"/>
    <w:rsid w:val="008B3463"/>
    <w:rsid w:val="008B569A"/>
    <w:rsid w:val="008B673F"/>
    <w:rsid w:val="008B6BED"/>
    <w:rsid w:val="008B7664"/>
    <w:rsid w:val="008B7F40"/>
    <w:rsid w:val="008C2209"/>
    <w:rsid w:val="008C3306"/>
    <w:rsid w:val="008C34F1"/>
    <w:rsid w:val="008C457B"/>
    <w:rsid w:val="008C5567"/>
    <w:rsid w:val="008C6015"/>
    <w:rsid w:val="008C751A"/>
    <w:rsid w:val="008D2AB3"/>
    <w:rsid w:val="008D2AD4"/>
    <w:rsid w:val="008D338D"/>
    <w:rsid w:val="008D38A8"/>
    <w:rsid w:val="008D419D"/>
    <w:rsid w:val="008D4288"/>
    <w:rsid w:val="008D4C02"/>
    <w:rsid w:val="008D4E75"/>
    <w:rsid w:val="008D5265"/>
    <w:rsid w:val="008D5DA4"/>
    <w:rsid w:val="008D7DE8"/>
    <w:rsid w:val="008E0626"/>
    <w:rsid w:val="008E2DFA"/>
    <w:rsid w:val="008E308C"/>
    <w:rsid w:val="008E39E3"/>
    <w:rsid w:val="008E4A51"/>
    <w:rsid w:val="008E64C9"/>
    <w:rsid w:val="008E67F4"/>
    <w:rsid w:val="008E708B"/>
    <w:rsid w:val="008E72E7"/>
    <w:rsid w:val="008E7E09"/>
    <w:rsid w:val="008F0DBE"/>
    <w:rsid w:val="008F1D39"/>
    <w:rsid w:val="008F2595"/>
    <w:rsid w:val="008F38EB"/>
    <w:rsid w:val="008F5621"/>
    <w:rsid w:val="008F684D"/>
    <w:rsid w:val="008F6B40"/>
    <w:rsid w:val="008F6B95"/>
    <w:rsid w:val="008F6E87"/>
    <w:rsid w:val="0090052E"/>
    <w:rsid w:val="009039D7"/>
    <w:rsid w:val="00903D63"/>
    <w:rsid w:val="00906789"/>
    <w:rsid w:val="0090716F"/>
    <w:rsid w:val="00907628"/>
    <w:rsid w:val="00907A44"/>
    <w:rsid w:val="009109B2"/>
    <w:rsid w:val="00911229"/>
    <w:rsid w:val="00912131"/>
    <w:rsid w:val="00913D89"/>
    <w:rsid w:val="009140B4"/>
    <w:rsid w:val="009142AE"/>
    <w:rsid w:val="00915458"/>
    <w:rsid w:val="00915FA4"/>
    <w:rsid w:val="0091712D"/>
    <w:rsid w:val="00920DDA"/>
    <w:rsid w:val="009228F9"/>
    <w:rsid w:val="00922B6B"/>
    <w:rsid w:val="00923344"/>
    <w:rsid w:val="0092409E"/>
    <w:rsid w:val="00925AC0"/>
    <w:rsid w:val="00926294"/>
    <w:rsid w:val="009265D8"/>
    <w:rsid w:val="00927E4D"/>
    <w:rsid w:val="009333FD"/>
    <w:rsid w:val="00934E4F"/>
    <w:rsid w:val="009355B1"/>
    <w:rsid w:val="009366C2"/>
    <w:rsid w:val="00936BB5"/>
    <w:rsid w:val="00940421"/>
    <w:rsid w:val="00940AB7"/>
    <w:rsid w:val="00940E4C"/>
    <w:rsid w:val="00941822"/>
    <w:rsid w:val="00941AD0"/>
    <w:rsid w:val="0094278C"/>
    <w:rsid w:val="00942D9D"/>
    <w:rsid w:val="00943663"/>
    <w:rsid w:val="0094399F"/>
    <w:rsid w:val="00943A4E"/>
    <w:rsid w:val="009446F6"/>
    <w:rsid w:val="009453B3"/>
    <w:rsid w:val="00945E59"/>
    <w:rsid w:val="00947803"/>
    <w:rsid w:val="009520C4"/>
    <w:rsid w:val="00953721"/>
    <w:rsid w:val="0095422D"/>
    <w:rsid w:val="00955542"/>
    <w:rsid w:val="0095767D"/>
    <w:rsid w:val="00957737"/>
    <w:rsid w:val="009605EA"/>
    <w:rsid w:val="0096080C"/>
    <w:rsid w:val="00960C9B"/>
    <w:rsid w:val="00962CF5"/>
    <w:rsid w:val="00962F90"/>
    <w:rsid w:val="0096368D"/>
    <w:rsid w:val="00965D6E"/>
    <w:rsid w:val="00965ED5"/>
    <w:rsid w:val="009661A8"/>
    <w:rsid w:val="009673B1"/>
    <w:rsid w:val="00967CA1"/>
    <w:rsid w:val="009709C6"/>
    <w:rsid w:val="009718C9"/>
    <w:rsid w:val="00971FB9"/>
    <w:rsid w:val="0097203C"/>
    <w:rsid w:val="00973842"/>
    <w:rsid w:val="00973F08"/>
    <w:rsid w:val="009749EB"/>
    <w:rsid w:val="00975FA7"/>
    <w:rsid w:val="009763A4"/>
    <w:rsid w:val="00976573"/>
    <w:rsid w:val="0097756A"/>
    <w:rsid w:val="00980CA7"/>
    <w:rsid w:val="009827EB"/>
    <w:rsid w:val="00983453"/>
    <w:rsid w:val="00983EE0"/>
    <w:rsid w:val="00985E6E"/>
    <w:rsid w:val="009906E3"/>
    <w:rsid w:val="00990BD1"/>
    <w:rsid w:val="00992998"/>
    <w:rsid w:val="00993C67"/>
    <w:rsid w:val="00994CBE"/>
    <w:rsid w:val="0099577A"/>
    <w:rsid w:val="00997795"/>
    <w:rsid w:val="009A113B"/>
    <w:rsid w:val="009A18AC"/>
    <w:rsid w:val="009A2C1E"/>
    <w:rsid w:val="009A3136"/>
    <w:rsid w:val="009A3760"/>
    <w:rsid w:val="009A51DE"/>
    <w:rsid w:val="009A5E42"/>
    <w:rsid w:val="009A5FEB"/>
    <w:rsid w:val="009A62A2"/>
    <w:rsid w:val="009A632E"/>
    <w:rsid w:val="009A73A2"/>
    <w:rsid w:val="009B14DB"/>
    <w:rsid w:val="009B389A"/>
    <w:rsid w:val="009B4DA3"/>
    <w:rsid w:val="009B6781"/>
    <w:rsid w:val="009B7B73"/>
    <w:rsid w:val="009C0126"/>
    <w:rsid w:val="009C21C2"/>
    <w:rsid w:val="009C3B2E"/>
    <w:rsid w:val="009C454C"/>
    <w:rsid w:val="009C4CBB"/>
    <w:rsid w:val="009C4F14"/>
    <w:rsid w:val="009C72AB"/>
    <w:rsid w:val="009D0D69"/>
    <w:rsid w:val="009D3DA5"/>
    <w:rsid w:val="009D443F"/>
    <w:rsid w:val="009D484B"/>
    <w:rsid w:val="009D582A"/>
    <w:rsid w:val="009D5D84"/>
    <w:rsid w:val="009D6A79"/>
    <w:rsid w:val="009D6AF9"/>
    <w:rsid w:val="009D6BB1"/>
    <w:rsid w:val="009D6EDD"/>
    <w:rsid w:val="009E04D3"/>
    <w:rsid w:val="009E15BD"/>
    <w:rsid w:val="009E19DF"/>
    <w:rsid w:val="009E1CBE"/>
    <w:rsid w:val="009E1CC1"/>
    <w:rsid w:val="009E4236"/>
    <w:rsid w:val="009E4B7A"/>
    <w:rsid w:val="009E4F23"/>
    <w:rsid w:val="009E65ED"/>
    <w:rsid w:val="009E6E31"/>
    <w:rsid w:val="009E6F19"/>
    <w:rsid w:val="009F164B"/>
    <w:rsid w:val="009F23CF"/>
    <w:rsid w:val="009F2F9A"/>
    <w:rsid w:val="009F3227"/>
    <w:rsid w:val="009F3945"/>
    <w:rsid w:val="009F4324"/>
    <w:rsid w:val="009F583C"/>
    <w:rsid w:val="009F7075"/>
    <w:rsid w:val="009F73F1"/>
    <w:rsid w:val="00A005D5"/>
    <w:rsid w:val="00A00FAE"/>
    <w:rsid w:val="00A01F74"/>
    <w:rsid w:val="00A02003"/>
    <w:rsid w:val="00A03388"/>
    <w:rsid w:val="00A05780"/>
    <w:rsid w:val="00A05C55"/>
    <w:rsid w:val="00A0749C"/>
    <w:rsid w:val="00A0779A"/>
    <w:rsid w:val="00A1097A"/>
    <w:rsid w:val="00A115F2"/>
    <w:rsid w:val="00A11D5B"/>
    <w:rsid w:val="00A12EDF"/>
    <w:rsid w:val="00A12F66"/>
    <w:rsid w:val="00A13082"/>
    <w:rsid w:val="00A1449B"/>
    <w:rsid w:val="00A1472B"/>
    <w:rsid w:val="00A14B13"/>
    <w:rsid w:val="00A15557"/>
    <w:rsid w:val="00A1585E"/>
    <w:rsid w:val="00A15A49"/>
    <w:rsid w:val="00A16200"/>
    <w:rsid w:val="00A17778"/>
    <w:rsid w:val="00A20128"/>
    <w:rsid w:val="00A21384"/>
    <w:rsid w:val="00A21486"/>
    <w:rsid w:val="00A215AB"/>
    <w:rsid w:val="00A21E51"/>
    <w:rsid w:val="00A22684"/>
    <w:rsid w:val="00A26990"/>
    <w:rsid w:val="00A279E5"/>
    <w:rsid w:val="00A3118F"/>
    <w:rsid w:val="00A31DE8"/>
    <w:rsid w:val="00A33AF5"/>
    <w:rsid w:val="00A3464C"/>
    <w:rsid w:val="00A34C88"/>
    <w:rsid w:val="00A37704"/>
    <w:rsid w:val="00A37EB4"/>
    <w:rsid w:val="00A40E91"/>
    <w:rsid w:val="00A42BFC"/>
    <w:rsid w:val="00A43AAA"/>
    <w:rsid w:val="00A4559F"/>
    <w:rsid w:val="00A4678B"/>
    <w:rsid w:val="00A46840"/>
    <w:rsid w:val="00A46FF1"/>
    <w:rsid w:val="00A50611"/>
    <w:rsid w:val="00A50CF9"/>
    <w:rsid w:val="00A521AB"/>
    <w:rsid w:val="00A52C07"/>
    <w:rsid w:val="00A52CF6"/>
    <w:rsid w:val="00A53FED"/>
    <w:rsid w:val="00A54300"/>
    <w:rsid w:val="00A54D02"/>
    <w:rsid w:val="00A5526C"/>
    <w:rsid w:val="00A559F4"/>
    <w:rsid w:val="00A55D7D"/>
    <w:rsid w:val="00A57A5A"/>
    <w:rsid w:val="00A6135B"/>
    <w:rsid w:val="00A61D8C"/>
    <w:rsid w:val="00A621E4"/>
    <w:rsid w:val="00A62A29"/>
    <w:rsid w:val="00A62CE7"/>
    <w:rsid w:val="00A62F58"/>
    <w:rsid w:val="00A633F1"/>
    <w:rsid w:val="00A6449E"/>
    <w:rsid w:val="00A64752"/>
    <w:rsid w:val="00A6563D"/>
    <w:rsid w:val="00A675B5"/>
    <w:rsid w:val="00A677AD"/>
    <w:rsid w:val="00A72165"/>
    <w:rsid w:val="00A739B7"/>
    <w:rsid w:val="00A749B7"/>
    <w:rsid w:val="00A75A3E"/>
    <w:rsid w:val="00A775DB"/>
    <w:rsid w:val="00A77E56"/>
    <w:rsid w:val="00A77F26"/>
    <w:rsid w:val="00A826F2"/>
    <w:rsid w:val="00A83CBA"/>
    <w:rsid w:val="00A85518"/>
    <w:rsid w:val="00A86BB1"/>
    <w:rsid w:val="00A86E3F"/>
    <w:rsid w:val="00A87174"/>
    <w:rsid w:val="00A877B6"/>
    <w:rsid w:val="00A87A8E"/>
    <w:rsid w:val="00A91674"/>
    <w:rsid w:val="00A941F0"/>
    <w:rsid w:val="00A95683"/>
    <w:rsid w:val="00A96265"/>
    <w:rsid w:val="00A9795D"/>
    <w:rsid w:val="00A97E31"/>
    <w:rsid w:val="00AA15EE"/>
    <w:rsid w:val="00AA2D03"/>
    <w:rsid w:val="00AA59BF"/>
    <w:rsid w:val="00AA5ADC"/>
    <w:rsid w:val="00AA5BC6"/>
    <w:rsid w:val="00AB05B1"/>
    <w:rsid w:val="00AB0D93"/>
    <w:rsid w:val="00AB2CA1"/>
    <w:rsid w:val="00AB2D40"/>
    <w:rsid w:val="00AB4395"/>
    <w:rsid w:val="00AB54A4"/>
    <w:rsid w:val="00AB5771"/>
    <w:rsid w:val="00AB619B"/>
    <w:rsid w:val="00AC1DB9"/>
    <w:rsid w:val="00AC2743"/>
    <w:rsid w:val="00AC2F7B"/>
    <w:rsid w:val="00AC314A"/>
    <w:rsid w:val="00AC3D18"/>
    <w:rsid w:val="00AC6310"/>
    <w:rsid w:val="00AC6336"/>
    <w:rsid w:val="00AC7F0E"/>
    <w:rsid w:val="00AD1DD5"/>
    <w:rsid w:val="00AD483A"/>
    <w:rsid w:val="00AD57A1"/>
    <w:rsid w:val="00AD632A"/>
    <w:rsid w:val="00AD7736"/>
    <w:rsid w:val="00AD780E"/>
    <w:rsid w:val="00AE02C5"/>
    <w:rsid w:val="00AE0561"/>
    <w:rsid w:val="00AE1A08"/>
    <w:rsid w:val="00AE1E04"/>
    <w:rsid w:val="00AE1FE6"/>
    <w:rsid w:val="00AE27A7"/>
    <w:rsid w:val="00AE2D9F"/>
    <w:rsid w:val="00AE44CC"/>
    <w:rsid w:val="00AE4DF1"/>
    <w:rsid w:val="00AE5264"/>
    <w:rsid w:val="00AE59A0"/>
    <w:rsid w:val="00AE5B72"/>
    <w:rsid w:val="00AE654D"/>
    <w:rsid w:val="00AE6EC5"/>
    <w:rsid w:val="00AE7A03"/>
    <w:rsid w:val="00AE7E47"/>
    <w:rsid w:val="00AF0E78"/>
    <w:rsid w:val="00AF2F62"/>
    <w:rsid w:val="00AF763A"/>
    <w:rsid w:val="00AF7AF7"/>
    <w:rsid w:val="00B002AC"/>
    <w:rsid w:val="00B01118"/>
    <w:rsid w:val="00B0127C"/>
    <w:rsid w:val="00B016A5"/>
    <w:rsid w:val="00B02DDD"/>
    <w:rsid w:val="00B0477A"/>
    <w:rsid w:val="00B04ECA"/>
    <w:rsid w:val="00B074F2"/>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0BC9"/>
    <w:rsid w:val="00B31DC5"/>
    <w:rsid w:val="00B3302F"/>
    <w:rsid w:val="00B3403E"/>
    <w:rsid w:val="00B34728"/>
    <w:rsid w:val="00B35B01"/>
    <w:rsid w:val="00B361A0"/>
    <w:rsid w:val="00B3633B"/>
    <w:rsid w:val="00B365B6"/>
    <w:rsid w:val="00B3683A"/>
    <w:rsid w:val="00B374E0"/>
    <w:rsid w:val="00B37529"/>
    <w:rsid w:val="00B37DEE"/>
    <w:rsid w:val="00B40780"/>
    <w:rsid w:val="00B407D6"/>
    <w:rsid w:val="00B40BA1"/>
    <w:rsid w:val="00B41CAD"/>
    <w:rsid w:val="00B42FCA"/>
    <w:rsid w:val="00B43D84"/>
    <w:rsid w:val="00B462C9"/>
    <w:rsid w:val="00B468C2"/>
    <w:rsid w:val="00B46E32"/>
    <w:rsid w:val="00B47716"/>
    <w:rsid w:val="00B504EE"/>
    <w:rsid w:val="00B51D26"/>
    <w:rsid w:val="00B51E39"/>
    <w:rsid w:val="00B51EDB"/>
    <w:rsid w:val="00B54A4A"/>
    <w:rsid w:val="00B56D68"/>
    <w:rsid w:val="00B570C2"/>
    <w:rsid w:val="00B57505"/>
    <w:rsid w:val="00B57C72"/>
    <w:rsid w:val="00B57E93"/>
    <w:rsid w:val="00B61547"/>
    <w:rsid w:val="00B62464"/>
    <w:rsid w:val="00B62939"/>
    <w:rsid w:val="00B640AE"/>
    <w:rsid w:val="00B64866"/>
    <w:rsid w:val="00B6542A"/>
    <w:rsid w:val="00B6581E"/>
    <w:rsid w:val="00B67771"/>
    <w:rsid w:val="00B70FE6"/>
    <w:rsid w:val="00B75255"/>
    <w:rsid w:val="00B76716"/>
    <w:rsid w:val="00B77156"/>
    <w:rsid w:val="00B820AF"/>
    <w:rsid w:val="00B827CD"/>
    <w:rsid w:val="00B830CA"/>
    <w:rsid w:val="00B83F12"/>
    <w:rsid w:val="00B84439"/>
    <w:rsid w:val="00B84E65"/>
    <w:rsid w:val="00B85AB1"/>
    <w:rsid w:val="00B85F94"/>
    <w:rsid w:val="00B86D59"/>
    <w:rsid w:val="00B95794"/>
    <w:rsid w:val="00B96053"/>
    <w:rsid w:val="00B97028"/>
    <w:rsid w:val="00B97EE5"/>
    <w:rsid w:val="00BA0251"/>
    <w:rsid w:val="00BA4CAB"/>
    <w:rsid w:val="00BA6839"/>
    <w:rsid w:val="00BA7E45"/>
    <w:rsid w:val="00BB1415"/>
    <w:rsid w:val="00BB28A4"/>
    <w:rsid w:val="00BB3BEF"/>
    <w:rsid w:val="00BB4172"/>
    <w:rsid w:val="00BB4268"/>
    <w:rsid w:val="00BB5320"/>
    <w:rsid w:val="00BB7541"/>
    <w:rsid w:val="00BC0311"/>
    <w:rsid w:val="00BC2C24"/>
    <w:rsid w:val="00BC5D4F"/>
    <w:rsid w:val="00BC5E9F"/>
    <w:rsid w:val="00BC6650"/>
    <w:rsid w:val="00BD1452"/>
    <w:rsid w:val="00BD32F0"/>
    <w:rsid w:val="00BD3726"/>
    <w:rsid w:val="00BD394A"/>
    <w:rsid w:val="00BD522F"/>
    <w:rsid w:val="00BD6ED3"/>
    <w:rsid w:val="00BE0229"/>
    <w:rsid w:val="00BE14A4"/>
    <w:rsid w:val="00BE1BED"/>
    <w:rsid w:val="00BE208A"/>
    <w:rsid w:val="00BE29E9"/>
    <w:rsid w:val="00BE34CC"/>
    <w:rsid w:val="00BE43F5"/>
    <w:rsid w:val="00BE4565"/>
    <w:rsid w:val="00BE456E"/>
    <w:rsid w:val="00BE4B4D"/>
    <w:rsid w:val="00BE6CE0"/>
    <w:rsid w:val="00BF159F"/>
    <w:rsid w:val="00BF1646"/>
    <w:rsid w:val="00BF1BDA"/>
    <w:rsid w:val="00BF3A1B"/>
    <w:rsid w:val="00BF44DC"/>
    <w:rsid w:val="00BF6C67"/>
    <w:rsid w:val="00C00167"/>
    <w:rsid w:val="00C02337"/>
    <w:rsid w:val="00C02677"/>
    <w:rsid w:val="00C03584"/>
    <w:rsid w:val="00C03D34"/>
    <w:rsid w:val="00C04ABF"/>
    <w:rsid w:val="00C05072"/>
    <w:rsid w:val="00C06908"/>
    <w:rsid w:val="00C10887"/>
    <w:rsid w:val="00C10AF2"/>
    <w:rsid w:val="00C11E31"/>
    <w:rsid w:val="00C12E6E"/>
    <w:rsid w:val="00C14701"/>
    <w:rsid w:val="00C14E72"/>
    <w:rsid w:val="00C15B02"/>
    <w:rsid w:val="00C15C8A"/>
    <w:rsid w:val="00C16F06"/>
    <w:rsid w:val="00C17A5A"/>
    <w:rsid w:val="00C21258"/>
    <w:rsid w:val="00C2142B"/>
    <w:rsid w:val="00C24B7A"/>
    <w:rsid w:val="00C24B89"/>
    <w:rsid w:val="00C26280"/>
    <w:rsid w:val="00C26CCF"/>
    <w:rsid w:val="00C31180"/>
    <w:rsid w:val="00C321D4"/>
    <w:rsid w:val="00C33856"/>
    <w:rsid w:val="00C369A3"/>
    <w:rsid w:val="00C3705B"/>
    <w:rsid w:val="00C3710C"/>
    <w:rsid w:val="00C3781A"/>
    <w:rsid w:val="00C379B1"/>
    <w:rsid w:val="00C379CE"/>
    <w:rsid w:val="00C4032E"/>
    <w:rsid w:val="00C40744"/>
    <w:rsid w:val="00C42247"/>
    <w:rsid w:val="00C430A9"/>
    <w:rsid w:val="00C43F10"/>
    <w:rsid w:val="00C44206"/>
    <w:rsid w:val="00C46C5D"/>
    <w:rsid w:val="00C5270E"/>
    <w:rsid w:val="00C553DC"/>
    <w:rsid w:val="00C56D10"/>
    <w:rsid w:val="00C6077E"/>
    <w:rsid w:val="00C609BC"/>
    <w:rsid w:val="00C60F7A"/>
    <w:rsid w:val="00C6115C"/>
    <w:rsid w:val="00C62870"/>
    <w:rsid w:val="00C6366C"/>
    <w:rsid w:val="00C7370E"/>
    <w:rsid w:val="00C73831"/>
    <w:rsid w:val="00C739C3"/>
    <w:rsid w:val="00C73B8D"/>
    <w:rsid w:val="00C7523D"/>
    <w:rsid w:val="00C76A07"/>
    <w:rsid w:val="00C76FDC"/>
    <w:rsid w:val="00C770F4"/>
    <w:rsid w:val="00C7745D"/>
    <w:rsid w:val="00C80F80"/>
    <w:rsid w:val="00C8180F"/>
    <w:rsid w:val="00C8648C"/>
    <w:rsid w:val="00C86E7D"/>
    <w:rsid w:val="00C914B0"/>
    <w:rsid w:val="00CA14B7"/>
    <w:rsid w:val="00CA16EA"/>
    <w:rsid w:val="00CA40C4"/>
    <w:rsid w:val="00CA42D3"/>
    <w:rsid w:val="00CA4FEA"/>
    <w:rsid w:val="00CA5136"/>
    <w:rsid w:val="00CA69C4"/>
    <w:rsid w:val="00CB1349"/>
    <w:rsid w:val="00CB1CD3"/>
    <w:rsid w:val="00CB2FDC"/>
    <w:rsid w:val="00CB6280"/>
    <w:rsid w:val="00CB62D7"/>
    <w:rsid w:val="00CC02AB"/>
    <w:rsid w:val="00CC0672"/>
    <w:rsid w:val="00CC2BBD"/>
    <w:rsid w:val="00CC39C2"/>
    <w:rsid w:val="00CC45B5"/>
    <w:rsid w:val="00CC5182"/>
    <w:rsid w:val="00CC5349"/>
    <w:rsid w:val="00CC6807"/>
    <w:rsid w:val="00CC7426"/>
    <w:rsid w:val="00CC7A1E"/>
    <w:rsid w:val="00CC7D09"/>
    <w:rsid w:val="00CD0681"/>
    <w:rsid w:val="00CD2670"/>
    <w:rsid w:val="00CD2D65"/>
    <w:rsid w:val="00CD2F19"/>
    <w:rsid w:val="00CD4020"/>
    <w:rsid w:val="00CD432E"/>
    <w:rsid w:val="00CD52CC"/>
    <w:rsid w:val="00CD5360"/>
    <w:rsid w:val="00CD559B"/>
    <w:rsid w:val="00CD6035"/>
    <w:rsid w:val="00CD672E"/>
    <w:rsid w:val="00CD7F66"/>
    <w:rsid w:val="00CE14C4"/>
    <w:rsid w:val="00CE19FC"/>
    <w:rsid w:val="00CE1CAA"/>
    <w:rsid w:val="00CE2C39"/>
    <w:rsid w:val="00CE59B3"/>
    <w:rsid w:val="00CF1122"/>
    <w:rsid w:val="00CF3EFD"/>
    <w:rsid w:val="00CF4554"/>
    <w:rsid w:val="00CF50E8"/>
    <w:rsid w:val="00CF67B6"/>
    <w:rsid w:val="00D023A7"/>
    <w:rsid w:val="00D0371D"/>
    <w:rsid w:val="00D056AC"/>
    <w:rsid w:val="00D05A83"/>
    <w:rsid w:val="00D06799"/>
    <w:rsid w:val="00D068C0"/>
    <w:rsid w:val="00D13B21"/>
    <w:rsid w:val="00D13D50"/>
    <w:rsid w:val="00D14F41"/>
    <w:rsid w:val="00D16406"/>
    <w:rsid w:val="00D20294"/>
    <w:rsid w:val="00D2089D"/>
    <w:rsid w:val="00D21F8D"/>
    <w:rsid w:val="00D224BB"/>
    <w:rsid w:val="00D23FD6"/>
    <w:rsid w:val="00D26617"/>
    <w:rsid w:val="00D274FC"/>
    <w:rsid w:val="00D275B4"/>
    <w:rsid w:val="00D27C8C"/>
    <w:rsid w:val="00D3154D"/>
    <w:rsid w:val="00D319C4"/>
    <w:rsid w:val="00D31AC1"/>
    <w:rsid w:val="00D32AFA"/>
    <w:rsid w:val="00D33BF1"/>
    <w:rsid w:val="00D34F9E"/>
    <w:rsid w:val="00D3586E"/>
    <w:rsid w:val="00D37165"/>
    <w:rsid w:val="00D373E2"/>
    <w:rsid w:val="00D40679"/>
    <w:rsid w:val="00D4166C"/>
    <w:rsid w:val="00D41701"/>
    <w:rsid w:val="00D425D7"/>
    <w:rsid w:val="00D438D5"/>
    <w:rsid w:val="00D45821"/>
    <w:rsid w:val="00D45F38"/>
    <w:rsid w:val="00D5012B"/>
    <w:rsid w:val="00D50931"/>
    <w:rsid w:val="00D5163C"/>
    <w:rsid w:val="00D52E2C"/>
    <w:rsid w:val="00D53326"/>
    <w:rsid w:val="00D56224"/>
    <w:rsid w:val="00D56EC0"/>
    <w:rsid w:val="00D571BD"/>
    <w:rsid w:val="00D6029E"/>
    <w:rsid w:val="00D60EEA"/>
    <w:rsid w:val="00D616FF"/>
    <w:rsid w:val="00D61959"/>
    <w:rsid w:val="00D626DC"/>
    <w:rsid w:val="00D62B28"/>
    <w:rsid w:val="00D630A7"/>
    <w:rsid w:val="00D6343B"/>
    <w:rsid w:val="00D65435"/>
    <w:rsid w:val="00D65CE7"/>
    <w:rsid w:val="00D66849"/>
    <w:rsid w:val="00D66C63"/>
    <w:rsid w:val="00D66D34"/>
    <w:rsid w:val="00D66E51"/>
    <w:rsid w:val="00D66F68"/>
    <w:rsid w:val="00D6740A"/>
    <w:rsid w:val="00D71877"/>
    <w:rsid w:val="00D718A9"/>
    <w:rsid w:val="00D72F7C"/>
    <w:rsid w:val="00D73409"/>
    <w:rsid w:val="00D74F0D"/>
    <w:rsid w:val="00D75271"/>
    <w:rsid w:val="00D75A16"/>
    <w:rsid w:val="00D76566"/>
    <w:rsid w:val="00D76A70"/>
    <w:rsid w:val="00D776A3"/>
    <w:rsid w:val="00D77979"/>
    <w:rsid w:val="00D77AF1"/>
    <w:rsid w:val="00D827B8"/>
    <w:rsid w:val="00D849C9"/>
    <w:rsid w:val="00D85B77"/>
    <w:rsid w:val="00D86192"/>
    <w:rsid w:val="00D909E3"/>
    <w:rsid w:val="00D90A57"/>
    <w:rsid w:val="00D93073"/>
    <w:rsid w:val="00D93CF0"/>
    <w:rsid w:val="00D94262"/>
    <w:rsid w:val="00D952E8"/>
    <w:rsid w:val="00D95896"/>
    <w:rsid w:val="00D963D6"/>
    <w:rsid w:val="00D97E27"/>
    <w:rsid w:val="00DA01A7"/>
    <w:rsid w:val="00DA30D2"/>
    <w:rsid w:val="00DA330A"/>
    <w:rsid w:val="00DA39EF"/>
    <w:rsid w:val="00DA409F"/>
    <w:rsid w:val="00DA4A24"/>
    <w:rsid w:val="00DA5FB1"/>
    <w:rsid w:val="00DA6223"/>
    <w:rsid w:val="00DA65B4"/>
    <w:rsid w:val="00DB0E0A"/>
    <w:rsid w:val="00DB19D7"/>
    <w:rsid w:val="00DB242B"/>
    <w:rsid w:val="00DB36A2"/>
    <w:rsid w:val="00DB38BC"/>
    <w:rsid w:val="00DB5D78"/>
    <w:rsid w:val="00DB65CF"/>
    <w:rsid w:val="00DB674E"/>
    <w:rsid w:val="00DC13EE"/>
    <w:rsid w:val="00DC1D63"/>
    <w:rsid w:val="00DC3B6A"/>
    <w:rsid w:val="00DC798B"/>
    <w:rsid w:val="00DD1AFD"/>
    <w:rsid w:val="00DD3575"/>
    <w:rsid w:val="00DD5152"/>
    <w:rsid w:val="00DD59D7"/>
    <w:rsid w:val="00DD5A8E"/>
    <w:rsid w:val="00DD62AC"/>
    <w:rsid w:val="00DD6F9F"/>
    <w:rsid w:val="00DE021A"/>
    <w:rsid w:val="00DE083F"/>
    <w:rsid w:val="00DE220A"/>
    <w:rsid w:val="00DE36C7"/>
    <w:rsid w:val="00DE37AD"/>
    <w:rsid w:val="00DE3B9A"/>
    <w:rsid w:val="00DE442D"/>
    <w:rsid w:val="00DE4912"/>
    <w:rsid w:val="00DE4D7A"/>
    <w:rsid w:val="00DE6640"/>
    <w:rsid w:val="00DE77B1"/>
    <w:rsid w:val="00DE77C5"/>
    <w:rsid w:val="00DE7E39"/>
    <w:rsid w:val="00DF0E85"/>
    <w:rsid w:val="00DF1458"/>
    <w:rsid w:val="00DF218B"/>
    <w:rsid w:val="00DF307A"/>
    <w:rsid w:val="00DF3D0E"/>
    <w:rsid w:val="00DF41E7"/>
    <w:rsid w:val="00DF5B42"/>
    <w:rsid w:val="00DF732F"/>
    <w:rsid w:val="00E004C7"/>
    <w:rsid w:val="00E00A3D"/>
    <w:rsid w:val="00E00B0D"/>
    <w:rsid w:val="00E00D59"/>
    <w:rsid w:val="00E05082"/>
    <w:rsid w:val="00E05645"/>
    <w:rsid w:val="00E05749"/>
    <w:rsid w:val="00E10A49"/>
    <w:rsid w:val="00E11336"/>
    <w:rsid w:val="00E11717"/>
    <w:rsid w:val="00E14E23"/>
    <w:rsid w:val="00E16313"/>
    <w:rsid w:val="00E176C6"/>
    <w:rsid w:val="00E17B57"/>
    <w:rsid w:val="00E17C7E"/>
    <w:rsid w:val="00E17D53"/>
    <w:rsid w:val="00E20483"/>
    <w:rsid w:val="00E214A9"/>
    <w:rsid w:val="00E23E99"/>
    <w:rsid w:val="00E2416C"/>
    <w:rsid w:val="00E24843"/>
    <w:rsid w:val="00E24C17"/>
    <w:rsid w:val="00E27EF9"/>
    <w:rsid w:val="00E31D16"/>
    <w:rsid w:val="00E31F72"/>
    <w:rsid w:val="00E32434"/>
    <w:rsid w:val="00E3243B"/>
    <w:rsid w:val="00E33C57"/>
    <w:rsid w:val="00E34032"/>
    <w:rsid w:val="00E340CD"/>
    <w:rsid w:val="00E3467D"/>
    <w:rsid w:val="00E34A39"/>
    <w:rsid w:val="00E36DEB"/>
    <w:rsid w:val="00E37639"/>
    <w:rsid w:val="00E4096C"/>
    <w:rsid w:val="00E40DDB"/>
    <w:rsid w:val="00E413BB"/>
    <w:rsid w:val="00E41478"/>
    <w:rsid w:val="00E41F17"/>
    <w:rsid w:val="00E42F05"/>
    <w:rsid w:val="00E43512"/>
    <w:rsid w:val="00E4453D"/>
    <w:rsid w:val="00E44BD1"/>
    <w:rsid w:val="00E45011"/>
    <w:rsid w:val="00E45465"/>
    <w:rsid w:val="00E4683D"/>
    <w:rsid w:val="00E468D7"/>
    <w:rsid w:val="00E51F5F"/>
    <w:rsid w:val="00E52896"/>
    <w:rsid w:val="00E52AA0"/>
    <w:rsid w:val="00E540B8"/>
    <w:rsid w:val="00E54185"/>
    <w:rsid w:val="00E54E38"/>
    <w:rsid w:val="00E55C05"/>
    <w:rsid w:val="00E56582"/>
    <w:rsid w:val="00E607C9"/>
    <w:rsid w:val="00E608E0"/>
    <w:rsid w:val="00E6106C"/>
    <w:rsid w:val="00E61986"/>
    <w:rsid w:val="00E62AA2"/>
    <w:rsid w:val="00E65DD4"/>
    <w:rsid w:val="00E70AD5"/>
    <w:rsid w:val="00E71376"/>
    <w:rsid w:val="00E71BE9"/>
    <w:rsid w:val="00E723B8"/>
    <w:rsid w:val="00E733F6"/>
    <w:rsid w:val="00E74BE9"/>
    <w:rsid w:val="00E7579F"/>
    <w:rsid w:val="00E757BE"/>
    <w:rsid w:val="00E76EBD"/>
    <w:rsid w:val="00E8069B"/>
    <w:rsid w:val="00E80823"/>
    <w:rsid w:val="00E81702"/>
    <w:rsid w:val="00E82D04"/>
    <w:rsid w:val="00E83AD6"/>
    <w:rsid w:val="00E83D23"/>
    <w:rsid w:val="00E849E3"/>
    <w:rsid w:val="00E84EC6"/>
    <w:rsid w:val="00E86B05"/>
    <w:rsid w:val="00E87A13"/>
    <w:rsid w:val="00E90DE5"/>
    <w:rsid w:val="00E92A75"/>
    <w:rsid w:val="00E94234"/>
    <w:rsid w:val="00E94704"/>
    <w:rsid w:val="00E95029"/>
    <w:rsid w:val="00E9567D"/>
    <w:rsid w:val="00EA081F"/>
    <w:rsid w:val="00EA23D5"/>
    <w:rsid w:val="00EA28F7"/>
    <w:rsid w:val="00EA395F"/>
    <w:rsid w:val="00EA5D31"/>
    <w:rsid w:val="00EA6170"/>
    <w:rsid w:val="00EB06D2"/>
    <w:rsid w:val="00EB2E2F"/>
    <w:rsid w:val="00EB62E7"/>
    <w:rsid w:val="00EB665A"/>
    <w:rsid w:val="00EB6A47"/>
    <w:rsid w:val="00EB7EE8"/>
    <w:rsid w:val="00EC00BF"/>
    <w:rsid w:val="00EC1392"/>
    <w:rsid w:val="00EC2432"/>
    <w:rsid w:val="00EC35A9"/>
    <w:rsid w:val="00EC380F"/>
    <w:rsid w:val="00EC59D3"/>
    <w:rsid w:val="00EC5EDA"/>
    <w:rsid w:val="00EC7652"/>
    <w:rsid w:val="00EC78BE"/>
    <w:rsid w:val="00ED015F"/>
    <w:rsid w:val="00ED02A3"/>
    <w:rsid w:val="00ED0C95"/>
    <w:rsid w:val="00ED1D9E"/>
    <w:rsid w:val="00ED20A3"/>
    <w:rsid w:val="00ED34D2"/>
    <w:rsid w:val="00ED5A34"/>
    <w:rsid w:val="00ED650A"/>
    <w:rsid w:val="00EE07C3"/>
    <w:rsid w:val="00EE0835"/>
    <w:rsid w:val="00EE16B5"/>
    <w:rsid w:val="00EE4256"/>
    <w:rsid w:val="00EE4C70"/>
    <w:rsid w:val="00EE5F78"/>
    <w:rsid w:val="00EE76B0"/>
    <w:rsid w:val="00EF0565"/>
    <w:rsid w:val="00EF0C27"/>
    <w:rsid w:val="00EF1E43"/>
    <w:rsid w:val="00EF2062"/>
    <w:rsid w:val="00EF33F5"/>
    <w:rsid w:val="00EF4630"/>
    <w:rsid w:val="00EF5486"/>
    <w:rsid w:val="00EF56E9"/>
    <w:rsid w:val="00EF7182"/>
    <w:rsid w:val="00EF7B17"/>
    <w:rsid w:val="00F00D93"/>
    <w:rsid w:val="00F03037"/>
    <w:rsid w:val="00F0452C"/>
    <w:rsid w:val="00F0453B"/>
    <w:rsid w:val="00F0559B"/>
    <w:rsid w:val="00F0560B"/>
    <w:rsid w:val="00F057D8"/>
    <w:rsid w:val="00F0622B"/>
    <w:rsid w:val="00F07E56"/>
    <w:rsid w:val="00F10865"/>
    <w:rsid w:val="00F1167E"/>
    <w:rsid w:val="00F128D2"/>
    <w:rsid w:val="00F12F26"/>
    <w:rsid w:val="00F1473C"/>
    <w:rsid w:val="00F14E14"/>
    <w:rsid w:val="00F1608F"/>
    <w:rsid w:val="00F16157"/>
    <w:rsid w:val="00F162D1"/>
    <w:rsid w:val="00F16812"/>
    <w:rsid w:val="00F16C0C"/>
    <w:rsid w:val="00F17653"/>
    <w:rsid w:val="00F203CF"/>
    <w:rsid w:val="00F2041F"/>
    <w:rsid w:val="00F21963"/>
    <w:rsid w:val="00F22F99"/>
    <w:rsid w:val="00F27E35"/>
    <w:rsid w:val="00F30626"/>
    <w:rsid w:val="00F30F7E"/>
    <w:rsid w:val="00F32063"/>
    <w:rsid w:val="00F3217D"/>
    <w:rsid w:val="00F33B57"/>
    <w:rsid w:val="00F34662"/>
    <w:rsid w:val="00F34693"/>
    <w:rsid w:val="00F36560"/>
    <w:rsid w:val="00F368F7"/>
    <w:rsid w:val="00F3716E"/>
    <w:rsid w:val="00F400A6"/>
    <w:rsid w:val="00F401A2"/>
    <w:rsid w:val="00F4286D"/>
    <w:rsid w:val="00F43CD7"/>
    <w:rsid w:val="00F43D0B"/>
    <w:rsid w:val="00F44538"/>
    <w:rsid w:val="00F46C96"/>
    <w:rsid w:val="00F505DD"/>
    <w:rsid w:val="00F50AA3"/>
    <w:rsid w:val="00F50D14"/>
    <w:rsid w:val="00F52A2B"/>
    <w:rsid w:val="00F538D6"/>
    <w:rsid w:val="00F541E3"/>
    <w:rsid w:val="00F54B24"/>
    <w:rsid w:val="00F553DD"/>
    <w:rsid w:val="00F556E1"/>
    <w:rsid w:val="00F558C5"/>
    <w:rsid w:val="00F55A13"/>
    <w:rsid w:val="00F55CE2"/>
    <w:rsid w:val="00F55FA3"/>
    <w:rsid w:val="00F56033"/>
    <w:rsid w:val="00F5642B"/>
    <w:rsid w:val="00F56BE2"/>
    <w:rsid w:val="00F5791B"/>
    <w:rsid w:val="00F57BE5"/>
    <w:rsid w:val="00F60D53"/>
    <w:rsid w:val="00F61C00"/>
    <w:rsid w:val="00F61DE5"/>
    <w:rsid w:val="00F624C0"/>
    <w:rsid w:val="00F62AFF"/>
    <w:rsid w:val="00F62BFF"/>
    <w:rsid w:val="00F6455D"/>
    <w:rsid w:val="00F66AB4"/>
    <w:rsid w:val="00F673AE"/>
    <w:rsid w:val="00F70228"/>
    <w:rsid w:val="00F70558"/>
    <w:rsid w:val="00F709AC"/>
    <w:rsid w:val="00F7193D"/>
    <w:rsid w:val="00F722E4"/>
    <w:rsid w:val="00F72D6C"/>
    <w:rsid w:val="00F73225"/>
    <w:rsid w:val="00F737D4"/>
    <w:rsid w:val="00F74635"/>
    <w:rsid w:val="00F74D94"/>
    <w:rsid w:val="00F754DD"/>
    <w:rsid w:val="00F76CB2"/>
    <w:rsid w:val="00F773E1"/>
    <w:rsid w:val="00F776EB"/>
    <w:rsid w:val="00F8051F"/>
    <w:rsid w:val="00F8139B"/>
    <w:rsid w:val="00F82796"/>
    <w:rsid w:val="00F82CBD"/>
    <w:rsid w:val="00F836BD"/>
    <w:rsid w:val="00F84775"/>
    <w:rsid w:val="00F86129"/>
    <w:rsid w:val="00F87261"/>
    <w:rsid w:val="00F915D9"/>
    <w:rsid w:val="00F9232D"/>
    <w:rsid w:val="00F92579"/>
    <w:rsid w:val="00F93083"/>
    <w:rsid w:val="00F932A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3D18"/>
    <w:rsid w:val="00FC498E"/>
    <w:rsid w:val="00FC4A5A"/>
    <w:rsid w:val="00FC6ABC"/>
    <w:rsid w:val="00FC757D"/>
    <w:rsid w:val="00FC7BA1"/>
    <w:rsid w:val="00FD0226"/>
    <w:rsid w:val="00FD070E"/>
    <w:rsid w:val="00FD07D8"/>
    <w:rsid w:val="00FD0C27"/>
    <w:rsid w:val="00FD17C1"/>
    <w:rsid w:val="00FD18D5"/>
    <w:rsid w:val="00FD1ECE"/>
    <w:rsid w:val="00FD4FE7"/>
    <w:rsid w:val="00FD5868"/>
    <w:rsid w:val="00FD5987"/>
    <w:rsid w:val="00FD6F17"/>
    <w:rsid w:val="00FD758A"/>
    <w:rsid w:val="00FD76E5"/>
    <w:rsid w:val="00FE0168"/>
    <w:rsid w:val="00FE18B3"/>
    <w:rsid w:val="00FE2261"/>
    <w:rsid w:val="00FE4357"/>
    <w:rsid w:val="00FE5E85"/>
    <w:rsid w:val="00FF085D"/>
    <w:rsid w:val="00FF1966"/>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D40"/>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7C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84400472">
      <w:bodyDiv w:val="1"/>
      <w:marLeft w:val="0"/>
      <w:marRight w:val="0"/>
      <w:marTop w:val="0"/>
      <w:marBottom w:val="0"/>
      <w:divBdr>
        <w:top w:val="none" w:sz="0" w:space="0" w:color="auto"/>
        <w:left w:val="none" w:sz="0" w:space="0" w:color="auto"/>
        <w:bottom w:val="none" w:sz="0" w:space="0" w:color="auto"/>
        <w:right w:val="none" w:sz="0" w:space="0" w:color="auto"/>
      </w:divBdr>
      <w:divsChild>
        <w:div w:id="1192232037">
          <w:marLeft w:val="0"/>
          <w:marRight w:val="0"/>
          <w:marTop w:val="0"/>
          <w:marBottom w:val="0"/>
          <w:divBdr>
            <w:top w:val="none" w:sz="0" w:space="0" w:color="auto"/>
            <w:left w:val="none" w:sz="0" w:space="0" w:color="auto"/>
            <w:bottom w:val="none" w:sz="0" w:space="0" w:color="auto"/>
            <w:right w:val="none" w:sz="0" w:space="0" w:color="auto"/>
          </w:divBdr>
          <w:divsChild>
            <w:div w:id="1293748243">
              <w:marLeft w:val="0"/>
              <w:marRight w:val="0"/>
              <w:marTop w:val="0"/>
              <w:marBottom w:val="0"/>
              <w:divBdr>
                <w:top w:val="none" w:sz="0" w:space="0" w:color="auto"/>
                <w:left w:val="none" w:sz="0" w:space="0" w:color="auto"/>
                <w:bottom w:val="none" w:sz="0" w:space="0" w:color="auto"/>
                <w:right w:val="none" w:sz="0" w:space="0" w:color="auto"/>
              </w:divBdr>
            </w:div>
          </w:divsChild>
        </w:div>
        <w:div w:id="1933586459">
          <w:marLeft w:val="0"/>
          <w:marRight w:val="0"/>
          <w:marTop w:val="0"/>
          <w:marBottom w:val="0"/>
          <w:divBdr>
            <w:top w:val="none" w:sz="0" w:space="0" w:color="auto"/>
            <w:left w:val="none" w:sz="0" w:space="0" w:color="auto"/>
            <w:bottom w:val="none" w:sz="0" w:space="0" w:color="auto"/>
            <w:right w:val="none" w:sz="0" w:space="0" w:color="auto"/>
          </w:divBdr>
          <w:divsChild>
            <w:div w:id="483811828">
              <w:marLeft w:val="-150"/>
              <w:marRight w:val="-150"/>
              <w:marTop w:val="600"/>
              <w:marBottom w:val="600"/>
              <w:divBdr>
                <w:top w:val="none" w:sz="0" w:space="0" w:color="auto"/>
                <w:left w:val="none" w:sz="0" w:space="0" w:color="auto"/>
                <w:bottom w:val="none" w:sz="0" w:space="0" w:color="auto"/>
                <w:right w:val="none" w:sz="0" w:space="0" w:color="auto"/>
              </w:divBdr>
              <w:divsChild>
                <w:div w:id="1746419194">
                  <w:marLeft w:val="0"/>
                  <w:marRight w:val="0"/>
                  <w:marTop w:val="0"/>
                  <w:marBottom w:val="0"/>
                  <w:divBdr>
                    <w:top w:val="none" w:sz="0" w:space="0" w:color="auto"/>
                    <w:left w:val="none" w:sz="0" w:space="0" w:color="auto"/>
                    <w:bottom w:val="none" w:sz="0" w:space="0" w:color="auto"/>
                    <w:right w:val="none" w:sz="0" w:space="0" w:color="auto"/>
                  </w:divBdr>
                  <w:divsChild>
                    <w:div w:id="1159542814">
                      <w:marLeft w:val="0"/>
                      <w:marRight w:val="0"/>
                      <w:marTop w:val="0"/>
                      <w:marBottom w:val="0"/>
                      <w:divBdr>
                        <w:top w:val="none" w:sz="0" w:space="0" w:color="auto"/>
                        <w:left w:val="none" w:sz="0" w:space="0" w:color="auto"/>
                        <w:bottom w:val="none" w:sz="0" w:space="0" w:color="auto"/>
                        <w:right w:val="none" w:sz="0" w:space="0" w:color="auto"/>
                      </w:divBdr>
                      <w:divsChild>
                        <w:div w:id="2344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933">
                  <w:marLeft w:val="0"/>
                  <w:marRight w:val="0"/>
                  <w:marTop w:val="0"/>
                  <w:marBottom w:val="0"/>
                  <w:divBdr>
                    <w:top w:val="none" w:sz="0" w:space="0" w:color="auto"/>
                    <w:left w:val="none" w:sz="0" w:space="0" w:color="auto"/>
                    <w:bottom w:val="none" w:sz="0" w:space="0" w:color="auto"/>
                    <w:right w:val="none" w:sz="0" w:space="0" w:color="auto"/>
                  </w:divBdr>
                  <w:divsChild>
                    <w:div w:id="245304465">
                      <w:marLeft w:val="0"/>
                      <w:marRight w:val="0"/>
                      <w:marTop w:val="0"/>
                      <w:marBottom w:val="0"/>
                      <w:divBdr>
                        <w:top w:val="none" w:sz="0" w:space="0" w:color="auto"/>
                        <w:left w:val="none" w:sz="0" w:space="0" w:color="auto"/>
                        <w:bottom w:val="none" w:sz="0" w:space="0" w:color="auto"/>
                        <w:right w:val="none" w:sz="0" w:space="0" w:color="auto"/>
                      </w:divBdr>
                      <w:divsChild>
                        <w:div w:id="952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4798640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48128624">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3468034">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476219363">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2533617">
      <w:bodyDiv w:val="1"/>
      <w:marLeft w:val="0"/>
      <w:marRight w:val="0"/>
      <w:marTop w:val="0"/>
      <w:marBottom w:val="0"/>
      <w:divBdr>
        <w:top w:val="none" w:sz="0" w:space="0" w:color="auto"/>
        <w:left w:val="none" w:sz="0" w:space="0" w:color="auto"/>
        <w:bottom w:val="none" w:sz="0" w:space="0" w:color="auto"/>
        <w:right w:val="none" w:sz="0" w:space="0" w:color="auto"/>
      </w:divBdr>
    </w:div>
    <w:div w:id="1756896291">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92688891">
      <w:bodyDiv w:val="1"/>
      <w:marLeft w:val="0"/>
      <w:marRight w:val="0"/>
      <w:marTop w:val="0"/>
      <w:marBottom w:val="0"/>
      <w:divBdr>
        <w:top w:val="none" w:sz="0" w:space="0" w:color="auto"/>
        <w:left w:val="none" w:sz="0" w:space="0" w:color="auto"/>
        <w:bottom w:val="none" w:sz="0" w:space="0" w:color="auto"/>
        <w:right w:val="none" w:sz="0" w:space="0" w:color="auto"/>
      </w:divBdr>
    </w:div>
    <w:div w:id="1912544893">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araceli.gonzalezg@edu.uaa.mx" TargetMode="External"/><Relationship Id="rId5" Type="http://schemas.openxmlformats.org/officeDocument/2006/relationships/webSettings" Target="webSettings.xml"/><Relationship Id="rId15" Type="http://schemas.openxmlformats.org/officeDocument/2006/relationships/hyperlink" Target="mailto:alfonso.vela@edu.uaa.mx" TargetMode="External"/><Relationship Id="rId23" Type="http://schemas.openxmlformats.org/officeDocument/2006/relationships/hyperlink" Target="http://eventos.uaa.mx/salas/Expo_Foro.php/" TargetMode="External"/><Relationship Id="rId28" Type="http://schemas.openxmlformats.org/officeDocument/2006/relationships/fontTable" Target="fontTable.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CCB8-3DB0-445B-9B06-FC3ED7843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44</Pages>
  <Words>23262</Words>
  <Characters>127941</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93</cp:revision>
  <cp:lastPrinted>2025-08-29T15:49:00Z</cp:lastPrinted>
  <dcterms:created xsi:type="dcterms:W3CDTF">2025-08-27T00:21:00Z</dcterms:created>
  <dcterms:modified xsi:type="dcterms:W3CDTF">2025-08-29T15:49:00Z</dcterms:modified>
</cp:coreProperties>
</file>